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19"/>
        <w:gridCol w:w="10014"/>
      </w:tblGrid>
      <w:tr w:rsidR="004F1A8E" w:rsidRPr="00B44F0A" w:rsidTr="001973D8">
        <w:trPr>
          <w:tblCellSpacing w:w="15" w:type="dxa"/>
        </w:trPr>
        <w:tc>
          <w:tcPr>
            <w:tcW w:w="441" w:type="pct"/>
            <w:shd w:val="clear" w:color="auto" w:fill="A41E1C"/>
            <w:vAlign w:val="center"/>
          </w:tcPr>
          <w:p w:rsidR="004F1A8E" w:rsidRPr="00B44F0A" w:rsidRDefault="004F1A8E" w:rsidP="001973D8">
            <w:pPr>
              <w:pStyle w:val="NASLOVZLATO"/>
              <w:rPr>
                <w:sz w:val="20"/>
                <w:szCs w:val="20"/>
              </w:rPr>
            </w:pPr>
            <w:r>
              <w:rPr>
                <w:sz w:val="20"/>
                <w:szCs w:val="20"/>
                <w:lang w:val="en-US" w:eastAsia="en-US"/>
              </w:rPr>
              <w:drawing>
                <wp:inline distT="0" distB="0" distL="0" distR="0" wp14:anchorId="29A4122A" wp14:editId="1659971F">
                  <wp:extent cx="523875" cy="561975"/>
                  <wp:effectExtent l="0" t="0" r="0" b="0"/>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4F1A8E" w:rsidRPr="00B44F0A" w:rsidRDefault="004F1A8E" w:rsidP="001973D8">
            <w:pPr>
              <w:pStyle w:val="NASLOVBELO"/>
              <w:spacing w:line="360" w:lineRule="auto"/>
              <w:rPr>
                <w:color w:val="FFE599"/>
                <w:lang w:val="sr-Cyrl-RS"/>
              </w:rPr>
            </w:pPr>
            <w:r>
              <w:rPr>
                <w:color w:val="FFE599"/>
              </w:rPr>
              <w:t>ПРАВИЛНИК</w:t>
            </w:r>
          </w:p>
          <w:p w:rsidR="004F1A8E" w:rsidRPr="004F1A8E" w:rsidRDefault="004F1A8E" w:rsidP="004F1A8E">
            <w:pPr>
              <w:pStyle w:val="NASLOVBELO"/>
              <w:rPr>
                <w:lang w:val="sr-Cyrl-RS"/>
              </w:rPr>
            </w:pPr>
            <w:r>
              <w:rPr>
                <w:lang w:val="sr-Cyrl-RS"/>
              </w:rPr>
              <w:t>О</w:t>
            </w:r>
            <w:r w:rsidRPr="004F1A8E">
              <w:rPr>
                <w:lang w:val="sr-Cyrl-RS"/>
              </w:rPr>
              <w:t xml:space="preserve"> </w:t>
            </w:r>
            <w:r>
              <w:rPr>
                <w:lang w:val="sr-Cyrl-RS"/>
              </w:rPr>
              <w:t>ОБЛИКУ</w:t>
            </w:r>
            <w:r w:rsidRPr="004F1A8E">
              <w:rPr>
                <w:lang w:val="sr-Cyrl-RS"/>
              </w:rPr>
              <w:t xml:space="preserve">, </w:t>
            </w:r>
            <w:r>
              <w:rPr>
                <w:lang w:val="sr-Cyrl-RS"/>
              </w:rPr>
              <w:t>САДРЖИНИ</w:t>
            </w:r>
            <w:r w:rsidRPr="004F1A8E">
              <w:rPr>
                <w:lang w:val="sr-Cyrl-RS"/>
              </w:rPr>
              <w:t xml:space="preserve">, </w:t>
            </w:r>
            <w:r>
              <w:rPr>
                <w:lang w:val="sr-Cyrl-RS"/>
              </w:rPr>
              <w:t>НАЧИНУ</w:t>
            </w:r>
            <w:r w:rsidRPr="004F1A8E">
              <w:rPr>
                <w:lang w:val="sr-Cyrl-RS"/>
              </w:rPr>
              <w:t xml:space="preserve"> </w:t>
            </w:r>
            <w:r>
              <w:rPr>
                <w:lang w:val="sr-Cyrl-RS"/>
              </w:rPr>
              <w:t>ПОДНОШЕЊА</w:t>
            </w:r>
            <w:r w:rsidRPr="004F1A8E">
              <w:rPr>
                <w:lang w:val="sr-Cyrl-RS"/>
              </w:rPr>
              <w:t xml:space="preserve"> </w:t>
            </w:r>
            <w:r>
              <w:rPr>
                <w:lang w:val="sr-Cyrl-RS"/>
              </w:rPr>
              <w:t>И</w:t>
            </w:r>
            <w:r w:rsidRPr="004F1A8E">
              <w:rPr>
                <w:lang w:val="sr-Cyrl-RS"/>
              </w:rPr>
              <w:t xml:space="preserve"> </w:t>
            </w:r>
            <w:r>
              <w:rPr>
                <w:lang w:val="sr-Cyrl-RS"/>
              </w:rPr>
              <w:t>ПОПУЊАВАЊА</w:t>
            </w:r>
            <w:r w:rsidRPr="004F1A8E">
              <w:rPr>
                <w:lang w:val="sr-Cyrl-RS"/>
              </w:rPr>
              <w:t xml:space="preserve"> </w:t>
            </w:r>
            <w:r>
              <w:rPr>
                <w:lang w:val="sr-Cyrl-RS"/>
              </w:rPr>
              <w:t>ДЕКЛАРАЦИЈА</w:t>
            </w:r>
            <w:r w:rsidRPr="004F1A8E">
              <w:rPr>
                <w:lang w:val="sr-Cyrl-RS"/>
              </w:rPr>
              <w:t xml:space="preserve"> </w:t>
            </w:r>
            <w:r>
              <w:rPr>
                <w:lang w:val="sr-Cyrl-RS"/>
              </w:rPr>
              <w:t>И</w:t>
            </w:r>
            <w:r w:rsidRPr="004F1A8E">
              <w:rPr>
                <w:lang w:val="sr-Cyrl-RS"/>
              </w:rPr>
              <w:t xml:space="preserve"> </w:t>
            </w:r>
            <w:r>
              <w:rPr>
                <w:lang w:val="sr-Cyrl-RS"/>
              </w:rPr>
              <w:t>ДРУГИХ</w:t>
            </w:r>
            <w:r w:rsidRPr="004F1A8E">
              <w:rPr>
                <w:lang w:val="sr-Cyrl-RS"/>
              </w:rPr>
              <w:t xml:space="preserve"> </w:t>
            </w:r>
            <w:r>
              <w:rPr>
                <w:lang w:val="sr-Cyrl-RS"/>
              </w:rPr>
              <w:t>ОБРАЗАЦА</w:t>
            </w:r>
            <w:r w:rsidRPr="004F1A8E">
              <w:rPr>
                <w:lang w:val="sr-Cyrl-RS"/>
              </w:rPr>
              <w:t xml:space="preserve"> </w:t>
            </w:r>
            <w:r>
              <w:rPr>
                <w:lang w:val="sr-Cyrl-RS"/>
              </w:rPr>
              <w:t>У</w:t>
            </w:r>
            <w:r w:rsidRPr="004F1A8E">
              <w:rPr>
                <w:lang w:val="sr-Cyrl-RS"/>
              </w:rPr>
              <w:t xml:space="preserve"> </w:t>
            </w:r>
            <w:r>
              <w:rPr>
                <w:lang w:val="sr-Cyrl-RS"/>
              </w:rPr>
              <w:t>ЦАРИНСКОМ</w:t>
            </w:r>
            <w:r w:rsidRPr="004F1A8E">
              <w:rPr>
                <w:lang w:val="sr-Cyrl-RS"/>
              </w:rPr>
              <w:t xml:space="preserve"> </w:t>
            </w:r>
            <w:r>
              <w:rPr>
                <w:lang w:val="sr-Cyrl-RS"/>
              </w:rPr>
              <w:t>ПОСТУПКУ</w:t>
            </w:r>
          </w:p>
          <w:p w:rsidR="004F1A8E" w:rsidRPr="00B44F0A" w:rsidRDefault="004F1A8E" w:rsidP="004F1A8E">
            <w:pPr>
              <w:pStyle w:val="podnaslovpropisa"/>
              <w:rPr>
                <w:sz w:val="18"/>
                <w:szCs w:val="18"/>
              </w:rPr>
            </w:pPr>
            <w:r w:rsidRPr="004F1A8E">
              <w:rPr>
                <w:lang w:val="sr-Cyrl-RS"/>
              </w:rPr>
              <w:t>("</w:t>
            </w:r>
            <w:r>
              <w:rPr>
                <w:lang w:val="sr-Cyrl-RS"/>
              </w:rPr>
              <w:t>Сл</w:t>
            </w:r>
            <w:r w:rsidRPr="004F1A8E">
              <w:rPr>
                <w:lang w:val="sr-Cyrl-RS"/>
              </w:rPr>
              <w:t xml:space="preserve">. </w:t>
            </w:r>
            <w:r>
              <w:rPr>
                <w:lang w:val="sr-Cyrl-RS"/>
              </w:rPr>
              <w:t>гласник</w:t>
            </w:r>
            <w:r w:rsidRPr="004F1A8E">
              <w:rPr>
                <w:lang w:val="sr-Cyrl-RS"/>
              </w:rPr>
              <w:t xml:space="preserve"> </w:t>
            </w:r>
            <w:r>
              <w:rPr>
                <w:lang w:val="sr-Cyrl-RS"/>
              </w:rPr>
              <w:t>РС</w:t>
            </w:r>
            <w:r w:rsidRPr="004F1A8E">
              <w:rPr>
                <w:lang w:val="sr-Cyrl-RS"/>
              </w:rPr>
              <w:t xml:space="preserve">", </w:t>
            </w:r>
            <w:r>
              <w:rPr>
                <w:lang w:val="sr-Cyrl-RS"/>
              </w:rPr>
              <w:t>бр</w:t>
            </w:r>
            <w:r w:rsidRPr="004F1A8E">
              <w:rPr>
                <w:lang w:val="sr-Cyrl-RS"/>
              </w:rPr>
              <w:t>. 42/2019)</w:t>
            </w:r>
          </w:p>
        </w:tc>
      </w:tr>
    </w:tbl>
    <w:p w:rsidR="00726CDC" w:rsidRDefault="00726CDC">
      <w:pPr>
        <w:pStyle w:val="BodyText"/>
        <w:rPr>
          <w:sz w:val="20"/>
        </w:rPr>
      </w:pPr>
    </w:p>
    <w:p w:rsidR="00726CDC" w:rsidRDefault="00726CDC">
      <w:pPr>
        <w:pStyle w:val="BodyText"/>
        <w:spacing w:before="8"/>
        <w:rPr>
          <w:sz w:val="16"/>
        </w:rPr>
      </w:pPr>
    </w:p>
    <w:p w:rsidR="00726CDC" w:rsidRDefault="004F1A8E">
      <w:pPr>
        <w:pStyle w:val="BodyText"/>
        <w:spacing w:before="97" w:line="232" w:lineRule="auto"/>
        <w:ind w:left="790" w:right="6557"/>
      </w:pPr>
      <w:r>
        <w:t>Прилог 1: Јединствена царинска исправа (ЈЦИ) Прилог 2: Додатни образац ЈЦИ (ЈЦИ БИС)</w:t>
      </w:r>
    </w:p>
    <w:p w:rsidR="00726CDC" w:rsidRDefault="004F1A8E">
      <w:pPr>
        <w:pStyle w:val="BodyText"/>
        <w:spacing w:line="197" w:lineRule="exact"/>
        <w:ind w:left="790"/>
      </w:pPr>
      <w:r>
        <w:t>Прилог 3: Образац ЈЦИ за штампање из компјутерског система</w:t>
      </w:r>
    </w:p>
    <w:p w:rsidR="00726CDC" w:rsidRDefault="004F1A8E">
      <w:pPr>
        <w:pStyle w:val="BodyText"/>
        <w:spacing w:before="2" w:line="232" w:lineRule="auto"/>
        <w:ind w:left="790" w:right="4128"/>
      </w:pPr>
      <w:r>
        <w:t>Прилог 4: Додатни образац ЈЦИ за штампање из компјутерског система Прилог 5: Попуњавање јединствене царинске исправе</w:t>
      </w:r>
    </w:p>
    <w:p w:rsidR="00726CDC" w:rsidRDefault="004F1A8E">
      <w:pPr>
        <w:pStyle w:val="BodyText"/>
        <w:spacing w:line="232" w:lineRule="auto"/>
        <w:ind w:left="790" w:right="1762"/>
        <w:jc w:val="both"/>
      </w:pPr>
      <w:r>
        <w:t xml:space="preserve">Прилог 6: Означавање рубрика образаца из прилога 1. и 2. </w:t>
      </w:r>
      <w:r>
        <w:rPr>
          <w:spacing w:val="-3"/>
        </w:rPr>
        <w:t xml:space="preserve">које </w:t>
      </w:r>
      <w:r>
        <w:t xml:space="preserve">морају бити видљиве </w:t>
      </w:r>
      <w:r>
        <w:rPr>
          <w:spacing w:val="-3"/>
        </w:rPr>
        <w:t xml:space="preserve">приликом </w:t>
      </w:r>
      <w:r>
        <w:t>самокопирања Прилог 7: Означавање рубрика образа</w:t>
      </w:r>
      <w:r>
        <w:t xml:space="preserve">ца из прилога 3. и 4. </w:t>
      </w:r>
      <w:r>
        <w:rPr>
          <w:spacing w:val="-3"/>
        </w:rPr>
        <w:t xml:space="preserve">које </w:t>
      </w:r>
      <w:r>
        <w:t xml:space="preserve">морају бити видљиве </w:t>
      </w:r>
      <w:r>
        <w:rPr>
          <w:spacing w:val="-3"/>
        </w:rPr>
        <w:t xml:space="preserve">приликом </w:t>
      </w:r>
      <w:r>
        <w:t xml:space="preserve">самокопирања </w:t>
      </w:r>
      <w:bookmarkStart w:id="0" w:name="_GoBack"/>
      <w:bookmarkEnd w:id="0"/>
      <w:r>
        <w:t xml:space="preserve">Прилог 8: </w:t>
      </w:r>
      <w:r>
        <w:rPr>
          <w:spacing w:val="-4"/>
        </w:rPr>
        <w:t xml:space="preserve">Кодекс </w:t>
      </w:r>
      <w:r>
        <w:t xml:space="preserve">шифара за попуњавање исправа у </w:t>
      </w:r>
      <w:r>
        <w:rPr>
          <w:spacing w:val="-3"/>
        </w:rPr>
        <w:t xml:space="preserve">царинском </w:t>
      </w:r>
      <w:r>
        <w:t>поступку</w:t>
      </w:r>
    </w:p>
    <w:p w:rsidR="00726CDC" w:rsidRDefault="004F1A8E">
      <w:pPr>
        <w:pStyle w:val="BodyText"/>
        <w:spacing w:line="196" w:lineRule="exact"/>
        <w:ind w:left="790"/>
      </w:pPr>
      <w:r>
        <w:t>Прилог 9: Електронска транзитна декларација</w:t>
      </w:r>
    </w:p>
    <w:p w:rsidR="00726CDC" w:rsidRDefault="004F1A8E">
      <w:pPr>
        <w:pStyle w:val="BodyText"/>
        <w:spacing w:line="232" w:lineRule="auto"/>
        <w:ind w:left="790" w:right="4128"/>
      </w:pPr>
      <w:r>
        <w:t>Прилог 10: Додатне шифре за нови компјутеризовани транзитни систем Прилог 11</w:t>
      </w:r>
      <w:r>
        <w:t>: Транзитни пратећи документ</w:t>
      </w:r>
    </w:p>
    <w:p w:rsidR="00726CDC" w:rsidRDefault="004F1A8E">
      <w:pPr>
        <w:pStyle w:val="BodyText"/>
        <w:spacing w:line="197" w:lineRule="exact"/>
        <w:ind w:left="790"/>
      </w:pPr>
      <w:r>
        <w:t>Прилог 12: Списак наименовања</w:t>
      </w:r>
    </w:p>
    <w:p w:rsidR="00726CDC" w:rsidRDefault="004F1A8E">
      <w:pPr>
        <w:pStyle w:val="BodyText"/>
        <w:spacing w:before="1" w:line="232" w:lineRule="auto"/>
        <w:ind w:left="790" w:right="5481"/>
        <w:jc w:val="both"/>
      </w:pPr>
      <w:r>
        <w:t xml:space="preserve">Прилог 13: Транзитни/сигурносни пратећи документ (ТСПД) </w:t>
      </w:r>
      <w:r>
        <w:rPr>
          <w:spacing w:val="-4"/>
        </w:rPr>
        <w:t xml:space="preserve">Прилог </w:t>
      </w:r>
      <w:r>
        <w:rPr>
          <w:spacing w:val="-3"/>
        </w:rPr>
        <w:t xml:space="preserve">14: </w:t>
      </w:r>
      <w:r>
        <w:rPr>
          <w:spacing w:val="-4"/>
        </w:rPr>
        <w:t xml:space="preserve">Транзитни/сигурносни </w:t>
      </w:r>
      <w:r>
        <w:rPr>
          <w:spacing w:val="-3"/>
        </w:rPr>
        <w:t xml:space="preserve">списак </w:t>
      </w:r>
      <w:r>
        <w:rPr>
          <w:spacing w:val="-4"/>
        </w:rPr>
        <w:t xml:space="preserve">наименовања (ТССН) </w:t>
      </w:r>
      <w:r>
        <w:t>Прилог 15: Резервни поступак за поступак транзита</w:t>
      </w:r>
    </w:p>
    <w:p w:rsidR="00726CDC" w:rsidRDefault="004F1A8E">
      <w:pPr>
        <w:pStyle w:val="BodyText"/>
        <w:spacing w:line="232" w:lineRule="auto"/>
        <w:ind w:left="790" w:right="5936"/>
      </w:pPr>
      <w:r>
        <w:t>Прилог 16: Улазна и излазна сажета декларација Прилог 17: Сигурносни и безбедносни документ (СБД)</w:t>
      </w:r>
    </w:p>
    <w:p w:rsidR="00726CDC" w:rsidRDefault="004F1A8E">
      <w:pPr>
        <w:pStyle w:val="BodyText"/>
        <w:spacing w:line="197" w:lineRule="exact"/>
        <w:ind w:left="790"/>
      </w:pPr>
      <w:r>
        <w:t>Прилог 18: Сигурносни и безбедносни списак наименовања</w:t>
      </w:r>
    </w:p>
    <w:p w:rsidR="00726CDC" w:rsidRDefault="004F1A8E">
      <w:pPr>
        <w:pStyle w:val="BodyText"/>
        <w:spacing w:line="232" w:lineRule="auto"/>
        <w:ind w:left="790" w:right="4128"/>
      </w:pPr>
      <w:r>
        <w:t xml:space="preserve">Прилог 19: Начин попуњавања рубрика декларације за привремени смештај Прилог 20: Образац Декларације о </w:t>
      </w:r>
      <w:r>
        <w:t>царинској вредности (ДЦВ)</w:t>
      </w:r>
    </w:p>
    <w:p w:rsidR="00726CDC" w:rsidRDefault="004F1A8E">
      <w:pPr>
        <w:pStyle w:val="BodyText"/>
        <w:spacing w:line="232" w:lineRule="auto"/>
        <w:ind w:left="790" w:right="4128"/>
      </w:pPr>
      <w:r>
        <w:t>Прилог 21: Додатни образац Декларације о царинској вредности (ДЦВ БИС) Прилог 22: Коришћење сета обрасца Декларације о царинској вредности Прилог 23: Списак пошиљке</w:t>
      </w:r>
    </w:p>
    <w:p w:rsidR="00726CDC" w:rsidRDefault="004F1A8E">
      <w:pPr>
        <w:pStyle w:val="BodyText"/>
        <w:spacing w:line="232" w:lineRule="auto"/>
        <w:ind w:left="790" w:right="5371"/>
      </w:pPr>
      <w:r>
        <w:t>Прилог 24: Начин попуњавања рубрика Списка пошиљке Прилог 25: Зах</w:t>
      </w:r>
      <w:r>
        <w:t>тев и одобрење за посебне поступке</w:t>
      </w:r>
    </w:p>
    <w:p w:rsidR="00726CDC" w:rsidRDefault="004F1A8E">
      <w:pPr>
        <w:pStyle w:val="BodyText"/>
        <w:spacing w:line="232" w:lineRule="auto"/>
        <w:ind w:left="790" w:right="3721"/>
      </w:pPr>
      <w:r>
        <w:t>Прилог 26: Начин попуњавања Захтева за издавање одобрења за посебне поступке Прилог 27: Сажета декларација за привремени смештај</w:t>
      </w:r>
    </w:p>
    <w:p w:rsidR="00726CDC" w:rsidRDefault="004F1A8E">
      <w:pPr>
        <w:pStyle w:val="BodyText"/>
        <w:spacing w:line="200" w:lineRule="exact"/>
        <w:ind w:left="790"/>
      </w:pPr>
      <w:r>
        <w:t>Прилог 28: Обавештење о транзиту</w:t>
      </w:r>
    </w:p>
    <w:p w:rsidR="00726CDC" w:rsidRDefault="00726CDC">
      <w:pPr>
        <w:spacing w:line="200" w:lineRule="exact"/>
        <w:sectPr w:rsidR="00726CDC">
          <w:type w:val="continuous"/>
          <w:pgSz w:w="12480" w:h="15650"/>
          <w:pgMar w:top="1480" w:right="740" w:bottom="280" w:left="740" w:header="720" w:footer="720" w:gutter="0"/>
          <w:cols w:space="720"/>
        </w:sectPr>
      </w:pPr>
    </w:p>
    <w:p w:rsidR="00726CDC" w:rsidRDefault="004F1A8E">
      <w:pPr>
        <w:pStyle w:val="BodyText"/>
        <w:ind w:left="158"/>
        <w:rPr>
          <w:sz w:val="20"/>
        </w:rPr>
      </w:pPr>
      <w:r>
        <w:rPr>
          <w:noProof/>
          <w:sz w:val="20"/>
        </w:rPr>
        <w:lastRenderedPageBreak/>
        <w:drawing>
          <wp:inline distT="0" distB="0" distL="0" distR="0">
            <wp:extent cx="6439039" cy="886910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439039" cy="8869108"/>
                    </a:xfrm>
                    <a:prstGeom prst="rect">
                      <a:avLst/>
                    </a:prstGeom>
                  </pic:spPr>
                </pic:pic>
              </a:graphicData>
            </a:graphic>
          </wp:inline>
        </w:drawing>
      </w:r>
    </w:p>
    <w:p w:rsidR="00726CDC" w:rsidRDefault="00726CDC">
      <w:pPr>
        <w:rPr>
          <w:sz w:val="20"/>
        </w:rPr>
        <w:sectPr w:rsidR="00726CDC">
          <w:pgSz w:w="12480" w:h="15650"/>
          <w:pgMar w:top="260" w:right="740" w:bottom="280" w:left="740" w:header="720" w:footer="720" w:gutter="0"/>
          <w:cols w:space="720"/>
        </w:sectPr>
      </w:pPr>
    </w:p>
    <w:p w:rsidR="00726CDC" w:rsidRDefault="004F1A8E">
      <w:pPr>
        <w:pStyle w:val="BodyText"/>
        <w:ind w:left="422"/>
        <w:rPr>
          <w:sz w:val="20"/>
        </w:rPr>
      </w:pPr>
      <w:r>
        <w:rPr>
          <w:noProof/>
          <w:sz w:val="20"/>
        </w:rPr>
        <w:lastRenderedPageBreak/>
        <w:drawing>
          <wp:inline distT="0" distB="0" distL="0" distR="0">
            <wp:extent cx="6564550" cy="847344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564550" cy="8473440"/>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77"/>
        <w:rPr>
          <w:sz w:val="20"/>
        </w:rPr>
      </w:pPr>
      <w:r>
        <w:rPr>
          <w:noProof/>
          <w:sz w:val="20"/>
        </w:rPr>
        <w:lastRenderedPageBreak/>
        <w:drawing>
          <wp:inline distT="0" distB="0" distL="0" distR="0">
            <wp:extent cx="6446669" cy="895911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446669" cy="8959119"/>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22"/>
        <w:rPr>
          <w:sz w:val="20"/>
        </w:rPr>
      </w:pPr>
      <w:r>
        <w:rPr>
          <w:noProof/>
          <w:sz w:val="20"/>
        </w:rPr>
        <w:lastRenderedPageBreak/>
        <w:drawing>
          <wp:inline distT="0" distB="0" distL="0" distR="0">
            <wp:extent cx="6480657" cy="899512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6480657" cy="8995124"/>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39"/>
        <w:rPr>
          <w:sz w:val="20"/>
        </w:rPr>
      </w:pPr>
      <w:r>
        <w:rPr>
          <w:noProof/>
          <w:sz w:val="20"/>
        </w:rPr>
        <w:lastRenderedPageBreak/>
        <w:drawing>
          <wp:inline distT="0" distB="0" distL="0" distR="0">
            <wp:extent cx="6482546" cy="900712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6482546" cy="9007125"/>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877"/>
        <w:rPr>
          <w:sz w:val="20"/>
        </w:rPr>
      </w:pPr>
      <w:r>
        <w:rPr>
          <w:noProof/>
          <w:sz w:val="20"/>
        </w:rPr>
        <w:lastRenderedPageBreak/>
        <w:drawing>
          <wp:inline distT="0" distB="0" distL="0" distR="0">
            <wp:extent cx="5905709" cy="913314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5905709" cy="9133141"/>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58"/>
        <w:rPr>
          <w:sz w:val="20"/>
        </w:rPr>
      </w:pPr>
      <w:r>
        <w:rPr>
          <w:noProof/>
          <w:sz w:val="20"/>
        </w:rPr>
        <w:lastRenderedPageBreak/>
        <w:drawing>
          <wp:inline distT="0" distB="0" distL="0" distR="0">
            <wp:extent cx="6470644" cy="899512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6470644" cy="8995124"/>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887"/>
        <w:rPr>
          <w:sz w:val="20"/>
        </w:rPr>
      </w:pPr>
      <w:r>
        <w:rPr>
          <w:noProof/>
          <w:sz w:val="20"/>
        </w:rPr>
        <w:lastRenderedPageBreak/>
        <w:drawing>
          <wp:inline distT="0" distB="0" distL="0" distR="0">
            <wp:extent cx="5893226" cy="910913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5893226" cy="9109138"/>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58"/>
        <w:rPr>
          <w:sz w:val="20"/>
        </w:rPr>
      </w:pPr>
      <w:r>
        <w:rPr>
          <w:noProof/>
          <w:sz w:val="20"/>
        </w:rPr>
        <w:lastRenderedPageBreak/>
        <w:drawing>
          <wp:inline distT="0" distB="0" distL="0" distR="0">
            <wp:extent cx="6456726" cy="8977121"/>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6456726" cy="8977121"/>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22"/>
        <w:rPr>
          <w:sz w:val="20"/>
        </w:rPr>
      </w:pPr>
      <w:r>
        <w:rPr>
          <w:noProof/>
          <w:sz w:val="20"/>
        </w:rPr>
        <w:lastRenderedPageBreak/>
        <w:drawing>
          <wp:inline distT="0" distB="0" distL="0" distR="0">
            <wp:extent cx="6565365" cy="847344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6565365" cy="8473440"/>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39"/>
        <w:rPr>
          <w:sz w:val="20"/>
        </w:rPr>
      </w:pPr>
      <w:r>
        <w:rPr>
          <w:noProof/>
          <w:sz w:val="20"/>
        </w:rPr>
        <w:lastRenderedPageBreak/>
        <w:drawing>
          <wp:inline distT="0" distB="0" distL="0" distR="0">
            <wp:extent cx="6481604" cy="900712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6481604" cy="9007125"/>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441"/>
        <w:rPr>
          <w:sz w:val="20"/>
        </w:rPr>
      </w:pPr>
      <w:r>
        <w:rPr>
          <w:noProof/>
          <w:sz w:val="20"/>
        </w:rPr>
        <w:lastRenderedPageBreak/>
        <w:drawing>
          <wp:inline distT="0" distB="0" distL="0" distR="0">
            <wp:extent cx="6458781" cy="897712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6458781" cy="8977122"/>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303"/>
        <w:rPr>
          <w:sz w:val="20"/>
        </w:rPr>
      </w:pPr>
      <w:r>
        <w:rPr>
          <w:noProof/>
          <w:sz w:val="20"/>
        </w:rPr>
        <w:lastRenderedPageBreak/>
        <w:drawing>
          <wp:inline distT="0" distB="0" distL="0" distR="0">
            <wp:extent cx="6269167" cy="909113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6269167" cy="9091136"/>
                    </a:xfrm>
                    <a:prstGeom prst="rect">
                      <a:avLst/>
                    </a:prstGeom>
                  </pic:spPr>
                </pic:pic>
              </a:graphicData>
            </a:graphic>
          </wp:inline>
        </w:drawing>
      </w:r>
    </w:p>
    <w:p w:rsidR="00726CDC" w:rsidRDefault="00726CDC">
      <w:pPr>
        <w:rPr>
          <w:sz w:val="20"/>
        </w:rPr>
        <w:sectPr w:rsidR="00726CDC">
          <w:pgSz w:w="12480" w:h="15650"/>
          <w:pgMar w:top="260" w:right="740" w:bottom="280" w:left="740" w:header="720" w:footer="720" w:gutter="0"/>
          <w:cols w:space="720"/>
        </w:sectPr>
      </w:pPr>
    </w:p>
    <w:p w:rsidR="00726CDC" w:rsidRDefault="004F1A8E">
      <w:pPr>
        <w:pStyle w:val="BodyText"/>
        <w:ind w:left="441"/>
        <w:rPr>
          <w:sz w:val="20"/>
        </w:rPr>
      </w:pPr>
      <w:r>
        <w:rPr>
          <w:noProof/>
          <w:sz w:val="20"/>
        </w:rPr>
        <w:lastRenderedPageBreak/>
        <w:drawing>
          <wp:inline distT="0" distB="0" distL="0" distR="0">
            <wp:extent cx="6445690" cy="896512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6445690" cy="8965120"/>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39"/>
        <w:rPr>
          <w:sz w:val="20"/>
        </w:rPr>
      </w:pPr>
      <w:r>
        <w:rPr>
          <w:noProof/>
          <w:sz w:val="20"/>
        </w:rPr>
        <w:lastRenderedPageBreak/>
        <w:drawing>
          <wp:inline distT="0" distB="0" distL="0" distR="0">
            <wp:extent cx="6466981" cy="8989123"/>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6466981" cy="8989123"/>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22"/>
        <w:rPr>
          <w:sz w:val="20"/>
        </w:rPr>
      </w:pPr>
      <w:r>
        <w:rPr>
          <w:noProof/>
          <w:sz w:val="20"/>
        </w:rPr>
        <w:lastRenderedPageBreak/>
        <w:drawing>
          <wp:inline distT="0" distB="0" distL="0" distR="0">
            <wp:extent cx="6482549" cy="900712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6482549" cy="9007125"/>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58"/>
        <w:rPr>
          <w:sz w:val="20"/>
        </w:rPr>
      </w:pPr>
      <w:r>
        <w:rPr>
          <w:noProof/>
          <w:sz w:val="20"/>
        </w:rPr>
        <w:lastRenderedPageBreak/>
        <w:drawing>
          <wp:inline distT="0" distB="0" distL="0" distR="0">
            <wp:extent cx="6445423" cy="896512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6445423" cy="8965120"/>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41"/>
        <w:rPr>
          <w:sz w:val="20"/>
        </w:rPr>
      </w:pPr>
      <w:r>
        <w:rPr>
          <w:noProof/>
          <w:sz w:val="20"/>
        </w:rPr>
        <w:lastRenderedPageBreak/>
        <w:drawing>
          <wp:inline distT="0" distB="0" distL="0" distR="0">
            <wp:extent cx="6468262" cy="898912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6468262" cy="8989123"/>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58"/>
        <w:rPr>
          <w:sz w:val="20"/>
        </w:rPr>
      </w:pPr>
      <w:r>
        <w:rPr>
          <w:noProof/>
          <w:sz w:val="20"/>
        </w:rPr>
        <w:lastRenderedPageBreak/>
        <w:drawing>
          <wp:inline distT="0" distB="0" distL="0" distR="0">
            <wp:extent cx="6457391" cy="8983122"/>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6457391" cy="8983122"/>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80"/>
        <w:rPr>
          <w:sz w:val="20"/>
        </w:rPr>
      </w:pPr>
      <w:r>
        <w:rPr>
          <w:noProof/>
          <w:sz w:val="20"/>
        </w:rPr>
        <w:lastRenderedPageBreak/>
        <w:drawing>
          <wp:inline distT="0" distB="0" distL="0" distR="0">
            <wp:extent cx="6434360" cy="8953119"/>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5" cstate="print"/>
                    <a:stretch>
                      <a:fillRect/>
                    </a:stretch>
                  </pic:blipFill>
                  <pic:spPr>
                    <a:xfrm>
                      <a:off x="0" y="0"/>
                      <a:ext cx="6434360" cy="8953119"/>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96"/>
        <w:rPr>
          <w:sz w:val="20"/>
        </w:rPr>
      </w:pPr>
      <w:r>
        <w:rPr>
          <w:noProof/>
          <w:sz w:val="20"/>
        </w:rPr>
        <w:lastRenderedPageBreak/>
        <w:drawing>
          <wp:inline distT="0" distB="0" distL="0" distR="0">
            <wp:extent cx="6421212" cy="8971121"/>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6" cstate="print"/>
                    <a:stretch>
                      <a:fillRect/>
                    </a:stretch>
                  </pic:blipFill>
                  <pic:spPr>
                    <a:xfrm>
                      <a:off x="0" y="0"/>
                      <a:ext cx="6421212" cy="8971121"/>
                    </a:xfrm>
                    <a:prstGeom prst="rect">
                      <a:avLst/>
                    </a:prstGeom>
                  </pic:spPr>
                </pic:pic>
              </a:graphicData>
            </a:graphic>
          </wp:inline>
        </w:drawing>
      </w:r>
    </w:p>
    <w:p w:rsidR="00726CDC" w:rsidRDefault="00726CDC">
      <w:pPr>
        <w:rPr>
          <w:sz w:val="20"/>
        </w:rPr>
        <w:sectPr w:rsidR="00726CDC">
          <w:pgSz w:w="12480" w:h="15650"/>
          <w:pgMar w:top="280" w:right="740" w:bottom="280" w:left="740" w:header="720" w:footer="720" w:gutter="0"/>
          <w:cols w:space="720"/>
        </w:sectPr>
      </w:pPr>
    </w:p>
    <w:p w:rsidR="00726CDC" w:rsidRDefault="004F1A8E">
      <w:pPr>
        <w:pStyle w:val="BodyText"/>
        <w:ind w:left="441"/>
        <w:rPr>
          <w:sz w:val="20"/>
        </w:rPr>
      </w:pPr>
      <w:r>
        <w:rPr>
          <w:noProof/>
          <w:sz w:val="20"/>
        </w:rPr>
        <w:lastRenderedPageBreak/>
        <w:drawing>
          <wp:inline distT="0" distB="0" distL="0" distR="0">
            <wp:extent cx="6462781" cy="8341042"/>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7" cstate="print"/>
                    <a:stretch>
                      <a:fillRect/>
                    </a:stretch>
                  </pic:blipFill>
                  <pic:spPr>
                    <a:xfrm>
                      <a:off x="0" y="0"/>
                      <a:ext cx="6462781" cy="8341042"/>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58"/>
        <w:rPr>
          <w:sz w:val="20"/>
        </w:rPr>
      </w:pPr>
      <w:r>
        <w:rPr>
          <w:noProof/>
          <w:sz w:val="20"/>
        </w:rPr>
        <w:lastRenderedPageBreak/>
        <w:drawing>
          <wp:inline distT="0" distB="0" distL="0" distR="0">
            <wp:extent cx="6446397" cy="8959119"/>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8" cstate="print"/>
                    <a:stretch>
                      <a:fillRect/>
                    </a:stretch>
                  </pic:blipFill>
                  <pic:spPr>
                    <a:xfrm>
                      <a:off x="0" y="0"/>
                      <a:ext cx="6446397" cy="8959119"/>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61"/>
        <w:rPr>
          <w:sz w:val="20"/>
        </w:rPr>
      </w:pPr>
      <w:r>
        <w:rPr>
          <w:noProof/>
          <w:sz w:val="20"/>
        </w:rPr>
        <w:lastRenderedPageBreak/>
        <w:drawing>
          <wp:inline distT="0" distB="0" distL="0" distR="0">
            <wp:extent cx="6444445" cy="8953119"/>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9" cstate="print"/>
                    <a:stretch>
                      <a:fillRect/>
                    </a:stretch>
                  </pic:blipFill>
                  <pic:spPr>
                    <a:xfrm>
                      <a:off x="0" y="0"/>
                      <a:ext cx="6444445" cy="8953119"/>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39"/>
        <w:rPr>
          <w:sz w:val="20"/>
        </w:rPr>
      </w:pPr>
      <w:r>
        <w:rPr>
          <w:noProof/>
          <w:sz w:val="20"/>
        </w:rPr>
        <w:lastRenderedPageBreak/>
        <w:drawing>
          <wp:inline distT="0" distB="0" distL="0" distR="0">
            <wp:extent cx="6481236" cy="900112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0" cstate="print"/>
                    <a:stretch>
                      <a:fillRect/>
                    </a:stretch>
                  </pic:blipFill>
                  <pic:spPr>
                    <a:xfrm>
                      <a:off x="0" y="0"/>
                      <a:ext cx="6481236" cy="9001125"/>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893"/>
        <w:rPr>
          <w:sz w:val="20"/>
        </w:rPr>
      </w:pPr>
      <w:r>
        <w:rPr>
          <w:noProof/>
          <w:sz w:val="20"/>
        </w:rPr>
        <w:lastRenderedPageBreak/>
        <w:drawing>
          <wp:inline distT="0" distB="0" distL="0" distR="0">
            <wp:extent cx="5885902" cy="9103137"/>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1" cstate="print"/>
                    <a:stretch>
                      <a:fillRect/>
                    </a:stretch>
                  </pic:blipFill>
                  <pic:spPr>
                    <a:xfrm>
                      <a:off x="0" y="0"/>
                      <a:ext cx="5885902" cy="9103137"/>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77"/>
        <w:rPr>
          <w:sz w:val="20"/>
        </w:rPr>
      </w:pPr>
      <w:r>
        <w:rPr>
          <w:noProof/>
          <w:sz w:val="20"/>
        </w:rPr>
        <w:lastRenderedPageBreak/>
        <w:drawing>
          <wp:inline distT="0" distB="0" distL="0" distR="0">
            <wp:extent cx="6439646" cy="8839104"/>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2" cstate="print"/>
                    <a:stretch>
                      <a:fillRect/>
                    </a:stretch>
                  </pic:blipFill>
                  <pic:spPr>
                    <a:xfrm>
                      <a:off x="0" y="0"/>
                      <a:ext cx="6439646" cy="8839104"/>
                    </a:xfrm>
                    <a:prstGeom prst="rect">
                      <a:avLst/>
                    </a:prstGeom>
                  </pic:spPr>
                </pic:pic>
              </a:graphicData>
            </a:graphic>
          </wp:inline>
        </w:drawing>
      </w:r>
    </w:p>
    <w:p w:rsidR="00726CDC" w:rsidRDefault="00726CDC">
      <w:pPr>
        <w:rPr>
          <w:sz w:val="20"/>
        </w:rPr>
        <w:sectPr w:rsidR="00726CDC">
          <w:pgSz w:w="12480" w:h="15650"/>
          <w:pgMar w:top="280" w:right="740" w:bottom="280" w:left="740" w:header="720" w:footer="720" w:gutter="0"/>
          <w:cols w:space="720"/>
        </w:sectPr>
      </w:pPr>
    </w:p>
    <w:p w:rsidR="00726CDC" w:rsidRDefault="004F1A8E">
      <w:pPr>
        <w:pStyle w:val="BodyText"/>
        <w:ind w:left="422"/>
        <w:rPr>
          <w:sz w:val="20"/>
        </w:rPr>
      </w:pPr>
      <w:r>
        <w:rPr>
          <w:noProof/>
          <w:sz w:val="20"/>
        </w:rPr>
        <w:lastRenderedPageBreak/>
        <w:drawing>
          <wp:inline distT="0" distB="0" distL="0" distR="0">
            <wp:extent cx="6466984" cy="8995124"/>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3" cstate="print"/>
                    <a:stretch>
                      <a:fillRect/>
                    </a:stretch>
                  </pic:blipFill>
                  <pic:spPr>
                    <a:xfrm>
                      <a:off x="0" y="0"/>
                      <a:ext cx="6466984" cy="8995124"/>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58"/>
        <w:rPr>
          <w:sz w:val="20"/>
        </w:rPr>
      </w:pPr>
      <w:r>
        <w:rPr>
          <w:noProof/>
          <w:sz w:val="20"/>
        </w:rPr>
        <w:lastRenderedPageBreak/>
        <w:drawing>
          <wp:inline distT="0" distB="0" distL="0" distR="0">
            <wp:extent cx="6458354" cy="8995124"/>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4" cstate="print"/>
                    <a:stretch>
                      <a:fillRect/>
                    </a:stretch>
                  </pic:blipFill>
                  <pic:spPr>
                    <a:xfrm>
                      <a:off x="0" y="0"/>
                      <a:ext cx="6458354" cy="8995124"/>
                    </a:xfrm>
                    <a:prstGeom prst="rect">
                      <a:avLst/>
                    </a:prstGeom>
                  </pic:spPr>
                </pic:pic>
              </a:graphicData>
            </a:graphic>
          </wp:inline>
        </w:drawing>
      </w:r>
    </w:p>
    <w:p w:rsidR="00726CDC" w:rsidRDefault="00726CDC">
      <w:pPr>
        <w:rPr>
          <w:sz w:val="20"/>
        </w:rPr>
        <w:sectPr w:rsidR="00726CDC">
          <w:pgSz w:w="12480" w:h="15650"/>
          <w:pgMar w:top="280" w:right="740" w:bottom="280" w:left="740" w:header="720" w:footer="720" w:gutter="0"/>
          <w:cols w:space="720"/>
        </w:sectPr>
      </w:pPr>
    </w:p>
    <w:p w:rsidR="00726CDC" w:rsidRDefault="004F1A8E">
      <w:pPr>
        <w:pStyle w:val="BodyText"/>
        <w:ind w:left="422"/>
        <w:rPr>
          <w:sz w:val="20"/>
        </w:rPr>
      </w:pPr>
      <w:r>
        <w:rPr>
          <w:noProof/>
          <w:sz w:val="20"/>
        </w:rPr>
        <w:lastRenderedPageBreak/>
        <w:drawing>
          <wp:inline distT="0" distB="0" distL="0" distR="0">
            <wp:extent cx="6468262" cy="8989123"/>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5" cstate="print"/>
                    <a:stretch>
                      <a:fillRect/>
                    </a:stretch>
                  </pic:blipFill>
                  <pic:spPr>
                    <a:xfrm>
                      <a:off x="0" y="0"/>
                      <a:ext cx="6468262" cy="8989123"/>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Heading2"/>
        <w:spacing w:before="65"/>
        <w:ind w:left="115" w:right="46"/>
        <w:jc w:val="center"/>
      </w:pPr>
      <w:r>
        <w:lastRenderedPageBreak/>
        <w:pict>
          <v:line id="_x0000_s1109" style="position:absolute;left:0;text-align:left;z-index:251615232;mso-position-horizontal-relative:page;mso-position-vertical-relative:page" from="304.7pt,9.65pt" to="304.7pt,746.65pt" strokeweight=".6pt">
            <w10:wrap anchorx="page" anchory="page"/>
          </v:line>
        </w:pict>
      </w:r>
      <w:r>
        <w:t>ПРИЛОГ 5.</w:t>
      </w:r>
    </w:p>
    <w:p w:rsidR="00726CDC" w:rsidRDefault="004F1A8E">
      <w:pPr>
        <w:spacing w:before="164"/>
        <w:ind w:left="257"/>
        <w:rPr>
          <w:b/>
          <w:sz w:val="18"/>
        </w:rPr>
      </w:pPr>
      <w:r>
        <w:rPr>
          <w:b/>
          <w:sz w:val="18"/>
        </w:rPr>
        <w:t>ПОПУЊАВАЊЕ ЈЕДИНСТВЕНЕ ЦАРИНСКЕ ИСПРАВЕ</w:t>
      </w:r>
    </w:p>
    <w:p w:rsidR="00726CDC" w:rsidRDefault="004F1A8E">
      <w:pPr>
        <w:pStyle w:val="Heading3"/>
        <w:numPr>
          <w:ilvl w:val="0"/>
          <w:numId w:val="31"/>
        </w:numPr>
        <w:tabs>
          <w:tab w:val="left" w:pos="1063"/>
        </w:tabs>
        <w:spacing w:before="165"/>
        <w:ind w:hanging="1523"/>
        <w:jc w:val="left"/>
      </w:pPr>
      <w:r>
        <w:rPr>
          <w:spacing w:val="-3"/>
        </w:rPr>
        <w:t xml:space="preserve">НАЧИН </w:t>
      </w:r>
      <w:r>
        <w:t>ПОПУЊАВАЊА РУБРИКА</w:t>
      </w:r>
      <w:r>
        <w:rPr>
          <w:spacing w:val="-1"/>
        </w:rPr>
        <w:t xml:space="preserve"> </w:t>
      </w:r>
      <w:r>
        <w:t>ЈЦИ</w:t>
      </w:r>
    </w:p>
    <w:p w:rsidR="00726CDC" w:rsidRDefault="00726CDC">
      <w:pPr>
        <w:pStyle w:val="BodyText"/>
        <w:spacing w:before="6"/>
        <w:rPr>
          <w:b/>
          <w:i/>
          <w:sz w:val="17"/>
        </w:rPr>
      </w:pPr>
    </w:p>
    <w:p w:rsidR="00726CDC" w:rsidRDefault="004F1A8E">
      <w:pPr>
        <w:pStyle w:val="BodyText"/>
        <w:spacing w:line="232" w:lineRule="auto"/>
        <w:ind w:left="110" w:right="38" w:firstLine="396"/>
        <w:jc w:val="both"/>
      </w:pPr>
      <w:r>
        <w:t>Рубрике ЈЦИ и ЈЦИ БИС попуњавају се писаћом машином или штампачем. Подаци у ЈЦИ и ЈЦИ БИС не смеју се прецртава- ти или исправљати.</w:t>
      </w:r>
    </w:p>
    <w:p w:rsidR="00726CDC" w:rsidRDefault="004F1A8E">
      <w:pPr>
        <w:pStyle w:val="BodyText"/>
        <w:spacing w:before="2" w:line="232" w:lineRule="auto"/>
        <w:ind w:left="110" w:right="38" w:firstLine="396"/>
        <w:jc w:val="both"/>
      </w:pPr>
      <w:r>
        <w:t>Ради правилног попуњавања писаћом машином или штампа- чем, ЈЦИ и ЈЦИ БИС треба да буде подешена тако</w:t>
      </w:r>
      <w:r>
        <w:t xml:space="preserve"> да прво слово података који треба да се унесу у рубрику 2 буде откуцано у ква- дратићу у горњем левом углу.</w:t>
      </w:r>
    </w:p>
    <w:p w:rsidR="00726CDC" w:rsidRDefault="004F1A8E">
      <w:pPr>
        <w:pStyle w:val="BodyText"/>
        <w:spacing w:before="4" w:line="232" w:lineRule="auto"/>
        <w:ind w:left="110" w:right="38" w:firstLine="396"/>
        <w:jc w:val="both"/>
      </w:pPr>
      <w:r>
        <w:t>Рубрике означене бројем попуњава декларант/заступник на начин прописан за тражени царински поступак, односно употребу или коришћење робе.</w:t>
      </w:r>
    </w:p>
    <w:p w:rsidR="00726CDC" w:rsidRDefault="004F1A8E">
      <w:pPr>
        <w:pStyle w:val="BodyText"/>
        <w:spacing w:before="2" w:line="232" w:lineRule="auto"/>
        <w:ind w:left="110" w:right="38" w:firstLine="396"/>
        <w:jc w:val="both"/>
      </w:pPr>
      <w:r>
        <w:t>Рубрике к</w:t>
      </w:r>
      <w:r>
        <w:t>оје су означене великим словима, попуњава цари- нарница.</w:t>
      </w:r>
    </w:p>
    <w:p w:rsidR="00726CDC" w:rsidRDefault="004F1A8E">
      <w:pPr>
        <w:pStyle w:val="BodyText"/>
        <w:spacing w:before="2" w:line="232" w:lineRule="auto"/>
        <w:ind w:left="110" w:right="38" w:firstLine="396"/>
        <w:jc w:val="both"/>
      </w:pPr>
      <w:r>
        <w:t>Шифре које се уписују у поједине рубрике дате су у Кодексу шифара за попуњавање исправа у царинском поступку (у даљем тексту: Кодекс шифара), (Прилог 8).</w:t>
      </w:r>
    </w:p>
    <w:p w:rsidR="00726CDC" w:rsidRDefault="004F1A8E">
      <w:pPr>
        <w:pStyle w:val="Heading3"/>
        <w:numPr>
          <w:ilvl w:val="0"/>
          <w:numId w:val="31"/>
        </w:numPr>
        <w:tabs>
          <w:tab w:val="left" w:pos="545"/>
        </w:tabs>
        <w:spacing w:before="172" w:line="232" w:lineRule="auto"/>
        <w:ind w:right="242" w:hanging="2111"/>
        <w:jc w:val="left"/>
      </w:pPr>
      <w:r>
        <w:rPr>
          <w:spacing w:val="-3"/>
        </w:rPr>
        <w:t xml:space="preserve">НАЧИН </w:t>
      </w:r>
      <w:r>
        <w:t>ПОПУЊАВАЊА РУБРИКА ЈЦИ ЗА</w:t>
      </w:r>
      <w:r>
        <w:rPr>
          <w:spacing w:val="-12"/>
        </w:rPr>
        <w:t xml:space="preserve"> </w:t>
      </w:r>
      <w:r>
        <w:rPr>
          <w:spacing w:val="-3"/>
        </w:rPr>
        <w:t xml:space="preserve">ТРАНЗИТ </w:t>
      </w:r>
      <w:r>
        <w:t>РОБЕ</w:t>
      </w:r>
    </w:p>
    <w:p w:rsidR="00726CDC" w:rsidRDefault="00726CDC">
      <w:pPr>
        <w:pStyle w:val="BodyText"/>
        <w:spacing w:before="8"/>
        <w:rPr>
          <w:b/>
          <w:i/>
          <w:sz w:val="17"/>
        </w:rPr>
      </w:pPr>
    </w:p>
    <w:p w:rsidR="00726CDC" w:rsidRDefault="004F1A8E">
      <w:pPr>
        <w:pStyle w:val="BodyText"/>
        <w:spacing w:line="232" w:lineRule="auto"/>
        <w:ind w:left="110" w:right="38" w:firstLine="396"/>
        <w:jc w:val="both"/>
      </w:pPr>
      <w:r>
        <w:t>У ЈЦИ за транзит робе попуњавају се рубрике означене бро- јевима</w:t>
      </w:r>
      <w:r>
        <w:rPr>
          <w:spacing w:val="-6"/>
        </w:rPr>
        <w:t xml:space="preserve"> </w:t>
      </w:r>
      <w:r>
        <w:t>1,</w:t>
      </w:r>
      <w:r>
        <w:rPr>
          <w:spacing w:val="-6"/>
        </w:rPr>
        <w:t xml:space="preserve"> </w:t>
      </w:r>
      <w:r>
        <w:t>2,</w:t>
      </w:r>
      <w:r>
        <w:rPr>
          <w:spacing w:val="-6"/>
        </w:rPr>
        <w:t xml:space="preserve"> </w:t>
      </w:r>
      <w:r>
        <w:t>3,</w:t>
      </w:r>
      <w:r>
        <w:rPr>
          <w:spacing w:val="-6"/>
        </w:rPr>
        <w:t xml:space="preserve"> </w:t>
      </w:r>
      <w:r>
        <w:t>4,</w:t>
      </w:r>
      <w:r>
        <w:rPr>
          <w:spacing w:val="-6"/>
        </w:rPr>
        <w:t xml:space="preserve"> </w:t>
      </w:r>
      <w:r>
        <w:t>5,</w:t>
      </w:r>
      <w:r>
        <w:rPr>
          <w:spacing w:val="-6"/>
        </w:rPr>
        <w:t xml:space="preserve"> </w:t>
      </w:r>
      <w:r>
        <w:t>6,</w:t>
      </w:r>
      <w:r>
        <w:rPr>
          <w:spacing w:val="-6"/>
        </w:rPr>
        <w:t xml:space="preserve"> </w:t>
      </w:r>
      <w:r>
        <w:t>7,</w:t>
      </w:r>
      <w:r>
        <w:rPr>
          <w:spacing w:val="-6"/>
        </w:rPr>
        <w:t xml:space="preserve"> </w:t>
      </w:r>
      <w:r>
        <w:t>8,</w:t>
      </w:r>
      <w:r>
        <w:rPr>
          <w:spacing w:val="-6"/>
        </w:rPr>
        <w:t xml:space="preserve"> </w:t>
      </w:r>
      <w:r>
        <w:t>14,</w:t>
      </w:r>
      <w:r>
        <w:rPr>
          <w:spacing w:val="-6"/>
        </w:rPr>
        <w:t xml:space="preserve"> </w:t>
      </w:r>
      <w:r>
        <w:t>15,</w:t>
      </w:r>
      <w:r>
        <w:rPr>
          <w:spacing w:val="-6"/>
        </w:rPr>
        <w:t xml:space="preserve"> </w:t>
      </w:r>
      <w:r>
        <w:t>17,</w:t>
      </w:r>
      <w:r>
        <w:rPr>
          <w:spacing w:val="-6"/>
        </w:rPr>
        <w:t xml:space="preserve"> </w:t>
      </w:r>
      <w:r>
        <w:t>18,</w:t>
      </w:r>
      <w:r>
        <w:rPr>
          <w:spacing w:val="-6"/>
        </w:rPr>
        <w:t xml:space="preserve"> </w:t>
      </w:r>
      <w:r>
        <w:t>19,</w:t>
      </w:r>
      <w:r>
        <w:rPr>
          <w:spacing w:val="-6"/>
        </w:rPr>
        <w:t xml:space="preserve"> </w:t>
      </w:r>
      <w:r>
        <w:t>22,</w:t>
      </w:r>
      <w:r>
        <w:rPr>
          <w:spacing w:val="-6"/>
        </w:rPr>
        <w:t xml:space="preserve"> </w:t>
      </w:r>
      <w:r>
        <w:t>25,</w:t>
      </w:r>
      <w:r>
        <w:rPr>
          <w:spacing w:val="-6"/>
        </w:rPr>
        <w:t xml:space="preserve"> </w:t>
      </w:r>
      <w:r>
        <w:t>31,</w:t>
      </w:r>
      <w:r>
        <w:rPr>
          <w:spacing w:val="-6"/>
        </w:rPr>
        <w:t xml:space="preserve"> </w:t>
      </w:r>
      <w:r>
        <w:t>32,</w:t>
      </w:r>
      <w:r>
        <w:rPr>
          <w:spacing w:val="-6"/>
        </w:rPr>
        <w:t xml:space="preserve"> </w:t>
      </w:r>
      <w:r>
        <w:t>33,</w:t>
      </w:r>
      <w:r>
        <w:rPr>
          <w:spacing w:val="-6"/>
        </w:rPr>
        <w:t xml:space="preserve"> </w:t>
      </w:r>
      <w:r>
        <w:t>35,</w:t>
      </w:r>
      <w:r>
        <w:rPr>
          <w:spacing w:val="-6"/>
        </w:rPr>
        <w:t xml:space="preserve"> </w:t>
      </w:r>
      <w:r>
        <w:t>40,</w:t>
      </w:r>
    </w:p>
    <w:p w:rsidR="00726CDC" w:rsidRDefault="004F1A8E">
      <w:pPr>
        <w:pStyle w:val="BodyText"/>
        <w:spacing w:before="2" w:line="232" w:lineRule="auto"/>
        <w:ind w:left="507" w:right="403" w:hanging="397"/>
      </w:pPr>
      <w:r>
        <w:t xml:space="preserve">42, 44, 49, 50, 52, 53, 54, 55 и 56, и то на следећи начин. </w:t>
      </w:r>
      <w:r>
        <w:rPr>
          <w:b/>
        </w:rPr>
        <w:t>Рубрика 1 (Декларација)</w:t>
      </w:r>
      <w:r>
        <w:t>, састоји се од три поделе: Прва и друга подела не попуњавају се.</w:t>
      </w:r>
    </w:p>
    <w:p w:rsidR="00726CDC" w:rsidRDefault="004F1A8E">
      <w:pPr>
        <w:pStyle w:val="BodyText"/>
        <w:spacing w:before="2" w:line="232" w:lineRule="auto"/>
        <w:ind w:left="507" w:right="403"/>
      </w:pPr>
      <w:r>
        <w:t>У трећу поделу уписује се једна од следећих шифара: НТ = за национални поступак транзита,</w:t>
      </w:r>
    </w:p>
    <w:p w:rsidR="00726CDC" w:rsidRDefault="004F1A8E">
      <w:pPr>
        <w:pStyle w:val="BodyText"/>
        <w:spacing w:before="2" w:line="232" w:lineRule="auto"/>
        <w:ind w:left="110" w:right="38" w:firstLine="396"/>
        <w:jc w:val="both"/>
      </w:pPr>
      <w:r>
        <w:t>НТТИР = шифра се користи када се карнет TIR користи као транзитна декларација,</w:t>
      </w:r>
    </w:p>
    <w:p w:rsidR="00726CDC" w:rsidRDefault="004F1A8E">
      <w:pPr>
        <w:pStyle w:val="BodyText"/>
        <w:spacing w:before="1" w:line="232" w:lineRule="auto"/>
        <w:ind w:left="110" w:right="38" w:firstLine="396"/>
        <w:jc w:val="both"/>
      </w:pPr>
      <w:r>
        <w:t>НТЦИМ</w:t>
      </w:r>
      <w:r>
        <w:rPr>
          <w:spacing w:val="-5"/>
        </w:rPr>
        <w:t xml:space="preserve"> </w:t>
      </w:r>
      <w:r>
        <w:t>=</w:t>
      </w:r>
      <w:r>
        <w:rPr>
          <w:spacing w:val="-5"/>
        </w:rPr>
        <w:t xml:space="preserve"> </w:t>
      </w:r>
      <w:r>
        <w:t>шифра</w:t>
      </w:r>
      <w:r>
        <w:rPr>
          <w:spacing w:val="-5"/>
        </w:rPr>
        <w:t xml:space="preserve"> </w:t>
      </w:r>
      <w:r>
        <w:t>се</w:t>
      </w:r>
      <w:r>
        <w:rPr>
          <w:spacing w:val="-5"/>
        </w:rPr>
        <w:t xml:space="preserve"> </w:t>
      </w:r>
      <w:r>
        <w:t>кори</w:t>
      </w:r>
      <w:r>
        <w:t>сти</w:t>
      </w:r>
      <w:r>
        <w:rPr>
          <w:spacing w:val="-5"/>
        </w:rPr>
        <w:t xml:space="preserve"> </w:t>
      </w:r>
      <w:r>
        <w:t>када</w:t>
      </w:r>
      <w:r>
        <w:rPr>
          <w:spacing w:val="-5"/>
        </w:rPr>
        <w:t xml:space="preserve"> </w:t>
      </w:r>
      <w:r>
        <w:t>се</w:t>
      </w:r>
      <w:r>
        <w:rPr>
          <w:spacing w:val="-5"/>
        </w:rPr>
        <w:t xml:space="preserve"> </w:t>
      </w:r>
      <w:r>
        <w:t>CIM</w:t>
      </w:r>
      <w:r>
        <w:rPr>
          <w:spacing w:val="-5"/>
        </w:rPr>
        <w:t xml:space="preserve"> </w:t>
      </w:r>
      <w:r>
        <w:t>товарни</w:t>
      </w:r>
      <w:r>
        <w:rPr>
          <w:spacing w:val="-5"/>
        </w:rPr>
        <w:t xml:space="preserve"> </w:t>
      </w:r>
      <w:r>
        <w:t>лист</w:t>
      </w:r>
      <w:r>
        <w:rPr>
          <w:spacing w:val="-5"/>
        </w:rPr>
        <w:t xml:space="preserve"> </w:t>
      </w:r>
      <w:r>
        <w:t>кори- сти као транзитна</w:t>
      </w:r>
      <w:r>
        <w:rPr>
          <w:spacing w:val="-1"/>
        </w:rPr>
        <w:t xml:space="preserve"> </w:t>
      </w:r>
      <w:r>
        <w:t>декларација,</w:t>
      </w:r>
    </w:p>
    <w:p w:rsidR="00726CDC" w:rsidRDefault="004F1A8E">
      <w:pPr>
        <w:pStyle w:val="BodyText"/>
        <w:spacing w:before="2" w:line="232" w:lineRule="auto"/>
        <w:ind w:left="110" w:right="38" w:firstLine="396"/>
        <w:jc w:val="both"/>
      </w:pPr>
      <w:r>
        <w:rPr>
          <w:spacing w:val="-7"/>
        </w:rPr>
        <w:t xml:space="preserve">НТАТА </w:t>
      </w:r>
      <w:r>
        <w:t xml:space="preserve">= шифра се користи када се карнет </w:t>
      </w:r>
      <w:r>
        <w:rPr>
          <w:spacing w:val="-9"/>
        </w:rPr>
        <w:t xml:space="preserve">АТА </w:t>
      </w:r>
      <w:r>
        <w:t>користи као транзитна декларација.</w:t>
      </w:r>
    </w:p>
    <w:p w:rsidR="00726CDC" w:rsidRDefault="004F1A8E">
      <w:pPr>
        <w:pStyle w:val="BodyText"/>
        <w:spacing w:before="2" w:line="232" w:lineRule="auto"/>
        <w:ind w:left="110" w:right="38" w:firstLine="396"/>
        <w:jc w:val="both"/>
      </w:pPr>
      <w:r>
        <w:rPr>
          <w:b/>
        </w:rPr>
        <w:t xml:space="preserve">Рубрика 2 (Пошиљалац/Извозник) </w:t>
      </w:r>
      <w:r>
        <w:t xml:space="preserve">попуњава се само </w:t>
      </w:r>
      <w:r>
        <w:rPr>
          <w:spacing w:val="-4"/>
        </w:rPr>
        <w:t xml:space="preserve">ако </w:t>
      </w:r>
      <w:r>
        <w:t xml:space="preserve">пошиљалац робе има седиште, односно пребивалиште или бора- </w:t>
      </w:r>
      <w:r>
        <w:t xml:space="preserve">виште на </w:t>
      </w:r>
      <w:r>
        <w:rPr>
          <w:spacing w:val="-3"/>
        </w:rPr>
        <w:t xml:space="preserve">царинском </w:t>
      </w:r>
      <w:r>
        <w:rPr>
          <w:spacing w:val="-4"/>
        </w:rPr>
        <w:t xml:space="preserve">подручју. </w:t>
      </w:r>
      <w:r>
        <w:t xml:space="preserve">У </w:t>
      </w:r>
      <w:r>
        <w:rPr>
          <w:spacing w:val="-3"/>
        </w:rPr>
        <w:t xml:space="preserve">том </w:t>
      </w:r>
      <w:r>
        <w:t xml:space="preserve">случају рубрика се попуњава </w:t>
      </w:r>
      <w:r>
        <w:rPr>
          <w:spacing w:val="-3"/>
        </w:rPr>
        <w:t xml:space="preserve">тако </w:t>
      </w:r>
      <w:r>
        <w:t>што се уписују:</w:t>
      </w:r>
    </w:p>
    <w:p w:rsidR="00726CDC" w:rsidRDefault="004F1A8E">
      <w:pPr>
        <w:pStyle w:val="BodyText"/>
        <w:spacing w:before="3" w:line="232" w:lineRule="auto"/>
        <w:ind w:left="110" w:right="38" w:firstLine="396"/>
        <w:jc w:val="both"/>
      </w:pPr>
      <w:r>
        <w:rPr>
          <w:w w:val="66"/>
        </w:rPr>
        <w:t xml:space="preserve"> </w:t>
      </w:r>
      <w:r>
        <w:t>–</w:t>
      </w:r>
      <w:r>
        <w:rPr>
          <w:spacing w:val="-7"/>
        </w:rPr>
        <w:t xml:space="preserve"> </w:t>
      </w:r>
      <w:r>
        <w:t>у</w:t>
      </w:r>
      <w:r>
        <w:rPr>
          <w:spacing w:val="-7"/>
        </w:rPr>
        <w:t xml:space="preserve"> </w:t>
      </w:r>
      <w:r>
        <w:t>први</w:t>
      </w:r>
      <w:r>
        <w:rPr>
          <w:spacing w:val="-7"/>
        </w:rPr>
        <w:t xml:space="preserve"> </w:t>
      </w:r>
      <w:r>
        <w:t>ред</w:t>
      </w:r>
      <w:r>
        <w:rPr>
          <w:spacing w:val="-7"/>
        </w:rPr>
        <w:t xml:space="preserve"> </w:t>
      </w:r>
      <w:r>
        <w:t>(горњи</w:t>
      </w:r>
      <w:r>
        <w:rPr>
          <w:spacing w:val="-7"/>
        </w:rPr>
        <w:t xml:space="preserve"> </w:t>
      </w:r>
      <w:r>
        <w:t>десни</w:t>
      </w:r>
      <w:r>
        <w:rPr>
          <w:spacing w:val="-7"/>
        </w:rPr>
        <w:t xml:space="preserve"> </w:t>
      </w:r>
      <w:r>
        <w:t>угао)</w:t>
      </w:r>
      <w:r>
        <w:rPr>
          <w:spacing w:val="16"/>
        </w:rPr>
        <w:t xml:space="preserve"> </w:t>
      </w:r>
      <w:r>
        <w:t>–</w:t>
      </w:r>
      <w:r>
        <w:rPr>
          <w:spacing w:val="-7"/>
        </w:rPr>
        <w:t xml:space="preserve"> </w:t>
      </w:r>
      <w:r>
        <w:t>порески</w:t>
      </w:r>
      <w:r>
        <w:rPr>
          <w:spacing w:val="-7"/>
        </w:rPr>
        <w:t xml:space="preserve"> </w:t>
      </w:r>
      <w:r>
        <w:t>идентификациони број</w:t>
      </w:r>
      <w:r>
        <w:rPr>
          <w:spacing w:val="-5"/>
        </w:rPr>
        <w:t xml:space="preserve"> </w:t>
      </w:r>
      <w:r>
        <w:t>(у</w:t>
      </w:r>
      <w:r>
        <w:rPr>
          <w:spacing w:val="-5"/>
        </w:rPr>
        <w:t xml:space="preserve"> </w:t>
      </w:r>
      <w:r>
        <w:t>даљем</w:t>
      </w:r>
      <w:r>
        <w:rPr>
          <w:spacing w:val="-5"/>
        </w:rPr>
        <w:t xml:space="preserve"> </w:t>
      </w:r>
      <w:r>
        <w:t>тексту:</w:t>
      </w:r>
      <w:r>
        <w:rPr>
          <w:spacing w:val="-5"/>
        </w:rPr>
        <w:t xml:space="preserve"> </w:t>
      </w:r>
      <w:r>
        <w:t>ПИБ)</w:t>
      </w:r>
      <w:r>
        <w:rPr>
          <w:spacing w:val="-5"/>
        </w:rPr>
        <w:t xml:space="preserve"> </w:t>
      </w:r>
      <w:r>
        <w:t>пошиљаоца</w:t>
      </w:r>
      <w:r>
        <w:rPr>
          <w:spacing w:val="-5"/>
        </w:rPr>
        <w:t xml:space="preserve"> </w:t>
      </w:r>
      <w:r>
        <w:t>робе.</w:t>
      </w:r>
      <w:r>
        <w:rPr>
          <w:spacing w:val="-5"/>
        </w:rPr>
        <w:t xml:space="preserve"> </w:t>
      </w:r>
      <w:r>
        <w:rPr>
          <w:spacing w:val="-4"/>
        </w:rPr>
        <w:t>Ако</w:t>
      </w:r>
      <w:r>
        <w:rPr>
          <w:spacing w:val="-5"/>
        </w:rPr>
        <w:t xml:space="preserve"> </w:t>
      </w:r>
      <w:r>
        <w:t>лице</w:t>
      </w:r>
      <w:r>
        <w:rPr>
          <w:spacing w:val="-5"/>
        </w:rPr>
        <w:t xml:space="preserve"> </w:t>
      </w:r>
      <w:r>
        <w:t>нема</w:t>
      </w:r>
      <w:r>
        <w:rPr>
          <w:spacing w:val="-5"/>
        </w:rPr>
        <w:t xml:space="preserve"> </w:t>
      </w:r>
      <w:r>
        <w:t xml:space="preserve">ПИБ, уписује се одговарајућа шифра из </w:t>
      </w:r>
      <w:r>
        <w:rPr>
          <w:spacing w:val="-3"/>
        </w:rPr>
        <w:t>Кодекса</w:t>
      </w:r>
      <w:r>
        <w:rPr>
          <w:spacing w:val="-7"/>
        </w:rPr>
        <w:t xml:space="preserve"> </w:t>
      </w:r>
      <w:r>
        <w:t>шифара;</w:t>
      </w:r>
    </w:p>
    <w:p w:rsidR="00726CDC" w:rsidRDefault="004F1A8E">
      <w:pPr>
        <w:pStyle w:val="BodyText"/>
        <w:spacing w:line="202" w:lineRule="exact"/>
        <w:ind w:left="507"/>
      </w:pPr>
      <w:r>
        <w:rPr>
          <w:w w:val="66"/>
        </w:rPr>
        <w:t xml:space="preserve"> </w:t>
      </w:r>
      <w:r>
        <w:t>– у други ред – назив пошиљаоца робе;</w:t>
      </w:r>
    </w:p>
    <w:p w:rsidR="00726CDC" w:rsidRDefault="004F1A8E">
      <w:pPr>
        <w:pStyle w:val="BodyText"/>
        <w:spacing w:before="2" w:line="232" w:lineRule="auto"/>
        <w:ind w:left="110" w:right="38" w:firstLine="396"/>
        <w:jc w:val="both"/>
      </w:pPr>
      <w:r>
        <w:rPr>
          <w:w w:val="66"/>
        </w:rPr>
        <w:t xml:space="preserve"> </w:t>
      </w:r>
      <w:r>
        <w:t>– у трећи ред – седиште, односно пребивалиште или борави- ште и адреса пошиљаоца робе.</w:t>
      </w:r>
    </w:p>
    <w:p w:rsidR="00726CDC" w:rsidRDefault="004F1A8E">
      <w:pPr>
        <w:spacing w:before="2" w:line="232" w:lineRule="auto"/>
        <w:ind w:left="110" w:right="38" w:firstLine="396"/>
        <w:jc w:val="both"/>
        <w:rPr>
          <w:sz w:val="18"/>
        </w:rPr>
      </w:pPr>
      <w:r>
        <w:rPr>
          <w:b/>
          <w:sz w:val="18"/>
        </w:rPr>
        <w:t>У</w:t>
      </w:r>
      <w:r>
        <w:rPr>
          <w:b/>
          <w:spacing w:val="-6"/>
          <w:sz w:val="18"/>
        </w:rPr>
        <w:t xml:space="preserve"> </w:t>
      </w:r>
      <w:r>
        <w:rPr>
          <w:b/>
          <w:sz w:val="18"/>
        </w:rPr>
        <w:t>рубрику</w:t>
      </w:r>
      <w:r>
        <w:rPr>
          <w:b/>
          <w:spacing w:val="-6"/>
          <w:sz w:val="18"/>
        </w:rPr>
        <w:t xml:space="preserve"> </w:t>
      </w:r>
      <w:r>
        <w:rPr>
          <w:b/>
          <w:sz w:val="18"/>
        </w:rPr>
        <w:t>3</w:t>
      </w:r>
      <w:r>
        <w:rPr>
          <w:b/>
          <w:spacing w:val="-6"/>
          <w:sz w:val="18"/>
        </w:rPr>
        <w:t xml:space="preserve"> </w:t>
      </w:r>
      <w:r>
        <w:rPr>
          <w:b/>
          <w:sz w:val="18"/>
        </w:rPr>
        <w:t>(Обрасци)</w:t>
      </w:r>
      <w:r>
        <w:rPr>
          <w:sz w:val="18"/>
        </w:rPr>
        <w:t>,</w:t>
      </w:r>
      <w:r>
        <w:rPr>
          <w:spacing w:val="-6"/>
          <w:sz w:val="18"/>
        </w:rPr>
        <w:t xml:space="preserve"> </w:t>
      </w:r>
      <w:r>
        <w:rPr>
          <w:spacing w:val="-3"/>
          <w:sz w:val="18"/>
        </w:rPr>
        <w:t>која</w:t>
      </w:r>
      <w:r>
        <w:rPr>
          <w:spacing w:val="-6"/>
          <w:sz w:val="18"/>
        </w:rPr>
        <w:t xml:space="preserve"> </w:t>
      </w:r>
      <w:r>
        <w:rPr>
          <w:sz w:val="18"/>
        </w:rPr>
        <w:t>се</w:t>
      </w:r>
      <w:r>
        <w:rPr>
          <w:spacing w:val="-6"/>
          <w:sz w:val="18"/>
        </w:rPr>
        <w:t xml:space="preserve"> </w:t>
      </w:r>
      <w:r>
        <w:rPr>
          <w:sz w:val="18"/>
        </w:rPr>
        <w:t>састоји</w:t>
      </w:r>
      <w:r>
        <w:rPr>
          <w:spacing w:val="-6"/>
          <w:sz w:val="18"/>
        </w:rPr>
        <w:t xml:space="preserve"> </w:t>
      </w:r>
      <w:r>
        <w:rPr>
          <w:spacing w:val="-3"/>
          <w:sz w:val="18"/>
        </w:rPr>
        <w:t>од</w:t>
      </w:r>
      <w:r>
        <w:rPr>
          <w:spacing w:val="-6"/>
          <w:sz w:val="18"/>
        </w:rPr>
        <w:t xml:space="preserve"> </w:t>
      </w:r>
      <w:r>
        <w:rPr>
          <w:sz w:val="18"/>
        </w:rPr>
        <w:t>две</w:t>
      </w:r>
      <w:r>
        <w:rPr>
          <w:spacing w:val="-6"/>
          <w:sz w:val="18"/>
        </w:rPr>
        <w:t xml:space="preserve"> </w:t>
      </w:r>
      <w:r>
        <w:rPr>
          <w:sz w:val="18"/>
        </w:rPr>
        <w:t>поделе,</w:t>
      </w:r>
      <w:r>
        <w:rPr>
          <w:spacing w:val="-6"/>
          <w:sz w:val="18"/>
        </w:rPr>
        <w:t xml:space="preserve"> </w:t>
      </w:r>
      <w:r>
        <w:rPr>
          <w:sz w:val="18"/>
        </w:rPr>
        <w:t>упису- ју се подаци о броју</w:t>
      </w:r>
      <w:r>
        <w:rPr>
          <w:spacing w:val="-1"/>
          <w:sz w:val="18"/>
        </w:rPr>
        <w:t xml:space="preserve"> </w:t>
      </w:r>
      <w:r>
        <w:rPr>
          <w:sz w:val="18"/>
        </w:rPr>
        <w:t>образаца.</w:t>
      </w:r>
    </w:p>
    <w:p w:rsidR="00726CDC" w:rsidRDefault="004F1A8E">
      <w:pPr>
        <w:pStyle w:val="BodyText"/>
        <w:spacing w:before="2" w:line="232" w:lineRule="auto"/>
        <w:ind w:left="110" w:right="38" w:firstLine="396"/>
        <w:jc w:val="both"/>
      </w:pPr>
      <w:r>
        <w:t xml:space="preserve">У </w:t>
      </w:r>
      <w:r>
        <w:rPr>
          <w:spacing w:val="-3"/>
        </w:rPr>
        <w:t xml:space="preserve">прву </w:t>
      </w:r>
      <w:r>
        <w:t>поделу се уписује редни број обрасца, а у другу поде- лу укупан број образаца.</w:t>
      </w:r>
    </w:p>
    <w:p w:rsidR="00726CDC" w:rsidRDefault="004F1A8E">
      <w:pPr>
        <w:spacing w:before="1" w:line="232" w:lineRule="auto"/>
        <w:ind w:left="110" w:right="38" w:firstLine="396"/>
        <w:jc w:val="both"/>
        <w:rPr>
          <w:sz w:val="18"/>
        </w:rPr>
      </w:pPr>
      <w:r>
        <w:rPr>
          <w:b/>
          <w:sz w:val="18"/>
        </w:rPr>
        <w:t xml:space="preserve">У рубрику 4 (Товарни лист) </w:t>
      </w:r>
      <w:r>
        <w:rPr>
          <w:sz w:val="18"/>
        </w:rPr>
        <w:t>уписује се укупан број прево- зних исправа.</w:t>
      </w:r>
    </w:p>
    <w:p w:rsidR="00726CDC" w:rsidRDefault="004F1A8E">
      <w:pPr>
        <w:spacing w:before="2" w:line="232" w:lineRule="auto"/>
        <w:ind w:left="110" w:right="38" w:firstLine="396"/>
        <w:jc w:val="both"/>
        <w:rPr>
          <w:sz w:val="18"/>
        </w:rPr>
      </w:pPr>
      <w:r>
        <w:rPr>
          <w:b/>
          <w:sz w:val="18"/>
        </w:rPr>
        <w:t xml:space="preserve">У рубрику 5 (Наименовања) </w:t>
      </w:r>
      <w:r>
        <w:rPr>
          <w:sz w:val="18"/>
        </w:rPr>
        <w:t>дужине три места, уписује се укупан број наименовања у ЈЦИ и ЈЦИ БИС.</w:t>
      </w:r>
    </w:p>
    <w:p w:rsidR="00726CDC" w:rsidRDefault="004F1A8E">
      <w:pPr>
        <w:pStyle w:val="BodyText"/>
        <w:spacing w:before="2" w:line="232" w:lineRule="auto"/>
        <w:ind w:left="110" w:right="38" w:firstLine="396"/>
        <w:jc w:val="both"/>
      </w:pPr>
      <w:r>
        <w:rPr>
          <w:b/>
        </w:rPr>
        <w:t xml:space="preserve">У рубрику </w:t>
      </w:r>
      <w:r>
        <w:rPr>
          <w:b/>
        </w:rPr>
        <w:t xml:space="preserve">6 (Број пакета) </w:t>
      </w:r>
      <w:r>
        <w:t>уписује се укупан број колета која се пријављују по исправи без навођења њихове врсте. Ако је пошиљка у расутом стању, ова рубрика се не попуњава.</w:t>
      </w:r>
    </w:p>
    <w:p w:rsidR="00726CDC" w:rsidRDefault="004F1A8E">
      <w:pPr>
        <w:spacing w:before="2" w:line="232" w:lineRule="auto"/>
        <w:ind w:left="110" w:right="38" w:firstLine="396"/>
        <w:jc w:val="both"/>
        <w:rPr>
          <w:sz w:val="18"/>
        </w:rPr>
      </w:pPr>
      <w:r>
        <w:rPr>
          <w:b/>
          <w:sz w:val="18"/>
        </w:rPr>
        <w:t xml:space="preserve">У рубрику 7 (Референтни број) </w:t>
      </w:r>
      <w:r>
        <w:rPr>
          <w:sz w:val="18"/>
        </w:rPr>
        <w:t>декларант/заступник може уписати идентификационе податке о поши</w:t>
      </w:r>
      <w:r>
        <w:rPr>
          <w:sz w:val="18"/>
        </w:rPr>
        <w:t>љци.</w:t>
      </w:r>
    </w:p>
    <w:p w:rsidR="00726CDC" w:rsidRDefault="004F1A8E">
      <w:pPr>
        <w:spacing w:line="201" w:lineRule="exact"/>
        <w:ind w:left="507"/>
        <w:rPr>
          <w:sz w:val="18"/>
        </w:rPr>
      </w:pPr>
      <w:r>
        <w:rPr>
          <w:b/>
          <w:sz w:val="18"/>
        </w:rPr>
        <w:t xml:space="preserve">Рубрика 8 (Прималац) </w:t>
      </w:r>
      <w:r>
        <w:rPr>
          <w:sz w:val="18"/>
        </w:rPr>
        <w:t>попуњава се тако што се уписују:</w:t>
      </w:r>
    </w:p>
    <w:p w:rsidR="00726CDC" w:rsidRDefault="004F1A8E">
      <w:pPr>
        <w:pStyle w:val="BodyText"/>
        <w:spacing w:before="2" w:line="232" w:lineRule="auto"/>
        <w:ind w:left="110" w:right="38" w:firstLine="396"/>
        <w:jc w:val="both"/>
      </w:pPr>
      <w:r>
        <w:rPr>
          <w:w w:val="66"/>
        </w:rPr>
        <w:t xml:space="preserve"> </w:t>
      </w:r>
      <w:r>
        <w:t>– први ред (горњи десни угао) – ПИБ примаоца робе. Ако прималац робе нема ПИБ, уписује се одговарајућа шифра из Ко- декса шифара;</w:t>
      </w:r>
    </w:p>
    <w:p w:rsidR="00726CDC" w:rsidRDefault="004F1A8E">
      <w:pPr>
        <w:pStyle w:val="BodyText"/>
        <w:spacing w:line="202" w:lineRule="exact"/>
        <w:ind w:left="507"/>
      </w:pPr>
      <w:r>
        <w:rPr>
          <w:w w:val="66"/>
        </w:rPr>
        <w:t xml:space="preserve"> </w:t>
      </w:r>
      <w:r>
        <w:t>– други ред – назив примаоца робе;</w:t>
      </w:r>
    </w:p>
    <w:p w:rsidR="00726CDC" w:rsidRDefault="004F1A8E">
      <w:pPr>
        <w:pStyle w:val="BodyText"/>
        <w:spacing w:before="3" w:line="232" w:lineRule="auto"/>
        <w:ind w:left="110" w:right="38" w:firstLine="396"/>
        <w:jc w:val="both"/>
      </w:pPr>
      <w:r>
        <w:rPr>
          <w:w w:val="66"/>
        </w:rPr>
        <w:t xml:space="preserve"> </w:t>
      </w:r>
      <w:r>
        <w:t>– трећи ред – седиште, односно пребивалиште или борави- ште</w:t>
      </w:r>
      <w:r>
        <w:rPr>
          <w:spacing w:val="-5"/>
        </w:rPr>
        <w:t xml:space="preserve"> </w:t>
      </w:r>
      <w:r>
        <w:t>и</w:t>
      </w:r>
      <w:r>
        <w:rPr>
          <w:spacing w:val="-5"/>
        </w:rPr>
        <w:t xml:space="preserve"> </w:t>
      </w:r>
      <w:r>
        <w:t>адреса</w:t>
      </w:r>
      <w:r>
        <w:rPr>
          <w:spacing w:val="-5"/>
        </w:rPr>
        <w:t xml:space="preserve"> </w:t>
      </w:r>
      <w:r>
        <w:t>примаоца</w:t>
      </w:r>
      <w:r>
        <w:rPr>
          <w:spacing w:val="-4"/>
        </w:rPr>
        <w:t xml:space="preserve"> </w:t>
      </w:r>
      <w:r>
        <w:t>робе,</w:t>
      </w:r>
      <w:r>
        <w:rPr>
          <w:spacing w:val="-4"/>
        </w:rPr>
        <w:t xml:space="preserve"> </w:t>
      </w:r>
      <w:r>
        <w:t>шифра</w:t>
      </w:r>
      <w:r>
        <w:rPr>
          <w:spacing w:val="-5"/>
        </w:rPr>
        <w:t xml:space="preserve"> </w:t>
      </w:r>
      <w:r>
        <w:t>државе,</w:t>
      </w:r>
      <w:r>
        <w:rPr>
          <w:spacing w:val="-5"/>
        </w:rPr>
        <w:t xml:space="preserve"> </w:t>
      </w:r>
      <w:r>
        <w:t>односно</w:t>
      </w:r>
      <w:r>
        <w:rPr>
          <w:spacing w:val="-4"/>
        </w:rPr>
        <w:t xml:space="preserve"> </w:t>
      </w:r>
      <w:r>
        <w:t>царинске</w:t>
      </w:r>
      <w:r>
        <w:rPr>
          <w:spacing w:val="-4"/>
        </w:rPr>
        <w:t xml:space="preserve"> </w:t>
      </w:r>
      <w:r>
        <w:t xml:space="preserve">те- риторије из </w:t>
      </w:r>
      <w:r>
        <w:rPr>
          <w:spacing w:val="-3"/>
        </w:rPr>
        <w:t>Кодекса</w:t>
      </w:r>
      <w:r>
        <w:rPr>
          <w:spacing w:val="-2"/>
        </w:rPr>
        <w:t xml:space="preserve"> </w:t>
      </w:r>
      <w:r>
        <w:t>шифара.</w:t>
      </w:r>
    </w:p>
    <w:p w:rsidR="00726CDC" w:rsidRDefault="004F1A8E">
      <w:pPr>
        <w:spacing w:before="2" w:line="232" w:lineRule="auto"/>
        <w:ind w:left="110" w:right="38" w:firstLine="396"/>
        <w:jc w:val="right"/>
        <w:rPr>
          <w:sz w:val="18"/>
        </w:rPr>
      </w:pPr>
      <w:r>
        <w:rPr>
          <w:spacing w:val="-5"/>
          <w:sz w:val="18"/>
        </w:rPr>
        <w:t xml:space="preserve">Ако </w:t>
      </w:r>
      <w:r>
        <w:rPr>
          <w:sz w:val="18"/>
        </w:rPr>
        <w:t xml:space="preserve">се уз ЈЦИ за </w:t>
      </w:r>
      <w:r>
        <w:rPr>
          <w:spacing w:val="-3"/>
          <w:sz w:val="18"/>
        </w:rPr>
        <w:t xml:space="preserve">транзит робе прилаже списак </w:t>
      </w:r>
      <w:r>
        <w:rPr>
          <w:spacing w:val="-4"/>
          <w:sz w:val="18"/>
        </w:rPr>
        <w:t xml:space="preserve">пошиљке </w:t>
      </w:r>
      <w:r>
        <w:rPr>
          <w:spacing w:val="-3"/>
          <w:sz w:val="18"/>
        </w:rPr>
        <w:t xml:space="preserve">из Прилога </w:t>
      </w:r>
      <w:r>
        <w:rPr>
          <w:sz w:val="18"/>
        </w:rPr>
        <w:t xml:space="preserve">23. </w:t>
      </w:r>
      <w:r>
        <w:rPr>
          <w:spacing w:val="-3"/>
          <w:sz w:val="18"/>
        </w:rPr>
        <w:t xml:space="preserve">овог правилника, ова </w:t>
      </w:r>
      <w:r>
        <w:rPr>
          <w:spacing w:val="-4"/>
          <w:sz w:val="18"/>
        </w:rPr>
        <w:t xml:space="preserve">рубрика </w:t>
      </w:r>
      <w:r>
        <w:rPr>
          <w:sz w:val="18"/>
        </w:rPr>
        <w:t xml:space="preserve">се </w:t>
      </w:r>
      <w:r>
        <w:rPr>
          <w:spacing w:val="-4"/>
          <w:sz w:val="18"/>
        </w:rPr>
        <w:t>дијагонал</w:t>
      </w:r>
      <w:r>
        <w:rPr>
          <w:spacing w:val="-4"/>
          <w:sz w:val="18"/>
        </w:rPr>
        <w:t>но прецртава.</w:t>
      </w:r>
      <w:r>
        <w:rPr>
          <w:spacing w:val="-3"/>
          <w:sz w:val="18"/>
        </w:rPr>
        <w:t xml:space="preserve"> </w:t>
      </w:r>
      <w:r>
        <w:rPr>
          <w:b/>
          <w:sz w:val="18"/>
        </w:rPr>
        <w:t>Рубрика 9 (Лице одговорно за финансијско поравнање)</w:t>
      </w:r>
      <w:r>
        <w:rPr>
          <w:sz w:val="18"/>
        </w:rPr>
        <w:t>,</w:t>
      </w:r>
    </w:p>
    <w:p w:rsidR="00726CDC" w:rsidRDefault="004F1A8E">
      <w:pPr>
        <w:pStyle w:val="BodyText"/>
        <w:spacing w:line="202" w:lineRule="exact"/>
        <w:ind w:left="110"/>
      </w:pPr>
      <w:r>
        <w:t>не попуњава се.</w:t>
      </w:r>
    </w:p>
    <w:p w:rsidR="00726CDC" w:rsidRDefault="004F1A8E">
      <w:pPr>
        <w:spacing w:line="204" w:lineRule="exact"/>
        <w:ind w:left="507"/>
        <w:rPr>
          <w:sz w:val="18"/>
        </w:rPr>
      </w:pPr>
      <w:r>
        <w:rPr>
          <w:b/>
          <w:sz w:val="18"/>
        </w:rPr>
        <w:t>Рубрика 10 (Земља слања/одредишта)</w:t>
      </w:r>
      <w:r>
        <w:rPr>
          <w:sz w:val="18"/>
        </w:rPr>
        <w:t>, не попуњава се.</w:t>
      </w:r>
    </w:p>
    <w:p w:rsidR="00726CDC" w:rsidRDefault="004F1A8E">
      <w:pPr>
        <w:spacing w:before="71" w:line="204" w:lineRule="exact"/>
        <w:ind w:left="507"/>
        <w:rPr>
          <w:sz w:val="18"/>
        </w:rPr>
      </w:pPr>
      <w:r>
        <w:br w:type="column"/>
      </w:r>
      <w:r>
        <w:rPr>
          <w:b/>
          <w:sz w:val="18"/>
        </w:rPr>
        <w:t>Рубрика 11 (Земља трговца/произвођача)</w:t>
      </w:r>
      <w:r>
        <w:rPr>
          <w:sz w:val="18"/>
        </w:rPr>
        <w:t>, не попуњава се.</w:t>
      </w:r>
    </w:p>
    <w:p w:rsidR="00726CDC" w:rsidRDefault="004F1A8E">
      <w:pPr>
        <w:spacing w:line="200" w:lineRule="exact"/>
        <w:ind w:left="507"/>
        <w:rPr>
          <w:sz w:val="18"/>
        </w:rPr>
      </w:pPr>
      <w:r>
        <w:rPr>
          <w:b/>
          <w:sz w:val="18"/>
        </w:rPr>
        <w:t>Рубрика 12 (Подаци о вредности)</w:t>
      </w:r>
      <w:r>
        <w:rPr>
          <w:sz w:val="18"/>
        </w:rPr>
        <w:t>, не попуњава се.</w:t>
      </w:r>
    </w:p>
    <w:p w:rsidR="00726CDC" w:rsidRDefault="004F1A8E">
      <w:pPr>
        <w:spacing w:before="2" w:line="232" w:lineRule="auto"/>
        <w:ind w:left="110" w:right="391" w:firstLine="396"/>
        <w:jc w:val="both"/>
        <w:rPr>
          <w:sz w:val="18"/>
        </w:rPr>
      </w:pPr>
      <w:r>
        <w:rPr>
          <w:b/>
          <w:sz w:val="18"/>
        </w:rPr>
        <w:t>Рубрика 13 (ЗПП – Заједничка пољопривредна полити- ка)</w:t>
      </w:r>
      <w:r>
        <w:rPr>
          <w:sz w:val="18"/>
        </w:rPr>
        <w:t>, не попуњава се.</w:t>
      </w:r>
    </w:p>
    <w:p w:rsidR="00726CDC" w:rsidRDefault="004F1A8E">
      <w:pPr>
        <w:spacing w:line="232" w:lineRule="auto"/>
        <w:ind w:left="110" w:right="391" w:firstLine="396"/>
        <w:jc w:val="both"/>
        <w:rPr>
          <w:sz w:val="18"/>
        </w:rPr>
      </w:pPr>
      <w:r>
        <w:rPr>
          <w:b/>
          <w:sz w:val="18"/>
        </w:rPr>
        <w:t xml:space="preserve">Рубрика 14 (Декларант/заступник) </w:t>
      </w:r>
      <w:r>
        <w:rPr>
          <w:sz w:val="18"/>
        </w:rPr>
        <w:t>попуњава се тако што се уписују:</w:t>
      </w:r>
    </w:p>
    <w:p w:rsidR="00726CDC" w:rsidRDefault="004F1A8E">
      <w:pPr>
        <w:pStyle w:val="BodyText"/>
        <w:spacing w:line="232" w:lineRule="auto"/>
        <w:ind w:left="110" w:right="391" w:firstLine="396"/>
        <w:jc w:val="both"/>
      </w:pPr>
      <w:r>
        <w:rPr>
          <w:w w:val="66"/>
        </w:rPr>
        <w:t xml:space="preserve"> </w:t>
      </w:r>
      <w:r>
        <w:t>– у први ред (горњи десни угао) – ПИБ</w:t>
      </w:r>
      <w:r>
        <w:rPr>
          <w:spacing w:val="-28"/>
        </w:rPr>
        <w:t xml:space="preserve"> </w:t>
      </w:r>
      <w:r>
        <w:t xml:space="preserve">декларанта/заступни- ка. </w:t>
      </w:r>
      <w:r>
        <w:rPr>
          <w:spacing w:val="-4"/>
        </w:rPr>
        <w:t xml:space="preserve">Ако </w:t>
      </w:r>
      <w:r>
        <w:t xml:space="preserve">лице нема ПИБ уписује се одговарајућа шифра из </w:t>
      </w:r>
      <w:r>
        <w:rPr>
          <w:spacing w:val="-3"/>
        </w:rPr>
        <w:t>Код</w:t>
      </w:r>
      <w:r>
        <w:rPr>
          <w:spacing w:val="-3"/>
        </w:rPr>
        <w:t xml:space="preserve">екса </w:t>
      </w:r>
      <w:r>
        <w:t>шифара;</w:t>
      </w:r>
    </w:p>
    <w:p w:rsidR="00726CDC" w:rsidRDefault="004F1A8E">
      <w:pPr>
        <w:pStyle w:val="BodyText"/>
        <w:spacing w:line="197" w:lineRule="exact"/>
        <w:ind w:left="507"/>
      </w:pPr>
      <w:r>
        <w:rPr>
          <w:w w:val="66"/>
        </w:rPr>
        <w:t xml:space="preserve"> </w:t>
      </w:r>
      <w:r>
        <w:t>– у други ред – назив декларанта/заступника;</w:t>
      </w:r>
    </w:p>
    <w:p w:rsidR="00726CDC" w:rsidRDefault="004F1A8E">
      <w:pPr>
        <w:pStyle w:val="BodyText"/>
        <w:spacing w:line="232" w:lineRule="auto"/>
        <w:ind w:left="110" w:right="390" w:firstLine="396"/>
        <w:jc w:val="both"/>
      </w:pPr>
      <w:r>
        <w:rPr>
          <w:w w:val="66"/>
        </w:rPr>
        <w:t xml:space="preserve"> </w:t>
      </w:r>
      <w:r>
        <w:t>– у трећи ред – седиште, пребивалиште, односно боравиште и адреса декларанта/заступника.</w:t>
      </w:r>
    </w:p>
    <w:p w:rsidR="00726CDC" w:rsidRDefault="004F1A8E">
      <w:pPr>
        <w:pStyle w:val="BodyText"/>
        <w:spacing w:line="197" w:lineRule="exact"/>
        <w:ind w:left="507"/>
      </w:pPr>
      <w:r>
        <w:t>У случају заступања наводе се подаци о облику заступања,</w:t>
      </w:r>
    </w:p>
    <w:p w:rsidR="00726CDC" w:rsidRDefault="004F1A8E">
      <w:pPr>
        <w:pStyle w:val="BodyText"/>
        <w:spacing w:line="200" w:lineRule="exact"/>
        <w:ind w:left="110"/>
      </w:pPr>
      <w:r>
        <w:t>и то:</w:t>
      </w:r>
    </w:p>
    <w:p w:rsidR="00726CDC" w:rsidRDefault="004F1A8E">
      <w:pPr>
        <w:pStyle w:val="BodyText"/>
        <w:spacing w:before="1" w:line="232" w:lineRule="auto"/>
        <w:ind w:left="110" w:right="391" w:firstLine="396"/>
        <w:jc w:val="both"/>
      </w:pPr>
      <w:r>
        <w:rPr>
          <w:w w:val="66"/>
        </w:rPr>
        <w:t xml:space="preserve"> </w:t>
      </w:r>
      <w:r>
        <w:t>– у случају непосредног заступања, испред П</w:t>
      </w:r>
      <w:r>
        <w:t>ИБ уписује се шифра: „Н”,</w:t>
      </w:r>
    </w:p>
    <w:p w:rsidR="00726CDC" w:rsidRDefault="004F1A8E">
      <w:pPr>
        <w:pStyle w:val="BodyText"/>
        <w:spacing w:line="232" w:lineRule="auto"/>
        <w:ind w:left="110" w:right="391" w:firstLine="396"/>
        <w:jc w:val="both"/>
      </w:pPr>
      <w:r>
        <w:rPr>
          <w:w w:val="66"/>
        </w:rPr>
        <w:t xml:space="preserve"> </w:t>
      </w:r>
      <w:r>
        <w:t>–</w:t>
      </w:r>
      <w:r>
        <w:rPr>
          <w:spacing w:val="-6"/>
        </w:rPr>
        <w:t xml:space="preserve"> </w:t>
      </w:r>
      <w:r>
        <w:t>у</w:t>
      </w:r>
      <w:r>
        <w:rPr>
          <w:spacing w:val="-6"/>
        </w:rPr>
        <w:t xml:space="preserve"> </w:t>
      </w:r>
      <w:r>
        <w:t>случају</w:t>
      </w:r>
      <w:r>
        <w:rPr>
          <w:spacing w:val="-6"/>
        </w:rPr>
        <w:t xml:space="preserve"> </w:t>
      </w:r>
      <w:r>
        <w:t>посредног</w:t>
      </w:r>
      <w:r>
        <w:rPr>
          <w:spacing w:val="-6"/>
        </w:rPr>
        <w:t xml:space="preserve"> </w:t>
      </w:r>
      <w:r>
        <w:t>заступања,</w:t>
      </w:r>
      <w:r>
        <w:rPr>
          <w:spacing w:val="-6"/>
        </w:rPr>
        <w:t xml:space="preserve"> </w:t>
      </w:r>
      <w:r>
        <w:t>испред</w:t>
      </w:r>
      <w:r>
        <w:rPr>
          <w:spacing w:val="-6"/>
        </w:rPr>
        <w:t xml:space="preserve"> </w:t>
      </w:r>
      <w:r>
        <w:t>ПИБ</w:t>
      </w:r>
      <w:r>
        <w:rPr>
          <w:spacing w:val="-6"/>
        </w:rPr>
        <w:t xml:space="preserve"> </w:t>
      </w:r>
      <w:r>
        <w:t>уписује</w:t>
      </w:r>
      <w:r>
        <w:rPr>
          <w:spacing w:val="-6"/>
        </w:rPr>
        <w:t xml:space="preserve"> </w:t>
      </w:r>
      <w:r>
        <w:t>се</w:t>
      </w:r>
      <w:r>
        <w:rPr>
          <w:spacing w:val="-6"/>
        </w:rPr>
        <w:t xml:space="preserve"> </w:t>
      </w:r>
      <w:r>
        <w:t>ши- фра: „П”.</w:t>
      </w:r>
    </w:p>
    <w:p w:rsidR="00726CDC" w:rsidRDefault="004F1A8E">
      <w:pPr>
        <w:pStyle w:val="BodyText"/>
        <w:spacing w:line="232" w:lineRule="auto"/>
        <w:ind w:left="110" w:right="391" w:firstLine="396"/>
        <w:jc w:val="both"/>
      </w:pPr>
      <w:r>
        <w:rPr>
          <w:spacing w:val="-4"/>
        </w:rPr>
        <w:t xml:space="preserve">Ако </w:t>
      </w:r>
      <w:r>
        <w:t>је декларант истовремено и прималац из рубрике 8, у де- сни горњи угао уписује се његов ПИБ, а уместо назива</w:t>
      </w:r>
      <w:r>
        <w:rPr>
          <w:spacing w:val="-32"/>
        </w:rPr>
        <w:t xml:space="preserve"> </w:t>
      </w:r>
      <w:r>
        <w:t>декларанта уписује се:</w:t>
      </w:r>
      <w:r>
        <w:rPr>
          <w:spacing w:val="-1"/>
        </w:rPr>
        <w:t xml:space="preserve"> </w:t>
      </w:r>
      <w:r>
        <w:t>„ПРИМАЛАЦ”.</w:t>
      </w:r>
    </w:p>
    <w:p w:rsidR="00726CDC" w:rsidRDefault="004F1A8E">
      <w:pPr>
        <w:spacing w:line="232" w:lineRule="auto"/>
        <w:ind w:left="110" w:right="391" w:firstLine="396"/>
        <w:jc w:val="both"/>
        <w:rPr>
          <w:sz w:val="18"/>
        </w:rPr>
      </w:pPr>
      <w:r>
        <w:rPr>
          <w:b/>
          <w:sz w:val="18"/>
        </w:rPr>
        <w:t xml:space="preserve">У рубрику 15 (Земља отпреме/извоза) </w:t>
      </w:r>
      <w:r>
        <w:rPr>
          <w:sz w:val="18"/>
        </w:rPr>
        <w:t>уписује се назив др- жаве, односно царинске територије из које је роба послата.</w:t>
      </w:r>
    </w:p>
    <w:p w:rsidR="00726CDC" w:rsidRDefault="004F1A8E">
      <w:pPr>
        <w:spacing w:line="232" w:lineRule="auto"/>
        <w:ind w:left="110" w:right="391" w:firstLine="396"/>
        <w:jc w:val="right"/>
        <w:rPr>
          <w:sz w:val="18"/>
        </w:rPr>
      </w:pPr>
      <w:r>
        <w:rPr>
          <w:spacing w:val="-5"/>
          <w:sz w:val="18"/>
        </w:rPr>
        <w:t xml:space="preserve">Ако </w:t>
      </w:r>
      <w:r>
        <w:rPr>
          <w:sz w:val="18"/>
        </w:rPr>
        <w:t xml:space="preserve">се уз ЈЦИ за </w:t>
      </w:r>
      <w:r>
        <w:rPr>
          <w:spacing w:val="-3"/>
          <w:sz w:val="18"/>
        </w:rPr>
        <w:t xml:space="preserve">транзит робе прилаже списак </w:t>
      </w:r>
      <w:r>
        <w:rPr>
          <w:spacing w:val="-4"/>
          <w:sz w:val="18"/>
        </w:rPr>
        <w:t xml:space="preserve">пошиљке </w:t>
      </w:r>
      <w:r>
        <w:rPr>
          <w:spacing w:val="-3"/>
          <w:sz w:val="18"/>
        </w:rPr>
        <w:t xml:space="preserve">из Прилога </w:t>
      </w:r>
      <w:r>
        <w:rPr>
          <w:sz w:val="18"/>
        </w:rPr>
        <w:t xml:space="preserve">23. </w:t>
      </w:r>
      <w:r>
        <w:rPr>
          <w:spacing w:val="-3"/>
          <w:sz w:val="18"/>
        </w:rPr>
        <w:t xml:space="preserve">овог правилника, ова </w:t>
      </w:r>
      <w:r>
        <w:rPr>
          <w:spacing w:val="-4"/>
          <w:sz w:val="18"/>
        </w:rPr>
        <w:t xml:space="preserve">рубрика </w:t>
      </w:r>
      <w:r>
        <w:rPr>
          <w:sz w:val="18"/>
        </w:rPr>
        <w:t xml:space="preserve">се </w:t>
      </w:r>
      <w:r>
        <w:rPr>
          <w:spacing w:val="-4"/>
          <w:sz w:val="18"/>
        </w:rPr>
        <w:t>дијагонално прецртава.</w:t>
      </w:r>
      <w:r>
        <w:rPr>
          <w:spacing w:val="-3"/>
          <w:sz w:val="18"/>
        </w:rPr>
        <w:t xml:space="preserve"> </w:t>
      </w:r>
      <w:r>
        <w:rPr>
          <w:b/>
          <w:sz w:val="18"/>
        </w:rPr>
        <w:t>Рубрика 15а и 15б</w:t>
      </w:r>
      <w:r>
        <w:rPr>
          <w:b/>
          <w:sz w:val="18"/>
        </w:rPr>
        <w:t xml:space="preserve"> (Шифра земље отпреме/извоза)</w:t>
      </w:r>
      <w:r>
        <w:rPr>
          <w:sz w:val="18"/>
        </w:rPr>
        <w:t>, у по-</w:t>
      </w:r>
    </w:p>
    <w:p w:rsidR="00726CDC" w:rsidRDefault="004F1A8E">
      <w:pPr>
        <w:pStyle w:val="BodyText"/>
        <w:spacing w:line="232" w:lineRule="auto"/>
        <w:ind w:left="110"/>
      </w:pPr>
      <w:r>
        <w:t>делу а) ове рубрике уписује се шифра државе, односно царинске територије која је уписана у рубрику 15, из Кодекса шифара.</w:t>
      </w:r>
    </w:p>
    <w:p w:rsidR="00726CDC" w:rsidRDefault="004F1A8E">
      <w:pPr>
        <w:pStyle w:val="BodyText"/>
        <w:spacing w:line="232" w:lineRule="auto"/>
        <w:ind w:left="110" w:right="391" w:firstLine="396"/>
        <w:jc w:val="both"/>
      </w:pPr>
      <w:r>
        <w:t xml:space="preserve">Подела б) не попуњава се. </w:t>
      </w:r>
      <w:r>
        <w:rPr>
          <w:spacing w:val="-4"/>
        </w:rPr>
        <w:t xml:space="preserve">Ако </w:t>
      </w:r>
      <w:r>
        <w:t>се уз ЈЦИ за транзит робе прилаже</w:t>
      </w:r>
      <w:r>
        <w:rPr>
          <w:spacing w:val="-6"/>
        </w:rPr>
        <w:t xml:space="preserve"> </w:t>
      </w:r>
      <w:r>
        <w:t>списак</w:t>
      </w:r>
      <w:r>
        <w:rPr>
          <w:spacing w:val="-6"/>
        </w:rPr>
        <w:t xml:space="preserve"> </w:t>
      </w:r>
      <w:r>
        <w:t>пошиљке</w:t>
      </w:r>
      <w:r>
        <w:rPr>
          <w:spacing w:val="-6"/>
        </w:rPr>
        <w:t xml:space="preserve"> </w:t>
      </w:r>
      <w:r>
        <w:t>из</w:t>
      </w:r>
      <w:r>
        <w:rPr>
          <w:spacing w:val="-6"/>
        </w:rPr>
        <w:t xml:space="preserve"> </w:t>
      </w:r>
      <w:r>
        <w:t>Прилога</w:t>
      </w:r>
      <w:r>
        <w:rPr>
          <w:spacing w:val="-6"/>
        </w:rPr>
        <w:t xml:space="preserve"> </w:t>
      </w:r>
      <w:r>
        <w:t>23.</w:t>
      </w:r>
      <w:r>
        <w:rPr>
          <w:spacing w:val="-6"/>
        </w:rPr>
        <w:t xml:space="preserve"> </w:t>
      </w:r>
      <w:r>
        <w:t>ово</w:t>
      </w:r>
      <w:r>
        <w:t>г</w:t>
      </w:r>
      <w:r>
        <w:rPr>
          <w:spacing w:val="-6"/>
        </w:rPr>
        <w:t xml:space="preserve"> </w:t>
      </w:r>
      <w:r>
        <w:t>правилника,</w:t>
      </w:r>
      <w:r>
        <w:rPr>
          <w:spacing w:val="-6"/>
        </w:rPr>
        <w:t xml:space="preserve"> </w:t>
      </w:r>
      <w:r>
        <w:t>ова</w:t>
      </w:r>
      <w:r>
        <w:rPr>
          <w:spacing w:val="-6"/>
        </w:rPr>
        <w:t xml:space="preserve"> </w:t>
      </w:r>
      <w:r>
        <w:t>ру- брика се дијагонално</w:t>
      </w:r>
      <w:r>
        <w:rPr>
          <w:spacing w:val="-2"/>
        </w:rPr>
        <w:t xml:space="preserve"> </w:t>
      </w:r>
      <w:r>
        <w:t>прецртава.</w:t>
      </w:r>
    </w:p>
    <w:p w:rsidR="00726CDC" w:rsidRDefault="004F1A8E">
      <w:pPr>
        <w:spacing w:line="197" w:lineRule="exact"/>
        <w:ind w:left="507"/>
        <w:rPr>
          <w:sz w:val="18"/>
        </w:rPr>
      </w:pPr>
      <w:r>
        <w:rPr>
          <w:b/>
          <w:sz w:val="18"/>
        </w:rPr>
        <w:t>Рубрика 16 (Земља порекла)</w:t>
      </w:r>
      <w:r>
        <w:rPr>
          <w:sz w:val="18"/>
        </w:rPr>
        <w:t>, не попуњава се.</w:t>
      </w:r>
    </w:p>
    <w:p w:rsidR="00726CDC" w:rsidRDefault="004F1A8E">
      <w:pPr>
        <w:spacing w:line="232" w:lineRule="auto"/>
        <w:ind w:left="110" w:right="391" w:firstLine="396"/>
        <w:jc w:val="both"/>
        <w:rPr>
          <w:sz w:val="18"/>
        </w:rPr>
      </w:pPr>
      <w:r>
        <w:rPr>
          <w:b/>
          <w:sz w:val="18"/>
        </w:rPr>
        <w:t xml:space="preserve">У рубрику 17 (Земља одредишта) </w:t>
      </w:r>
      <w:r>
        <w:rPr>
          <w:sz w:val="18"/>
        </w:rPr>
        <w:t>уписује се назив државе, односно царинске територије коначног одредишта робе.</w:t>
      </w:r>
    </w:p>
    <w:p w:rsidR="00726CDC" w:rsidRDefault="004F1A8E">
      <w:pPr>
        <w:spacing w:line="232" w:lineRule="auto"/>
        <w:ind w:left="110" w:right="390" w:firstLine="396"/>
        <w:jc w:val="both"/>
        <w:rPr>
          <w:sz w:val="18"/>
        </w:rPr>
      </w:pPr>
      <w:r>
        <w:rPr>
          <w:b/>
          <w:sz w:val="18"/>
        </w:rPr>
        <w:t>Рубрика 17а и 17б (Шифра земље одредишта)</w:t>
      </w:r>
      <w:r>
        <w:rPr>
          <w:sz w:val="18"/>
        </w:rPr>
        <w:t>, у поде</w:t>
      </w:r>
      <w:r>
        <w:rPr>
          <w:sz w:val="18"/>
        </w:rPr>
        <w:t>лу а) ове рубрике уписује се шифра државе, односно царинске терито- рије која је уписана у рубрику 17, из Кодекса шифара.</w:t>
      </w:r>
    </w:p>
    <w:p w:rsidR="00726CDC" w:rsidRDefault="004F1A8E">
      <w:pPr>
        <w:pStyle w:val="BodyText"/>
        <w:spacing w:line="197" w:lineRule="exact"/>
        <w:ind w:left="507"/>
      </w:pPr>
      <w:r>
        <w:t>Подела б) не попуњава се.</w:t>
      </w:r>
    </w:p>
    <w:p w:rsidR="00726CDC" w:rsidRDefault="004F1A8E">
      <w:pPr>
        <w:spacing w:line="232" w:lineRule="auto"/>
        <w:ind w:left="110" w:right="391" w:firstLine="396"/>
        <w:jc w:val="both"/>
        <w:rPr>
          <w:sz w:val="18"/>
        </w:rPr>
      </w:pPr>
      <w:r>
        <w:rPr>
          <w:b/>
          <w:sz w:val="18"/>
        </w:rPr>
        <w:t xml:space="preserve">У рубрику 18 (Идентитет и националност превозног сред- ства на поласку/у приспећу) </w:t>
      </w:r>
      <w:r>
        <w:rPr>
          <w:sz w:val="18"/>
        </w:rPr>
        <w:t xml:space="preserve">уписују се подаци о превозном средству на </w:t>
      </w:r>
      <w:r>
        <w:rPr>
          <w:spacing w:val="-3"/>
          <w:sz w:val="18"/>
        </w:rPr>
        <w:t xml:space="preserve">које </w:t>
      </w:r>
      <w:r>
        <w:rPr>
          <w:sz w:val="18"/>
        </w:rPr>
        <w:t xml:space="preserve">је роба директно натоварена. </w:t>
      </w:r>
      <w:r>
        <w:rPr>
          <w:spacing w:val="-4"/>
          <w:sz w:val="18"/>
        </w:rPr>
        <w:t xml:space="preserve">Ако </w:t>
      </w:r>
      <w:r>
        <w:rPr>
          <w:sz w:val="18"/>
        </w:rPr>
        <w:t xml:space="preserve">је роба натова- рена на теретном </w:t>
      </w:r>
      <w:r>
        <w:rPr>
          <w:spacing w:val="-3"/>
          <w:sz w:val="18"/>
        </w:rPr>
        <w:t xml:space="preserve">возилу, које </w:t>
      </w:r>
      <w:r>
        <w:rPr>
          <w:sz w:val="18"/>
        </w:rPr>
        <w:t xml:space="preserve">се превози </w:t>
      </w:r>
      <w:r>
        <w:rPr>
          <w:spacing w:val="-3"/>
          <w:sz w:val="18"/>
        </w:rPr>
        <w:t xml:space="preserve">од </w:t>
      </w:r>
      <w:r>
        <w:rPr>
          <w:sz w:val="18"/>
        </w:rPr>
        <w:t xml:space="preserve">полазне до одредишне царинарнице на железничком превозном </w:t>
      </w:r>
      <w:r>
        <w:rPr>
          <w:spacing w:val="-4"/>
          <w:sz w:val="18"/>
        </w:rPr>
        <w:t xml:space="preserve">средству, </w:t>
      </w:r>
      <w:r>
        <w:rPr>
          <w:sz w:val="18"/>
        </w:rPr>
        <w:t xml:space="preserve">уносе се пода- ци о теретном </w:t>
      </w:r>
      <w:r>
        <w:rPr>
          <w:spacing w:val="-3"/>
          <w:sz w:val="18"/>
        </w:rPr>
        <w:t>возилу.</w:t>
      </w:r>
    </w:p>
    <w:p w:rsidR="00726CDC" w:rsidRDefault="004F1A8E">
      <w:pPr>
        <w:pStyle w:val="BodyText"/>
        <w:spacing w:line="232" w:lineRule="auto"/>
        <w:ind w:left="110" w:right="390" w:firstLine="396"/>
        <w:jc w:val="both"/>
      </w:pPr>
      <w:r>
        <w:t xml:space="preserve">За пошиљке </w:t>
      </w:r>
      <w:r>
        <w:t>у друмском саобраћају у прву поделу се уписују регистарски број возила и приколице, ако је возило има. У другу поделу се уписује шифра државе, односно царинске територије возила из Кодекса шифара.</w:t>
      </w:r>
    </w:p>
    <w:p w:rsidR="00726CDC" w:rsidRDefault="004F1A8E">
      <w:pPr>
        <w:pStyle w:val="BodyText"/>
        <w:spacing w:line="232" w:lineRule="auto"/>
        <w:ind w:left="110" w:right="391" w:firstLine="396"/>
        <w:jc w:val="both"/>
      </w:pPr>
      <w:r>
        <w:t>За</w:t>
      </w:r>
      <w:r>
        <w:rPr>
          <w:spacing w:val="-7"/>
        </w:rPr>
        <w:t xml:space="preserve"> </w:t>
      </w:r>
      <w:r>
        <w:t>пошиљке</w:t>
      </w:r>
      <w:r>
        <w:rPr>
          <w:spacing w:val="-7"/>
        </w:rPr>
        <w:t xml:space="preserve"> </w:t>
      </w:r>
      <w:r>
        <w:t>у</w:t>
      </w:r>
      <w:r>
        <w:rPr>
          <w:spacing w:val="-7"/>
        </w:rPr>
        <w:t xml:space="preserve"> </w:t>
      </w:r>
      <w:r>
        <w:t>железничком</w:t>
      </w:r>
      <w:r>
        <w:rPr>
          <w:spacing w:val="-7"/>
        </w:rPr>
        <w:t xml:space="preserve"> </w:t>
      </w:r>
      <w:r>
        <w:t>саобраћају,</w:t>
      </w:r>
      <w:r>
        <w:rPr>
          <w:spacing w:val="-7"/>
        </w:rPr>
        <w:t xml:space="preserve"> </w:t>
      </w:r>
      <w:r>
        <w:t>у</w:t>
      </w:r>
      <w:r>
        <w:rPr>
          <w:spacing w:val="-7"/>
        </w:rPr>
        <w:t xml:space="preserve"> </w:t>
      </w:r>
      <w:r>
        <w:rPr>
          <w:spacing w:val="-3"/>
        </w:rPr>
        <w:t>прву</w:t>
      </w:r>
      <w:r>
        <w:rPr>
          <w:spacing w:val="-7"/>
        </w:rPr>
        <w:t xml:space="preserve"> </w:t>
      </w:r>
      <w:r>
        <w:t>поделу</w:t>
      </w:r>
      <w:r>
        <w:rPr>
          <w:spacing w:val="-7"/>
        </w:rPr>
        <w:t xml:space="preserve"> </w:t>
      </w:r>
      <w:r>
        <w:t>се</w:t>
      </w:r>
      <w:r>
        <w:rPr>
          <w:spacing w:val="-7"/>
        </w:rPr>
        <w:t xml:space="preserve"> </w:t>
      </w:r>
      <w:r>
        <w:t xml:space="preserve">упи- </w:t>
      </w:r>
      <w:r>
        <w:t>сује број вагона, а друга подела се не</w:t>
      </w:r>
      <w:r>
        <w:rPr>
          <w:spacing w:val="-7"/>
        </w:rPr>
        <w:t xml:space="preserve"> </w:t>
      </w:r>
      <w:r>
        <w:t>попуњава.</w:t>
      </w:r>
    </w:p>
    <w:p w:rsidR="00726CDC" w:rsidRDefault="004F1A8E">
      <w:pPr>
        <w:pStyle w:val="BodyText"/>
        <w:spacing w:line="232" w:lineRule="auto"/>
        <w:ind w:left="110" w:right="391" w:firstLine="396"/>
        <w:jc w:val="both"/>
      </w:pPr>
      <w:r>
        <w:t>За пошиљке у речном саобраћају у прву поделу се уписује име пловила. У другу поделу се уписује шифра државе, односно царинске територије из Кодекса шифара под чијом заставом пло- вило плови.</w:t>
      </w:r>
    </w:p>
    <w:p w:rsidR="00726CDC" w:rsidRDefault="004F1A8E">
      <w:pPr>
        <w:pStyle w:val="BodyText"/>
        <w:spacing w:line="232" w:lineRule="auto"/>
        <w:ind w:left="110" w:right="390" w:firstLine="396"/>
        <w:jc w:val="both"/>
      </w:pPr>
      <w:r>
        <w:t>За пошиљке у ваз</w:t>
      </w:r>
      <w:r>
        <w:t xml:space="preserve">душном саобраћају у </w:t>
      </w:r>
      <w:r>
        <w:rPr>
          <w:spacing w:val="-3"/>
        </w:rPr>
        <w:t xml:space="preserve">прву </w:t>
      </w:r>
      <w:r>
        <w:t xml:space="preserve">поделу се упису- ју ознака лета и </w:t>
      </w:r>
      <w:r>
        <w:rPr>
          <w:spacing w:val="-3"/>
        </w:rPr>
        <w:t xml:space="preserve">датум </w:t>
      </w:r>
      <w:r>
        <w:t>одласка.</w:t>
      </w:r>
    </w:p>
    <w:p w:rsidR="00726CDC" w:rsidRDefault="004F1A8E">
      <w:pPr>
        <w:pStyle w:val="BodyText"/>
        <w:spacing w:line="232" w:lineRule="auto"/>
        <w:ind w:left="45" w:right="390" w:firstLine="396"/>
        <w:jc w:val="right"/>
      </w:pPr>
      <w:r>
        <w:t>У другу поделу се уписује шифра државе, односно царинске територије из Кодекса шифара, у којој је ваздухоплов регистрован. За пошиљке у поштанском саобраћају и код транспорта робе да-</w:t>
      </w:r>
    </w:p>
    <w:p w:rsidR="00726CDC" w:rsidRDefault="004F1A8E">
      <w:pPr>
        <w:pStyle w:val="BodyText"/>
        <w:spacing w:line="197" w:lineRule="exact"/>
        <w:ind w:left="110"/>
      </w:pPr>
      <w:r>
        <w:t>леководима, цевоводима и гасоводима, ова рубрика се не попуњава.</w:t>
      </w:r>
    </w:p>
    <w:p w:rsidR="00726CDC" w:rsidRDefault="004F1A8E">
      <w:pPr>
        <w:spacing w:line="232" w:lineRule="auto"/>
        <w:ind w:left="507" w:right="758"/>
        <w:rPr>
          <w:sz w:val="18"/>
        </w:rPr>
      </w:pPr>
      <w:r>
        <w:rPr>
          <w:b/>
          <w:sz w:val="18"/>
        </w:rPr>
        <w:t>У рубри</w:t>
      </w:r>
      <w:r>
        <w:rPr>
          <w:b/>
          <w:sz w:val="18"/>
        </w:rPr>
        <w:t xml:space="preserve">ку 19 (Контејнер) </w:t>
      </w:r>
      <w:r>
        <w:rPr>
          <w:sz w:val="18"/>
        </w:rPr>
        <w:t>уписује се једна од шифара: 0 – ако роба није у контејнеру;</w:t>
      </w:r>
    </w:p>
    <w:p w:rsidR="00726CDC" w:rsidRDefault="004F1A8E">
      <w:pPr>
        <w:pStyle w:val="BodyText"/>
        <w:spacing w:line="197" w:lineRule="exact"/>
        <w:ind w:left="507"/>
      </w:pPr>
      <w:r>
        <w:t>1 – ако је роба у контејнеру.</w:t>
      </w:r>
    </w:p>
    <w:p w:rsidR="00726CDC" w:rsidRDefault="004F1A8E">
      <w:pPr>
        <w:spacing w:line="200" w:lineRule="exact"/>
        <w:ind w:left="507"/>
        <w:rPr>
          <w:sz w:val="18"/>
        </w:rPr>
      </w:pPr>
      <w:r>
        <w:rPr>
          <w:b/>
          <w:sz w:val="18"/>
        </w:rPr>
        <w:t>Рубрика 20 (Услови испоруке)</w:t>
      </w:r>
      <w:r>
        <w:rPr>
          <w:sz w:val="18"/>
        </w:rPr>
        <w:t>, не попуњава се.</w:t>
      </w:r>
    </w:p>
    <w:p w:rsidR="00726CDC" w:rsidRDefault="004F1A8E">
      <w:pPr>
        <w:pStyle w:val="Heading2"/>
        <w:spacing w:line="232" w:lineRule="auto"/>
        <w:ind w:left="110" w:right="391" w:firstLine="396"/>
        <w:jc w:val="both"/>
        <w:rPr>
          <w:b w:val="0"/>
        </w:rPr>
      </w:pPr>
      <w:r>
        <w:t>Рубрика 21 (Идентитет и националност активног прево- зног средства које прелази границу)</w:t>
      </w:r>
      <w:r>
        <w:rPr>
          <w:b w:val="0"/>
        </w:rPr>
        <w:t xml:space="preserve">, не попуњава </w:t>
      </w:r>
      <w:r>
        <w:rPr>
          <w:b w:val="0"/>
        </w:rPr>
        <w:t>се.</w:t>
      </w:r>
    </w:p>
    <w:p w:rsidR="00726CDC" w:rsidRDefault="004F1A8E">
      <w:pPr>
        <w:spacing w:line="232" w:lineRule="auto"/>
        <w:ind w:left="110" w:right="391" w:firstLine="396"/>
        <w:jc w:val="both"/>
        <w:rPr>
          <w:sz w:val="18"/>
        </w:rPr>
      </w:pPr>
      <w:r>
        <w:rPr>
          <w:b/>
          <w:sz w:val="18"/>
        </w:rPr>
        <w:t xml:space="preserve">Рубрика 22 (Валута и укупан износ из фактуре) </w:t>
      </w:r>
      <w:r>
        <w:rPr>
          <w:sz w:val="18"/>
        </w:rPr>
        <w:t>попуњава се тако што се уписује:</w:t>
      </w:r>
    </w:p>
    <w:p w:rsidR="00726CDC" w:rsidRDefault="004F1A8E">
      <w:pPr>
        <w:pStyle w:val="BodyText"/>
        <w:spacing w:line="197" w:lineRule="exact"/>
        <w:ind w:left="507"/>
      </w:pPr>
      <w:r>
        <w:rPr>
          <w:w w:val="66"/>
        </w:rPr>
        <w:t xml:space="preserve"> </w:t>
      </w:r>
      <w:r>
        <w:t>– у прву поделу – шифра валуте из Кодекса шифара;</w:t>
      </w:r>
    </w:p>
    <w:p w:rsidR="00726CDC" w:rsidRDefault="004F1A8E">
      <w:pPr>
        <w:pStyle w:val="BodyText"/>
        <w:spacing w:line="232" w:lineRule="auto"/>
        <w:ind w:left="110" w:right="391" w:firstLine="396"/>
        <w:jc w:val="both"/>
      </w:pPr>
      <w:r>
        <w:rPr>
          <w:w w:val="66"/>
        </w:rPr>
        <w:t xml:space="preserve"> </w:t>
      </w:r>
      <w:r>
        <w:t>– у другу поделу – укупан износ из фактуре, заокружен на два децимална места.</w:t>
      </w:r>
    </w:p>
    <w:p w:rsidR="00726CDC" w:rsidRDefault="004F1A8E">
      <w:pPr>
        <w:pStyle w:val="BodyText"/>
        <w:spacing w:line="232" w:lineRule="auto"/>
        <w:ind w:left="110" w:right="390" w:firstLine="396"/>
        <w:jc w:val="both"/>
      </w:pPr>
      <w:r>
        <w:t>Вредност уписана у ову рубрику једнака је з</w:t>
      </w:r>
      <w:r>
        <w:t>биру вредности уписаних у рубрику 42, у свим наименовањима.</w:t>
      </w:r>
    </w:p>
    <w:p w:rsidR="00726CDC" w:rsidRDefault="004F1A8E">
      <w:pPr>
        <w:spacing w:line="201" w:lineRule="exact"/>
        <w:ind w:left="507"/>
        <w:rPr>
          <w:sz w:val="18"/>
        </w:rPr>
      </w:pPr>
      <w:r>
        <w:rPr>
          <w:b/>
          <w:sz w:val="18"/>
        </w:rPr>
        <w:t>Рубрика 23 (Курс валуте)</w:t>
      </w:r>
      <w:r>
        <w:rPr>
          <w:sz w:val="18"/>
        </w:rPr>
        <w:t>, не попуњава се.</w:t>
      </w:r>
    </w:p>
    <w:p w:rsidR="00726CDC" w:rsidRDefault="00726CDC">
      <w:pPr>
        <w:spacing w:line="201" w:lineRule="exact"/>
        <w:rPr>
          <w:sz w:val="18"/>
        </w:rPr>
        <w:sectPr w:rsidR="00726CDC">
          <w:pgSz w:w="12480" w:h="15650"/>
          <w:pgMar w:top="80" w:right="740" w:bottom="280" w:left="740" w:header="720" w:footer="720" w:gutter="0"/>
          <w:cols w:num="2" w:space="720" w:equalWidth="0">
            <w:col w:w="5254" w:space="132"/>
            <w:col w:w="5614"/>
          </w:cols>
        </w:sectPr>
      </w:pPr>
    </w:p>
    <w:p w:rsidR="00726CDC" w:rsidRDefault="004F1A8E">
      <w:pPr>
        <w:spacing w:before="68" w:line="204" w:lineRule="exact"/>
        <w:ind w:left="790"/>
        <w:rPr>
          <w:sz w:val="18"/>
        </w:rPr>
      </w:pPr>
      <w:r>
        <w:lastRenderedPageBreak/>
        <w:pict>
          <v:line id="_x0000_s1108" style="position:absolute;left:0;text-align:left;z-index:251617280;mso-position-horizontal-relative:page;mso-position-vertical-relative:page" from="318.9pt,9.65pt" to="318.9pt,746.65pt" strokeweight=".6pt">
            <w10:wrap anchorx="page" anchory="page"/>
          </v:line>
        </w:pict>
      </w:r>
      <w:r>
        <w:rPr>
          <w:b/>
          <w:sz w:val="18"/>
        </w:rPr>
        <w:t>Рубрика 24 (Врста посла)</w:t>
      </w:r>
      <w:r>
        <w:rPr>
          <w:sz w:val="18"/>
        </w:rPr>
        <w:t>, не попуњава се.</w:t>
      </w:r>
    </w:p>
    <w:p w:rsidR="00726CDC" w:rsidRDefault="004F1A8E">
      <w:pPr>
        <w:spacing w:before="1" w:line="232" w:lineRule="auto"/>
        <w:ind w:left="393" w:right="1" w:firstLine="396"/>
        <w:jc w:val="both"/>
        <w:rPr>
          <w:sz w:val="18"/>
        </w:rPr>
      </w:pPr>
      <w:r>
        <w:rPr>
          <w:b/>
          <w:sz w:val="18"/>
        </w:rPr>
        <w:t xml:space="preserve">У рубрику 25 (Врста саобраћаја на граници) </w:t>
      </w:r>
      <w:r>
        <w:rPr>
          <w:sz w:val="18"/>
        </w:rPr>
        <w:t>уписује се шифра врсте саобраћаја из Кодекса шифара којој припада прево- зно средство наведено у рубрици 18.</w:t>
      </w:r>
    </w:p>
    <w:p w:rsidR="00726CDC" w:rsidRDefault="004F1A8E">
      <w:pPr>
        <w:spacing w:line="197" w:lineRule="exact"/>
        <w:ind w:left="790"/>
        <w:rPr>
          <w:sz w:val="18"/>
        </w:rPr>
      </w:pPr>
      <w:r>
        <w:rPr>
          <w:b/>
          <w:sz w:val="18"/>
        </w:rPr>
        <w:t>Рубрика</w:t>
      </w:r>
      <w:r>
        <w:rPr>
          <w:b/>
          <w:spacing w:val="-11"/>
          <w:sz w:val="18"/>
        </w:rPr>
        <w:t xml:space="preserve"> </w:t>
      </w:r>
      <w:r>
        <w:rPr>
          <w:b/>
          <w:sz w:val="18"/>
        </w:rPr>
        <w:t>26</w:t>
      </w:r>
      <w:r>
        <w:rPr>
          <w:b/>
          <w:spacing w:val="-11"/>
          <w:sz w:val="18"/>
        </w:rPr>
        <w:t xml:space="preserve"> </w:t>
      </w:r>
      <w:r>
        <w:rPr>
          <w:b/>
          <w:spacing w:val="-3"/>
          <w:sz w:val="18"/>
        </w:rPr>
        <w:t>(Унутрашња</w:t>
      </w:r>
      <w:r>
        <w:rPr>
          <w:b/>
          <w:spacing w:val="-11"/>
          <w:sz w:val="18"/>
        </w:rPr>
        <w:t xml:space="preserve"> </w:t>
      </w:r>
      <w:r>
        <w:rPr>
          <w:b/>
          <w:sz w:val="18"/>
        </w:rPr>
        <w:t>врста</w:t>
      </w:r>
      <w:r>
        <w:rPr>
          <w:b/>
          <w:spacing w:val="-11"/>
          <w:sz w:val="18"/>
        </w:rPr>
        <w:t xml:space="preserve"> </w:t>
      </w:r>
      <w:r>
        <w:rPr>
          <w:b/>
          <w:sz w:val="18"/>
        </w:rPr>
        <w:t>саобраћаја)</w:t>
      </w:r>
      <w:r>
        <w:rPr>
          <w:sz w:val="18"/>
        </w:rPr>
        <w:t>,</w:t>
      </w:r>
      <w:r>
        <w:rPr>
          <w:spacing w:val="-11"/>
          <w:sz w:val="18"/>
        </w:rPr>
        <w:t xml:space="preserve"> </w:t>
      </w:r>
      <w:r>
        <w:rPr>
          <w:sz w:val="18"/>
        </w:rPr>
        <w:t>не</w:t>
      </w:r>
      <w:r>
        <w:rPr>
          <w:spacing w:val="-11"/>
          <w:sz w:val="18"/>
        </w:rPr>
        <w:t xml:space="preserve"> </w:t>
      </w:r>
      <w:r>
        <w:rPr>
          <w:sz w:val="18"/>
        </w:rPr>
        <w:t>попуњава</w:t>
      </w:r>
      <w:r>
        <w:rPr>
          <w:spacing w:val="-11"/>
          <w:sz w:val="18"/>
        </w:rPr>
        <w:t xml:space="preserve"> </w:t>
      </w:r>
      <w:r>
        <w:rPr>
          <w:sz w:val="18"/>
        </w:rPr>
        <w:t>се.</w:t>
      </w:r>
    </w:p>
    <w:p w:rsidR="00726CDC" w:rsidRDefault="004F1A8E">
      <w:pPr>
        <w:spacing w:line="200" w:lineRule="exact"/>
        <w:ind w:left="790"/>
        <w:rPr>
          <w:sz w:val="18"/>
        </w:rPr>
      </w:pPr>
      <w:r>
        <w:rPr>
          <w:b/>
          <w:sz w:val="18"/>
        </w:rPr>
        <w:t>Рубрика 27 (Место утовара/истовара)</w:t>
      </w:r>
      <w:r>
        <w:rPr>
          <w:sz w:val="18"/>
        </w:rPr>
        <w:t>, не попуњава се.</w:t>
      </w:r>
    </w:p>
    <w:p w:rsidR="00726CDC" w:rsidRDefault="004F1A8E">
      <w:pPr>
        <w:spacing w:before="2" w:line="232" w:lineRule="auto"/>
        <w:ind w:left="393" w:right="1" w:firstLine="396"/>
        <w:jc w:val="both"/>
        <w:rPr>
          <w:sz w:val="18"/>
        </w:rPr>
      </w:pPr>
      <w:r>
        <w:rPr>
          <w:b/>
          <w:sz w:val="18"/>
        </w:rPr>
        <w:t>Рубрика 28 (Финансијски и банкарски п</w:t>
      </w:r>
      <w:r>
        <w:rPr>
          <w:b/>
          <w:sz w:val="18"/>
        </w:rPr>
        <w:t>одаци)</w:t>
      </w:r>
      <w:r>
        <w:rPr>
          <w:sz w:val="18"/>
        </w:rPr>
        <w:t>, не попу- њава се.</w:t>
      </w:r>
    </w:p>
    <w:p w:rsidR="00726CDC" w:rsidRDefault="004F1A8E">
      <w:pPr>
        <w:spacing w:line="197" w:lineRule="exact"/>
        <w:ind w:left="790"/>
        <w:rPr>
          <w:sz w:val="18"/>
        </w:rPr>
      </w:pPr>
      <w:r>
        <w:rPr>
          <w:b/>
          <w:sz w:val="18"/>
        </w:rPr>
        <w:t>Рубрика</w:t>
      </w:r>
      <w:r>
        <w:rPr>
          <w:b/>
          <w:spacing w:val="-10"/>
          <w:sz w:val="18"/>
        </w:rPr>
        <w:t xml:space="preserve"> </w:t>
      </w:r>
      <w:r>
        <w:rPr>
          <w:b/>
          <w:sz w:val="18"/>
        </w:rPr>
        <w:t>29</w:t>
      </w:r>
      <w:r>
        <w:rPr>
          <w:b/>
          <w:spacing w:val="-10"/>
          <w:sz w:val="18"/>
        </w:rPr>
        <w:t xml:space="preserve"> </w:t>
      </w:r>
      <w:r>
        <w:rPr>
          <w:b/>
          <w:spacing w:val="-3"/>
          <w:sz w:val="18"/>
        </w:rPr>
        <w:t>(Улазна/излазна</w:t>
      </w:r>
      <w:r>
        <w:rPr>
          <w:b/>
          <w:spacing w:val="-10"/>
          <w:sz w:val="18"/>
        </w:rPr>
        <w:t xml:space="preserve"> </w:t>
      </w:r>
      <w:r>
        <w:rPr>
          <w:b/>
          <w:sz w:val="18"/>
        </w:rPr>
        <w:t>царинарница)</w:t>
      </w:r>
      <w:r>
        <w:rPr>
          <w:sz w:val="18"/>
        </w:rPr>
        <w:t>,</w:t>
      </w:r>
      <w:r>
        <w:rPr>
          <w:spacing w:val="-10"/>
          <w:sz w:val="18"/>
        </w:rPr>
        <w:t xml:space="preserve"> </w:t>
      </w:r>
      <w:r>
        <w:rPr>
          <w:sz w:val="18"/>
        </w:rPr>
        <w:t>не</w:t>
      </w:r>
      <w:r>
        <w:rPr>
          <w:spacing w:val="-10"/>
          <w:sz w:val="18"/>
        </w:rPr>
        <w:t xml:space="preserve"> </w:t>
      </w:r>
      <w:r>
        <w:rPr>
          <w:sz w:val="18"/>
        </w:rPr>
        <w:t>попуњава</w:t>
      </w:r>
      <w:r>
        <w:rPr>
          <w:spacing w:val="-10"/>
          <w:sz w:val="18"/>
        </w:rPr>
        <w:t xml:space="preserve"> </w:t>
      </w:r>
      <w:r>
        <w:rPr>
          <w:sz w:val="18"/>
        </w:rPr>
        <w:t>се.</w:t>
      </w:r>
    </w:p>
    <w:p w:rsidR="00726CDC" w:rsidRDefault="004F1A8E">
      <w:pPr>
        <w:spacing w:line="200" w:lineRule="exact"/>
        <w:ind w:left="790"/>
        <w:rPr>
          <w:sz w:val="18"/>
        </w:rPr>
      </w:pPr>
      <w:r>
        <w:rPr>
          <w:b/>
          <w:sz w:val="18"/>
        </w:rPr>
        <w:t>Рубрика 30 (Место робе)</w:t>
      </w:r>
      <w:r>
        <w:rPr>
          <w:sz w:val="18"/>
        </w:rPr>
        <w:t>, не попуњава се.</w:t>
      </w:r>
    </w:p>
    <w:p w:rsidR="00726CDC" w:rsidRDefault="004F1A8E">
      <w:pPr>
        <w:pStyle w:val="Heading2"/>
        <w:spacing w:before="2" w:line="232" w:lineRule="auto"/>
        <w:ind w:left="393" w:right="1" w:firstLine="396"/>
        <w:jc w:val="both"/>
        <w:rPr>
          <w:b w:val="0"/>
        </w:rPr>
      </w:pPr>
      <w:r>
        <w:t xml:space="preserve">У рубрику 31 (Паковање и наименовање робе, ознаке и бројеви – контејнер број – број и врста) </w:t>
      </w:r>
      <w:r>
        <w:rPr>
          <w:b w:val="0"/>
        </w:rPr>
        <w:t>уписује се:</w:t>
      </w:r>
    </w:p>
    <w:p w:rsidR="00726CDC" w:rsidRDefault="004F1A8E">
      <w:pPr>
        <w:pStyle w:val="BodyText"/>
        <w:spacing w:line="232" w:lineRule="auto"/>
        <w:ind w:left="393" w:firstLine="396"/>
        <w:jc w:val="both"/>
      </w:pPr>
      <w:r>
        <w:rPr>
          <w:w w:val="66"/>
        </w:rPr>
        <w:t xml:space="preserve"> </w:t>
      </w:r>
      <w:r>
        <w:t>– у први ред, одвојено кос</w:t>
      </w:r>
      <w:r>
        <w:t>им цртама – укупан број, врста и ознаке</w:t>
      </w:r>
      <w:r>
        <w:rPr>
          <w:spacing w:val="-9"/>
        </w:rPr>
        <w:t xml:space="preserve"> </w:t>
      </w:r>
      <w:r>
        <w:t>колета,</w:t>
      </w:r>
      <w:r>
        <w:rPr>
          <w:spacing w:val="-9"/>
        </w:rPr>
        <w:t xml:space="preserve"> </w:t>
      </w:r>
      <w:r>
        <w:t>односно</w:t>
      </w:r>
      <w:r>
        <w:rPr>
          <w:spacing w:val="-9"/>
        </w:rPr>
        <w:t xml:space="preserve"> </w:t>
      </w:r>
      <w:r>
        <w:t>друге</w:t>
      </w:r>
      <w:r>
        <w:rPr>
          <w:spacing w:val="-9"/>
        </w:rPr>
        <w:t xml:space="preserve"> </w:t>
      </w:r>
      <w:r>
        <w:t>одговарајуће</w:t>
      </w:r>
      <w:r>
        <w:rPr>
          <w:spacing w:val="-9"/>
        </w:rPr>
        <w:t xml:space="preserve"> </w:t>
      </w:r>
      <w:r>
        <w:t>ознаке</w:t>
      </w:r>
      <w:r>
        <w:rPr>
          <w:spacing w:val="-9"/>
        </w:rPr>
        <w:t xml:space="preserve"> </w:t>
      </w:r>
      <w:r>
        <w:rPr>
          <w:spacing w:val="-3"/>
        </w:rPr>
        <w:t>које</w:t>
      </w:r>
      <w:r>
        <w:rPr>
          <w:spacing w:val="-9"/>
        </w:rPr>
        <w:t xml:space="preserve"> </w:t>
      </w:r>
      <w:r>
        <w:t xml:space="preserve">омогућавају идентификацију пошиљке. </w:t>
      </w:r>
      <w:r>
        <w:rPr>
          <w:spacing w:val="-4"/>
        </w:rPr>
        <w:t xml:space="preserve">Ако </w:t>
      </w:r>
      <w:r>
        <w:t xml:space="preserve">је роба у расутом </w:t>
      </w:r>
      <w:r>
        <w:rPr>
          <w:spacing w:val="-3"/>
        </w:rPr>
        <w:t xml:space="preserve">стању, </w:t>
      </w:r>
      <w:r>
        <w:t>у овај ред се уписује реч:</w:t>
      </w:r>
      <w:r>
        <w:rPr>
          <w:spacing w:val="-1"/>
        </w:rPr>
        <w:t xml:space="preserve"> </w:t>
      </w:r>
      <w:r>
        <w:t>„расуто”.</w:t>
      </w:r>
    </w:p>
    <w:p w:rsidR="00726CDC" w:rsidRDefault="004F1A8E">
      <w:pPr>
        <w:pStyle w:val="BodyText"/>
        <w:spacing w:line="232" w:lineRule="auto"/>
        <w:ind w:left="393" w:right="1" w:firstLine="396"/>
        <w:jc w:val="both"/>
      </w:pPr>
      <w:r>
        <w:t>Ако је роба у контејнеру, у овај ред се уписују његове иден- тифика</w:t>
      </w:r>
      <w:r>
        <w:t>ционе ознаке.</w:t>
      </w:r>
    </w:p>
    <w:p w:rsidR="00726CDC" w:rsidRDefault="004F1A8E">
      <w:pPr>
        <w:pStyle w:val="BodyText"/>
        <w:spacing w:line="197" w:lineRule="exact"/>
        <w:ind w:left="790"/>
      </w:pPr>
      <w:r>
        <w:rPr>
          <w:w w:val="66"/>
        </w:rPr>
        <w:t xml:space="preserve"> </w:t>
      </w:r>
      <w:r>
        <w:t>– у други и трећи ред – трговачки назив робе.</w:t>
      </w:r>
    </w:p>
    <w:p w:rsidR="00726CDC" w:rsidRDefault="004F1A8E">
      <w:pPr>
        <w:pStyle w:val="BodyText"/>
        <w:spacing w:line="232" w:lineRule="auto"/>
        <w:ind w:left="393" w:right="1" w:firstLine="396"/>
        <w:jc w:val="both"/>
      </w:pPr>
      <w:r>
        <w:t>Ако се пријављују збирне (денчане) пошиљке, у други ред ове рубрике уписују се речи: „разна роба”.</w:t>
      </w:r>
    </w:p>
    <w:p w:rsidR="00726CDC" w:rsidRDefault="004F1A8E">
      <w:pPr>
        <w:pStyle w:val="BodyText"/>
        <w:spacing w:line="232" w:lineRule="auto"/>
        <w:ind w:left="393" w:right="1" w:firstLine="396"/>
        <w:jc w:val="both"/>
      </w:pPr>
      <w:r>
        <w:t>Ако се уз ЈЦИ за транзит робе прилаже списак пошиљке из Прилога 23. овог правилника, у ову рубрику уписује се: „РОБА ПРЕМА ПРИЛОЖЕНОМ СПИСКУ ПОШИЉКЕ”.</w:t>
      </w:r>
    </w:p>
    <w:p w:rsidR="00726CDC" w:rsidRDefault="004F1A8E">
      <w:pPr>
        <w:spacing w:line="232" w:lineRule="auto"/>
        <w:ind w:left="393" w:firstLine="396"/>
        <w:jc w:val="both"/>
        <w:rPr>
          <w:sz w:val="18"/>
        </w:rPr>
      </w:pPr>
      <w:r>
        <w:rPr>
          <w:b/>
          <w:sz w:val="18"/>
        </w:rPr>
        <w:t>У</w:t>
      </w:r>
      <w:r>
        <w:rPr>
          <w:b/>
          <w:spacing w:val="-7"/>
          <w:sz w:val="18"/>
        </w:rPr>
        <w:t xml:space="preserve"> </w:t>
      </w:r>
      <w:r>
        <w:rPr>
          <w:b/>
          <w:sz w:val="18"/>
        </w:rPr>
        <w:t>рубрику</w:t>
      </w:r>
      <w:r>
        <w:rPr>
          <w:b/>
          <w:spacing w:val="-7"/>
          <w:sz w:val="18"/>
        </w:rPr>
        <w:t xml:space="preserve"> </w:t>
      </w:r>
      <w:r>
        <w:rPr>
          <w:b/>
          <w:sz w:val="18"/>
        </w:rPr>
        <w:t>32</w:t>
      </w:r>
      <w:r>
        <w:rPr>
          <w:b/>
          <w:spacing w:val="-7"/>
          <w:sz w:val="18"/>
        </w:rPr>
        <w:t xml:space="preserve"> </w:t>
      </w:r>
      <w:r>
        <w:rPr>
          <w:b/>
          <w:sz w:val="18"/>
        </w:rPr>
        <w:t>(Наименовање</w:t>
      </w:r>
      <w:r>
        <w:rPr>
          <w:b/>
          <w:spacing w:val="-7"/>
          <w:sz w:val="18"/>
        </w:rPr>
        <w:t xml:space="preserve"> </w:t>
      </w:r>
      <w:r>
        <w:rPr>
          <w:b/>
          <w:sz w:val="18"/>
        </w:rPr>
        <w:t>број)</w:t>
      </w:r>
      <w:r>
        <w:rPr>
          <w:b/>
          <w:spacing w:val="-7"/>
          <w:sz w:val="18"/>
        </w:rPr>
        <w:t xml:space="preserve"> </w:t>
      </w:r>
      <w:r>
        <w:rPr>
          <w:sz w:val="18"/>
        </w:rPr>
        <w:t>уписује</w:t>
      </w:r>
      <w:r>
        <w:rPr>
          <w:spacing w:val="-7"/>
          <w:sz w:val="18"/>
        </w:rPr>
        <w:t xml:space="preserve"> </w:t>
      </w:r>
      <w:r>
        <w:rPr>
          <w:sz w:val="18"/>
        </w:rPr>
        <w:t>се</w:t>
      </w:r>
      <w:r>
        <w:rPr>
          <w:spacing w:val="-7"/>
          <w:sz w:val="18"/>
        </w:rPr>
        <w:t xml:space="preserve"> </w:t>
      </w:r>
      <w:r>
        <w:rPr>
          <w:sz w:val="18"/>
        </w:rPr>
        <w:t>редни</w:t>
      </w:r>
      <w:r>
        <w:rPr>
          <w:spacing w:val="-7"/>
          <w:sz w:val="18"/>
        </w:rPr>
        <w:t xml:space="preserve"> </w:t>
      </w:r>
      <w:r>
        <w:rPr>
          <w:sz w:val="18"/>
        </w:rPr>
        <w:t>број</w:t>
      </w:r>
      <w:r>
        <w:rPr>
          <w:spacing w:val="-7"/>
          <w:sz w:val="18"/>
        </w:rPr>
        <w:t xml:space="preserve"> </w:t>
      </w:r>
      <w:r>
        <w:rPr>
          <w:sz w:val="18"/>
        </w:rPr>
        <w:t xml:space="preserve">на- именовања </w:t>
      </w:r>
      <w:r>
        <w:rPr>
          <w:spacing w:val="-3"/>
          <w:sz w:val="18"/>
        </w:rPr>
        <w:t xml:space="preserve">под </w:t>
      </w:r>
      <w:r>
        <w:rPr>
          <w:sz w:val="18"/>
        </w:rPr>
        <w:t>којим се роба пријављује у</w:t>
      </w:r>
      <w:r>
        <w:rPr>
          <w:spacing w:val="-3"/>
          <w:sz w:val="18"/>
        </w:rPr>
        <w:t xml:space="preserve"> </w:t>
      </w:r>
      <w:r>
        <w:rPr>
          <w:sz w:val="18"/>
        </w:rPr>
        <w:t>ЈЦИ.</w:t>
      </w:r>
    </w:p>
    <w:p w:rsidR="00726CDC" w:rsidRDefault="004F1A8E">
      <w:pPr>
        <w:pStyle w:val="BodyText"/>
        <w:spacing w:line="232" w:lineRule="auto"/>
        <w:ind w:left="393" w:firstLine="396"/>
        <w:jc w:val="both"/>
      </w:pPr>
      <w:r>
        <w:rPr>
          <w:b/>
        </w:rPr>
        <w:t>Р</w:t>
      </w:r>
      <w:r>
        <w:rPr>
          <w:b/>
        </w:rPr>
        <w:t xml:space="preserve">убрика 33 (Шифра робе) </w:t>
      </w:r>
      <w:r>
        <w:t>у прву поделу, ако је наведена у Кодексу шифара, уписује се одговарајућа шифра робе, док се дру- га, трећа, четврта и пета подела ове рубрике не попуњавају.</w:t>
      </w:r>
    </w:p>
    <w:p w:rsidR="00726CDC" w:rsidRDefault="004F1A8E">
      <w:pPr>
        <w:pStyle w:val="BodyText"/>
        <w:spacing w:line="232" w:lineRule="auto"/>
        <w:ind w:left="393" w:firstLine="396"/>
        <w:jc w:val="both"/>
      </w:pPr>
      <w:r>
        <w:rPr>
          <w:spacing w:val="-4"/>
        </w:rPr>
        <w:t xml:space="preserve">Ако </w:t>
      </w:r>
      <w:r>
        <w:t xml:space="preserve">је у претходно одобреном </w:t>
      </w:r>
      <w:r>
        <w:rPr>
          <w:spacing w:val="-3"/>
        </w:rPr>
        <w:t xml:space="preserve">царинском </w:t>
      </w:r>
      <w:r>
        <w:t>поступку роба свр- стана по Царинској</w:t>
      </w:r>
      <w:r>
        <w:t xml:space="preserve"> тарифи, у </w:t>
      </w:r>
      <w:r>
        <w:rPr>
          <w:spacing w:val="-3"/>
        </w:rPr>
        <w:t xml:space="preserve">прву </w:t>
      </w:r>
      <w:r>
        <w:t>и другу поделу ове рубрике уписују се подаци из прве и друге поделе рубрике 33 претходног документа (нпр: ЈЦИ за извоз робе и др.). Трећа, четврта и пета подела ове рубрике не попуњавају се.</w:t>
      </w:r>
    </w:p>
    <w:p w:rsidR="00726CDC" w:rsidRDefault="004F1A8E">
      <w:pPr>
        <w:pStyle w:val="BodyText"/>
        <w:spacing w:line="232" w:lineRule="auto"/>
        <w:ind w:left="352" w:right="1" w:firstLine="396"/>
        <w:jc w:val="right"/>
      </w:pPr>
      <w:r>
        <w:rPr>
          <w:spacing w:val="-5"/>
        </w:rPr>
        <w:t xml:space="preserve">Ако </w:t>
      </w:r>
      <w:r>
        <w:t xml:space="preserve">се уз ЈЦИ за </w:t>
      </w:r>
      <w:r>
        <w:rPr>
          <w:spacing w:val="-3"/>
        </w:rPr>
        <w:t xml:space="preserve">транзит робе прилаже списак </w:t>
      </w:r>
      <w:r>
        <w:rPr>
          <w:spacing w:val="-4"/>
        </w:rPr>
        <w:t>поши</w:t>
      </w:r>
      <w:r>
        <w:rPr>
          <w:spacing w:val="-4"/>
        </w:rPr>
        <w:t xml:space="preserve">љке </w:t>
      </w:r>
      <w:r>
        <w:rPr>
          <w:spacing w:val="-3"/>
        </w:rPr>
        <w:t xml:space="preserve">из Прилога </w:t>
      </w:r>
      <w:r>
        <w:t xml:space="preserve">23. </w:t>
      </w:r>
      <w:r>
        <w:rPr>
          <w:spacing w:val="-3"/>
        </w:rPr>
        <w:t xml:space="preserve">овог правилника, ова </w:t>
      </w:r>
      <w:r>
        <w:rPr>
          <w:spacing w:val="-4"/>
        </w:rPr>
        <w:t xml:space="preserve">рубрика </w:t>
      </w:r>
      <w:r>
        <w:t xml:space="preserve">се </w:t>
      </w:r>
      <w:r>
        <w:rPr>
          <w:spacing w:val="-4"/>
        </w:rPr>
        <w:t>дијагонално прецртава.</w:t>
      </w:r>
      <w:r>
        <w:rPr>
          <w:spacing w:val="-3"/>
        </w:rPr>
        <w:t xml:space="preserve"> </w:t>
      </w:r>
      <w:r>
        <w:t xml:space="preserve">У поступку транзита деривата нафте на </w:t>
      </w:r>
      <w:r>
        <w:rPr>
          <w:spacing w:val="-3"/>
        </w:rPr>
        <w:t xml:space="preserve">које </w:t>
      </w:r>
      <w:r>
        <w:t xml:space="preserve">се </w:t>
      </w:r>
      <w:r>
        <w:rPr>
          <w:spacing w:val="-3"/>
        </w:rPr>
        <w:t xml:space="preserve">приликом </w:t>
      </w:r>
      <w:r>
        <w:t>уво-</w:t>
      </w:r>
    </w:p>
    <w:p w:rsidR="00726CDC" w:rsidRDefault="004F1A8E">
      <w:pPr>
        <w:pStyle w:val="BodyText"/>
        <w:spacing w:line="232" w:lineRule="auto"/>
        <w:ind w:left="393"/>
        <w:jc w:val="both"/>
      </w:pPr>
      <w:r>
        <w:t>за</w:t>
      </w:r>
      <w:r>
        <w:rPr>
          <w:spacing w:val="-4"/>
        </w:rPr>
        <w:t xml:space="preserve"> </w:t>
      </w:r>
      <w:r>
        <w:t>и</w:t>
      </w:r>
      <w:r>
        <w:rPr>
          <w:spacing w:val="-5"/>
        </w:rPr>
        <w:t xml:space="preserve"> </w:t>
      </w:r>
      <w:r>
        <w:t>стављања</w:t>
      </w:r>
      <w:r>
        <w:rPr>
          <w:spacing w:val="-4"/>
        </w:rPr>
        <w:t xml:space="preserve"> </w:t>
      </w:r>
      <w:r>
        <w:t>у</w:t>
      </w:r>
      <w:r>
        <w:rPr>
          <w:spacing w:val="-4"/>
        </w:rPr>
        <w:t xml:space="preserve"> </w:t>
      </w:r>
      <w:r>
        <w:t>промет</w:t>
      </w:r>
      <w:r>
        <w:rPr>
          <w:spacing w:val="-4"/>
        </w:rPr>
        <w:t xml:space="preserve"> </w:t>
      </w:r>
      <w:r>
        <w:t>плаћа</w:t>
      </w:r>
      <w:r>
        <w:rPr>
          <w:spacing w:val="-5"/>
        </w:rPr>
        <w:t xml:space="preserve"> </w:t>
      </w:r>
      <w:r>
        <w:t>акциза,</w:t>
      </w:r>
      <w:r>
        <w:rPr>
          <w:spacing w:val="-4"/>
        </w:rPr>
        <w:t xml:space="preserve"> </w:t>
      </w:r>
      <w:r>
        <w:t>а</w:t>
      </w:r>
      <w:r>
        <w:rPr>
          <w:spacing w:val="-4"/>
        </w:rPr>
        <w:t xml:space="preserve"> </w:t>
      </w:r>
      <w:r>
        <w:rPr>
          <w:spacing w:val="-3"/>
        </w:rPr>
        <w:t>који</w:t>
      </w:r>
      <w:r>
        <w:rPr>
          <w:spacing w:val="-4"/>
        </w:rPr>
        <w:t xml:space="preserve"> </w:t>
      </w:r>
      <w:r>
        <w:t>се</w:t>
      </w:r>
      <w:r>
        <w:rPr>
          <w:spacing w:val="-4"/>
        </w:rPr>
        <w:t xml:space="preserve"> </w:t>
      </w:r>
      <w:r>
        <w:t>превозе</w:t>
      </w:r>
      <w:r>
        <w:rPr>
          <w:spacing w:val="-4"/>
        </w:rPr>
        <w:t xml:space="preserve"> </w:t>
      </w:r>
      <w:r>
        <w:t>у</w:t>
      </w:r>
      <w:r>
        <w:rPr>
          <w:spacing w:val="-4"/>
        </w:rPr>
        <w:t xml:space="preserve"> </w:t>
      </w:r>
      <w:r>
        <w:rPr>
          <w:spacing w:val="-3"/>
        </w:rPr>
        <w:t xml:space="preserve">друмском </w:t>
      </w:r>
      <w:r>
        <w:t xml:space="preserve">и железничком саобраћају, у </w:t>
      </w:r>
      <w:r>
        <w:rPr>
          <w:spacing w:val="-3"/>
        </w:rPr>
        <w:t xml:space="preserve">прву </w:t>
      </w:r>
      <w:r>
        <w:t xml:space="preserve">поделу уписује се првих осам цифара тарифне ознаке Царинске тарифе у </w:t>
      </w:r>
      <w:r>
        <w:rPr>
          <w:spacing w:val="-3"/>
        </w:rPr>
        <w:t xml:space="preserve">коју </w:t>
      </w:r>
      <w:r>
        <w:t xml:space="preserve">се роба сврстава, а у другу поделу уписују се последње две цифре те тарифне озна- </w:t>
      </w:r>
      <w:r>
        <w:rPr>
          <w:spacing w:val="-3"/>
        </w:rPr>
        <w:t xml:space="preserve">ке </w:t>
      </w:r>
      <w:r>
        <w:t>и две последње цифре одговарајуће шифре за примену прописа којима се уређује наплата акцизе. У тр</w:t>
      </w:r>
      <w:r>
        <w:t xml:space="preserve">ећу поделу уписује се ши- фра прописане јединице мере из </w:t>
      </w:r>
      <w:r>
        <w:rPr>
          <w:spacing w:val="-3"/>
        </w:rPr>
        <w:t xml:space="preserve">Кодекса </w:t>
      </w:r>
      <w:r>
        <w:t xml:space="preserve">шифара. </w:t>
      </w:r>
      <w:r>
        <w:rPr>
          <w:spacing w:val="-4"/>
        </w:rPr>
        <w:t xml:space="preserve">Ако </w:t>
      </w:r>
      <w:r>
        <w:t xml:space="preserve">уговорена јединица мере није прописана и наведена у </w:t>
      </w:r>
      <w:r>
        <w:rPr>
          <w:spacing w:val="-4"/>
        </w:rPr>
        <w:t xml:space="preserve">Кодексу </w:t>
      </w:r>
      <w:r>
        <w:t xml:space="preserve">шифара, пре- рачунава се у одговарајућу прописану јединицу мере из </w:t>
      </w:r>
      <w:r>
        <w:rPr>
          <w:spacing w:val="-3"/>
        </w:rPr>
        <w:t xml:space="preserve">Кодекса </w:t>
      </w:r>
      <w:r>
        <w:t>шифара, и уписује се шифра прерачунате једин</w:t>
      </w:r>
      <w:r>
        <w:t>ице мере. Четврта и пета подела не попуњавају</w:t>
      </w:r>
      <w:r>
        <w:rPr>
          <w:spacing w:val="-4"/>
        </w:rPr>
        <w:t xml:space="preserve"> </w:t>
      </w:r>
      <w:r>
        <w:t>се.</w:t>
      </w:r>
    </w:p>
    <w:p w:rsidR="00726CDC" w:rsidRDefault="004F1A8E">
      <w:pPr>
        <w:pStyle w:val="BodyText"/>
        <w:spacing w:line="192" w:lineRule="exact"/>
        <w:ind w:left="790"/>
      </w:pPr>
      <w:r>
        <w:t>У осталим случајевима ова рубрика се не попуњава.</w:t>
      </w:r>
    </w:p>
    <w:p w:rsidR="00726CDC" w:rsidRDefault="004F1A8E">
      <w:pPr>
        <w:spacing w:line="200" w:lineRule="exact"/>
        <w:ind w:left="790"/>
        <w:rPr>
          <w:sz w:val="18"/>
        </w:rPr>
      </w:pPr>
      <w:r>
        <w:rPr>
          <w:b/>
          <w:sz w:val="18"/>
        </w:rPr>
        <w:t>Рубрика 34 (Шифра земље порекла)</w:t>
      </w:r>
      <w:r>
        <w:rPr>
          <w:sz w:val="18"/>
        </w:rPr>
        <w:t>, не попуњава се.</w:t>
      </w:r>
    </w:p>
    <w:p w:rsidR="00726CDC" w:rsidRDefault="004F1A8E">
      <w:pPr>
        <w:spacing w:line="232" w:lineRule="auto"/>
        <w:ind w:left="393" w:right="1" w:firstLine="396"/>
        <w:jc w:val="both"/>
        <w:rPr>
          <w:sz w:val="18"/>
        </w:rPr>
      </w:pPr>
      <w:r>
        <w:rPr>
          <w:b/>
          <w:sz w:val="18"/>
        </w:rPr>
        <w:t>У</w:t>
      </w:r>
      <w:r>
        <w:rPr>
          <w:b/>
          <w:spacing w:val="-8"/>
          <w:sz w:val="18"/>
        </w:rPr>
        <w:t xml:space="preserve"> </w:t>
      </w:r>
      <w:r>
        <w:rPr>
          <w:b/>
          <w:sz w:val="18"/>
        </w:rPr>
        <w:t>рубрику</w:t>
      </w:r>
      <w:r>
        <w:rPr>
          <w:b/>
          <w:spacing w:val="-8"/>
          <w:sz w:val="18"/>
        </w:rPr>
        <w:t xml:space="preserve"> </w:t>
      </w:r>
      <w:r>
        <w:rPr>
          <w:b/>
          <w:sz w:val="18"/>
        </w:rPr>
        <w:t>35</w:t>
      </w:r>
      <w:r>
        <w:rPr>
          <w:b/>
          <w:spacing w:val="-8"/>
          <w:sz w:val="18"/>
        </w:rPr>
        <w:t xml:space="preserve"> </w:t>
      </w:r>
      <w:r>
        <w:rPr>
          <w:b/>
          <w:sz w:val="18"/>
        </w:rPr>
        <w:t>(Бруто</w:t>
      </w:r>
      <w:r>
        <w:rPr>
          <w:b/>
          <w:spacing w:val="-8"/>
          <w:sz w:val="18"/>
        </w:rPr>
        <w:t xml:space="preserve"> </w:t>
      </w:r>
      <w:r>
        <w:rPr>
          <w:b/>
          <w:sz w:val="18"/>
        </w:rPr>
        <w:t>маса</w:t>
      </w:r>
      <w:r>
        <w:rPr>
          <w:b/>
          <w:spacing w:val="-8"/>
          <w:sz w:val="18"/>
        </w:rPr>
        <w:t xml:space="preserve"> </w:t>
      </w:r>
      <w:r>
        <w:rPr>
          <w:b/>
          <w:sz w:val="18"/>
        </w:rPr>
        <w:t>у</w:t>
      </w:r>
      <w:r>
        <w:rPr>
          <w:b/>
          <w:spacing w:val="-8"/>
          <w:sz w:val="18"/>
        </w:rPr>
        <w:t xml:space="preserve"> </w:t>
      </w:r>
      <w:r>
        <w:rPr>
          <w:b/>
          <w:sz w:val="18"/>
        </w:rPr>
        <w:t>кг)</w:t>
      </w:r>
      <w:r>
        <w:rPr>
          <w:b/>
          <w:spacing w:val="-8"/>
          <w:sz w:val="18"/>
        </w:rPr>
        <w:t xml:space="preserve"> </w:t>
      </w:r>
      <w:r>
        <w:rPr>
          <w:sz w:val="18"/>
        </w:rPr>
        <w:t>уписује</w:t>
      </w:r>
      <w:r>
        <w:rPr>
          <w:spacing w:val="-8"/>
          <w:sz w:val="18"/>
        </w:rPr>
        <w:t xml:space="preserve"> </w:t>
      </w:r>
      <w:r>
        <w:rPr>
          <w:sz w:val="18"/>
        </w:rPr>
        <w:t>се</w:t>
      </w:r>
      <w:r>
        <w:rPr>
          <w:spacing w:val="-8"/>
          <w:sz w:val="18"/>
        </w:rPr>
        <w:t xml:space="preserve"> </w:t>
      </w:r>
      <w:r>
        <w:rPr>
          <w:sz w:val="18"/>
        </w:rPr>
        <w:t>бруто</w:t>
      </w:r>
      <w:r>
        <w:rPr>
          <w:spacing w:val="-8"/>
          <w:sz w:val="18"/>
        </w:rPr>
        <w:t xml:space="preserve"> </w:t>
      </w:r>
      <w:r>
        <w:rPr>
          <w:sz w:val="18"/>
        </w:rPr>
        <w:t>маса</w:t>
      </w:r>
      <w:r>
        <w:rPr>
          <w:spacing w:val="-8"/>
          <w:sz w:val="18"/>
        </w:rPr>
        <w:t xml:space="preserve"> </w:t>
      </w:r>
      <w:r>
        <w:rPr>
          <w:sz w:val="18"/>
        </w:rPr>
        <w:t>робе</w:t>
      </w:r>
      <w:r>
        <w:rPr>
          <w:spacing w:val="-8"/>
          <w:sz w:val="18"/>
        </w:rPr>
        <w:t xml:space="preserve"> </w:t>
      </w:r>
      <w:r>
        <w:rPr>
          <w:sz w:val="18"/>
        </w:rPr>
        <w:t>у килограмима, заокружена на два децимална</w:t>
      </w:r>
      <w:r>
        <w:rPr>
          <w:spacing w:val="-5"/>
          <w:sz w:val="18"/>
        </w:rPr>
        <w:t xml:space="preserve"> </w:t>
      </w:r>
      <w:r>
        <w:rPr>
          <w:sz w:val="18"/>
        </w:rPr>
        <w:t>места</w:t>
      </w:r>
      <w:r>
        <w:rPr>
          <w:sz w:val="18"/>
        </w:rPr>
        <w:t>.</w:t>
      </w:r>
    </w:p>
    <w:p w:rsidR="00726CDC" w:rsidRDefault="004F1A8E">
      <w:pPr>
        <w:spacing w:line="232" w:lineRule="auto"/>
        <w:ind w:left="790" w:right="868"/>
        <w:rPr>
          <w:b/>
          <w:sz w:val="18"/>
        </w:rPr>
      </w:pPr>
      <w:r>
        <w:rPr>
          <w:b/>
          <w:sz w:val="18"/>
        </w:rPr>
        <w:t>Рубрика 36 (Повластица)</w:t>
      </w:r>
      <w:r>
        <w:rPr>
          <w:sz w:val="18"/>
        </w:rPr>
        <w:t xml:space="preserve">, не попуњава се. </w:t>
      </w:r>
      <w:r>
        <w:rPr>
          <w:b/>
          <w:sz w:val="18"/>
        </w:rPr>
        <w:t>Рубрика 37 (Поступак)</w:t>
      </w:r>
      <w:r>
        <w:rPr>
          <w:sz w:val="18"/>
        </w:rPr>
        <w:t xml:space="preserve">, не попуњава се. </w:t>
      </w:r>
      <w:r>
        <w:rPr>
          <w:b/>
          <w:sz w:val="18"/>
        </w:rPr>
        <w:t>Рубрика 38 (Нето маса у kg)</w:t>
      </w:r>
    </w:p>
    <w:p w:rsidR="00726CDC" w:rsidRDefault="004F1A8E">
      <w:pPr>
        <w:pStyle w:val="BodyText"/>
        <w:spacing w:line="232" w:lineRule="auto"/>
        <w:ind w:left="393" w:right="2" w:firstLine="396"/>
        <w:jc w:val="both"/>
      </w:pPr>
      <w:r>
        <w:rPr>
          <w:spacing w:val="-5"/>
        </w:rPr>
        <w:t xml:space="preserve">Ако </w:t>
      </w:r>
      <w:r>
        <w:t xml:space="preserve">се уз ЈЦИ за </w:t>
      </w:r>
      <w:r>
        <w:rPr>
          <w:spacing w:val="-3"/>
        </w:rPr>
        <w:t xml:space="preserve">транзит робе прилаже списак </w:t>
      </w:r>
      <w:r>
        <w:rPr>
          <w:spacing w:val="-4"/>
        </w:rPr>
        <w:t xml:space="preserve">пошиљке </w:t>
      </w:r>
      <w:r>
        <w:rPr>
          <w:spacing w:val="-3"/>
        </w:rPr>
        <w:t xml:space="preserve">из Прилога </w:t>
      </w:r>
      <w:r>
        <w:t xml:space="preserve">23. </w:t>
      </w:r>
      <w:r>
        <w:rPr>
          <w:spacing w:val="-3"/>
        </w:rPr>
        <w:t xml:space="preserve">овог правилника, ова </w:t>
      </w:r>
      <w:r>
        <w:rPr>
          <w:spacing w:val="-4"/>
        </w:rPr>
        <w:t xml:space="preserve">рубрика </w:t>
      </w:r>
      <w:r>
        <w:t>се</w:t>
      </w:r>
      <w:r>
        <w:rPr>
          <w:spacing w:val="-30"/>
        </w:rPr>
        <w:t xml:space="preserve"> </w:t>
      </w:r>
      <w:r>
        <w:rPr>
          <w:spacing w:val="-4"/>
        </w:rPr>
        <w:t>дијагонално прецртава.</w:t>
      </w:r>
    </w:p>
    <w:p w:rsidR="00726CDC" w:rsidRDefault="004F1A8E">
      <w:pPr>
        <w:pStyle w:val="BodyText"/>
        <w:spacing w:line="197" w:lineRule="exact"/>
        <w:ind w:left="790"/>
      </w:pPr>
      <w:r>
        <w:t>У осталим случајевима ова рубрика се не попуњава.</w:t>
      </w:r>
    </w:p>
    <w:p w:rsidR="00726CDC" w:rsidRDefault="004F1A8E">
      <w:pPr>
        <w:spacing w:line="200" w:lineRule="exact"/>
        <w:ind w:left="790"/>
        <w:rPr>
          <w:sz w:val="18"/>
        </w:rPr>
      </w:pPr>
      <w:r>
        <w:rPr>
          <w:b/>
          <w:sz w:val="18"/>
        </w:rPr>
        <w:t>Рубрика 39 (Квота)</w:t>
      </w:r>
      <w:r>
        <w:rPr>
          <w:sz w:val="18"/>
        </w:rPr>
        <w:t>, не попуњава се.</w:t>
      </w:r>
    </w:p>
    <w:p w:rsidR="00726CDC" w:rsidRDefault="004F1A8E">
      <w:pPr>
        <w:pStyle w:val="BodyText"/>
        <w:spacing w:line="232" w:lineRule="auto"/>
        <w:ind w:left="393" w:firstLine="396"/>
        <w:jc w:val="both"/>
      </w:pPr>
      <w:r>
        <w:rPr>
          <w:b/>
        </w:rPr>
        <w:t xml:space="preserve">У рубрику 40 (Сажета декларација или претходни доку- мент) </w:t>
      </w:r>
      <w:r>
        <w:t xml:space="preserve">уписују се, одвојено косим цртама, шифра царинске испо- ставе, односно царинског реферата из </w:t>
      </w:r>
      <w:r>
        <w:rPr>
          <w:spacing w:val="-3"/>
        </w:rPr>
        <w:t xml:space="preserve">Кодекса </w:t>
      </w:r>
      <w:r>
        <w:t>шифара, ши</w:t>
      </w:r>
      <w:r>
        <w:t xml:space="preserve">фра врсте претходне исправе из </w:t>
      </w:r>
      <w:r>
        <w:rPr>
          <w:spacing w:val="-3"/>
        </w:rPr>
        <w:t xml:space="preserve">Кодекса </w:t>
      </w:r>
      <w:r>
        <w:t>шифара, број претходне ис- праве, година прихватања претходне исправе и редни број наиме- новања робе или МRN (Master Reference Number) и редни број на- именовања</w:t>
      </w:r>
      <w:r>
        <w:rPr>
          <w:spacing w:val="-9"/>
        </w:rPr>
        <w:t xml:space="preserve"> </w:t>
      </w:r>
      <w:r>
        <w:t>из</w:t>
      </w:r>
      <w:r>
        <w:rPr>
          <w:spacing w:val="-9"/>
        </w:rPr>
        <w:t xml:space="preserve"> </w:t>
      </w:r>
      <w:r>
        <w:t>претходне</w:t>
      </w:r>
      <w:r>
        <w:rPr>
          <w:spacing w:val="-9"/>
        </w:rPr>
        <w:t xml:space="preserve"> </w:t>
      </w:r>
      <w:r>
        <w:t>исправе</w:t>
      </w:r>
      <w:r>
        <w:rPr>
          <w:spacing w:val="-9"/>
        </w:rPr>
        <w:t xml:space="preserve"> </w:t>
      </w:r>
      <w:r>
        <w:t>по</w:t>
      </w:r>
      <w:r>
        <w:rPr>
          <w:spacing w:val="-9"/>
        </w:rPr>
        <w:t xml:space="preserve"> </w:t>
      </w:r>
      <w:r>
        <w:t>којој</w:t>
      </w:r>
      <w:r>
        <w:rPr>
          <w:spacing w:val="-9"/>
        </w:rPr>
        <w:t xml:space="preserve"> </w:t>
      </w:r>
      <w:r>
        <w:t>је</w:t>
      </w:r>
      <w:r>
        <w:rPr>
          <w:spacing w:val="-9"/>
        </w:rPr>
        <w:t xml:space="preserve"> </w:t>
      </w:r>
      <w:r>
        <w:t>роба</w:t>
      </w:r>
      <w:r>
        <w:rPr>
          <w:spacing w:val="-9"/>
        </w:rPr>
        <w:t xml:space="preserve"> </w:t>
      </w:r>
      <w:r>
        <w:t>била</w:t>
      </w:r>
      <w:r>
        <w:rPr>
          <w:spacing w:val="-9"/>
        </w:rPr>
        <w:t xml:space="preserve"> </w:t>
      </w:r>
      <w:r>
        <w:t>пријављена.</w:t>
      </w:r>
    </w:p>
    <w:p w:rsidR="00726CDC" w:rsidRDefault="004F1A8E">
      <w:pPr>
        <w:spacing w:line="194" w:lineRule="exact"/>
        <w:ind w:left="790"/>
        <w:rPr>
          <w:sz w:val="18"/>
        </w:rPr>
      </w:pPr>
      <w:r>
        <w:rPr>
          <w:b/>
          <w:sz w:val="18"/>
        </w:rPr>
        <w:t>Рубрика 41 (Допунска јединица)</w:t>
      </w:r>
      <w:r>
        <w:rPr>
          <w:sz w:val="18"/>
        </w:rPr>
        <w:t>, не попуњава се.</w:t>
      </w:r>
    </w:p>
    <w:p w:rsidR="00726CDC" w:rsidRDefault="004F1A8E">
      <w:pPr>
        <w:pStyle w:val="BodyText"/>
        <w:spacing w:line="232" w:lineRule="auto"/>
        <w:ind w:left="393" w:right="1" w:firstLine="396"/>
        <w:jc w:val="both"/>
      </w:pPr>
      <w:r>
        <w:rPr>
          <w:b/>
        </w:rPr>
        <w:t xml:space="preserve">У рубрику 42 (Цена робе) </w:t>
      </w:r>
      <w:r>
        <w:t>уписује се износ у валути из прве поделе рубрике 22 за робу пријављену у наименовању, заокружен на два децимална места.</w:t>
      </w:r>
    </w:p>
    <w:p w:rsidR="00726CDC" w:rsidRDefault="004F1A8E">
      <w:pPr>
        <w:spacing w:line="197" w:lineRule="exact"/>
        <w:ind w:left="790"/>
        <w:rPr>
          <w:sz w:val="18"/>
        </w:rPr>
      </w:pPr>
      <w:r>
        <w:rPr>
          <w:b/>
          <w:sz w:val="18"/>
        </w:rPr>
        <w:t>Рубрика 43 (MV – Метод вредновања)</w:t>
      </w:r>
      <w:r>
        <w:rPr>
          <w:sz w:val="18"/>
        </w:rPr>
        <w:t>, не попуњава се.</w:t>
      </w:r>
    </w:p>
    <w:p w:rsidR="00726CDC" w:rsidRDefault="004F1A8E">
      <w:pPr>
        <w:spacing w:line="232" w:lineRule="auto"/>
        <w:ind w:left="393" w:firstLine="396"/>
        <w:jc w:val="both"/>
        <w:rPr>
          <w:sz w:val="18"/>
        </w:rPr>
      </w:pPr>
      <w:r>
        <w:rPr>
          <w:b/>
          <w:sz w:val="18"/>
        </w:rPr>
        <w:t xml:space="preserve">У рубрику </w:t>
      </w:r>
      <w:r>
        <w:rPr>
          <w:b/>
          <w:sz w:val="18"/>
        </w:rPr>
        <w:t xml:space="preserve">44 (Додатне информације/Поднете исправе/ Потврде и одобрења) </w:t>
      </w:r>
      <w:r>
        <w:rPr>
          <w:sz w:val="18"/>
        </w:rPr>
        <w:t>уписују се подаци о врсти и броју прило- жених исправа и јединствени референтни број (URN) који одреди</w:t>
      </w:r>
    </w:p>
    <w:p w:rsidR="00726CDC" w:rsidRDefault="004F1A8E">
      <w:pPr>
        <w:pStyle w:val="BodyText"/>
        <w:spacing w:before="69" w:line="232" w:lineRule="auto"/>
        <w:ind w:left="242"/>
      </w:pPr>
      <w:r>
        <w:br w:type="column"/>
      </w:r>
      <w:r>
        <w:t>надлежни царински орган суседне државе, односно царинске те- риторије.</w:t>
      </w:r>
    </w:p>
    <w:p w:rsidR="00726CDC" w:rsidRDefault="004F1A8E">
      <w:pPr>
        <w:pStyle w:val="BodyText"/>
        <w:spacing w:before="1" w:line="235" w:lineRule="auto"/>
        <w:ind w:left="242" w:right="107" w:firstLine="396"/>
        <w:jc w:val="both"/>
      </w:pPr>
      <w:r>
        <w:t xml:space="preserve">Подаци, </w:t>
      </w:r>
      <w:r>
        <w:rPr>
          <w:spacing w:val="-4"/>
        </w:rPr>
        <w:t xml:space="preserve">ако </w:t>
      </w:r>
      <w:r>
        <w:t>су одређ</w:t>
      </w:r>
      <w:r>
        <w:t xml:space="preserve">ени у </w:t>
      </w:r>
      <w:r>
        <w:rPr>
          <w:spacing w:val="-4"/>
        </w:rPr>
        <w:t xml:space="preserve">Кодексу </w:t>
      </w:r>
      <w:r>
        <w:t xml:space="preserve">шифара, уписују се у ши- фарском </w:t>
      </w:r>
      <w:r>
        <w:rPr>
          <w:spacing w:val="-5"/>
        </w:rPr>
        <w:t xml:space="preserve">облику, </w:t>
      </w:r>
      <w:r>
        <w:t xml:space="preserve">према упутству за упис шифарских података из </w:t>
      </w:r>
      <w:r>
        <w:rPr>
          <w:spacing w:val="-3"/>
        </w:rPr>
        <w:t xml:space="preserve">Кодекса </w:t>
      </w:r>
      <w:r>
        <w:t xml:space="preserve">шифара, а </w:t>
      </w:r>
      <w:r>
        <w:rPr>
          <w:spacing w:val="-4"/>
        </w:rPr>
        <w:t xml:space="preserve">ако </w:t>
      </w:r>
      <w:r>
        <w:t>нису уписују се речима.</w:t>
      </w:r>
    </w:p>
    <w:p w:rsidR="00726CDC" w:rsidRDefault="004F1A8E">
      <w:pPr>
        <w:pStyle w:val="BodyText"/>
        <w:spacing w:before="1" w:line="235" w:lineRule="auto"/>
        <w:ind w:left="242" w:right="108" w:firstLine="396"/>
        <w:jc w:val="both"/>
      </w:pPr>
      <w:r>
        <w:t>Ако се користе обе врсте, прво се наводе шифарски, а затим текстуални подаци.</w:t>
      </w:r>
    </w:p>
    <w:p w:rsidR="00726CDC" w:rsidRDefault="004F1A8E">
      <w:pPr>
        <w:pStyle w:val="BodyText"/>
        <w:spacing w:line="235" w:lineRule="auto"/>
        <w:ind w:left="242" w:right="108" w:firstLine="396"/>
        <w:jc w:val="both"/>
      </w:pPr>
      <w:r>
        <w:t>За приложене исправе које се односе на сва наименовања ЈЦИ, шифре и подаци приложених исправа уносе се само код пр- вог наименовања.</w:t>
      </w:r>
    </w:p>
    <w:p w:rsidR="00726CDC" w:rsidRDefault="004F1A8E">
      <w:pPr>
        <w:pStyle w:val="BodyText"/>
        <w:spacing w:before="1" w:line="235" w:lineRule="auto"/>
        <w:ind w:left="242" w:right="107" w:firstLine="396"/>
        <w:jc w:val="right"/>
      </w:pPr>
      <w:r>
        <w:rPr>
          <w:spacing w:val="-5"/>
        </w:rPr>
        <w:t xml:space="preserve">Ако </w:t>
      </w:r>
      <w:r>
        <w:t xml:space="preserve">се уз ЈЦИ за </w:t>
      </w:r>
      <w:r>
        <w:rPr>
          <w:spacing w:val="-3"/>
        </w:rPr>
        <w:t xml:space="preserve">транзит робе прилаже списак </w:t>
      </w:r>
      <w:r>
        <w:rPr>
          <w:spacing w:val="-4"/>
        </w:rPr>
        <w:t xml:space="preserve">пошиљке </w:t>
      </w:r>
      <w:r>
        <w:rPr>
          <w:spacing w:val="-3"/>
        </w:rPr>
        <w:t xml:space="preserve">из Прилога </w:t>
      </w:r>
      <w:r>
        <w:t xml:space="preserve">23. </w:t>
      </w:r>
      <w:r>
        <w:rPr>
          <w:spacing w:val="-3"/>
        </w:rPr>
        <w:t xml:space="preserve">овог правилника, ова </w:t>
      </w:r>
      <w:r>
        <w:rPr>
          <w:spacing w:val="-4"/>
        </w:rPr>
        <w:t xml:space="preserve">рубрика </w:t>
      </w:r>
      <w:r>
        <w:t xml:space="preserve">се </w:t>
      </w:r>
      <w:r>
        <w:rPr>
          <w:spacing w:val="-4"/>
        </w:rPr>
        <w:t>дијагонално прецртава.</w:t>
      </w:r>
      <w:r>
        <w:rPr>
          <w:spacing w:val="-3"/>
        </w:rPr>
        <w:t xml:space="preserve"> </w:t>
      </w:r>
      <w:r>
        <w:rPr>
          <w:spacing w:val="-4"/>
        </w:rPr>
        <w:t xml:space="preserve">Ако </w:t>
      </w:r>
      <w:r>
        <w:t>у овој рубрици нема довољно места за упис шифарских</w:t>
      </w:r>
      <w:r>
        <w:rPr>
          <w:spacing w:val="-1"/>
        </w:rPr>
        <w:t xml:space="preserve"> </w:t>
      </w:r>
      <w:r>
        <w:t>података, уписује се реч: „спецификација”. У овом случају уз ЈЦИ</w:t>
      </w:r>
      <w:r>
        <w:rPr>
          <w:spacing w:val="-1"/>
        </w:rPr>
        <w:t xml:space="preserve"> </w:t>
      </w:r>
      <w:r>
        <w:t xml:space="preserve">подноси се спецификација приложених исправа, </w:t>
      </w:r>
      <w:r>
        <w:rPr>
          <w:spacing w:val="-3"/>
        </w:rPr>
        <w:t xml:space="preserve">која </w:t>
      </w:r>
      <w:r>
        <w:t>садржи по-</w:t>
      </w:r>
    </w:p>
    <w:p w:rsidR="00726CDC" w:rsidRDefault="004F1A8E">
      <w:pPr>
        <w:pStyle w:val="BodyText"/>
        <w:spacing w:line="203" w:lineRule="exact"/>
        <w:ind w:left="242"/>
      </w:pPr>
      <w:r>
        <w:t>датке прописане за попуњавање рубрике 44.</w:t>
      </w:r>
    </w:p>
    <w:p w:rsidR="00726CDC" w:rsidRDefault="004F1A8E">
      <w:pPr>
        <w:pStyle w:val="BodyText"/>
        <w:spacing w:line="203" w:lineRule="exact"/>
        <w:ind w:left="639"/>
      </w:pPr>
      <w:r>
        <w:t>Уписују се, по потреби, подаци о</w:t>
      </w:r>
      <w:r>
        <w:t xml:space="preserve"> одобрењу и сертификату.</w:t>
      </w:r>
    </w:p>
    <w:p w:rsidR="00726CDC" w:rsidRDefault="004F1A8E">
      <w:pPr>
        <w:spacing w:before="1" w:line="235" w:lineRule="auto"/>
        <w:ind w:left="639" w:right="465"/>
        <w:rPr>
          <w:sz w:val="18"/>
        </w:rPr>
      </w:pPr>
      <w:r>
        <w:rPr>
          <w:b/>
          <w:sz w:val="18"/>
        </w:rPr>
        <w:t>Рубрика 45 (Прилагођавање)</w:t>
      </w:r>
      <w:r>
        <w:rPr>
          <w:sz w:val="18"/>
        </w:rPr>
        <w:t xml:space="preserve">, не попуњава се. </w:t>
      </w:r>
      <w:r>
        <w:rPr>
          <w:b/>
          <w:sz w:val="18"/>
        </w:rPr>
        <w:t>Рубрика 46 (Статистичка вредност)</w:t>
      </w:r>
      <w:r>
        <w:rPr>
          <w:sz w:val="18"/>
        </w:rPr>
        <w:t xml:space="preserve">, не попуњава се. </w:t>
      </w:r>
      <w:r>
        <w:rPr>
          <w:b/>
          <w:sz w:val="18"/>
        </w:rPr>
        <w:t>Рубрика 47 (Обрачун дажбина)</w:t>
      </w:r>
      <w:r>
        <w:rPr>
          <w:sz w:val="18"/>
        </w:rPr>
        <w:t>, не попуњава се.</w:t>
      </w:r>
    </w:p>
    <w:p w:rsidR="00726CDC" w:rsidRDefault="004F1A8E">
      <w:pPr>
        <w:spacing w:line="202" w:lineRule="exact"/>
        <w:ind w:left="639"/>
        <w:rPr>
          <w:sz w:val="18"/>
        </w:rPr>
      </w:pPr>
      <w:r>
        <w:rPr>
          <w:b/>
          <w:sz w:val="18"/>
        </w:rPr>
        <w:t>Рубрика 48 (Одложено плаћање)</w:t>
      </w:r>
      <w:r>
        <w:rPr>
          <w:sz w:val="18"/>
        </w:rPr>
        <w:t>, не попуњава се.</w:t>
      </w:r>
    </w:p>
    <w:p w:rsidR="00726CDC" w:rsidRDefault="004F1A8E">
      <w:pPr>
        <w:pStyle w:val="BodyText"/>
        <w:spacing w:before="1" w:line="235" w:lineRule="auto"/>
        <w:ind w:left="242" w:right="107" w:firstLine="396"/>
        <w:jc w:val="both"/>
      </w:pPr>
      <w:r>
        <w:rPr>
          <w:b/>
        </w:rPr>
        <w:t xml:space="preserve">Рубрика 49 (Идентификација складишта) </w:t>
      </w:r>
      <w:r>
        <w:t>попуњ</w:t>
      </w:r>
      <w:r>
        <w:t xml:space="preserve">ава се само </w:t>
      </w:r>
      <w:r>
        <w:rPr>
          <w:spacing w:val="-4"/>
        </w:rPr>
        <w:t xml:space="preserve">ако </w:t>
      </w:r>
      <w:r>
        <w:t>је роба претходно била предмет поступка царинског складиштења,</w:t>
      </w:r>
      <w:r>
        <w:rPr>
          <w:spacing w:val="-7"/>
        </w:rPr>
        <w:t xml:space="preserve"> </w:t>
      </w:r>
      <w:r>
        <w:t>привременог</w:t>
      </w:r>
      <w:r>
        <w:rPr>
          <w:spacing w:val="-7"/>
        </w:rPr>
        <w:t xml:space="preserve"> </w:t>
      </w:r>
      <w:r>
        <w:t>смештаја,</w:t>
      </w:r>
      <w:r>
        <w:rPr>
          <w:spacing w:val="-7"/>
        </w:rPr>
        <w:t xml:space="preserve"> </w:t>
      </w:r>
      <w:r>
        <w:t>односно</w:t>
      </w:r>
      <w:r>
        <w:rPr>
          <w:spacing w:val="-7"/>
        </w:rPr>
        <w:t xml:space="preserve"> </w:t>
      </w:r>
      <w:r>
        <w:rPr>
          <w:spacing w:val="-4"/>
        </w:rPr>
        <w:t>ако</w:t>
      </w:r>
      <w:r>
        <w:rPr>
          <w:spacing w:val="-7"/>
        </w:rPr>
        <w:t xml:space="preserve"> </w:t>
      </w:r>
      <w:r>
        <w:t>је</w:t>
      </w:r>
      <w:r>
        <w:rPr>
          <w:spacing w:val="-7"/>
        </w:rPr>
        <w:t xml:space="preserve"> </w:t>
      </w:r>
      <w:r>
        <w:t>била</w:t>
      </w:r>
      <w:r>
        <w:rPr>
          <w:spacing w:val="-7"/>
        </w:rPr>
        <w:t xml:space="preserve"> </w:t>
      </w:r>
      <w:r>
        <w:t>смеште- на у слободној</w:t>
      </w:r>
      <w:r>
        <w:rPr>
          <w:spacing w:val="-2"/>
        </w:rPr>
        <w:t xml:space="preserve"> </w:t>
      </w:r>
      <w:r>
        <w:t>зони.</w:t>
      </w:r>
    </w:p>
    <w:p w:rsidR="00726CDC" w:rsidRDefault="004F1A8E">
      <w:pPr>
        <w:pStyle w:val="BodyText"/>
        <w:spacing w:before="1" w:line="235" w:lineRule="auto"/>
        <w:ind w:left="242" w:right="107" w:firstLine="396"/>
        <w:jc w:val="both"/>
      </w:pPr>
      <w:r>
        <w:t>У овом случају се уписују, одвојено косим цртама, шифра царинске испоставе, односно царинског реферата, шифра склади- шта, привременог смештаја или складишта у слободној зони.</w:t>
      </w:r>
    </w:p>
    <w:p w:rsidR="00726CDC" w:rsidRDefault="004F1A8E">
      <w:pPr>
        <w:spacing w:before="1" w:line="235" w:lineRule="auto"/>
        <w:ind w:left="242" w:right="108" w:firstLine="396"/>
        <w:jc w:val="both"/>
        <w:rPr>
          <w:sz w:val="18"/>
        </w:rPr>
      </w:pPr>
      <w:r>
        <w:rPr>
          <w:b/>
          <w:sz w:val="18"/>
        </w:rPr>
        <w:t xml:space="preserve">Рубрика 50 (Носилац поступка) </w:t>
      </w:r>
      <w:r>
        <w:rPr>
          <w:sz w:val="18"/>
        </w:rPr>
        <w:t>попуњава се тако што се уписују:</w:t>
      </w:r>
    </w:p>
    <w:p w:rsidR="00726CDC" w:rsidRDefault="004F1A8E">
      <w:pPr>
        <w:pStyle w:val="BodyText"/>
        <w:spacing w:line="235" w:lineRule="auto"/>
        <w:ind w:left="242" w:right="108" w:firstLine="396"/>
        <w:jc w:val="both"/>
      </w:pPr>
      <w:r>
        <w:rPr>
          <w:w w:val="66"/>
        </w:rPr>
        <w:t xml:space="preserve"> </w:t>
      </w:r>
      <w:r>
        <w:t>–</w:t>
      </w:r>
      <w:r>
        <w:rPr>
          <w:spacing w:val="-7"/>
        </w:rPr>
        <w:t xml:space="preserve"> </w:t>
      </w:r>
      <w:r>
        <w:t>у</w:t>
      </w:r>
      <w:r>
        <w:rPr>
          <w:spacing w:val="-7"/>
        </w:rPr>
        <w:t xml:space="preserve"> </w:t>
      </w:r>
      <w:r>
        <w:t>први</w:t>
      </w:r>
      <w:r>
        <w:rPr>
          <w:spacing w:val="-8"/>
        </w:rPr>
        <w:t xml:space="preserve"> </w:t>
      </w:r>
      <w:r>
        <w:t>ред</w:t>
      </w:r>
      <w:r>
        <w:rPr>
          <w:spacing w:val="17"/>
        </w:rPr>
        <w:t xml:space="preserve"> </w:t>
      </w:r>
      <w:r>
        <w:t>–</w:t>
      </w:r>
      <w:r>
        <w:rPr>
          <w:spacing w:val="-7"/>
        </w:rPr>
        <w:t xml:space="preserve"> </w:t>
      </w:r>
      <w:r>
        <w:t>П</w:t>
      </w:r>
      <w:r>
        <w:t>ИБ</w:t>
      </w:r>
      <w:r>
        <w:rPr>
          <w:spacing w:val="-8"/>
        </w:rPr>
        <w:t xml:space="preserve"> </w:t>
      </w:r>
      <w:r>
        <w:t>лица</w:t>
      </w:r>
      <w:r>
        <w:rPr>
          <w:spacing w:val="-8"/>
        </w:rPr>
        <w:t xml:space="preserve"> </w:t>
      </w:r>
      <w:r>
        <w:rPr>
          <w:spacing w:val="-3"/>
        </w:rPr>
        <w:t>које</w:t>
      </w:r>
      <w:r>
        <w:rPr>
          <w:spacing w:val="-7"/>
        </w:rPr>
        <w:t xml:space="preserve"> </w:t>
      </w:r>
      <w:r>
        <w:t>је</w:t>
      </w:r>
      <w:r>
        <w:rPr>
          <w:spacing w:val="-7"/>
        </w:rPr>
        <w:t xml:space="preserve"> </w:t>
      </w:r>
      <w:r>
        <w:t>положило</w:t>
      </w:r>
      <w:r>
        <w:rPr>
          <w:spacing w:val="-7"/>
        </w:rPr>
        <w:t xml:space="preserve"> </w:t>
      </w:r>
      <w:r>
        <w:t>обезбеђење</w:t>
      </w:r>
      <w:r>
        <w:rPr>
          <w:spacing w:val="-8"/>
        </w:rPr>
        <w:t xml:space="preserve"> </w:t>
      </w:r>
      <w:r>
        <w:t>за</w:t>
      </w:r>
      <w:r>
        <w:rPr>
          <w:spacing w:val="-8"/>
        </w:rPr>
        <w:t xml:space="preserve"> </w:t>
      </w:r>
      <w:r>
        <w:t xml:space="preserve">пла- ћање дажбина, </w:t>
      </w:r>
      <w:r>
        <w:rPr>
          <w:spacing w:val="-4"/>
        </w:rPr>
        <w:t xml:space="preserve">ако </w:t>
      </w:r>
      <w:r>
        <w:t>би настао царински</w:t>
      </w:r>
      <w:r>
        <w:t xml:space="preserve"> </w:t>
      </w:r>
      <w:r>
        <w:t>дуг;</w:t>
      </w:r>
    </w:p>
    <w:p w:rsidR="00726CDC" w:rsidRDefault="004F1A8E">
      <w:pPr>
        <w:pStyle w:val="BodyText"/>
        <w:spacing w:line="202" w:lineRule="exact"/>
        <w:ind w:left="639"/>
      </w:pPr>
      <w:r>
        <w:rPr>
          <w:w w:val="66"/>
        </w:rPr>
        <w:t xml:space="preserve"> </w:t>
      </w:r>
      <w:r>
        <w:t>– у други ред – назив лица;</w:t>
      </w:r>
    </w:p>
    <w:p w:rsidR="00726CDC" w:rsidRDefault="004F1A8E">
      <w:pPr>
        <w:pStyle w:val="BodyText"/>
        <w:spacing w:line="203" w:lineRule="exact"/>
        <w:ind w:left="639"/>
      </w:pPr>
      <w:r>
        <w:rPr>
          <w:w w:val="66"/>
        </w:rPr>
        <w:t xml:space="preserve"> </w:t>
      </w:r>
      <w:r>
        <w:t>– у трећи ред – адреса лица.</w:t>
      </w:r>
    </w:p>
    <w:p w:rsidR="00726CDC" w:rsidRDefault="004F1A8E">
      <w:pPr>
        <w:pStyle w:val="BodyText"/>
        <w:spacing w:before="1" w:line="235" w:lineRule="auto"/>
        <w:ind w:left="242" w:right="108" w:firstLine="396"/>
        <w:jc w:val="both"/>
      </w:pPr>
      <w:r>
        <w:t>У преостали простор уписује се име и презиме овлашћеног лица, место, датум и потпис.</w:t>
      </w:r>
    </w:p>
    <w:p w:rsidR="00726CDC" w:rsidRDefault="004F1A8E">
      <w:pPr>
        <w:spacing w:before="1" w:line="235" w:lineRule="auto"/>
        <w:ind w:left="242" w:right="108" w:firstLine="396"/>
        <w:jc w:val="both"/>
        <w:rPr>
          <w:sz w:val="18"/>
        </w:rPr>
      </w:pPr>
      <w:r>
        <w:rPr>
          <w:b/>
          <w:sz w:val="18"/>
        </w:rPr>
        <w:t xml:space="preserve">Рубрика 51 (Планиране транзитне царинарнице (и зе- мља)) </w:t>
      </w:r>
      <w:r>
        <w:rPr>
          <w:sz w:val="18"/>
        </w:rPr>
        <w:t>не попуњава се.</w:t>
      </w:r>
    </w:p>
    <w:p w:rsidR="00726CDC" w:rsidRDefault="004F1A8E">
      <w:pPr>
        <w:spacing w:line="235" w:lineRule="auto"/>
        <w:ind w:left="242" w:right="107" w:firstLine="396"/>
        <w:jc w:val="both"/>
        <w:rPr>
          <w:sz w:val="18"/>
        </w:rPr>
      </w:pPr>
      <w:r>
        <w:rPr>
          <w:b/>
          <w:sz w:val="18"/>
        </w:rPr>
        <w:t xml:space="preserve">У рубрику 52 (Гаранција/која не важи за) </w:t>
      </w:r>
      <w:r>
        <w:rPr>
          <w:sz w:val="18"/>
        </w:rPr>
        <w:t xml:space="preserve">у </w:t>
      </w:r>
      <w:r>
        <w:rPr>
          <w:spacing w:val="-3"/>
          <w:sz w:val="18"/>
        </w:rPr>
        <w:t xml:space="preserve">прву </w:t>
      </w:r>
      <w:r>
        <w:rPr>
          <w:spacing w:val="-4"/>
          <w:sz w:val="18"/>
        </w:rPr>
        <w:t xml:space="preserve">поделу, </w:t>
      </w:r>
      <w:r>
        <w:rPr>
          <w:sz w:val="18"/>
        </w:rPr>
        <w:t xml:space="preserve">одвојено косим цртама, уписује се шифра царинског органа </w:t>
      </w:r>
      <w:r>
        <w:rPr>
          <w:spacing w:val="-3"/>
          <w:sz w:val="18"/>
        </w:rPr>
        <w:t xml:space="preserve">који </w:t>
      </w:r>
      <w:r>
        <w:rPr>
          <w:sz w:val="18"/>
        </w:rPr>
        <w:t xml:space="preserve">је прихватио обезбеђење, број и година обезбеђења за наплату ца- </w:t>
      </w:r>
      <w:r>
        <w:rPr>
          <w:sz w:val="18"/>
        </w:rPr>
        <w:t>ринског</w:t>
      </w:r>
      <w:r>
        <w:rPr>
          <w:spacing w:val="-1"/>
          <w:sz w:val="18"/>
        </w:rPr>
        <w:t xml:space="preserve"> </w:t>
      </w:r>
      <w:r>
        <w:rPr>
          <w:sz w:val="18"/>
        </w:rPr>
        <w:t>дуга.</w:t>
      </w:r>
    </w:p>
    <w:p w:rsidR="00726CDC" w:rsidRDefault="004F1A8E">
      <w:pPr>
        <w:pStyle w:val="BodyText"/>
        <w:spacing w:before="1" w:line="235" w:lineRule="auto"/>
        <w:ind w:left="242" w:right="108" w:firstLine="396"/>
        <w:jc w:val="both"/>
      </w:pPr>
      <w:r>
        <w:t>У другу поделу уписује се шифра врсте обезбеђења за</w:t>
      </w:r>
      <w:r>
        <w:rPr>
          <w:spacing w:val="-31"/>
        </w:rPr>
        <w:t xml:space="preserve"> </w:t>
      </w:r>
      <w:r>
        <w:t xml:space="preserve">напла- ту царинског дуга из </w:t>
      </w:r>
      <w:r>
        <w:rPr>
          <w:spacing w:val="-3"/>
        </w:rPr>
        <w:t>Кодекса</w:t>
      </w:r>
      <w:r>
        <w:rPr>
          <w:spacing w:val="-4"/>
        </w:rPr>
        <w:t xml:space="preserve"> </w:t>
      </w:r>
      <w:r>
        <w:t>шифара.</w:t>
      </w:r>
    </w:p>
    <w:p w:rsidR="00726CDC" w:rsidRDefault="004F1A8E">
      <w:pPr>
        <w:spacing w:line="235" w:lineRule="auto"/>
        <w:ind w:left="242" w:right="108" w:firstLine="396"/>
        <w:jc w:val="both"/>
        <w:rPr>
          <w:sz w:val="18"/>
        </w:rPr>
      </w:pPr>
      <w:r>
        <w:rPr>
          <w:b/>
          <w:sz w:val="18"/>
        </w:rPr>
        <w:t xml:space="preserve">У рубрику 53 (Одредишна царинарница (и земља)) </w:t>
      </w:r>
      <w:r>
        <w:rPr>
          <w:sz w:val="18"/>
        </w:rPr>
        <w:t>упису- је се шифра одредишне царинарнице из Кодекса шифара.</w:t>
      </w:r>
    </w:p>
    <w:p w:rsidR="00726CDC" w:rsidRDefault="004F1A8E">
      <w:pPr>
        <w:spacing w:before="1" w:line="235" w:lineRule="auto"/>
        <w:ind w:left="242" w:right="106" w:firstLine="396"/>
        <w:jc w:val="both"/>
        <w:rPr>
          <w:sz w:val="18"/>
        </w:rPr>
      </w:pPr>
      <w:r>
        <w:rPr>
          <w:b/>
          <w:sz w:val="18"/>
        </w:rPr>
        <w:t xml:space="preserve">У рубрику 54 (место и датум – потпис и име декларанта/ заступника) </w:t>
      </w:r>
      <w:r>
        <w:rPr>
          <w:sz w:val="18"/>
        </w:rPr>
        <w:t>уписују се место и датум подношења декларације и ПИБ декларанта/заступника.</w:t>
      </w:r>
    </w:p>
    <w:p w:rsidR="00726CDC" w:rsidRDefault="004F1A8E">
      <w:pPr>
        <w:pStyle w:val="BodyText"/>
        <w:spacing w:line="235" w:lineRule="auto"/>
        <w:ind w:left="242" w:right="107" w:firstLine="396"/>
        <w:jc w:val="both"/>
      </w:pPr>
      <w:r>
        <w:rPr>
          <w:spacing w:val="-4"/>
        </w:rPr>
        <w:t xml:space="preserve">Ако </w:t>
      </w:r>
      <w:r>
        <w:t xml:space="preserve">је декларант/заступник физичко лице у </w:t>
      </w:r>
      <w:r>
        <w:rPr>
          <w:spacing w:val="-3"/>
        </w:rPr>
        <w:t xml:space="preserve">ову </w:t>
      </w:r>
      <w:r>
        <w:t>рубрику упи- сује своје име и презиме и потпис.</w:t>
      </w:r>
    </w:p>
    <w:p w:rsidR="00726CDC" w:rsidRDefault="004F1A8E">
      <w:pPr>
        <w:pStyle w:val="BodyText"/>
        <w:spacing w:before="1" w:line="235" w:lineRule="auto"/>
        <w:ind w:left="242" w:right="108" w:firstLine="396"/>
        <w:jc w:val="both"/>
      </w:pPr>
      <w:r>
        <w:t>Ако је декларант/за</w:t>
      </w:r>
      <w:r>
        <w:t>ступник правно лице, у рубрику 54 се уписује назив и адреса фирме, име и презиме одговорног лица у правном лицу и својеручни потпис.</w:t>
      </w:r>
    </w:p>
    <w:p w:rsidR="00726CDC" w:rsidRDefault="004F1A8E">
      <w:pPr>
        <w:pStyle w:val="BodyText"/>
        <w:spacing w:line="235" w:lineRule="auto"/>
        <w:ind w:left="172" w:right="107" w:firstLine="396"/>
        <w:jc w:val="right"/>
      </w:pPr>
      <w:r>
        <w:rPr>
          <w:spacing w:val="-4"/>
        </w:rPr>
        <w:t xml:space="preserve">Ако </w:t>
      </w:r>
      <w:r>
        <w:t xml:space="preserve">је декларант/заступник царински агент у </w:t>
      </w:r>
      <w:r>
        <w:rPr>
          <w:spacing w:val="-3"/>
        </w:rPr>
        <w:t>ову рубрику</w:t>
      </w:r>
      <w:r>
        <w:t xml:space="preserve"> уписује свој идентификациони број и ставља отисак личног </w:t>
      </w:r>
      <w:r>
        <w:rPr>
          <w:spacing w:val="-3"/>
        </w:rPr>
        <w:t>печата.</w:t>
      </w:r>
      <w:r>
        <w:rPr>
          <w:spacing w:val="-1"/>
        </w:rPr>
        <w:t xml:space="preserve"> </w:t>
      </w:r>
      <w:r>
        <w:t>У случају електронске размене података, као последњи пода-</w:t>
      </w:r>
    </w:p>
    <w:p w:rsidR="00726CDC" w:rsidRDefault="004F1A8E">
      <w:pPr>
        <w:pStyle w:val="BodyText"/>
        <w:spacing w:before="1" w:line="235" w:lineRule="auto"/>
        <w:ind w:left="242" w:right="107"/>
        <w:jc w:val="both"/>
      </w:pPr>
      <w:r>
        <w:t>так у овој рубрици уноси се идентификација поднете ЈЦИ. Иден- тификација може имати највише 20 знакова. За идентификацију користе</w:t>
      </w:r>
      <w:r>
        <w:rPr>
          <w:spacing w:val="-5"/>
        </w:rPr>
        <w:t xml:space="preserve"> </w:t>
      </w:r>
      <w:r>
        <w:t>се</w:t>
      </w:r>
      <w:r>
        <w:rPr>
          <w:spacing w:val="-5"/>
        </w:rPr>
        <w:t xml:space="preserve"> </w:t>
      </w:r>
      <w:r>
        <w:t>слова</w:t>
      </w:r>
      <w:r>
        <w:rPr>
          <w:spacing w:val="-5"/>
        </w:rPr>
        <w:t xml:space="preserve"> </w:t>
      </w:r>
      <w:r>
        <w:t>„А,</w:t>
      </w:r>
      <w:r>
        <w:rPr>
          <w:spacing w:val="-5"/>
        </w:rPr>
        <w:t xml:space="preserve"> </w:t>
      </w:r>
      <w:r>
        <w:t>B,</w:t>
      </w:r>
      <w:r>
        <w:rPr>
          <w:spacing w:val="-8"/>
        </w:rPr>
        <w:t xml:space="preserve"> </w:t>
      </w:r>
      <w:r>
        <w:rPr>
          <w:spacing w:val="-12"/>
        </w:rPr>
        <w:t>V,</w:t>
      </w:r>
      <w:r>
        <w:rPr>
          <w:spacing w:val="-5"/>
        </w:rPr>
        <w:t xml:space="preserve"> </w:t>
      </w:r>
      <w:r>
        <w:t>G,</w:t>
      </w:r>
      <w:r>
        <w:rPr>
          <w:spacing w:val="-5"/>
        </w:rPr>
        <w:t xml:space="preserve"> </w:t>
      </w:r>
      <w:r>
        <w:t>D,</w:t>
      </w:r>
      <w:r>
        <w:rPr>
          <w:spacing w:val="-5"/>
        </w:rPr>
        <w:t xml:space="preserve"> </w:t>
      </w:r>
      <w:r>
        <w:t>Е,</w:t>
      </w:r>
      <w:r>
        <w:rPr>
          <w:spacing w:val="-5"/>
        </w:rPr>
        <w:t xml:space="preserve"> </w:t>
      </w:r>
      <w:r>
        <w:t>З,</w:t>
      </w:r>
      <w:r>
        <w:rPr>
          <w:spacing w:val="-5"/>
        </w:rPr>
        <w:t xml:space="preserve"> </w:t>
      </w:r>
      <w:r>
        <w:t>I,</w:t>
      </w:r>
      <w:r>
        <w:rPr>
          <w:spacing w:val="-5"/>
        </w:rPr>
        <w:t xml:space="preserve"> </w:t>
      </w:r>
      <w:r>
        <w:t>Ј,</w:t>
      </w:r>
      <w:r>
        <w:rPr>
          <w:spacing w:val="-5"/>
        </w:rPr>
        <w:t xml:space="preserve"> </w:t>
      </w:r>
      <w:r>
        <w:t>К,</w:t>
      </w:r>
      <w:r>
        <w:rPr>
          <w:spacing w:val="-5"/>
        </w:rPr>
        <w:t xml:space="preserve"> </w:t>
      </w:r>
      <w:r>
        <w:t>L,</w:t>
      </w:r>
      <w:r>
        <w:rPr>
          <w:spacing w:val="-5"/>
        </w:rPr>
        <w:t xml:space="preserve"> </w:t>
      </w:r>
      <w:r>
        <w:t>M,</w:t>
      </w:r>
      <w:r>
        <w:rPr>
          <w:spacing w:val="-5"/>
        </w:rPr>
        <w:t xml:space="preserve"> </w:t>
      </w:r>
      <w:r>
        <w:t>N,</w:t>
      </w:r>
      <w:r>
        <w:rPr>
          <w:spacing w:val="-5"/>
        </w:rPr>
        <w:t xml:space="preserve"> </w:t>
      </w:r>
      <w:r>
        <w:t>О,</w:t>
      </w:r>
      <w:r>
        <w:rPr>
          <w:spacing w:val="-5"/>
        </w:rPr>
        <w:t xml:space="preserve"> </w:t>
      </w:r>
      <w:r>
        <w:rPr>
          <w:spacing w:val="-10"/>
        </w:rPr>
        <w:t>P,</w:t>
      </w:r>
      <w:r>
        <w:rPr>
          <w:spacing w:val="-5"/>
        </w:rPr>
        <w:t xml:space="preserve"> </w:t>
      </w:r>
      <w:r>
        <w:t>R,</w:t>
      </w:r>
      <w:r>
        <w:rPr>
          <w:spacing w:val="-5"/>
        </w:rPr>
        <w:t xml:space="preserve"> </w:t>
      </w:r>
      <w:r>
        <w:t>S,</w:t>
      </w:r>
      <w:r>
        <w:rPr>
          <w:spacing w:val="-5"/>
        </w:rPr>
        <w:t xml:space="preserve"> </w:t>
      </w:r>
      <w:r>
        <w:rPr>
          <w:spacing w:val="-10"/>
        </w:rPr>
        <w:t>Т,</w:t>
      </w:r>
      <w:r>
        <w:rPr>
          <w:spacing w:val="-5"/>
        </w:rPr>
        <w:t xml:space="preserve"> </w:t>
      </w:r>
      <w:r>
        <w:t>U,</w:t>
      </w:r>
    </w:p>
    <w:p w:rsidR="00726CDC" w:rsidRDefault="004F1A8E">
      <w:pPr>
        <w:pStyle w:val="BodyText"/>
        <w:spacing w:line="202" w:lineRule="exact"/>
        <w:ind w:left="242"/>
      </w:pPr>
      <w:r>
        <w:t>F, H, S, Q, W, X, и Y”, бројеви и знаци: „ -,/”.</w:t>
      </w:r>
    </w:p>
    <w:p w:rsidR="00726CDC" w:rsidRDefault="004F1A8E">
      <w:pPr>
        <w:pStyle w:val="BodyText"/>
        <w:spacing w:before="1" w:line="235" w:lineRule="auto"/>
        <w:ind w:left="242" w:right="107" w:firstLine="396"/>
        <w:jc w:val="both"/>
      </w:pPr>
      <w:r>
        <w:rPr>
          <w:b/>
        </w:rPr>
        <w:t xml:space="preserve">Рубрика 55 (Претовар) </w:t>
      </w:r>
      <w:r>
        <w:t>попуњава се само у случају прето- вара робе за време поступка транзита на листовима 4 и 5. Податке у рубрици Ф, после претовара, потврђује најближа царинарница.</w:t>
      </w:r>
    </w:p>
    <w:p w:rsidR="00726CDC" w:rsidRDefault="004F1A8E">
      <w:pPr>
        <w:pStyle w:val="BodyText"/>
        <w:spacing w:before="1" w:line="235" w:lineRule="auto"/>
        <w:ind w:left="242" w:right="106" w:firstLine="396"/>
        <w:jc w:val="both"/>
      </w:pPr>
      <w:r>
        <w:t>Ова рубрика може бити по</w:t>
      </w:r>
      <w:r>
        <w:t xml:space="preserve">пуњена ручно, у </w:t>
      </w:r>
      <w:r>
        <w:rPr>
          <w:spacing w:val="-5"/>
        </w:rPr>
        <w:t xml:space="preserve">ком </w:t>
      </w:r>
      <w:r>
        <w:t xml:space="preserve">случају пода- ци морају бити уписани </w:t>
      </w:r>
      <w:r>
        <w:rPr>
          <w:spacing w:val="-3"/>
        </w:rPr>
        <w:t xml:space="preserve">хемијском оловком </w:t>
      </w:r>
      <w:r>
        <w:t>и великим штампаним словима.</w:t>
      </w:r>
    </w:p>
    <w:p w:rsidR="00726CDC" w:rsidRDefault="004F1A8E">
      <w:pPr>
        <w:spacing w:before="1" w:line="235" w:lineRule="auto"/>
        <w:ind w:left="242" w:right="107" w:firstLine="396"/>
        <w:jc w:val="both"/>
        <w:rPr>
          <w:sz w:val="18"/>
        </w:rPr>
      </w:pPr>
      <w:r>
        <w:rPr>
          <w:b/>
          <w:sz w:val="18"/>
        </w:rPr>
        <w:t>У рубрику 56 (Друге незгоде за време превоза/предузете мере)</w:t>
      </w:r>
      <w:r>
        <w:rPr>
          <w:b/>
          <w:spacing w:val="-6"/>
          <w:sz w:val="18"/>
        </w:rPr>
        <w:t xml:space="preserve"> </w:t>
      </w:r>
      <w:r>
        <w:rPr>
          <w:sz w:val="18"/>
        </w:rPr>
        <w:t>уписују</w:t>
      </w:r>
      <w:r>
        <w:rPr>
          <w:spacing w:val="-5"/>
          <w:sz w:val="18"/>
        </w:rPr>
        <w:t xml:space="preserve"> </w:t>
      </w:r>
      <w:r>
        <w:rPr>
          <w:sz w:val="18"/>
        </w:rPr>
        <w:t>се</w:t>
      </w:r>
      <w:r>
        <w:rPr>
          <w:spacing w:val="-5"/>
          <w:sz w:val="18"/>
        </w:rPr>
        <w:t xml:space="preserve"> </w:t>
      </w:r>
      <w:r>
        <w:rPr>
          <w:sz w:val="18"/>
        </w:rPr>
        <w:t>подаци</w:t>
      </w:r>
      <w:r>
        <w:rPr>
          <w:spacing w:val="-5"/>
          <w:sz w:val="18"/>
        </w:rPr>
        <w:t xml:space="preserve"> </w:t>
      </w:r>
      <w:r>
        <w:rPr>
          <w:sz w:val="18"/>
        </w:rPr>
        <w:t>о</w:t>
      </w:r>
      <w:r>
        <w:rPr>
          <w:spacing w:val="-5"/>
          <w:sz w:val="18"/>
        </w:rPr>
        <w:t xml:space="preserve"> </w:t>
      </w:r>
      <w:r>
        <w:rPr>
          <w:sz w:val="18"/>
        </w:rPr>
        <w:t>непредвиђеним</w:t>
      </w:r>
      <w:r>
        <w:rPr>
          <w:spacing w:val="-5"/>
          <w:sz w:val="18"/>
        </w:rPr>
        <w:t xml:space="preserve"> </w:t>
      </w:r>
      <w:r>
        <w:rPr>
          <w:sz w:val="18"/>
        </w:rPr>
        <w:t>околностима</w:t>
      </w:r>
      <w:r>
        <w:rPr>
          <w:spacing w:val="-5"/>
          <w:sz w:val="18"/>
        </w:rPr>
        <w:t xml:space="preserve"> </w:t>
      </w:r>
      <w:r>
        <w:rPr>
          <w:sz w:val="18"/>
        </w:rPr>
        <w:t>или</w:t>
      </w:r>
      <w:r>
        <w:rPr>
          <w:spacing w:val="-6"/>
          <w:sz w:val="18"/>
        </w:rPr>
        <w:t xml:space="preserve"> </w:t>
      </w:r>
      <w:r>
        <w:rPr>
          <w:sz w:val="18"/>
        </w:rPr>
        <w:t>вишој сили насталој за време превоза до одредишне</w:t>
      </w:r>
      <w:r>
        <w:rPr>
          <w:spacing w:val="-15"/>
          <w:sz w:val="18"/>
        </w:rPr>
        <w:t xml:space="preserve"> </w:t>
      </w:r>
      <w:r>
        <w:rPr>
          <w:sz w:val="18"/>
        </w:rPr>
        <w:t>царинарнице.</w:t>
      </w:r>
    </w:p>
    <w:p w:rsidR="00726CDC" w:rsidRDefault="004F1A8E">
      <w:pPr>
        <w:pStyle w:val="BodyText"/>
        <w:spacing w:line="235" w:lineRule="auto"/>
        <w:ind w:left="242" w:right="108" w:firstLine="396"/>
        <w:jc w:val="both"/>
      </w:pPr>
      <w:r>
        <w:t>У ову рубрику се уписују и регистарска ознака и шифра др- жаве, односно царинске територије у којој је превозно средство, ако је замењено, регистровано.</w:t>
      </w:r>
    </w:p>
    <w:p w:rsidR="00726CDC" w:rsidRDefault="00726CDC">
      <w:pPr>
        <w:spacing w:line="235" w:lineRule="auto"/>
        <w:jc w:val="both"/>
        <w:sectPr w:rsidR="00726CDC">
          <w:pgSz w:w="12480" w:h="15650"/>
          <w:pgMar w:top="80" w:right="740" w:bottom="280" w:left="740" w:header="720" w:footer="720" w:gutter="0"/>
          <w:cols w:num="2" w:space="720" w:equalWidth="0">
            <w:col w:w="5498" w:space="40"/>
            <w:col w:w="5462"/>
          </w:cols>
        </w:sectPr>
      </w:pPr>
    </w:p>
    <w:p w:rsidR="00726CDC" w:rsidRDefault="004F1A8E">
      <w:pPr>
        <w:pStyle w:val="BodyText"/>
        <w:spacing w:before="73" w:line="232" w:lineRule="auto"/>
        <w:ind w:left="110" w:right="38" w:firstLine="396"/>
        <w:jc w:val="both"/>
      </w:pPr>
      <w:r>
        <w:lastRenderedPageBreak/>
        <w:pict>
          <v:line id="_x0000_s1107" style="position:absolute;left:0;text-align:left;z-index:251618304;mso-position-horizontal-relative:page;mso-position-vertical-relative:page" from="304.7pt,9.65pt" to="304.7pt,746.65pt" strokeweight=".6pt">
            <w10:wrap anchorx="page" anchory="page"/>
          </v:line>
        </w:pict>
      </w:r>
      <w:r>
        <w:t>Ова рубрика мо</w:t>
      </w:r>
      <w:r>
        <w:t xml:space="preserve">же бити попуњена ручно, у </w:t>
      </w:r>
      <w:r>
        <w:rPr>
          <w:spacing w:val="-5"/>
        </w:rPr>
        <w:t xml:space="preserve">ком </w:t>
      </w:r>
      <w:r>
        <w:t xml:space="preserve">случају пода- ци морају бити уписани </w:t>
      </w:r>
      <w:r>
        <w:rPr>
          <w:spacing w:val="-3"/>
        </w:rPr>
        <w:t xml:space="preserve">хемијском оловком </w:t>
      </w:r>
      <w:r>
        <w:t>и великим штампаним словима.</w:t>
      </w:r>
    </w:p>
    <w:p w:rsidR="00726CDC" w:rsidRDefault="004F1A8E">
      <w:pPr>
        <w:pStyle w:val="BodyText"/>
        <w:spacing w:before="3" w:line="232" w:lineRule="auto"/>
        <w:ind w:left="110" w:right="39" w:firstLine="396"/>
        <w:jc w:val="both"/>
      </w:pPr>
      <w:r>
        <w:t>Рубрике</w:t>
      </w:r>
      <w:r>
        <w:rPr>
          <w:spacing w:val="-5"/>
        </w:rPr>
        <w:t xml:space="preserve"> </w:t>
      </w:r>
      <w:r>
        <w:t>ЈЦИ</w:t>
      </w:r>
      <w:r>
        <w:rPr>
          <w:spacing w:val="-5"/>
        </w:rPr>
        <w:t xml:space="preserve"> </w:t>
      </w:r>
      <w:r>
        <w:t>за</w:t>
      </w:r>
      <w:r>
        <w:rPr>
          <w:spacing w:val="-5"/>
        </w:rPr>
        <w:t xml:space="preserve"> </w:t>
      </w:r>
      <w:r>
        <w:t>транзит</w:t>
      </w:r>
      <w:r>
        <w:rPr>
          <w:spacing w:val="-4"/>
        </w:rPr>
        <w:t xml:space="preserve"> </w:t>
      </w:r>
      <w:r>
        <w:t>робе,</w:t>
      </w:r>
      <w:r>
        <w:rPr>
          <w:spacing w:val="-5"/>
        </w:rPr>
        <w:t xml:space="preserve"> </w:t>
      </w:r>
      <w:r>
        <w:t>означене</w:t>
      </w:r>
      <w:r>
        <w:rPr>
          <w:spacing w:val="-5"/>
        </w:rPr>
        <w:t xml:space="preserve"> </w:t>
      </w:r>
      <w:r>
        <w:t>великим</w:t>
      </w:r>
      <w:r>
        <w:rPr>
          <w:spacing w:val="-5"/>
        </w:rPr>
        <w:t xml:space="preserve"> </w:t>
      </w:r>
      <w:r>
        <w:t>словима,</w:t>
      </w:r>
      <w:r>
        <w:rPr>
          <w:spacing w:val="-5"/>
        </w:rPr>
        <w:t xml:space="preserve"> </w:t>
      </w:r>
      <w:r>
        <w:t>по- пуњавају се на следећи</w:t>
      </w:r>
      <w:r>
        <w:rPr>
          <w:spacing w:val="-3"/>
        </w:rPr>
        <w:t xml:space="preserve"> </w:t>
      </w:r>
      <w:r>
        <w:t>начин:</w:t>
      </w:r>
    </w:p>
    <w:p w:rsidR="00726CDC" w:rsidRDefault="004F1A8E">
      <w:pPr>
        <w:pStyle w:val="Heading2"/>
        <w:spacing w:line="201" w:lineRule="exact"/>
        <w:ind w:left="507"/>
      </w:pPr>
      <w:r>
        <w:t>У рубрику А (Царинарница отпреме/извоза/одредишта)</w:t>
      </w:r>
    </w:p>
    <w:p w:rsidR="00726CDC" w:rsidRDefault="004F1A8E">
      <w:pPr>
        <w:pStyle w:val="BodyText"/>
        <w:spacing w:line="202" w:lineRule="exact"/>
        <w:ind w:left="110"/>
      </w:pPr>
      <w:r>
        <w:t>уписује се:</w:t>
      </w:r>
    </w:p>
    <w:p w:rsidR="00726CDC" w:rsidRDefault="004F1A8E">
      <w:pPr>
        <w:pStyle w:val="BodyText"/>
        <w:spacing w:before="2" w:line="232" w:lineRule="auto"/>
        <w:ind w:left="110" w:right="40" w:firstLine="396"/>
        <w:jc w:val="both"/>
      </w:pPr>
      <w:r>
        <w:rPr>
          <w:w w:val="66"/>
        </w:rPr>
        <w:t xml:space="preserve"> </w:t>
      </w:r>
      <w:r>
        <w:t>– у први ред – назив царинске испоставе, односно царинског реферата коме се роба пријављује;</w:t>
      </w:r>
    </w:p>
    <w:p w:rsidR="00726CDC" w:rsidRDefault="004F1A8E">
      <w:pPr>
        <w:pStyle w:val="BodyText"/>
        <w:spacing w:before="2" w:line="232" w:lineRule="auto"/>
        <w:ind w:left="110" w:right="40" w:firstLine="396"/>
        <w:jc w:val="both"/>
      </w:pPr>
      <w:r>
        <w:rPr>
          <w:w w:val="66"/>
        </w:rPr>
        <w:t xml:space="preserve"> </w:t>
      </w:r>
      <w:r>
        <w:t>– у други ред, одвојено косим цртама – шифра царинске ис- поставе, односно царинског реферата из Кодекса шифара, број и датум прихватања ЈЦИ;</w:t>
      </w:r>
    </w:p>
    <w:p w:rsidR="00726CDC" w:rsidRDefault="004F1A8E">
      <w:pPr>
        <w:pStyle w:val="BodyText"/>
        <w:spacing w:before="3" w:line="232" w:lineRule="auto"/>
        <w:ind w:left="110" w:right="40" w:firstLine="396"/>
        <w:jc w:val="both"/>
      </w:pPr>
      <w:r>
        <w:rPr>
          <w:w w:val="66"/>
        </w:rPr>
        <w:t xml:space="preserve"> </w:t>
      </w:r>
      <w:r>
        <w:t>– у тр</w:t>
      </w:r>
      <w:r>
        <w:t>ећи ред, одвојено косим цртама – време подношења ЈЦИ и службени број овлашћеног царинског службеника;</w:t>
      </w:r>
    </w:p>
    <w:p w:rsidR="00726CDC" w:rsidRDefault="004F1A8E">
      <w:pPr>
        <w:pStyle w:val="BodyText"/>
        <w:spacing w:before="2" w:line="232" w:lineRule="auto"/>
        <w:ind w:left="110" w:right="41" w:firstLine="396"/>
        <w:jc w:val="both"/>
      </w:pPr>
      <w:r>
        <w:rPr>
          <w:w w:val="66"/>
        </w:rPr>
        <w:t xml:space="preserve"> </w:t>
      </w:r>
      <w:r>
        <w:t>–</w:t>
      </w:r>
      <w:r>
        <w:rPr>
          <w:spacing w:val="-12"/>
        </w:rPr>
        <w:t xml:space="preserve"> </w:t>
      </w:r>
      <w:r>
        <w:t>у</w:t>
      </w:r>
      <w:r>
        <w:rPr>
          <w:spacing w:val="-12"/>
        </w:rPr>
        <w:t xml:space="preserve"> </w:t>
      </w:r>
      <w:r>
        <w:rPr>
          <w:spacing w:val="-3"/>
        </w:rPr>
        <w:t>четврти</w:t>
      </w:r>
      <w:r>
        <w:rPr>
          <w:spacing w:val="-12"/>
        </w:rPr>
        <w:t xml:space="preserve"> </w:t>
      </w:r>
      <w:r>
        <w:rPr>
          <w:spacing w:val="-3"/>
        </w:rPr>
        <w:t>ред,</w:t>
      </w:r>
      <w:r>
        <w:rPr>
          <w:spacing w:val="-12"/>
        </w:rPr>
        <w:t xml:space="preserve"> </w:t>
      </w:r>
      <w:r>
        <w:t>у</w:t>
      </w:r>
      <w:r>
        <w:rPr>
          <w:spacing w:val="-12"/>
        </w:rPr>
        <w:t xml:space="preserve"> </w:t>
      </w:r>
      <w:r>
        <w:t>случају</w:t>
      </w:r>
      <w:r>
        <w:rPr>
          <w:spacing w:val="-12"/>
        </w:rPr>
        <w:t xml:space="preserve"> </w:t>
      </w:r>
      <w:r>
        <w:rPr>
          <w:spacing w:val="-3"/>
        </w:rPr>
        <w:t>електронске</w:t>
      </w:r>
      <w:r>
        <w:rPr>
          <w:spacing w:val="-12"/>
        </w:rPr>
        <w:t xml:space="preserve"> </w:t>
      </w:r>
      <w:r>
        <w:rPr>
          <w:spacing w:val="-3"/>
        </w:rPr>
        <w:t>размене</w:t>
      </w:r>
      <w:r>
        <w:rPr>
          <w:spacing w:val="-12"/>
        </w:rPr>
        <w:t xml:space="preserve"> </w:t>
      </w:r>
      <w:r>
        <w:rPr>
          <w:spacing w:val="-4"/>
        </w:rPr>
        <w:t>података,</w:t>
      </w:r>
      <w:r>
        <w:rPr>
          <w:spacing w:val="-12"/>
        </w:rPr>
        <w:t xml:space="preserve"> </w:t>
      </w:r>
      <w:r>
        <w:t>у</w:t>
      </w:r>
      <w:r>
        <w:rPr>
          <w:spacing w:val="-12"/>
        </w:rPr>
        <w:t xml:space="preserve"> </w:t>
      </w:r>
      <w:r>
        <w:rPr>
          <w:spacing w:val="-2"/>
        </w:rPr>
        <w:t xml:space="preserve">ЈЦИ </w:t>
      </w:r>
      <w:r>
        <w:t xml:space="preserve">БИС уноси се </w:t>
      </w:r>
      <w:r>
        <w:rPr>
          <w:spacing w:val="-3"/>
        </w:rPr>
        <w:t xml:space="preserve">идентификација поднете </w:t>
      </w:r>
      <w:r>
        <w:t xml:space="preserve">ЈЦИ из </w:t>
      </w:r>
      <w:r>
        <w:rPr>
          <w:spacing w:val="-4"/>
        </w:rPr>
        <w:t xml:space="preserve">рубрике </w:t>
      </w:r>
      <w:r>
        <w:t>54</w:t>
      </w:r>
      <w:r>
        <w:rPr>
          <w:spacing w:val="-28"/>
        </w:rPr>
        <w:t xml:space="preserve"> </w:t>
      </w:r>
      <w:r>
        <w:t>ЈЦИ.</w:t>
      </w:r>
    </w:p>
    <w:p w:rsidR="00726CDC" w:rsidRDefault="004F1A8E">
      <w:pPr>
        <w:pStyle w:val="BodyText"/>
        <w:spacing w:before="2" w:line="232" w:lineRule="auto"/>
        <w:ind w:left="110" w:right="40" w:firstLine="396"/>
        <w:jc w:val="both"/>
      </w:pPr>
      <w:r>
        <w:rPr>
          <w:b/>
        </w:rPr>
        <w:t>У</w:t>
      </w:r>
      <w:r>
        <w:rPr>
          <w:b/>
          <w:spacing w:val="-11"/>
        </w:rPr>
        <w:t xml:space="preserve"> </w:t>
      </w:r>
      <w:r>
        <w:rPr>
          <w:b/>
          <w:spacing w:val="-3"/>
        </w:rPr>
        <w:t>рубрику</w:t>
      </w:r>
      <w:r>
        <w:rPr>
          <w:b/>
          <w:spacing w:val="-11"/>
        </w:rPr>
        <w:t xml:space="preserve"> </w:t>
      </w:r>
      <w:r>
        <w:rPr>
          <w:b/>
        </w:rPr>
        <w:t>Б</w:t>
      </w:r>
      <w:r>
        <w:rPr>
          <w:b/>
          <w:spacing w:val="-11"/>
        </w:rPr>
        <w:t xml:space="preserve"> </w:t>
      </w:r>
      <w:r>
        <w:rPr>
          <w:b/>
        </w:rPr>
        <w:t>(Детаљи</w:t>
      </w:r>
      <w:r>
        <w:rPr>
          <w:b/>
          <w:spacing w:val="-11"/>
        </w:rPr>
        <w:t xml:space="preserve"> </w:t>
      </w:r>
      <w:r>
        <w:rPr>
          <w:b/>
        </w:rPr>
        <w:t>обрачуна)</w:t>
      </w:r>
      <w:r>
        <w:rPr>
          <w:b/>
          <w:spacing w:val="-11"/>
        </w:rPr>
        <w:t xml:space="preserve"> </w:t>
      </w:r>
      <w:r>
        <w:t>уписују</w:t>
      </w:r>
      <w:r>
        <w:rPr>
          <w:spacing w:val="-11"/>
        </w:rPr>
        <w:t xml:space="preserve"> </w:t>
      </w:r>
      <w:r>
        <w:t>се</w:t>
      </w:r>
      <w:r>
        <w:rPr>
          <w:spacing w:val="-11"/>
        </w:rPr>
        <w:t xml:space="preserve"> </w:t>
      </w:r>
      <w:r>
        <w:t>подаци</w:t>
      </w:r>
      <w:r>
        <w:rPr>
          <w:spacing w:val="-11"/>
        </w:rPr>
        <w:t xml:space="preserve"> </w:t>
      </w:r>
      <w:r>
        <w:rPr>
          <w:spacing w:val="-4"/>
        </w:rPr>
        <w:t>који</w:t>
      </w:r>
      <w:r>
        <w:rPr>
          <w:spacing w:val="-11"/>
        </w:rPr>
        <w:t xml:space="preserve"> </w:t>
      </w:r>
      <w:r>
        <w:t xml:space="preserve">нису </w:t>
      </w:r>
      <w:r>
        <w:rPr>
          <w:spacing w:val="-3"/>
        </w:rPr>
        <w:t>могли</w:t>
      </w:r>
      <w:r>
        <w:rPr>
          <w:spacing w:val="-5"/>
        </w:rPr>
        <w:t xml:space="preserve"> </w:t>
      </w:r>
      <w:r>
        <w:t>да</w:t>
      </w:r>
      <w:r>
        <w:rPr>
          <w:spacing w:val="-5"/>
        </w:rPr>
        <w:t xml:space="preserve"> </w:t>
      </w:r>
      <w:r>
        <w:t>се</w:t>
      </w:r>
      <w:r>
        <w:rPr>
          <w:spacing w:val="-5"/>
        </w:rPr>
        <w:t xml:space="preserve"> </w:t>
      </w:r>
      <w:r>
        <w:t>унесу</w:t>
      </w:r>
      <w:r>
        <w:rPr>
          <w:spacing w:val="-5"/>
        </w:rPr>
        <w:t xml:space="preserve"> </w:t>
      </w:r>
      <w:r>
        <w:t>у</w:t>
      </w:r>
      <w:r>
        <w:rPr>
          <w:spacing w:val="-5"/>
        </w:rPr>
        <w:t xml:space="preserve"> </w:t>
      </w:r>
      <w:r>
        <w:t>друге</w:t>
      </w:r>
      <w:r>
        <w:rPr>
          <w:spacing w:val="-5"/>
        </w:rPr>
        <w:t xml:space="preserve"> </w:t>
      </w:r>
      <w:r>
        <w:rPr>
          <w:spacing w:val="-3"/>
        </w:rPr>
        <w:t>рубрике,</w:t>
      </w:r>
      <w:r>
        <w:rPr>
          <w:spacing w:val="-5"/>
        </w:rPr>
        <w:t xml:space="preserve"> </w:t>
      </w:r>
      <w:r>
        <w:t>као</w:t>
      </w:r>
      <w:r>
        <w:rPr>
          <w:spacing w:val="-5"/>
        </w:rPr>
        <w:t xml:space="preserve"> </w:t>
      </w:r>
      <w:r>
        <w:t>и</w:t>
      </w:r>
      <w:r>
        <w:rPr>
          <w:spacing w:val="-5"/>
        </w:rPr>
        <w:t xml:space="preserve"> </w:t>
      </w:r>
      <w:r>
        <w:t>процењени</w:t>
      </w:r>
      <w:r>
        <w:rPr>
          <w:spacing w:val="-5"/>
        </w:rPr>
        <w:t xml:space="preserve"> </w:t>
      </w:r>
      <w:r>
        <w:t>износ</w:t>
      </w:r>
      <w:r>
        <w:rPr>
          <w:spacing w:val="-5"/>
        </w:rPr>
        <w:t xml:space="preserve"> </w:t>
      </w:r>
      <w:r>
        <w:t xml:space="preserve">увозних дажбина, </w:t>
      </w:r>
      <w:r>
        <w:rPr>
          <w:spacing w:val="-4"/>
        </w:rPr>
        <w:t xml:space="preserve">ако </w:t>
      </w:r>
      <w:r>
        <w:t xml:space="preserve">за </w:t>
      </w:r>
      <w:r>
        <w:rPr>
          <w:spacing w:val="-3"/>
        </w:rPr>
        <w:t xml:space="preserve">робу </w:t>
      </w:r>
      <w:r>
        <w:t xml:space="preserve">у поступку </w:t>
      </w:r>
      <w:r>
        <w:rPr>
          <w:spacing w:val="-3"/>
        </w:rPr>
        <w:t xml:space="preserve">може </w:t>
      </w:r>
      <w:r>
        <w:t>настати царински</w:t>
      </w:r>
      <w:r>
        <w:rPr>
          <w:spacing w:val="-22"/>
        </w:rPr>
        <w:t xml:space="preserve"> </w:t>
      </w:r>
      <w:r>
        <w:rPr>
          <w:spacing w:val="-6"/>
        </w:rPr>
        <w:t>дуг.</w:t>
      </w:r>
    </w:p>
    <w:p w:rsidR="00726CDC" w:rsidRDefault="004F1A8E">
      <w:pPr>
        <w:spacing w:line="202" w:lineRule="exact"/>
        <w:ind w:left="507"/>
        <w:rPr>
          <w:sz w:val="18"/>
        </w:rPr>
      </w:pPr>
      <w:r>
        <w:rPr>
          <w:b/>
          <w:sz w:val="18"/>
        </w:rPr>
        <w:t xml:space="preserve">У рубрику C (Полазна царинарница) </w:t>
      </w:r>
      <w:r>
        <w:rPr>
          <w:sz w:val="18"/>
        </w:rPr>
        <w:t>уписује се:</w:t>
      </w:r>
    </w:p>
    <w:p w:rsidR="00726CDC" w:rsidRDefault="004F1A8E">
      <w:pPr>
        <w:pStyle w:val="BodyText"/>
        <w:spacing w:before="3" w:line="232" w:lineRule="auto"/>
        <w:ind w:left="110" w:right="40" w:firstLine="396"/>
        <w:jc w:val="both"/>
      </w:pPr>
      <w:r>
        <w:rPr>
          <w:w w:val="66"/>
        </w:rPr>
        <w:t xml:space="preserve"> </w:t>
      </w:r>
      <w:r>
        <w:t>–</w:t>
      </w:r>
      <w:r>
        <w:rPr>
          <w:spacing w:val="-12"/>
        </w:rPr>
        <w:t xml:space="preserve"> </w:t>
      </w:r>
      <w:r>
        <w:t>у</w:t>
      </w:r>
      <w:r>
        <w:rPr>
          <w:spacing w:val="-12"/>
        </w:rPr>
        <w:t xml:space="preserve"> </w:t>
      </w:r>
      <w:r>
        <w:t>први</w:t>
      </w:r>
      <w:r>
        <w:rPr>
          <w:spacing w:val="-12"/>
        </w:rPr>
        <w:t xml:space="preserve"> </w:t>
      </w:r>
      <w:r>
        <w:t>ред</w:t>
      </w:r>
      <w:r>
        <w:rPr>
          <w:spacing w:val="11"/>
        </w:rPr>
        <w:t xml:space="preserve"> </w:t>
      </w:r>
      <w:r>
        <w:t>–</w:t>
      </w:r>
      <w:r>
        <w:rPr>
          <w:spacing w:val="-12"/>
        </w:rPr>
        <w:t xml:space="preserve"> </w:t>
      </w:r>
      <w:r>
        <w:t>назив</w:t>
      </w:r>
      <w:r>
        <w:rPr>
          <w:spacing w:val="-12"/>
        </w:rPr>
        <w:t xml:space="preserve"> </w:t>
      </w:r>
      <w:r>
        <w:t>одредишне</w:t>
      </w:r>
      <w:r>
        <w:rPr>
          <w:spacing w:val="-12"/>
        </w:rPr>
        <w:t xml:space="preserve"> </w:t>
      </w:r>
      <w:r>
        <w:t>царинске</w:t>
      </w:r>
      <w:r>
        <w:rPr>
          <w:spacing w:val="-12"/>
        </w:rPr>
        <w:t xml:space="preserve"> </w:t>
      </w:r>
      <w:r>
        <w:t>испоставе,</w:t>
      </w:r>
      <w:r>
        <w:rPr>
          <w:spacing w:val="-12"/>
        </w:rPr>
        <w:t xml:space="preserve"> </w:t>
      </w:r>
      <w:r>
        <w:t xml:space="preserve">односно царинског реферата </w:t>
      </w:r>
      <w:r>
        <w:rPr>
          <w:spacing w:val="-4"/>
        </w:rPr>
        <w:t xml:space="preserve">коме </w:t>
      </w:r>
      <w:r>
        <w:t>је роба</w:t>
      </w:r>
      <w:r>
        <w:t xml:space="preserve"> </w:t>
      </w:r>
      <w:r>
        <w:t>предата;</w:t>
      </w:r>
    </w:p>
    <w:p w:rsidR="00726CDC" w:rsidRDefault="004F1A8E">
      <w:pPr>
        <w:pStyle w:val="BodyText"/>
        <w:spacing w:before="2" w:line="232" w:lineRule="auto"/>
        <w:ind w:left="110" w:right="39" w:firstLine="396"/>
        <w:jc w:val="both"/>
      </w:pPr>
      <w:r>
        <w:rPr>
          <w:w w:val="66"/>
        </w:rPr>
        <w:t xml:space="preserve"> </w:t>
      </w:r>
      <w:r>
        <w:t>– у други ред, одвојено косим цртама, шифра одредишне ца- ринске испоставе, односно царинског реферата из Кодекса шифа- ра, датум и време предаје робе;</w:t>
      </w:r>
    </w:p>
    <w:p w:rsidR="00726CDC" w:rsidRDefault="004F1A8E">
      <w:pPr>
        <w:pStyle w:val="BodyText"/>
        <w:spacing w:before="3" w:line="232" w:lineRule="auto"/>
        <w:ind w:left="110" w:right="40" w:firstLine="396"/>
        <w:jc w:val="both"/>
      </w:pPr>
      <w:r>
        <w:rPr>
          <w:w w:val="66"/>
        </w:rPr>
        <w:t xml:space="preserve"> </w:t>
      </w:r>
      <w:r>
        <w:t>–</w:t>
      </w:r>
      <w:r>
        <w:rPr>
          <w:spacing w:val="-14"/>
        </w:rPr>
        <w:t xml:space="preserve"> </w:t>
      </w:r>
      <w:r>
        <w:t>у</w:t>
      </w:r>
      <w:r>
        <w:rPr>
          <w:spacing w:val="-14"/>
        </w:rPr>
        <w:t xml:space="preserve"> </w:t>
      </w:r>
      <w:r>
        <w:t>трећи</w:t>
      </w:r>
      <w:r>
        <w:rPr>
          <w:spacing w:val="-14"/>
        </w:rPr>
        <w:t xml:space="preserve"> </w:t>
      </w:r>
      <w:r>
        <w:t>ред</w:t>
      </w:r>
      <w:r>
        <w:rPr>
          <w:spacing w:val="7"/>
        </w:rPr>
        <w:t xml:space="preserve"> </w:t>
      </w:r>
      <w:r>
        <w:t>–</w:t>
      </w:r>
      <w:r>
        <w:rPr>
          <w:spacing w:val="-14"/>
        </w:rPr>
        <w:t xml:space="preserve"> </w:t>
      </w:r>
      <w:r>
        <w:t>службени</w:t>
      </w:r>
      <w:r>
        <w:rPr>
          <w:spacing w:val="-14"/>
        </w:rPr>
        <w:t xml:space="preserve"> </w:t>
      </w:r>
      <w:r>
        <w:t>број</w:t>
      </w:r>
      <w:r>
        <w:rPr>
          <w:spacing w:val="-14"/>
        </w:rPr>
        <w:t xml:space="preserve"> </w:t>
      </w:r>
      <w:r>
        <w:t>овлашћеног</w:t>
      </w:r>
      <w:r>
        <w:rPr>
          <w:spacing w:val="-14"/>
        </w:rPr>
        <w:t xml:space="preserve"> </w:t>
      </w:r>
      <w:r>
        <w:t>царинског</w:t>
      </w:r>
      <w:r>
        <w:rPr>
          <w:spacing w:val="-14"/>
        </w:rPr>
        <w:t xml:space="preserve"> </w:t>
      </w:r>
      <w:r>
        <w:t>сл</w:t>
      </w:r>
      <w:r>
        <w:t>ужбе- ника</w:t>
      </w:r>
      <w:r>
        <w:rPr>
          <w:spacing w:val="-7"/>
        </w:rPr>
        <w:t xml:space="preserve"> </w:t>
      </w:r>
      <w:r>
        <w:t>одредишне</w:t>
      </w:r>
      <w:r>
        <w:rPr>
          <w:spacing w:val="-7"/>
        </w:rPr>
        <w:t xml:space="preserve"> </w:t>
      </w:r>
      <w:r>
        <w:t>царинске</w:t>
      </w:r>
      <w:r>
        <w:rPr>
          <w:spacing w:val="-7"/>
        </w:rPr>
        <w:t xml:space="preserve"> </w:t>
      </w:r>
      <w:r>
        <w:t>испоставе,</w:t>
      </w:r>
      <w:r>
        <w:rPr>
          <w:spacing w:val="-7"/>
        </w:rPr>
        <w:t xml:space="preserve"> </w:t>
      </w:r>
      <w:r>
        <w:t>односно</w:t>
      </w:r>
      <w:r>
        <w:rPr>
          <w:spacing w:val="-7"/>
        </w:rPr>
        <w:t xml:space="preserve"> </w:t>
      </w:r>
      <w:r>
        <w:t>царинског</w:t>
      </w:r>
      <w:r>
        <w:rPr>
          <w:spacing w:val="-7"/>
        </w:rPr>
        <w:t xml:space="preserve"> </w:t>
      </w:r>
      <w:r>
        <w:t xml:space="preserve">реферата </w:t>
      </w:r>
      <w:r>
        <w:rPr>
          <w:spacing w:val="-3"/>
        </w:rPr>
        <w:t xml:space="preserve">који </w:t>
      </w:r>
      <w:r>
        <w:t>је примио</w:t>
      </w:r>
      <w:r>
        <w:t xml:space="preserve"> </w:t>
      </w:r>
      <w:r>
        <w:t>ЈЦИ.</w:t>
      </w:r>
    </w:p>
    <w:p w:rsidR="00726CDC" w:rsidRDefault="004F1A8E">
      <w:pPr>
        <w:pStyle w:val="BodyText"/>
        <w:spacing w:before="3" w:line="232" w:lineRule="auto"/>
        <w:ind w:left="110" w:right="39" w:firstLine="396"/>
        <w:jc w:val="both"/>
      </w:pPr>
      <w:r>
        <w:t>У горњи десни угао ове рубрике ставља се отисак службеног печата одредишне царинарнице.</w:t>
      </w:r>
    </w:p>
    <w:p w:rsidR="00726CDC" w:rsidRDefault="004F1A8E">
      <w:pPr>
        <w:pStyle w:val="Heading2"/>
        <w:spacing w:before="2" w:line="232" w:lineRule="auto"/>
        <w:ind w:left="110" w:right="40" w:firstLine="396"/>
        <w:jc w:val="both"/>
        <w:rPr>
          <w:b w:val="0"/>
        </w:rPr>
      </w:pPr>
      <w:r>
        <w:t xml:space="preserve">У рубрику D/Ј (Контрола полазне и одредишне царинар- нице) </w:t>
      </w:r>
      <w:r>
        <w:rPr>
          <w:b w:val="0"/>
        </w:rPr>
        <w:t>уписују се:</w:t>
      </w:r>
    </w:p>
    <w:p w:rsidR="00726CDC" w:rsidRDefault="004F1A8E">
      <w:pPr>
        <w:pStyle w:val="BodyText"/>
        <w:spacing w:before="2" w:line="232" w:lineRule="auto"/>
        <w:ind w:left="110" w:right="40" w:firstLine="397"/>
        <w:jc w:val="both"/>
      </w:pPr>
      <w:r>
        <w:rPr>
          <w:w w:val="66"/>
        </w:rPr>
        <w:t xml:space="preserve"> </w:t>
      </w:r>
      <w:r>
        <w:t>– у први ред (Резултат) подаци о извршеном прегледу робе, односно приложених исправа, а ако преглед није извршен, први ред се не попуњава;</w:t>
      </w:r>
    </w:p>
    <w:p w:rsidR="00726CDC" w:rsidRDefault="004F1A8E">
      <w:pPr>
        <w:pStyle w:val="BodyText"/>
        <w:spacing w:before="3" w:line="232" w:lineRule="auto"/>
        <w:ind w:left="110" w:right="39" w:firstLine="396"/>
        <w:jc w:val="both"/>
      </w:pPr>
      <w:r>
        <w:rPr>
          <w:w w:val="66"/>
        </w:rPr>
        <w:t xml:space="preserve"> </w:t>
      </w:r>
      <w:r>
        <w:t>– у други ред (Стављене пломбе: Број) укупан број ставље- них царинских обележја;</w:t>
      </w:r>
    </w:p>
    <w:p w:rsidR="00726CDC" w:rsidRDefault="004F1A8E">
      <w:pPr>
        <w:pStyle w:val="BodyText"/>
        <w:spacing w:before="2" w:line="232" w:lineRule="auto"/>
        <w:ind w:left="110" w:right="39" w:firstLine="396"/>
        <w:jc w:val="both"/>
      </w:pPr>
      <w:r>
        <w:rPr>
          <w:w w:val="66"/>
        </w:rPr>
        <w:t xml:space="preserve"> </w:t>
      </w:r>
      <w:r>
        <w:t xml:space="preserve">– у трећи ред (Идентитет) подаци </w:t>
      </w:r>
      <w:r>
        <w:t>о врстама и ознакама ста- вљених царинских обележја;</w:t>
      </w:r>
    </w:p>
    <w:p w:rsidR="00726CDC" w:rsidRDefault="004F1A8E">
      <w:pPr>
        <w:pStyle w:val="BodyText"/>
        <w:spacing w:before="2" w:line="232" w:lineRule="auto"/>
        <w:ind w:left="110" w:right="39" w:firstLine="396"/>
        <w:jc w:val="both"/>
      </w:pPr>
      <w:r>
        <w:rPr>
          <w:w w:val="66"/>
        </w:rPr>
        <w:t xml:space="preserve"> </w:t>
      </w:r>
      <w:r>
        <w:t>– у четврти ред (Рок (датум) датум и време када је роба пу- штена и, одвојено косом цртом, датум као рок предаје робе одре- дишној царинарници;</w:t>
      </w:r>
    </w:p>
    <w:p w:rsidR="00726CDC" w:rsidRDefault="004F1A8E">
      <w:pPr>
        <w:pStyle w:val="BodyText"/>
        <w:spacing w:before="3" w:line="232" w:lineRule="auto"/>
        <w:ind w:left="110" w:right="39" w:firstLine="396"/>
        <w:jc w:val="both"/>
      </w:pPr>
      <w:r>
        <w:rPr>
          <w:w w:val="66"/>
        </w:rPr>
        <w:t xml:space="preserve"> </w:t>
      </w:r>
      <w:r>
        <w:t>– у пети ред (Потпис) идентификациони бројеви овлашће- ни</w:t>
      </w:r>
      <w:r>
        <w:t>х царинских службеника који су извршили преглед робе, одно- сно приложених исправа, у горњем десном углу рубрике (Печат) отисак службеног печата царинске испоставе, односно царинског реферата.</w:t>
      </w:r>
    </w:p>
    <w:p w:rsidR="00726CDC" w:rsidRDefault="004F1A8E">
      <w:pPr>
        <w:spacing w:before="5" w:line="232" w:lineRule="auto"/>
        <w:ind w:left="110" w:right="39" w:firstLine="396"/>
        <w:jc w:val="both"/>
        <w:rPr>
          <w:sz w:val="18"/>
        </w:rPr>
      </w:pPr>
      <w:r>
        <w:rPr>
          <w:b/>
          <w:sz w:val="18"/>
        </w:rPr>
        <w:t>У рубрику Е/Ј (Контрола царинарнице отпреме/извоза/ одредишта)</w:t>
      </w:r>
      <w:r>
        <w:rPr>
          <w:b/>
          <w:spacing w:val="-9"/>
          <w:sz w:val="18"/>
        </w:rPr>
        <w:t xml:space="preserve"> </w:t>
      </w:r>
      <w:r>
        <w:rPr>
          <w:sz w:val="18"/>
        </w:rPr>
        <w:t>уписују</w:t>
      </w:r>
      <w:r>
        <w:rPr>
          <w:spacing w:val="-9"/>
          <w:sz w:val="18"/>
        </w:rPr>
        <w:t xml:space="preserve"> </w:t>
      </w:r>
      <w:r>
        <w:rPr>
          <w:sz w:val="18"/>
        </w:rPr>
        <w:t>се</w:t>
      </w:r>
      <w:r>
        <w:rPr>
          <w:spacing w:val="-9"/>
          <w:sz w:val="18"/>
        </w:rPr>
        <w:t xml:space="preserve"> </w:t>
      </w:r>
      <w:r>
        <w:rPr>
          <w:sz w:val="18"/>
        </w:rPr>
        <w:t>подаци</w:t>
      </w:r>
      <w:r>
        <w:rPr>
          <w:spacing w:val="-9"/>
          <w:sz w:val="18"/>
        </w:rPr>
        <w:t xml:space="preserve"> </w:t>
      </w:r>
      <w:r>
        <w:rPr>
          <w:spacing w:val="-3"/>
          <w:sz w:val="18"/>
        </w:rPr>
        <w:t>који</w:t>
      </w:r>
      <w:r>
        <w:rPr>
          <w:spacing w:val="-9"/>
          <w:sz w:val="18"/>
        </w:rPr>
        <w:t xml:space="preserve"> </w:t>
      </w:r>
      <w:r>
        <w:rPr>
          <w:sz w:val="18"/>
        </w:rPr>
        <w:t>због</w:t>
      </w:r>
      <w:r>
        <w:rPr>
          <w:spacing w:val="-9"/>
          <w:sz w:val="18"/>
        </w:rPr>
        <w:t xml:space="preserve"> </w:t>
      </w:r>
      <w:r>
        <w:rPr>
          <w:sz w:val="18"/>
        </w:rPr>
        <w:t>недостатка</w:t>
      </w:r>
      <w:r>
        <w:rPr>
          <w:spacing w:val="-9"/>
          <w:sz w:val="18"/>
        </w:rPr>
        <w:t xml:space="preserve"> </w:t>
      </w:r>
      <w:r>
        <w:rPr>
          <w:sz w:val="18"/>
        </w:rPr>
        <w:t>простора</w:t>
      </w:r>
      <w:r>
        <w:rPr>
          <w:spacing w:val="-9"/>
          <w:sz w:val="18"/>
        </w:rPr>
        <w:t xml:space="preserve"> </w:t>
      </w:r>
      <w:r>
        <w:rPr>
          <w:sz w:val="18"/>
        </w:rPr>
        <w:t xml:space="preserve">нису </w:t>
      </w:r>
      <w:r>
        <w:rPr>
          <w:spacing w:val="-3"/>
          <w:sz w:val="18"/>
        </w:rPr>
        <w:t xml:space="preserve">могли </w:t>
      </w:r>
      <w:r>
        <w:rPr>
          <w:sz w:val="18"/>
        </w:rPr>
        <w:t>стати у рубрику</w:t>
      </w:r>
      <w:r>
        <w:rPr>
          <w:sz w:val="18"/>
        </w:rPr>
        <w:t xml:space="preserve"> </w:t>
      </w:r>
      <w:r>
        <w:rPr>
          <w:sz w:val="18"/>
        </w:rPr>
        <w:t>D/Ј.</w:t>
      </w:r>
    </w:p>
    <w:p w:rsidR="00726CDC" w:rsidRDefault="004F1A8E">
      <w:pPr>
        <w:spacing w:before="3" w:line="232" w:lineRule="auto"/>
        <w:ind w:left="110" w:right="38" w:firstLine="396"/>
        <w:jc w:val="both"/>
        <w:rPr>
          <w:sz w:val="18"/>
        </w:rPr>
      </w:pPr>
      <w:r>
        <w:rPr>
          <w:b/>
          <w:sz w:val="18"/>
        </w:rPr>
        <w:t xml:space="preserve">У рубрику Г (Потврда надлежних органа) </w:t>
      </w:r>
      <w:r>
        <w:rPr>
          <w:sz w:val="18"/>
        </w:rPr>
        <w:t>уписују се бро- јеви издатих санитарних, здравствених, санитарно ветеринарских и фитосанитарних одобрења, односно уверења.</w:t>
      </w:r>
    </w:p>
    <w:p w:rsidR="00726CDC" w:rsidRDefault="004F1A8E">
      <w:pPr>
        <w:spacing w:before="3" w:line="232" w:lineRule="auto"/>
        <w:ind w:left="110" w:right="40" w:firstLine="396"/>
        <w:jc w:val="both"/>
        <w:rPr>
          <w:sz w:val="18"/>
        </w:rPr>
      </w:pPr>
      <w:r>
        <w:rPr>
          <w:b/>
          <w:sz w:val="18"/>
        </w:rPr>
        <w:t>Рубрика И (Контрола одредишне царинарнице)</w:t>
      </w:r>
      <w:r>
        <w:rPr>
          <w:sz w:val="18"/>
        </w:rPr>
        <w:t>, не попу- њава се.</w:t>
      </w:r>
    </w:p>
    <w:p w:rsidR="00726CDC" w:rsidRDefault="004F1A8E">
      <w:pPr>
        <w:spacing w:line="204" w:lineRule="exact"/>
        <w:ind w:left="507"/>
        <w:rPr>
          <w:sz w:val="18"/>
        </w:rPr>
      </w:pPr>
      <w:r>
        <w:rPr>
          <w:b/>
          <w:sz w:val="18"/>
        </w:rPr>
        <w:t>Рубрика Х (Накнадна контрола)</w:t>
      </w:r>
      <w:r>
        <w:rPr>
          <w:sz w:val="18"/>
        </w:rPr>
        <w:t>, не попуњава се.</w:t>
      </w:r>
    </w:p>
    <w:p w:rsidR="00726CDC" w:rsidRDefault="00726CDC">
      <w:pPr>
        <w:pStyle w:val="BodyText"/>
        <w:spacing w:before="7"/>
        <w:rPr>
          <w:sz w:val="24"/>
        </w:rPr>
      </w:pPr>
    </w:p>
    <w:p w:rsidR="00726CDC" w:rsidRDefault="004F1A8E">
      <w:pPr>
        <w:pStyle w:val="Heading3"/>
        <w:numPr>
          <w:ilvl w:val="0"/>
          <w:numId w:val="31"/>
        </w:numPr>
        <w:tabs>
          <w:tab w:val="left" w:pos="678"/>
        </w:tabs>
        <w:spacing w:line="232" w:lineRule="auto"/>
        <w:ind w:left="535" w:right="306" w:hanging="158"/>
        <w:jc w:val="left"/>
      </w:pPr>
      <w:r>
        <w:rPr>
          <w:spacing w:val="-3"/>
        </w:rPr>
        <w:t xml:space="preserve">НАЧИН </w:t>
      </w:r>
      <w:r>
        <w:t>ПОПУЊАВАЊА РУБРИКА ЈЦИ ЗА</w:t>
      </w:r>
      <w:r>
        <w:rPr>
          <w:spacing w:val="-16"/>
        </w:rPr>
        <w:t xml:space="preserve"> </w:t>
      </w:r>
      <w:r>
        <w:rPr>
          <w:spacing w:val="-2"/>
        </w:rPr>
        <w:t xml:space="preserve">ИЗВОЗ, </w:t>
      </w:r>
      <w:r>
        <w:t>ПОНОВНИ ИЗВОЗ, ПРИВРЕМЕНИ ИЗВОЗ РОБЕ</w:t>
      </w:r>
      <w:r>
        <w:rPr>
          <w:spacing w:val="-18"/>
        </w:rPr>
        <w:t xml:space="preserve"> </w:t>
      </w:r>
      <w:r>
        <w:t>И</w:t>
      </w:r>
    </w:p>
    <w:p w:rsidR="00726CDC" w:rsidRDefault="004F1A8E">
      <w:pPr>
        <w:spacing w:line="204" w:lineRule="exact"/>
        <w:ind w:left="1367"/>
        <w:rPr>
          <w:b/>
          <w:i/>
          <w:sz w:val="18"/>
        </w:rPr>
      </w:pPr>
      <w:r>
        <w:rPr>
          <w:b/>
          <w:i/>
          <w:sz w:val="18"/>
        </w:rPr>
        <w:t>ПАСИВНО ОПЛЕМЕЊИВАЊЕ</w:t>
      </w:r>
    </w:p>
    <w:p w:rsidR="00726CDC" w:rsidRDefault="00726CDC">
      <w:pPr>
        <w:pStyle w:val="BodyText"/>
        <w:spacing w:before="6"/>
        <w:rPr>
          <w:b/>
          <w:i/>
          <w:sz w:val="17"/>
        </w:rPr>
      </w:pPr>
    </w:p>
    <w:p w:rsidR="00726CDC" w:rsidRDefault="004F1A8E">
      <w:pPr>
        <w:pStyle w:val="BodyText"/>
        <w:spacing w:before="1" w:line="232" w:lineRule="auto"/>
        <w:ind w:left="110" w:right="39" w:firstLine="396"/>
        <w:jc w:val="both"/>
      </w:pPr>
      <w:r>
        <w:t>У ЈЦИ за извоз, поновни извоз, привремени извоз и пасивно оплемењивање попуњавају се рубрике означене бројевима 1, 2, 3,</w:t>
      </w:r>
    </w:p>
    <w:p w:rsidR="00726CDC" w:rsidRDefault="004F1A8E">
      <w:pPr>
        <w:pStyle w:val="BodyText"/>
        <w:spacing w:line="201" w:lineRule="exact"/>
        <w:ind w:left="110"/>
      </w:pPr>
      <w:r>
        <w:t>5, 6, 7, 8, 14, 17, 17а, 18, 19, 20, 22, 23, 24, 25, 31, 32, 33, 35, 36, 37,</w:t>
      </w:r>
    </w:p>
    <w:p w:rsidR="00726CDC" w:rsidRDefault="004F1A8E">
      <w:pPr>
        <w:pStyle w:val="BodyText"/>
        <w:spacing w:line="202" w:lineRule="exact"/>
        <w:ind w:left="110"/>
      </w:pPr>
      <w:r>
        <w:t>38, 40, 41, 42, 43, 44, 46, 47, 48, 49 и 54.</w:t>
      </w:r>
    </w:p>
    <w:p w:rsidR="00726CDC" w:rsidRDefault="004F1A8E">
      <w:pPr>
        <w:pStyle w:val="BodyText"/>
        <w:spacing w:before="2" w:line="232" w:lineRule="auto"/>
        <w:ind w:left="110" w:right="39" w:firstLine="396"/>
        <w:jc w:val="both"/>
      </w:pPr>
      <w:r>
        <w:t xml:space="preserve">У ЈЦИ </w:t>
      </w:r>
      <w:r>
        <w:rPr>
          <w:spacing w:val="-3"/>
        </w:rPr>
        <w:t xml:space="preserve">којом </w:t>
      </w:r>
      <w:r>
        <w:t>с</w:t>
      </w:r>
      <w:r>
        <w:t>е роба истовремено декларише за поступак из- воза</w:t>
      </w:r>
      <w:r>
        <w:rPr>
          <w:spacing w:val="-5"/>
        </w:rPr>
        <w:t xml:space="preserve"> </w:t>
      </w:r>
      <w:r>
        <w:t>и</w:t>
      </w:r>
      <w:r>
        <w:rPr>
          <w:spacing w:val="-5"/>
        </w:rPr>
        <w:t xml:space="preserve"> </w:t>
      </w:r>
      <w:r>
        <w:t>поступак</w:t>
      </w:r>
      <w:r>
        <w:rPr>
          <w:spacing w:val="-5"/>
        </w:rPr>
        <w:t xml:space="preserve"> </w:t>
      </w:r>
      <w:r>
        <w:t>транзита,</w:t>
      </w:r>
      <w:r>
        <w:rPr>
          <w:spacing w:val="-5"/>
        </w:rPr>
        <w:t xml:space="preserve"> </w:t>
      </w:r>
      <w:r>
        <w:t>поред</w:t>
      </w:r>
      <w:r>
        <w:rPr>
          <w:spacing w:val="-5"/>
        </w:rPr>
        <w:t xml:space="preserve"> </w:t>
      </w:r>
      <w:r>
        <w:t>рубрика</w:t>
      </w:r>
      <w:r>
        <w:rPr>
          <w:spacing w:val="-5"/>
        </w:rPr>
        <w:t xml:space="preserve"> </w:t>
      </w:r>
      <w:r>
        <w:t>наведених</w:t>
      </w:r>
      <w:r>
        <w:rPr>
          <w:spacing w:val="-5"/>
        </w:rPr>
        <w:t xml:space="preserve"> </w:t>
      </w:r>
      <w:r>
        <w:t>у</w:t>
      </w:r>
      <w:r>
        <w:rPr>
          <w:spacing w:val="-5"/>
        </w:rPr>
        <w:t xml:space="preserve"> </w:t>
      </w:r>
      <w:r>
        <w:t>ставу</w:t>
      </w:r>
      <w:r>
        <w:rPr>
          <w:spacing w:val="-5"/>
        </w:rPr>
        <w:t xml:space="preserve"> </w:t>
      </w:r>
      <w:r>
        <w:t>1.</w:t>
      </w:r>
      <w:r>
        <w:rPr>
          <w:spacing w:val="-5"/>
        </w:rPr>
        <w:t xml:space="preserve"> </w:t>
      </w:r>
      <w:r>
        <w:t>овог члана, попуњавају се и рубрике 15, 50, 52, 53, 55 и 56 на начин наведен у делу II овог</w:t>
      </w:r>
      <w:r>
        <w:rPr>
          <w:spacing w:val="-2"/>
        </w:rPr>
        <w:t xml:space="preserve"> </w:t>
      </w:r>
      <w:r>
        <w:t>прилога.</w:t>
      </w:r>
    </w:p>
    <w:p w:rsidR="00726CDC" w:rsidRDefault="004F1A8E">
      <w:pPr>
        <w:pStyle w:val="BodyText"/>
        <w:spacing w:line="203" w:lineRule="exact"/>
        <w:ind w:left="507"/>
      </w:pPr>
      <w:r>
        <w:t>У случају подношења поједностављене декларације из члана</w:t>
      </w:r>
    </w:p>
    <w:p w:rsidR="00726CDC" w:rsidRDefault="004F1A8E">
      <w:pPr>
        <w:pStyle w:val="ListParagraph"/>
        <w:numPr>
          <w:ilvl w:val="0"/>
          <w:numId w:val="30"/>
        </w:numPr>
        <w:tabs>
          <w:tab w:val="left" w:pos="477"/>
        </w:tabs>
        <w:spacing w:before="2" w:line="232" w:lineRule="auto"/>
        <w:ind w:right="39" w:firstLine="0"/>
        <w:jc w:val="both"/>
        <w:rPr>
          <w:sz w:val="18"/>
        </w:rPr>
      </w:pPr>
      <w:r>
        <w:rPr>
          <w:sz w:val="18"/>
        </w:rPr>
        <w:t xml:space="preserve">Царинског закона, за извоз робе попуњавају се рубрике озна- чене бројевима: 1, 2, 14, 17а, 31, 33, 38, 44 и 54, а могу се попуни- ти, </w:t>
      </w:r>
      <w:r>
        <w:rPr>
          <w:spacing w:val="-4"/>
          <w:sz w:val="18"/>
        </w:rPr>
        <w:t xml:space="preserve">ако </w:t>
      </w:r>
      <w:r>
        <w:rPr>
          <w:sz w:val="18"/>
        </w:rPr>
        <w:t>је то потребно, и друге рубрике.</w:t>
      </w:r>
    </w:p>
    <w:p w:rsidR="00726CDC" w:rsidRDefault="004F1A8E">
      <w:pPr>
        <w:pStyle w:val="BodyText"/>
        <w:spacing w:before="62" w:line="202" w:lineRule="exact"/>
        <w:ind w:left="507"/>
      </w:pPr>
      <w:r>
        <w:br w:type="column"/>
      </w:r>
      <w:r>
        <w:t>Рубрике ЈЦИ попуњавају се н</w:t>
      </w:r>
      <w:r>
        <w:t>а следећи начин:</w:t>
      </w:r>
    </w:p>
    <w:p w:rsidR="00726CDC" w:rsidRDefault="004F1A8E">
      <w:pPr>
        <w:spacing w:before="4" w:line="228" w:lineRule="auto"/>
        <w:ind w:left="110" w:right="390" w:firstLine="396"/>
        <w:jc w:val="both"/>
        <w:rPr>
          <w:sz w:val="18"/>
        </w:rPr>
      </w:pPr>
      <w:r>
        <w:rPr>
          <w:b/>
          <w:sz w:val="18"/>
        </w:rPr>
        <w:t>Рубрика 1 (Декларација)</w:t>
      </w:r>
      <w:r>
        <w:rPr>
          <w:sz w:val="18"/>
        </w:rPr>
        <w:t xml:space="preserve">, у </w:t>
      </w:r>
      <w:r>
        <w:rPr>
          <w:spacing w:val="-3"/>
          <w:sz w:val="18"/>
        </w:rPr>
        <w:t xml:space="preserve">прву </w:t>
      </w:r>
      <w:r>
        <w:rPr>
          <w:sz w:val="18"/>
        </w:rPr>
        <w:t>поделу ове рубрике упису- је се: „ИЗ”.</w:t>
      </w:r>
    </w:p>
    <w:p w:rsidR="00726CDC" w:rsidRDefault="004F1A8E">
      <w:pPr>
        <w:pStyle w:val="BodyText"/>
        <w:spacing w:before="2" w:line="228" w:lineRule="auto"/>
        <w:ind w:left="110" w:right="390" w:firstLine="396"/>
        <w:jc w:val="both"/>
      </w:pPr>
      <w:r>
        <w:t>У</w:t>
      </w:r>
      <w:r>
        <w:rPr>
          <w:spacing w:val="-6"/>
        </w:rPr>
        <w:t xml:space="preserve"> </w:t>
      </w:r>
      <w:r>
        <w:t>другу</w:t>
      </w:r>
      <w:r>
        <w:rPr>
          <w:spacing w:val="-6"/>
        </w:rPr>
        <w:t xml:space="preserve"> </w:t>
      </w:r>
      <w:r>
        <w:t>поделу</w:t>
      </w:r>
      <w:r>
        <w:rPr>
          <w:spacing w:val="-6"/>
        </w:rPr>
        <w:t xml:space="preserve"> </w:t>
      </w:r>
      <w:r>
        <w:t>ове</w:t>
      </w:r>
      <w:r>
        <w:rPr>
          <w:spacing w:val="-6"/>
        </w:rPr>
        <w:t xml:space="preserve"> </w:t>
      </w:r>
      <w:r>
        <w:t>рубрике</w:t>
      </w:r>
      <w:r>
        <w:rPr>
          <w:spacing w:val="-6"/>
        </w:rPr>
        <w:t xml:space="preserve"> </w:t>
      </w:r>
      <w:r>
        <w:t>уписује</w:t>
      </w:r>
      <w:r>
        <w:rPr>
          <w:spacing w:val="-6"/>
        </w:rPr>
        <w:t xml:space="preserve"> </w:t>
      </w:r>
      <w:r>
        <w:t>се</w:t>
      </w:r>
      <w:r>
        <w:rPr>
          <w:spacing w:val="-6"/>
        </w:rPr>
        <w:t xml:space="preserve"> </w:t>
      </w:r>
      <w:r>
        <w:t>једна</w:t>
      </w:r>
      <w:r>
        <w:rPr>
          <w:spacing w:val="-6"/>
        </w:rPr>
        <w:t xml:space="preserve"> </w:t>
      </w:r>
      <w:r>
        <w:rPr>
          <w:spacing w:val="-3"/>
        </w:rPr>
        <w:t>од</w:t>
      </w:r>
      <w:r>
        <w:rPr>
          <w:spacing w:val="-6"/>
        </w:rPr>
        <w:t xml:space="preserve"> </w:t>
      </w:r>
      <w:r>
        <w:t>следећих</w:t>
      </w:r>
      <w:r>
        <w:rPr>
          <w:spacing w:val="-6"/>
        </w:rPr>
        <w:t xml:space="preserve"> </w:t>
      </w:r>
      <w:r>
        <w:t>ши- фара:</w:t>
      </w:r>
    </w:p>
    <w:p w:rsidR="00726CDC" w:rsidRDefault="004F1A8E">
      <w:pPr>
        <w:pStyle w:val="ListParagraph"/>
        <w:numPr>
          <w:ilvl w:val="1"/>
          <w:numId w:val="30"/>
        </w:numPr>
        <w:tabs>
          <w:tab w:val="left" w:pos="643"/>
        </w:tabs>
        <w:spacing w:line="195" w:lineRule="exact"/>
        <w:ind w:firstLine="0"/>
        <w:rPr>
          <w:sz w:val="18"/>
        </w:rPr>
      </w:pPr>
      <w:r>
        <w:rPr>
          <w:sz w:val="18"/>
        </w:rPr>
        <w:t>– за извоз</w:t>
      </w:r>
      <w:r>
        <w:rPr>
          <w:spacing w:val="-3"/>
          <w:sz w:val="18"/>
        </w:rPr>
        <w:t xml:space="preserve"> </w:t>
      </w:r>
      <w:r>
        <w:rPr>
          <w:sz w:val="18"/>
        </w:rPr>
        <w:t>робе,</w:t>
      </w:r>
    </w:p>
    <w:p w:rsidR="00726CDC" w:rsidRDefault="004F1A8E">
      <w:pPr>
        <w:pStyle w:val="ListParagraph"/>
        <w:numPr>
          <w:ilvl w:val="1"/>
          <w:numId w:val="30"/>
        </w:numPr>
        <w:tabs>
          <w:tab w:val="left" w:pos="643"/>
        </w:tabs>
        <w:spacing w:before="3" w:line="228" w:lineRule="auto"/>
        <w:ind w:right="806" w:firstLine="0"/>
        <w:rPr>
          <w:sz w:val="18"/>
        </w:rPr>
      </w:pPr>
      <w:r>
        <w:rPr>
          <w:sz w:val="18"/>
        </w:rPr>
        <w:t>– за привремени извоз робе и пасивно оплемењивање, 3 – за поновни извоз</w:t>
      </w:r>
      <w:r>
        <w:rPr>
          <w:spacing w:val="-22"/>
          <w:sz w:val="18"/>
        </w:rPr>
        <w:t xml:space="preserve"> </w:t>
      </w:r>
      <w:r>
        <w:rPr>
          <w:sz w:val="18"/>
        </w:rPr>
        <w:t>робе.</w:t>
      </w:r>
    </w:p>
    <w:p w:rsidR="00726CDC" w:rsidRDefault="004F1A8E">
      <w:pPr>
        <w:pStyle w:val="BodyText"/>
        <w:spacing w:before="2" w:line="228" w:lineRule="auto"/>
        <w:ind w:left="110" w:right="391" w:firstLine="396"/>
        <w:jc w:val="both"/>
      </w:pPr>
      <w:r>
        <w:t xml:space="preserve">Трећа подела не попуњава се, осим </w:t>
      </w:r>
      <w:r>
        <w:rPr>
          <w:spacing w:val="-4"/>
        </w:rPr>
        <w:t xml:space="preserve">ако </w:t>
      </w:r>
      <w:r>
        <w:t xml:space="preserve">се подноси поједно- стављена ЈЦИ за поједностављени царински поступак на осно-   </w:t>
      </w:r>
      <w:r>
        <w:rPr>
          <w:spacing w:val="-4"/>
        </w:rPr>
        <w:t xml:space="preserve">ву </w:t>
      </w:r>
      <w:r>
        <w:t xml:space="preserve">фактуре из члана 231. </w:t>
      </w:r>
      <w:r>
        <w:rPr>
          <w:spacing w:val="-4"/>
        </w:rPr>
        <w:t xml:space="preserve">Уредбе </w:t>
      </w:r>
      <w:r>
        <w:t xml:space="preserve">– ознака: „ПФ”, </w:t>
      </w:r>
      <w:r>
        <w:rPr>
          <w:spacing w:val="-4"/>
        </w:rPr>
        <w:t xml:space="preserve">ако </w:t>
      </w:r>
      <w:r>
        <w:t>се подноси поједностављена</w:t>
      </w:r>
      <w:r>
        <w:rPr>
          <w:spacing w:val="25"/>
        </w:rPr>
        <w:t xml:space="preserve"> </w:t>
      </w:r>
      <w:r>
        <w:t>ЈЦИ</w:t>
      </w:r>
      <w:r>
        <w:rPr>
          <w:spacing w:val="25"/>
        </w:rPr>
        <w:t xml:space="preserve"> </w:t>
      </w:r>
      <w:r>
        <w:t>из</w:t>
      </w:r>
      <w:r>
        <w:rPr>
          <w:spacing w:val="25"/>
        </w:rPr>
        <w:t xml:space="preserve"> </w:t>
      </w:r>
      <w:r>
        <w:t>члана</w:t>
      </w:r>
      <w:r>
        <w:rPr>
          <w:spacing w:val="25"/>
        </w:rPr>
        <w:t xml:space="preserve"> </w:t>
      </w:r>
      <w:r>
        <w:t>145,</w:t>
      </w:r>
      <w:r>
        <w:rPr>
          <w:spacing w:val="25"/>
        </w:rPr>
        <w:t xml:space="preserve"> </w:t>
      </w:r>
      <w:r>
        <w:t>царинског</w:t>
      </w:r>
      <w:r>
        <w:rPr>
          <w:spacing w:val="25"/>
        </w:rPr>
        <w:t xml:space="preserve"> </w:t>
      </w:r>
      <w:r>
        <w:t>закона</w:t>
      </w:r>
      <w:r>
        <w:rPr>
          <w:spacing w:val="6"/>
        </w:rPr>
        <w:t xml:space="preserve"> </w:t>
      </w:r>
      <w:r>
        <w:t>–</w:t>
      </w:r>
      <w:r>
        <w:rPr>
          <w:spacing w:val="25"/>
        </w:rPr>
        <w:t xml:space="preserve"> </w:t>
      </w:r>
      <w:r>
        <w:t>ознака:</w:t>
      </w:r>
    </w:p>
    <w:p w:rsidR="00726CDC" w:rsidRDefault="004F1A8E">
      <w:pPr>
        <w:pStyle w:val="BodyText"/>
        <w:spacing w:line="197" w:lineRule="exact"/>
        <w:ind w:left="110"/>
      </w:pPr>
      <w:r>
        <w:t>„НП”, а ако с</w:t>
      </w:r>
      <w:r>
        <w:t>е подноси допунска ЈЦИ – ознака: „ФП”.</w:t>
      </w:r>
    </w:p>
    <w:p w:rsidR="00726CDC" w:rsidRDefault="004F1A8E">
      <w:pPr>
        <w:pStyle w:val="BodyText"/>
        <w:spacing w:before="4" w:line="228" w:lineRule="auto"/>
        <w:ind w:left="110" w:right="391" w:firstLine="396"/>
        <w:jc w:val="both"/>
      </w:pPr>
      <w:r>
        <w:rPr>
          <w:spacing w:val="-4"/>
        </w:rPr>
        <w:t xml:space="preserve">Ако </w:t>
      </w:r>
      <w:r>
        <w:t>се подноси ЈЦИ у поједностављеном поступку извоза робе</w:t>
      </w:r>
      <w:r>
        <w:rPr>
          <w:spacing w:val="-8"/>
        </w:rPr>
        <w:t xml:space="preserve"> </w:t>
      </w:r>
      <w:r>
        <w:rPr>
          <w:spacing w:val="-3"/>
        </w:rPr>
        <w:t>која</w:t>
      </w:r>
      <w:r>
        <w:rPr>
          <w:spacing w:val="-8"/>
        </w:rPr>
        <w:t xml:space="preserve"> </w:t>
      </w:r>
      <w:r>
        <w:t>се</w:t>
      </w:r>
      <w:r>
        <w:rPr>
          <w:spacing w:val="-8"/>
        </w:rPr>
        <w:t xml:space="preserve"> </w:t>
      </w:r>
      <w:r>
        <w:t>налази</w:t>
      </w:r>
      <w:r>
        <w:rPr>
          <w:spacing w:val="-8"/>
        </w:rPr>
        <w:t xml:space="preserve"> </w:t>
      </w:r>
      <w:r>
        <w:t>у</w:t>
      </w:r>
      <w:r>
        <w:rPr>
          <w:spacing w:val="-8"/>
        </w:rPr>
        <w:t xml:space="preserve"> </w:t>
      </w:r>
      <w:r>
        <w:t>простору</w:t>
      </w:r>
      <w:r>
        <w:rPr>
          <w:spacing w:val="-8"/>
        </w:rPr>
        <w:t xml:space="preserve"> </w:t>
      </w:r>
      <w:r>
        <w:t>пошиљаоца,</w:t>
      </w:r>
      <w:r>
        <w:rPr>
          <w:spacing w:val="-8"/>
        </w:rPr>
        <w:t xml:space="preserve"> </w:t>
      </w:r>
      <w:r>
        <w:t>у</w:t>
      </w:r>
      <w:r>
        <w:rPr>
          <w:spacing w:val="-8"/>
        </w:rPr>
        <w:t xml:space="preserve"> </w:t>
      </w:r>
      <w:r>
        <w:t>трећу</w:t>
      </w:r>
      <w:r>
        <w:rPr>
          <w:spacing w:val="-8"/>
        </w:rPr>
        <w:t xml:space="preserve"> </w:t>
      </w:r>
      <w:r>
        <w:t>поделу</w:t>
      </w:r>
      <w:r>
        <w:rPr>
          <w:spacing w:val="-8"/>
        </w:rPr>
        <w:t xml:space="preserve"> </w:t>
      </w:r>
      <w:r>
        <w:t>уписује се ознака:</w:t>
      </w:r>
      <w:r>
        <w:rPr>
          <w:spacing w:val="-1"/>
        </w:rPr>
        <w:t xml:space="preserve"> </w:t>
      </w:r>
      <w:r>
        <w:t>„КЦ”.</w:t>
      </w:r>
    </w:p>
    <w:p w:rsidR="00726CDC" w:rsidRDefault="004F1A8E">
      <w:pPr>
        <w:spacing w:before="2" w:line="228" w:lineRule="auto"/>
        <w:ind w:left="110" w:right="391" w:firstLine="396"/>
        <w:jc w:val="both"/>
        <w:rPr>
          <w:sz w:val="18"/>
        </w:rPr>
      </w:pPr>
      <w:r>
        <w:rPr>
          <w:b/>
          <w:sz w:val="18"/>
        </w:rPr>
        <w:t xml:space="preserve">Рубрика 2 (Пошиљалац/Извозник) </w:t>
      </w:r>
      <w:r>
        <w:rPr>
          <w:sz w:val="18"/>
        </w:rPr>
        <w:t xml:space="preserve">попуњава се </w:t>
      </w:r>
      <w:r>
        <w:rPr>
          <w:spacing w:val="-3"/>
          <w:sz w:val="18"/>
        </w:rPr>
        <w:t xml:space="preserve">тако </w:t>
      </w:r>
      <w:r>
        <w:rPr>
          <w:sz w:val="18"/>
        </w:rPr>
        <w:t>што се</w:t>
      </w:r>
      <w:r>
        <w:rPr>
          <w:spacing w:val="-1"/>
          <w:sz w:val="18"/>
        </w:rPr>
        <w:t xml:space="preserve"> </w:t>
      </w:r>
      <w:r>
        <w:rPr>
          <w:sz w:val="18"/>
        </w:rPr>
        <w:t>уписују:</w:t>
      </w:r>
    </w:p>
    <w:p w:rsidR="00726CDC" w:rsidRDefault="004F1A8E">
      <w:pPr>
        <w:pStyle w:val="BodyText"/>
        <w:spacing w:before="2" w:line="228" w:lineRule="auto"/>
        <w:ind w:left="110" w:right="391" w:firstLine="396"/>
        <w:jc w:val="both"/>
      </w:pPr>
      <w:r>
        <w:rPr>
          <w:w w:val="66"/>
        </w:rPr>
        <w:t xml:space="preserve"> </w:t>
      </w:r>
      <w:r>
        <w:t>– у први ред (горњи десни угао) – ПИБ пошиљаоца, односно извозника робе. Ако лице нема ПИБ уписује се одговарајућа ши- фра из Кодекса шифара.</w:t>
      </w:r>
    </w:p>
    <w:p w:rsidR="00726CDC" w:rsidRDefault="004F1A8E">
      <w:pPr>
        <w:pStyle w:val="BodyText"/>
        <w:spacing w:line="196" w:lineRule="exact"/>
        <w:ind w:left="507"/>
      </w:pPr>
      <w:r>
        <w:rPr>
          <w:w w:val="66"/>
        </w:rPr>
        <w:t xml:space="preserve"> </w:t>
      </w:r>
      <w:r>
        <w:t>– у други ред – назив пошиљаоца, односно извозника робе;</w:t>
      </w:r>
    </w:p>
    <w:p w:rsidR="00726CDC" w:rsidRDefault="004F1A8E">
      <w:pPr>
        <w:pStyle w:val="BodyText"/>
        <w:spacing w:before="3" w:line="228" w:lineRule="auto"/>
        <w:ind w:left="110" w:right="390" w:firstLine="396"/>
        <w:jc w:val="both"/>
      </w:pPr>
      <w:r>
        <w:rPr>
          <w:w w:val="66"/>
        </w:rPr>
        <w:t xml:space="preserve"> </w:t>
      </w:r>
      <w:r>
        <w:t>–</w:t>
      </w:r>
      <w:r>
        <w:rPr>
          <w:spacing w:val="-10"/>
        </w:rPr>
        <w:t xml:space="preserve"> </w:t>
      </w:r>
      <w:r>
        <w:t>у</w:t>
      </w:r>
      <w:r>
        <w:rPr>
          <w:spacing w:val="-10"/>
        </w:rPr>
        <w:t xml:space="preserve"> </w:t>
      </w:r>
      <w:r>
        <w:t>трећи</w:t>
      </w:r>
      <w:r>
        <w:rPr>
          <w:spacing w:val="-10"/>
        </w:rPr>
        <w:t xml:space="preserve"> </w:t>
      </w:r>
      <w:r>
        <w:t>ред</w:t>
      </w:r>
      <w:r>
        <w:rPr>
          <w:spacing w:val="15"/>
        </w:rPr>
        <w:t xml:space="preserve"> </w:t>
      </w:r>
      <w:r>
        <w:t>–</w:t>
      </w:r>
      <w:r>
        <w:rPr>
          <w:spacing w:val="-10"/>
        </w:rPr>
        <w:t xml:space="preserve"> </w:t>
      </w:r>
      <w:r>
        <w:t>седиште,</w:t>
      </w:r>
      <w:r>
        <w:rPr>
          <w:spacing w:val="-10"/>
        </w:rPr>
        <w:t xml:space="preserve"> </w:t>
      </w:r>
      <w:r>
        <w:t>односно</w:t>
      </w:r>
      <w:r>
        <w:rPr>
          <w:spacing w:val="-10"/>
        </w:rPr>
        <w:t xml:space="preserve"> </w:t>
      </w:r>
      <w:r>
        <w:t>пребивалиште,</w:t>
      </w:r>
      <w:r>
        <w:rPr>
          <w:spacing w:val="-10"/>
        </w:rPr>
        <w:t xml:space="preserve"> </w:t>
      </w:r>
      <w:r>
        <w:t>односно</w:t>
      </w:r>
      <w:r>
        <w:rPr>
          <w:spacing w:val="-10"/>
        </w:rPr>
        <w:t xml:space="preserve"> </w:t>
      </w:r>
      <w:r>
        <w:t>бо- равиште и адреса пошиљаоца, односно извозника</w:t>
      </w:r>
      <w:r>
        <w:rPr>
          <w:spacing w:val="-6"/>
        </w:rPr>
        <w:t xml:space="preserve"> </w:t>
      </w:r>
      <w:r>
        <w:t>робе.</w:t>
      </w:r>
    </w:p>
    <w:p w:rsidR="00726CDC" w:rsidRDefault="004F1A8E">
      <w:pPr>
        <w:pStyle w:val="BodyText"/>
        <w:spacing w:before="2" w:line="228" w:lineRule="auto"/>
        <w:ind w:left="110" w:right="391" w:firstLine="396"/>
        <w:jc w:val="both"/>
      </w:pPr>
      <w:r>
        <w:t>Пошиљалац, односно извозник је лице из члана 2. тачка 20) Уредбе.</w:t>
      </w:r>
    </w:p>
    <w:p w:rsidR="00726CDC" w:rsidRDefault="004F1A8E">
      <w:pPr>
        <w:spacing w:before="2" w:line="228" w:lineRule="auto"/>
        <w:ind w:left="110" w:right="391" w:firstLine="396"/>
        <w:jc w:val="both"/>
        <w:rPr>
          <w:sz w:val="18"/>
        </w:rPr>
      </w:pPr>
      <w:r>
        <w:rPr>
          <w:b/>
          <w:sz w:val="18"/>
        </w:rPr>
        <w:t xml:space="preserve">У рубрику 3 (Обрасци) </w:t>
      </w:r>
      <w:r>
        <w:rPr>
          <w:spacing w:val="-3"/>
          <w:sz w:val="18"/>
        </w:rPr>
        <w:t xml:space="preserve">која </w:t>
      </w:r>
      <w:r>
        <w:rPr>
          <w:sz w:val="18"/>
        </w:rPr>
        <w:t xml:space="preserve">се састоји </w:t>
      </w:r>
      <w:r>
        <w:rPr>
          <w:spacing w:val="-3"/>
          <w:sz w:val="18"/>
        </w:rPr>
        <w:t xml:space="preserve">од </w:t>
      </w:r>
      <w:r>
        <w:rPr>
          <w:sz w:val="18"/>
        </w:rPr>
        <w:t>две поделе, упису- ју се подаци о броју образаца.</w:t>
      </w:r>
    </w:p>
    <w:p w:rsidR="00726CDC" w:rsidRDefault="004F1A8E">
      <w:pPr>
        <w:pStyle w:val="BodyText"/>
        <w:spacing w:before="1" w:line="228" w:lineRule="auto"/>
        <w:ind w:left="110" w:right="390" w:firstLine="396"/>
        <w:jc w:val="both"/>
      </w:pPr>
      <w:r>
        <w:t>У прву поделу уписује се редни број обрасца</w:t>
      </w:r>
      <w:r>
        <w:t>, а у другу поде- лу – укупан број образаца.</w:t>
      </w:r>
    </w:p>
    <w:p w:rsidR="00726CDC" w:rsidRDefault="004F1A8E">
      <w:pPr>
        <w:pStyle w:val="BodyText"/>
        <w:spacing w:before="2" w:line="228" w:lineRule="auto"/>
        <w:ind w:left="110" w:right="392" w:firstLine="396"/>
        <w:jc w:val="both"/>
      </w:pPr>
      <w:r>
        <w:rPr>
          <w:spacing w:val="-4"/>
        </w:rPr>
        <w:t>Ако</w:t>
      </w:r>
      <w:r>
        <w:rPr>
          <w:spacing w:val="-7"/>
        </w:rPr>
        <w:t xml:space="preserve"> </w:t>
      </w:r>
      <w:r>
        <w:t>се</w:t>
      </w:r>
      <w:r>
        <w:rPr>
          <w:spacing w:val="-7"/>
        </w:rPr>
        <w:t xml:space="preserve"> </w:t>
      </w:r>
      <w:r>
        <w:t>уз</w:t>
      </w:r>
      <w:r>
        <w:rPr>
          <w:spacing w:val="-7"/>
        </w:rPr>
        <w:t xml:space="preserve"> </w:t>
      </w:r>
      <w:r>
        <w:t>ЈЦИ</w:t>
      </w:r>
      <w:r>
        <w:rPr>
          <w:spacing w:val="-7"/>
        </w:rPr>
        <w:t xml:space="preserve"> </w:t>
      </w:r>
      <w:r>
        <w:t>не</w:t>
      </w:r>
      <w:r>
        <w:rPr>
          <w:spacing w:val="-7"/>
        </w:rPr>
        <w:t xml:space="preserve"> </w:t>
      </w:r>
      <w:r>
        <w:t>подноси</w:t>
      </w:r>
      <w:r>
        <w:rPr>
          <w:spacing w:val="-7"/>
        </w:rPr>
        <w:t xml:space="preserve"> </w:t>
      </w:r>
      <w:r>
        <w:t>додатни</w:t>
      </w:r>
      <w:r>
        <w:rPr>
          <w:spacing w:val="-7"/>
        </w:rPr>
        <w:t xml:space="preserve"> </w:t>
      </w:r>
      <w:r>
        <w:t>лист</w:t>
      </w:r>
      <w:r>
        <w:rPr>
          <w:spacing w:val="-7"/>
        </w:rPr>
        <w:t xml:space="preserve"> </w:t>
      </w:r>
      <w:r>
        <w:t>на</w:t>
      </w:r>
      <w:r>
        <w:rPr>
          <w:spacing w:val="-7"/>
        </w:rPr>
        <w:t xml:space="preserve"> </w:t>
      </w:r>
      <w:r>
        <w:t>обрасцу</w:t>
      </w:r>
      <w:r>
        <w:rPr>
          <w:spacing w:val="-7"/>
        </w:rPr>
        <w:t xml:space="preserve"> </w:t>
      </w:r>
      <w:r>
        <w:t>ЈЦИ</w:t>
      </w:r>
      <w:r>
        <w:rPr>
          <w:spacing w:val="-7"/>
        </w:rPr>
        <w:t xml:space="preserve"> </w:t>
      </w:r>
      <w:r>
        <w:t>БИС, ова рубрика се не</w:t>
      </w:r>
      <w:r>
        <w:rPr>
          <w:spacing w:val="-3"/>
        </w:rPr>
        <w:t xml:space="preserve"> </w:t>
      </w:r>
      <w:r>
        <w:t>попуњава.</w:t>
      </w:r>
    </w:p>
    <w:p w:rsidR="00726CDC" w:rsidRDefault="004F1A8E">
      <w:pPr>
        <w:spacing w:line="195" w:lineRule="exact"/>
        <w:ind w:left="507"/>
        <w:rPr>
          <w:sz w:val="18"/>
        </w:rPr>
      </w:pPr>
      <w:r>
        <w:rPr>
          <w:b/>
          <w:sz w:val="18"/>
        </w:rPr>
        <w:t>Рубрика 4 (Товарни лист)</w:t>
      </w:r>
      <w:r>
        <w:rPr>
          <w:sz w:val="18"/>
        </w:rPr>
        <w:t>, не попуњава се.</w:t>
      </w:r>
    </w:p>
    <w:p w:rsidR="00726CDC" w:rsidRDefault="004F1A8E">
      <w:pPr>
        <w:spacing w:before="4" w:line="228" w:lineRule="auto"/>
        <w:ind w:left="110" w:right="391" w:firstLine="396"/>
        <w:jc w:val="both"/>
        <w:rPr>
          <w:sz w:val="18"/>
        </w:rPr>
      </w:pPr>
      <w:r>
        <w:rPr>
          <w:b/>
          <w:sz w:val="18"/>
        </w:rPr>
        <w:t>У рубрику 5 (Наименовања)</w:t>
      </w:r>
      <w:r>
        <w:rPr>
          <w:sz w:val="18"/>
        </w:rPr>
        <w:t>, дужине три места, уписује се укупан број наименовања у ЈЦИ и ЈЦИ БИС.</w:t>
      </w:r>
    </w:p>
    <w:p w:rsidR="00726CDC" w:rsidRDefault="004F1A8E">
      <w:pPr>
        <w:pStyle w:val="BodyText"/>
        <w:spacing w:before="1" w:line="228" w:lineRule="auto"/>
        <w:ind w:left="110" w:right="391" w:firstLine="396"/>
        <w:jc w:val="both"/>
      </w:pPr>
      <w:r>
        <w:rPr>
          <w:b/>
        </w:rPr>
        <w:t xml:space="preserve">У рубрику 6 (Број пакета) </w:t>
      </w:r>
      <w:r>
        <w:t>уписује се укупан број колета која се пријављују по исправи, без навођења њихове врсте. Ако је пошиљка у расутом стању, ова рубрика се не попуњава.</w:t>
      </w:r>
    </w:p>
    <w:p w:rsidR="00726CDC" w:rsidRDefault="004F1A8E">
      <w:pPr>
        <w:spacing w:before="3" w:line="228" w:lineRule="auto"/>
        <w:ind w:left="110" w:right="391" w:firstLine="396"/>
        <w:jc w:val="both"/>
        <w:rPr>
          <w:sz w:val="18"/>
        </w:rPr>
      </w:pPr>
      <w:r>
        <w:rPr>
          <w:b/>
          <w:sz w:val="18"/>
        </w:rPr>
        <w:t xml:space="preserve">У рубрику 7 (Референтни број) </w:t>
      </w:r>
      <w:r>
        <w:rPr>
          <w:sz w:val="18"/>
        </w:rPr>
        <w:t>уписују се идентификацио- ни подаци о пошиљци.</w:t>
      </w:r>
    </w:p>
    <w:p w:rsidR="00726CDC" w:rsidRDefault="004F1A8E">
      <w:pPr>
        <w:pStyle w:val="BodyText"/>
        <w:spacing w:before="1" w:line="228" w:lineRule="auto"/>
        <w:ind w:left="110" w:right="391" w:firstLine="396"/>
        <w:jc w:val="both"/>
      </w:pPr>
      <w:r>
        <w:rPr>
          <w:spacing w:val="-4"/>
        </w:rPr>
        <w:t xml:space="preserve">Ако </w:t>
      </w:r>
      <w:r>
        <w:t xml:space="preserve">се разликује </w:t>
      </w:r>
      <w:r>
        <w:rPr>
          <w:spacing w:val="-3"/>
        </w:rPr>
        <w:t xml:space="preserve">од датума </w:t>
      </w:r>
      <w:r>
        <w:t xml:space="preserve">прихватања ЈЦИ, у </w:t>
      </w:r>
      <w:r>
        <w:rPr>
          <w:spacing w:val="-3"/>
        </w:rPr>
        <w:t xml:space="preserve">ову </w:t>
      </w:r>
      <w:r>
        <w:t xml:space="preserve">рубрику се после идентификационих података о пошиљци, одвојено </w:t>
      </w:r>
      <w:r>
        <w:rPr>
          <w:spacing w:val="-3"/>
        </w:rPr>
        <w:t xml:space="preserve">косом </w:t>
      </w:r>
      <w:r>
        <w:t xml:space="preserve">цртом, уписује </w:t>
      </w:r>
      <w:r>
        <w:rPr>
          <w:spacing w:val="-3"/>
        </w:rPr>
        <w:t xml:space="preserve">датум </w:t>
      </w:r>
      <w:r>
        <w:t xml:space="preserve">за примену прописа за утврђивање износа </w:t>
      </w:r>
      <w:r>
        <w:t>извозних</w:t>
      </w:r>
      <w:r>
        <w:rPr>
          <w:spacing w:val="-1"/>
        </w:rPr>
        <w:t xml:space="preserve"> </w:t>
      </w:r>
      <w:r>
        <w:t>дажбина.</w:t>
      </w:r>
    </w:p>
    <w:p w:rsidR="00726CDC" w:rsidRDefault="004F1A8E">
      <w:pPr>
        <w:spacing w:line="197" w:lineRule="exact"/>
        <w:ind w:left="507"/>
        <w:rPr>
          <w:sz w:val="18"/>
        </w:rPr>
      </w:pPr>
      <w:r>
        <w:rPr>
          <w:b/>
          <w:sz w:val="18"/>
        </w:rPr>
        <w:t xml:space="preserve">Рубрика 8 (Прималац) </w:t>
      </w:r>
      <w:r>
        <w:rPr>
          <w:sz w:val="18"/>
        </w:rPr>
        <w:t>попуњава се тако што се уписују:</w:t>
      </w:r>
    </w:p>
    <w:p w:rsidR="00726CDC" w:rsidRDefault="004F1A8E">
      <w:pPr>
        <w:pStyle w:val="BodyText"/>
        <w:spacing w:line="197" w:lineRule="exact"/>
        <w:ind w:left="507"/>
      </w:pPr>
      <w:r>
        <w:rPr>
          <w:w w:val="66"/>
        </w:rPr>
        <w:t xml:space="preserve"> </w:t>
      </w:r>
      <w:r>
        <w:t>– у други ред – назив, односно име и презиме примаоца робе;</w:t>
      </w:r>
    </w:p>
    <w:p w:rsidR="00726CDC" w:rsidRDefault="004F1A8E">
      <w:pPr>
        <w:pStyle w:val="BodyText"/>
        <w:spacing w:before="4" w:line="228" w:lineRule="auto"/>
        <w:ind w:left="110" w:right="391" w:firstLine="396"/>
        <w:jc w:val="both"/>
      </w:pPr>
      <w:r>
        <w:rPr>
          <w:w w:val="66"/>
        </w:rPr>
        <w:t xml:space="preserve"> </w:t>
      </w:r>
      <w:r>
        <w:t>– у трећи ред – седиште и адреса примаоца робе и, одвојено косом цртом, шифра државе, односно царинске територије из Ко- д</w:t>
      </w:r>
      <w:r>
        <w:t>екса шифара, у којој се налази седиште.</w:t>
      </w:r>
    </w:p>
    <w:p w:rsidR="00726CDC" w:rsidRDefault="004F1A8E">
      <w:pPr>
        <w:spacing w:before="3" w:line="228" w:lineRule="auto"/>
        <w:ind w:left="110" w:right="391" w:firstLine="396"/>
        <w:jc w:val="both"/>
        <w:rPr>
          <w:sz w:val="18"/>
        </w:rPr>
      </w:pPr>
      <w:r>
        <w:rPr>
          <w:b/>
          <w:sz w:val="18"/>
        </w:rPr>
        <w:t>Рубрика 9 (Лице одговорно за финансијско поравнање)</w:t>
      </w:r>
      <w:r>
        <w:rPr>
          <w:sz w:val="18"/>
        </w:rPr>
        <w:t>, не попуњава се.</w:t>
      </w:r>
    </w:p>
    <w:p w:rsidR="00726CDC" w:rsidRDefault="004F1A8E">
      <w:pPr>
        <w:spacing w:before="1" w:line="228" w:lineRule="auto"/>
        <w:ind w:left="507" w:right="372"/>
        <w:rPr>
          <w:sz w:val="18"/>
        </w:rPr>
      </w:pPr>
      <w:r>
        <w:rPr>
          <w:b/>
          <w:sz w:val="18"/>
        </w:rPr>
        <w:t>Рубрика 10 (Земља слања/одредишта)</w:t>
      </w:r>
      <w:r>
        <w:rPr>
          <w:sz w:val="18"/>
        </w:rPr>
        <w:t xml:space="preserve">, не попуњава се. </w:t>
      </w:r>
      <w:r>
        <w:rPr>
          <w:b/>
          <w:sz w:val="18"/>
        </w:rPr>
        <w:t>Рубрика 11 (Земља трговца/произвођача)</w:t>
      </w:r>
      <w:r>
        <w:rPr>
          <w:sz w:val="18"/>
        </w:rPr>
        <w:t xml:space="preserve">, не попуњава се. </w:t>
      </w:r>
      <w:r>
        <w:rPr>
          <w:b/>
          <w:sz w:val="18"/>
        </w:rPr>
        <w:t>Рубрика 12 (Подаци о вредности)</w:t>
      </w:r>
      <w:r>
        <w:rPr>
          <w:sz w:val="18"/>
        </w:rPr>
        <w:t>, не поп</w:t>
      </w:r>
      <w:r>
        <w:rPr>
          <w:sz w:val="18"/>
        </w:rPr>
        <w:t>уњава се.</w:t>
      </w:r>
    </w:p>
    <w:p w:rsidR="00726CDC" w:rsidRDefault="004F1A8E">
      <w:pPr>
        <w:spacing w:before="3" w:line="228" w:lineRule="auto"/>
        <w:ind w:left="110" w:right="391" w:firstLine="396"/>
        <w:jc w:val="both"/>
        <w:rPr>
          <w:sz w:val="18"/>
        </w:rPr>
      </w:pPr>
      <w:r>
        <w:rPr>
          <w:b/>
          <w:sz w:val="18"/>
        </w:rPr>
        <w:t>Рубрика 13 (ЗПП – Заједничка пољопривредна полити- ка)</w:t>
      </w:r>
      <w:r>
        <w:rPr>
          <w:sz w:val="18"/>
        </w:rPr>
        <w:t>, не попуњава се.</w:t>
      </w:r>
    </w:p>
    <w:p w:rsidR="00726CDC" w:rsidRDefault="004F1A8E">
      <w:pPr>
        <w:spacing w:before="1" w:line="228" w:lineRule="auto"/>
        <w:ind w:left="110" w:right="391" w:firstLine="396"/>
        <w:jc w:val="both"/>
        <w:rPr>
          <w:sz w:val="18"/>
        </w:rPr>
      </w:pPr>
      <w:r>
        <w:rPr>
          <w:b/>
          <w:sz w:val="18"/>
        </w:rPr>
        <w:t xml:space="preserve">Рубрика 14 (Декларант/заступник) </w:t>
      </w:r>
      <w:r>
        <w:rPr>
          <w:sz w:val="18"/>
        </w:rPr>
        <w:t>попуњава се тако што се уписују:</w:t>
      </w:r>
    </w:p>
    <w:p w:rsidR="00726CDC" w:rsidRDefault="004F1A8E">
      <w:pPr>
        <w:pStyle w:val="BodyText"/>
        <w:spacing w:before="2" w:line="228" w:lineRule="auto"/>
        <w:ind w:left="110" w:right="391" w:firstLine="396"/>
        <w:jc w:val="both"/>
      </w:pPr>
      <w:r>
        <w:rPr>
          <w:w w:val="66"/>
        </w:rPr>
        <w:t xml:space="preserve"> </w:t>
      </w:r>
      <w:r>
        <w:t>– у први ред (горњи десни угао) – ПИБ</w:t>
      </w:r>
      <w:r>
        <w:rPr>
          <w:spacing w:val="-28"/>
        </w:rPr>
        <w:t xml:space="preserve"> </w:t>
      </w:r>
      <w:r>
        <w:t xml:space="preserve">декларанта/заступни- ка. </w:t>
      </w:r>
      <w:r>
        <w:rPr>
          <w:spacing w:val="-4"/>
        </w:rPr>
        <w:t xml:space="preserve">Ако </w:t>
      </w:r>
      <w:r>
        <w:t>лице нема ПИБ уписује се одговарајућа ши</w:t>
      </w:r>
      <w:r>
        <w:t xml:space="preserve">фра из </w:t>
      </w:r>
      <w:r>
        <w:rPr>
          <w:spacing w:val="-3"/>
        </w:rPr>
        <w:t xml:space="preserve">Кодекса </w:t>
      </w:r>
      <w:r>
        <w:t>шифара.</w:t>
      </w:r>
    </w:p>
    <w:p w:rsidR="00726CDC" w:rsidRDefault="004F1A8E">
      <w:pPr>
        <w:pStyle w:val="BodyText"/>
        <w:spacing w:line="196" w:lineRule="exact"/>
        <w:ind w:left="507"/>
      </w:pPr>
      <w:r>
        <w:rPr>
          <w:w w:val="66"/>
        </w:rPr>
        <w:t xml:space="preserve"> </w:t>
      </w:r>
      <w:r>
        <w:t>– у други ред – назив декларанта/заступника;</w:t>
      </w:r>
    </w:p>
    <w:p w:rsidR="00726CDC" w:rsidRDefault="004F1A8E">
      <w:pPr>
        <w:pStyle w:val="BodyText"/>
        <w:spacing w:before="4" w:line="228" w:lineRule="auto"/>
        <w:ind w:left="110" w:right="390" w:firstLine="396"/>
        <w:jc w:val="both"/>
      </w:pPr>
      <w:r>
        <w:rPr>
          <w:w w:val="66"/>
        </w:rPr>
        <w:t xml:space="preserve"> </w:t>
      </w:r>
      <w:r>
        <w:t>– у трећи ред – седиште, пребивалиште, односно боравиште и адреса декларанта/заступника.</w:t>
      </w:r>
    </w:p>
    <w:p w:rsidR="00726CDC" w:rsidRDefault="004F1A8E">
      <w:pPr>
        <w:pStyle w:val="BodyText"/>
        <w:spacing w:line="195" w:lineRule="exact"/>
        <w:ind w:left="507"/>
      </w:pPr>
      <w:r>
        <w:t>У случају заступања наводе се подаци о облику заступања, и то:</w:t>
      </w:r>
    </w:p>
    <w:p w:rsidR="00726CDC" w:rsidRDefault="004F1A8E">
      <w:pPr>
        <w:pStyle w:val="BodyText"/>
        <w:spacing w:before="3" w:line="228" w:lineRule="auto"/>
        <w:ind w:left="110" w:right="391" w:firstLine="396"/>
        <w:jc w:val="both"/>
      </w:pPr>
      <w:r>
        <w:rPr>
          <w:w w:val="66"/>
        </w:rPr>
        <w:t xml:space="preserve"> </w:t>
      </w:r>
      <w:r>
        <w:t>– у случају непосредног заступања, испред ПИБ уписује се шифра: „Н”,</w:t>
      </w:r>
    </w:p>
    <w:p w:rsidR="00726CDC" w:rsidRDefault="004F1A8E">
      <w:pPr>
        <w:pStyle w:val="BodyText"/>
        <w:spacing w:before="2" w:line="228" w:lineRule="auto"/>
        <w:ind w:left="110" w:right="391" w:firstLine="396"/>
        <w:jc w:val="both"/>
      </w:pPr>
      <w:r>
        <w:rPr>
          <w:w w:val="66"/>
        </w:rPr>
        <w:t xml:space="preserve"> </w:t>
      </w:r>
      <w:r>
        <w:t>–</w:t>
      </w:r>
      <w:r>
        <w:rPr>
          <w:spacing w:val="-6"/>
        </w:rPr>
        <w:t xml:space="preserve"> </w:t>
      </w:r>
      <w:r>
        <w:t>у</w:t>
      </w:r>
      <w:r>
        <w:rPr>
          <w:spacing w:val="-6"/>
        </w:rPr>
        <w:t xml:space="preserve"> </w:t>
      </w:r>
      <w:r>
        <w:t>случају</w:t>
      </w:r>
      <w:r>
        <w:rPr>
          <w:spacing w:val="-6"/>
        </w:rPr>
        <w:t xml:space="preserve"> </w:t>
      </w:r>
      <w:r>
        <w:t>посредног</w:t>
      </w:r>
      <w:r>
        <w:rPr>
          <w:spacing w:val="-6"/>
        </w:rPr>
        <w:t xml:space="preserve"> </w:t>
      </w:r>
      <w:r>
        <w:t>заступања,</w:t>
      </w:r>
      <w:r>
        <w:rPr>
          <w:spacing w:val="-6"/>
        </w:rPr>
        <w:t xml:space="preserve"> </w:t>
      </w:r>
      <w:r>
        <w:t>испред</w:t>
      </w:r>
      <w:r>
        <w:rPr>
          <w:spacing w:val="-6"/>
        </w:rPr>
        <w:t xml:space="preserve"> </w:t>
      </w:r>
      <w:r>
        <w:t>ПИБ</w:t>
      </w:r>
      <w:r>
        <w:rPr>
          <w:spacing w:val="-6"/>
        </w:rPr>
        <w:t xml:space="preserve"> </w:t>
      </w:r>
      <w:r>
        <w:t>уписује</w:t>
      </w:r>
      <w:r>
        <w:rPr>
          <w:spacing w:val="-6"/>
        </w:rPr>
        <w:t xml:space="preserve"> </w:t>
      </w:r>
      <w:r>
        <w:t>се</w:t>
      </w:r>
      <w:r>
        <w:rPr>
          <w:spacing w:val="-6"/>
        </w:rPr>
        <w:t xml:space="preserve"> </w:t>
      </w:r>
      <w:r>
        <w:t>ши- фра: „П”.</w:t>
      </w:r>
    </w:p>
    <w:p w:rsidR="00726CDC" w:rsidRDefault="004F1A8E">
      <w:pPr>
        <w:pStyle w:val="BodyText"/>
        <w:spacing w:before="2" w:line="228" w:lineRule="auto"/>
        <w:ind w:left="110" w:right="392" w:firstLine="396"/>
        <w:jc w:val="both"/>
      </w:pPr>
      <w:r>
        <w:rPr>
          <w:spacing w:val="-4"/>
        </w:rPr>
        <w:t xml:space="preserve">Ако </w:t>
      </w:r>
      <w:r>
        <w:t>је декларант истовремено и извозник/пошиљалац из ру- брике</w:t>
      </w:r>
      <w:r>
        <w:rPr>
          <w:spacing w:val="-6"/>
        </w:rPr>
        <w:t xml:space="preserve"> </w:t>
      </w:r>
      <w:r>
        <w:t>2,</w:t>
      </w:r>
      <w:r>
        <w:rPr>
          <w:spacing w:val="-6"/>
        </w:rPr>
        <w:t xml:space="preserve"> </w:t>
      </w:r>
      <w:r>
        <w:t>у</w:t>
      </w:r>
      <w:r>
        <w:rPr>
          <w:spacing w:val="-6"/>
        </w:rPr>
        <w:t xml:space="preserve"> </w:t>
      </w:r>
      <w:r>
        <w:t>десни</w:t>
      </w:r>
      <w:r>
        <w:rPr>
          <w:spacing w:val="-6"/>
        </w:rPr>
        <w:t xml:space="preserve"> </w:t>
      </w:r>
      <w:r>
        <w:t>горњи</w:t>
      </w:r>
      <w:r>
        <w:rPr>
          <w:spacing w:val="-6"/>
        </w:rPr>
        <w:t xml:space="preserve"> </w:t>
      </w:r>
      <w:r>
        <w:t>угао</w:t>
      </w:r>
      <w:r>
        <w:rPr>
          <w:spacing w:val="-6"/>
        </w:rPr>
        <w:t xml:space="preserve"> </w:t>
      </w:r>
      <w:r>
        <w:t>уписује</w:t>
      </w:r>
      <w:r>
        <w:rPr>
          <w:spacing w:val="-6"/>
        </w:rPr>
        <w:t xml:space="preserve"> </w:t>
      </w:r>
      <w:r>
        <w:t>се</w:t>
      </w:r>
      <w:r>
        <w:rPr>
          <w:spacing w:val="-6"/>
        </w:rPr>
        <w:t xml:space="preserve"> </w:t>
      </w:r>
      <w:r>
        <w:t>његов</w:t>
      </w:r>
      <w:r>
        <w:rPr>
          <w:spacing w:val="-6"/>
        </w:rPr>
        <w:t xml:space="preserve"> </w:t>
      </w:r>
      <w:r>
        <w:t>ПИБ</w:t>
      </w:r>
      <w:r>
        <w:rPr>
          <w:spacing w:val="-6"/>
        </w:rPr>
        <w:t xml:space="preserve"> </w:t>
      </w:r>
      <w:r>
        <w:t>а</w:t>
      </w:r>
      <w:r>
        <w:rPr>
          <w:spacing w:val="-6"/>
        </w:rPr>
        <w:t xml:space="preserve"> </w:t>
      </w:r>
      <w:r>
        <w:t>уместо</w:t>
      </w:r>
      <w:r>
        <w:rPr>
          <w:spacing w:val="-6"/>
        </w:rPr>
        <w:t xml:space="preserve"> </w:t>
      </w:r>
      <w:r>
        <w:t>назива декларанта уписује се: „ПОШИЉАЛАЦ”/„ИЗВОЗНИК”.</w:t>
      </w:r>
    </w:p>
    <w:p w:rsidR="00726CDC" w:rsidRDefault="004F1A8E">
      <w:pPr>
        <w:spacing w:line="196" w:lineRule="exact"/>
        <w:ind w:left="507"/>
        <w:rPr>
          <w:sz w:val="18"/>
        </w:rPr>
      </w:pPr>
      <w:r>
        <w:rPr>
          <w:b/>
          <w:sz w:val="18"/>
        </w:rPr>
        <w:t>Рубрика 15 (Земља отпреме/извоза)</w:t>
      </w:r>
      <w:r>
        <w:rPr>
          <w:sz w:val="18"/>
        </w:rPr>
        <w:t>, не попуњава се.</w:t>
      </w:r>
    </w:p>
    <w:p w:rsidR="00726CDC" w:rsidRDefault="004F1A8E">
      <w:pPr>
        <w:spacing w:before="3" w:line="228" w:lineRule="auto"/>
        <w:ind w:left="110" w:right="391" w:firstLine="396"/>
        <w:jc w:val="both"/>
        <w:rPr>
          <w:sz w:val="18"/>
        </w:rPr>
      </w:pPr>
      <w:r>
        <w:rPr>
          <w:b/>
          <w:sz w:val="18"/>
        </w:rPr>
        <w:t>Рубрика 15а и 15б (Шифра земље отпреме/извоза)</w:t>
      </w:r>
      <w:r>
        <w:rPr>
          <w:sz w:val="18"/>
        </w:rPr>
        <w:t>, не по- пуњава се.</w:t>
      </w:r>
    </w:p>
    <w:p w:rsidR="00726CDC" w:rsidRDefault="00726CDC">
      <w:pPr>
        <w:spacing w:line="228" w:lineRule="auto"/>
        <w:jc w:val="both"/>
        <w:rPr>
          <w:sz w:val="18"/>
        </w:rPr>
        <w:sectPr w:rsidR="00726CDC">
          <w:pgSz w:w="12480" w:h="15650"/>
          <w:pgMar w:top="80" w:right="740" w:bottom="280" w:left="740" w:header="720" w:footer="720" w:gutter="0"/>
          <w:cols w:num="2" w:space="720" w:equalWidth="0">
            <w:col w:w="5256" w:space="130"/>
            <w:col w:w="5614"/>
          </w:cols>
        </w:sectPr>
      </w:pPr>
    </w:p>
    <w:p w:rsidR="00726CDC" w:rsidRDefault="004F1A8E">
      <w:pPr>
        <w:spacing w:before="68" w:line="204" w:lineRule="exact"/>
        <w:ind w:left="790"/>
        <w:rPr>
          <w:sz w:val="18"/>
        </w:rPr>
      </w:pPr>
      <w:r>
        <w:lastRenderedPageBreak/>
        <w:pict>
          <v:line id="_x0000_s1106" style="position:absolute;left:0;text-align:left;z-index:251619328;mso-position-horizontal-relative:page;mso-position-vertical-relative:page" from="318.9pt,9.65pt" to="318.9pt,746.65pt" strokeweight=".6pt">
            <w10:wrap anchorx="page" anchory="page"/>
          </v:line>
        </w:pict>
      </w:r>
      <w:r>
        <w:rPr>
          <w:b/>
          <w:sz w:val="18"/>
        </w:rPr>
        <w:t>Рубрика 16 (Земља порекла)</w:t>
      </w:r>
      <w:r>
        <w:rPr>
          <w:sz w:val="18"/>
        </w:rPr>
        <w:t>, не попуњава се.</w:t>
      </w:r>
    </w:p>
    <w:p w:rsidR="00726CDC" w:rsidRDefault="004F1A8E">
      <w:pPr>
        <w:pStyle w:val="BodyText"/>
        <w:spacing w:before="1" w:line="232" w:lineRule="auto"/>
        <w:ind w:left="393" w:firstLine="396"/>
        <w:jc w:val="both"/>
      </w:pPr>
      <w:r>
        <w:rPr>
          <w:b/>
        </w:rPr>
        <w:t>У рубрику 17 (З</w:t>
      </w:r>
      <w:r>
        <w:rPr>
          <w:b/>
        </w:rPr>
        <w:t xml:space="preserve">емља одредишта) </w:t>
      </w:r>
      <w:r>
        <w:t>уписује се назив државе, односно царинске територије коначног одредишта робе, а ако се роба извози у земље Европске уније, приликом извозног цариње- ња робе, коју прати доказ о пореклу робе, земља одредишта мора да буде једна од земаља члан</w:t>
      </w:r>
      <w:r>
        <w:t>ица Европске уније.</w:t>
      </w:r>
    </w:p>
    <w:p w:rsidR="00726CDC" w:rsidRDefault="004F1A8E">
      <w:pPr>
        <w:spacing w:line="232" w:lineRule="auto"/>
        <w:ind w:left="393" w:firstLine="396"/>
        <w:jc w:val="both"/>
        <w:rPr>
          <w:sz w:val="18"/>
        </w:rPr>
      </w:pPr>
      <w:r>
        <w:rPr>
          <w:b/>
          <w:sz w:val="18"/>
        </w:rPr>
        <w:t xml:space="preserve">У рубрике 17а и 17б (Шифра земље одредишта) </w:t>
      </w:r>
      <w:r>
        <w:rPr>
          <w:sz w:val="18"/>
        </w:rPr>
        <w:t>у поделу а) уписује се шифра државе, односно царинске територије која је уписана у рубрику 17 из Кодекса шифара.</w:t>
      </w:r>
    </w:p>
    <w:p w:rsidR="00726CDC" w:rsidRDefault="004F1A8E">
      <w:pPr>
        <w:pStyle w:val="BodyText"/>
        <w:spacing w:line="197" w:lineRule="exact"/>
        <w:ind w:left="790"/>
      </w:pPr>
      <w:r>
        <w:t>Подела б) се не попуњава.</w:t>
      </w:r>
    </w:p>
    <w:p w:rsidR="00726CDC" w:rsidRDefault="004F1A8E">
      <w:pPr>
        <w:spacing w:line="232" w:lineRule="auto"/>
        <w:ind w:left="393" w:firstLine="396"/>
        <w:jc w:val="both"/>
        <w:rPr>
          <w:sz w:val="18"/>
        </w:rPr>
      </w:pPr>
      <w:r>
        <w:rPr>
          <w:b/>
          <w:sz w:val="18"/>
        </w:rPr>
        <w:t>У рубрику 18 (Идентитет и националност превозног</w:t>
      </w:r>
      <w:r>
        <w:rPr>
          <w:b/>
          <w:spacing w:val="-32"/>
          <w:sz w:val="18"/>
        </w:rPr>
        <w:t xml:space="preserve"> </w:t>
      </w:r>
      <w:r>
        <w:rPr>
          <w:b/>
          <w:sz w:val="18"/>
        </w:rPr>
        <w:t xml:space="preserve">сред- ства на поласку/у приспећу) </w:t>
      </w:r>
      <w:r>
        <w:rPr>
          <w:sz w:val="18"/>
        </w:rPr>
        <w:t xml:space="preserve">уписују се подаци о превозном средству на </w:t>
      </w:r>
      <w:r>
        <w:rPr>
          <w:spacing w:val="-3"/>
          <w:sz w:val="18"/>
        </w:rPr>
        <w:t xml:space="preserve">које </w:t>
      </w:r>
      <w:r>
        <w:rPr>
          <w:sz w:val="18"/>
        </w:rPr>
        <w:t xml:space="preserve">је роба директно натоварена. </w:t>
      </w:r>
      <w:r>
        <w:rPr>
          <w:spacing w:val="-4"/>
          <w:sz w:val="18"/>
        </w:rPr>
        <w:t xml:space="preserve">Ако </w:t>
      </w:r>
      <w:r>
        <w:rPr>
          <w:sz w:val="18"/>
        </w:rPr>
        <w:t xml:space="preserve">је роба натова- рена на теретном </w:t>
      </w:r>
      <w:r>
        <w:rPr>
          <w:spacing w:val="-3"/>
          <w:sz w:val="18"/>
        </w:rPr>
        <w:t xml:space="preserve">возилу, које </w:t>
      </w:r>
      <w:r>
        <w:rPr>
          <w:sz w:val="18"/>
        </w:rPr>
        <w:t xml:space="preserve">се превози </w:t>
      </w:r>
      <w:r>
        <w:rPr>
          <w:spacing w:val="-3"/>
          <w:sz w:val="18"/>
        </w:rPr>
        <w:t xml:space="preserve">од </w:t>
      </w:r>
      <w:r>
        <w:rPr>
          <w:sz w:val="18"/>
        </w:rPr>
        <w:t xml:space="preserve">полазне до одредишне царинарнице на железничком превозном </w:t>
      </w:r>
      <w:r>
        <w:rPr>
          <w:spacing w:val="-4"/>
          <w:sz w:val="18"/>
        </w:rPr>
        <w:t xml:space="preserve">средству, </w:t>
      </w:r>
      <w:r>
        <w:rPr>
          <w:sz w:val="18"/>
        </w:rPr>
        <w:t>уписују се по-</w:t>
      </w:r>
      <w:r>
        <w:rPr>
          <w:sz w:val="18"/>
        </w:rPr>
        <w:t xml:space="preserve"> даци о теретном</w:t>
      </w:r>
      <w:r>
        <w:rPr>
          <w:spacing w:val="-1"/>
          <w:sz w:val="18"/>
        </w:rPr>
        <w:t xml:space="preserve"> </w:t>
      </w:r>
      <w:r>
        <w:rPr>
          <w:spacing w:val="-3"/>
          <w:sz w:val="18"/>
        </w:rPr>
        <w:t>возилу.</w:t>
      </w:r>
    </w:p>
    <w:p w:rsidR="00726CDC" w:rsidRDefault="004F1A8E">
      <w:pPr>
        <w:pStyle w:val="BodyText"/>
        <w:spacing w:line="232" w:lineRule="auto"/>
        <w:ind w:left="393" w:firstLine="396"/>
        <w:jc w:val="both"/>
      </w:pPr>
      <w:r>
        <w:t>За пошиљке у друмском саобраћају у прву поделу уписују се регистарски број возила и приколице, ако је возило има. У другу поделу уписује се шифра државе, односно царинске територије у којој је возило регистровано из Кодекса шифара.</w:t>
      </w:r>
    </w:p>
    <w:p w:rsidR="00726CDC" w:rsidRDefault="004F1A8E">
      <w:pPr>
        <w:pStyle w:val="BodyText"/>
        <w:spacing w:line="232" w:lineRule="auto"/>
        <w:ind w:left="393" w:firstLine="396"/>
        <w:jc w:val="both"/>
      </w:pPr>
      <w:r>
        <w:t xml:space="preserve">За пошиљке у железничком саобраћају, у </w:t>
      </w:r>
      <w:r>
        <w:rPr>
          <w:spacing w:val="-3"/>
        </w:rPr>
        <w:t xml:space="preserve">прву </w:t>
      </w:r>
      <w:r>
        <w:t>поделу</w:t>
      </w:r>
      <w:r>
        <w:rPr>
          <w:spacing w:val="-23"/>
        </w:rPr>
        <w:t xml:space="preserve"> </w:t>
      </w:r>
      <w:r>
        <w:t>упису- је се број вагона, а друга подела се не</w:t>
      </w:r>
      <w:r>
        <w:rPr>
          <w:spacing w:val="-7"/>
        </w:rPr>
        <w:t xml:space="preserve"> </w:t>
      </w:r>
      <w:r>
        <w:t>попуњава.</w:t>
      </w:r>
    </w:p>
    <w:p w:rsidR="00726CDC" w:rsidRDefault="004F1A8E">
      <w:pPr>
        <w:pStyle w:val="BodyText"/>
        <w:spacing w:line="232" w:lineRule="auto"/>
        <w:ind w:left="393" w:firstLine="396"/>
        <w:jc w:val="both"/>
      </w:pPr>
      <w:r>
        <w:t>За пошиљке у речном саобраћају у прву поделу уписује се име пловила. У другу поделу уписује се шифра државе, односно царинске територије из Кодекса шифара под чијом заставом пло- вило плови.</w:t>
      </w:r>
    </w:p>
    <w:p w:rsidR="00726CDC" w:rsidRDefault="004F1A8E">
      <w:pPr>
        <w:pStyle w:val="BodyText"/>
        <w:spacing w:line="232" w:lineRule="auto"/>
        <w:ind w:left="393" w:firstLine="396"/>
        <w:jc w:val="both"/>
      </w:pPr>
      <w:r>
        <w:t>За пошиљке у ваздушном саобраћају у прву поделу уписују се ознака</w:t>
      </w:r>
      <w:r>
        <w:t xml:space="preserve"> лета и датум одласка.</w:t>
      </w:r>
    </w:p>
    <w:p w:rsidR="00726CDC" w:rsidRDefault="004F1A8E">
      <w:pPr>
        <w:pStyle w:val="BodyText"/>
        <w:spacing w:line="232" w:lineRule="auto"/>
        <w:ind w:left="323" w:firstLine="396"/>
        <w:jc w:val="right"/>
      </w:pPr>
      <w:r>
        <w:t>У другу поделу се уписује шифра државе, односно царинске територије из Кодекса шифара, у којој је ваздухоплов регистрован. За пошиљке у поштанском саобраћају и код транспорта робе далеководима, цевоводима, и гасоводима, ова рубрика с</w:t>
      </w:r>
      <w:r>
        <w:t>е не попу-</w:t>
      </w:r>
    </w:p>
    <w:p w:rsidR="00726CDC" w:rsidRDefault="004F1A8E">
      <w:pPr>
        <w:pStyle w:val="BodyText"/>
        <w:spacing w:line="196" w:lineRule="exact"/>
        <w:ind w:left="393"/>
      </w:pPr>
      <w:r>
        <w:t>њава.</w:t>
      </w:r>
    </w:p>
    <w:p w:rsidR="00726CDC" w:rsidRDefault="004F1A8E">
      <w:pPr>
        <w:pStyle w:val="BodyText"/>
        <w:spacing w:line="232" w:lineRule="auto"/>
        <w:ind w:left="393" w:firstLine="396"/>
        <w:jc w:val="both"/>
      </w:pPr>
      <w:r>
        <w:rPr>
          <w:spacing w:val="-4"/>
        </w:rPr>
        <w:t xml:space="preserve">Ако </w:t>
      </w:r>
      <w:r>
        <w:t xml:space="preserve">се по једној ЈЦИ спроводи поступак са робом </w:t>
      </w:r>
      <w:r>
        <w:rPr>
          <w:spacing w:val="-3"/>
        </w:rPr>
        <w:t xml:space="preserve">која </w:t>
      </w:r>
      <w:r>
        <w:t>је</w:t>
      </w:r>
      <w:r>
        <w:rPr>
          <w:spacing w:val="-29"/>
        </w:rPr>
        <w:t xml:space="preserve"> </w:t>
      </w:r>
      <w:r>
        <w:t xml:space="preserve">уто- варена у више превозних средстава (камиона, вагона, шлепова и др.), у </w:t>
      </w:r>
      <w:r>
        <w:rPr>
          <w:spacing w:val="-3"/>
        </w:rPr>
        <w:t xml:space="preserve">ову </w:t>
      </w:r>
      <w:r>
        <w:t>рубрику уписује се реч: „спецификација”, а уз ЈЦИ се подноси спецификација превозних средстава, навођење</w:t>
      </w:r>
      <w:r>
        <w:t>м</w:t>
      </w:r>
      <w:r>
        <w:rPr>
          <w:spacing w:val="-31"/>
        </w:rPr>
        <w:t xml:space="preserve"> </w:t>
      </w:r>
      <w:r>
        <w:t xml:space="preserve">њихових регистарских ознака и назначавањем </w:t>
      </w:r>
      <w:r>
        <w:rPr>
          <w:spacing w:val="-3"/>
        </w:rPr>
        <w:t xml:space="preserve">која </w:t>
      </w:r>
      <w:r>
        <w:t>се роба налази у поједи- ном превозном</w:t>
      </w:r>
      <w:r>
        <w:rPr>
          <w:spacing w:val="-1"/>
        </w:rPr>
        <w:t xml:space="preserve"> </w:t>
      </w:r>
      <w:r>
        <w:rPr>
          <w:spacing w:val="-4"/>
        </w:rPr>
        <w:t>средству.</w:t>
      </w:r>
    </w:p>
    <w:p w:rsidR="00726CDC" w:rsidRDefault="004F1A8E">
      <w:pPr>
        <w:spacing w:line="232" w:lineRule="auto"/>
        <w:ind w:left="790" w:right="359"/>
        <w:rPr>
          <w:sz w:val="18"/>
        </w:rPr>
      </w:pPr>
      <w:r>
        <w:rPr>
          <w:b/>
          <w:sz w:val="18"/>
        </w:rPr>
        <w:t xml:space="preserve">У рубрику 19 (Контејнер) </w:t>
      </w:r>
      <w:r>
        <w:rPr>
          <w:sz w:val="18"/>
        </w:rPr>
        <w:t>уписује се једна од шифара: 0 – ако роба није у контејнеру;</w:t>
      </w:r>
    </w:p>
    <w:p w:rsidR="00726CDC" w:rsidRDefault="004F1A8E">
      <w:pPr>
        <w:pStyle w:val="BodyText"/>
        <w:spacing w:line="197" w:lineRule="exact"/>
        <w:ind w:left="790"/>
      </w:pPr>
      <w:r>
        <w:t>1 – ако је роба у контејнеру.</w:t>
      </w:r>
    </w:p>
    <w:p w:rsidR="00726CDC" w:rsidRDefault="004F1A8E">
      <w:pPr>
        <w:spacing w:line="232" w:lineRule="auto"/>
        <w:ind w:left="393" w:firstLine="396"/>
        <w:jc w:val="both"/>
        <w:rPr>
          <w:sz w:val="18"/>
        </w:rPr>
      </w:pPr>
      <w:r>
        <w:rPr>
          <w:b/>
          <w:sz w:val="18"/>
        </w:rPr>
        <w:t xml:space="preserve">Рубрика 20 (Услови испоруке) </w:t>
      </w:r>
      <w:r>
        <w:rPr>
          <w:sz w:val="18"/>
        </w:rPr>
        <w:t>попуњава се т</w:t>
      </w:r>
      <w:r>
        <w:rPr>
          <w:sz w:val="18"/>
        </w:rPr>
        <w:t>ако што се уписује:</w:t>
      </w:r>
    </w:p>
    <w:p w:rsidR="00726CDC" w:rsidRDefault="004F1A8E">
      <w:pPr>
        <w:pStyle w:val="BodyText"/>
        <w:spacing w:line="232" w:lineRule="auto"/>
        <w:ind w:left="393" w:right="1" w:firstLine="396"/>
        <w:jc w:val="both"/>
      </w:pPr>
      <w:r>
        <w:rPr>
          <w:w w:val="66"/>
        </w:rPr>
        <w:t xml:space="preserve"> </w:t>
      </w:r>
      <w:r>
        <w:t>– у прву поделу – шифра паритета испоруке из Кодекса ши- фара;</w:t>
      </w:r>
    </w:p>
    <w:p w:rsidR="00726CDC" w:rsidRDefault="004F1A8E">
      <w:pPr>
        <w:pStyle w:val="BodyText"/>
        <w:spacing w:line="197" w:lineRule="exact"/>
        <w:ind w:left="790"/>
      </w:pPr>
      <w:r>
        <w:rPr>
          <w:w w:val="66"/>
        </w:rPr>
        <w:t xml:space="preserve"> </w:t>
      </w:r>
      <w:r>
        <w:t>– у другу поделу – место паритета испоруке;</w:t>
      </w:r>
    </w:p>
    <w:p w:rsidR="00726CDC" w:rsidRDefault="004F1A8E">
      <w:pPr>
        <w:pStyle w:val="BodyText"/>
        <w:spacing w:line="232" w:lineRule="auto"/>
        <w:ind w:left="393" w:right="1" w:firstLine="396"/>
        <w:jc w:val="both"/>
      </w:pPr>
      <w:r>
        <w:rPr>
          <w:w w:val="66"/>
        </w:rPr>
        <w:t xml:space="preserve"> </w:t>
      </w:r>
      <w:r>
        <w:t>–</w:t>
      </w:r>
      <w:r>
        <w:rPr>
          <w:spacing w:val="-8"/>
        </w:rPr>
        <w:t xml:space="preserve"> </w:t>
      </w:r>
      <w:r>
        <w:t>у</w:t>
      </w:r>
      <w:r>
        <w:rPr>
          <w:spacing w:val="-8"/>
        </w:rPr>
        <w:t xml:space="preserve"> </w:t>
      </w:r>
      <w:r>
        <w:t>трећу</w:t>
      </w:r>
      <w:r>
        <w:rPr>
          <w:spacing w:val="-8"/>
        </w:rPr>
        <w:t xml:space="preserve"> </w:t>
      </w:r>
      <w:r>
        <w:t>поделу</w:t>
      </w:r>
      <w:r>
        <w:rPr>
          <w:spacing w:val="16"/>
        </w:rPr>
        <w:t xml:space="preserve"> </w:t>
      </w:r>
      <w:r>
        <w:t>–</w:t>
      </w:r>
      <w:r>
        <w:rPr>
          <w:spacing w:val="-8"/>
        </w:rPr>
        <w:t xml:space="preserve"> </w:t>
      </w:r>
      <w:r>
        <w:t>шифра</w:t>
      </w:r>
      <w:r>
        <w:rPr>
          <w:spacing w:val="-8"/>
        </w:rPr>
        <w:t xml:space="preserve"> </w:t>
      </w:r>
      <w:r>
        <w:t>места</w:t>
      </w:r>
      <w:r>
        <w:rPr>
          <w:spacing w:val="-8"/>
        </w:rPr>
        <w:t xml:space="preserve"> </w:t>
      </w:r>
      <w:r>
        <w:t>паритета</w:t>
      </w:r>
      <w:r>
        <w:rPr>
          <w:spacing w:val="-8"/>
        </w:rPr>
        <w:t xml:space="preserve"> </w:t>
      </w:r>
      <w:r>
        <w:t>испоруке</w:t>
      </w:r>
      <w:r>
        <w:rPr>
          <w:spacing w:val="-8"/>
        </w:rPr>
        <w:t xml:space="preserve"> </w:t>
      </w:r>
      <w:r>
        <w:t>из</w:t>
      </w:r>
      <w:r>
        <w:rPr>
          <w:spacing w:val="-8"/>
        </w:rPr>
        <w:t xml:space="preserve"> </w:t>
      </w:r>
      <w:r>
        <w:rPr>
          <w:spacing w:val="-3"/>
        </w:rPr>
        <w:t xml:space="preserve">Кодек- </w:t>
      </w:r>
      <w:r>
        <w:t>са</w:t>
      </w:r>
      <w:r>
        <w:rPr>
          <w:spacing w:val="-1"/>
        </w:rPr>
        <w:t xml:space="preserve"> </w:t>
      </w:r>
      <w:r>
        <w:t>шифара.</w:t>
      </w:r>
    </w:p>
    <w:p w:rsidR="00726CDC" w:rsidRDefault="004F1A8E">
      <w:pPr>
        <w:pStyle w:val="Heading2"/>
        <w:spacing w:line="232" w:lineRule="auto"/>
        <w:ind w:left="393" w:firstLine="396"/>
        <w:jc w:val="both"/>
        <w:rPr>
          <w:b w:val="0"/>
        </w:rPr>
      </w:pPr>
      <w:r>
        <w:t>Рубрика 21 (Идентитет и националност активног прево- зног средства које прелази границу)</w:t>
      </w:r>
      <w:r>
        <w:rPr>
          <w:b w:val="0"/>
        </w:rPr>
        <w:t>, не попуњава се.</w:t>
      </w:r>
    </w:p>
    <w:p w:rsidR="00726CDC" w:rsidRDefault="004F1A8E">
      <w:pPr>
        <w:spacing w:line="232" w:lineRule="auto"/>
        <w:ind w:left="393" w:right="1" w:firstLine="396"/>
        <w:jc w:val="both"/>
        <w:rPr>
          <w:sz w:val="18"/>
        </w:rPr>
      </w:pPr>
      <w:r>
        <w:rPr>
          <w:b/>
          <w:sz w:val="18"/>
        </w:rPr>
        <w:t xml:space="preserve">Рубрика 22 (Валута и укупан износ из фактуре) </w:t>
      </w:r>
      <w:r>
        <w:rPr>
          <w:sz w:val="18"/>
        </w:rPr>
        <w:t>попуњава се тако што се уписује:</w:t>
      </w:r>
    </w:p>
    <w:p w:rsidR="00726CDC" w:rsidRDefault="004F1A8E">
      <w:pPr>
        <w:pStyle w:val="BodyText"/>
        <w:spacing w:line="197" w:lineRule="exact"/>
        <w:ind w:left="790"/>
      </w:pPr>
      <w:r>
        <w:rPr>
          <w:w w:val="66"/>
        </w:rPr>
        <w:t xml:space="preserve"> </w:t>
      </w:r>
      <w:r>
        <w:t>– у прву поделу – шифра валуте из Кодекса шифара;</w:t>
      </w:r>
    </w:p>
    <w:p w:rsidR="00726CDC" w:rsidRDefault="004F1A8E">
      <w:pPr>
        <w:pStyle w:val="BodyText"/>
        <w:spacing w:line="232" w:lineRule="auto"/>
        <w:ind w:left="393" w:right="1" w:firstLine="396"/>
        <w:jc w:val="both"/>
      </w:pPr>
      <w:r>
        <w:rPr>
          <w:w w:val="66"/>
        </w:rPr>
        <w:t xml:space="preserve"> </w:t>
      </w:r>
      <w:r>
        <w:t>–</w:t>
      </w:r>
      <w:r>
        <w:rPr>
          <w:spacing w:val="-9"/>
        </w:rPr>
        <w:t xml:space="preserve"> </w:t>
      </w:r>
      <w:r>
        <w:t>у</w:t>
      </w:r>
      <w:r>
        <w:rPr>
          <w:spacing w:val="-9"/>
        </w:rPr>
        <w:t xml:space="preserve"> </w:t>
      </w:r>
      <w:r>
        <w:t>другу</w:t>
      </w:r>
      <w:r>
        <w:rPr>
          <w:spacing w:val="-9"/>
        </w:rPr>
        <w:t xml:space="preserve"> </w:t>
      </w:r>
      <w:r>
        <w:t>поделу</w:t>
      </w:r>
      <w:r>
        <w:rPr>
          <w:spacing w:val="15"/>
        </w:rPr>
        <w:t xml:space="preserve"> </w:t>
      </w:r>
      <w:r>
        <w:t>–</w:t>
      </w:r>
      <w:r>
        <w:rPr>
          <w:spacing w:val="-9"/>
        </w:rPr>
        <w:t xml:space="preserve"> </w:t>
      </w:r>
      <w:r>
        <w:t>укупан</w:t>
      </w:r>
      <w:r>
        <w:rPr>
          <w:spacing w:val="-9"/>
        </w:rPr>
        <w:t xml:space="preserve"> </w:t>
      </w:r>
      <w:r>
        <w:t>износ</w:t>
      </w:r>
      <w:r>
        <w:rPr>
          <w:spacing w:val="-9"/>
        </w:rPr>
        <w:t xml:space="preserve"> </w:t>
      </w:r>
      <w:r>
        <w:t>из</w:t>
      </w:r>
      <w:r>
        <w:rPr>
          <w:spacing w:val="-9"/>
        </w:rPr>
        <w:t xml:space="preserve"> </w:t>
      </w:r>
      <w:r>
        <w:t>фактуре</w:t>
      </w:r>
      <w:r>
        <w:rPr>
          <w:spacing w:val="-9"/>
        </w:rPr>
        <w:t xml:space="preserve"> </w:t>
      </w:r>
      <w:r>
        <w:rPr>
          <w:spacing w:val="-3"/>
        </w:rPr>
        <w:t>који</w:t>
      </w:r>
      <w:r>
        <w:rPr>
          <w:spacing w:val="-9"/>
        </w:rPr>
        <w:t xml:space="preserve"> </w:t>
      </w:r>
      <w:r>
        <w:t>се</w:t>
      </w:r>
      <w:r>
        <w:rPr>
          <w:spacing w:val="-9"/>
        </w:rPr>
        <w:t xml:space="preserve"> </w:t>
      </w:r>
      <w:r>
        <w:t xml:space="preserve">наплаћује </w:t>
      </w:r>
      <w:r>
        <w:rPr>
          <w:spacing w:val="-3"/>
        </w:rPr>
        <w:t xml:space="preserve">од </w:t>
      </w:r>
      <w:r>
        <w:t>страног купца, заокружен на два децимална</w:t>
      </w:r>
      <w:r>
        <w:rPr>
          <w:spacing w:val="-3"/>
        </w:rPr>
        <w:t xml:space="preserve"> </w:t>
      </w:r>
      <w:r>
        <w:t>места.</w:t>
      </w:r>
    </w:p>
    <w:p w:rsidR="00726CDC" w:rsidRDefault="004F1A8E">
      <w:pPr>
        <w:pStyle w:val="BodyText"/>
        <w:spacing w:line="232" w:lineRule="auto"/>
        <w:ind w:left="393" w:firstLine="396"/>
        <w:jc w:val="both"/>
      </w:pPr>
      <w:r>
        <w:t>У декларацији за привремени извоз, односно пасивно опле- мењивање, у другу поделу уписује се вредност робе, без обзира што фактура неће бити плаћена.</w:t>
      </w:r>
    </w:p>
    <w:p w:rsidR="00726CDC" w:rsidRDefault="004F1A8E">
      <w:pPr>
        <w:pStyle w:val="BodyText"/>
        <w:spacing w:line="232" w:lineRule="auto"/>
        <w:ind w:left="393" w:firstLine="396"/>
        <w:jc w:val="both"/>
      </w:pPr>
      <w:r>
        <w:t>У декларациј</w:t>
      </w:r>
      <w:r>
        <w:t>и за поновни извоз робе увезене ради активног оплемењивања,</w:t>
      </w:r>
      <w:r>
        <w:rPr>
          <w:spacing w:val="-9"/>
        </w:rPr>
        <w:t xml:space="preserve"> </w:t>
      </w:r>
      <w:r>
        <w:t>у</w:t>
      </w:r>
      <w:r>
        <w:rPr>
          <w:spacing w:val="-9"/>
        </w:rPr>
        <w:t xml:space="preserve"> </w:t>
      </w:r>
      <w:r>
        <w:t>другу</w:t>
      </w:r>
      <w:r>
        <w:rPr>
          <w:spacing w:val="-9"/>
        </w:rPr>
        <w:t xml:space="preserve"> </w:t>
      </w:r>
      <w:r>
        <w:t>поделу</w:t>
      </w:r>
      <w:r>
        <w:rPr>
          <w:spacing w:val="-9"/>
        </w:rPr>
        <w:t xml:space="preserve"> </w:t>
      </w:r>
      <w:r>
        <w:t>се</w:t>
      </w:r>
      <w:r>
        <w:rPr>
          <w:spacing w:val="-9"/>
        </w:rPr>
        <w:t xml:space="preserve"> </w:t>
      </w:r>
      <w:r>
        <w:t>уписује</w:t>
      </w:r>
      <w:r>
        <w:rPr>
          <w:spacing w:val="-9"/>
        </w:rPr>
        <w:t xml:space="preserve"> </w:t>
      </w:r>
      <w:r>
        <w:t>укупан</w:t>
      </w:r>
      <w:r>
        <w:rPr>
          <w:spacing w:val="-9"/>
        </w:rPr>
        <w:t xml:space="preserve"> </w:t>
      </w:r>
      <w:r>
        <w:t>износ</w:t>
      </w:r>
      <w:r>
        <w:rPr>
          <w:spacing w:val="-9"/>
        </w:rPr>
        <w:t xml:space="preserve"> </w:t>
      </w:r>
      <w:r>
        <w:t>из</w:t>
      </w:r>
      <w:r>
        <w:rPr>
          <w:spacing w:val="-9"/>
        </w:rPr>
        <w:t xml:space="preserve"> </w:t>
      </w:r>
      <w:r>
        <w:t xml:space="preserve">фактуре </w:t>
      </w:r>
      <w:r>
        <w:rPr>
          <w:spacing w:val="-4"/>
        </w:rPr>
        <w:t xml:space="preserve">који </w:t>
      </w:r>
      <w:r>
        <w:t xml:space="preserve">се састоји </w:t>
      </w:r>
      <w:r>
        <w:rPr>
          <w:spacing w:val="-4"/>
        </w:rPr>
        <w:t xml:space="preserve">од </w:t>
      </w:r>
      <w:r>
        <w:t>вредности домаћег уграђеног материјала и вред- ности</w:t>
      </w:r>
      <w:r>
        <w:rPr>
          <w:spacing w:val="-9"/>
        </w:rPr>
        <w:t xml:space="preserve"> </w:t>
      </w:r>
      <w:r>
        <w:t>услуга,</w:t>
      </w:r>
      <w:r>
        <w:rPr>
          <w:spacing w:val="-9"/>
        </w:rPr>
        <w:t xml:space="preserve"> </w:t>
      </w:r>
      <w:r>
        <w:t>у</w:t>
      </w:r>
      <w:r>
        <w:rPr>
          <w:spacing w:val="-9"/>
        </w:rPr>
        <w:t xml:space="preserve"> </w:t>
      </w:r>
      <w:r>
        <w:t>случају</w:t>
      </w:r>
      <w:r>
        <w:rPr>
          <w:spacing w:val="-9"/>
        </w:rPr>
        <w:t xml:space="preserve"> </w:t>
      </w:r>
      <w:r>
        <w:t>када</w:t>
      </w:r>
      <w:r>
        <w:rPr>
          <w:spacing w:val="-9"/>
        </w:rPr>
        <w:t xml:space="preserve"> </w:t>
      </w:r>
      <w:r>
        <w:t>се</w:t>
      </w:r>
      <w:r>
        <w:rPr>
          <w:spacing w:val="-9"/>
        </w:rPr>
        <w:t xml:space="preserve"> </w:t>
      </w:r>
      <w:r>
        <w:t>роба</w:t>
      </w:r>
      <w:r>
        <w:rPr>
          <w:spacing w:val="-9"/>
        </w:rPr>
        <w:t xml:space="preserve"> </w:t>
      </w:r>
      <w:r>
        <w:t>испоручује</w:t>
      </w:r>
      <w:r>
        <w:rPr>
          <w:spacing w:val="-9"/>
        </w:rPr>
        <w:t xml:space="preserve"> </w:t>
      </w:r>
      <w:r>
        <w:t>директно</w:t>
      </w:r>
      <w:r>
        <w:rPr>
          <w:spacing w:val="-9"/>
        </w:rPr>
        <w:t xml:space="preserve"> </w:t>
      </w:r>
      <w:r>
        <w:t>власнику робе. У случај</w:t>
      </w:r>
      <w:r>
        <w:t xml:space="preserve">у кад се роба директно испоручује трећем </w:t>
      </w:r>
      <w:r>
        <w:rPr>
          <w:spacing w:val="-5"/>
        </w:rPr>
        <w:t xml:space="preserve">лицу, </w:t>
      </w:r>
      <w:r>
        <w:t>по налогу</w:t>
      </w:r>
      <w:r>
        <w:rPr>
          <w:spacing w:val="-13"/>
        </w:rPr>
        <w:t xml:space="preserve"> </w:t>
      </w:r>
      <w:r>
        <w:t>власника</w:t>
      </w:r>
      <w:r>
        <w:rPr>
          <w:spacing w:val="-13"/>
        </w:rPr>
        <w:t xml:space="preserve"> </w:t>
      </w:r>
      <w:r>
        <w:t>робе,</w:t>
      </w:r>
      <w:r>
        <w:rPr>
          <w:spacing w:val="-13"/>
        </w:rPr>
        <w:t xml:space="preserve"> </w:t>
      </w:r>
      <w:r>
        <w:t>уписује</w:t>
      </w:r>
      <w:r>
        <w:rPr>
          <w:spacing w:val="-13"/>
        </w:rPr>
        <w:t xml:space="preserve"> </w:t>
      </w:r>
      <w:r>
        <w:t>се</w:t>
      </w:r>
      <w:r>
        <w:rPr>
          <w:spacing w:val="-13"/>
        </w:rPr>
        <w:t xml:space="preserve"> </w:t>
      </w:r>
      <w:r>
        <w:t>укупан</w:t>
      </w:r>
      <w:r>
        <w:rPr>
          <w:spacing w:val="-13"/>
        </w:rPr>
        <w:t xml:space="preserve"> </w:t>
      </w:r>
      <w:r>
        <w:t>износ</w:t>
      </w:r>
      <w:r>
        <w:rPr>
          <w:spacing w:val="-13"/>
        </w:rPr>
        <w:t xml:space="preserve"> </w:t>
      </w:r>
      <w:r>
        <w:t>из</w:t>
      </w:r>
      <w:r>
        <w:rPr>
          <w:spacing w:val="-13"/>
        </w:rPr>
        <w:t xml:space="preserve"> </w:t>
      </w:r>
      <w:r>
        <w:t>фактуре,</w:t>
      </w:r>
      <w:r>
        <w:rPr>
          <w:spacing w:val="-13"/>
        </w:rPr>
        <w:t xml:space="preserve"> </w:t>
      </w:r>
      <w:r>
        <w:t xml:space="preserve">односно проформа фактуре власника робе према </w:t>
      </w:r>
      <w:r>
        <w:rPr>
          <w:spacing w:val="-3"/>
        </w:rPr>
        <w:t xml:space="preserve">том </w:t>
      </w:r>
      <w:r>
        <w:t>трећем</w:t>
      </w:r>
      <w:r>
        <w:rPr>
          <w:spacing w:val="-25"/>
        </w:rPr>
        <w:t xml:space="preserve"> </w:t>
      </w:r>
      <w:r>
        <w:rPr>
          <w:spacing w:val="-5"/>
        </w:rPr>
        <w:t>лицу.</w:t>
      </w:r>
    </w:p>
    <w:p w:rsidR="00726CDC" w:rsidRDefault="004F1A8E">
      <w:pPr>
        <w:pStyle w:val="BodyText"/>
        <w:spacing w:line="232" w:lineRule="auto"/>
        <w:ind w:left="393" w:firstLine="396"/>
        <w:jc w:val="both"/>
      </w:pPr>
      <w:r>
        <w:rPr>
          <w:spacing w:val="-4"/>
        </w:rPr>
        <w:t xml:space="preserve">Ако </w:t>
      </w:r>
      <w:r>
        <w:t>се при извозу наплаћују дажбине, у другу поделу се</w:t>
      </w:r>
      <w:r>
        <w:rPr>
          <w:spacing w:val="-33"/>
        </w:rPr>
        <w:t xml:space="preserve"> </w:t>
      </w:r>
      <w:r>
        <w:t>упи- сује укупан износ из фактуре без одузетих попуста у валути из прве поделе, заокружен на два децимална</w:t>
      </w:r>
      <w:r>
        <w:rPr>
          <w:spacing w:val="-7"/>
        </w:rPr>
        <w:t xml:space="preserve"> </w:t>
      </w:r>
      <w:r>
        <w:t>места.</w:t>
      </w:r>
    </w:p>
    <w:p w:rsidR="00726CDC" w:rsidRDefault="004F1A8E">
      <w:pPr>
        <w:pStyle w:val="BodyText"/>
        <w:spacing w:line="232" w:lineRule="auto"/>
        <w:ind w:left="393" w:firstLine="396"/>
        <w:jc w:val="both"/>
      </w:pPr>
      <w:r>
        <w:t>Вредност уписана у ову рубрику једнака је збиру вредности уписаних у рубрику 42, у свим наименовањима.</w:t>
      </w:r>
    </w:p>
    <w:p w:rsidR="00726CDC" w:rsidRDefault="004F1A8E">
      <w:pPr>
        <w:pStyle w:val="BodyText"/>
        <w:spacing w:line="232" w:lineRule="auto"/>
        <w:ind w:left="393" w:firstLine="396"/>
        <w:jc w:val="both"/>
      </w:pPr>
      <w:r>
        <w:rPr>
          <w:b/>
        </w:rPr>
        <w:t xml:space="preserve">У рубрику 23 (Курс валуте) </w:t>
      </w:r>
      <w:r>
        <w:t>уписује се з</w:t>
      </w:r>
      <w:r>
        <w:t>ванични курс дина- ра за страну валуту из прве поделе рубрике 22, који важи на дан утврђивања износа извозних дажбина.</w:t>
      </w:r>
    </w:p>
    <w:p w:rsidR="00726CDC" w:rsidRDefault="004F1A8E">
      <w:pPr>
        <w:pStyle w:val="BodyText"/>
        <w:spacing w:before="69" w:line="232" w:lineRule="auto"/>
        <w:ind w:left="242" w:right="107" w:firstLine="396"/>
        <w:jc w:val="both"/>
      </w:pPr>
      <w:r>
        <w:br w:type="column"/>
      </w:r>
      <w:r>
        <w:rPr>
          <w:spacing w:val="-5"/>
        </w:rPr>
        <w:t>Ако</w:t>
      </w:r>
      <w:r>
        <w:rPr>
          <w:spacing w:val="-13"/>
        </w:rPr>
        <w:t xml:space="preserve"> </w:t>
      </w:r>
      <w:r>
        <w:t>је</w:t>
      </w:r>
      <w:r>
        <w:rPr>
          <w:spacing w:val="-13"/>
        </w:rPr>
        <w:t xml:space="preserve"> </w:t>
      </w:r>
      <w:r>
        <w:t>роба</w:t>
      </w:r>
      <w:r>
        <w:rPr>
          <w:spacing w:val="-13"/>
        </w:rPr>
        <w:t xml:space="preserve"> </w:t>
      </w:r>
      <w:r>
        <w:t>била</w:t>
      </w:r>
      <w:r>
        <w:rPr>
          <w:spacing w:val="-13"/>
        </w:rPr>
        <w:t xml:space="preserve"> </w:t>
      </w:r>
      <w:r>
        <w:t>извезена</w:t>
      </w:r>
      <w:r>
        <w:rPr>
          <w:spacing w:val="-13"/>
        </w:rPr>
        <w:t xml:space="preserve"> </w:t>
      </w:r>
      <w:r>
        <w:t>по</w:t>
      </w:r>
      <w:r>
        <w:rPr>
          <w:spacing w:val="-13"/>
        </w:rPr>
        <w:t xml:space="preserve"> </w:t>
      </w:r>
      <w:r>
        <w:t>поједностављеном</w:t>
      </w:r>
      <w:r>
        <w:rPr>
          <w:spacing w:val="-13"/>
        </w:rPr>
        <w:t xml:space="preserve"> </w:t>
      </w:r>
      <w:r>
        <w:rPr>
          <w:spacing w:val="-3"/>
        </w:rPr>
        <w:t>поступку</w:t>
      </w:r>
      <w:r>
        <w:rPr>
          <w:spacing w:val="-13"/>
        </w:rPr>
        <w:t xml:space="preserve"> </w:t>
      </w:r>
      <w:r>
        <w:t xml:space="preserve">при- </w:t>
      </w:r>
      <w:r>
        <w:rPr>
          <w:spacing w:val="-5"/>
        </w:rPr>
        <w:t xml:space="preserve">ликом </w:t>
      </w:r>
      <w:r>
        <w:rPr>
          <w:spacing w:val="-3"/>
        </w:rPr>
        <w:t xml:space="preserve">подношења допунске царинске </w:t>
      </w:r>
      <w:r>
        <w:t xml:space="preserve">декларације </w:t>
      </w:r>
      <w:r>
        <w:rPr>
          <w:spacing w:val="-3"/>
        </w:rPr>
        <w:t xml:space="preserve">уписује </w:t>
      </w:r>
      <w:r>
        <w:t xml:space="preserve">се </w:t>
      </w:r>
      <w:r>
        <w:rPr>
          <w:spacing w:val="-3"/>
        </w:rPr>
        <w:t xml:space="preserve">курс, </w:t>
      </w:r>
      <w:r>
        <w:rPr>
          <w:spacing w:val="-4"/>
        </w:rPr>
        <w:t xml:space="preserve">који </w:t>
      </w:r>
      <w:r>
        <w:t xml:space="preserve">је </w:t>
      </w:r>
      <w:r>
        <w:rPr>
          <w:spacing w:val="-3"/>
        </w:rPr>
        <w:t>важио</w:t>
      </w:r>
      <w:r>
        <w:rPr>
          <w:spacing w:val="-3"/>
        </w:rPr>
        <w:t xml:space="preserve"> </w:t>
      </w:r>
      <w:r>
        <w:t xml:space="preserve">на дан </w:t>
      </w:r>
      <w:r>
        <w:rPr>
          <w:spacing w:val="-3"/>
        </w:rPr>
        <w:t xml:space="preserve">прихватања </w:t>
      </w:r>
      <w:r>
        <w:t>поједностављене</w:t>
      </w:r>
      <w:r>
        <w:rPr>
          <w:spacing w:val="-28"/>
        </w:rPr>
        <w:t xml:space="preserve"> </w:t>
      </w:r>
      <w:r>
        <w:rPr>
          <w:spacing w:val="-2"/>
        </w:rPr>
        <w:t>декларације.</w:t>
      </w:r>
    </w:p>
    <w:p w:rsidR="00726CDC" w:rsidRDefault="004F1A8E">
      <w:pPr>
        <w:pStyle w:val="BodyText"/>
        <w:spacing w:line="232" w:lineRule="auto"/>
        <w:ind w:left="242" w:right="107" w:firstLine="396"/>
        <w:jc w:val="both"/>
      </w:pPr>
      <w:r>
        <w:t>Ако је роба била извезена по поједностављеном поступку, а исказана је у фактури у различитим валутама или је приликом на- станка дуга за робу важио различит курс, за сваку валуту подноси се посебна допунска д</w:t>
      </w:r>
      <w:r>
        <w:t>екларација.</w:t>
      </w:r>
    </w:p>
    <w:p w:rsidR="00726CDC" w:rsidRDefault="004F1A8E">
      <w:pPr>
        <w:spacing w:line="196" w:lineRule="exact"/>
        <w:ind w:left="639"/>
        <w:rPr>
          <w:sz w:val="18"/>
        </w:rPr>
      </w:pPr>
      <w:r>
        <w:rPr>
          <w:b/>
          <w:sz w:val="18"/>
        </w:rPr>
        <w:t xml:space="preserve">Рубрика 24 (Врста посла) </w:t>
      </w:r>
      <w:r>
        <w:rPr>
          <w:sz w:val="18"/>
        </w:rPr>
        <w:t>попуњава се тако што се уписује:</w:t>
      </w:r>
    </w:p>
    <w:p w:rsidR="00726CDC" w:rsidRDefault="004F1A8E">
      <w:pPr>
        <w:pStyle w:val="BodyText"/>
        <w:spacing w:line="232" w:lineRule="auto"/>
        <w:ind w:left="242" w:right="108" w:firstLine="396"/>
        <w:jc w:val="both"/>
      </w:pPr>
      <w:r>
        <w:rPr>
          <w:w w:val="66"/>
        </w:rPr>
        <w:t xml:space="preserve"> </w:t>
      </w:r>
      <w:r>
        <w:t>– у прву поделу – шифра врсте посла из колоне А Кодекса шифара;</w:t>
      </w:r>
    </w:p>
    <w:p w:rsidR="00726CDC" w:rsidRDefault="004F1A8E">
      <w:pPr>
        <w:pStyle w:val="BodyText"/>
        <w:spacing w:line="232" w:lineRule="auto"/>
        <w:ind w:left="242" w:right="108" w:firstLine="396"/>
        <w:jc w:val="both"/>
      </w:pPr>
      <w:r>
        <w:rPr>
          <w:w w:val="66"/>
        </w:rPr>
        <w:t xml:space="preserve"> </w:t>
      </w:r>
      <w:r>
        <w:t>– у другу поделу – шифра врсте посла из колоне Б Кодекса шифара.</w:t>
      </w:r>
    </w:p>
    <w:p w:rsidR="00726CDC" w:rsidRDefault="004F1A8E">
      <w:pPr>
        <w:spacing w:line="232" w:lineRule="auto"/>
        <w:ind w:left="242" w:right="108" w:firstLine="396"/>
        <w:jc w:val="both"/>
        <w:rPr>
          <w:sz w:val="18"/>
        </w:rPr>
      </w:pPr>
      <w:r>
        <w:rPr>
          <w:b/>
          <w:sz w:val="18"/>
        </w:rPr>
        <w:t xml:space="preserve">У рубрику 25 (Врста саобраћаја на граници) </w:t>
      </w:r>
      <w:r>
        <w:rPr>
          <w:sz w:val="18"/>
        </w:rPr>
        <w:t>уписује се шифра врсте превозног средства из Кодекса шифара, којим роба напушта царинско подручје.</w:t>
      </w:r>
    </w:p>
    <w:p w:rsidR="00726CDC" w:rsidRDefault="004F1A8E">
      <w:pPr>
        <w:spacing w:line="197" w:lineRule="exact"/>
        <w:ind w:left="639"/>
        <w:rPr>
          <w:sz w:val="18"/>
        </w:rPr>
      </w:pPr>
      <w:r>
        <w:rPr>
          <w:b/>
          <w:sz w:val="18"/>
        </w:rPr>
        <w:t>Рубрика 26 (Унутрашња врста саобраћаја)</w:t>
      </w:r>
      <w:r>
        <w:rPr>
          <w:sz w:val="18"/>
        </w:rPr>
        <w:t>, не попуњава се.</w:t>
      </w:r>
    </w:p>
    <w:p w:rsidR="00726CDC" w:rsidRDefault="004F1A8E">
      <w:pPr>
        <w:spacing w:line="200" w:lineRule="exact"/>
        <w:ind w:left="639"/>
        <w:rPr>
          <w:sz w:val="18"/>
        </w:rPr>
      </w:pPr>
      <w:r>
        <w:rPr>
          <w:b/>
          <w:sz w:val="18"/>
        </w:rPr>
        <w:t>Рубрика 27 (Место утовара/истовара)</w:t>
      </w:r>
      <w:r>
        <w:rPr>
          <w:sz w:val="18"/>
        </w:rPr>
        <w:t>, не попуњава се.</w:t>
      </w:r>
    </w:p>
    <w:p w:rsidR="00726CDC" w:rsidRDefault="004F1A8E">
      <w:pPr>
        <w:spacing w:line="232" w:lineRule="auto"/>
        <w:ind w:left="242" w:right="108" w:firstLine="396"/>
        <w:jc w:val="both"/>
        <w:rPr>
          <w:sz w:val="18"/>
        </w:rPr>
      </w:pPr>
      <w:r>
        <w:rPr>
          <w:b/>
          <w:sz w:val="18"/>
        </w:rPr>
        <w:t>Рубрика 28 (Финансијски и банкарски подаци)</w:t>
      </w:r>
      <w:r>
        <w:rPr>
          <w:sz w:val="18"/>
        </w:rPr>
        <w:t>, не</w:t>
      </w:r>
      <w:r>
        <w:rPr>
          <w:sz w:val="18"/>
        </w:rPr>
        <w:t xml:space="preserve"> попу- њава се.</w:t>
      </w:r>
    </w:p>
    <w:p w:rsidR="00726CDC" w:rsidRDefault="004F1A8E">
      <w:pPr>
        <w:spacing w:line="197" w:lineRule="exact"/>
        <w:ind w:left="639"/>
        <w:rPr>
          <w:sz w:val="18"/>
        </w:rPr>
      </w:pPr>
      <w:r>
        <w:rPr>
          <w:b/>
          <w:sz w:val="18"/>
        </w:rPr>
        <w:t>Рубрика 29 (Излазна/улазна царинарница)</w:t>
      </w:r>
      <w:r>
        <w:rPr>
          <w:sz w:val="18"/>
        </w:rPr>
        <w:t>, не попуњава се.</w:t>
      </w:r>
    </w:p>
    <w:p w:rsidR="00726CDC" w:rsidRDefault="004F1A8E">
      <w:pPr>
        <w:spacing w:line="200" w:lineRule="exact"/>
        <w:ind w:left="639"/>
        <w:rPr>
          <w:sz w:val="18"/>
        </w:rPr>
      </w:pPr>
      <w:r>
        <w:rPr>
          <w:b/>
          <w:sz w:val="18"/>
        </w:rPr>
        <w:t>Рубрика 30 (Место робе)</w:t>
      </w:r>
      <w:r>
        <w:rPr>
          <w:sz w:val="18"/>
        </w:rPr>
        <w:t>, не попуњава се.</w:t>
      </w:r>
    </w:p>
    <w:p w:rsidR="00726CDC" w:rsidRDefault="004F1A8E">
      <w:pPr>
        <w:pStyle w:val="Heading2"/>
        <w:spacing w:before="1" w:line="232" w:lineRule="auto"/>
        <w:ind w:left="242" w:right="108" w:firstLine="396"/>
        <w:jc w:val="both"/>
      </w:pPr>
      <w:r>
        <w:t>У рубрику 31 (Паковање и наименовање робе, ознаке и бројеви – контејнер број – број и врста)</w:t>
      </w:r>
    </w:p>
    <w:p w:rsidR="00726CDC" w:rsidRDefault="004F1A8E">
      <w:pPr>
        <w:pStyle w:val="BodyText"/>
        <w:spacing w:line="232" w:lineRule="auto"/>
        <w:ind w:left="242" w:right="107" w:firstLine="396"/>
        <w:jc w:val="both"/>
      </w:pPr>
      <w:r>
        <w:rPr>
          <w:w w:val="66"/>
        </w:rPr>
        <w:t xml:space="preserve"> </w:t>
      </w:r>
      <w:r>
        <w:t xml:space="preserve">– у први ред, одвојено косим цртама, уписује се </w:t>
      </w:r>
      <w:r>
        <w:t>укупан број, врста и ознаке колета.</w:t>
      </w:r>
    </w:p>
    <w:p w:rsidR="00726CDC" w:rsidRDefault="004F1A8E">
      <w:pPr>
        <w:pStyle w:val="BodyText"/>
        <w:spacing w:line="232" w:lineRule="auto"/>
        <w:ind w:left="242" w:right="107" w:firstLine="396"/>
        <w:jc w:val="both"/>
      </w:pPr>
      <w:r>
        <w:t>Ако се због недостатка простора у први ред не могу уписати све ознаке колета, уписује се реч: „спецификација”, а уз ЈЦИ се прилаже спецификација ознака колета.</w:t>
      </w:r>
    </w:p>
    <w:p w:rsidR="00726CDC" w:rsidRDefault="004F1A8E">
      <w:pPr>
        <w:pStyle w:val="BodyText"/>
        <w:spacing w:line="232" w:lineRule="auto"/>
        <w:ind w:left="242" w:right="107" w:firstLine="396"/>
        <w:jc w:val="both"/>
      </w:pPr>
      <w:r>
        <w:t>Ако се по ЈЦИ царини роба из више наименовања упакована у једно колето, подаци о том колету уписују се у ову рубрику код првог наименовања, док се код осталих наименовања робе која се налази у том колету први ред ове рубрике не попуњава.</w:t>
      </w:r>
    </w:p>
    <w:p w:rsidR="00726CDC" w:rsidRDefault="004F1A8E">
      <w:pPr>
        <w:pStyle w:val="BodyText"/>
        <w:spacing w:line="232" w:lineRule="auto"/>
        <w:ind w:left="242" w:right="108" w:firstLine="396"/>
        <w:jc w:val="both"/>
      </w:pPr>
      <w:r>
        <w:rPr>
          <w:w w:val="66"/>
        </w:rPr>
        <w:t xml:space="preserve"> </w:t>
      </w:r>
      <w:r>
        <w:t>– у други и остал</w:t>
      </w:r>
      <w:r>
        <w:t xml:space="preserve">е редове ове рубрике уписује се наименова- ње робе из Царинске тарифе и, одвојено </w:t>
      </w:r>
      <w:r>
        <w:rPr>
          <w:spacing w:val="-3"/>
        </w:rPr>
        <w:t xml:space="preserve">косом </w:t>
      </w:r>
      <w:r>
        <w:t>цртом, уобичајени трговачки</w:t>
      </w:r>
      <w:r>
        <w:rPr>
          <w:spacing w:val="-5"/>
        </w:rPr>
        <w:t xml:space="preserve"> </w:t>
      </w:r>
      <w:r>
        <w:t>назив</w:t>
      </w:r>
      <w:r>
        <w:rPr>
          <w:spacing w:val="-5"/>
        </w:rPr>
        <w:t xml:space="preserve"> </w:t>
      </w:r>
      <w:r>
        <w:t>робе,</w:t>
      </w:r>
      <w:r>
        <w:rPr>
          <w:spacing w:val="-5"/>
        </w:rPr>
        <w:t xml:space="preserve"> </w:t>
      </w:r>
      <w:r>
        <w:t>као</w:t>
      </w:r>
      <w:r>
        <w:rPr>
          <w:spacing w:val="-5"/>
        </w:rPr>
        <w:t xml:space="preserve"> </w:t>
      </w:r>
      <w:r>
        <w:t>и</w:t>
      </w:r>
      <w:r>
        <w:rPr>
          <w:spacing w:val="-5"/>
        </w:rPr>
        <w:t xml:space="preserve"> </w:t>
      </w:r>
      <w:r>
        <w:t>подаци</w:t>
      </w:r>
      <w:r>
        <w:rPr>
          <w:spacing w:val="-5"/>
        </w:rPr>
        <w:t xml:space="preserve"> </w:t>
      </w:r>
      <w:r>
        <w:t>потребни</w:t>
      </w:r>
      <w:r>
        <w:rPr>
          <w:spacing w:val="-5"/>
        </w:rPr>
        <w:t xml:space="preserve"> </w:t>
      </w:r>
      <w:r>
        <w:t>за</w:t>
      </w:r>
      <w:r>
        <w:rPr>
          <w:spacing w:val="-5"/>
        </w:rPr>
        <w:t xml:space="preserve"> </w:t>
      </w:r>
      <w:r>
        <w:t>идентификацију</w:t>
      </w:r>
      <w:r>
        <w:rPr>
          <w:spacing w:val="-5"/>
        </w:rPr>
        <w:t xml:space="preserve"> </w:t>
      </w:r>
      <w:r>
        <w:t xml:space="preserve">и сврставање робе по другим тарифама и прописима </w:t>
      </w:r>
      <w:r>
        <w:rPr>
          <w:spacing w:val="-3"/>
        </w:rPr>
        <w:t xml:space="preserve">који </w:t>
      </w:r>
      <w:r>
        <w:t>се приме- њују при извозу</w:t>
      </w:r>
      <w:r>
        <w:rPr>
          <w:spacing w:val="-3"/>
        </w:rPr>
        <w:t xml:space="preserve"> </w:t>
      </w:r>
      <w:r>
        <w:t>робе.</w:t>
      </w:r>
    </w:p>
    <w:p w:rsidR="00726CDC" w:rsidRDefault="004F1A8E">
      <w:pPr>
        <w:pStyle w:val="BodyText"/>
        <w:spacing w:line="232" w:lineRule="auto"/>
        <w:ind w:left="242" w:right="107" w:firstLine="396"/>
        <w:jc w:val="both"/>
      </w:pPr>
      <w:r>
        <w:rPr>
          <w:w w:val="66"/>
        </w:rPr>
        <w:t xml:space="preserve"> </w:t>
      </w:r>
      <w:r>
        <w:t>–</w:t>
      </w:r>
      <w:r>
        <w:rPr>
          <w:spacing w:val="-10"/>
        </w:rPr>
        <w:t xml:space="preserve"> </w:t>
      </w:r>
      <w:r>
        <w:rPr>
          <w:spacing w:val="-4"/>
        </w:rPr>
        <w:t>Ако</w:t>
      </w:r>
      <w:r>
        <w:rPr>
          <w:spacing w:val="-10"/>
        </w:rPr>
        <w:t xml:space="preserve"> </w:t>
      </w:r>
      <w:r>
        <w:t>шифра</w:t>
      </w:r>
      <w:r>
        <w:rPr>
          <w:spacing w:val="-10"/>
        </w:rPr>
        <w:t xml:space="preserve"> </w:t>
      </w:r>
      <w:r>
        <w:t>робе</w:t>
      </w:r>
      <w:r>
        <w:rPr>
          <w:spacing w:val="-9"/>
        </w:rPr>
        <w:t xml:space="preserve"> </w:t>
      </w:r>
      <w:r>
        <w:t>у</w:t>
      </w:r>
      <w:r>
        <w:rPr>
          <w:spacing w:val="-10"/>
        </w:rPr>
        <w:t xml:space="preserve"> </w:t>
      </w:r>
      <w:r>
        <w:t>рубрици</w:t>
      </w:r>
      <w:r>
        <w:rPr>
          <w:spacing w:val="-9"/>
        </w:rPr>
        <w:t xml:space="preserve"> </w:t>
      </w:r>
      <w:r>
        <w:t>33</w:t>
      </w:r>
      <w:r>
        <w:rPr>
          <w:spacing w:val="-10"/>
        </w:rPr>
        <w:t xml:space="preserve"> </w:t>
      </w:r>
      <w:r>
        <w:t>зависи</w:t>
      </w:r>
      <w:r>
        <w:rPr>
          <w:spacing w:val="-9"/>
        </w:rPr>
        <w:t xml:space="preserve"> </w:t>
      </w:r>
      <w:r>
        <w:rPr>
          <w:spacing w:val="-3"/>
        </w:rPr>
        <w:t>од</w:t>
      </w:r>
      <w:r>
        <w:rPr>
          <w:spacing w:val="-9"/>
        </w:rPr>
        <w:t xml:space="preserve"> </w:t>
      </w:r>
      <w:r>
        <w:t>величине,</w:t>
      </w:r>
      <w:r>
        <w:rPr>
          <w:spacing w:val="-9"/>
        </w:rPr>
        <w:t xml:space="preserve"> </w:t>
      </w:r>
      <w:r>
        <w:t>масе</w:t>
      </w:r>
      <w:r>
        <w:rPr>
          <w:spacing w:val="-9"/>
        </w:rPr>
        <w:t xml:space="preserve"> </w:t>
      </w:r>
      <w:r>
        <w:t xml:space="preserve">или других физичких критеријума (параметара), наименовање треба да садржи те </w:t>
      </w:r>
      <w:r>
        <w:rPr>
          <w:spacing w:val="-3"/>
        </w:rPr>
        <w:t>податке.</w:t>
      </w:r>
    </w:p>
    <w:p w:rsidR="00726CDC" w:rsidRDefault="004F1A8E">
      <w:pPr>
        <w:pStyle w:val="BodyText"/>
        <w:spacing w:line="232" w:lineRule="auto"/>
        <w:ind w:left="242" w:right="108" w:firstLine="396"/>
        <w:jc w:val="both"/>
      </w:pPr>
      <w:r>
        <w:t>Изузетно,</w:t>
      </w:r>
      <w:r>
        <w:rPr>
          <w:spacing w:val="-6"/>
        </w:rPr>
        <w:t xml:space="preserve"> </w:t>
      </w:r>
      <w:r>
        <w:rPr>
          <w:spacing w:val="-3"/>
        </w:rPr>
        <w:t>од</w:t>
      </w:r>
      <w:r>
        <w:rPr>
          <w:spacing w:val="-6"/>
        </w:rPr>
        <w:t xml:space="preserve"> </w:t>
      </w:r>
      <w:r>
        <w:t>става</w:t>
      </w:r>
      <w:r>
        <w:rPr>
          <w:spacing w:val="-6"/>
        </w:rPr>
        <w:t xml:space="preserve"> </w:t>
      </w:r>
      <w:r>
        <w:t>2.</w:t>
      </w:r>
      <w:r>
        <w:rPr>
          <w:spacing w:val="-6"/>
        </w:rPr>
        <w:t xml:space="preserve"> </w:t>
      </w:r>
      <w:r>
        <w:t>ове</w:t>
      </w:r>
      <w:r>
        <w:rPr>
          <w:spacing w:val="-6"/>
        </w:rPr>
        <w:t xml:space="preserve"> </w:t>
      </w:r>
      <w:r>
        <w:t>рубрике</w:t>
      </w:r>
      <w:r>
        <w:rPr>
          <w:spacing w:val="-6"/>
        </w:rPr>
        <w:t xml:space="preserve"> </w:t>
      </w:r>
      <w:r>
        <w:t>наименовање</w:t>
      </w:r>
      <w:r>
        <w:rPr>
          <w:spacing w:val="-6"/>
        </w:rPr>
        <w:t xml:space="preserve"> </w:t>
      </w:r>
      <w:r>
        <w:t>робе</w:t>
      </w:r>
      <w:r>
        <w:rPr>
          <w:spacing w:val="-6"/>
        </w:rPr>
        <w:t xml:space="preserve"> </w:t>
      </w:r>
      <w:r>
        <w:t>попуња- ва се на следећи</w:t>
      </w:r>
      <w:r>
        <w:rPr>
          <w:spacing w:val="-2"/>
        </w:rPr>
        <w:t xml:space="preserve"> </w:t>
      </w:r>
      <w:r>
        <w:t>начин:</w:t>
      </w:r>
    </w:p>
    <w:p w:rsidR="00726CDC" w:rsidRDefault="004F1A8E">
      <w:pPr>
        <w:pStyle w:val="BodyText"/>
        <w:spacing w:line="232" w:lineRule="auto"/>
        <w:ind w:left="242" w:right="108" w:firstLine="396"/>
        <w:jc w:val="both"/>
      </w:pPr>
      <w:r>
        <w:rPr>
          <w:w w:val="66"/>
        </w:rPr>
        <w:t xml:space="preserve"> </w:t>
      </w:r>
      <w:r>
        <w:t>– ако се привремено извози или п</w:t>
      </w:r>
      <w:r>
        <w:t>оновно извози привремено увезена роба ради излагања на међународним сајмовима, изло- жбама или другим приредбама, односно штанд – материјал који је био намењен уређењу сајамских просторија, уписује се: „сајамска роба”, односно: „изложбена роба”, односно: „</w:t>
      </w:r>
      <w:r>
        <w:t>штанд – материјал”;</w:t>
      </w:r>
    </w:p>
    <w:p w:rsidR="00726CDC" w:rsidRDefault="004F1A8E">
      <w:pPr>
        <w:pStyle w:val="BodyText"/>
        <w:spacing w:line="232" w:lineRule="auto"/>
        <w:ind w:left="242" w:right="108" w:firstLine="396"/>
        <w:jc w:val="both"/>
      </w:pPr>
      <w:r>
        <w:rPr>
          <w:w w:val="66"/>
        </w:rPr>
        <w:t xml:space="preserve"> </w:t>
      </w:r>
      <w:r>
        <w:t>– ако се привремено извози или поновно извози привремено увезени алат, ситан инвентар, радио опрема и телевизијска опре- ма, уписује се: „алат и ситан инвентар”, „радио и ТВ опрема”;</w:t>
      </w:r>
    </w:p>
    <w:p w:rsidR="00726CDC" w:rsidRDefault="004F1A8E">
      <w:pPr>
        <w:pStyle w:val="BodyText"/>
        <w:spacing w:line="232" w:lineRule="auto"/>
        <w:ind w:left="242" w:right="108" w:firstLine="396"/>
        <w:jc w:val="both"/>
      </w:pPr>
      <w:r>
        <w:rPr>
          <w:w w:val="66"/>
        </w:rPr>
        <w:t xml:space="preserve"> </w:t>
      </w:r>
      <w:r>
        <w:t>– ако се извози роба за бесплатну расподелу, односн</w:t>
      </w:r>
      <w:r>
        <w:t>о за по- трошњу на међународним сајмовима, изложбама и другим при- редбама, уписује се: „потрошни материјал”;</w:t>
      </w:r>
    </w:p>
    <w:p w:rsidR="00726CDC" w:rsidRDefault="004F1A8E">
      <w:pPr>
        <w:pStyle w:val="BodyText"/>
        <w:spacing w:line="232" w:lineRule="auto"/>
        <w:ind w:left="242" w:right="107" w:firstLine="396"/>
        <w:jc w:val="both"/>
      </w:pPr>
      <w:r>
        <w:rPr>
          <w:w w:val="66"/>
        </w:rPr>
        <w:t xml:space="preserve"> </w:t>
      </w:r>
      <w:r>
        <w:t>– ако се извози домаћа роба, осим горива и мазива, која је продата ради снабдевања превозних средстава у међународном саобраћају, уписује се: „снабдевање превозних средстава у међу- народном саобраћају”;</w:t>
      </w:r>
    </w:p>
    <w:p w:rsidR="00726CDC" w:rsidRDefault="004F1A8E">
      <w:pPr>
        <w:pStyle w:val="BodyText"/>
        <w:spacing w:line="232" w:lineRule="auto"/>
        <w:ind w:left="242" w:right="107" w:firstLine="396"/>
        <w:jc w:val="both"/>
      </w:pPr>
      <w:r>
        <w:rPr>
          <w:w w:val="66"/>
        </w:rPr>
        <w:t xml:space="preserve"> </w:t>
      </w:r>
      <w:r>
        <w:t>– ако се извозе делови предмета наоружања и војне опреме уписује се: „делови предмета наоружања и војне опреме”;</w:t>
      </w:r>
    </w:p>
    <w:p w:rsidR="00726CDC" w:rsidRDefault="004F1A8E">
      <w:pPr>
        <w:pStyle w:val="BodyText"/>
        <w:spacing w:line="232" w:lineRule="auto"/>
        <w:ind w:left="242" w:right="107" w:firstLine="396"/>
        <w:jc w:val="both"/>
      </w:pPr>
      <w:r>
        <w:rPr>
          <w:w w:val="66"/>
        </w:rPr>
        <w:t xml:space="preserve"> </w:t>
      </w:r>
      <w:r>
        <w:t>– ако се извозе селидбене ствари физичких лица која се исе- љавају из Републике Србије уписује се: „селидбене ствари”, а ис- под тога: „специф</w:t>
      </w:r>
      <w:r>
        <w:t>икација”;</w:t>
      </w:r>
    </w:p>
    <w:p w:rsidR="00726CDC" w:rsidRDefault="004F1A8E">
      <w:pPr>
        <w:spacing w:line="232" w:lineRule="auto"/>
        <w:ind w:left="242" w:right="107" w:firstLine="396"/>
        <w:jc w:val="both"/>
        <w:rPr>
          <w:sz w:val="18"/>
        </w:rPr>
      </w:pPr>
      <w:r>
        <w:rPr>
          <w:b/>
          <w:sz w:val="18"/>
        </w:rPr>
        <w:t>У</w:t>
      </w:r>
      <w:r>
        <w:rPr>
          <w:b/>
          <w:spacing w:val="-7"/>
          <w:sz w:val="18"/>
        </w:rPr>
        <w:t xml:space="preserve"> </w:t>
      </w:r>
      <w:r>
        <w:rPr>
          <w:b/>
          <w:sz w:val="18"/>
        </w:rPr>
        <w:t>рубрику</w:t>
      </w:r>
      <w:r>
        <w:rPr>
          <w:b/>
          <w:spacing w:val="-7"/>
          <w:sz w:val="18"/>
        </w:rPr>
        <w:t xml:space="preserve"> </w:t>
      </w:r>
      <w:r>
        <w:rPr>
          <w:b/>
          <w:sz w:val="18"/>
        </w:rPr>
        <w:t>32</w:t>
      </w:r>
      <w:r>
        <w:rPr>
          <w:b/>
          <w:spacing w:val="-7"/>
          <w:sz w:val="18"/>
        </w:rPr>
        <w:t xml:space="preserve"> </w:t>
      </w:r>
      <w:r>
        <w:rPr>
          <w:b/>
          <w:sz w:val="18"/>
        </w:rPr>
        <w:t>(Наименовање</w:t>
      </w:r>
      <w:r>
        <w:rPr>
          <w:b/>
          <w:spacing w:val="-7"/>
          <w:sz w:val="18"/>
        </w:rPr>
        <w:t xml:space="preserve"> </w:t>
      </w:r>
      <w:r>
        <w:rPr>
          <w:b/>
          <w:sz w:val="18"/>
        </w:rPr>
        <w:t>број)</w:t>
      </w:r>
      <w:r>
        <w:rPr>
          <w:b/>
          <w:spacing w:val="-7"/>
          <w:sz w:val="18"/>
        </w:rPr>
        <w:t xml:space="preserve"> </w:t>
      </w:r>
      <w:r>
        <w:rPr>
          <w:sz w:val="18"/>
        </w:rPr>
        <w:t>уписује</w:t>
      </w:r>
      <w:r>
        <w:rPr>
          <w:spacing w:val="-7"/>
          <w:sz w:val="18"/>
        </w:rPr>
        <w:t xml:space="preserve"> </w:t>
      </w:r>
      <w:r>
        <w:rPr>
          <w:sz w:val="18"/>
        </w:rPr>
        <w:t>се</w:t>
      </w:r>
      <w:r>
        <w:rPr>
          <w:spacing w:val="-7"/>
          <w:sz w:val="18"/>
        </w:rPr>
        <w:t xml:space="preserve"> </w:t>
      </w:r>
      <w:r>
        <w:rPr>
          <w:sz w:val="18"/>
        </w:rPr>
        <w:t>редни</w:t>
      </w:r>
      <w:r>
        <w:rPr>
          <w:spacing w:val="-7"/>
          <w:sz w:val="18"/>
        </w:rPr>
        <w:t xml:space="preserve"> </w:t>
      </w:r>
      <w:r>
        <w:rPr>
          <w:sz w:val="18"/>
        </w:rPr>
        <w:t>број</w:t>
      </w:r>
      <w:r>
        <w:rPr>
          <w:spacing w:val="-7"/>
          <w:sz w:val="18"/>
        </w:rPr>
        <w:t xml:space="preserve"> </w:t>
      </w:r>
      <w:r>
        <w:rPr>
          <w:sz w:val="18"/>
        </w:rPr>
        <w:t xml:space="preserve">на- именовања </w:t>
      </w:r>
      <w:r>
        <w:rPr>
          <w:spacing w:val="-3"/>
          <w:sz w:val="18"/>
        </w:rPr>
        <w:t xml:space="preserve">под </w:t>
      </w:r>
      <w:r>
        <w:rPr>
          <w:sz w:val="18"/>
        </w:rPr>
        <w:t>којим се роба пријављује у</w:t>
      </w:r>
      <w:r>
        <w:rPr>
          <w:spacing w:val="-3"/>
          <w:sz w:val="18"/>
        </w:rPr>
        <w:t xml:space="preserve"> </w:t>
      </w:r>
      <w:r>
        <w:rPr>
          <w:sz w:val="18"/>
        </w:rPr>
        <w:t>ЈЦИ.</w:t>
      </w:r>
    </w:p>
    <w:p w:rsidR="00726CDC" w:rsidRDefault="004F1A8E">
      <w:pPr>
        <w:spacing w:line="197" w:lineRule="exact"/>
        <w:ind w:left="639"/>
        <w:rPr>
          <w:sz w:val="18"/>
        </w:rPr>
      </w:pPr>
      <w:r>
        <w:rPr>
          <w:b/>
          <w:sz w:val="18"/>
        </w:rPr>
        <w:t xml:space="preserve">Рубрика 33 (Шифра робе) </w:t>
      </w:r>
      <w:r>
        <w:rPr>
          <w:sz w:val="18"/>
        </w:rPr>
        <w:t>попуњава се тако што се уписује:</w:t>
      </w:r>
    </w:p>
    <w:p w:rsidR="00726CDC" w:rsidRDefault="004F1A8E">
      <w:pPr>
        <w:pStyle w:val="BodyText"/>
        <w:spacing w:line="232" w:lineRule="auto"/>
        <w:ind w:left="242" w:right="108" w:firstLine="396"/>
        <w:jc w:val="both"/>
      </w:pPr>
      <w:r>
        <w:rPr>
          <w:w w:val="66"/>
        </w:rPr>
        <w:t xml:space="preserve"> </w:t>
      </w:r>
      <w:r>
        <w:t>–</w:t>
      </w:r>
      <w:r>
        <w:rPr>
          <w:spacing w:val="-10"/>
        </w:rPr>
        <w:t xml:space="preserve"> </w:t>
      </w:r>
      <w:r>
        <w:t>у</w:t>
      </w:r>
      <w:r>
        <w:rPr>
          <w:spacing w:val="-10"/>
        </w:rPr>
        <w:t xml:space="preserve"> </w:t>
      </w:r>
      <w:r>
        <w:rPr>
          <w:spacing w:val="-3"/>
        </w:rPr>
        <w:t>прву</w:t>
      </w:r>
      <w:r>
        <w:rPr>
          <w:spacing w:val="-10"/>
        </w:rPr>
        <w:t xml:space="preserve"> </w:t>
      </w:r>
      <w:r>
        <w:t>поделу</w:t>
      </w:r>
      <w:r>
        <w:rPr>
          <w:spacing w:val="-10"/>
        </w:rPr>
        <w:t xml:space="preserve"> </w:t>
      </w:r>
      <w:r>
        <w:t>првих</w:t>
      </w:r>
      <w:r>
        <w:rPr>
          <w:spacing w:val="-10"/>
        </w:rPr>
        <w:t xml:space="preserve"> </w:t>
      </w:r>
      <w:r>
        <w:t>осам</w:t>
      </w:r>
      <w:r>
        <w:rPr>
          <w:spacing w:val="-10"/>
        </w:rPr>
        <w:t xml:space="preserve"> </w:t>
      </w:r>
      <w:r>
        <w:t>цифара</w:t>
      </w:r>
      <w:r>
        <w:rPr>
          <w:spacing w:val="-10"/>
        </w:rPr>
        <w:t xml:space="preserve"> </w:t>
      </w:r>
      <w:r>
        <w:t>тарифне</w:t>
      </w:r>
      <w:r>
        <w:rPr>
          <w:spacing w:val="-10"/>
        </w:rPr>
        <w:t xml:space="preserve"> </w:t>
      </w:r>
      <w:r>
        <w:t>ознаке</w:t>
      </w:r>
      <w:r>
        <w:rPr>
          <w:spacing w:val="-10"/>
        </w:rPr>
        <w:t xml:space="preserve"> </w:t>
      </w:r>
      <w:r>
        <w:t xml:space="preserve">Царинске тарифе у </w:t>
      </w:r>
      <w:r>
        <w:rPr>
          <w:spacing w:val="-3"/>
        </w:rPr>
        <w:t xml:space="preserve">који </w:t>
      </w:r>
      <w:r>
        <w:t>се роба</w:t>
      </w:r>
      <w:r>
        <w:rPr>
          <w:spacing w:val="2"/>
        </w:rPr>
        <w:t xml:space="preserve"> </w:t>
      </w:r>
      <w:r>
        <w:t>сврс</w:t>
      </w:r>
      <w:r>
        <w:t>тава;</w:t>
      </w:r>
    </w:p>
    <w:p w:rsidR="00726CDC" w:rsidRDefault="004F1A8E">
      <w:pPr>
        <w:pStyle w:val="BodyText"/>
        <w:spacing w:line="232" w:lineRule="auto"/>
        <w:ind w:left="242" w:right="107" w:firstLine="396"/>
        <w:jc w:val="both"/>
      </w:pPr>
      <w:r>
        <w:rPr>
          <w:w w:val="66"/>
        </w:rPr>
        <w:t xml:space="preserve"> </w:t>
      </w:r>
      <w:r>
        <w:t>– у другу поделу уписују се последње две цифре те тарифне ознаке и две нуле.</w:t>
      </w:r>
    </w:p>
    <w:p w:rsidR="00726CDC" w:rsidRDefault="004F1A8E">
      <w:pPr>
        <w:pStyle w:val="BodyText"/>
        <w:spacing w:line="232" w:lineRule="auto"/>
        <w:ind w:left="242" w:right="107" w:firstLine="396"/>
        <w:jc w:val="both"/>
      </w:pPr>
      <w:r>
        <w:rPr>
          <w:spacing w:val="-4"/>
        </w:rPr>
        <w:t xml:space="preserve">Ако </w:t>
      </w:r>
      <w:r>
        <w:t xml:space="preserve">се </w:t>
      </w:r>
      <w:r>
        <w:rPr>
          <w:spacing w:val="-3"/>
        </w:rPr>
        <w:t xml:space="preserve">приликом </w:t>
      </w:r>
      <w:r>
        <w:t>спровођења царинског поступка примењују посебни спољнотрговински, царински, порески, здравствени, са- нитарни</w:t>
      </w:r>
      <w:r>
        <w:rPr>
          <w:spacing w:val="-7"/>
        </w:rPr>
        <w:t xml:space="preserve"> </w:t>
      </w:r>
      <w:r>
        <w:t>и</w:t>
      </w:r>
      <w:r>
        <w:rPr>
          <w:spacing w:val="-7"/>
        </w:rPr>
        <w:t xml:space="preserve"> </w:t>
      </w:r>
      <w:r>
        <w:t>други</w:t>
      </w:r>
      <w:r>
        <w:rPr>
          <w:spacing w:val="-7"/>
        </w:rPr>
        <w:t xml:space="preserve"> </w:t>
      </w:r>
      <w:r>
        <w:t>прописи,</w:t>
      </w:r>
      <w:r>
        <w:rPr>
          <w:spacing w:val="-7"/>
        </w:rPr>
        <w:t xml:space="preserve"> </w:t>
      </w:r>
      <w:r>
        <w:t>у</w:t>
      </w:r>
      <w:r>
        <w:rPr>
          <w:spacing w:val="-7"/>
        </w:rPr>
        <w:t xml:space="preserve"> </w:t>
      </w:r>
      <w:r>
        <w:t>другу</w:t>
      </w:r>
      <w:r>
        <w:rPr>
          <w:spacing w:val="-7"/>
        </w:rPr>
        <w:t xml:space="preserve"> </w:t>
      </w:r>
      <w:r>
        <w:t>поделу</w:t>
      </w:r>
      <w:r>
        <w:rPr>
          <w:spacing w:val="-7"/>
        </w:rPr>
        <w:t xml:space="preserve"> </w:t>
      </w:r>
      <w:r>
        <w:t>ове</w:t>
      </w:r>
      <w:r>
        <w:rPr>
          <w:spacing w:val="-7"/>
        </w:rPr>
        <w:t xml:space="preserve"> </w:t>
      </w:r>
      <w:r>
        <w:t>рубрике,</w:t>
      </w:r>
      <w:r>
        <w:rPr>
          <w:spacing w:val="-7"/>
        </w:rPr>
        <w:t xml:space="preserve"> </w:t>
      </w:r>
      <w:r>
        <w:t>као</w:t>
      </w:r>
      <w:r>
        <w:rPr>
          <w:spacing w:val="-7"/>
        </w:rPr>
        <w:t xml:space="preserve"> </w:t>
      </w:r>
      <w:r>
        <w:t xml:space="preserve">послед- ње две цифре уписују се, уместо две </w:t>
      </w:r>
      <w:r>
        <w:rPr>
          <w:spacing w:val="-3"/>
        </w:rPr>
        <w:t xml:space="preserve">нуле, </w:t>
      </w:r>
      <w:r>
        <w:t>две последње цифре одговарајуће шифре из прописа чија се примена</w:t>
      </w:r>
      <w:r>
        <w:rPr>
          <w:spacing w:val="-10"/>
        </w:rPr>
        <w:t xml:space="preserve"> </w:t>
      </w:r>
      <w:r>
        <w:t>тражи.</w:t>
      </w:r>
    </w:p>
    <w:p w:rsidR="00726CDC" w:rsidRDefault="00726CDC">
      <w:pPr>
        <w:spacing w:line="232" w:lineRule="auto"/>
        <w:jc w:val="both"/>
        <w:sectPr w:rsidR="00726CDC">
          <w:pgSz w:w="12480" w:h="15650"/>
          <w:pgMar w:top="80" w:right="740" w:bottom="280" w:left="740" w:header="720" w:footer="720" w:gutter="0"/>
          <w:cols w:num="2" w:space="720" w:equalWidth="0">
            <w:col w:w="5498" w:space="40"/>
            <w:col w:w="5462"/>
          </w:cols>
        </w:sectPr>
      </w:pPr>
    </w:p>
    <w:p w:rsidR="00726CDC" w:rsidRDefault="004F1A8E">
      <w:pPr>
        <w:pStyle w:val="BodyText"/>
        <w:spacing w:before="73" w:line="232" w:lineRule="auto"/>
        <w:ind w:left="110" w:right="38" w:firstLine="396"/>
        <w:jc w:val="both"/>
      </w:pPr>
      <w:r>
        <w:lastRenderedPageBreak/>
        <w:pict>
          <v:line id="_x0000_s1105" style="position:absolute;left:0;text-align:left;z-index:251620352;mso-position-horizontal-relative:page;mso-position-vertical-relative:page" from="304.7pt,9.65pt" to="304.7pt,746.65pt" strokeweight=".6pt">
            <w10:wrap anchorx="page" anchory="page"/>
          </v:line>
        </w:pict>
      </w:r>
      <w:r>
        <w:rPr>
          <w:spacing w:val="-4"/>
        </w:rPr>
        <w:t xml:space="preserve">Ако </w:t>
      </w:r>
      <w:r>
        <w:t xml:space="preserve">се привремено извози или поновно извози привремено увезена роба </w:t>
      </w:r>
      <w:r>
        <w:rPr>
          <w:spacing w:val="-3"/>
        </w:rPr>
        <w:t xml:space="preserve">која </w:t>
      </w:r>
      <w:r>
        <w:t>је била изложена на међународни</w:t>
      </w:r>
      <w:r>
        <w:t xml:space="preserve">м сајмовима, изложбама или другим приредбама, односно штанд – материјал </w:t>
      </w:r>
      <w:r>
        <w:rPr>
          <w:spacing w:val="-3"/>
        </w:rPr>
        <w:t xml:space="preserve">који </w:t>
      </w:r>
      <w:r>
        <w:t xml:space="preserve">је био намењен уређењу сајамских просторија, у </w:t>
      </w:r>
      <w:r>
        <w:rPr>
          <w:spacing w:val="-3"/>
        </w:rPr>
        <w:t xml:space="preserve">прву </w:t>
      </w:r>
      <w:r>
        <w:t>и другу поделу ове рубрике уписује се шифра: „44500000 0101”.</w:t>
      </w:r>
    </w:p>
    <w:p w:rsidR="00726CDC" w:rsidRDefault="004F1A8E">
      <w:pPr>
        <w:pStyle w:val="BodyText"/>
        <w:spacing w:line="232" w:lineRule="auto"/>
        <w:ind w:left="110" w:right="39" w:firstLine="396"/>
        <w:jc w:val="both"/>
      </w:pPr>
      <w:r>
        <w:t>Ако се привремено извози или поновно извози привремено увезен ала</w:t>
      </w:r>
      <w:r>
        <w:t>т, ситан инвентар, радио опрема или телевизијска опре- ма, у прву и другу поделу уписује се шифра: „82500000 0102”.</w:t>
      </w:r>
    </w:p>
    <w:p w:rsidR="00726CDC" w:rsidRDefault="004F1A8E">
      <w:pPr>
        <w:pStyle w:val="BodyText"/>
        <w:spacing w:line="232" w:lineRule="auto"/>
        <w:ind w:left="110" w:right="38" w:firstLine="396"/>
        <w:jc w:val="both"/>
      </w:pPr>
      <w:r>
        <w:rPr>
          <w:spacing w:val="-4"/>
        </w:rPr>
        <w:t xml:space="preserve">Ако </w:t>
      </w:r>
      <w:r>
        <w:t xml:space="preserve">се извози роба за бесплатну </w:t>
      </w:r>
      <w:r>
        <w:rPr>
          <w:spacing w:val="-3"/>
        </w:rPr>
        <w:t xml:space="preserve">расподелу, </w:t>
      </w:r>
      <w:r>
        <w:t>односно по- трошњу на  међународним  сајмовима,  изложбама,  трговачким  и</w:t>
      </w:r>
      <w:r>
        <w:rPr>
          <w:spacing w:val="20"/>
        </w:rPr>
        <w:t xml:space="preserve"> </w:t>
      </w:r>
      <w:r>
        <w:t>другим</w:t>
      </w:r>
      <w:r>
        <w:rPr>
          <w:spacing w:val="20"/>
        </w:rPr>
        <w:t xml:space="preserve"> </w:t>
      </w:r>
      <w:r>
        <w:t>приредбама,</w:t>
      </w:r>
      <w:r>
        <w:rPr>
          <w:spacing w:val="20"/>
        </w:rPr>
        <w:t xml:space="preserve"> </w:t>
      </w:r>
      <w:r>
        <w:t>у</w:t>
      </w:r>
      <w:r>
        <w:rPr>
          <w:spacing w:val="20"/>
        </w:rPr>
        <w:t xml:space="preserve"> </w:t>
      </w:r>
      <w:r>
        <w:rPr>
          <w:spacing w:val="-3"/>
        </w:rPr>
        <w:t>п</w:t>
      </w:r>
      <w:r>
        <w:rPr>
          <w:spacing w:val="-3"/>
        </w:rPr>
        <w:t>рву</w:t>
      </w:r>
      <w:r>
        <w:rPr>
          <w:spacing w:val="20"/>
        </w:rPr>
        <w:t xml:space="preserve"> </w:t>
      </w:r>
      <w:r>
        <w:t>и</w:t>
      </w:r>
      <w:r>
        <w:rPr>
          <w:spacing w:val="20"/>
        </w:rPr>
        <w:t xml:space="preserve"> </w:t>
      </w:r>
      <w:r>
        <w:t>другу</w:t>
      </w:r>
      <w:r>
        <w:rPr>
          <w:spacing w:val="20"/>
        </w:rPr>
        <w:t xml:space="preserve"> </w:t>
      </w:r>
      <w:r>
        <w:t>поделу</w:t>
      </w:r>
      <w:r>
        <w:rPr>
          <w:spacing w:val="20"/>
        </w:rPr>
        <w:t xml:space="preserve"> </w:t>
      </w:r>
      <w:r>
        <w:t>уписује</w:t>
      </w:r>
      <w:r>
        <w:rPr>
          <w:spacing w:val="20"/>
        </w:rPr>
        <w:t xml:space="preserve"> </w:t>
      </w:r>
      <w:r>
        <w:t>се</w:t>
      </w:r>
      <w:r>
        <w:rPr>
          <w:spacing w:val="20"/>
        </w:rPr>
        <w:t xml:space="preserve"> </w:t>
      </w:r>
      <w:r>
        <w:t>шифра:</w:t>
      </w:r>
    </w:p>
    <w:p w:rsidR="00726CDC" w:rsidRDefault="004F1A8E">
      <w:pPr>
        <w:pStyle w:val="BodyText"/>
        <w:spacing w:line="197" w:lineRule="exact"/>
        <w:ind w:left="110"/>
      </w:pPr>
      <w:r>
        <w:t>„22500000 0104”.</w:t>
      </w:r>
    </w:p>
    <w:p w:rsidR="00726CDC" w:rsidRDefault="004F1A8E">
      <w:pPr>
        <w:pStyle w:val="BodyText"/>
        <w:spacing w:line="232" w:lineRule="auto"/>
        <w:ind w:left="110" w:right="38" w:firstLine="396"/>
        <w:jc w:val="both"/>
      </w:pPr>
      <w:r>
        <w:rPr>
          <w:spacing w:val="-4"/>
        </w:rPr>
        <w:t xml:space="preserve">Ако </w:t>
      </w:r>
      <w:r>
        <w:t xml:space="preserve">се извози домаћа роба, осим горива и мазива, </w:t>
      </w:r>
      <w:r>
        <w:rPr>
          <w:spacing w:val="-3"/>
        </w:rPr>
        <w:t xml:space="preserve">која </w:t>
      </w:r>
      <w:r>
        <w:t>је</w:t>
      </w:r>
      <w:r>
        <w:rPr>
          <w:spacing w:val="-32"/>
        </w:rPr>
        <w:t xml:space="preserve"> </w:t>
      </w:r>
      <w:r>
        <w:t xml:space="preserve">про- дата ради снабдевања превозних средстава у међународном сао- </w:t>
      </w:r>
      <w:r>
        <w:rPr>
          <w:spacing w:val="-3"/>
        </w:rPr>
        <w:t xml:space="preserve">браћају, </w:t>
      </w:r>
      <w:r>
        <w:t>уписује се шифра: „21500000</w:t>
      </w:r>
      <w:r>
        <w:t xml:space="preserve"> </w:t>
      </w:r>
      <w:r>
        <w:t>0105”.</w:t>
      </w:r>
    </w:p>
    <w:p w:rsidR="00726CDC" w:rsidRDefault="004F1A8E">
      <w:pPr>
        <w:pStyle w:val="BodyText"/>
        <w:spacing w:line="232" w:lineRule="auto"/>
        <w:ind w:left="110" w:right="38" w:firstLine="396"/>
        <w:jc w:val="both"/>
      </w:pPr>
      <w:r>
        <w:t>Ако се извозе селидбене ствари физичких лица која се исељавају из Србије, у прву и другу поделу уписује се шифра:</w:t>
      </w:r>
    </w:p>
    <w:p w:rsidR="00726CDC" w:rsidRDefault="004F1A8E">
      <w:pPr>
        <w:pStyle w:val="BodyText"/>
        <w:spacing w:line="197" w:lineRule="exact"/>
        <w:ind w:left="110"/>
      </w:pPr>
      <w:r>
        <w:t>„94500000 0201”.</w:t>
      </w:r>
    </w:p>
    <w:p w:rsidR="00726CDC" w:rsidRDefault="004F1A8E">
      <w:pPr>
        <w:pStyle w:val="BodyText"/>
        <w:spacing w:line="232" w:lineRule="auto"/>
        <w:ind w:left="110" w:right="38" w:firstLine="396"/>
        <w:jc w:val="both"/>
      </w:pPr>
      <w:r>
        <w:t xml:space="preserve">У трећу поделу уписује се шифра прописане јединице мере из </w:t>
      </w:r>
      <w:r>
        <w:rPr>
          <w:spacing w:val="-3"/>
        </w:rPr>
        <w:t xml:space="preserve">Кодекса </w:t>
      </w:r>
      <w:r>
        <w:t xml:space="preserve">шифара. </w:t>
      </w:r>
      <w:r>
        <w:rPr>
          <w:spacing w:val="-4"/>
        </w:rPr>
        <w:t xml:space="preserve">Ако </w:t>
      </w:r>
      <w:r>
        <w:t>уговорена јединица мере није прописана и навед</w:t>
      </w:r>
      <w:r>
        <w:t xml:space="preserve">ена у </w:t>
      </w:r>
      <w:r>
        <w:rPr>
          <w:spacing w:val="-4"/>
        </w:rPr>
        <w:t xml:space="preserve">Кодексу </w:t>
      </w:r>
      <w:r>
        <w:t xml:space="preserve">шифара, прерачунава се у одговарајућу про- писану јединицу мере из </w:t>
      </w:r>
      <w:r>
        <w:rPr>
          <w:spacing w:val="-3"/>
        </w:rPr>
        <w:t xml:space="preserve">Кодекса </w:t>
      </w:r>
      <w:r>
        <w:t>шифара и у трећу поделу упису- је се шифра прерачунате јединице мере.</w:t>
      </w:r>
    </w:p>
    <w:p w:rsidR="00726CDC" w:rsidRDefault="004F1A8E">
      <w:pPr>
        <w:pStyle w:val="BodyText"/>
        <w:spacing w:line="232" w:lineRule="auto"/>
        <w:ind w:left="110" w:right="38" w:firstLine="396"/>
        <w:jc w:val="both"/>
      </w:pPr>
      <w:r>
        <w:rPr>
          <w:spacing w:val="-4"/>
        </w:rPr>
        <w:t xml:space="preserve">Ако </w:t>
      </w:r>
      <w:r>
        <w:t xml:space="preserve">се поновно извози истоврсна роба недељива по </w:t>
      </w:r>
      <w:r>
        <w:rPr>
          <w:spacing w:val="-3"/>
        </w:rPr>
        <w:t xml:space="preserve">количи- </w:t>
      </w:r>
      <w:r>
        <w:t xml:space="preserve">ни, а </w:t>
      </w:r>
      <w:r>
        <w:rPr>
          <w:spacing w:val="-3"/>
        </w:rPr>
        <w:t xml:space="preserve">која </w:t>
      </w:r>
      <w:r>
        <w:t>је била стављена у више претх</w:t>
      </w:r>
      <w:r>
        <w:t>одних поступака, у трећу поделу</w:t>
      </w:r>
      <w:r>
        <w:rPr>
          <w:spacing w:val="-8"/>
        </w:rPr>
        <w:t xml:space="preserve"> </w:t>
      </w:r>
      <w:r>
        <w:t>ове</w:t>
      </w:r>
      <w:r>
        <w:rPr>
          <w:spacing w:val="-8"/>
        </w:rPr>
        <w:t xml:space="preserve"> </w:t>
      </w:r>
      <w:r>
        <w:t>рубрике,</w:t>
      </w:r>
      <w:r>
        <w:rPr>
          <w:spacing w:val="-8"/>
        </w:rPr>
        <w:t xml:space="preserve"> </w:t>
      </w:r>
      <w:r>
        <w:rPr>
          <w:spacing w:val="-6"/>
        </w:rPr>
        <w:t>код</w:t>
      </w:r>
      <w:r>
        <w:rPr>
          <w:spacing w:val="-8"/>
        </w:rPr>
        <w:t xml:space="preserve"> </w:t>
      </w:r>
      <w:r>
        <w:t>првог</w:t>
      </w:r>
      <w:r>
        <w:rPr>
          <w:spacing w:val="-8"/>
        </w:rPr>
        <w:t xml:space="preserve"> </w:t>
      </w:r>
      <w:r>
        <w:t>наименовања</w:t>
      </w:r>
      <w:r>
        <w:rPr>
          <w:spacing w:val="-8"/>
        </w:rPr>
        <w:t xml:space="preserve"> </w:t>
      </w:r>
      <w:r>
        <w:t>робе,</w:t>
      </w:r>
      <w:r>
        <w:rPr>
          <w:spacing w:val="-8"/>
        </w:rPr>
        <w:t xml:space="preserve"> </w:t>
      </w:r>
      <w:r>
        <w:t>уписују</w:t>
      </w:r>
      <w:r>
        <w:rPr>
          <w:spacing w:val="-8"/>
        </w:rPr>
        <w:t xml:space="preserve"> </w:t>
      </w:r>
      <w:r>
        <w:t>се</w:t>
      </w:r>
      <w:r>
        <w:rPr>
          <w:spacing w:val="-8"/>
        </w:rPr>
        <w:t xml:space="preserve"> </w:t>
      </w:r>
      <w:r>
        <w:t xml:space="preserve">пода- ци о јединици мере, а </w:t>
      </w:r>
      <w:r>
        <w:rPr>
          <w:spacing w:val="-6"/>
        </w:rPr>
        <w:t xml:space="preserve">код </w:t>
      </w:r>
      <w:r>
        <w:t>осталих наименовања шифра:</w:t>
      </w:r>
      <w:r>
        <w:rPr>
          <w:spacing w:val="-4"/>
        </w:rPr>
        <w:t xml:space="preserve"> </w:t>
      </w:r>
      <w:r>
        <w:t>XX.</w:t>
      </w:r>
    </w:p>
    <w:p w:rsidR="00726CDC" w:rsidRDefault="004F1A8E">
      <w:pPr>
        <w:pStyle w:val="BodyText"/>
        <w:spacing w:line="232" w:lineRule="auto"/>
        <w:ind w:left="110" w:right="39" w:firstLine="396"/>
        <w:jc w:val="both"/>
      </w:pPr>
      <w:r>
        <w:t>У</w:t>
      </w:r>
      <w:r>
        <w:rPr>
          <w:spacing w:val="-6"/>
        </w:rPr>
        <w:t xml:space="preserve"> </w:t>
      </w:r>
      <w:r>
        <w:t>четврту</w:t>
      </w:r>
      <w:r>
        <w:rPr>
          <w:spacing w:val="-6"/>
        </w:rPr>
        <w:t xml:space="preserve"> </w:t>
      </w:r>
      <w:r>
        <w:t>поделу</w:t>
      </w:r>
      <w:r>
        <w:rPr>
          <w:spacing w:val="-6"/>
        </w:rPr>
        <w:t xml:space="preserve"> </w:t>
      </w:r>
      <w:r>
        <w:t>уписује</w:t>
      </w:r>
      <w:r>
        <w:rPr>
          <w:spacing w:val="-6"/>
        </w:rPr>
        <w:t xml:space="preserve"> </w:t>
      </w:r>
      <w:r>
        <w:t>се</w:t>
      </w:r>
      <w:r>
        <w:rPr>
          <w:spacing w:val="-6"/>
        </w:rPr>
        <w:t xml:space="preserve"> </w:t>
      </w:r>
      <w:r>
        <w:t>шифра</w:t>
      </w:r>
      <w:r>
        <w:rPr>
          <w:spacing w:val="-6"/>
        </w:rPr>
        <w:t xml:space="preserve"> </w:t>
      </w:r>
      <w:r>
        <w:t>облика</w:t>
      </w:r>
      <w:r>
        <w:rPr>
          <w:spacing w:val="-6"/>
        </w:rPr>
        <w:t xml:space="preserve"> </w:t>
      </w:r>
      <w:r>
        <w:t>извоза</w:t>
      </w:r>
      <w:r>
        <w:rPr>
          <w:spacing w:val="-6"/>
        </w:rPr>
        <w:t xml:space="preserve"> </w:t>
      </w:r>
      <w:r>
        <w:t>из</w:t>
      </w:r>
      <w:r>
        <w:rPr>
          <w:spacing w:val="-6"/>
        </w:rPr>
        <w:t xml:space="preserve"> </w:t>
      </w:r>
      <w:r>
        <w:rPr>
          <w:spacing w:val="-3"/>
        </w:rPr>
        <w:t xml:space="preserve">Кодекса </w:t>
      </w:r>
      <w:r>
        <w:t>шифара.</w:t>
      </w:r>
    </w:p>
    <w:p w:rsidR="00726CDC" w:rsidRDefault="004F1A8E">
      <w:pPr>
        <w:pStyle w:val="BodyText"/>
        <w:spacing w:line="197" w:lineRule="exact"/>
        <w:ind w:left="507"/>
      </w:pPr>
      <w:r>
        <w:t>Пета подела ове рубрике не попуњава се.</w:t>
      </w:r>
    </w:p>
    <w:p w:rsidR="00726CDC" w:rsidRDefault="004F1A8E">
      <w:pPr>
        <w:spacing w:line="200" w:lineRule="exact"/>
        <w:ind w:left="507"/>
        <w:rPr>
          <w:sz w:val="18"/>
        </w:rPr>
      </w:pPr>
      <w:r>
        <w:rPr>
          <w:b/>
          <w:sz w:val="18"/>
        </w:rPr>
        <w:t>Рубрика 34 (Шифра земље порекла)</w:t>
      </w:r>
      <w:r>
        <w:rPr>
          <w:sz w:val="18"/>
        </w:rPr>
        <w:t>, не попуњава се.</w:t>
      </w:r>
    </w:p>
    <w:p w:rsidR="00726CDC" w:rsidRDefault="004F1A8E">
      <w:pPr>
        <w:spacing w:line="232" w:lineRule="auto"/>
        <w:ind w:left="110" w:right="39" w:firstLine="396"/>
        <w:jc w:val="both"/>
        <w:rPr>
          <w:sz w:val="18"/>
        </w:rPr>
      </w:pPr>
      <w:r>
        <w:rPr>
          <w:b/>
          <w:sz w:val="18"/>
        </w:rPr>
        <w:t xml:space="preserve">У рубрику 35 (Бруто маса у kg) </w:t>
      </w:r>
      <w:r>
        <w:rPr>
          <w:sz w:val="18"/>
        </w:rPr>
        <w:t>уписује се бруто маса робе у килограмима, заокружена на два децимална места.</w:t>
      </w:r>
    </w:p>
    <w:p w:rsidR="00726CDC" w:rsidRDefault="004F1A8E">
      <w:pPr>
        <w:pStyle w:val="BodyText"/>
        <w:spacing w:line="232" w:lineRule="auto"/>
        <w:ind w:left="110" w:right="38" w:firstLine="396"/>
        <w:jc w:val="both"/>
      </w:pPr>
      <w:r>
        <w:t>Ако бруто маса не може да се одреди (пренос робе посебним видовима транспорта: далеководи, цевовод</w:t>
      </w:r>
      <w:r>
        <w:t>и, гасоводи), ова ру- брика се не попуњава.</w:t>
      </w:r>
    </w:p>
    <w:p w:rsidR="00726CDC" w:rsidRDefault="004F1A8E">
      <w:pPr>
        <w:pStyle w:val="BodyText"/>
        <w:spacing w:line="232" w:lineRule="auto"/>
        <w:ind w:left="110" w:right="38" w:firstLine="396"/>
        <w:jc w:val="both"/>
      </w:pPr>
      <w:r>
        <w:rPr>
          <w:b/>
        </w:rPr>
        <w:t>Рубрика</w:t>
      </w:r>
      <w:r>
        <w:rPr>
          <w:b/>
          <w:spacing w:val="-9"/>
        </w:rPr>
        <w:t xml:space="preserve"> </w:t>
      </w:r>
      <w:r>
        <w:rPr>
          <w:b/>
        </w:rPr>
        <w:t>36</w:t>
      </w:r>
      <w:r>
        <w:rPr>
          <w:b/>
          <w:spacing w:val="-9"/>
        </w:rPr>
        <w:t xml:space="preserve"> </w:t>
      </w:r>
      <w:r>
        <w:rPr>
          <w:b/>
        </w:rPr>
        <w:t>(Повластица)</w:t>
      </w:r>
      <w:r>
        <w:t>,</w:t>
      </w:r>
      <w:r>
        <w:rPr>
          <w:spacing w:val="-9"/>
        </w:rPr>
        <w:t xml:space="preserve"> </w:t>
      </w:r>
      <w:r>
        <w:t>уписује</w:t>
      </w:r>
      <w:r>
        <w:rPr>
          <w:spacing w:val="-9"/>
        </w:rPr>
        <w:t xml:space="preserve"> </w:t>
      </w:r>
      <w:r>
        <w:t>се</w:t>
      </w:r>
      <w:r>
        <w:rPr>
          <w:spacing w:val="-9"/>
        </w:rPr>
        <w:t xml:space="preserve"> </w:t>
      </w:r>
      <w:r>
        <w:t>шифра</w:t>
      </w:r>
      <w:r>
        <w:rPr>
          <w:spacing w:val="-9"/>
        </w:rPr>
        <w:t xml:space="preserve"> </w:t>
      </w:r>
      <w:r>
        <w:rPr>
          <w:spacing w:val="-3"/>
        </w:rPr>
        <w:t>законског</w:t>
      </w:r>
      <w:r>
        <w:rPr>
          <w:spacing w:val="-9"/>
        </w:rPr>
        <w:t xml:space="preserve"> </w:t>
      </w:r>
      <w:r>
        <w:t xml:space="preserve">осно- ва за ослобођење </w:t>
      </w:r>
      <w:r>
        <w:rPr>
          <w:spacing w:val="-3"/>
        </w:rPr>
        <w:t xml:space="preserve">од </w:t>
      </w:r>
      <w:r>
        <w:t xml:space="preserve">плаћања царине, неплаћање царине, односно повећање или снижење стопе царине по </w:t>
      </w:r>
      <w:r>
        <w:rPr>
          <w:spacing w:val="-3"/>
        </w:rPr>
        <w:t xml:space="preserve">Царинском </w:t>
      </w:r>
      <w:r>
        <w:rPr>
          <w:spacing w:val="-5"/>
        </w:rPr>
        <w:t xml:space="preserve">закону, </w:t>
      </w:r>
      <w:r>
        <w:t>пропи- сима</w:t>
      </w:r>
      <w:r>
        <w:rPr>
          <w:spacing w:val="-9"/>
        </w:rPr>
        <w:t xml:space="preserve"> </w:t>
      </w:r>
      <w:r>
        <w:t>донетим</w:t>
      </w:r>
      <w:r>
        <w:rPr>
          <w:spacing w:val="-9"/>
        </w:rPr>
        <w:t xml:space="preserve"> </w:t>
      </w:r>
      <w:r>
        <w:t>на</w:t>
      </w:r>
      <w:r>
        <w:rPr>
          <w:spacing w:val="-9"/>
        </w:rPr>
        <w:t xml:space="preserve"> </w:t>
      </w:r>
      <w:r>
        <w:t>основу</w:t>
      </w:r>
      <w:r>
        <w:rPr>
          <w:spacing w:val="-9"/>
        </w:rPr>
        <w:t xml:space="preserve"> </w:t>
      </w:r>
      <w:r>
        <w:t>тог</w:t>
      </w:r>
      <w:r>
        <w:rPr>
          <w:spacing w:val="-9"/>
        </w:rPr>
        <w:t xml:space="preserve"> </w:t>
      </w:r>
      <w:r>
        <w:t>зак</w:t>
      </w:r>
      <w:r>
        <w:t>она,</w:t>
      </w:r>
      <w:r>
        <w:rPr>
          <w:spacing w:val="-9"/>
        </w:rPr>
        <w:t xml:space="preserve"> </w:t>
      </w:r>
      <w:r>
        <w:t>Закона</w:t>
      </w:r>
      <w:r>
        <w:rPr>
          <w:spacing w:val="-9"/>
        </w:rPr>
        <w:t xml:space="preserve"> </w:t>
      </w:r>
      <w:r>
        <w:t>о</w:t>
      </w:r>
      <w:r>
        <w:rPr>
          <w:spacing w:val="-9"/>
        </w:rPr>
        <w:t xml:space="preserve"> </w:t>
      </w:r>
      <w:r>
        <w:t>Царинској</w:t>
      </w:r>
      <w:r>
        <w:rPr>
          <w:spacing w:val="-9"/>
        </w:rPr>
        <w:t xml:space="preserve"> </w:t>
      </w:r>
      <w:r>
        <w:t>тарифи,</w:t>
      </w:r>
      <w:r>
        <w:rPr>
          <w:spacing w:val="-9"/>
        </w:rPr>
        <w:t xml:space="preserve"> </w:t>
      </w:r>
      <w:r>
        <w:t xml:space="preserve">по основу међународних уговора, споразума о слободној трговини и других закона, из </w:t>
      </w:r>
      <w:r>
        <w:rPr>
          <w:spacing w:val="-3"/>
        </w:rPr>
        <w:t xml:space="preserve">Кодекса </w:t>
      </w:r>
      <w:r>
        <w:t>шифара.</w:t>
      </w:r>
    </w:p>
    <w:p w:rsidR="00726CDC" w:rsidRDefault="004F1A8E">
      <w:pPr>
        <w:spacing w:line="195" w:lineRule="exact"/>
        <w:ind w:left="507"/>
        <w:rPr>
          <w:sz w:val="18"/>
        </w:rPr>
      </w:pPr>
      <w:r>
        <w:rPr>
          <w:b/>
          <w:sz w:val="18"/>
        </w:rPr>
        <w:t xml:space="preserve">Рубрика 37 (Поступак) </w:t>
      </w:r>
      <w:r>
        <w:rPr>
          <w:sz w:val="18"/>
        </w:rPr>
        <w:t>попуњава се тако што се уписује:</w:t>
      </w:r>
    </w:p>
    <w:p w:rsidR="00726CDC" w:rsidRDefault="004F1A8E">
      <w:pPr>
        <w:pStyle w:val="BodyText"/>
        <w:spacing w:line="232" w:lineRule="auto"/>
        <w:ind w:left="110" w:right="39" w:firstLine="396"/>
        <w:jc w:val="both"/>
      </w:pPr>
      <w:r>
        <w:rPr>
          <w:w w:val="66"/>
        </w:rPr>
        <w:t xml:space="preserve"> </w:t>
      </w:r>
      <w:r>
        <w:t xml:space="preserve">– у </w:t>
      </w:r>
      <w:r>
        <w:rPr>
          <w:spacing w:val="-3"/>
        </w:rPr>
        <w:t xml:space="preserve">прву </w:t>
      </w:r>
      <w:r>
        <w:t xml:space="preserve">поделу шифра траженог поступка и шифра </w:t>
      </w:r>
      <w:r>
        <w:rPr>
          <w:spacing w:val="-3"/>
        </w:rPr>
        <w:t xml:space="preserve">претход- </w:t>
      </w:r>
      <w:r>
        <w:t xml:space="preserve">ног поступка из </w:t>
      </w:r>
      <w:r>
        <w:rPr>
          <w:spacing w:val="-3"/>
        </w:rPr>
        <w:t xml:space="preserve">Кодекса </w:t>
      </w:r>
      <w:r>
        <w:t>шифара.</w:t>
      </w:r>
    </w:p>
    <w:p w:rsidR="00726CDC" w:rsidRDefault="004F1A8E">
      <w:pPr>
        <w:pStyle w:val="BodyText"/>
        <w:spacing w:line="232" w:lineRule="auto"/>
        <w:ind w:left="110" w:right="40" w:firstLine="396"/>
        <w:jc w:val="both"/>
      </w:pPr>
      <w:r>
        <w:t>Прва</w:t>
      </w:r>
      <w:r>
        <w:rPr>
          <w:spacing w:val="-6"/>
        </w:rPr>
        <w:t xml:space="preserve"> </w:t>
      </w:r>
      <w:r>
        <w:t>цифра</w:t>
      </w:r>
      <w:r>
        <w:rPr>
          <w:spacing w:val="-6"/>
        </w:rPr>
        <w:t xml:space="preserve"> </w:t>
      </w:r>
      <w:r>
        <w:t>шифре</w:t>
      </w:r>
      <w:r>
        <w:rPr>
          <w:spacing w:val="-6"/>
        </w:rPr>
        <w:t xml:space="preserve"> </w:t>
      </w:r>
      <w:r>
        <w:t>траженог</w:t>
      </w:r>
      <w:r>
        <w:rPr>
          <w:spacing w:val="-6"/>
        </w:rPr>
        <w:t xml:space="preserve"> </w:t>
      </w:r>
      <w:r>
        <w:t>поступка</w:t>
      </w:r>
      <w:r>
        <w:rPr>
          <w:spacing w:val="-6"/>
        </w:rPr>
        <w:t xml:space="preserve"> </w:t>
      </w:r>
      <w:r>
        <w:t>и</w:t>
      </w:r>
      <w:r>
        <w:rPr>
          <w:spacing w:val="-6"/>
        </w:rPr>
        <w:t xml:space="preserve"> </w:t>
      </w:r>
      <w:r>
        <w:t>број</w:t>
      </w:r>
      <w:r>
        <w:rPr>
          <w:spacing w:val="-6"/>
        </w:rPr>
        <w:t xml:space="preserve"> </w:t>
      </w:r>
      <w:r>
        <w:t>уписан</w:t>
      </w:r>
      <w:r>
        <w:rPr>
          <w:spacing w:val="-6"/>
        </w:rPr>
        <w:t xml:space="preserve"> </w:t>
      </w:r>
      <w:r>
        <w:t>у</w:t>
      </w:r>
      <w:r>
        <w:rPr>
          <w:spacing w:val="-6"/>
        </w:rPr>
        <w:t xml:space="preserve"> </w:t>
      </w:r>
      <w:r>
        <w:t>другој подели рубрике један морају бити</w:t>
      </w:r>
      <w:r>
        <w:rPr>
          <w:spacing w:val="-3"/>
        </w:rPr>
        <w:t xml:space="preserve"> </w:t>
      </w:r>
      <w:r>
        <w:t>једнаки.</w:t>
      </w:r>
    </w:p>
    <w:p w:rsidR="00726CDC" w:rsidRDefault="004F1A8E">
      <w:pPr>
        <w:pStyle w:val="BodyText"/>
        <w:spacing w:line="232" w:lineRule="auto"/>
        <w:ind w:left="110" w:right="39" w:firstLine="396"/>
        <w:jc w:val="both"/>
      </w:pPr>
      <w:r>
        <w:t>Претходни поступак је царински поступак у коме је роба била пре траженог поступка.</w:t>
      </w:r>
    </w:p>
    <w:p w:rsidR="00726CDC" w:rsidRDefault="004F1A8E">
      <w:pPr>
        <w:pStyle w:val="BodyText"/>
        <w:spacing w:line="197" w:lineRule="exact"/>
        <w:ind w:left="507"/>
      </w:pPr>
      <w:r>
        <w:t>Ако није постојао претходни поступак, уписују се две нуле.</w:t>
      </w:r>
    </w:p>
    <w:p w:rsidR="00726CDC" w:rsidRDefault="004F1A8E">
      <w:pPr>
        <w:pStyle w:val="BodyText"/>
        <w:spacing w:line="232" w:lineRule="auto"/>
        <w:ind w:left="110" w:right="39" w:firstLine="396"/>
        <w:jc w:val="both"/>
      </w:pPr>
      <w:r>
        <w:rPr>
          <w:w w:val="66"/>
        </w:rPr>
        <w:t xml:space="preserve"> </w:t>
      </w:r>
      <w:r>
        <w:t>–</w:t>
      </w:r>
      <w:r>
        <w:rPr>
          <w:spacing w:val="-7"/>
        </w:rPr>
        <w:t xml:space="preserve"> </w:t>
      </w:r>
      <w:r>
        <w:t>у</w:t>
      </w:r>
      <w:r>
        <w:rPr>
          <w:spacing w:val="-7"/>
        </w:rPr>
        <w:t xml:space="preserve"> </w:t>
      </w:r>
      <w:r>
        <w:t>другу</w:t>
      </w:r>
      <w:r>
        <w:rPr>
          <w:spacing w:val="-7"/>
        </w:rPr>
        <w:t xml:space="preserve"> </w:t>
      </w:r>
      <w:r>
        <w:t>поделу</w:t>
      </w:r>
      <w:r>
        <w:rPr>
          <w:spacing w:val="-7"/>
        </w:rPr>
        <w:t xml:space="preserve"> </w:t>
      </w:r>
      <w:r>
        <w:t>шифра</w:t>
      </w:r>
      <w:r>
        <w:rPr>
          <w:spacing w:val="-7"/>
        </w:rPr>
        <w:t xml:space="preserve"> </w:t>
      </w:r>
      <w:r>
        <w:t>националног</w:t>
      </w:r>
      <w:r>
        <w:rPr>
          <w:spacing w:val="-7"/>
        </w:rPr>
        <w:t xml:space="preserve"> </w:t>
      </w:r>
      <w:r>
        <w:t>поступка,</w:t>
      </w:r>
      <w:r>
        <w:rPr>
          <w:spacing w:val="-7"/>
        </w:rPr>
        <w:t xml:space="preserve"> </w:t>
      </w:r>
      <w:r>
        <w:rPr>
          <w:spacing w:val="-4"/>
        </w:rPr>
        <w:t>ако</w:t>
      </w:r>
      <w:r>
        <w:rPr>
          <w:spacing w:val="-7"/>
        </w:rPr>
        <w:t xml:space="preserve"> </w:t>
      </w:r>
      <w:r>
        <w:t>је</w:t>
      </w:r>
      <w:r>
        <w:rPr>
          <w:spacing w:val="-7"/>
        </w:rPr>
        <w:t xml:space="preserve"> </w:t>
      </w:r>
      <w:r>
        <w:t xml:space="preserve">пропи- сана </w:t>
      </w:r>
      <w:r>
        <w:rPr>
          <w:spacing w:val="-3"/>
        </w:rPr>
        <w:t>Кодексом</w:t>
      </w:r>
      <w:r>
        <w:rPr>
          <w:spacing w:val="-1"/>
        </w:rPr>
        <w:t xml:space="preserve"> </w:t>
      </w:r>
      <w:r>
        <w:t>шифара.</w:t>
      </w:r>
    </w:p>
    <w:p w:rsidR="00726CDC" w:rsidRDefault="004F1A8E">
      <w:pPr>
        <w:spacing w:line="232" w:lineRule="auto"/>
        <w:ind w:left="110" w:right="39" w:firstLine="396"/>
        <w:jc w:val="both"/>
        <w:rPr>
          <w:sz w:val="18"/>
        </w:rPr>
      </w:pPr>
      <w:r>
        <w:rPr>
          <w:b/>
          <w:sz w:val="18"/>
        </w:rPr>
        <w:t xml:space="preserve">У рубрику 38 (Нето маса у kg) </w:t>
      </w:r>
      <w:r>
        <w:rPr>
          <w:sz w:val="18"/>
        </w:rPr>
        <w:t>уписује се нето маса робе у килограмима, заокружена на два децимална места.</w:t>
      </w:r>
    </w:p>
    <w:p w:rsidR="00726CDC" w:rsidRDefault="004F1A8E">
      <w:pPr>
        <w:pStyle w:val="BodyText"/>
        <w:spacing w:line="232" w:lineRule="auto"/>
        <w:ind w:left="110" w:right="38" w:firstLine="396"/>
        <w:jc w:val="both"/>
      </w:pPr>
      <w:r>
        <w:t xml:space="preserve">Ако нето </w:t>
      </w:r>
      <w:r>
        <w:t>маса не може да се одреди (пренос робе посебним видовима транспорта: далеководи, цевоводи, гасоводи), ова ру- брика се не попуњава.</w:t>
      </w:r>
    </w:p>
    <w:p w:rsidR="00726CDC" w:rsidRDefault="004F1A8E">
      <w:pPr>
        <w:spacing w:line="197" w:lineRule="exact"/>
        <w:ind w:left="507"/>
        <w:rPr>
          <w:sz w:val="18"/>
        </w:rPr>
      </w:pPr>
      <w:r>
        <w:rPr>
          <w:b/>
          <w:sz w:val="18"/>
        </w:rPr>
        <w:t>Рубрика 39 (Квота)</w:t>
      </w:r>
      <w:r>
        <w:rPr>
          <w:sz w:val="18"/>
        </w:rPr>
        <w:t>, не попуњава се.</w:t>
      </w:r>
    </w:p>
    <w:p w:rsidR="00726CDC" w:rsidRDefault="004F1A8E">
      <w:pPr>
        <w:pStyle w:val="BodyText"/>
        <w:spacing w:line="232" w:lineRule="auto"/>
        <w:ind w:left="110" w:right="38" w:firstLine="396"/>
        <w:jc w:val="both"/>
      </w:pPr>
      <w:r>
        <w:rPr>
          <w:b/>
        </w:rPr>
        <w:t xml:space="preserve">У рубрику 40 (Сажета декларација или претходни доку- мент) </w:t>
      </w:r>
      <w:r>
        <w:t>уписују се, одвојено косим цр</w:t>
      </w:r>
      <w:r>
        <w:t xml:space="preserve">тама, шифра царинске испо- ставе, односно царинског реферата из </w:t>
      </w:r>
      <w:r>
        <w:rPr>
          <w:spacing w:val="-3"/>
        </w:rPr>
        <w:t xml:space="preserve">Кодекса </w:t>
      </w:r>
      <w:r>
        <w:t xml:space="preserve">шифара, шифра врсте претходне исправе из </w:t>
      </w:r>
      <w:r>
        <w:rPr>
          <w:spacing w:val="-3"/>
        </w:rPr>
        <w:t xml:space="preserve">Кодекса </w:t>
      </w:r>
      <w:r>
        <w:t xml:space="preserve">шифара, број претходне ис- праве, година прихватања претходне исправе и редни број наиме- новања робе из претходне исправе по којој је </w:t>
      </w:r>
      <w:r>
        <w:t>роба била пријавље- на или MRN број и редни број наименовања из претходне</w:t>
      </w:r>
      <w:r>
        <w:rPr>
          <w:spacing w:val="-31"/>
        </w:rPr>
        <w:t xml:space="preserve"> </w:t>
      </w:r>
      <w:r>
        <w:t>исправе по</w:t>
      </w:r>
      <w:r>
        <w:rPr>
          <w:spacing w:val="-5"/>
        </w:rPr>
        <w:t xml:space="preserve"> </w:t>
      </w:r>
      <w:r>
        <w:t>којој</w:t>
      </w:r>
      <w:r>
        <w:rPr>
          <w:spacing w:val="-5"/>
        </w:rPr>
        <w:t xml:space="preserve"> </w:t>
      </w:r>
      <w:r>
        <w:t>је</w:t>
      </w:r>
      <w:r>
        <w:rPr>
          <w:spacing w:val="-4"/>
        </w:rPr>
        <w:t xml:space="preserve"> </w:t>
      </w:r>
      <w:r>
        <w:t>роба</w:t>
      </w:r>
      <w:r>
        <w:rPr>
          <w:spacing w:val="-5"/>
        </w:rPr>
        <w:t xml:space="preserve"> </w:t>
      </w:r>
      <w:r>
        <w:t>била</w:t>
      </w:r>
      <w:r>
        <w:rPr>
          <w:spacing w:val="-4"/>
        </w:rPr>
        <w:t xml:space="preserve"> </w:t>
      </w:r>
      <w:r>
        <w:t>пријављена</w:t>
      </w:r>
      <w:r>
        <w:rPr>
          <w:spacing w:val="-5"/>
        </w:rPr>
        <w:t xml:space="preserve"> </w:t>
      </w:r>
      <w:r>
        <w:t>односно</w:t>
      </w:r>
      <w:r>
        <w:rPr>
          <w:spacing w:val="-4"/>
        </w:rPr>
        <w:t xml:space="preserve"> </w:t>
      </w:r>
      <w:r>
        <w:t>по</w:t>
      </w:r>
      <w:r>
        <w:rPr>
          <w:spacing w:val="-5"/>
        </w:rPr>
        <w:t xml:space="preserve"> </w:t>
      </w:r>
      <w:r>
        <w:t>којој</w:t>
      </w:r>
      <w:r>
        <w:rPr>
          <w:spacing w:val="-5"/>
        </w:rPr>
        <w:t xml:space="preserve"> </w:t>
      </w:r>
      <w:r>
        <w:t>је</w:t>
      </w:r>
      <w:r>
        <w:rPr>
          <w:spacing w:val="-5"/>
        </w:rPr>
        <w:t xml:space="preserve"> </w:t>
      </w:r>
      <w:r>
        <w:t>спроведен</w:t>
      </w:r>
      <w:r>
        <w:rPr>
          <w:spacing w:val="-5"/>
        </w:rPr>
        <w:t xml:space="preserve"> </w:t>
      </w:r>
      <w:r>
        <w:t>по- ступак царинског</w:t>
      </w:r>
      <w:r>
        <w:rPr>
          <w:spacing w:val="-1"/>
        </w:rPr>
        <w:t xml:space="preserve"> </w:t>
      </w:r>
      <w:r>
        <w:t>складиштења.</w:t>
      </w:r>
    </w:p>
    <w:p w:rsidR="00726CDC" w:rsidRDefault="004F1A8E">
      <w:pPr>
        <w:pStyle w:val="BodyText"/>
        <w:spacing w:line="232" w:lineRule="auto"/>
        <w:ind w:left="110" w:right="38" w:firstLine="396"/>
        <w:jc w:val="both"/>
      </w:pPr>
      <w:r>
        <w:rPr>
          <w:spacing w:val="-4"/>
        </w:rPr>
        <w:t xml:space="preserve">Ако </w:t>
      </w:r>
      <w:r>
        <w:t xml:space="preserve">је потребно уписати више претходних исправа, у </w:t>
      </w:r>
      <w:r>
        <w:rPr>
          <w:spacing w:val="-3"/>
        </w:rPr>
        <w:t xml:space="preserve">ову </w:t>
      </w:r>
      <w:r>
        <w:t xml:space="preserve">ру- брику уписује се реч: „спецификација”, а уз ЈЦИ се подноси спе- цификација претходних исправа у којој се уз </w:t>
      </w:r>
      <w:r>
        <w:rPr>
          <w:spacing w:val="-3"/>
        </w:rPr>
        <w:t xml:space="preserve">свако </w:t>
      </w:r>
      <w:r>
        <w:t xml:space="preserve">наименовање наводи бруто маса </w:t>
      </w:r>
      <w:r>
        <w:rPr>
          <w:spacing w:val="-3"/>
        </w:rPr>
        <w:t xml:space="preserve">која </w:t>
      </w:r>
      <w:r>
        <w:t>се раздужује.</w:t>
      </w:r>
    </w:p>
    <w:p w:rsidR="00726CDC" w:rsidRDefault="004F1A8E">
      <w:pPr>
        <w:spacing w:line="232" w:lineRule="auto"/>
        <w:ind w:left="110" w:right="38" w:firstLine="396"/>
        <w:jc w:val="both"/>
        <w:rPr>
          <w:sz w:val="18"/>
        </w:rPr>
      </w:pPr>
      <w:r>
        <w:rPr>
          <w:b/>
          <w:sz w:val="18"/>
        </w:rPr>
        <w:t xml:space="preserve">У рубрику 41 (Допунска јединица) </w:t>
      </w:r>
      <w:r>
        <w:rPr>
          <w:sz w:val="18"/>
        </w:rPr>
        <w:t>уписује се количина робе у јединици мере из треће поделе</w:t>
      </w:r>
      <w:r>
        <w:rPr>
          <w:sz w:val="18"/>
        </w:rPr>
        <w:t xml:space="preserve"> рубрике 33 заокружена на два децимална места.</w:t>
      </w:r>
    </w:p>
    <w:p w:rsidR="00726CDC" w:rsidRDefault="004F1A8E">
      <w:pPr>
        <w:pStyle w:val="BodyText"/>
        <w:spacing w:before="67" w:line="235" w:lineRule="auto"/>
        <w:ind w:left="110" w:right="391" w:firstLine="396"/>
        <w:jc w:val="both"/>
      </w:pPr>
      <w:r>
        <w:br w:type="column"/>
      </w:r>
      <w:r>
        <w:t>Ако је у трећој подели рубрике 33 наведена шифра: XX, ова рубрика се не попуњава.</w:t>
      </w:r>
    </w:p>
    <w:p w:rsidR="00726CDC" w:rsidRDefault="004F1A8E">
      <w:pPr>
        <w:pStyle w:val="BodyText"/>
        <w:spacing w:before="1" w:line="235" w:lineRule="auto"/>
        <w:ind w:left="110" w:right="391" w:firstLine="396"/>
        <w:jc w:val="both"/>
      </w:pPr>
      <w:r>
        <w:rPr>
          <w:b/>
        </w:rPr>
        <w:t xml:space="preserve">У рубрику 42 (Цена робе) </w:t>
      </w:r>
      <w:r>
        <w:t>уписује се износ у валути из прве поделе рубрике 22 за робу пријављену у наименовању, заокружен на дв</w:t>
      </w:r>
      <w:r>
        <w:t>а децимална места.</w:t>
      </w:r>
    </w:p>
    <w:p w:rsidR="00726CDC" w:rsidRDefault="004F1A8E">
      <w:pPr>
        <w:pStyle w:val="BodyText"/>
        <w:spacing w:line="235" w:lineRule="auto"/>
        <w:ind w:left="110" w:right="391" w:firstLine="396"/>
        <w:jc w:val="both"/>
      </w:pPr>
      <w:r>
        <w:t>Приликом поновног извоза производа добијених при актив- ном оплемењивању, уписује се износ који је једнак додатој вред- ности (вредност услуга и домаћег материјала), у случају када се роба испоручује директно власнику робе. У случају кад се роба директно и</w:t>
      </w:r>
      <w:r>
        <w:t>споручује трећем лицу, по налогу власника робе, упи- сује се укупан износ из фактуре, односно проформа фактуре вла- сника робе према том трећем лицу.</w:t>
      </w:r>
    </w:p>
    <w:p w:rsidR="00726CDC" w:rsidRDefault="004F1A8E">
      <w:pPr>
        <w:pStyle w:val="BodyText"/>
        <w:spacing w:before="2" w:line="235" w:lineRule="auto"/>
        <w:ind w:left="110" w:right="391" w:firstLine="396"/>
        <w:jc w:val="both"/>
      </w:pPr>
      <w:r>
        <w:t>Ако се поновно извози истоврсна роба недељива по количи- ни, а која је била стављена у више претходних пос</w:t>
      </w:r>
      <w:r>
        <w:t>тупака, у ову рубрику уписује се износ који је једнак додатој вредности робе, која је била стављена у претходни поступак из тог наименовања.</w:t>
      </w:r>
    </w:p>
    <w:p w:rsidR="00726CDC" w:rsidRDefault="004F1A8E">
      <w:pPr>
        <w:spacing w:before="1" w:line="235" w:lineRule="auto"/>
        <w:ind w:left="110" w:right="391" w:firstLine="396"/>
        <w:jc w:val="both"/>
        <w:rPr>
          <w:sz w:val="18"/>
        </w:rPr>
      </w:pPr>
      <w:r>
        <w:rPr>
          <w:b/>
          <w:sz w:val="18"/>
        </w:rPr>
        <w:t>Рубрика 43 (MВ – Метод вредновања)</w:t>
      </w:r>
      <w:r>
        <w:rPr>
          <w:sz w:val="18"/>
        </w:rPr>
        <w:t>, ако се при извозу наплаћују дажбине, у ову рубрику уписује се одговарајућа шифр</w:t>
      </w:r>
      <w:r>
        <w:rPr>
          <w:sz w:val="18"/>
        </w:rPr>
        <w:t>а из Кодекса шифара.</w:t>
      </w:r>
    </w:p>
    <w:p w:rsidR="00726CDC" w:rsidRDefault="004F1A8E">
      <w:pPr>
        <w:spacing w:line="235" w:lineRule="auto"/>
        <w:ind w:left="110" w:right="391" w:firstLine="396"/>
        <w:jc w:val="both"/>
        <w:rPr>
          <w:sz w:val="18"/>
        </w:rPr>
      </w:pPr>
      <w:r>
        <w:rPr>
          <w:b/>
          <w:sz w:val="18"/>
        </w:rPr>
        <w:t>У</w:t>
      </w:r>
      <w:r>
        <w:rPr>
          <w:b/>
          <w:spacing w:val="-11"/>
          <w:sz w:val="18"/>
        </w:rPr>
        <w:t xml:space="preserve"> </w:t>
      </w:r>
      <w:r>
        <w:rPr>
          <w:b/>
          <w:sz w:val="18"/>
        </w:rPr>
        <w:t>рубрику</w:t>
      </w:r>
      <w:r>
        <w:rPr>
          <w:b/>
          <w:spacing w:val="-11"/>
          <w:sz w:val="18"/>
        </w:rPr>
        <w:t xml:space="preserve"> </w:t>
      </w:r>
      <w:r>
        <w:rPr>
          <w:b/>
          <w:sz w:val="18"/>
        </w:rPr>
        <w:t>44</w:t>
      </w:r>
      <w:r>
        <w:rPr>
          <w:b/>
          <w:spacing w:val="-11"/>
          <w:sz w:val="18"/>
        </w:rPr>
        <w:t xml:space="preserve"> </w:t>
      </w:r>
      <w:r>
        <w:rPr>
          <w:b/>
          <w:sz w:val="18"/>
        </w:rPr>
        <w:t>(Додатне</w:t>
      </w:r>
      <w:r>
        <w:rPr>
          <w:b/>
          <w:spacing w:val="-11"/>
          <w:sz w:val="18"/>
        </w:rPr>
        <w:t xml:space="preserve"> </w:t>
      </w:r>
      <w:r>
        <w:rPr>
          <w:b/>
          <w:sz w:val="18"/>
        </w:rPr>
        <w:t>информације/Поднете</w:t>
      </w:r>
      <w:r>
        <w:rPr>
          <w:b/>
          <w:spacing w:val="-11"/>
          <w:sz w:val="18"/>
        </w:rPr>
        <w:t xml:space="preserve"> </w:t>
      </w:r>
      <w:r>
        <w:rPr>
          <w:b/>
          <w:sz w:val="18"/>
        </w:rPr>
        <w:t>исправе/По- тврде</w:t>
      </w:r>
      <w:r>
        <w:rPr>
          <w:b/>
          <w:spacing w:val="-5"/>
          <w:sz w:val="18"/>
        </w:rPr>
        <w:t xml:space="preserve"> </w:t>
      </w:r>
      <w:r>
        <w:rPr>
          <w:b/>
          <w:sz w:val="18"/>
        </w:rPr>
        <w:t>и</w:t>
      </w:r>
      <w:r>
        <w:rPr>
          <w:b/>
          <w:spacing w:val="-5"/>
          <w:sz w:val="18"/>
        </w:rPr>
        <w:t xml:space="preserve"> </w:t>
      </w:r>
      <w:r>
        <w:rPr>
          <w:b/>
          <w:sz w:val="18"/>
        </w:rPr>
        <w:t>одобрења)</w:t>
      </w:r>
      <w:r>
        <w:rPr>
          <w:b/>
          <w:spacing w:val="-5"/>
          <w:sz w:val="18"/>
        </w:rPr>
        <w:t xml:space="preserve"> </w:t>
      </w:r>
      <w:r>
        <w:rPr>
          <w:sz w:val="18"/>
        </w:rPr>
        <w:t>уписују</w:t>
      </w:r>
      <w:r>
        <w:rPr>
          <w:spacing w:val="-5"/>
          <w:sz w:val="18"/>
        </w:rPr>
        <w:t xml:space="preserve"> </w:t>
      </w:r>
      <w:r>
        <w:rPr>
          <w:sz w:val="18"/>
        </w:rPr>
        <w:t>се</w:t>
      </w:r>
      <w:r>
        <w:rPr>
          <w:spacing w:val="-5"/>
          <w:sz w:val="18"/>
        </w:rPr>
        <w:t xml:space="preserve"> </w:t>
      </w:r>
      <w:r>
        <w:rPr>
          <w:sz w:val="18"/>
        </w:rPr>
        <w:t>подаци</w:t>
      </w:r>
      <w:r>
        <w:rPr>
          <w:spacing w:val="-5"/>
          <w:sz w:val="18"/>
        </w:rPr>
        <w:t xml:space="preserve"> </w:t>
      </w:r>
      <w:r>
        <w:rPr>
          <w:sz w:val="18"/>
        </w:rPr>
        <w:t>о</w:t>
      </w:r>
      <w:r>
        <w:rPr>
          <w:spacing w:val="-5"/>
          <w:sz w:val="18"/>
        </w:rPr>
        <w:t xml:space="preserve"> </w:t>
      </w:r>
      <w:r>
        <w:rPr>
          <w:sz w:val="18"/>
        </w:rPr>
        <w:t>врсти</w:t>
      </w:r>
      <w:r>
        <w:rPr>
          <w:spacing w:val="-5"/>
          <w:sz w:val="18"/>
        </w:rPr>
        <w:t xml:space="preserve"> </w:t>
      </w:r>
      <w:r>
        <w:rPr>
          <w:sz w:val="18"/>
        </w:rPr>
        <w:t>и</w:t>
      </w:r>
      <w:r>
        <w:rPr>
          <w:spacing w:val="-5"/>
          <w:sz w:val="18"/>
        </w:rPr>
        <w:t xml:space="preserve"> </w:t>
      </w:r>
      <w:r>
        <w:rPr>
          <w:sz w:val="18"/>
        </w:rPr>
        <w:t>броју</w:t>
      </w:r>
      <w:r>
        <w:rPr>
          <w:spacing w:val="-5"/>
          <w:sz w:val="18"/>
        </w:rPr>
        <w:t xml:space="preserve"> </w:t>
      </w:r>
      <w:r>
        <w:rPr>
          <w:sz w:val="18"/>
        </w:rPr>
        <w:t xml:space="preserve">приложених исправа, подаци о траженим дозволама, рок привременог извоза робе, односно пасивног оплемењивања и подаци </w:t>
      </w:r>
      <w:r>
        <w:rPr>
          <w:spacing w:val="-3"/>
          <w:sz w:val="18"/>
        </w:rPr>
        <w:t xml:space="preserve">који </w:t>
      </w:r>
      <w:r>
        <w:rPr>
          <w:sz w:val="18"/>
        </w:rPr>
        <w:t>се захтевају другим</w:t>
      </w:r>
      <w:r>
        <w:rPr>
          <w:spacing w:val="-1"/>
          <w:sz w:val="18"/>
        </w:rPr>
        <w:t xml:space="preserve"> </w:t>
      </w:r>
      <w:r>
        <w:rPr>
          <w:sz w:val="18"/>
        </w:rPr>
        <w:t>прописима.</w:t>
      </w:r>
    </w:p>
    <w:p w:rsidR="00726CDC" w:rsidRDefault="004F1A8E">
      <w:pPr>
        <w:pStyle w:val="BodyText"/>
        <w:spacing w:before="1" w:line="235" w:lineRule="auto"/>
        <w:ind w:left="110" w:right="391" w:firstLine="396"/>
        <w:jc w:val="both"/>
      </w:pPr>
      <w:r>
        <w:t xml:space="preserve">Подаци, </w:t>
      </w:r>
      <w:r>
        <w:rPr>
          <w:spacing w:val="-4"/>
        </w:rPr>
        <w:t xml:space="preserve">ако </w:t>
      </w:r>
      <w:r>
        <w:t xml:space="preserve">су одређени у </w:t>
      </w:r>
      <w:r>
        <w:rPr>
          <w:spacing w:val="-4"/>
        </w:rPr>
        <w:t xml:space="preserve">Кодексу </w:t>
      </w:r>
      <w:r>
        <w:t xml:space="preserve">шифара, уписују се у ши- фарском </w:t>
      </w:r>
      <w:r>
        <w:rPr>
          <w:spacing w:val="-5"/>
        </w:rPr>
        <w:t xml:space="preserve">облику, </w:t>
      </w:r>
      <w:r>
        <w:t xml:space="preserve">а </w:t>
      </w:r>
      <w:r>
        <w:rPr>
          <w:spacing w:val="-4"/>
        </w:rPr>
        <w:t xml:space="preserve">ако </w:t>
      </w:r>
      <w:r>
        <w:t>нису уписују се речима.</w:t>
      </w:r>
    </w:p>
    <w:p w:rsidR="00726CDC" w:rsidRDefault="004F1A8E">
      <w:pPr>
        <w:pStyle w:val="BodyText"/>
        <w:spacing w:before="1" w:line="235" w:lineRule="auto"/>
        <w:ind w:left="110" w:right="391" w:firstLine="396"/>
        <w:jc w:val="both"/>
      </w:pPr>
      <w:r>
        <w:rPr>
          <w:spacing w:val="-4"/>
        </w:rPr>
        <w:t xml:space="preserve">Ако </w:t>
      </w:r>
      <w:r>
        <w:t xml:space="preserve">се користе обе врсте, прво се наводе шифарски, а затим текстуални подаци. </w:t>
      </w:r>
      <w:r>
        <w:rPr>
          <w:spacing w:val="-3"/>
        </w:rPr>
        <w:t xml:space="preserve">Упутство </w:t>
      </w:r>
      <w:r>
        <w:t>за упис шифарских података наведе</w:t>
      </w:r>
      <w:r>
        <w:t xml:space="preserve">- но је у </w:t>
      </w:r>
      <w:r>
        <w:rPr>
          <w:spacing w:val="-4"/>
        </w:rPr>
        <w:t xml:space="preserve">Кодексу </w:t>
      </w:r>
      <w:r>
        <w:t>шифара.</w:t>
      </w:r>
    </w:p>
    <w:p w:rsidR="00726CDC" w:rsidRDefault="004F1A8E">
      <w:pPr>
        <w:pStyle w:val="BodyText"/>
        <w:spacing w:line="235" w:lineRule="auto"/>
        <w:ind w:left="110" w:right="391" w:firstLine="396"/>
        <w:jc w:val="both"/>
      </w:pPr>
      <w:r>
        <w:t>За приложене исправе које се односе на сва наименовања ЈЦИ, шифре и подаци приложених исправа уносе се само код пр- вог наименовања.</w:t>
      </w:r>
    </w:p>
    <w:p w:rsidR="00726CDC" w:rsidRDefault="004F1A8E">
      <w:pPr>
        <w:pStyle w:val="BodyText"/>
        <w:spacing w:before="1" w:line="235" w:lineRule="auto"/>
        <w:ind w:left="110" w:right="391" w:firstLine="396"/>
        <w:jc w:val="both"/>
      </w:pPr>
      <w:r>
        <w:t>Ако у овој рубрици нема довољно места за упис шифарских података, уписује се реч: „спецификација”</w:t>
      </w:r>
      <w:r>
        <w:t>. У овом случају уз ЈЦИ подноси се спецификација приложених исправа, која садржи по- датке прописане за попуњавање рубрике 44.</w:t>
      </w:r>
    </w:p>
    <w:p w:rsidR="00726CDC" w:rsidRDefault="004F1A8E">
      <w:pPr>
        <w:pStyle w:val="BodyText"/>
        <w:spacing w:line="202" w:lineRule="exact"/>
        <w:ind w:left="507"/>
      </w:pPr>
      <w:r>
        <w:t>Уписују се, по потреби, подаци о одобрењу и сертификату.</w:t>
      </w:r>
    </w:p>
    <w:p w:rsidR="00726CDC" w:rsidRDefault="004F1A8E">
      <w:pPr>
        <w:spacing w:line="203" w:lineRule="exact"/>
        <w:ind w:left="507"/>
        <w:rPr>
          <w:sz w:val="18"/>
        </w:rPr>
      </w:pPr>
      <w:r>
        <w:rPr>
          <w:b/>
          <w:sz w:val="18"/>
        </w:rPr>
        <w:t>Рубрика 45 (Прилагођавање)</w:t>
      </w:r>
      <w:r>
        <w:rPr>
          <w:sz w:val="18"/>
        </w:rPr>
        <w:t>, не попуњава се.</w:t>
      </w:r>
    </w:p>
    <w:p w:rsidR="00726CDC" w:rsidRDefault="004F1A8E">
      <w:pPr>
        <w:pStyle w:val="BodyText"/>
        <w:spacing w:before="1" w:line="235" w:lineRule="auto"/>
        <w:ind w:left="110" w:right="392" w:firstLine="396"/>
        <w:jc w:val="both"/>
      </w:pPr>
      <w:r>
        <w:rPr>
          <w:b/>
        </w:rPr>
        <w:t xml:space="preserve">У </w:t>
      </w:r>
      <w:r>
        <w:rPr>
          <w:b/>
          <w:spacing w:val="-3"/>
        </w:rPr>
        <w:t xml:space="preserve">рубрику </w:t>
      </w:r>
      <w:r>
        <w:rPr>
          <w:b/>
        </w:rPr>
        <w:t xml:space="preserve">46 </w:t>
      </w:r>
      <w:r>
        <w:rPr>
          <w:b/>
          <w:spacing w:val="-3"/>
        </w:rPr>
        <w:t>(Статистичка вр</w:t>
      </w:r>
      <w:r>
        <w:rPr>
          <w:b/>
          <w:spacing w:val="-3"/>
        </w:rPr>
        <w:t xml:space="preserve">едност) </w:t>
      </w:r>
      <w:r>
        <w:rPr>
          <w:spacing w:val="-3"/>
        </w:rPr>
        <w:t xml:space="preserve">уписује </w:t>
      </w:r>
      <w:r>
        <w:t xml:space="preserve">се вредност </w:t>
      </w:r>
      <w:r>
        <w:rPr>
          <w:spacing w:val="-3"/>
        </w:rPr>
        <w:t>робе</w:t>
      </w:r>
      <w:r>
        <w:rPr>
          <w:spacing w:val="-10"/>
        </w:rPr>
        <w:t xml:space="preserve"> </w:t>
      </w:r>
      <w:r>
        <w:t>у</w:t>
      </w:r>
      <w:r>
        <w:rPr>
          <w:spacing w:val="-10"/>
        </w:rPr>
        <w:t xml:space="preserve"> </w:t>
      </w:r>
      <w:r>
        <w:t>динарима</w:t>
      </w:r>
      <w:r>
        <w:rPr>
          <w:spacing w:val="-10"/>
        </w:rPr>
        <w:t xml:space="preserve"> </w:t>
      </w:r>
      <w:r>
        <w:t>на</w:t>
      </w:r>
      <w:r>
        <w:rPr>
          <w:spacing w:val="-11"/>
        </w:rPr>
        <w:t xml:space="preserve"> </w:t>
      </w:r>
      <w:r>
        <w:rPr>
          <w:spacing w:val="-3"/>
        </w:rPr>
        <w:t>паритету</w:t>
      </w:r>
      <w:r>
        <w:rPr>
          <w:spacing w:val="-10"/>
        </w:rPr>
        <w:t xml:space="preserve"> </w:t>
      </w:r>
      <w:r>
        <w:rPr>
          <w:spacing w:val="-4"/>
        </w:rPr>
        <w:t>франко</w:t>
      </w:r>
      <w:r>
        <w:rPr>
          <w:spacing w:val="-10"/>
        </w:rPr>
        <w:t xml:space="preserve"> </w:t>
      </w:r>
      <w:r>
        <w:t>граница</w:t>
      </w:r>
      <w:r>
        <w:rPr>
          <w:spacing w:val="-11"/>
        </w:rPr>
        <w:t xml:space="preserve"> </w:t>
      </w:r>
      <w:r>
        <w:rPr>
          <w:spacing w:val="-4"/>
        </w:rPr>
        <w:t>Републике</w:t>
      </w:r>
      <w:r>
        <w:rPr>
          <w:spacing w:val="-10"/>
        </w:rPr>
        <w:t xml:space="preserve"> </w:t>
      </w:r>
      <w:r>
        <w:t>Србије.</w:t>
      </w:r>
      <w:r>
        <w:rPr>
          <w:spacing w:val="-10"/>
        </w:rPr>
        <w:t xml:space="preserve"> </w:t>
      </w:r>
      <w:r>
        <w:t>Из- нос</w:t>
      </w:r>
      <w:r>
        <w:rPr>
          <w:spacing w:val="-5"/>
        </w:rPr>
        <w:t xml:space="preserve"> </w:t>
      </w:r>
      <w:r>
        <w:t>из</w:t>
      </w:r>
      <w:r>
        <w:rPr>
          <w:spacing w:val="-5"/>
        </w:rPr>
        <w:t xml:space="preserve"> </w:t>
      </w:r>
      <w:r>
        <w:rPr>
          <w:spacing w:val="-4"/>
        </w:rPr>
        <w:t>рубрике</w:t>
      </w:r>
      <w:r>
        <w:rPr>
          <w:spacing w:val="-5"/>
        </w:rPr>
        <w:t xml:space="preserve"> </w:t>
      </w:r>
      <w:r>
        <w:t>42</w:t>
      </w:r>
      <w:r>
        <w:rPr>
          <w:spacing w:val="-5"/>
        </w:rPr>
        <w:t xml:space="preserve"> </w:t>
      </w:r>
      <w:r>
        <w:t>се</w:t>
      </w:r>
      <w:r>
        <w:rPr>
          <w:spacing w:val="-5"/>
        </w:rPr>
        <w:t xml:space="preserve"> </w:t>
      </w:r>
      <w:r>
        <w:rPr>
          <w:spacing w:val="-3"/>
        </w:rPr>
        <w:t>прерачунава</w:t>
      </w:r>
      <w:r>
        <w:rPr>
          <w:spacing w:val="-5"/>
        </w:rPr>
        <w:t xml:space="preserve"> </w:t>
      </w:r>
      <w:r>
        <w:t>у</w:t>
      </w:r>
      <w:r>
        <w:rPr>
          <w:spacing w:val="-5"/>
        </w:rPr>
        <w:t xml:space="preserve"> </w:t>
      </w:r>
      <w:r>
        <w:t>динаре</w:t>
      </w:r>
      <w:r>
        <w:rPr>
          <w:spacing w:val="-5"/>
        </w:rPr>
        <w:t xml:space="preserve"> </w:t>
      </w:r>
      <w:r>
        <w:t>по</w:t>
      </w:r>
      <w:r>
        <w:rPr>
          <w:spacing w:val="-5"/>
        </w:rPr>
        <w:t xml:space="preserve"> </w:t>
      </w:r>
      <w:r>
        <w:rPr>
          <w:spacing w:val="-3"/>
        </w:rPr>
        <w:t>курсу</w:t>
      </w:r>
      <w:r>
        <w:rPr>
          <w:spacing w:val="-5"/>
        </w:rPr>
        <w:t xml:space="preserve"> </w:t>
      </w:r>
      <w:r>
        <w:t>из</w:t>
      </w:r>
      <w:r>
        <w:rPr>
          <w:spacing w:val="-5"/>
        </w:rPr>
        <w:t xml:space="preserve"> </w:t>
      </w:r>
      <w:r>
        <w:rPr>
          <w:spacing w:val="-4"/>
        </w:rPr>
        <w:t>рубрике</w:t>
      </w:r>
      <w:r>
        <w:rPr>
          <w:spacing w:val="-5"/>
        </w:rPr>
        <w:t xml:space="preserve"> </w:t>
      </w:r>
      <w:r>
        <w:rPr>
          <w:spacing w:val="-2"/>
        </w:rPr>
        <w:t>23.</w:t>
      </w:r>
    </w:p>
    <w:p w:rsidR="00726CDC" w:rsidRDefault="004F1A8E">
      <w:pPr>
        <w:pStyle w:val="BodyText"/>
        <w:spacing w:before="1" w:line="235" w:lineRule="auto"/>
        <w:ind w:left="110" w:right="391" w:firstLine="396"/>
        <w:jc w:val="both"/>
      </w:pPr>
      <w:r>
        <w:rPr>
          <w:spacing w:val="-4"/>
        </w:rPr>
        <w:t xml:space="preserve">Ако </w:t>
      </w:r>
      <w:r>
        <w:t>је уговорена испорука робе у иностранству, уписује се фактурна вредност умањена за трошкове превоза, осигурања и слања</w:t>
      </w:r>
      <w:r>
        <w:rPr>
          <w:spacing w:val="-7"/>
        </w:rPr>
        <w:t xml:space="preserve"> </w:t>
      </w:r>
      <w:r>
        <w:t>робе</w:t>
      </w:r>
      <w:r>
        <w:rPr>
          <w:spacing w:val="-7"/>
        </w:rPr>
        <w:t xml:space="preserve"> </w:t>
      </w:r>
      <w:r>
        <w:rPr>
          <w:spacing w:val="-3"/>
        </w:rPr>
        <w:t>од</w:t>
      </w:r>
      <w:r>
        <w:rPr>
          <w:spacing w:val="-7"/>
        </w:rPr>
        <w:t xml:space="preserve"> </w:t>
      </w:r>
      <w:r>
        <w:t>границе</w:t>
      </w:r>
      <w:r>
        <w:rPr>
          <w:spacing w:val="-7"/>
        </w:rPr>
        <w:t xml:space="preserve"> </w:t>
      </w:r>
      <w:r>
        <w:t>Републике</w:t>
      </w:r>
      <w:r>
        <w:rPr>
          <w:spacing w:val="-7"/>
        </w:rPr>
        <w:t xml:space="preserve"> </w:t>
      </w:r>
      <w:r>
        <w:t>Србије</w:t>
      </w:r>
      <w:r>
        <w:rPr>
          <w:spacing w:val="-7"/>
        </w:rPr>
        <w:t xml:space="preserve"> </w:t>
      </w:r>
      <w:r>
        <w:t>до</w:t>
      </w:r>
      <w:r>
        <w:rPr>
          <w:spacing w:val="-7"/>
        </w:rPr>
        <w:t xml:space="preserve"> </w:t>
      </w:r>
      <w:r>
        <w:t>места</w:t>
      </w:r>
      <w:r>
        <w:rPr>
          <w:spacing w:val="-7"/>
        </w:rPr>
        <w:t xml:space="preserve"> </w:t>
      </w:r>
      <w:r>
        <w:t>испоруке</w:t>
      </w:r>
      <w:r>
        <w:rPr>
          <w:spacing w:val="-7"/>
        </w:rPr>
        <w:t xml:space="preserve"> </w:t>
      </w:r>
      <w:r>
        <w:t>у</w:t>
      </w:r>
      <w:r>
        <w:rPr>
          <w:spacing w:val="-7"/>
        </w:rPr>
        <w:t xml:space="preserve"> </w:t>
      </w:r>
      <w:r>
        <w:t xml:space="preserve">ино- </w:t>
      </w:r>
      <w:r>
        <w:rPr>
          <w:spacing w:val="-3"/>
        </w:rPr>
        <w:t>странству.</w:t>
      </w:r>
    </w:p>
    <w:p w:rsidR="00726CDC" w:rsidRDefault="004F1A8E">
      <w:pPr>
        <w:pStyle w:val="BodyText"/>
        <w:spacing w:line="235" w:lineRule="auto"/>
        <w:ind w:left="110" w:right="391" w:firstLine="396"/>
        <w:jc w:val="both"/>
      </w:pPr>
      <w:r>
        <w:rPr>
          <w:spacing w:val="-4"/>
        </w:rPr>
        <w:t xml:space="preserve">Ако </w:t>
      </w:r>
      <w:r>
        <w:t xml:space="preserve">је уговорена испорука робе у Републици Србији, уписује се фактурна вредност увећана за трошкове превоза, осигурања и слања робе </w:t>
      </w:r>
      <w:r>
        <w:rPr>
          <w:spacing w:val="-3"/>
        </w:rPr>
        <w:t xml:space="preserve">од </w:t>
      </w:r>
      <w:r>
        <w:t>места испоруке до границе Републике Србије.</w:t>
      </w:r>
    </w:p>
    <w:p w:rsidR="00726CDC" w:rsidRDefault="004F1A8E">
      <w:pPr>
        <w:pStyle w:val="BodyText"/>
        <w:spacing w:before="1" w:line="235" w:lineRule="auto"/>
        <w:ind w:left="110" w:right="391" w:firstLine="396"/>
        <w:jc w:val="both"/>
      </w:pPr>
      <w:r>
        <w:t>У</w:t>
      </w:r>
      <w:r>
        <w:rPr>
          <w:spacing w:val="-6"/>
        </w:rPr>
        <w:t xml:space="preserve"> </w:t>
      </w:r>
      <w:r>
        <w:t>декларацији</w:t>
      </w:r>
      <w:r>
        <w:rPr>
          <w:spacing w:val="-6"/>
        </w:rPr>
        <w:t xml:space="preserve"> </w:t>
      </w:r>
      <w:r>
        <w:t>за</w:t>
      </w:r>
      <w:r>
        <w:rPr>
          <w:spacing w:val="-6"/>
        </w:rPr>
        <w:t xml:space="preserve"> </w:t>
      </w:r>
      <w:r>
        <w:t>поновни</w:t>
      </w:r>
      <w:r>
        <w:rPr>
          <w:spacing w:val="-6"/>
        </w:rPr>
        <w:t xml:space="preserve"> </w:t>
      </w:r>
      <w:r>
        <w:t>извоз</w:t>
      </w:r>
      <w:r>
        <w:rPr>
          <w:spacing w:val="-6"/>
        </w:rPr>
        <w:t xml:space="preserve"> </w:t>
      </w:r>
      <w:r>
        <w:t>производа</w:t>
      </w:r>
      <w:r>
        <w:rPr>
          <w:spacing w:val="-6"/>
        </w:rPr>
        <w:t xml:space="preserve"> </w:t>
      </w:r>
      <w:r>
        <w:t>добијених</w:t>
      </w:r>
      <w:r>
        <w:rPr>
          <w:spacing w:val="-6"/>
        </w:rPr>
        <w:t xml:space="preserve"> </w:t>
      </w:r>
      <w:r>
        <w:t>при</w:t>
      </w:r>
      <w:r>
        <w:rPr>
          <w:spacing w:val="-6"/>
        </w:rPr>
        <w:t xml:space="preserve"> </w:t>
      </w:r>
      <w:r>
        <w:t>ак- тивном оплемењивању, у</w:t>
      </w:r>
      <w:r>
        <w:t xml:space="preserve"> </w:t>
      </w:r>
      <w:r>
        <w:rPr>
          <w:spacing w:val="-3"/>
        </w:rPr>
        <w:t xml:space="preserve">ову </w:t>
      </w:r>
      <w:r>
        <w:t xml:space="preserve">рубрику се уписује укупна вредност робе увезене ради активног оплемењивања, услуга и домаће робе коришћене </w:t>
      </w:r>
      <w:r>
        <w:rPr>
          <w:spacing w:val="-3"/>
        </w:rPr>
        <w:t xml:space="preserve">приликом </w:t>
      </w:r>
      <w:r>
        <w:t xml:space="preserve">производње односно производних операци- ја, као и други трошкови настали на </w:t>
      </w:r>
      <w:r>
        <w:rPr>
          <w:spacing w:val="-3"/>
        </w:rPr>
        <w:t xml:space="preserve">царинском </w:t>
      </w:r>
      <w:r>
        <w:t>подручју</w:t>
      </w:r>
      <w:r>
        <w:rPr>
          <w:spacing w:val="-14"/>
        </w:rPr>
        <w:t xml:space="preserve"> </w:t>
      </w:r>
      <w:r>
        <w:t>Србије.</w:t>
      </w:r>
    </w:p>
    <w:p w:rsidR="00726CDC" w:rsidRDefault="004F1A8E">
      <w:pPr>
        <w:pStyle w:val="BodyText"/>
        <w:spacing w:before="1" w:line="235" w:lineRule="auto"/>
        <w:ind w:left="110" w:right="391" w:firstLine="396"/>
        <w:jc w:val="both"/>
      </w:pPr>
      <w:r>
        <w:t>Износ који се уписује у ову рубр</w:t>
      </w:r>
      <w:r>
        <w:t>ику заокружује се на два де- цимална места.</w:t>
      </w:r>
    </w:p>
    <w:p w:rsidR="00726CDC" w:rsidRDefault="004F1A8E">
      <w:pPr>
        <w:spacing w:line="202" w:lineRule="exact"/>
        <w:ind w:left="507"/>
        <w:rPr>
          <w:sz w:val="18"/>
        </w:rPr>
      </w:pPr>
      <w:r>
        <w:rPr>
          <w:b/>
          <w:sz w:val="18"/>
        </w:rPr>
        <w:t xml:space="preserve">Рубрика 47 (Обрачун дажбина) </w:t>
      </w:r>
      <w:r>
        <w:rPr>
          <w:sz w:val="18"/>
        </w:rPr>
        <w:t>попуњава се тако што се:</w:t>
      </w:r>
    </w:p>
    <w:p w:rsidR="00726CDC" w:rsidRDefault="004F1A8E">
      <w:pPr>
        <w:pStyle w:val="BodyText"/>
        <w:spacing w:before="1" w:line="235" w:lineRule="auto"/>
        <w:ind w:left="110" w:right="391" w:firstLine="396"/>
        <w:jc w:val="both"/>
      </w:pPr>
      <w:r>
        <w:rPr>
          <w:w w:val="66"/>
        </w:rPr>
        <w:t xml:space="preserve"> </w:t>
      </w:r>
      <w:r>
        <w:t>– у прву поделу (врста) уписује шифра врсте дажбине из Ко- декса шифара;</w:t>
      </w:r>
    </w:p>
    <w:p w:rsidR="00726CDC" w:rsidRDefault="004F1A8E">
      <w:pPr>
        <w:pStyle w:val="BodyText"/>
        <w:spacing w:before="1" w:line="235" w:lineRule="auto"/>
        <w:ind w:left="110" w:right="391" w:firstLine="396"/>
        <w:jc w:val="both"/>
      </w:pPr>
      <w:r>
        <w:rPr>
          <w:w w:val="66"/>
        </w:rPr>
        <w:t xml:space="preserve"> </w:t>
      </w:r>
      <w:r>
        <w:t>– у другу поделу (основица) уписује вредност, количина или друга прописана основица</w:t>
      </w:r>
      <w:r>
        <w:t xml:space="preserve"> за обрачун дажбине заокружена на два децимална места;</w:t>
      </w:r>
    </w:p>
    <w:p w:rsidR="00726CDC" w:rsidRDefault="004F1A8E">
      <w:pPr>
        <w:pStyle w:val="BodyText"/>
        <w:spacing w:line="235" w:lineRule="auto"/>
        <w:ind w:left="110" w:right="391" w:firstLine="396"/>
        <w:jc w:val="both"/>
      </w:pPr>
      <w:r>
        <w:rPr>
          <w:w w:val="66"/>
        </w:rPr>
        <w:t xml:space="preserve"> </w:t>
      </w:r>
      <w:r>
        <w:t>– у трећу поделу (стопа) уписује стопа дажбине наведене у првој подели;</w:t>
      </w:r>
    </w:p>
    <w:p w:rsidR="00726CDC" w:rsidRDefault="004F1A8E">
      <w:pPr>
        <w:pStyle w:val="BodyText"/>
        <w:spacing w:before="1" w:line="235" w:lineRule="auto"/>
        <w:ind w:left="110" w:right="391" w:firstLine="396"/>
        <w:jc w:val="both"/>
      </w:pPr>
      <w:r>
        <w:rPr>
          <w:w w:val="66"/>
        </w:rPr>
        <w:t xml:space="preserve"> </w:t>
      </w:r>
      <w:r>
        <w:t>–</w:t>
      </w:r>
      <w:r>
        <w:rPr>
          <w:spacing w:val="-6"/>
        </w:rPr>
        <w:t xml:space="preserve"> </w:t>
      </w:r>
      <w:r>
        <w:t>у</w:t>
      </w:r>
      <w:r>
        <w:rPr>
          <w:spacing w:val="-6"/>
        </w:rPr>
        <w:t xml:space="preserve"> </w:t>
      </w:r>
      <w:r>
        <w:t>четврту</w:t>
      </w:r>
      <w:r>
        <w:rPr>
          <w:spacing w:val="-6"/>
        </w:rPr>
        <w:t xml:space="preserve"> </w:t>
      </w:r>
      <w:r>
        <w:t>поделу</w:t>
      </w:r>
      <w:r>
        <w:rPr>
          <w:spacing w:val="-6"/>
        </w:rPr>
        <w:t xml:space="preserve"> </w:t>
      </w:r>
      <w:r>
        <w:t>(износ)</w:t>
      </w:r>
      <w:r>
        <w:rPr>
          <w:spacing w:val="-6"/>
        </w:rPr>
        <w:t xml:space="preserve"> </w:t>
      </w:r>
      <w:r>
        <w:t>уписује</w:t>
      </w:r>
      <w:r>
        <w:rPr>
          <w:spacing w:val="-6"/>
        </w:rPr>
        <w:t xml:space="preserve"> </w:t>
      </w:r>
      <w:r>
        <w:t>износ</w:t>
      </w:r>
      <w:r>
        <w:rPr>
          <w:spacing w:val="-6"/>
        </w:rPr>
        <w:t xml:space="preserve"> </w:t>
      </w:r>
      <w:r>
        <w:t>дажбине</w:t>
      </w:r>
      <w:r>
        <w:rPr>
          <w:spacing w:val="-6"/>
        </w:rPr>
        <w:t xml:space="preserve"> </w:t>
      </w:r>
      <w:r>
        <w:t xml:space="preserve">заокружен на два децимална места, </w:t>
      </w:r>
      <w:r>
        <w:rPr>
          <w:spacing w:val="-4"/>
        </w:rPr>
        <w:t xml:space="preserve">ако </w:t>
      </w:r>
      <w:r>
        <w:t xml:space="preserve">није прописана стопа дажбине, одно- сно </w:t>
      </w:r>
      <w:r>
        <w:rPr>
          <w:spacing w:val="-4"/>
        </w:rPr>
        <w:t xml:space="preserve">ако </w:t>
      </w:r>
      <w:r>
        <w:t>је дажбина прописана у јединици</w:t>
      </w:r>
      <w:r>
        <w:rPr>
          <w:spacing w:val="1"/>
        </w:rPr>
        <w:t xml:space="preserve"> </w:t>
      </w:r>
      <w:r>
        <w:t>мере;</w:t>
      </w:r>
    </w:p>
    <w:p w:rsidR="00726CDC" w:rsidRDefault="004F1A8E">
      <w:pPr>
        <w:pStyle w:val="BodyText"/>
        <w:spacing w:line="235" w:lineRule="auto"/>
        <w:ind w:left="110" w:right="392" w:firstLine="396"/>
        <w:jc w:val="both"/>
      </w:pPr>
      <w:r>
        <w:rPr>
          <w:w w:val="66"/>
        </w:rPr>
        <w:t xml:space="preserve"> </w:t>
      </w:r>
      <w:r>
        <w:t xml:space="preserve">– у пету поделу (НП) уписује шифра начина плаћања или обезбеђења плаћања царинског дуга из </w:t>
      </w:r>
      <w:r>
        <w:rPr>
          <w:spacing w:val="-3"/>
        </w:rPr>
        <w:t xml:space="preserve">Кодекса </w:t>
      </w:r>
      <w:r>
        <w:t xml:space="preserve">шифара, и то само </w:t>
      </w:r>
      <w:r>
        <w:rPr>
          <w:spacing w:val="-6"/>
        </w:rPr>
        <w:t xml:space="preserve">код </w:t>
      </w:r>
      <w:r>
        <w:t xml:space="preserve">прве дажбине у првом </w:t>
      </w:r>
      <w:r>
        <w:rPr>
          <w:spacing w:val="-3"/>
        </w:rPr>
        <w:t>наименовању.</w:t>
      </w:r>
    </w:p>
    <w:p w:rsidR="00726CDC" w:rsidRDefault="004F1A8E">
      <w:pPr>
        <w:pStyle w:val="BodyText"/>
        <w:spacing w:before="1" w:line="235" w:lineRule="auto"/>
        <w:ind w:left="110" w:right="391" w:firstLine="396"/>
        <w:jc w:val="both"/>
      </w:pPr>
      <w:r>
        <w:rPr>
          <w:b/>
        </w:rPr>
        <w:t xml:space="preserve">У рубрику 48 (Одложено плаћање) </w:t>
      </w:r>
      <w:r>
        <w:t>одвојено косим цртама, упи</w:t>
      </w:r>
      <w:r>
        <w:t>сују се шифра врсте гаранције из Кодекса шифара, ПИБ под- носиоца гаранције, шифра царинског органа који је прихватио га- ранцију, број гаранције и година гаранције.</w:t>
      </w:r>
    </w:p>
    <w:p w:rsidR="00726CDC" w:rsidRDefault="00726CDC">
      <w:pPr>
        <w:spacing w:line="235" w:lineRule="auto"/>
        <w:jc w:val="both"/>
        <w:sectPr w:rsidR="00726CDC">
          <w:pgSz w:w="12480" w:h="15650"/>
          <w:pgMar w:top="80" w:right="740" w:bottom="280" w:left="740" w:header="720" w:footer="720" w:gutter="0"/>
          <w:cols w:num="2" w:space="720" w:equalWidth="0">
            <w:col w:w="5255" w:space="131"/>
            <w:col w:w="5614"/>
          </w:cols>
        </w:sectPr>
      </w:pPr>
    </w:p>
    <w:p w:rsidR="00726CDC" w:rsidRDefault="004F1A8E">
      <w:pPr>
        <w:pStyle w:val="BodyText"/>
        <w:spacing w:before="76" w:line="228" w:lineRule="auto"/>
        <w:ind w:left="393" w:firstLine="396"/>
        <w:jc w:val="both"/>
      </w:pPr>
      <w:r>
        <w:lastRenderedPageBreak/>
        <w:pict>
          <v:line id="_x0000_s1104" style="position:absolute;left:0;text-align:left;z-index:251621376;mso-position-horizontal-relative:page;mso-position-vertical-relative:page" from="318.9pt,9.65pt" to="318.9pt,746.65pt" strokeweight=".6pt">
            <w10:wrap anchorx="page" anchory="page"/>
          </v:line>
        </w:pict>
      </w:r>
      <w:r>
        <w:rPr>
          <w:b/>
        </w:rPr>
        <w:t xml:space="preserve">Рубрика 49 (Идентификација складишта) </w:t>
      </w:r>
      <w:r>
        <w:t xml:space="preserve">попуњава се само </w:t>
      </w:r>
      <w:r>
        <w:rPr>
          <w:spacing w:val="-4"/>
        </w:rPr>
        <w:t xml:space="preserve">ако </w:t>
      </w:r>
      <w:r>
        <w:t>је ро</w:t>
      </w:r>
      <w:r>
        <w:t>ба претходно била предмет поступка царинског складиштења,</w:t>
      </w:r>
      <w:r>
        <w:rPr>
          <w:spacing w:val="-7"/>
        </w:rPr>
        <w:t xml:space="preserve"> </w:t>
      </w:r>
      <w:r>
        <w:t>привременог</w:t>
      </w:r>
      <w:r>
        <w:rPr>
          <w:spacing w:val="-7"/>
        </w:rPr>
        <w:t xml:space="preserve"> </w:t>
      </w:r>
      <w:r>
        <w:t>смештаја,</w:t>
      </w:r>
      <w:r>
        <w:rPr>
          <w:spacing w:val="-7"/>
        </w:rPr>
        <w:t xml:space="preserve"> </w:t>
      </w:r>
      <w:r>
        <w:t>односно</w:t>
      </w:r>
      <w:r>
        <w:rPr>
          <w:spacing w:val="-7"/>
        </w:rPr>
        <w:t xml:space="preserve"> </w:t>
      </w:r>
      <w:r>
        <w:rPr>
          <w:spacing w:val="-4"/>
        </w:rPr>
        <w:t>ако</w:t>
      </w:r>
      <w:r>
        <w:rPr>
          <w:spacing w:val="-7"/>
        </w:rPr>
        <w:t xml:space="preserve"> </w:t>
      </w:r>
      <w:r>
        <w:t>је</w:t>
      </w:r>
      <w:r>
        <w:rPr>
          <w:spacing w:val="-7"/>
        </w:rPr>
        <w:t xml:space="preserve"> </w:t>
      </w:r>
      <w:r>
        <w:t>била</w:t>
      </w:r>
      <w:r>
        <w:rPr>
          <w:spacing w:val="-7"/>
        </w:rPr>
        <w:t xml:space="preserve"> </w:t>
      </w:r>
      <w:r>
        <w:t>смеште- на у слободној</w:t>
      </w:r>
      <w:r>
        <w:rPr>
          <w:spacing w:val="-2"/>
        </w:rPr>
        <w:t xml:space="preserve"> </w:t>
      </w:r>
      <w:r>
        <w:t>зони.</w:t>
      </w:r>
    </w:p>
    <w:p w:rsidR="00726CDC" w:rsidRDefault="004F1A8E">
      <w:pPr>
        <w:pStyle w:val="BodyText"/>
        <w:spacing w:before="3" w:line="228" w:lineRule="auto"/>
        <w:ind w:left="393" w:firstLine="396"/>
        <w:jc w:val="both"/>
      </w:pPr>
      <w:r>
        <w:t>У овом случају уписују се, одвојено косим цртама, шифра царинске испоставе, односно царинског реферата, шифра склади- шта, прив</w:t>
      </w:r>
      <w:r>
        <w:t>ременог смештаја или складишта у слободној зони.</w:t>
      </w:r>
    </w:p>
    <w:p w:rsidR="00726CDC" w:rsidRDefault="004F1A8E">
      <w:pPr>
        <w:spacing w:line="196" w:lineRule="exact"/>
        <w:ind w:left="790"/>
        <w:rPr>
          <w:sz w:val="18"/>
        </w:rPr>
      </w:pPr>
      <w:r>
        <w:rPr>
          <w:b/>
          <w:sz w:val="18"/>
        </w:rPr>
        <w:t>Рубрика 50 (Носилац поступка)</w:t>
      </w:r>
      <w:r>
        <w:rPr>
          <w:sz w:val="18"/>
        </w:rPr>
        <w:t>, не попуњава се.</w:t>
      </w:r>
    </w:p>
    <w:p w:rsidR="00726CDC" w:rsidRDefault="004F1A8E">
      <w:pPr>
        <w:spacing w:before="4" w:line="228" w:lineRule="auto"/>
        <w:ind w:left="393" w:right="1" w:firstLine="396"/>
        <w:jc w:val="both"/>
        <w:rPr>
          <w:sz w:val="18"/>
        </w:rPr>
      </w:pPr>
      <w:r>
        <w:rPr>
          <w:b/>
          <w:sz w:val="18"/>
        </w:rPr>
        <w:t>Рубрика 51 (Планиране транзитне царинарнице (и зе- мља)</w:t>
      </w:r>
      <w:r>
        <w:rPr>
          <w:sz w:val="18"/>
        </w:rPr>
        <w:t>) не попуњава се.</w:t>
      </w:r>
    </w:p>
    <w:p w:rsidR="00726CDC" w:rsidRDefault="004F1A8E">
      <w:pPr>
        <w:spacing w:line="195" w:lineRule="exact"/>
        <w:ind w:left="790"/>
        <w:rPr>
          <w:sz w:val="18"/>
        </w:rPr>
      </w:pPr>
      <w:r>
        <w:rPr>
          <w:b/>
          <w:sz w:val="18"/>
        </w:rPr>
        <w:t>Рубрика 52 (Гаранција/која не важи за)</w:t>
      </w:r>
      <w:r>
        <w:rPr>
          <w:sz w:val="18"/>
        </w:rPr>
        <w:t>, не попуњава се.</w:t>
      </w:r>
    </w:p>
    <w:p w:rsidR="00726CDC" w:rsidRDefault="004F1A8E">
      <w:pPr>
        <w:spacing w:before="4" w:line="228" w:lineRule="auto"/>
        <w:ind w:left="393" w:right="1" w:firstLine="396"/>
        <w:jc w:val="both"/>
        <w:rPr>
          <w:sz w:val="18"/>
        </w:rPr>
      </w:pPr>
      <w:r>
        <w:rPr>
          <w:b/>
          <w:sz w:val="18"/>
        </w:rPr>
        <w:t>Рубрика 53 (Одредишна царинарница (и земља))</w:t>
      </w:r>
      <w:r>
        <w:rPr>
          <w:sz w:val="18"/>
        </w:rPr>
        <w:t>, не по- пуњава се.</w:t>
      </w:r>
    </w:p>
    <w:p w:rsidR="00726CDC" w:rsidRDefault="004F1A8E">
      <w:pPr>
        <w:spacing w:before="1" w:line="228" w:lineRule="auto"/>
        <w:ind w:left="393" w:firstLine="396"/>
        <w:jc w:val="both"/>
        <w:rPr>
          <w:sz w:val="18"/>
        </w:rPr>
      </w:pPr>
      <w:r>
        <w:rPr>
          <w:b/>
          <w:sz w:val="18"/>
        </w:rPr>
        <w:t xml:space="preserve">У рубрику 54 (место и датум – потпис и име декларанта/ заступника) </w:t>
      </w:r>
      <w:r>
        <w:rPr>
          <w:sz w:val="18"/>
        </w:rPr>
        <w:t>уписују се место и датум подношења декларације и ПИБ декларанта/заступника.</w:t>
      </w:r>
    </w:p>
    <w:p w:rsidR="00726CDC" w:rsidRDefault="004F1A8E">
      <w:pPr>
        <w:pStyle w:val="BodyText"/>
        <w:spacing w:before="3" w:line="228" w:lineRule="auto"/>
        <w:ind w:left="393" w:firstLine="396"/>
        <w:jc w:val="both"/>
      </w:pPr>
      <w:r>
        <w:rPr>
          <w:spacing w:val="-4"/>
        </w:rPr>
        <w:t xml:space="preserve">Ако </w:t>
      </w:r>
      <w:r>
        <w:t xml:space="preserve">је декларант/заступник физичко лице у </w:t>
      </w:r>
      <w:r>
        <w:rPr>
          <w:spacing w:val="-3"/>
        </w:rPr>
        <w:t xml:space="preserve">ову </w:t>
      </w:r>
      <w:r>
        <w:t>руб</w:t>
      </w:r>
      <w:r>
        <w:t>рику</w:t>
      </w:r>
      <w:r>
        <w:rPr>
          <w:spacing w:val="-22"/>
        </w:rPr>
        <w:t xml:space="preserve"> </w:t>
      </w:r>
      <w:r>
        <w:t>упи- сује своје име и презиме и</w:t>
      </w:r>
      <w:r>
        <w:rPr>
          <w:spacing w:val="-6"/>
        </w:rPr>
        <w:t xml:space="preserve"> </w:t>
      </w:r>
      <w:r>
        <w:t>потпис.</w:t>
      </w:r>
    </w:p>
    <w:p w:rsidR="00726CDC" w:rsidRDefault="004F1A8E">
      <w:pPr>
        <w:pStyle w:val="BodyText"/>
        <w:spacing w:before="1" w:line="228" w:lineRule="auto"/>
        <w:ind w:left="393" w:right="1" w:firstLine="396"/>
        <w:jc w:val="both"/>
      </w:pPr>
      <w:r>
        <w:t>Ако је декларант/заступник правно лице, у рубрику 54 се уписује назив и адреса фирме, име и презиме одговорног лица у правном лицу и својеручни потпис.</w:t>
      </w:r>
    </w:p>
    <w:p w:rsidR="00726CDC" w:rsidRDefault="004F1A8E">
      <w:pPr>
        <w:pStyle w:val="BodyText"/>
        <w:spacing w:before="3" w:line="228" w:lineRule="auto"/>
        <w:ind w:left="319" w:firstLine="396"/>
        <w:jc w:val="right"/>
      </w:pPr>
      <w:r>
        <w:rPr>
          <w:spacing w:val="-4"/>
        </w:rPr>
        <w:t xml:space="preserve">Ако </w:t>
      </w:r>
      <w:r>
        <w:t xml:space="preserve">је декларант/заступник царински агент у </w:t>
      </w:r>
      <w:r>
        <w:rPr>
          <w:spacing w:val="-3"/>
        </w:rPr>
        <w:t>ову рубрику</w:t>
      </w:r>
      <w:r>
        <w:t xml:space="preserve"> упи</w:t>
      </w:r>
      <w:r>
        <w:t xml:space="preserve">сује свој идентификациони број и ставља отисак личног </w:t>
      </w:r>
      <w:r>
        <w:rPr>
          <w:spacing w:val="-3"/>
        </w:rPr>
        <w:t>печата.</w:t>
      </w:r>
      <w:r>
        <w:rPr>
          <w:spacing w:val="-1"/>
        </w:rPr>
        <w:t xml:space="preserve"> </w:t>
      </w:r>
      <w:r>
        <w:t>У случају електронске размене података, као последњи пода-</w:t>
      </w:r>
    </w:p>
    <w:p w:rsidR="00726CDC" w:rsidRDefault="004F1A8E">
      <w:pPr>
        <w:pStyle w:val="BodyText"/>
        <w:spacing w:before="2" w:line="228" w:lineRule="auto"/>
        <w:ind w:left="393"/>
        <w:jc w:val="both"/>
      </w:pPr>
      <w:r>
        <w:t>так у овој рубрици уноси се идентификација поднете ЈЦИ. Иден- тификација може имати највише 20 знакова. За идентификацију користе се сл</w:t>
      </w:r>
      <w:r>
        <w:t xml:space="preserve">ова: „А, B, </w:t>
      </w:r>
      <w:r>
        <w:rPr>
          <w:spacing w:val="-12"/>
        </w:rPr>
        <w:t xml:space="preserve">V,  </w:t>
      </w:r>
      <w:r>
        <w:t xml:space="preserve">G, D, Е, Z, I, Ј, K, L, M, N, О, </w:t>
      </w:r>
      <w:r>
        <w:rPr>
          <w:spacing w:val="-10"/>
        </w:rPr>
        <w:t xml:space="preserve">P,  </w:t>
      </w:r>
      <w:r>
        <w:t xml:space="preserve">R, S, </w:t>
      </w:r>
      <w:r>
        <w:rPr>
          <w:spacing w:val="-10"/>
        </w:rPr>
        <w:t>Т,</w:t>
      </w:r>
    </w:p>
    <w:p w:rsidR="00726CDC" w:rsidRDefault="004F1A8E">
      <w:pPr>
        <w:pStyle w:val="BodyText"/>
        <w:spacing w:line="196" w:lineRule="exact"/>
        <w:ind w:left="393"/>
      </w:pPr>
      <w:r>
        <w:t>U, F, H, C, Q, W, X, и Y”, бројеви и знаци : „ -,/”.</w:t>
      </w:r>
    </w:p>
    <w:p w:rsidR="00726CDC" w:rsidRDefault="004F1A8E">
      <w:pPr>
        <w:spacing w:line="197" w:lineRule="exact"/>
        <w:ind w:left="790"/>
        <w:rPr>
          <w:sz w:val="18"/>
        </w:rPr>
      </w:pPr>
      <w:r>
        <w:rPr>
          <w:b/>
          <w:sz w:val="18"/>
        </w:rPr>
        <w:t>Рубрика 55 (Претовар)</w:t>
      </w:r>
      <w:r>
        <w:rPr>
          <w:sz w:val="18"/>
        </w:rPr>
        <w:t>, не попуњава се.</w:t>
      </w:r>
    </w:p>
    <w:p w:rsidR="00726CDC" w:rsidRDefault="004F1A8E">
      <w:pPr>
        <w:spacing w:before="4" w:line="228" w:lineRule="auto"/>
        <w:ind w:left="393" w:right="1" w:firstLine="396"/>
        <w:jc w:val="both"/>
        <w:rPr>
          <w:sz w:val="18"/>
        </w:rPr>
      </w:pPr>
      <w:r>
        <w:rPr>
          <w:b/>
          <w:sz w:val="18"/>
        </w:rPr>
        <w:t>Рубрика 56 (Друге незгоде за време превоза/предузете мере)</w:t>
      </w:r>
      <w:r>
        <w:rPr>
          <w:sz w:val="18"/>
        </w:rPr>
        <w:t>, не попуњава се.</w:t>
      </w:r>
    </w:p>
    <w:p w:rsidR="00726CDC" w:rsidRDefault="004F1A8E">
      <w:pPr>
        <w:pStyle w:val="BodyText"/>
        <w:spacing w:before="2" w:line="228" w:lineRule="auto"/>
        <w:ind w:left="393" w:firstLine="396"/>
        <w:jc w:val="both"/>
      </w:pPr>
      <w:r>
        <w:t>Рубрике ЈЦИ за извоз, поновни извоз, привремени извоз и пасивно оплемењивање, означене великим словима, попуњавају се на следећи</w:t>
      </w:r>
      <w:r>
        <w:rPr>
          <w:spacing w:val="-2"/>
        </w:rPr>
        <w:t xml:space="preserve"> </w:t>
      </w:r>
      <w:r>
        <w:t>начин.</w:t>
      </w:r>
    </w:p>
    <w:p w:rsidR="00726CDC" w:rsidRDefault="004F1A8E">
      <w:pPr>
        <w:pStyle w:val="Heading2"/>
        <w:spacing w:line="196" w:lineRule="exact"/>
        <w:ind w:left="790"/>
      </w:pPr>
      <w:r>
        <w:t>У рубрику А (Царинарница отпреме/извоза/одредишта)</w:t>
      </w:r>
    </w:p>
    <w:p w:rsidR="00726CDC" w:rsidRDefault="004F1A8E">
      <w:pPr>
        <w:pStyle w:val="BodyText"/>
        <w:spacing w:line="197" w:lineRule="exact"/>
        <w:ind w:left="393"/>
      </w:pPr>
      <w:r>
        <w:t>уписује се:</w:t>
      </w:r>
    </w:p>
    <w:p w:rsidR="00726CDC" w:rsidRDefault="004F1A8E">
      <w:pPr>
        <w:pStyle w:val="BodyText"/>
        <w:spacing w:before="3" w:line="228" w:lineRule="auto"/>
        <w:ind w:left="393" w:right="1" w:firstLine="396"/>
        <w:jc w:val="both"/>
      </w:pPr>
      <w:r>
        <w:rPr>
          <w:w w:val="66"/>
        </w:rPr>
        <w:t xml:space="preserve"> </w:t>
      </w:r>
      <w:r>
        <w:t>– у први ред – назив царинске испоставе, односно царинск</w:t>
      </w:r>
      <w:r>
        <w:t>ог реферата коме се роба пријављује;</w:t>
      </w:r>
    </w:p>
    <w:p w:rsidR="00726CDC" w:rsidRDefault="004F1A8E">
      <w:pPr>
        <w:pStyle w:val="BodyText"/>
        <w:spacing w:before="2" w:line="228" w:lineRule="auto"/>
        <w:ind w:left="393" w:right="1" w:firstLine="396"/>
        <w:jc w:val="both"/>
      </w:pPr>
      <w:r>
        <w:rPr>
          <w:w w:val="66"/>
        </w:rPr>
        <w:t xml:space="preserve"> </w:t>
      </w:r>
      <w:r>
        <w:t>– у други ред, одвојено косим цртама – шифра царинске ис- поставе, односно царинског реферата из Кодекса шифара, број и датум прихватања ЈЦИ;</w:t>
      </w:r>
    </w:p>
    <w:p w:rsidR="00726CDC" w:rsidRDefault="004F1A8E">
      <w:pPr>
        <w:pStyle w:val="BodyText"/>
        <w:spacing w:before="2" w:line="228" w:lineRule="auto"/>
        <w:ind w:left="393" w:right="1" w:firstLine="396"/>
        <w:jc w:val="both"/>
      </w:pPr>
      <w:r>
        <w:rPr>
          <w:w w:val="66"/>
        </w:rPr>
        <w:t xml:space="preserve"> </w:t>
      </w:r>
      <w:r>
        <w:t>– у трећи ред, одвојено косим цртама – време прихватања ЈЦИ и службени број</w:t>
      </w:r>
      <w:r>
        <w:t xml:space="preserve"> овлашћеног царинског службеника;</w:t>
      </w:r>
    </w:p>
    <w:p w:rsidR="00726CDC" w:rsidRDefault="004F1A8E">
      <w:pPr>
        <w:pStyle w:val="BodyText"/>
        <w:spacing w:before="2" w:line="228" w:lineRule="auto"/>
        <w:ind w:left="393" w:firstLine="396"/>
        <w:jc w:val="both"/>
      </w:pPr>
      <w:r>
        <w:rPr>
          <w:w w:val="66"/>
        </w:rPr>
        <w:t xml:space="preserve"> </w:t>
      </w:r>
      <w:r>
        <w:t>–</w:t>
      </w:r>
      <w:r>
        <w:rPr>
          <w:spacing w:val="-12"/>
        </w:rPr>
        <w:t xml:space="preserve"> </w:t>
      </w:r>
      <w:r>
        <w:t>у</w:t>
      </w:r>
      <w:r>
        <w:rPr>
          <w:spacing w:val="-12"/>
        </w:rPr>
        <w:t xml:space="preserve"> </w:t>
      </w:r>
      <w:r>
        <w:rPr>
          <w:spacing w:val="-3"/>
        </w:rPr>
        <w:t>четврти</w:t>
      </w:r>
      <w:r>
        <w:rPr>
          <w:spacing w:val="-12"/>
        </w:rPr>
        <w:t xml:space="preserve"> </w:t>
      </w:r>
      <w:r>
        <w:rPr>
          <w:spacing w:val="-3"/>
        </w:rPr>
        <w:t>ред,</w:t>
      </w:r>
      <w:r>
        <w:rPr>
          <w:spacing w:val="-12"/>
        </w:rPr>
        <w:t xml:space="preserve"> </w:t>
      </w:r>
      <w:r>
        <w:t>у</w:t>
      </w:r>
      <w:r>
        <w:rPr>
          <w:spacing w:val="-12"/>
        </w:rPr>
        <w:t xml:space="preserve"> </w:t>
      </w:r>
      <w:r>
        <w:t>случају</w:t>
      </w:r>
      <w:r>
        <w:rPr>
          <w:spacing w:val="-12"/>
        </w:rPr>
        <w:t xml:space="preserve"> </w:t>
      </w:r>
      <w:r>
        <w:rPr>
          <w:spacing w:val="-3"/>
        </w:rPr>
        <w:t>електронске</w:t>
      </w:r>
      <w:r>
        <w:rPr>
          <w:spacing w:val="-12"/>
        </w:rPr>
        <w:t xml:space="preserve"> </w:t>
      </w:r>
      <w:r>
        <w:rPr>
          <w:spacing w:val="-3"/>
        </w:rPr>
        <w:t>размене</w:t>
      </w:r>
      <w:r>
        <w:rPr>
          <w:spacing w:val="-12"/>
        </w:rPr>
        <w:t xml:space="preserve"> </w:t>
      </w:r>
      <w:r>
        <w:rPr>
          <w:spacing w:val="-4"/>
        </w:rPr>
        <w:t>података,</w:t>
      </w:r>
      <w:r>
        <w:rPr>
          <w:spacing w:val="-12"/>
        </w:rPr>
        <w:t xml:space="preserve"> </w:t>
      </w:r>
      <w:r>
        <w:t>у</w:t>
      </w:r>
      <w:r>
        <w:rPr>
          <w:spacing w:val="-12"/>
        </w:rPr>
        <w:t xml:space="preserve"> </w:t>
      </w:r>
      <w:r>
        <w:rPr>
          <w:spacing w:val="-2"/>
        </w:rPr>
        <w:t xml:space="preserve">ЈЦИ </w:t>
      </w:r>
      <w:r>
        <w:t xml:space="preserve">БИС уноси се </w:t>
      </w:r>
      <w:r>
        <w:rPr>
          <w:spacing w:val="-3"/>
        </w:rPr>
        <w:t xml:space="preserve">идентификација поднете </w:t>
      </w:r>
      <w:r>
        <w:t xml:space="preserve">ЈЦИ из </w:t>
      </w:r>
      <w:r>
        <w:rPr>
          <w:spacing w:val="-4"/>
        </w:rPr>
        <w:t xml:space="preserve">рубрике </w:t>
      </w:r>
      <w:r>
        <w:t>54</w:t>
      </w:r>
      <w:r>
        <w:rPr>
          <w:spacing w:val="-28"/>
        </w:rPr>
        <w:t xml:space="preserve"> </w:t>
      </w:r>
      <w:r>
        <w:t>ЈЦИ.</w:t>
      </w:r>
    </w:p>
    <w:p w:rsidR="00726CDC" w:rsidRDefault="004F1A8E">
      <w:pPr>
        <w:pStyle w:val="BodyText"/>
        <w:spacing w:before="2" w:line="228" w:lineRule="auto"/>
        <w:ind w:left="393" w:firstLine="396"/>
        <w:jc w:val="both"/>
      </w:pPr>
      <w:r>
        <w:rPr>
          <w:b/>
        </w:rPr>
        <w:t xml:space="preserve">У рубрику Б (Детаљи обрачуна) </w:t>
      </w:r>
      <w:r>
        <w:t xml:space="preserve">уписују се подаци који нису могли да се унесу у друге рубрике, као и </w:t>
      </w:r>
      <w:r>
        <w:t>процењени износ дажбина, ако за робу у поступку може настати царински дуг.</w:t>
      </w:r>
    </w:p>
    <w:p w:rsidR="00726CDC" w:rsidRDefault="004F1A8E">
      <w:pPr>
        <w:spacing w:before="2" w:line="228" w:lineRule="auto"/>
        <w:ind w:left="393" w:right="1" w:firstLine="396"/>
        <w:jc w:val="both"/>
        <w:rPr>
          <w:sz w:val="18"/>
        </w:rPr>
      </w:pPr>
      <w:r>
        <w:rPr>
          <w:b/>
          <w:sz w:val="18"/>
        </w:rPr>
        <w:t xml:space="preserve">Рубрика Ц (Полазна царинарница) </w:t>
      </w:r>
      <w:r>
        <w:rPr>
          <w:sz w:val="18"/>
        </w:rPr>
        <w:t>попуњава се само у ЈЦИ за заједнички извозни и транзитни поступак, када се уписује:</w:t>
      </w:r>
    </w:p>
    <w:p w:rsidR="00726CDC" w:rsidRDefault="004F1A8E">
      <w:pPr>
        <w:pStyle w:val="BodyText"/>
        <w:spacing w:before="2" w:line="228" w:lineRule="auto"/>
        <w:ind w:left="393" w:right="1" w:firstLine="396"/>
        <w:jc w:val="both"/>
      </w:pPr>
      <w:r>
        <w:rPr>
          <w:w w:val="66"/>
        </w:rPr>
        <w:t xml:space="preserve"> </w:t>
      </w:r>
      <w:r>
        <w:t>–</w:t>
      </w:r>
      <w:r>
        <w:rPr>
          <w:spacing w:val="-12"/>
        </w:rPr>
        <w:t xml:space="preserve"> </w:t>
      </w:r>
      <w:r>
        <w:t>у</w:t>
      </w:r>
      <w:r>
        <w:rPr>
          <w:spacing w:val="-12"/>
        </w:rPr>
        <w:t xml:space="preserve"> </w:t>
      </w:r>
      <w:r>
        <w:t>први</w:t>
      </w:r>
      <w:r>
        <w:rPr>
          <w:spacing w:val="-12"/>
        </w:rPr>
        <w:t xml:space="preserve"> </w:t>
      </w:r>
      <w:r>
        <w:t>ред</w:t>
      </w:r>
      <w:r>
        <w:rPr>
          <w:spacing w:val="10"/>
        </w:rPr>
        <w:t xml:space="preserve"> </w:t>
      </w:r>
      <w:r>
        <w:t>–</w:t>
      </w:r>
      <w:r>
        <w:rPr>
          <w:spacing w:val="-12"/>
        </w:rPr>
        <w:t xml:space="preserve"> </w:t>
      </w:r>
      <w:r>
        <w:t>назив</w:t>
      </w:r>
      <w:r>
        <w:rPr>
          <w:spacing w:val="-12"/>
        </w:rPr>
        <w:t xml:space="preserve"> </w:t>
      </w:r>
      <w:r>
        <w:t>одредишне</w:t>
      </w:r>
      <w:r>
        <w:rPr>
          <w:spacing w:val="-12"/>
        </w:rPr>
        <w:t xml:space="preserve"> </w:t>
      </w:r>
      <w:r>
        <w:t>царинске</w:t>
      </w:r>
      <w:r>
        <w:rPr>
          <w:spacing w:val="-12"/>
        </w:rPr>
        <w:t xml:space="preserve"> </w:t>
      </w:r>
      <w:r>
        <w:t>испоставе,</w:t>
      </w:r>
      <w:r>
        <w:rPr>
          <w:spacing w:val="-12"/>
        </w:rPr>
        <w:t xml:space="preserve"> </w:t>
      </w:r>
      <w:r>
        <w:t xml:space="preserve">односно царинског реферата </w:t>
      </w:r>
      <w:r>
        <w:rPr>
          <w:spacing w:val="-4"/>
        </w:rPr>
        <w:t xml:space="preserve">коме </w:t>
      </w:r>
      <w:r>
        <w:t>је роба</w:t>
      </w:r>
      <w:r>
        <w:t xml:space="preserve"> </w:t>
      </w:r>
      <w:r>
        <w:t>предата;</w:t>
      </w:r>
    </w:p>
    <w:p w:rsidR="00726CDC" w:rsidRDefault="004F1A8E">
      <w:pPr>
        <w:pStyle w:val="BodyText"/>
        <w:spacing w:before="2" w:line="228" w:lineRule="auto"/>
        <w:ind w:left="393" w:right="1" w:firstLine="396"/>
        <w:jc w:val="both"/>
      </w:pPr>
      <w:r>
        <w:rPr>
          <w:w w:val="66"/>
        </w:rPr>
        <w:t xml:space="preserve"> </w:t>
      </w:r>
      <w:r>
        <w:t>–</w:t>
      </w:r>
      <w:r>
        <w:rPr>
          <w:spacing w:val="-12"/>
        </w:rPr>
        <w:t xml:space="preserve"> </w:t>
      </w:r>
      <w:r>
        <w:t>у</w:t>
      </w:r>
      <w:r>
        <w:rPr>
          <w:spacing w:val="-12"/>
        </w:rPr>
        <w:t xml:space="preserve"> </w:t>
      </w:r>
      <w:r>
        <w:t>други</w:t>
      </w:r>
      <w:r>
        <w:rPr>
          <w:spacing w:val="-12"/>
        </w:rPr>
        <w:t xml:space="preserve"> </w:t>
      </w:r>
      <w:r>
        <w:t>ред,</w:t>
      </w:r>
      <w:r>
        <w:rPr>
          <w:spacing w:val="-12"/>
        </w:rPr>
        <w:t xml:space="preserve"> </w:t>
      </w:r>
      <w:r>
        <w:t>одвојено</w:t>
      </w:r>
      <w:r>
        <w:rPr>
          <w:spacing w:val="-12"/>
        </w:rPr>
        <w:t xml:space="preserve"> </w:t>
      </w:r>
      <w:r>
        <w:t>косим</w:t>
      </w:r>
      <w:r>
        <w:rPr>
          <w:spacing w:val="-12"/>
        </w:rPr>
        <w:t xml:space="preserve"> </w:t>
      </w:r>
      <w:r>
        <w:t>цртама</w:t>
      </w:r>
      <w:r>
        <w:rPr>
          <w:spacing w:val="10"/>
        </w:rPr>
        <w:t xml:space="preserve"> </w:t>
      </w:r>
      <w:r>
        <w:t>–</w:t>
      </w:r>
      <w:r>
        <w:rPr>
          <w:spacing w:val="-12"/>
        </w:rPr>
        <w:t xml:space="preserve"> </w:t>
      </w:r>
      <w:r>
        <w:t>шифра</w:t>
      </w:r>
      <w:r>
        <w:rPr>
          <w:spacing w:val="-12"/>
        </w:rPr>
        <w:t xml:space="preserve"> </w:t>
      </w:r>
      <w:r>
        <w:t>одредишне</w:t>
      </w:r>
      <w:r>
        <w:rPr>
          <w:spacing w:val="-12"/>
        </w:rPr>
        <w:t xml:space="preserve"> </w:t>
      </w:r>
      <w:r>
        <w:t xml:space="preserve">ца- ринске испоставе, односно царинског реферата из </w:t>
      </w:r>
      <w:r>
        <w:rPr>
          <w:spacing w:val="-3"/>
        </w:rPr>
        <w:t xml:space="preserve">Кодекса </w:t>
      </w:r>
      <w:r>
        <w:t xml:space="preserve">шифа- ра, </w:t>
      </w:r>
      <w:r>
        <w:rPr>
          <w:spacing w:val="-3"/>
        </w:rPr>
        <w:t xml:space="preserve">датум </w:t>
      </w:r>
      <w:r>
        <w:t>и време предаје робе;</w:t>
      </w:r>
    </w:p>
    <w:p w:rsidR="00726CDC" w:rsidRDefault="004F1A8E">
      <w:pPr>
        <w:pStyle w:val="BodyText"/>
        <w:spacing w:before="2" w:line="228" w:lineRule="auto"/>
        <w:ind w:left="393" w:firstLine="396"/>
        <w:jc w:val="both"/>
      </w:pPr>
      <w:r>
        <w:rPr>
          <w:w w:val="66"/>
        </w:rPr>
        <w:t xml:space="preserve"> </w:t>
      </w:r>
      <w:r>
        <w:t>–</w:t>
      </w:r>
      <w:r>
        <w:rPr>
          <w:spacing w:val="-15"/>
        </w:rPr>
        <w:t xml:space="preserve"> </w:t>
      </w:r>
      <w:r>
        <w:t>у</w:t>
      </w:r>
      <w:r>
        <w:rPr>
          <w:spacing w:val="-15"/>
        </w:rPr>
        <w:t xml:space="preserve"> </w:t>
      </w:r>
      <w:r>
        <w:t>трећи</w:t>
      </w:r>
      <w:r>
        <w:rPr>
          <w:spacing w:val="-15"/>
        </w:rPr>
        <w:t xml:space="preserve"> </w:t>
      </w:r>
      <w:r>
        <w:t>ред</w:t>
      </w:r>
      <w:r>
        <w:rPr>
          <w:spacing w:val="7"/>
        </w:rPr>
        <w:t xml:space="preserve"> </w:t>
      </w:r>
      <w:r>
        <w:t>–</w:t>
      </w:r>
      <w:r>
        <w:rPr>
          <w:spacing w:val="-15"/>
        </w:rPr>
        <w:t xml:space="preserve"> </w:t>
      </w:r>
      <w:r>
        <w:t>службени</w:t>
      </w:r>
      <w:r>
        <w:rPr>
          <w:spacing w:val="-15"/>
        </w:rPr>
        <w:t xml:space="preserve"> </w:t>
      </w:r>
      <w:r>
        <w:t>број</w:t>
      </w:r>
      <w:r>
        <w:rPr>
          <w:spacing w:val="-15"/>
        </w:rPr>
        <w:t xml:space="preserve"> </w:t>
      </w:r>
      <w:r>
        <w:t>овлашћеног</w:t>
      </w:r>
      <w:r>
        <w:rPr>
          <w:spacing w:val="-15"/>
        </w:rPr>
        <w:t xml:space="preserve"> </w:t>
      </w:r>
      <w:r>
        <w:t>царинског</w:t>
      </w:r>
      <w:r>
        <w:rPr>
          <w:spacing w:val="-15"/>
        </w:rPr>
        <w:t xml:space="preserve"> </w:t>
      </w:r>
      <w:r>
        <w:t>с</w:t>
      </w:r>
      <w:r>
        <w:t xml:space="preserve">лужбе- ника одредишне царинске испоставе, односно царинског рефера- та, </w:t>
      </w:r>
      <w:r>
        <w:rPr>
          <w:spacing w:val="-3"/>
        </w:rPr>
        <w:t xml:space="preserve">који </w:t>
      </w:r>
      <w:r>
        <w:t>је прихватио</w:t>
      </w:r>
      <w:r>
        <w:rPr>
          <w:spacing w:val="1"/>
        </w:rPr>
        <w:t xml:space="preserve"> </w:t>
      </w:r>
      <w:r>
        <w:t>ЈЦИ.</w:t>
      </w:r>
    </w:p>
    <w:p w:rsidR="00726CDC" w:rsidRDefault="004F1A8E">
      <w:pPr>
        <w:pStyle w:val="BodyText"/>
        <w:spacing w:before="3" w:line="228" w:lineRule="auto"/>
        <w:ind w:left="393" w:firstLine="396"/>
        <w:jc w:val="both"/>
      </w:pPr>
      <w:r>
        <w:t>У горњи десни угао ове рубрике ставља се отисак службеног печата одредишне царинарнице.</w:t>
      </w:r>
    </w:p>
    <w:p w:rsidR="00726CDC" w:rsidRDefault="004F1A8E">
      <w:pPr>
        <w:pStyle w:val="Heading2"/>
        <w:spacing w:before="1" w:line="228" w:lineRule="auto"/>
        <w:ind w:left="393" w:right="1" w:firstLine="396"/>
        <w:jc w:val="both"/>
        <w:rPr>
          <w:b w:val="0"/>
        </w:rPr>
      </w:pPr>
      <w:r>
        <w:t xml:space="preserve">У рубрику Д/Ј (Контрола полазне и одредишне царинар- нице) </w:t>
      </w:r>
      <w:r>
        <w:rPr>
          <w:b w:val="0"/>
        </w:rPr>
        <w:t>уписују се:</w:t>
      </w:r>
    </w:p>
    <w:p w:rsidR="00726CDC" w:rsidRDefault="004F1A8E">
      <w:pPr>
        <w:pStyle w:val="BodyText"/>
        <w:spacing w:before="2" w:line="228" w:lineRule="auto"/>
        <w:ind w:left="393" w:right="1" w:firstLine="396"/>
        <w:jc w:val="both"/>
      </w:pPr>
      <w:r>
        <w:rPr>
          <w:w w:val="66"/>
        </w:rPr>
        <w:t xml:space="preserve"> </w:t>
      </w:r>
      <w:r>
        <w:t>– у први ред (Резултат) подаци о извршеном прегледу робе, односно приложених исправа, а ако преглед није извршен, први ред се не попуњава;</w:t>
      </w:r>
    </w:p>
    <w:p w:rsidR="00726CDC" w:rsidRDefault="004F1A8E">
      <w:pPr>
        <w:pStyle w:val="BodyText"/>
        <w:spacing w:before="2" w:line="228" w:lineRule="auto"/>
        <w:ind w:left="393" w:firstLine="396"/>
        <w:jc w:val="both"/>
      </w:pPr>
      <w:r>
        <w:rPr>
          <w:w w:val="66"/>
        </w:rPr>
        <w:t xml:space="preserve"> </w:t>
      </w:r>
      <w:r>
        <w:t>– у други ред (Стављене пломбе: Број) укупан број ставље- них царинских обележја;</w:t>
      </w:r>
    </w:p>
    <w:p w:rsidR="00726CDC" w:rsidRDefault="004F1A8E">
      <w:pPr>
        <w:pStyle w:val="BodyText"/>
        <w:spacing w:before="2" w:line="228" w:lineRule="auto"/>
        <w:ind w:left="393" w:right="1" w:firstLine="396"/>
        <w:jc w:val="both"/>
      </w:pPr>
      <w:r>
        <w:rPr>
          <w:w w:val="66"/>
        </w:rPr>
        <w:t xml:space="preserve"> </w:t>
      </w:r>
      <w:r>
        <w:t xml:space="preserve">– у трећи ред (Идентитет) подаци </w:t>
      </w:r>
      <w:r>
        <w:t>о врстама и ознакама ста- вљених царинских обележја;</w:t>
      </w:r>
    </w:p>
    <w:p w:rsidR="00726CDC" w:rsidRDefault="004F1A8E">
      <w:pPr>
        <w:pStyle w:val="BodyText"/>
        <w:spacing w:before="2" w:line="228" w:lineRule="auto"/>
        <w:ind w:left="393" w:firstLine="396"/>
        <w:jc w:val="both"/>
      </w:pPr>
      <w:r>
        <w:rPr>
          <w:w w:val="66"/>
        </w:rPr>
        <w:t xml:space="preserve"> </w:t>
      </w:r>
      <w:r>
        <w:t xml:space="preserve">– у четврти ред (Рок (датум)) </w:t>
      </w:r>
      <w:r>
        <w:rPr>
          <w:spacing w:val="-3"/>
        </w:rPr>
        <w:t xml:space="preserve">датум </w:t>
      </w:r>
      <w:r>
        <w:t>и време кад је роба пу- штена</w:t>
      </w:r>
      <w:r>
        <w:rPr>
          <w:spacing w:val="-6"/>
        </w:rPr>
        <w:t xml:space="preserve"> </w:t>
      </w:r>
      <w:r>
        <w:t>и,</w:t>
      </w:r>
      <w:r>
        <w:rPr>
          <w:spacing w:val="-6"/>
        </w:rPr>
        <w:t xml:space="preserve"> </w:t>
      </w:r>
      <w:r>
        <w:t>у</w:t>
      </w:r>
      <w:r>
        <w:rPr>
          <w:spacing w:val="-6"/>
        </w:rPr>
        <w:t xml:space="preserve"> </w:t>
      </w:r>
      <w:r>
        <w:t>ЈЦИ</w:t>
      </w:r>
      <w:r>
        <w:rPr>
          <w:spacing w:val="-6"/>
        </w:rPr>
        <w:t xml:space="preserve"> </w:t>
      </w:r>
      <w:r>
        <w:t>за</w:t>
      </w:r>
      <w:r>
        <w:rPr>
          <w:spacing w:val="-6"/>
        </w:rPr>
        <w:t xml:space="preserve"> </w:t>
      </w:r>
      <w:r>
        <w:t>заједнички</w:t>
      </w:r>
      <w:r>
        <w:rPr>
          <w:spacing w:val="-6"/>
        </w:rPr>
        <w:t xml:space="preserve"> </w:t>
      </w:r>
      <w:r>
        <w:t>поступак</w:t>
      </w:r>
      <w:r>
        <w:rPr>
          <w:spacing w:val="-6"/>
        </w:rPr>
        <w:t xml:space="preserve"> </w:t>
      </w:r>
      <w:r>
        <w:t>извоза</w:t>
      </w:r>
      <w:r>
        <w:rPr>
          <w:spacing w:val="-6"/>
        </w:rPr>
        <w:t xml:space="preserve"> </w:t>
      </w:r>
      <w:r>
        <w:t>и</w:t>
      </w:r>
      <w:r>
        <w:rPr>
          <w:spacing w:val="-6"/>
        </w:rPr>
        <w:t xml:space="preserve"> </w:t>
      </w:r>
      <w:r>
        <w:t>поступак</w:t>
      </w:r>
      <w:r>
        <w:rPr>
          <w:spacing w:val="-6"/>
        </w:rPr>
        <w:t xml:space="preserve"> </w:t>
      </w:r>
      <w:r>
        <w:t xml:space="preserve">транзита одвојено </w:t>
      </w:r>
      <w:r>
        <w:rPr>
          <w:spacing w:val="-3"/>
        </w:rPr>
        <w:t xml:space="preserve">косом </w:t>
      </w:r>
      <w:r>
        <w:t xml:space="preserve">цртом, </w:t>
      </w:r>
      <w:r>
        <w:rPr>
          <w:spacing w:val="-3"/>
        </w:rPr>
        <w:t xml:space="preserve">датум </w:t>
      </w:r>
      <w:r>
        <w:t>као рок предаје робе одредишној ца- ринарници;</w:t>
      </w:r>
    </w:p>
    <w:p w:rsidR="00726CDC" w:rsidRDefault="004F1A8E">
      <w:pPr>
        <w:pStyle w:val="BodyText"/>
        <w:spacing w:before="4" w:line="232" w:lineRule="auto"/>
        <w:ind w:left="393" w:firstLine="396"/>
        <w:jc w:val="both"/>
      </w:pPr>
      <w:r>
        <w:rPr>
          <w:w w:val="66"/>
        </w:rPr>
        <w:t xml:space="preserve"> </w:t>
      </w:r>
      <w:r>
        <w:t>–</w:t>
      </w:r>
      <w:r>
        <w:rPr>
          <w:spacing w:val="-9"/>
        </w:rPr>
        <w:t xml:space="preserve"> </w:t>
      </w:r>
      <w:r>
        <w:t>у</w:t>
      </w:r>
      <w:r>
        <w:rPr>
          <w:spacing w:val="-9"/>
        </w:rPr>
        <w:t xml:space="preserve"> </w:t>
      </w:r>
      <w:r>
        <w:t>пети</w:t>
      </w:r>
      <w:r>
        <w:rPr>
          <w:spacing w:val="-9"/>
        </w:rPr>
        <w:t xml:space="preserve"> </w:t>
      </w:r>
      <w:r>
        <w:t>ред</w:t>
      </w:r>
      <w:r>
        <w:rPr>
          <w:spacing w:val="-9"/>
        </w:rPr>
        <w:t xml:space="preserve"> </w:t>
      </w:r>
      <w:r>
        <w:t>(Потпис)</w:t>
      </w:r>
      <w:r>
        <w:rPr>
          <w:spacing w:val="-9"/>
        </w:rPr>
        <w:t xml:space="preserve"> </w:t>
      </w:r>
      <w:r>
        <w:t>идентификациони</w:t>
      </w:r>
      <w:r>
        <w:rPr>
          <w:spacing w:val="-9"/>
        </w:rPr>
        <w:t xml:space="preserve"> </w:t>
      </w:r>
      <w:r>
        <w:t>бројеви</w:t>
      </w:r>
      <w:r>
        <w:rPr>
          <w:spacing w:val="-9"/>
        </w:rPr>
        <w:t xml:space="preserve"> </w:t>
      </w:r>
      <w:r>
        <w:t>овлашћених царинских</w:t>
      </w:r>
      <w:r>
        <w:rPr>
          <w:spacing w:val="30"/>
        </w:rPr>
        <w:t xml:space="preserve"> </w:t>
      </w:r>
      <w:r>
        <w:t>службеника</w:t>
      </w:r>
      <w:r>
        <w:rPr>
          <w:spacing w:val="30"/>
        </w:rPr>
        <w:t xml:space="preserve"> </w:t>
      </w:r>
      <w:r>
        <w:rPr>
          <w:spacing w:val="-3"/>
        </w:rPr>
        <w:t>који</w:t>
      </w:r>
      <w:r>
        <w:rPr>
          <w:spacing w:val="30"/>
        </w:rPr>
        <w:t xml:space="preserve"> </w:t>
      </w:r>
      <w:r>
        <w:t>су</w:t>
      </w:r>
      <w:r>
        <w:rPr>
          <w:spacing w:val="30"/>
        </w:rPr>
        <w:t xml:space="preserve"> </w:t>
      </w:r>
      <w:r>
        <w:t>извршили</w:t>
      </w:r>
      <w:r>
        <w:rPr>
          <w:spacing w:val="30"/>
        </w:rPr>
        <w:t xml:space="preserve"> </w:t>
      </w:r>
      <w:r>
        <w:rPr>
          <w:spacing w:val="-3"/>
        </w:rPr>
        <w:t>преглед</w:t>
      </w:r>
      <w:r>
        <w:rPr>
          <w:spacing w:val="30"/>
        </w:rPr>
        <w:t xml:space="preserve"> </w:t>
      </w:r>
      <w:r>
        <w:t>робе</w:t>
      </w:r>
      <w:r>
        <w:rPr>
          <w:spacing w:val="30"/>
        </w:rPr>
        <w:t xml:space="preserve"> </w:t>
      </w:r>
      <w:r>
        <w:t>односно</w:t>
      </w:r>
    </w:p>
    <w:p w:rsidR="00726CDC" w:rsidRDefault="004F1A8E">
      <w:pPr>
        <w:pStyle w:val="BodyText"/>
        <w:spacing w:before="77" w:line="232" w:lineRule="auto"/>
        <w:ind w:left="242" w:right="107"/>
        <w:jc w:val="both"/>
      </w:pPr>
      <w:r>
        <w:br w:type="column"/>
      </w:r>
      <w:r>
        <w:t>приложених исправа, у горњем десном углу рубрике (Печат) оти- сак службеног печата царинске испоставе, односно царинског ре- ферата.</w:t>
      </w:r>
    </w:p>
    <w:p w:rsidR="00726CDC" w:rsidRDefault="004F1A8E">
      <w:pPr>
        <w:spacing w:line="232" w:lineRule="auto"/>
        <w:ind w:left="242" w:right="107" w:firstLine="396"/>
        <w:jc w:val="both"/>
        <w:rPr>
          <w:sz w:val="18"/>
        </w:rPr>
      </w:pPr>
      <w:r>
        <w:rPr>
          <w:b/>
          <w:sz w:val="18"/>
        </w:rPr>
        <w:t>У рубри</w:t>
      </w:r>
      <w:r>
        <w:rPr>
          <w:b/>
          <w:sz w:val="18"/>
        </w:rPr>
        <w:t>ку Е/Ј (Контрола царинарнице отпреме/извоза/ одредишта)</w:t>
      </w:r>
      <w:r>
        <w:rPr>
          <w:b/>
          <w:spacing w:val="-9"/>
          <w:sz w:val="18"/>
        </w:rPr>
        <w:t xml:space="preserve"> </w:t>
      </w:r>
      <w:r>
        <w:rPr>
          <w:sz w:val="18"/>
        </w:rPr>
        <w:t>уписују</w:t>
      </w:r>
      <w:r>
        <w:rPr>
          <w:spacing w:val="-9"/>
          <w:sz w:val="18"/>
        </w:rPr>
        <w:t xml:space="preserve"> </w:t>
      </w:r>
      <w:r>
        <w:rPr>
          <w:sz w:val="18"/>
        </w:rPr>
        <w:t>се</w:t>
      </w:r>
      <w:r>
        <w:rPr>
          <w:spacing w:val="-9"/>
          <w:sz w:val="18"/>
        </w:rPr>
        <w:t xml:space="preserve"> </w:t>
      </w:r>
      <w:r>
        <w:rPr>
          <w:sz w:val="18"/>
        </w:rPr>
        <w:t>подаци</w:t>
      </w:r>
      <w:r>
        <w:rPr>
          <w:spacing w:val="-9"/>
          <w:sz w:val="18"/>
        </w:rPr>
        <w:t xml:space="preserve"> </w:t>
      </w:r>
      <w:r>
        <w:rPr>
          <w:spacing w:val="-3"/>
          <w:sz w:val="18"/>
        </w:rPr>
        <w:t>који</w:t>
      </w:r>
      <w:r>
        <w:rPr>
          <w:spacing w:val="-9"/>
          <w:sz w:val="18"/>
        </w:rPr>
        <w:t xml:space="preserve"> </w:t>
      </w:r>
      <w:r>
        <w:rPr>
          <w:sz w:val="18"/>
        </w:rPr>
        <w:t>због</w:t>
      </w:r>
      <w:r>
        <w:rPr>
          <w:spacing w:val="-9"/>
          <w:sz w:val="18"/>
        </w:rPr>
        <w:t xml:space="preserve"> </w:t>
      </w:r>
      <w:r>
        <w:rPr>
          <w:sz w:val="18"/>
        </w:rPr>
        <w:t>недостатка</w:t>
      </w:r>
      <w:r>
        <w:rPr>
          <w:spacing w:val="-9"/>
          <w:sz w:val="18"/>
        </w:rPr>
        <w:t xml:space="preserve"> </w:t>
      </w:r>
      <w:r>
        <w:rPr>
          <w:sz w:val="18"/>
        </w:rPr>
        <w:t>простора</w:t>
      </w:r>
      <w:r>
        <w:rPr>
          <w:spacing w:val="-9"/>
          <w:sz w:val="18"/>
        </w:rPr>
        <w:t xml:space="preserve"> </w:t>
      </w:r>
      <w:r>
        <w:rPr>
          <w:sz w:val="18"/>
        </w:rPr>
        <w:t xml:space="preserve">нису </w:t>
      </w:r>
      <w:r>
        <w:rPr>
          <w:spacing w:val="-3"/>
          <w:sz w:val="18"/>
        </w:rPr>
        <w:t xml:space="preserve">могли </w:t>
      </w:r>
      <w:r>
        <w:rPr>
          <w:sz w:val="18"/>
        </w:rPr>
        <w:t>стати у рубрику</w:t>
      </w:r>
      <w:r>
        <w:rPr>
          <w:sz w:val="18"/>
        </w:rPr>
        <w:t xml:space="preserve"> </w:t>
      </w:r>
      <w:r>
        <w:rPr>
          <w:sz w:val="18"/>
        </w:rPr>
        <w:t>D/Ј.</w:t>
      </w:r>
    </w:p>
    <w:p w:rsidR="00726CDC" w:rsidRDefault="004F1A8E">
      <w:pPr>
        <w:spacing w:line="232" w:lineRule="auto"/>
        <w:ind w:left="242" w:right="106" w:firstLine="396"/>
        <w:jc w:val="both"/>
        <w:rPr>
          <w:sz w:val="18"/>
        </w:rPr>
      </w:pPr>
      <w:r>
        <w:rPr>
          <w:b/>
          <w:sz w:val="18"/>
        </w:rPr>
        <w:t xml:space="preserve">У рубрику Г (Потврда надлежних органа) </w:t>
      </w:r>
      <w:r>
        <w:rPr>
          <w:sz w:val="18"/>
        </w:rPr>
        <w:t xml:space="preserve">уписују се бро- јеви издатих санитарних, здравствених, санитарно ветеринарских и </w:t>
      </w:r>
      <w:r>
        <w:rPr>
          <w:sz w:val="18"/>
        </w:rPr>
        <w:t>фитосанитарних одобрења, односно уверења.</w:t>
      </w:r>
    </w:p>
    <w:p w:rsidR="00726CDC" w:rsidRDefault="004F1A8E">
      <w:pPr>
        <w:spacing w:line="232" w:lineRule="auto"/>
        <w:ind w:left="242" w:right="108" w:firstLine="396"/>
        <w:jc w:val="both"/>
        <w:rPr>
          <w:sz w:val="18"/>
        </w:rPr>
      </w:pPr>
      <w:r>
        <w:rPr>
          <w:b/>
          <w:sz w:val="18"/>
        </w:rPr>
        <w:t>Рубрика И (Контрола одредишне царинарнице)</w:t>
      </w:r>
      <w:r>
        <w:rPr>
          <w:sz w:val="18"/>
        </w:rPr>
        <w:t>, не попу- њава се.</w:t>
      </w:r>
    </w:p>
    <w:p w:rsidR="00726CDC" w:rsidRDefault="004F1A8E">
      <w:pPr>
        <w:spacing w:line="202" w:lineRule="exact"/>
        <w:ind w:left="639"/>
        <w:rPr>
          <w:sz w:val="18"/>
        </w:rPr>
      </w:pPr>
      <w:r>
        <w:rPr>
          <w:b/>
          <w:sz w:val="18"/>
        </w:rPr>
        <w:t>Рубрика Х (Накнадна контрола)</w:t>
      </w:r>
      <w:r>
        <w:rPr>
          <w:sz w:val="18"/>
        </w:rPr>
        <w:t>, не попуњава се.</w:t>
      </w:r>
    </w:p>
    <w:p w:rsidR="00726CDC" w:rsidRDefault="004F1A8E">
      <w:pPr>
        <w:pStyle w:val="Heading3"/>
        <w:numPr>
          <w:ilvl w:val="0"/>
          <w:numId w:val="31"/>
        </w:numPr>
        <w:tabs>
          <w:tab w:val="left" w:pos="574"/>
        </w:tabs>
        <w:spacing w:before="168" w:line="232" w:lineRule="auto"/>
        <w:ind w:left="579" w:right="181" w:hanging="263"/>
        <w:jc w:val="left"/>
      </w:pPr>
      <w:r>
        <w:rPr>
          <w:spacing w:val="-3"/>
        </w:rPr>
        <w:t xml:space="preserve">НАЧИН </w:t>
      </w:r>
      <w:r>
        <w:t>ПОПУЊАВАЊА РУБРИКА ЈЦИ ЗА</w:t>
      </w:r>
      <w:r>
        <w:rPr>
          <w:spacing w:val="-27"/>
        </w:rPr>
        <w:t xml:space="preserve"> </w:t>
      </w:r>
      <w:r>
        <w:t xml:space="preserve">СТАВЉАЊЕ </w:t>
      </w:r>
      <w:r>
        <w:t xml:space="preserve">РОБЕ У СЛОБОДАН </w:t>
      </w:r>
      <w:r>
        <w:rPr>
          <w:spacing w:val="-3"/>
        </w:rPr>
        <w:t xml:space="preserve">ПРОМЕТ, </w:t>
      </w:r>
      <w:r>
        <w:t>ПРИВРЕМЕНИ</w:t>
      </w:r>
      <w:r>
        <w:rPr>
          <w:spacing w:val="-1"/>
        </w:rPr>
        <w:t xml:space="preserve"> </w:t>
      </w:r>
      <w:r>
        <w:rPr>
          <w:spacing w:val="-3"/>
        </w:rPr>
        <w:t>УВОЗ,</w:t>
      </w:r>
    </w:p>
    <w:p w:rsidR="00726CDC" w:rsidRDefault="004F1A8E">
      <w:pPr>
        <w:spacing w:line="232" w:lineRule="auto"/>
        <w:ind w:left="583" w:right="431" w:firstLine="137"/>
        <w:rPr>
          <w:b/>
          <w:i/>
          <w:sz w:val="18"/>
        </w:rPr>
      </w:pPr>
      <w:r>
        <w:rPr>
          <w:b/>
          <w:i/>
          <w:sz w:val="18"/>
        </w:rPr>
        <w:t>АКТИВНО ОПЛЕМЕЊИВАЊЕ, ПОНОВНИ УВОЗ, ЦАРИНСКО СКЛАДИШТЕЊЕ И УНИШТЕЊЕ РОБЕ</w:t>
      </w:r>
    </w:p>
    <w:p w:rsidR="00726CDC" w:rsidRDefault="00726CDC">
      <w:pPr>
        <w:pStyle w:val="BodyText"/>
        <w:spacing w:before="5"/>
        <w:rPr>
          <w:b/>
          <w:i/>
          <w:sz w:val="17"/>
        </w:rPr>
      </w:pPr>
    </w:p>
    <w:p w:rsidR="00726CDC" w:rsidRDefault="004F1A8E">
      <w:pPr>
        <w:pStyle w:val="BodyText"/>
        <w:spacing w:line="232" w:lineRule="auto"/>
        <w:ind w:left="242" w:right="107" w:firstLine="396"/>
        <w:jc w:val="both"/>
      </w:pPr>
      <w:r>
        <w:t>У ЈЦИ за стављање робе у слободан промет, привремени увоз, активно оплемењивање, поновни увоз и уништење робе, по- пуњавају се рубрике означене бројевима 1, 2, 3, 5, 6, 7, 8, 14, 15,</w:t>
      </w:r>
    </w:p>
    <w:p w:rsidR="00726CDC" w:rsidRDefault="004F1A8E">
      <w:pPr>
        <w:pStyle w:val="BodyText"/>
        <w:spacing w:line="199" w:lineRule="exact"/>
        <w:ind w:left="242"/>
      </w:pPr>
      <w:r>
        <w:t>15а, 16, 18, 19, 20, 22, 23, 24, 25, 29, 31, 32, 33, 34а, 35, 36, 37, 38,</w:t>
      </w:r>
    </w:p>
    <w:p w:rsidR="00726CDC" w:rsidRDefault="004F1A8E">
      <w:pPr>
        <w:pStyle w:val="BodyText"/>
        <w:spacing w:line="201" w:lineRule="exact"/>
        <w:ind w:left="242"/>
      </w:pPr>
      <w:r>
        <w:t>39, 40, 41, 42, 43, 44, 46, 47, 48, 49 и 54.</w:t>
      </w:r>
    </w:p>
    <w:p w:rsidR="00726CDC" w:rsidRDefault="004F1A8E">
      <w:pPr>
        <w:pStyle w:val="BodyText"/>
        <w:spacing w:before="2" w:line="232" w:lineRule="auto"/>
        <w:ind w:left="242" w:right="107" w:firstLine="396"/>
        <w:jc w:val="both"/>
      </w:pPr>
      <w:r>
        <w:t>У ЈЦИ за поступак царинског складиштења попуњавају се рубрике</w:t>
      </w:r>
      <w:r>
        <w:rPr>
          <w:spacing w:val="-4"/>
        </w:rPr>
        <w:t xml:space="preserve"> </w:t>
      </w:r>
      <w:r>
        <w:t>означене</w:t>
      </w:r>
      <w:r>
        <w:rPr>
          <w:spacing w:val="-4"/>
        </w:rPr>
        <w:t xml:space="preserve"> </w:t>
      </w:r>
      <w:r>
        <w:t>бројевима</w:t>
      </w:r>
      <w:r>
        <w:rPr>
          <w:spacing w:val="-4"/>
        </w:rPr>
        <w:t xml:space="preserve"> </w:t>
      </w:r>
      <w:r>
        <w:t>1,</w:t>
      </w:r>
      <w:r>
        <w:rPr>
          <w:spacing w:val="-4"/>
        </w:rPr>
        <w:t xml:space="preserve"> </w:t>
      </w:r>
      <w:r>
        <w:t>2,</w:t>
      </w:r>
      <w:r>
        <w:rPr>
          <w:spacing w:val="-4"/>
        </w:rPr>
        <w:t xml:space="preserve"> </w:t>
      </w:r>
      <w:r>
        <w:t>3,</w:t>
      </w:r>
      <w:r>
        <w:rPr>
          <w:spacing w:val="-4"/>
        </w:rPr>
        <w:t xml:space="preserve"> </w:t>
      </w:r>
      <w:r>
        <w:t>5,</w:t>
      </w:r>
      <w:r>
        <w:rPr>
          <w:spacing w:val="-4"/>
        </w:rPr>
        <w:t xml:space="preserve"> </w:t>
      </w:r>
      <w:r>
        <w:t>6,</w:t>
      </w:r>
      <w:r>
        <w:rPr>
          <w:spacing w:val="-4"/>
        </w:rPr>
        <w:t xml:space="preserve"> </w:t>
      </w:r>
      <w:r>
        <w:t>7,</w:t>
      </w:r>
      <w:r>
        <w:rPr>
          <w:spacing w:val="-4"/>
        </w:rPr>
        <w:t xml:space="preserve"> </w:t>
      </w:r>
      <w:r>
        <w:t>8,</w:t>
      </w:r>
      <w:r>
        <w:rPr>
          <w:spacing w:val="-4"/>
        </w:rPr>
        <w:t xml:space="preserve"> </w:t>
      </w:r>
      <w:r>
        <w:t>14,</w:t>
      </w:r>
      <w:r>
        <w:rPr>
          <w:spacing w:val="-4"/>
        </w:rPr>
        <w:t xml:space="preserve"> </w:t>
      </w:r>
      <w:r>
        <w:t>15,</w:t>
      </w:r>
      <w:r>
        <w:rPr>
          <w:spacing w:val="-4"/>
        </w:rPr>
        <w:t xml:space="preserve"> </w:t>
      </w:r>
      <w:r>
        <w:t>15а,</w:t>
      </w:r>
      <w:r>
        <w:rPr>
          <w:spacing w:val="-4"/>
        </w:rPr>
        <w:t xml:space="preserve"> </w:t>
      </w:r>
      <w:r>
        <w:t>16,</w:t>
      </w:r>
      <w:r>
        <w:rPr>
          <w:spacing w:val="-4"/>
        </w:rPr>
        <w:t xml:space="preserve"> </w:t>
      </w:r>
      <w:r>
        <w:t>19,</w:t>
      </w:r>
      <w:r>
        <w:rPr>
          <w:spacing w:val="-4"/>
        </w:rPr>
        <w:t xml:space="preserve"> </w:t>
      </w:r>
      <w:r>
        <w:t>22,</w:t>
      </w:r>
    </w:p>
    <w:p w:rsidR="00726CDC" w:rsidRDefault="004F1A8E">
      <w:pPr>
        <w:pStyle w:val="BodyText"/>
        <w:spacing w:line="199" w:lineRule="exact"/>
        <w:ind w:left="242"/>
      </w:pPr>
      <w:r>
        <w:t>31, 32, 3</w:t>
      </w:r>
      <w:r>
        <w:t>4а, 35, 37, 38, 40, 42, 44, 48, 49 и 54.</w:t>
      </w:r>
    </w:p>
    <w:p w:rsidR="00726CDC" w:rsidRDefault="004F1A8E">
      <w:pPr>
        <w:pStyle w:val="BodyText"/>
        <w:spacing w:before="2" w:line="232" w:lineRule="auto"/>
        <w:ind w:left="164" w:right="108" w:firstLine="396"/>
        <w:jc w:val="right"/>
      </w:pPr>
      <w:r>
        <w:t>У ЈЦИ за поступак складиштења робе ради њеног поновног извоза и послове заступања поред рубрика из става 2. овог члана попуњавају се и рубрика 24, трећа подела рубрике 33 и рубрика 41. У ЈЦИ за смештај робе у слобод</w:t>
      </w:r>
      <w:r>
        <w:t>ним царинским продавница-</w:t>
      </w:r>
    </w:p>
    <w:p w:rsidR="00726CDC" w:rsidRDefault="004F1A8E">
      <w:pPr>
        <w:pStyle w:val="BodyText"/>
        <w:spacing w:line="232" w:lineRule="auto"/>
        <w:ind w:left="242" w:right="107"/>
        <w:jc w:val="both"/>
      </w:pPr>
      <w:r>
        <w:t>ма и ЈЦИ за продају робе у слободним царинским продавницама поред рубрика из става 2. овог члана, попуњавају се и трећа поде- ла рубрике 33 и рубрика 41.</w:t>
      </w:r>
    </w:p>
    <w:p w:rsidR="00726CDC" w:rsidRDefault="004F1A8E">
      <w:pPr>
        <w:pStyle w:val="BodyText"/>
        <w:spacing w:line="199" w:lineRule="exact"/>
        <w:ind w:left="639"/>
      </w:pPr>
      <w:r>
        <w:t>У случају подношења поједностављене декларације из члана</w:t>
      </w:r>
    </w:p>
    <w:p w:rsidR="00726CDC" w:rsidRDefault="004F1A8E">
      <w:pPr>
        <w:pStyle w:val="BodyText"/>
        <w:spacing w:before="2" w:line="232" w:lineRule="auto"/>
        <w:ind w:left="242" w:right="107"/>
        <w:jc w:val="both"/>
      </w:pPr>
      <w:r>
        <w:t>145.</w:t>
      </w:r>
      <w:r>
        <w:rPr>
          <w:spacing w:val="-5"/>
        </w:rPr>
        <w:t xml:space="preserve"> </w:t>
      </w:r>
      <w:r>
        <w:t>Царинског</w:t>
      </w:r>
      <w:r>
        <w:rPr>
          <w:spacing w:val="-4"/>
        </w:rPr>
        <w:t xml:space="preserve"> </w:t>
      </w:r>
      <w:r>
        <w:t>закона,</w:t>
      </w:r>
      <w:r>
        <w:rPr>
          <w:spacing w:val="-5"/>
        </w:rPr>
        <w:t xml:space="preserve"> </w:t>
      </w:r>
      <w:r>
        <w:t>за</w:t>
      </w:r>
      <w:r>
        <w:rPr>
          <w:spacing w:val="-5"/>
        </w:rPr>
        <w:t xml:space="preserve"> </w:t>
      </w:r>
      <w:r>
        <w:t>стављање</w:t>
      </w:r>
      <w:r>
        <w:rPr>
          <w:spacing w:val="-4"/>
        </w:rPr>
        <w:t xml:space="preserve"> </w:t>
      </w:r>
      <w:r>
        <w:t>робе</w:t>
      </w:r>
      <w:r>
        <w:rPr>
          <w:spacing w:val="-4"/>
        </w:rPr>
        <w:t xml:space="preserve"> </w:t>
      </w:r>
      <w:r>
        <w:t>у</w:t>
      </w:r>
      <w:r>
        <w:rPr>
          <w:spacing w:val="-5"/>
        </w:rPr>
        <w:t xml:space="preserve"> </w:t>
      </w:r>
      <w:r>
        <w:t>слободан</w:t>
      </w:r>
      <w:r>
        <w:rPr>
          <w:spacing w:val="-4"/>
        </w:rPr>
        <w:t xml:space="preserve"> </w:t>
      </w:r>
      <w:r>
        <w:t>промет</w:t>
      </w:r>
      <w:r>
        <w:rPr>
          <w:spacing w:val="-5"/>
        </w:rPr>
        <w:t xml:space="preserve"> </w:t>
      </w:r>
      <w:r>
        <w:t xml:space="preserve">попу- њавају се рубрике означене бројевима: 1, 2, 8, 14, 31, 33, 37, 40 и 54, а могу се попунити, </w:t>
      </w:r>
      <w:r>
        <w:rPr>
          <w:spacing w:val="-4"/>
        </w:rPr>
        <w:t xml:space="preserve">ако </w:t>
      </w:r>
      <w:r>
        <w:t>је то потребно, и друге</w:t>
      </w:r>
      <w:r>
        <w:rPr>
          <w:spacing w:val="-11"/>
        </w:rPr>
        <w:t xml:space="preserve"> </w:t>
      </w:r>
      <w:r>
        <w:t>рубрике.</w:t>
      </w:r>
    </w:p>
    <w:p w:rsidR="00726CDC" w:rsidRDefault="004F1A8E">
      <w:pPr>
        <w:pStyle w:val="BodyText"/>
        <w:spacing w:line="199" w:lineRule="exact"/>
        <w:ind w:left="639"/>
      </w:pPr>
      <w:r>
        <w:t>У случају подношења поједностављене декларације из члана</w:t>
      </w:r>
    </w:p>
    <w:p w:rsidR="00726CDC" w:rsidRDefault="004F1A8E">
      <w:pPr>
        <w:pStyle w:val="BodyText"/>
        <w:spacing w:before="1" w:line="232" w:lineRule="auto"/>
        <w:ind w:left="242" w:right="107"/>
        <w:jc w:val="both"/>
      </w:pPr>
      <w:r>
        <w:t>145. Царинског закона, за активно оплемењивање и привременог увоза попуњавају се рубрике означене бројевима: 1, 8, 14, 31, 33, 37, 40 и 54, а у рубрици 44 – позивање на одобрење или на захтев када се примењује члан 284. Уредбе. Ако је то потребно могу се п</w:t>
      </w:r>
      <w:r>
        <w:t>опунити и друге рубрике.</w:t>
      </w:r>
    </w:p>
    <w:p w:rsidR="00726CDC" w:rsidRDefault="004F1A8E">
      <w:pPr>
        <w:pStyle w:val="BodyText"/>
        <w:spacing w:line="232" w:lineRule="auto"/>
        <w:ind w:left="242" w:right="107" w:firstLine="443"/>
        <w:jc w:val="both"/>
      </w:pPr>
      <w:r>
        <w:t>Поједностављена декларација из члана 145. Царинског зако- на, за поступак царинског складиштења садржи податке потребне за идентификацију робе на коју се декларација односи, укључују- ћи и количину те робе.</w:t>
      </w:r>
    </w:p>
    <w:p w:rsidR="00726CDC" w:rsidRDefault="004F1A8E">
      <w:pPr>
        <w:pStyle w:val="BodyText"/>
        <w:spacing w:line="199" w:lineRule="exact"/>
        <w:ind w:left="639"/>
      </w:pPr>
      <w:r>
        <w:t>Рубрике ЈЦИ попуњавају с</w:t>
      </w:r>
      <w:r>
        <w:t>е на следећи начин:</w:t>
      </w:r>
    </w:p>
    <w:p w:rsidR="00726CDC" w:rsidRDefault="004F1A8E">
      <w:pPr>
        <w:spacing w:before="2" w:line="232" w:lineRule="auto"/>
        <w:ind w:left="242" w:right="107" w:firstLine="396"/>
        <w:jc w:val="both"/>
        <w:rPr>
          <w:sz w:val="18"/>
        </w:rPr>
      </w:pPr>
      <w:r>
        <w:rPr>
          <w:b/>
          <w:sz w:val="18"/>
        </w:rPr>
        <w:t xml:space="preserve">Рубрика 1 (Декларација) </w:t>
      </w:r>
      <w:r>
        <w:rPr>
          <w:sz w:val="18"/>
        </w:rPr>
        <w:t xml:space="preserve">У </w:t>
      </w:r>
      <w:r>
        <w:rPr>
          <w:spacing w:val="-3"/>
          <w:sz w:val="18"/>
        </w:rPr>
        <w:t xml:space="preserve">прву </w:t>
      </w:r>
      <w:r>
        <w:rPr>
          <w:sz w:val="18"/>
        </w:rPr>
        <w:t>поделу ове рубрике упису- је се: „УВ”.</w:t>
      </w:r>
    </w:p>
    <w:p w:rsidR="00726CDC" w:rsidRDefault="004F1A8E">
      <w:pPr>
        <w:pStyle w:val="BodyText"/>
        <w:spacing w:line="232" w:lineRule="auto"/>
        <w:ind w:left="242" w:right="107" w:firstLine="396"/>
        <w:jc w:val="both"/>
      </w:pPr>
      <w:r>
        <w:t>У другу поделу рубрике 1 уписује се једна од следећих ши- фара:</w:t>
      </w:r>
    </w:p>
    <w:p w:rsidR="00726CDC" w:rsidRDefault="004F1A8E">
      <w:pPr>
        <w:pStyle w:val="ListParagraph"/>
        <w:numPr>
          <w:ilvl w:val="2"/>
          <w:numId w:val="30"/>
        </w:numPr>
        <w:tabs>
          <w:tab w:val="left" w:pos="775"/>
        </w:tabs>
        <w:spacing w:line="199" w:lineRule="exact"/>
        <w:ind w:firstLine="0"/>
        <w:rPr>
          <w:sz w:val="18"/>
        </w:rPr>
      </w:pPr>
      <w:r>
        <w:rPr>
          <w:sz w:val="18"/>
        </w:rPr>
        <w:t>– за стављање робе у слободни</w:t>
      </w:r>
      <w:r>
        <w:rPr>
          <w:spacing w:val="-6"/>
          <w:sz w:val="18"/>
        </w:rPr>
        <w:t xml:space="preserve"> </w:t>
      </w:r>
      <w:r>
        <w:rPr>
          <w:spacing w:val="-3"/>
          <w:sz w:val="18"/>
        </w:rPr>
        <w:t>промет,</w:t>
      </w:r>
    </w:p>
    <w:p w:rsidR="00726CDC" w:rsidRDefault="004F1A8E">
      <w:pPr>
        <w:pStyle w:val="ListParagraph"/>
        <w:numPr>
          <w:ilvl w:val="2"/>
          <w:numId w:val="30"/>
        </w:numPr>
        <w:tabs>
          <w:tab w:val="left" w:pos="775"/>
        </w:tabs>
        <w:spacing w:before="2" w:line="232" w:lineRule="auto"/>
        <w:ind w:right="658" w:firstLine="0"/>
        <w:rPr>
          <w:sz w:val="18"/>
        </w:rPr>
      </w:pPr>
      <w:r>
        <w:rPr>
          <w:sz w:val="18"/>
        </w:rPr>
        <w:t>–</w:t>
      </w:r>
      <w:r>
        <w:rPr>
          <w:spacing w:val="-7"/>
          <w:sz w:val="18"/>
        </w:rPr>
        <w:t xml:space="preserve"> </w:t>
      </w:r>
      <w:r>
        <w:rPr>
          <w:sz w:val="18"/>
        </w:rPr>
        <w:t>за</w:t>
      </w:r>
      <w:r>
        <w:rPr>
          <w:spacing w:val="-8"/>
          <w:sz w:val="18"/>
        </w:rPr>
        <w:t xml:space="preserve"> </w:t>
      </w:r>
      <w:r>
        <w:rPr>
          <w:sz w:val="18"/>
        </w:rPr>
        <w:t>привремени</w:t>
      </w:r>
      <w:r>
        <w:rPr>
          <w:spacing w:val="-8"/>
          <w:sz w:val="18"/>
        </w:rPr>
        <w:t xml:space="preserve"> </w:t>
      </w:r>
      <w:r>
        <w:rPr>
          <w:sz w:val="18"/>
        </w:rPr>
        <w:t>увоз</w:t>
      </w:r>
      <w:r>
        <w:rPr>
          <w:spacing w:val="-7"/>
          <w:sz w:val="18"/>
        </w:rPr>
        <w:t xml:space="preserve"> </w:t>
      </w:r>
      <w:r>
        <w:rPr>
          <w:sz w:val="18"/>
        </w:rPr>
        <w:t>робе</w:t>
      </w:r>
      <w:r>
        <w:rPr>
          <w:spacing w:val="-7"/>
          <w:sz w:val="18"/>
        </w:rPr>
        <w:t xml:space="preserve"> </w:t>
      </w:r>
      <w:r>
        <w:rPr>
          <w:sz w:val="18"/>
        </w:rPr>
        <w:t>и</w:t>
      </w:r>
      <w:r>
        <w:rPr>
          <w:spacing w:val="-8"/>
          <w:sz w:val="18"/>
        </w:rPr>
        <w:t xml:space="preserve"> </w:t>
      </w:r>
      <w:r>
        <w:rPr>
          <w:sz w:val="18"/>
        </w:rPr>
        <w:t>активно</w:t>
      </w:r>
      <w:r>
        <w:rPr>
          <w:spacing w:val="-7"/>
          <w:sz w:val="18"/>
        </w:rPr>
        <w:t xml:space="preserve"> </w:t>
      </w:r>
      <w:r>
        <w:rPr>
          <w:sz w:val="18"/>
        </w:rPr>
        <w:t xml:space="preserve">оплемењивање 6 – за поновни </w:t>
      </w:r>
      <w:r>
        <w:rPr>
          <w:sz w:val="18"/>
        </w:rPr>
        <w:t>увоз</w:t>
      </w:r>
      <w:r>
        <w:rPr>
          <w:spacing w:val="-22"/>
          <w:sz w:val="18"/>
        </w:rPr>
        <w:t xml:space="preserve"> </w:t>
      </w:r>
      <w:r>
        <w:rPr>
          <w:sz w:val="18"/>
        </w:rPr>
        <w:t>робе,</w:t>
      </w:r>
    </w:p>
    <w:p w:rsidR="00726CDC" w:rsidRDefault="004F1A8E">
      <w:pPr>
        <w:pStyle w:val="BodyText"/>
        <w:spacing w:line="199" w:lineRule="exact"/>
        <w:ind w:left="639"/>
      </w:pPr>
      <w:r>
        <w:t>7 – за царинско складиштење робе и унос робе у слободну</w:t>
      </w:r>
    </w:p>
    <w:p w:rsidR="00726CDC" w:rsidRDefault="004F1A8E">
      <w:pPr>
        <w:pStyle w:val="BodyText"/>
        <w:spacing w:line="201" w:lineRule="exact"/>
        <w:ind w:left="242"/>
        <w:jc w:val="both"/>
      </w:pPr>
      <w:r>
        <w:t>зону,</w:t>
      </w:r>
    </w:p>
    <w:p w:rsidR="00726CDC" w:rsidRDefault="004F1A8E">
      <w:pPr>
        <w:pStyle w:val="BodyText"/>
        <w:spacing w:line="201" w:lineRule="exact"/>
        <w:ind w:left="639"/>
      </w:pPr>
      <w:r>
        <w:t>9 – уништење робе.</w:t>
      </w:r>
    </w:p>
    <w:p w:rsidR="00726CDC" w:rsidRDefault="004F1A8E">
      <w:pPr>
        <w:pStyle w:val="BodyText"/>
        <w:spacing w:before="2" w:line="232" w:lineRule="auto"/>
        <w:ind w:left="242" w:right="107" w:firstLine="396"/>
        <w:jc w:val="both"/>
      </w:pPr>
      <w:r>
        <w:t>Трећа подела не попуњава се осим у случају попуњавања ЈЦИ за стављање у слободан промет експресних пошиљки, на основу члана 421. став 3. тачка 4) и став 4. Уредбе, када се у ову поделу уписује: „ЗК”.</w:t>
      </w:r>
    </w:p>
    <w:p w:rsidR="00726CDC" w:rsidRDefault="004F1A8E">
      <w:pPr>
        <w:pStyle w:val="BodyText"/>
        <w:spacing w:line="232" w:lineRule="auto"/>
        <w:ind w:left="242" w:right="106" w:firstLine="396"/>
        <w:jc w:val="both"/>
      </w:pPr>
      <w:r>
        <w:t>Ако се подноси поједностављена ЈЦИ за поједностављени ца</w:t>
      </w:r>
      <w:r>
        <w:t>рински поступак на основу фактуре из члана 231. Уредбе, у трећу поделу уписује се ознака: „ПФ”, ако се подноси ЈЦИ у по- једностављеном поступку увоза робе која се налази у простору примаоца, у трећу поделу уписује се ознака: „КЦ”, ако се подно- си поједно</w:t>
      </w:r>
      <w:r>
        <w:t>стављена ЈЦИ из члана 145. Царинског закона, у трећу поделу уписује се ознака: „НП”, а ако се подноси допунска ЈЦИ у трећу поделу уписује се ознака: „ФП”.</w:t>
      </w:r>
    </w:p>
    <w:p w:rsidR="00726CDC" w:rsidRDefault="004F1A8E">
      <w:pPr>
        <w:spacing w:line="232" w:lineRule="auto"/>
        <w:ind w:left="242" w:right="107" w:firstLine="396"/>
        <w:jc w:val="both"/>
        <w:rPr>
          <w:sz w:val="18"/>
        </w:rPr>
      </w:pPr>
      <w:r>
        <w:rPr>
          <w:b/>
          <w:sz w:val="18"/>
        </w:rPr>
        <w:t xml:space="preserve">Рубрика 2 (Пошиљалац/Извозник) </w:t>
      </w:r>
      <w:r>
        <w:rPr>
          <w:sz w:val="18"/>
        </w:rPr>
        <w:t xml:space="preserve">попуњава се </w:t>
      </w:r>
      <w:r>
        <w:rPr>
          <w:spacing w:val="-3"/>
          <w:sz w:val="18"/>
        </w:rPr>
        <w:t xml:space="preserve">тако </w:t>
      </w:r>
      <w:r>
        <w:rPr>
          <w:sz w:val="18"/>
        </w:rPr>
        <w:t>што се</w:t>
      </w:r>
      <w:r>
        <w:rPr>
          <w:spacing w:val="-1"/>
          <w:sz w:val="18"/>
        </w:rPr>
        <w:t xml:space="preserve"> </w:t>
      </w:r>
      <w:r>
        <w:rPr>
          <w:sz w:val="18"/>
        </w:rPr>
        <w:t>уписују:</w:t>
      </w:r>
    </w:p>
    <w:p w:rsidR="00726CDC" w:rsidRDefault="004F1A8E">
      <w:pPr>
        <w:pStyle w:val="BodyText"/>
        <w:spacing w:line="232" w:lineRule="auto"/>
        <w:ind w:left="242" w:right="108" w:firstLine="396"/>
        <w:jc w:val="both"/>
      </w:pPr>
      <w:r>
        <w:rPr>
          <w:w w:val="66"/>
        </w:rPr>
        <w:t xml:space="preserve"> </w:t>
      </w:r>
      <w:r>
        <w:t>–</w:t>
      </w:r>
      <w:r>
        <w:rPr>
          <w:spacing w:val="-10"/>
        </w:rPr>
        <w:t xml:space="preserve"> </w:t>
      </w:r>
      <w:r>
        <w:t>у</w:t>
      </w:r>
      <w:r>
        <w:rPr>
          <w:spacing w:val="-10"/>
        </w:rPr>
        <w:t xml:space="preserve"> </w:t>
      </w:r>
      <w:r>
        <w:t>други</w:t>
      </w:r>
      <w:r>
        <w:rPr>
          <w:spacing w:val="-10"/>
        </w:rPr>
        <w:t xml:space="preserve"> </w:t>
      </w:r>
      <w:r>
        <w:t>ред</w:t>
      </w:r>
      <w:r>
        <w:rPr>
          <w:spacing w:val="13"/>
        </w:rPr>
        <w:t xml:space="preserve"> </w:t>
      </w:r>
      <w:r>
        <w:t>–</w:t>
      </w:r>
      <w:r>
        <w:rPr>
          <w:spacing w:val="-10"/>
        </w:rPr>
        <w:t xml:space="preserve"> </w:t>
      </w:r>
      <w:r>
        <w:t>назив</w:t>
      </w:r>
      <w:r>
        <w:rPr>
          <w:spacing w:val="-10"/>
        </w:rPr>
        <w:t xml:space="preserve"> </w:t>
      </w:r>
      <w:r>
        <w:t>лица,</w:t>
      </w:r>
      <w:r>
        <w:rPr>
          <w:spacing w:val="-10"/>
        </w:rPr>
        <w:t xml:space="preserve"> </w:t>
      </w:r>
      <w:r>
        <w:t>пошиљаоц</w:t>
      </w:r>
      <w:r>
        <w:t>а</w:t>
      </w:r>
      <w:r>
        <w:rPr>
          <w:spacing w:val="-10"/>
        </w:rPr>
        <w:t xml:space="preserve"> </w:t>
      </w:r>
      <w:r>
        <w:t>робе</w:t>
      </w:r>
      <w:r>
        <w:rPr>
          <w:spacing w:val="-10"/>
        </w:rPr>
        <w:t xml:space="preserve"> </w:t>
      </w:r>
      <w:r>
        <w:t>односно</w:t>
      </w:r>
      <w:r>
        <w:rPr>
          <w:spacing w:val="-10"/>
        </w:rPr>
        <w:t xml:space="preserve"> </w:t>
      </w:r>
      <w:r>
        <w:t>послед- њег продавца робе пре увоза у Републику</w:t>
      </w:r>
      <w:r>
        <w:rPr>
          <w:spacing w:val="-9"/>
        </w:rPr>
        <w:t xml:space="preserve"> </w:t>
      </w:r>
      <w:r>
        <w:t>Србију;</w:t>
      </w:r>
    </w:p>
    <w:p w:rsidR="00726CDC" w:rsidRDefault="00726CDC">
      <w:pPr>
        <w:spacing w:line="232" w:lineRule="auto"/>
        <w:jc w:val="both"/>
        <w:sectPr w:rsidR="00726CDC">
          <w:pgSz w:w="12480" w:h="15650"/>
          <w:pgMar w:top="80" w:right="740" w:bottom="280" w:left="740" w:header="720" w:footer="720" w:gutter="0"/>
          <w:cols w:num="2" w:space="720" w:equalWidth="0">
            <w:col w:w="5498" w:space="40"/>
            <w:col w:w="5462"/>
          </w:cols>
        </w:sectPr>
      </w:pPr>
    </w:p>
    <w:p w:rsidR="00726CDC" w:rsidRDefault="004F1A8E">
      <w:pPr>
        <w:pStyle w:val="BodyText"/>
        <w:spacing w:before="76" w:line="228" w:lineRule="auto"/>
        <w:ind w:left="45" w:right="39" w:firstLine="396"/>
        <w:jc w:val="right"/>
      </w:pPr>
      <w:r>
        <w:lastRenderedPageBreak/>
        <w:pict>
          <v:line id="_x0000_s1103" style="position:absolute;left:0;text-align:left;z-index:251622400;mso-position-horizontal-relative:page;mso-position-vertical-relative:page" from="304.7pt,9.65pt" to="304.7pt,746.65pt" strokeweight=".6pt">
            <w10:wrap anchorx="page" anchory="page"/>
          </v:line>
        </w:pict>
      </w:r>
      <w:r>
        <w:rPr>
          <w:w w:val="66"/>
        </w:rPr>
        <w:t xml:space="preserve"> </w:t>
      </w:r>
      <w:r>
        <w:t xml:space="preserve">– у трећи ред – седиште, односно пребивалиште и адреса по- шиљаоца робе односно последњег продавца робе пре увоза у Ре- </w:t>
      </w:r>
      <w:r>
        <w:rPr>
          <w:spacing w:val="-3"/>
        </w:rPr>
        <w:t xml:space="preserve">публику </w:t>
      </w:r>
      <w:r>
        <w:t xml:space="preserve">Србију и, одвојено </w:t>
      </w:r>
      <w:r>
        <w:rPr>
          <w:spacing w:val="-3"/>
        </w:rPr>
        <w:t xml:space="preserve">косом цртом, </w:t>
      </w:r>
      <w:r>
        <w:t>шифра државе, односно</w:t>
      </w:r>
      <w:r>
        <w:rPr>
          <w:spacing w:val="-1"/>
        </w:rPr>
        <w:t xml:space="preserve"> </w:t>
      </w:r>
      <w:r>
        <w:t xml:space="preserve">царинске територије из </w:t>
      </w:r>
      <w:r>
        <w:rPr>
          <w:spacing w:val="-4"/>
        </w:rPr>
        <w:t xml:space="preserve">Кодекса </w:t>
      </w:r>
      <w:r>
        <w:t xml:space="preserve">шифара, у </w:t>
      </w:r>
      <w:r>
        <w:rPr>
          <w:spacing w:val="-3"/>
        </w:rPr>
        <w:t xml:space="preserve">којој </w:t>
      </w:r>
      <w:r>
        <w:t>се налази седиште.</w:t>
      </w:r>
      <w:r>
        <w:rPr>
          <w:spacing w:val="-1"/>
        </w:rPr>
        <w:t xml:space="preserve"> </w:t>
      </w:r>
      <w:r>
        <w:rPr>
          <w:b/>
        </w:rPr>
        <w:t xml:space="preserve">У рубрику 3 (Обрасци) </w:t>
      </w:r>
      <w:r>
        <w:rPr>
          <w:spacing w:val="-3"/>
        </w:rPr>
        <w:t xml:space="preserve">која </w:t>
      </w:r>
      <w:r>
        <w:t xml:space="preserve">се састоји </w:t>
      </w:r>
      <w:r>
        <w:rPr>
          <w:spacing w:val="-3"/>
        </w:rPr>
        <w:t xml:space="preserve">од </w:t>
      </w:r>
      <w:r>
        <w:t>две поделе, упису-</w:t>
      </w:r>
    </w:p>
    <w:p w:rsidR="00726CDC" w:rsidRDefault="004F1A8E">
      <w:pPr>
        <w:pStyle w:val="BodyText"/>
        <w:spacing w:line="198" w:lineRule="exact"/>
        <w:ind w:left="110"/>
      </w:pPr>
      <w:r>
        <w:t>ју се подаци о броју образаца.</w:t>
      </w:r>
    </w:p>
    <w:p w:rsidR="00726CDC" w:rsidRDefault="004F1A8E">
      <w:pPr>
        <w:pStyle w:val="BodyText"/>
        <w:spacing w:before="4" w:line="228" w:lineRule="auto"/>
        <w:ind w:left="110" w:right="38" w:firstLine="396"/>
        <w:jc w:val="both"/>
      </w:pPr>
      <w:r>
        <w:t xml:space="preserve">У </w:t>
      </w:r>
      <w:r>
        <w:rPr>
          <w:spacing w:val="-3"/>
        </w:rPr>
        <w:t xml:space="preserve">прву </w:t>
      </w:r>
      <w:r>
        <w:t xml:space="preserve">поделу се уписује редни број обрасца, а у другу поде- лу </w:t>
      </w:r>
      <w:r>
        <w:t>укупан број образаца.</w:t>
      </w:r>
    </w:p>
    <w:p w:rsidR="00726CDC" w:rsidRDefault="004F1A8E">
      <w:pPr>
        <w:pStyle w:val="BodyText"/>
        <w:spacing w:before="1" w:line="228" w:lineRule="auto"/>
        <w:ind w:left="110" w:right="40" w:firstLine="396"/>
        <w:jc w:val="both"/>
      </w:pPr>
      <w:r>
        <w:rPr>
          <w:spacing w:val="-4"/>
        </w:rPr>
        <w:t>Ако</w:t>
      </w:r>
      <w:r>
        <w:rPr>
          <w:spacing w:val="-7"/>
        </w:rPr>
        <w:t xml:space="preserve"> </w:t>
      </w:r>
      <w:r>
        <w:t>се</w:t>
      </w:r>
      <w:r>
        <w:rPr>
          <w:spacing w:val="-7"/>
        </w:rPr>
        <w:t xml:space="preserve"> </w:t>
      </w:r>
      <w:r>
        <w:t>уз</w:t>
      </w:r>
      <w:r>
        <w:rPr>
          <w:spacing w:val="-7"/>
        </w:rPr>
        <w:t xml:space="preserve"> </w:t>
      </w:r>
      <w:r>
        <w:t>ЈЦИ</w:t>
      </w:r>
      <w:r>
        <w:rPr>
          <w:spacing w:val="-7"/>
        </w:rPr>
        <w:t xml:space="preserve"> </w:t>
      </w:r>
      <w:r>
        <w:t>не</w:t>
      </w:r>
      <w:r>
        <w:rPr>
          <w:spacing w:val="-7"/>
        </w:rPr>
        <w:t xml:space="preserve"> </w:t>
      </w:r>
      <w:r>
        <w:t>подноси</w:t>
      </w:r>
      <w:r>
        <w:rPr>
          <w:spacing w:val="-7"/>
        </w:rPr>
        <w:t xml:space="preserve"> </w:t>
      </w:r>
      <w:r>
        <w:t>додатни</w:t>
      </w:r>
      <w:r>
        <w:rPr>
          <w:spacing w:val="-7"/>
        </w:rPr>
        <w:t xml:space="preserve"> </w:t>
      </w:r>
      <w:r>
        <w:t>лист</w:t>
      </w:r>
      <w:r>
        <w:rPr>
          <w:spacing w:val="-7"/>
        </w:rPr>
        <w:t xml:space="preserve"> </w:t>
      </w:r>
      <w:r>
        <w:t>на</w:t>
      </w:r>
      <w:r>
        <w:rPr>
          <w:spacing w:val="-7"/>
        </w:rPr>
        <w:t xml:space="preserve"> </w:t>
      </w:r>
      <w:r>
        <w:t>обрасцу</w:t>
      </w:r>
      <w:r>
        <w:rPr>
          <w:spacing w:val="-7"/>
        </w:rPr>
        <w:t xml:space="preserve"> </w:t>
      </w:r>
      <w:r>
        <w:t>ЈЦИ</w:t>
      </w:r>
      <w:r>
        <w:rPr>
          <w:spacing w:val="-7"/>
        </w:rPr>
        <w:t xml:space="preserve"> </w:t>
      </w:r>
      <w:r>
        <w:t>БИС, ова рубрика се не</w:t>
      </w:r>
      <w:r>
        <w:rPr>
          <w:spacing w:val="-3"/>
        </w:rPr>
        <w:t xml:space="preserve"> </w:t>
      </w:r>
      <w:r>
        <w:t>попуњава.</w:t>
      </w:r>
    </w:p>
    <w:p w:rsidR="00726CDC" w:rsidRDefault="004F1A8E">
      <w:pPr>
        <w:spacing w:line="195" w:lineRule="exact"/>
        <w:ind w:left="507"/>
        <w:rPr>
          <w:sz w:val="18"/>
        </w:rPr>
      </w:pPr>
      <w:r>
        <w:rPr>
          <w:b/>
          <w:sz w:val="18"/>
        </w:rPr>
        <w:t>Рубрика 4 (Товарни лист)</w:t>
      </w:r>
      <w:r>
        <w:rPr>
          <w:sz w:val="18"/>
        </w:rPr>
        <w:t>, не попуњава се.</w:t>
      </w:r>
    </w:p>
    <w:p w:rsidR="00726CDC" w:rsidRDefault="004F1A8E">
      <w:pPr>
        <w:spacing w:before="4" w:line="228" w:lineRule="auto"/>
        <w:ind w:left="110" w:right="39" w:firstLine="396"/>
        <w:jc w:val="both"/>
        <w:rPr>
          <w:sz w:val="18"/>
        </w:rPr>
      </w:pPr>
      <w:r>
        <w:rPr>
          <w:b/>
          <w:sz w:val="18"/>
        </w:rPr>
        <w:t xml:space="preserve">У рубрику 5 (Наименовања) </w:t>
      </w:r>
      <w:r>
        <w:rPr>
          <w:sz w:val="18"/>
        </w:rPr>
        <w:t>дужине три места, уписује се укупан број наименовања у ЈЦИ и ЈЦИ БИС.</w:t>
      </w:r>
    </w:p>
    <w:p w:rsidR="00726CDC" w:rsidRDefault="004F1A8E">
      <w:pPr>
        <w:pStyle w:val="BodyText"/>
        <w:spacing w:before="2" w:line="228" w:lineRule="auto"/>
        <w:ind w:left="110" w:right="39" w:firstLine="396"/>
        <w:jc w:val="both"/>
      </w:pPr>
      <w:r>
        <w:rPr>
          <w:b/>
        </w:rPr>
        <w:t xml:space="preserve">У рубрику 6 (Број пакета) </w:t>
      </w:r>
      <w:r>
        <w:t>уписује се укупан број колета која се пријављују по исправи без навођења њихове врсте. Ако је пошиљка у расутом стању, ова рубрика се не попуњава.</w:t>
      </w:r>
    </w:p>
    <w:p w:rsidR="00726CDC" w:rsidRDefault="004F1A8E">
      <w:pPr>
        <w:spacing w:before="2" w:line="228" w:lineRule="auto"/>
        <w:ind w:left="110" w:right="39" w:firstLine="396"/>
        <w:jc w:val="both"/>
        <w:rPr>
          <w:sz w:val="18"/>
        </w:rPr>
      </w:pPr>
      <w:r>
        <w:rPr>
          <w:b/>
          <w:sz w:val="18"/>
        </w:rPr>
        <w:t xml:space="preserve">У рубрику 7 (Референтни број) </w:t>
      </w:r>
      <w:r>
        <w:rPr>
          <w:sz w:val="18"/>
        </w:rPr>
        <w:t>уписују се идентификацио- ни подаци о пошиљци.</w:t>
      </w:r>
    </w:p>
    <w:p w:rsidR="00726CDC" w:rsidRDefault="004F1A8E">
      <w:pPr>
        <w:pStyle w:val="BodyText"/>
        <w:spacing w:before="2" w:line="228" w:lineRule="auto"/>
        <w:ind w:left="110" w:right="39" w:firstLine="396"/>
        <w:jc w:val="both"/>
      </w:pPr>
      <w:r>
        <w:rPr>
          <w:spacing w:val="-4"/>
        </w:rPr>
        <w:t xml:space="preserve">Ако </w:t>
      </w:r>
      <w:r>
        <w:t>се</w:t>
      </w:r>
      <w:r>
        <w:t xml:space="preserve"> разликује </w:t>
      </w:r>
      <w:r>
        <w:rPr>
          <w:spacing w:val="-3"/>
        </w:rPr>
        <w:t xml:space="preserve">од датума </w:t>
      </w:r>
      <w:r>
        <w:t xml:space="preserve">прихватања ЈЦИ, у </w:t>
      </w:r>
      <w:r>
        <w:rPr>
          <w:spacing w:val="-3"/>
        </w:rPr>
        <w:t xml:space="preserve">ову </w:t>
      </w:r>
      <w:r>
        <w:t xml:space="preserve">рубрику се после идентификационих података о пошиљци, одвојено </w:t>
      </w:r>
      <w:r>
        <w:rPr>
          <w:spacing w:val="-3"/>
        </w:rPr>
        <w:t xml:space="preserve">косом </w:t>
      </w:r>
      <w:r>
        <w:t xml:space="preserve">цртом, уписује </w:t>
      </w:r>
      <w:r>
        <w:rPr>
          <w:spacing w:val="-3"/>
        </w:rPr>
        <w:t xml:space="preserve">датум </w:t>
      </w:r>
      <w:r>
        <w:t>за примену прописа за утврђивање износа царине и других</w:t>
      </w:r>
      <w:r>
        <w:rPr>
          <w:spacing w:val="-3"/>
        </w:rPr>
        <w:t xml:space="preserve"> </w:t>
      </w:r>
      <w:r>
        <w:t>дажбина.</w:t>
      </w:r>
    </w:p>
    <w:p w:rsidR="00726CDC" w:rsidRDefault="004F1A8E">
      <w:pPr>
        <w:spacing w:line="197" w:lineRule="exact"/>
        <w:ind w:left="507"/>
        <w:rPr>
          <w:sz w:val="18"/>
        </w:rPr>
      </w:pPr>
      <w:r>
        <w:rPr>
          <w:b/>
          <w:sz w:val="18"/>
        </w:rPr>
        <w:t xml:space="preserve">Рубрика 8 (Прималац) </w:t>
      </w:r>
      <w:r>
        <w:rPr>
          <w:sz w:val="18"/>
        </w:rPr>
        <w:t>попуњава се тако што се уписује:</w:t>
      </w:r>
    </w:p>
    <w:p w:rsidR="00726CDC" w:rsidRDefault="004F1A8E">
      <w:pPr>
        <w:pStyle w:val="BodyText"/>
        <w:spacing w:before="3" w:line="228" w:lineRule="auto"/>
        <w:ind w:left="110" w:right="39" w:firstLine="396"/>
        <w:jc w:val="both"/>
      </w:pPr>
      <w:r>
        <w:rPr>
          <w:w w:val="66"/>
        </w:rPr>
        <w:t xml:space="preserve"> </w:t>
      </w:r>
      <w:r>
        <w:t xml:space="preserve">– у први </w:t>
      </w:r>
      <w:r>
        <w:rPr>
          <w:spacing w:val="-3"/>
        </w:rPr>
        <w:t xml:space="preserve">ред (горњи </w:t>
      </w:r>
      <w:r>
        <w:t xml:space="preserve">десни угао) – ПИБ примаоца </w:t>
      </w:r>
      <w:r>
        <w:rPr>
          <w:spacing w:val="-3"/>
        </w:rPr>
        <w:t xml:space="preserve">робе. </w:t>
      </w:r>
      <w:r>
        <w:rPr>
          <w:spacing w:val="-5"/>
        </w:rPr>
        <w:t xml:space="preserve">Ако </w:t>
      </w:r>
      <w:r>
        <w:t>лице</w:t>
      </w:r>
      <w:r>
        <w:rPr>
          <w:spacing w:val="-8"/>
        </w:rPr>
        <w:t xml:space="preserve"> </w:t>
      </w:r>
      <w:r>
        <w:t>нема</w:t>
      </w:r>
      <w:r>
        <w:rPr>
          <w:spacing w:val="-8"/>
        </w:rPr>
        <w:t xml:space="preserve"> </w:t>
      </w:r>
      <w:r>
        <w:t>ПИБ,</w:t>
      </w:r>
      <w:r>
        <w:rPr>
          <w:spacing w:val="-9"/>
        </w:rPr>
        <w:t xml:space="preserve"> </w:t>
      </w:r>
      <w:r>
        <w:rPr>
          <w:spacing w:val="-3"/>
        </w:rPr>
        <w:t>уписује</w:t>
      </w:r>
      <w:r>
        <w:rPr>
          <w:spacing w:val="-8"/>
        </w:rPr>
        <w:t xml:space="preserve"> </w:t>
      </w:r>
      <w:r>
        <w:t>се</w:t>
      </w:r>
      <w:r>
        <w:rPr>
          <w:spacing w:val="-8"/>
        </w:rPr>
        <w:t xml:space="preserve"> </w:t>
      </w:r>
      <w:r>
        <w:rPr>
          <w:spacing w:val="-3"/>
        </w:rPr>
        <w:t>одговарајућа</w:t>
      </w:r>
      <w:r>
        <w:rPr>
          <w:spacing w:val="-8"/>
        </w:rPr>
        <w:t xml:space="preserve"> </w:t>
      </w:r>
      <w:r>
        <w:t>шифра</w:t>
      </w:r>
      <w:r>
        <w:rPr>
          <w:spacing w:val="-8"/>
        </w:rPr>
        <w:t xml:space="preserve"> </w:t>
      </w:r>
      <w:r>
        <w:t>из</w:t>
      </w:r>
      <w:r>
        <w:rPr>
          <w:spacing w:val="-9"/>
        </w:rPr>
        <w:t xml:space="preserve"> </w:t>
      </w:r>
      <w:r>
        <w:rPr>
          <w:spacing w:val="-5"/>
        </w:rPr>
        <w:t>Кодекса</w:t>
      </w:r>
      <w:r>
        <w:rPr>
          <w:spacing w:val="-8"/>
        </w:rPr>
        <w:t xml:space="preserve"> </w:t>
      </w:r>
      <w:r>
        <w:t>шифара;</w:t>
      </w:r>
    </w:p>
    <w:p w:rsidR="00726CDC" w:rsidRDefault="004F1A8E">
      <w:pPr>
        <w:pStyle w:val="BodyText"/>
        <w:spacing w:line="195" w:lineRule="exact"/>
        <w:ind w:left="507"/>
      </w:pPr>
      <w:r>
        <w:rPr>
          <w:w w:val="66"/>
        </w:rPr>
        <w:t xml:space="preserve"> </w:t>
      </w:r>
      <w:r>
        <w:t>– у други ред – назив примаоца робе;</w:t>
      </w:r>
    </w:p>
    <w:p w:rsidR="00726CDC" w:rsidRDefault="004F1A8E">
      <w:pPr>
        <w:pStyle w:val="BodyText"/>
        <w:spacing w:before="4" w:line="228" w:lineRule="auto"/>
        <w:ind w:left="110" w:right="39" w:firstLine="396"/>
        <w:jc w:val="both"/>
      </w:pPr>
      <w:r>
        <w:rPr>
          <w:w w:val="66"/>
        </w:rPr>
        <w:t xml:space="preserve"> </w:t>
      </w:r>
      <w:r>
        <w:t>– у трећи ред – седиште, односно пребивалиште или борави- ште и адреса примаоца робе.</w:t>
      </w:r>
    </w:p>
    <w:p w:rsidR="00726CDC" w:rsidRDefault="004F1A8E">
      <w:pPr>
        <w:pStyle w:val="BodyText"/>
        <w:spacing w:before="2" w:line="228" w:lineRule="auto"/>
        <w:ind w:left="110" w:right="39" w:firstLine="396"/>
        <w:jc w:val="both"/>
      </w:pPr>
      <w:r>
        <w:t>Прималац</w:t>
      </w:r>
      <w:r>
        <w:rPr>
          <w:spacing w:val="-6"/>
        </w:rPr>
        <w:t xml:space="preserve"> </w:t>
      </w:r>
      <w:r>
        <w:t>о</w:t>
      </w:r>
      <w:r>
        <w:t>дносно</w:t>
      </w:r>
      <w:r>
        <w:rPr>
          <w:spacing w:val="-6"/>
        </w:rPr>
        <w:t xml:space="preserve"> </w:t>
      </w:r>
      <w:r>
        <w:t>увозник</w:t>
      </w:r>
      <w:r>
        <w:rPr>
          <w:spacing w:val="-6"/>
        </w:rPr>
        <w:t xml:space="preserve"> </w:t>
      </w:r>
      <w:r>
        <w:t>робе</w:t>
      </w:r>
      <w:r>
        <w:rPr>
          <w:spacing w:val="-6"/>
        </w:rPr>
        <w:t xml:space="preserve"> </w:t>
      </w:r>
      <w:r>
        <w:t>је</w:t>
      </w:r>
      <w:r>
        <w:rPr>
          <w:spacing w:val="-6"/>
        </w:rPr>
        <w:t xml:space="preserve"> </w:t>
      </w:r>
      <w:r>
        <w:t>лице</w:t>
      </w:r>
      <w:r>
        <w:rPr>
          <w:spacing w:val="-6"/>
        </w:rPr>
        <w:t xml:space="preserve"> </w:t>
      </w:r>
      <w:r>
        <w:t>за</w:t>
      </w:r>
      <w:r>
        <w:rPr>
          <w:spacing w:val="-6"/>
        </w:rPr>
        <w:t xml:space="preserve"> </w:t>
      </w:r>
      <w:r>
        <w:t>чији</w:t>
      </w:r>
      <w:r>
        <w:rPr>
          <w:spacing w:val="-6"/>
        </w:rPr>
        <w:t xml:space="preserve"> </w:t>
      </w:r>
      <w:r>
        <w:t>рачун</w:t>
      </w:r>
      <w:r>
        <w:rPr>
          <w:spacing w:val="-6"/>
        </w:rPr>
        <w:t xml:space="preserve"> </w:t>
      </w:r>
      <w:r>
        <w:t>се</w:t>
      </w:r>
      <w:r>
        <w:rPr>
          <w:spacing w:val="-6"/>
        </w:rPr>
        <w:t xml:space="preserve"> </w:t>
      </w:r>
      <w:r>
        <w:t xml:space="preserve">под- носи декларација и </w:t>
      </w:r>
      <w:r>
        <w:rPr>
          <w:spacing w:val="-3"/>
        </w:rPr>
        <w:t xml:space="preserve">које </w:t>
      </w:r>
      <w:r>
        <w:t>је, у време прихватања декларације вла- сник робе или има слична права располагања</w:t>
      </w:r>
      <w:r>
        <w:rPr>
          <w:spacing w:val="-8"/>
        </w:rPr>
        <w:t xml:space="preserve"> </w:t>
      </w:r>
      <w:r>
        <w:t>робом.</w:t>
      </w:r>
    </w:p>
    <w:p w:rsidR="00726CDC" w:rsidRDefault="004F1A8E">
      <w:pPr>
        <w:spacing w:before="2" w:line="228" w:lineRule="auto"/>
        <w:ind w:left="110" w:right="39" w:firstLine="396"/>
        <w:jc w:val="both"/>
        <w:rPr>
          <w:sz w:val="18"/>
        </w:rPr>
      </w:pPr>
      <w:r>
        <w:rPr>
          <w:b/>
          <w:sz w:val="18"/>
        </w:rPr>
        <w:t>Рубрика 9 (Лице одговорно за финансијско поравнање)</w:t>
      </w:r>
      <w:r>
        <w:rPr>
          <w:sz w:val="18"/>
        </w:rPr>
        <w:t>, не попуњава се.</w:t>
      </w:r>
    </w:p>
    <w:p w:rsidR="00726CDC" w:rsidRDefault="004F1A8E">
      <w:pPr>
        <w:spacing w:before="2" w:line="228" w:lineRule="auto"/>
        <w:ind w:left="507"/>
        <w:rPr>
          <w:sz w:val="18"/>
        </w:rPr>
      </w:pPr>
      <w:r>
        <w:rPr>
          <w:b/>
          <w:sz w:val="18"/>
        </w:rPr>
        <w:t>Рубрика 10 (Земља слања/одредишта)</w:t>
      </w:r>
      <w:r>
        <w:rPr>
          <w:sz w:val="18"/>
        </w:rPr>
        <w:t xml:space="preserve">, не попуњава се. </w:t>
      </w:r>
      <w:r>
        <w:rPr>
          <w:b/>
          <w:sz w:val="18"/>
        </w:rPr>
        <w:t>Рубрика 11 (Земља трговца/произвођача)</w:t>
      </w:r>
      <w:r>
        <w:rPr>
          <w:sz w:val="18"/>
        </w:rPr>
        <w:t xml:space="preserve">, не попуњава се. </w:t>
      </w:r>
      <w:r>
        <w:rPr>
          <w:b/>
          <w:sz w:val="18"/>
        </w:rPr>
        <w:t>Рубрика 12 (Подаци о вредности)</w:t>
      </w:r>
      <w:r>
        <w:rPr>
          <w:sz w:val="18"/>
        </w:rPr>
        <w:t>, не попуњава се.</w:t>
      </w:r>
    </w:p>
    <w:p w:rsidR="00726CDC" w:rsidRDefault="004F1A8E">
      <w:pPr>
        <w:spacing w:before="2" w:line="228" w:lineRule="auto"/>
        <w:ind w:left="110" w:right="39" w:firstLine="396"/>
        <w:jc w:val="both"/>
        <w:rPr>
          <w:sz w:val="18"/>
        </w:rPr>
      </w:pPr>
      <w:r>
        <w:rPr>
          <w:b/>
          <w:sz w:val="18"/>
        </w:rPr>
        <w:t>Рубрика 13 (ЗПП – Заједничка пољопривредна полити- ка)</w:t>
      </w:r>
      <w:r>
        <w:rPr>
          <w:sz w:val="18"/>
        </w:rPr>
        <w:t>, не попуњава се.</w:t>
      </w:r>
    </w:p>
    <w:p w:rsidR="00726CDC" w:rsidRDefault="004F1A8E">
      <w:pPr>
        <w:spacing w:before="2" w:line="228" w:lineRule="auto"/>
        <w:ind w:left="110" w:right="39" w:firstLine="396"/>
        <w:jc w:val="both"/>
        <w:rPr>
          <w:sz w:val="18"/>
        </w:rPr>
      </w:pPr>
      <w:r>
        <w:rPr>
          <w:b/>
          <w:sz w:val="18"/>
        </w:rPr>
        <w:t>Рубрика 14 (Декларант/засту</w:t>
      </w:r>
      <w:r>
        <w:rPr>
          <w:b/>
          <w:sz w:val="18"/>
        </w:rPr>
        <w:t xml:space="preserve">пник) </w:t>
      </w:r>
      <w:r>
        <w:rPr>
          <w:sz w:val="18"/>
        </w:rPr>
        <w:t>попуњава се тако што се уписују:</w:t>
      </w:r>
    </w:p>
    <w:p w:rsidR="00726CDC" w:rsidRDefault="004F1A8E">
      <w:pPr>
        <w:pStyle w:val="BodyText"/>
        <w:spacing w:before="2" w:line="228" w:lineRule="auto"/>
        <w:ind w:left="110" w:right="39" w:firstLine="396"/>
        <w:jc w:val="both"/>
      </w:pPr>
      <w:r>
        <w:rPr>
          <w:w w:val="66"/>
        </w:rPr>
        <w:t xml:space="preserve"> </w:t>
      </w:r>
      <w:r>
        <w:t xml:space="preserve">– у први ред (горњи десни угао – ПИБ декларанта/заступни- ка. </w:t>
      </w:r>
      <w:r>
        <w:rPr>
          <w:spacing w:val="-4"/>
        </w:rPr>
        <w:t xml:space="preserve">Ако </w:t>
      </w:r>
      <w:r>
        <w:t xml:space="preserve">лице нема ПИБ уписује се одговарајућа шифра из </w:t>
      </w:r>
      <w:r>
        <w:rPr>
          <w:spacing w:val="-3"/>
        </w:rPr>
        <w:t xml:space="preserve">Кодекса </w:t>
      </w:r>
      <w:r>
        <w:t>шифара.</w:t>
      </w:r>
    </w:p>
    <w:p w:rsidR="00726CDC" w:rsidRDefault="004F1A8E">
      <w:pPr>
        <w:pStyle w:val="BodyText"/>
        <w:spacing w:line="196" w:lineRule="exact"/>
        <w:ind w:left="507"/>
      </w:pPr>
      <w:r>
        <w:rPr>
          <w:w w:val="66"/>
        </w:rPr>
        <w:t xml:space="preserve"> </w:t>
      </w:r>
      <w:r>
        <w:t>– у други ред – назив декларанта/заступника;</w:t>
      </w:r>
    </w:p>
    <w:p w:rsidR="00726CDC" w:rsidRDefault="004F1A8E">
      <w:pPr>
        <w:pStyle w:val="BodyText"/>
        <w:spacing w:before="3" w:line="228" w:lineRule="auto"/>
        <w:ind w:left="110" w:right="38" w:firstLine="396"/>
        <w:jc w:val="both"/>
      </w:pPr>
      <w:r>
        <w:rPr>
          <w:w w:val="66"/>
        </w:rPr>
        <w:t xml:space="preserve"> </w:t>
      </w:r>
      <w:r>
        <w:t>–</w:t>
      </w:r>
      <w:r>
        <w:rPr>
          <w:spacing w:val="-10"/>
        </w:rPr>
        <w:t xml:space="preserve"> </w:t>
      </w:r>
      <w:r>
        <w:t>у</w:t>
      </w:r>
      <w:r>
        <w:rPr>
          <w:spacing w:val="-10"/>
        </w:rPr>
        <w:t xml:space="preserve"> </w:t>
      </w:r>
      <w:r>
        <w:t>трећи</w:t>
      </w:r>
      <w:r>
        <w:rPr>
          <w:spacing w:val="-10"/>
        </w:rPr>
        <w:t xml:space="preserve"> </w:t>
      </w:r>
      <w:r>
        <w:t>ред</w:t>
      </w:r>
      <w:r>
        <w:rPr>
          <w:spacing w:val="15"/>
        </w:rPr>
        <w:t xml:space="preserve"> </w:t>
      </w:r>
      <w:r>
        <w:t>–</w:t>
      </w:r>
      <w:r>
        <w:rPr>
          <w:spacing w:val="-10"/>
        </w:rPr>
        <w:t xml:space="preserve"> </w:t>
      </w:r>
      <w:r>
        <w:t>седиште,</w:t>
      </w:r>
      <w:r>
        <w:rPr>
          <w:spacing w:val="-10"/>
        </w:rPr>
        <w:t xml:space="preserve"> </w:t>
      </w:r>
      <w:r>
        <w:t>пребивалиште</w:t>
      </w:r>
      <w:r>
        <w:rPr>
          <w:spacing w:val="-10"/>
        </w:rPr>
        <w:t xml:space="preserve"> </w:t>
      </w:r>
      <w:r>
        <w:t>односно</w:t>
      </w:r>
      <w:r>
        <w:rPr>
          <w:spacing w:val="-10"/>
        </w:rPr>
        <w:t xml:space="preserve"> </w:t>
      </w:r>
      <w:r>
        <w:t>боравиште</w:t>
      </w:r>
      <w:r>
        <w:rPr>
          <w:spacing w:val="-10"/>
        </w:rPr>
        <w:t xml:space="preserve"> </w:t>
      </w:r>
      <w:r>
        <w:t>и адреса декларанта/заступника.</w:t>
      </w:r>
    </w:p>
    <w:p w:rsidR="00726CDC" w:rsidRDefault="004F1A8E">
      <w:pPr>
        <w:pStyle w:val="BodyText"/>
        <w:spacing w:line="195" w:lineRule="exact"/>
        <w:ind w:left="507"/>
      </w:pPr>
      <w:r>
        <w:t xml:space="preserve">У </w:t>
      </w:r>
      <w:r>
        <w:rPr>
          <w:spacing w:val="-4"/>
        </w:rPr>
        <w:t xml:space="preserve">случају заступања </w:t>
      </w:r>
      <w:r>
        <w:rPr>
          <w:spacing w:val="-5"/>
        </w:rPr>
        <w:t xml:space="preserve">наводе </w:t>
      </w:r>
      <w:r>
        <w:t xml:space="preserve">се </w:t>
      </w:r>
      <w:r>
        <w:rPr>
          <w:spacing w:val="-5"/>
        </w:rPr>
        <w:t xml:space="preserve">подаци </w:t>
      </w:r>
      <w:r>
        <w:t xml:space="preserve">о </w:t>
      </w:r>
      <w:r>
        <w:rPr>
          <w:spacing w:val="-5"/>
        </w:rPr>
        <w:t xml:space="preserve">облику </w:t>
      </w:r>
      <w:r>
        <w:rPr>
          <w:spacing w:val="-4"/>
        </w:rPr>
        <w:t xml:space="preserve">заступања, </w:t>
      </w:r>
      <w:r>
        <w:t xml:space="preserve">и </w:t>
      </w:r>
      <w:r>
        <w:rPr>
          <w:spacing w:val="-5"/>
        </w:rPr>
        <w:t>то:</w:t>
      </w:r>
    </w:p>
    <w:p w:rsidR="00726CDC" w:rsidRDefault="004F1A8E">
      <w:pPr>
        <w:pStyle w:val="BodyText"/>
        <w:spacing w:before="4" w:line="228" w:lineRule="auto"/>
        <w:ind w:left="110" w:right="38" w:firstLine="396"/>
        <w:jc w:val="both"/>
      </w:pPr>
      <w:r>
        <w:rPr>
          <w:w w:val="66"/>
        </w:rPr>
        <w:t xml:space="preserve"> </w:t>
      </w:r>
      <w:r>
        <w:t>– у случају непосредног заступања, испред ПИБ уписује се шифра: „Н”,</w:t>
      </w:r>
    </w:p>
    <w:p w:rsidR="00726CDC" w:rsidRDefault="004F1A8E">
      <w:pPr>
        <w:pStyle w:val="BodyText"/>
        <w:spacing w:before="2" w:line="228" w:lineRule="auto"/>
        <w:ind w:left="110" w:right="38" w:firstLine="396"/>
        <w:jc w:val="both"/>
      </w:pPr>
      <w:r>
        <w:rPr>
          <w:w w:val="66"/>
        </w:rPr>
        <w:t xml:space="preserve"> </w:t>
      </w:r>
      <w:r>
        <w:t>–</w:t>
      </w:r>
      <w:r>
        <w:rPr>
          <w:spacing w:val="-6"/>
        </w:rPr>
        <w:t xml:space="preserve"> </w:t>
      </w:r>
      <w:r>
        <w:t>у</w:t>
      </w:r>
      <w:r>
        <w:rPr>
          <w:spacing w:val="-6"/>
        </w:rPr>
        <w:t xml:space="preserve"> </w:t>
      </w:r>
      <w:r>
        <w:t>случају</w:t>
      </w:r>
      <w:r>
        <w:rPr>
          <w:spacing w:val="-6"/>
        </w:rPr>
        <w:t xml:space="preserve"> </w:t>
      </w:r>
      <w:r>
        <w:t>посредног</w:t>
      </w:r>
      <w:r>
        <w:rPr>
          <w:spacing w:val="-6"/>
        </w:rPr>
        <w:t xml:space="preserve"> </w:t>
      </w:r>
      <w:r>
        <w:t>заступања,</w:t>
      </w:r>
      <w:r>
        <w:rPr>
          <w:spacing w:val="-6"/>
        </w:rPr>
        <w:t xml:space="preserve"> </w:t>
      </w:r>
      <w:r>
        <w:t>испред</w:t>
      </w:r>
      <w:r>
        <w:rPr>
          <w:spacing w:val="-6"/>
        </w:rPr>
        <w:t xml:space="preserve"> </w:t>
      </w:r>
      <w:r>
        <w:t>ПИБ</w:t>
      </w:r>
      <w:r>
        <w:rPr>
          <w:spacing w:val="-6"/>
        </w:rPr>
        <w:t xml:space="preserve"> </w:t>
      </w:r>
      <w:r>
        <w:t>уписује</w:t>
      </w:r>
      <w:r>
        <w:rPr>
          <w:spacing w:val="-6"/>
        </w:rPr>
        <w:t xml:space="preserve"> </w:t>
      </w:r>
      <w:r>
        <w:t>се</w:t>
      </w:r>
      <w:r>
        <w:rPr>
          <w:spacing w:val="-6"/>
        </w:rPr>
        <w:t xml:space="preserve"> </w:t>
      </w:r>
      <w:r>
        <w:t>ши- фра: „П”.</w:t>
      </w:r>
    </w:p>
    <w:p w:rsidR="00726CDC" w:rsidRDefault="004F1A8E">
      <w:pPr>
        <w:pStyle w:val="BodyText"/>
        <w:spacing w:before="1" w:line="228" w:lineRule="auto"/>
        <w:ind w:left="110" w:right="38" w:firstLine="396"/>
        <w:jc w:val="both"/>
      </w:pPr>
      <w:r>
        <w:rPr>
          <w:spacing w:val="-4"/>
        </w:rPr>
        <w:t xml:space="preserve">Ако </w:t>
      </w:r>
      <w:r>
        <w:t>је декларант истовремено и прималац из рубрике 8, у</w:t>
      </w:r>
      <w:r>
        <w:rPr>
          <w:spacing w:val="-27"/>
        </w:rPr>
        <w:t xml:space="preserve"> </w:t>
      </w:r>
      <w:r>
        <w:t>де- сни горњи угао уписује се његов ПИБ а уместо назива декларанта уписује се:</w:t>
      </w:r>
      <w:r>
        <w:rPr>
          <w:spacing w:val="-1"/>
        </w:rPr>
        <w:t xml:space="preserve"> </w:t>
      </w:r>
      <w:r>
        <w:t>„ПРИМАЛАЦ”.</w:t>
      </w:r>
    </w:p>
    <w:p w:rsidR="00726CDC" w:rsidRDefault="004F1A8E">
      <w:pPr>
        <w:spacing w:before="3" w:line="228" w:lineRule="auto"/>
        <w:ind w:left="110" w:right="39" w:firstLine="396"/>
        <w:jc w:val="both"/>
        <w:rPr>
          <w:sz w:val="18"/>
        </w:rPr>
      </w:pPr>
      <w:r>
        <w:rPr>
          <w:b/>
          <w:sz w:val="18"/>
        </w:rPr>
        <w:t xml:space="preserve">У рубрику 15 (Земља отпреме/извоза) </w:t>
      </w:r>
      <w:r>
        <w:rPr>
          <w:sz w:val="18"/>
        </w:rPr>
        <w:t>уписује се назив др- жаве, односно царинске територије из које се роба ша</w:t>
      </w:r>
      <w:r>
        <w:rPr>
          <w:sz w:val="18"/>
        </w:rPr>
        <w:t>ље.</w:t>
      </w:r>
    </w:p>
    <w:p w:rsidR="00726CDC" w:rsidRDefault="004F1A8E">
      <w:pPr>
        <w:spacing w:before="1" w:line="228" w:lineRule="auto"/>
        <w:ind w:left="110" w:right="38" w:firstLine="396"/>
        <w:jc w:val="both"/>
        <w:rPr>
          <w:sz w:val="18"/>
        </w:rPr>
      </w:pPr>
      <w:r>
        <w:rPr>
          <w:b/>
          <w:sz w:val="18"/>
        </w:rPr>
        <w:t xml:space="preserve">Рубрика 15а и 15б (Шифра земље отпреме/извоза) </w:t>
      </w:r>
      <w:r>
        <w:rPr>
          <w:sz w:val="18"/>
        </w:rPr>
        <w:t>У по- делу а) ове рубрике уписује се шифра државе, односно царинске територије која је уписана у рубрику 15, из Кодекса шифара.</w:t>
      </w:r>
    </w:p>
    <w:p w:rsidR="00726CDC" w:rsidRDefault="004F1A8E">
      <w:pPr>
        <w:pStyle w:val="BodyText"/>
        <w:spacing w:line="196" w:lineRule="exact"/>
        <w:ind w:left="507"/>
      </w:pPr>
      <w:r>
        <w:t>Подела б) не попуњава се.</w:t>
      </w:r>
    </w:p>
    <w:p w:rsidR="00726CDC" w:rsidRDefault="004F1A8E">
      <w:pPr>
        <w:pStyle w:val="BodyText"/>
        <w:spacing w:before="4" w:line="228" w:lineRule="auto"/>
        <w:ind w:left="110" w:right="39" w:firstLine="396"/>
        <w:jc w:val="right"/>
      </w:pPr>
      <w:r>
        <w:rPr>
          <w:b/>
        </w:rPr>
        <w:t xml:space="preserve">У </w:t>
      </w:r>
      <w:r>
        <w:rPr>
          <w:b/>
          <w:spacing w:val="-5"/>
        </w:rPr>
        <w:t xml:space="preserve">рубрику </w:t>
      </w:r>
      <w:r>
        <w:rPr>
          <w:b/>
        </w:rPr>
        <w:t xml:space="preserve">16 </w:t>
      </w:r>
      <w:r>
        <w:rPr>
          <w:b/>
          <w:spacing w:val="-4"/>
        </w:rPr>
        <w:t xml:space="preserve">(Земља порекла) </w:t>
      </w:r>
      <w:r>
        <w:rPr>
          <w:spacing w:val="-4"/>
        </w:rPr>
        <w:t xml:space="preserve">уписују </w:t>
      </w:r>
      <w:r>
        <w:t xml:space="preserve">се </w:t>
      </w:r>
      <w:r>
        <w:rPr>
          <w:spacing w:val="-4"/>
        </w:rPr>
        <w:t xml:space="preserve">шифра </w:t>
      </w:r>
      <w:r>
        <w:t xml:space="preserve">и </w:t>
      </w:r>
      <w:r>
        <w:rPr>
          <w:spacing w:val="-4"/>
        </w:rPr>
        <w:t xml:space="preserve">назив </w:t>
      </w:r>
      <w:r>
        <w:rPr>
          <w:spacing w:val="-3"/>
        </w:rPr>
        <w:t>др-</w:t>
      </w:r>
      <w:r>
        <w:t xml:space="preserve"> </w:t>
      </w:r>
      <w:r>
        <w:rPr>
          <w:spacing w:val="-4"/>
        </w:rPr>
        <w:t xml:space="preserve">жаве, односно </w:t>
      </w:r>
      <w:r>
        <w:rPr>
          <w:spacing w:val="-5"/>
        </w:rPr>
        <w:t xml:space="preserve">царинске </w:t>
      </w:r>
      <w:r>
        <w:rPr>
          <w:spacing w:val="-4"/>
        </w:rPr>
        <w:t xml:space="preserve">територије порекла робе </w:t>
      </w:r>
      <w:r>
        <w:t xml:space="preserve">из </w:t>
      </w:r>
      <w:r>
        <w:rPr>
          <w:spacing w:val="-6"/>
        </w:rPr>
        <w:t xml:space="preserve">Кодекса </w:t>
      </w:r>
      <w:r>
        <w:rPr>
          <w:spacing w:val="-4"/>
        </w:rPr>
        <w:t xml:space="preserve">шифара. Ако </w:t>
      </w:r>
      <w:r>
        <w:t>се по ЈЦИ пријављује роба различитог порекла, ова ру-</w:t>
      </w:r>
    </w:p>
    <w:p w:rsidR="00726CDC" w:rsidRDefault="004F1A8E">
      <w:pPr>
        <w:pStyle w:val="BodyText"/>
        <w:spacing w:line="196" w:lineRule="exact"/>
        <w:ind w:left="110"/>
      </w:pPr>
      <w:r>
        <w:t>брика се не попуњава.</w:t>
      </w:r>
    </w:p>
    <w:p w:rsidR="00726CDC" w:rsidRDefault="004F1A8E">
      <w:pPr>
        <w:pStyle w:val="BodyText"/>
        <w:spacing w:before="4" w:line="228" w:lineRule="auto"/>
        <w:ind w:left="110" w:right="38" w:firstLine="396"/>
        <w:jc w:val="both"/>
      </w:pPr>
      <w:r>
        <w:t xml:space="preserve">У случају подношења ЈЦИ за стављање у слободан промет експресних пошиљки, на основу члана 421. став </w:t>
      </w:r>
      <w:r>
        <w:t>3. тачка 3) и став</w:t>
      </w:r>
    </w:p>
    <w:p w:rsidR="00726CDC" w:rsidRDefault="004F1A8E">
      <w:pPr>
        <w:pStyle w:val="BodyText"/>
        <w:spacing w:line="195" w:lineRule="exact"/>
        <w:ind w:left="110"/>
      </w:pPr>
      <w:r>
        <w:t>4. Уредбе, ова рубрика се не попуњава.</w:t>
      </w:r>
    </w:p>
    <w:p w:rsidR="00726CDC" w:rsidRDefault="004F1A8E">
      <w:pPr>
        <w:spacing w:line="197" w:lineRule="exact"/>
        <w:ind w:left="507"/>
        <w:rPr>
          <w:sz w:val="18"/>
        </w:rPr>
      </w:pPr>
      <w:r>
        <w:rPr>
          <w:b/>
          <w:sz w:val="18"/>
        </w:rPr>
        <w:t>Рубрика 17 (Земља одредишта)</w:t>
      </w:r>
      <w:r>
        <w:rPr>
          <w:sz w:val="18"/>
        </w:rPr>
        <w:t>, не попуњава се.</w:t>
      </w:r>
    </w:p>
    <w:p w:rsidR="00726CDC" w:rsidRDefault="004F1A8E">
      <w:pPr>
        <w:spacing w:before="3" w:line="228" w:lineRule="auto"/>
        <w:ind w:left="110" w:right="38" w:firstLine="396"/>
        <w:jc w:val="both"/>
        <w:rPr>
          <w:sz w:val="18"/>
        </w:rPr>
      </w:pPr>
      <w:r>
        <w:rPr>
          <w:b/>
          <w:sz w:val="18"/>
        </w:rPr>
        <w:t>Рубрика 17а и 17б (Шифра земље одредишта)</w:t>
      </w:r>
      <w:r>
        <w:rPr>
          <w:sz w:val="18"/>
        </w:rPr>
        <w:t>, не попуња- ва се.</w:t>
      </w:r>
    </w:p>
    <w:p w:rsidR="00726CDC" w:rsidRDefault="004F1A8E">
      <w:pPr>
        <w:pStyle w:val="Heading2"/>
        <w:spacing w:before="2" w:line="228" w:lineRule="auto"/>
        <w:ind w:left="110" w:right="38" w:firstLine="396"/>
        <w:jc w:val="both"/>
      </w:pPr>
      <w:r>
        <w:t>Рубрика 18 (Идентитет и националност превозног сред- ства на поласку/у приспећу)</w:t>
      </w:r>
    </w:p>
    <w:p w:rsidR="00726CDC" w:rsidRDefault="004F1A8E">
      <w:pPr>
        <w:pStyle w:val="BodyText"/>
        <w:spacing w:before="2" w:line="228" w:lineRule="auto"/>
        <w:ind w:left="110" w:right="38" w:firstLine="396"/>
        <w:jc w:val="both"/>
      </w:pPr>
      <w:r>
        <w:t>У прву поделу ове рубрике уписује се регистарски број пре- возног средства у коме се налази роба.</w:t>
      </w:r>
    </w:p>
    <w:p w:rsidR="00726CDC" w:rsidRDefault="004F1A8E">
      <w:pPr>
        <w:pStyle w:val="BodyText"/>
        <w:spacing w:line="200" w:lineRule="exact"/>
        <w:ind w:left="507"/>
      </w:pPr>
      <w:r>
        <w:t>Друга подела не попуњава се.</w:t>
      </w:r>
    </w:p>
    <w:p w:rsidR="00726CDC" w:rsidRDefault="004F1A8E">
      <w:pPr>
        <w:pStyle w:val="BodyText"/>
        <w:spacing w:before="68" w:line="235" w:lineRule="auto"/>
        <w:ind w:left="110" w:right="390" w:firstLine="396"/>
        <w:jc w:val="both"/>
      </w:pPr>
      <w:r>
        <w:br w:type="column"/>
      </w:r>
      <w:r>
        <w:rPr>
          <w:spacing w:val="-4"/>
        </w:rPr>
        <w:t xml:space="preserve">Ако </w:t>
      </w:r>
      <w:r>
        <w:t xml:space="preserve">се по једној ЈЦИ пријављује роба </w:t>
      </w:r>
      <w:r>
        <w:rPr>
          <w:spacing w:val="-3"/>
        </w:rPr>
        <w:t xml:space="preserve">која </w:t>
      </w:r>
      <w:r>
        <w:t xml:space="preserve">је смештена у више превозних средстава (камиона, вагона и др.), у </w:t>
      </w:r>
      <w:r>
        <w:rPr>
          <w:spacing w:val="-3"/>
        </w:rPr>
        <w:t xml:space="preserve">ову </w:t>
      </w:r>
      <w:r>
        <w:t xml:space="preserve">рубрику уписује </w:t>
      </w:r>
      <w:r>
        <w:t xml:space="preserve">се реч: „спецификација”, а уз ЈЦИ се подноси специфи- кација превозних средстава, са навођењем њихових регистарских ознака и назначавањем </w:t>
      </w:r>
      <w:r>
        <w:rPr>
          <w:spacing w:val="-3"/>
        </w:rPr>
        <w:t xml:space="preserve">која </w:t>
      </w:r>
      <w:r>
        <w:t xml:space="preserve">се роба налази у поједином превозном </w:t>
      </w:r>
      <w:r>
        <w:rPr>
          <w:spacing w:val="-4"/>
        </w:rPr>
        <w:t>средству.</w:t>
      </w:r>
    </w:p>
    <w:p w:rsidR="00726CDC" w:rsidRDefault="004F1A8E">
      <w:pPr>
        <w:pStyle w:val="BodyText"/>
        <w:spacing w:before="1" w:line="235" w:lineRule="auto"/>
        <w:ind w:left="110" w:right="391" w:firstLine="396"/>
        <w:jc w:val="both"/>
      </w:pPr>
      <w:r>
        <w:t>Ако се роба не налази у превозном средству, ова рубрика се не попу</w:t>
      </w:r>
      <w:r>
        <w:t>њава.</w:t>
      </w:r>
    </w:p>
    <w:p w:rsidR="00726CDC" w:rsidRDefault="004F1A8E">
      <w:pPr>
        <w:spacing w:line="235" w:lineRule="auto"/>
        <w:ind w:left="507" w:right="758"/>
        <w:rPr>
          <w:sz w:val="18"/>
        </w:rPr>
      </w:pPr>
      <w:r>
        <w:rPr>
          <w:b/>
          <w:sz w:val="18"/>
        </w:rPr>
        <w:t xml:space="preserve">У рубрику 19 (Контејнер) </w:t>
      </w:r>
      <w:r>
        <w:rPr>
          <w:sz w:val="18"/>
        </w:rPr>
        <w:t>уписује се једна од шифара: 0 – ако роба није у контејнеру;</w:t>
      </w:r>
    </w:p>
    <w:p w:rsidR="00726CDC" w:rsidRDefault="004F1A8E">
      <w:pPr>
        <w:pStyle w:val="BodyText"/>
        <w:spacing w:line="202" w:lineRule="exact"/>
        <w:ind w:left="507"/>
      </w:pPr>
      <w:r>
        <w:t>1 – ако је роба у контејнеру.</w:t>
      </w:r>
    </w:p>
    <w:p w:rsidR="00726CDC" w:rsidRDefault="004F1A8E">
      <w:pPr>
        <w:spacing w:before="2" w:line="235" w:lineRule="auto"/>
        <w:ind w:left="110" w:right="391" w:firstLine="396"/>
        <w:jc w:val="both"/>
        <w:rPr>
          <w:sz w:val="18"/>
        </w:rPr>
      </w:pPr>
      <w:r>
        <w:rPr>
          <w:b/>
          <w:sz w:val="18"/>
        </w:rPr>
        <w:t xml:space="preserve">Рубрика 20 (Услови испоруке) </w:t>
      </w:r>
      <w:r>
        <w:rPr>
          <w:sz w:val="18"/>
        </w:rPr>
        <w:t>попуњава се тако што се уписује:</w:t>
      </w:r>
    </w:p>
    <w:p w:rsidR="00726CDC" w:rsidRDefault="004F1A8E">
      <w:pPr>
        <w:pStyle w:val="BodyText"/>
        <w:spacing w:line="235" w:lineRule="auto"/>
        <w:ind w:left="110" w:right="391" w:firstLine="396"/>
        <w:jc w:val="both"/>
      </w:pPr>
      <w:r>
        <w:rPr>
          <w:w w:val="66"/>
        </w:rPr>
        <w:t xml:space="preserve"> </w:t>
      </w:r>
      <w:r>
        <w:t>– у прву поделу – шифра паритета испоруке из Кодекса ши- фара;</w:t>
      </w:r>
    </w:p>
    <w:p w:rsidR="00726CDC" w:rsidRDefault="004F1A8E">
      <w:pPr>
        <w:pStyle w:val="BodyText"/>
        <w:spacing w:line="202" w:lineRule="exact"/>
        <w:ind w:left="507"/>
      </w:pPr>
      <w:r>
        <w:rPr>
          <w:w w:val="66"/>
        </w:rPr>
        <w:t xml:space="preserve"> </w:t>
      </w:r>
      <w:r>
        <w:t>– у друг</w:t>
      </w:r>
      <w:r>
        <w:t>у поделу – место паритета испоруке;</w:t>
      </w:r>
    </w:p>
    <w:p w:rsidR="00726CDC" w:rsidRDefault="004F1A8E">
      <w:pPr>
        <w:pStyle w:val="BodyText"/>
        <w:spacing w:before="2" w:line="235" w:lineRule="auto"/>
        <w:ind w:left="110" w:right="391" w:firstLine="396"/>
        <w:jc w:val="both"/>
      </w:pPr>
      <w:r>
        <w:rPr>
          <w:w w:val="66"/>
        </w:rPr>
        <w:t xml:space="preserve"> </w:t>
      </w:r>
      <w:r>
        <w:t>–</w:t>
      </w:r>
      <w:r>
        <w:rPr>
          <w:spacing w:val="-8"/>
        </w:rPr>
        <w:t xml:space="preserve"> </w:t>
      </w:r>
      <w:r>
        <w:t>у</w:t>
      </w:r>
      <w:r>
        <w:rPr>
          <w:spacing w:val="-8"/>
        </w:rPr>
        <w:t xml:space="preserve"> </w:t>
      </w:r>
      <w:r>
        <w:t>трећу</w:t>
      </w:r>
      <w:r>
        <w:rPr>
          <w:spacing w:val="-8"/>
        </w:rPr>
        <w:t xml:space="preserve"> </w:t>
      </w:r>
      <w:r>
        <w:t>поделу</w:t>
      </w:r>
      <w:r>
        <w:rPr>
          <w:spacing w:val="16"/>
        </w:rPr>
        <w:t xml:space="preserve"> </w:t>
      </w:r>
      <w:r>
        <w:t>–</w:t>
      </w:r>
      <w:r>
        <w:rPr>
          <w:spacing w:val="-8"/>
        </w:rPr>
        <w:t xml:space="preserve"> </w:t>
      </w:r>
      <w:r>
        <w:t>шифра</w:t>
      </w:r>
      <w:r>
        <w:rPr>
          <w:spacing w:val="-8"/>
        </w:rPr>
        <w:t xml:space="preserve"> </w:t>
      </w:r>
      <w:r>
        <w:t>места</w:t>
      </w:r>
      <w:r>
        <w:rPr>
          <w:spacing w:val="-8"/>
        </w:rPr>
        <w:t xml:space="preserve"> </w:t>
      </w:r>
      <w:r>
        <w:t>паритета</w:t>
      </w:r>
      <w:r>
        <w:rPr>
          <w:spacing w:val="-8"/>
        </w:rPr>
        <w:t xml:space="preserve"> </w:t>
      </w:r>
      <w:r>
        <w:t>испоруке</w:t>
      </w:r>
      <w:r>
        <w:rPr>
          <w:spacing w:val="-8"/>
        </w:rPr>
        <w:t xml:space="preserve"> </w:t>
      </w:r>
      <w:r>
        <w:t>из</w:t>
      </w:r>
      <w:r>
        <w:rPr>
          <w:spacing w:val="-8"/>
        </w:rPr>
        <w:t xml:space="preserve"> </w:t>
      </w:r>
      <w:r>
        <w:rPr>
          <w:spacing w:val="-3"/>
        </w:rPr>
        <w:t xml:space="preserve">Кодек- </w:t>
      </w:r>
      <w:r>
        <w:t>са</w:t>
      </w:r>
      <w:r>
        <w:rPr>
          <w:spacing w:val="-1"/>
        </w:rPr>
        <w:t xml:space="preserve"> </w:t>
      </w:r>
      <w:r>
        <w:t>шифара.</w:t>
      </w:r>
    </w:p>
    <w:p w:rsidR="00726CDC" w:rsidRDefault="004F1A8E">
      <w:pPr>
        <w:pStyle w:val="Heading2"/>
        <w:spacing w:line="235" w:lineRule="auto"/>
        <w:ind w:left="110" w:right="391" w:firstLine="396"/>
        <w:jc w:val="both"/>
        <w:rPr>
          <w:b w:val="0"/>
        </w:rPr>
      </w:pPr>
      <w:r>
        <w:t>Рубрика 21 (Идентитет и националност активног прево- зног средства које прелази границу)</w:t>
      </w:r>
      <w:r>
        <w:rPr>
          <w:b w:val="0"/>
        </w:rPr>
        <w:t>, не попуњава се.</w:t>
      </w:r>
    </w:p>
    <w:p w:rsidR="00726CDC" w:rsidRDefault="004F1A8E">
      <w:pPr>
        <w:spacing w:line="235" w:lineRule="auto"/>
        <w:ind w:left="110" w:right="391" w:firstLine="396"/>
        <w:jc w:val="both"/>
        <w:rPr>
          <w:sz w:val="18"/>
        </w:rPr>
      </w:pPr>
      <w:r>
        <w:rPr>
          <w:b/>
          <w:sz w:val="18"/>
        </w:rPr>
        <w:t xml:space="preserve">Рубрика 22 (Валута и укупан износ из фактуре) </w:t>
      </w:r>
      <w:r>
        <w:rPr>
          <w:sz w:val="18"/>
        </w:rPr>
        <w:t>попуњава се тако што се уписује:</w:t>
      </w:r>
    </w:p>
    <w:p w:rsidR="00726CDC" w:rsidRDefault="004F1A8E">
      <w:pPr>
        <w:pStyle w:val="BodyText"/>
        <w:spacing w:line="202" w:lineRule="exact"/>
        <w:ind w:left="507"/>
      </w:pPr>
      <w:r>
        <w:rPr>
          <w:w w:val="66"/>
        </w:rPr>
        <w:t xml:space="preserve"> </w:t>
      </w:r>
      <w:r>
        <w:t>– у прву поделу – шифра валуте из Кодекса шифара;</w:t>
      </w:r>
    </w:p>
    <w:p w:rsidR="00726CDC" w:rsidRDefault="004F1A8E">
      <w:pPr>
        <w:pStyle w:val="BodyText"/>
        <w:spacing w:line="203" w:lineRule="exact"/>
        <w:ind w:left="507"/>
      </w:pPr>
      <w:r>
        <w:rPr>
          <w:w w:val="66"/>
        </w:rPr>
        <w:t xml:space="preserve"> </w:t>
      </w:r>
      <w:r>
        <w:t>– у другу поделу:</w:t>
      </w:r>
    </w:p>
    <w:p w:rsidR="00726CDC" w:rsidRDefault="004F1A8E">
      <w:pPr>
        <w:pStyle w:val="BodyText"/>
        <w:spacing w:before="2" w:line="235" w:lineRule="auto"/>
        <w:ind w:left="110" w:right="390" w:firstLine="396"/>
        <w:jc w:val="both"/>
      </w:pPr>
      <w:r>
        <w:rPr>
          <w:w w:val="66"/>
        </w:rPr>
        <w:t xml:space="preserve"> </w:t>
      </w:r>
      <w:r>
        <w:t>– уколико се ради о купопродаји робе, укупан износ из фак- туре без одузетих попуста у валути из прве поде</w:t>
      </w:r>
      <w:r>
        <w:t>ле, заокружен на два децимална места.</w:t>
      </w:r>
    </w:p>
    <w:p w:rsidR="00726CDC" w:rsidRDefault="004F1A8E">
      <w:pPr>
        <w:pStyle w:val="BodyText"/>
        <w:spacing w:line="235" w:lineRule="auto"/>
        <w:ind w:left="110" w:right="390" w:firstLine="396"/>
        <w:jc w:val="right"/>
      </w:pPr>
      <w:r>
        <w:rPr>
          <w:w w:val="66"/>
        </w:rPr>
        <w:t xml:space="preserve"> </w:t>
      </w:r>
      <w:r>
        <w:t>–</w:t>
      </w:r>
      <w:r>
        <w:rPr>
          <w:spacing w:val="-12"/>
        </w:rPr>
        <w:t xml:space="preserve"> </w:t>
      </w:r>
      <w:r>
        <w:rPr>
          <w:spacing w:val="-5"/>
        </w:rPr>
        <w:t>уколико</w:t>
      </w:r>
      <w:r>
        <w:rPr>
          <w:spacing w:val="-12"/>
        </w:rPr>
        <w:t xml:space="preserve"> </w:t>
      </w:r>
      <w:r>
        <w:t>није</w:t>
      </w:r>
      <w:r>
        <w:rPr>
          <w:spacing w:val="-12"/>
        </w:rPr>
        <w:t xml:space="preserve"> </w:t>
      </w:r>
      <w:r>
        <w:rPr>
          <w:spacing w:val="-3"/>
        </w:rPr>
        <w:t>реч</w:t>
      </w:r>
      <w:r>
        <w:rPr>
          <w:spacing w:val="-12"/>
        </w:rPr>
        <w:t xml:space="preserve"> </w:t>
      </w:r>
      <w:r>
        <w:t>о</w:t>
      </w:r>
      <w:r>
        <w:rPr>
          <w:spacing w:val="-12"/>
        </w:rPr>
        <w:t xml:space="preserve"> </w:t>
      </w:r>
      <w:r>
        <w:rPr>
          <w:spacing w:val="-3"/>
        </w:rPr>
        <w:t>купопродаји</w:t>
      </w:r>
      <w:r>
        <w:rPr>
          <w:spacing w:val="-12"/>
        </w:rPr>
        <w:t xml:space="preserve"> </w:t>
      </w:r>
      <w:r>
        <w:rPr>
          <w:spacing w:val="-3"/>
        </w:rPr>
        <w:t>робе,</w:t>
      </w:r>
      <w:r>
        <w:rPr>
          <w:spacing w:val="-12"/>
        </w:rPr>
        <w:t xml:space="preserve"> </w:t>
      </w:r>
      <w:r>
        <w:t>вредност</w:t>
      </w:r>
      <w:r>
        <w:rPr>
          <w:spacing w:val="-12"/>
        </w:rPr>
        <w:t xml:space="preserve"> </w:t>
      </w:r>
      <w:r>
        <w:rPr>
          <w:spacing w:val="-3"/>
        </w:rPr>
        <w:t>робе</w:t>
      </w:r>
      <w:r>
        <w:rPr>
          <w:spacing w:val="-12"/>
        </w:rPr>
        <w:t xml:space="preserve"> </w:t>
      </w:r>
      <w:r>
        <w:rPr>
          <w:spacing w:val="-3"/>
        </w:rPr>
        <w:t>наведена</w:t>
      </w:r>
      <w:r>
        <w:rPr>
          <w:spacing w:val="-2"/>
        </w:rPr>
        <w:t xml:space="preserve"> </w:t>
      </w:r>
      <w:r>
        <w:t>у</w:t>
      </w:r>
      <w:r>
        <w:rPr>
          <w:spacing w:val="-6"/>
        </w:rPr>
        <w:t xml:space="preserve"> </w:t>
      </w:r>
      <w:r>
        <w:rPr>
          <w:spacing w:val="-3"/>
        </w:rPr>
        <w:t>пратећем</w:t>
      </w:r>
      <w:r>
        <w:rPr>
          <w:spacing w:val="-6"/>
        </w:rPr>
        <w:t xml:space="preserve"> </w:t>
      </w:r>
      <w:r>
        <w:rPr>
          <w:spacing w:val="-3"/>
        </w:rPr>
        <w:t>документу</w:t>
      </w:r>
      <w:r>
        <w:rPr>
          <w:spacing w:val="-6"/>
        </w:rPr>
        <w:t xml:space="preserve"> </w:t>
      </w:r>
      <w:r>
        <w:t>на</w:t>
      </w:r>
      <w:r>
        <w:rPr>
          <w:spacing w:val="-6"/>
        </w:rPr>
        <w:t xml:space="preserve"> </w:t>
      </w:r>
      <w:r>
        <w:rPr>
          <w:spacing w:val="-3"/>
        </w:rPr>
        <w:t>основу</w:t>
      </w:r>
      <w:r>
        <w:rPr>
          <w:spacing w:val="-6"/>
        </w:rPr>
        <w:t xml:space="preserve"> </w:t>
      </w:r>
      <w:r>
        <w:rPr>
          <w:spacing w:val="-4"/>
        </w:rPr>
        <w:t>којег</w:t>
      </w:r>
      <w:r>
        <w:rPr>
          <w:spacing w:val="-6"/>
        </w:rPr>
        <w:t xml:space="preserve"> </w:t>
      </w:r>
      <w:r>
        <w:t>је</w:t>
      </w:r>
      <w:r>
        <w:rPr>
          <w:spacing w:val="-6"/>
        </w:rPr>
        <w:t xml:space="preserve"> </w:t>
      </w:r>
      <w:r>
        <w:t>пријављена</w:t>
      </w:r>
      <w:r>
        <w:rPr>
          <w:spacing w:val="-6"/>
        </w:rPr>
        <w:t xml:space="preserve"> </w:t>
      </w:r>
      <w:r>
        <w:t>вредност</w:t>
      </w:r>
      <w:r>
        <w:rPr>
          <w:spacing w:val="-6"/>
        </w:rPr>
        <w:t xml:space="preserve"> </w:t>
      </w:r>
      <w:r>
        <w:rPr>
          <w:spacing w:val="-3"/>
        </w:rPr>
        <w:t>робе.</w:t>
      </w:r>
      <w:r>
        <w:rPr>
          <w:spacing w:val="-2"/>
        </w:rPr>
        <w:t xml:space="preserve"> </w:t>
      </w:r>
      <w:r>
        <w:t>У декларацији за поновни увоз робе после</w:t>
      </w:r>
      <w:r>
        <w:rPr>
          <w:spacing w:val="21"/>
        </w:rPr>
        <w:t xml:space="preserve"> </w:t>
      </w:r>
      <w:r>
        <w:t>пасивног</w:t>
      </w:r>
      <w:r>
        <w:rPr>
          <w:spacing w:val="1"/>
        </w:rPr>
        <w:t xml:space="preserve"> </w:t>
      </w:r>
      <w:r>
        <w:t>оплеме- њивања,</w:t>
      </w:r>
      <w:r>
        <w:rPr>
          <w:spacing w:val="22"/>
        </w:rPr>
        <w:t xml:space="preserve"> </w:t>
      </w:r>
      <w:r>
        <w:t>у</w:t>
      </w:r>
      <w:r>
        <w:rPr>
          <w:spacing w:val="22"/>
        </w:rPr>
        <w:t xml:space="preserve"> </w:t>
      </w:r>
      <w:r>
        <w:t>другу</w:t>
      </w:r>
      <w:r>
        <w:rPr>
          <w:spacing w:val="22"/>
        </w:rPr>
        <w:t xml:space="preserve"> </w:t>
      </w:r>
      <w:r>
        <w:t>поделу</w:t>
      </w:r>
      <w:r>
        <w:rPr>
          <w:spacing w:val="22"/>
        </w:rPr>
        <w:t xml:space="preserve"> </w:t>
      </w:r>
      <w:r>
        <w:t>се</w:t>
      </w:r>
      <w:r>
        <w:rPr>
          <w:spacing w:val="22"/>
        </w:rPr>
        <w:t xml:space="preserve"> </w:t>
      </w:r>
      <w:r>
        <w:t>упису</w:t>
      </w:r>
      <w:r>
        <w:t>је</w:t>
      </w:r>
      <w:r>
        <w:rPr>
          <w:spacing w:val="22"/>
        </w:rPr>
        <w:t xml:space="preserve"> </w:t>
      </w:r>
      <w:r>
        <w:t>укупна</w:t>
      </w:r>
      <w:r>
        <w:rPr>
          <w:spacing w:val="22"/>
        </w:rPr>
        <w:t xml:space="preserve"> </w:t>
      </w:r>
      <w:r>
        <w:t>вредност</w:t>
      </w:r>
      <w:r>
        <w:rPr>
          <w:spacing w:val="22"/>
        </w:rPr>
        <w:t xml:space="preserve"> </w:t>
      </w:r>
      <w:r>
        <w:t>из</w:t>
      </w:r>
      <w:r>
        <w:rPr>
          <w:spacing w:val="22"/>
        </w:rPr>
        <w:t xml:space="preserve"> </w:t>
      </w:r>
      <w:r>
        <w:t xml:space="preserve">фактуре </w:t>
      </w:r>
      <w:r>
        <w:rPr>
          <w:spacing w:val="-3"/>
        </w:rPr>
        <w:t xml:space="preserve">која </w:t>
      </w:r>
      <w:r>
        <w:t xml:space="preserve">се састоји </w:t>
      </w:r>
      <w:r>
        <w:rPr>
          <w:spacing w:val="-3"/>
        </w:rPr>
        <w:t xml:space="preserve">од </w:t>
      </w:r>
      <w:r>
        <w:t>вредности страног уграђеног материјала и</w:t>
      </w:r>
      <w:r>
        <w:rPr>
          <w:spacing w:val="18"/>
        </w:rPr>
        <w:t xml:space="preserve"> </w:t>
      </w:r>
      <w:r>
        <w:t>вред-</w:t>
      </w:r>
    </w:p>
    <w:p w:rsidR="00726CDC" w:rsidRDefault="004F1A8E">
      <w:pPr>
        <w:pStyle w:val="BodyText"/>
        <w:spacing w:line="203" w:lineRule="exact"/>
        <w:ind w:left="110"/>
      </w:pPr>
      <w:r>
        <w:t>ности услуга.</w:t>
      </w:r>
    </w:p>
    <w:p w:rsidR="00726CDC" w:rsidRDefault="004F1A8E">
      <w:pPr>
        <w:pStyle w:val="BodyText"/>
        <w:spacing w:before="2" w:line="235" w:lineRule="auto"/>
        <w:ind w:left="110" w:right="390" w:firstLine="396"/>
        <w:jc w:val="both"/>
      </w:pPr>
      <w:r>
        <w:t>Вредност уписана у ову рубрику једнака је збиру вредности уписаних у рубрику 42, у свим наименовањима.</w:t>
      </w:r>
    </w:p>
    <w:p w:rsidR="00726CDC" w:rsidRDefault="004F1A8E">
      <w:pPr>
        <w:pStyle w:val="BodyText"/>
        <w:spacing w:line="235" w:lineRule="auto"/>
        <w:ind w:left="110" w:right="390" w:firstLine="396"/>
        <w:jc w:val="both"/>
      </w:pPr>
      <w:r>
        <w:rPr>
          <w:b/>
        </w:rPr>
        <w:t xml:space="preserve">У рубрику 23 (Курс валуте) </w:t>
      </w:r>
      <w:r>
        <w:t>уписује се званични курс дина- ра за страну валуту из прве поделе рубрике 22, који важи на дан утврђивања износа увозних дажбина.</w:t>
      </w:r>
    </w:p>
    <w:p w:rsidR="00726CDC" w:rsidRDefault="004F1A8E">
      <w:pPr>
        <w:spacing w:line="202" w:lineRule="exact"/>
        <w:ind w:left="507"/>
        <w:rPr>
          <w:sz w:val="18"/>
        </w:rPr>
      </w:pPr>
      <w:r>
        <w:rPr>
          <w:b/>
          <w:sz w:val="18"/>
        </w:rPr>
        <w:t xml:space="preserve">Рубрика 24 (Врста посла) </w:t>
      </w:r>
      <w:r>
        <w:rPr>
          <w:sz w:val="18"/>
        </w:rPr>
        <w:t>попуњава се тако што се уписује:</w:t>
      </w:r>
    </w:p>
    <w:p w:rsidR="00726CDC" w:rsidRDefault="004F1A8E">
      <w:pPr>
        <w:pStyle w:val="BodyText"/>
        <w:spacing w:before="1" w:line="235" w:lineRule="auto"/>
        <w:ind w:left="110" w:right="391" w:firstLine="396"/>
        <w:jc w:val="both"/>
      </w:pPr>
      <w:r>
        <w:rPr>
          <w:w w:val="66"/>
        </w:rPr>
        <w:t xml:space="preserve"> </w:t>
      </w:r>
      <w:r>
        <w:t>– у прву поделу – шифра врсте посла из колоне А Кодекса шифара;</w:t>
      </w:r>
    </w:p>
    <w:p w:rsidR="00726CDC" w:rsidRDefault="004F1A8E">
      <w:pPr>
        <w:pStyle w:val="BodyText"/>
        <w:spacing w:before="1" w:line="235" w:lineRule="auto"/>
        <w:ind w:left="110" w:right="391" w:firstLine="396"/>
        <w:jc w:val="both"/>
      </w:pPr>
      <w:r>
        <w:rPr>
          <w:w w:val="66"/>
        </w:rPr>
        <w:t xml:space="preserve"> </w:t>
      </w:r>
      <w:r>
        <w:t>– у другу поделу – шифра врсте посла из колоне Б Кодекса шифара.</w:t>
      </w:r>
    </w:p>
    <w:p w:rsidR="00726CDC" w:rsidRDefault="004F1A8E">
      <w:pPr>
        <w:pStyle w:val="BodyText"/>
        <w:spacing w:line="235" w:lineRule="auto"/>
        <w:ind w:left="110" w:right="389" w:firstLine="396"/>
        <w:jc w:val="both"/>
      </w:pPr>
      <w:r>
        <w:t>У случају подношења ЈЦИ за стављање у слободан промет експресних пошиљки, на основу члана 421. став 3. тачка 3) и став</w:t>
      </w:r>
    </w:p>
    <w:p w:rsidR="00726CDC" w:rsidRDefault="004F1A8E">
      <w:pPr>
        <w:pStyle w:val="ListParagraph"/>
        <w:numPr>
          <w:ilvl w:val="0"/>
          <w:numId w:val="29"/>
        </w:numPr>
        <w:tabs>
          <w:tab w:val="left" w:pos="291"/>
        </w:tabs>
        <w:spacing w:line="202" w:lineRule="exact"/>
        <w:rPr>
          <w:sz w:val="18"/>
        </w:rPr>
      </w:pPr>
      <w:r>
        <w:rPr>
          <w:spacing w:val="-4"/>
          <w:sz w:val="18"/>
        </w:rPr>
        <w:t xml:space="preserve">Уредбе, </w:t>
      </w:r>
      <w:r>
        <w:rPr>
          <w:sz w:val="18"/>
        </w:rPr>
        <w:t>ова рубрика се не</w:t>
      </w:r>
      <w:r>
        <w:rPr>
          <w:sz w:val="18"/>
        </w:rPr>
        <w:t xml:space="preserve"> </w:t>
      </w:r>
      <w:r>
        <w:rPr>
          <w:sz w:val="18"/>
        </w:rPr>
        <w:t>попуњава.</w:t>
      </w:r>
    </w:p>
    <w:p w:rsidR="00726CDC" w:rsidRDefault="004F1A8E">
      <w:pPr>
        <w:spacing w:before="2" w:line="235" w:lineRule="auto"/>
        <w:ind w:left="110" w:right="391" w:firstLine="396"/>
        <w:jc w:val="both"/>
        <w:rPr>
          <w:sz w:val="18"/>
        </w:rPr>
      </w:pPr>
      <w:r>
        <w:rPr>
          <w:b/>
          <w:sz w:val="18"/>
        </w:rPr>
        <w:t>У рубрику 25 (Врста саобраћаја на гр</w:t>
      </w:r>
      <w:r>
        <w:rPr>
          <w:b/>
          <w:sz w:val="18"/>
        </w:rPr>
        <w:t xml:space="preserve">аници) </w:t>
      </w:r>
      <w:r>
        <w:rPr>
          <w:sz w:val="18"/>
        </w:rPr>
        <w:t>уписује се шифра</w:t>
      </w:r>
      <w:r>
        <w:rPr>
          <w:spacing w:val="-5"/>
          <w:sz w:val="18"/>
        </w:rPr>
        <w:t xml:space="preserve"> </w:t>
      </w:r>
      <w:r>
        <w:rPr>
          <w:sz w:val="18"/>
        </w:rPr>
        <w:t>врсте</w:t>
      </w:r>
      <w:r>
        <w:rPr>
          <w:spacing w:val="-5"/>
          <w:sz w:val="18"/>
        </w:rPr>
        <w:t xml:space="preserve"> </w:t>
      </w:r>
      <w:r>
        <w:rPr>
          <w:sz w:val="18"/>
        </w:rPr>
        <w:t>превозног</w:t>
      </w:r>
      <w:r>
        <w:rPr>
          <w:spacing w:val="-5"/>
          <w:sz w:val="18"/>
        </w:rPr>
        <w:t xml:space="preserve"> </w:t>
      </w:r>
      <w:r>
        <w:rPr>
          <w:sz w:val="18"/>
        </w:rPr>
        <w:t>средства</w:t>
      </w:r>
      <w:r>
        <w:rPr>
          <w:spacing w:val="-5"/>
          <w:sz w:val="18"/>
        </w:rPr>
        <w:t xml:space="preserve"> </w:t>
      </w:r>
      <w:r>
        <w:rPr>
          <w:sz w:val="18"/>
        </w:rPr>
        <w:t>из</w:t>
      </w:r>
      <w:r>
        <w:rPr>
          <w:spacing w:val="-5"/>
          <w:sz w:val="18"/>
        </w:rPr>
        <w:t xml:space="preserve"> </w:t>
      </w:r>
      <w:r>
        <w:rPr>
          <w:spacing w:val="-3"/>
          <w:sz w:val="18"/>
        </w:rPr>
        <w:t>Кодекса</w:t>
      </w:r>
      <w:r>
        <w:rPr>
          <w:spacing w:val="-5"/>
          <w:sz w:val="18"/>
        </w:rPr>
        <w:t xml:space="preserve"> </w:t>
      </w:r>
      <w:r>
        <w:rPr>
          <w:sz w:val="18"/>
        </w:rPr>
        <w:t>шифара,</w:t>
      </w:r>
      <w:r>
        <w:rPr>
          <w:spacing w:val="-5"/>
          <w:sz w:val="18"/>
        </w:rPr>
        <w:t xml:space="preserve"> </w:t>
      </w:r>
      <w:r>
        <w:rPr>
          <w:sz w:val="18"/>
        </w:rPr>
        <w:t>којим</w:t>
      </w:r>
      <w:r>
        <w:rPr>
          <w:spacing w:val="-5"/>
          <w:sz w:val="18"/>
        </w:rPr>
        <w:t xml:space="preserve"> </w:t>
      </w:r>
      <w:r>
        <w:rPr>
          <w:sz w:val="18"/>
        </w:rPr>
        <w:t>је</w:t>
      </w:r>
      <w:r>
        <w:rPr>
          <w:spacing w:val="-5"/>
          <w:sz w:val="18"/>
        </w:rPr>
        <w:t xml:space="preserve"> </w:t>
      </w:r>
      <w:r>
        <w:rPr>
          <w:sz w:val="18"/>
        </w:rPr>
        <w:t>роба прешла царинску</w:t>
      </w:r>
      <w:r>
        <w:rPr>
          <w:spacing w:val="-2"/>
          <w:sz w:val="18"/>
        </w:rPr>
        <w:t xml:space="preserve"> </w:t>
      </w:r>
      <w:r>
        <w:rPr>
          <w:spacing w:val="-4"/>
          <w:sz w:val="18"/>
        </w:rPr>
        <w:t>линију.</w:t>
      </w:r>
    </w:p>
    <w:p w:rsidR="00726CDC" w:rsidRDefault="004F1A8E">
      <w:pPr>
        <w:spacing w:line="202" w:lineRule="exact"/>
        <w:ind w:left="507"/>
        <w:rPr>
          <w:sz w:val="18"/>
        </w:rPr>
      </w:pPr>
      <w:r>
        <w:rPr>
          <w:b/>
          <w:sz w:val="18"/>
        </w:rPr>
        <w:t>Рубрика 26 (Унутрашња врста саобраћаја)</w:t>
      </w:r>
      <w:r>
        <w:rPr>
          <w:sz w:val="18"/>
        </w:rPr>
        <w:t>, не попуњава се.</w:t>
      </w:r>
    </w:p>
    <w:p w:rsidR="00726CDC" w:rsidRDefault="004F1A8E">
      <w:pPr>
        <w:spacing w:line="203" w:lineRule="exact"/>
        <w:ind w:left="507"/>
        <w:rPr>
          <w:sz w:val="18"/>
        </w:rPr>
      </w:pPr>
      <w:r>
        <w:rPr>
          <w:b/>
          <w:sz w:val="18"/>
        </w:rPr>
        <w:t>Рубрика 27 (Место утовара/истовара)</w:t>
      </w:r>
      <w:r>
        <w:rPr>
          <w:sz w:val="18"/>
        </w:rPr>
        <w:t>, не попуњава се.</w:t>
      </w:r>
    </w:p>
    <w:p w:rsidR="00726CDC" w:rsidRDefault="004F1A8E">
      <w:pPr>
        <w:spacing w:before="1" w:line="235" w:lineRule="auto"/>
        <w:ind w:left="110" w:right="391" w:firstLine="396"/>
        <w:jc w:val="both"/>
        <w:rPr>
          <w:sz w:val="18"/>
        </w:rPr>
      </w:pPr>
      <w:r>
        <w:rPr>
          <w:b/>
          <w:sz w:val="18"/>
        </w:rPr>
        <w:t>Рубрика 28 (Финансијски и банкарски пода</w:t>
      </w:r>
      <w:r>
        <w:rPr>
          <w:b/>
          <w:sz w:val="18"/>
        </w:rPr>
        <w:t>ци)</w:t>
      </w:r>
      <w:r>
        <w:rPr>
          <w:sz w:val="18"/>
        </w:rPr>
        <w:t>, не попу- њава се.</w:t>
      </w:r>
    </w:p>
    <w:p w:rsidR="00726CDC" w:rsidRDefault="004F1A8E">
      <w:pPr>
        <w:spacing w:line="235" w:lineRule="auto"/>
        <w:ind w:left="110" w:right="391" w:firstLine="396"/>
        <w:jc w:val="both"/>
        <w:rPr>
          <w:sz w:val="18"/>
        </w:rPr>
      </w:pPr>
      <w:r>
        <w:rPr>
          <w:b/>
          <w:sz w:val="18"/>
        </w:rPr>
        <w:t xml:space="preserve">У рубрику 29 (Излазна/улазна царинарница) </w:t>
      </w:r>
      <w:r>
        <w:rPr>
          <w:sz w:val="18"/>
        </w:rPr>
        <w:t>уписује се шифра</w:t>
      </w:r>
      <w:r>
        <w:rPr>
          <w:spacing w:val="-10"/>
          <w:sz w:val="18"/>
        </w:rPr>
        <w:t xml:space="preserve"> </w:t>
      </w:r>
      <w:r>
        <w:rPr>
          <w:sz w:val="18"/>
        </w:rPr>
        <w:t>граничне</w:t>
      </w:r>
      <w:r>
        <w:rPr>
          <w:spacing w:val="-10"/>
          <w:sz w:val="18"/>
        </w:rPr>
        <w:t xml:space="preserve"> </w:t>
      </w:r>
      <w:r>
        <w:rPr>
          <w:sz w:val="18"/>
        </w:rPr>
        <w:t>царинске</w:t>
      </w:r>
      <w:r>
        <w:rPr>
          <w:spacing w:val="-10"/>
          <w:sz w:val="18"/>
        </w:rPr>
        <w:t xml:space="preserve"> </w:t>
      </w:r>
      <w:r>
        <w:rPr>
          <w:sz w:val="18"/>
        </w:rPr>
        <w:t>испоставе,</w:t>
      </w:r>
      <w:r>
        <w:rPr>
          <w:spacing w:val="-10"/>
          <w:sz w:val="18"/>
        </w:rPr>
        <w:t xml:space="preserve"> </w:t>
      </w:r>
      <w:r>
        <w:rPr>
          <w:sz w:val="18"/>
        </w:rPr>
        <w:t>односно</w:t>
      </w:r>
      <w:r>
        <w:rPr>
          <w:spacing w:val="-10"/>
          <w:sz w:val="18"/>
        </w:rPr>
        <w:t xml:space="preserve"> </w:t>
      </w:r>
      <w:r>
        <w:rPr>
          <w:sz w:val="18"/>
        </w:rPr>
        <w:t>царинског</w:t>
      </w:r>
      <w:r>
        <w:rPr>
          <w:spacing w:val="-10"/>
          <w:sz w:val="18"/>
        </w:rPr>
        <w:t xml:space="preserve"> </w:t>
      </w:r>
      <w:r>
        <w:rPr>
          <w:sz w:val="18"/>
        </w:rPr>
        <w:t xml:space="preserve">реферата </w:t>
      </w:r>
      <w:r>
        <w:rPr>
          <w:spacing w:val="-4"/>
          <w:sz w:val="18"/>
        </w:rPr>
        <w:t xml:space="preserve">коме </w:t>
      </w:r>
      <w:r>
        <w:rPr>
          <w:sz w:val="18"/>
        </w:rPr>
        <w:t xml:space="preserve">је роба пријављена </w:t>
      </w:r>
      <w:r>
        <w:rPr>
          <w:spacing w:val="-3"/>
          <w:sz w:val="18"/>
        </w:rPr>
        <w:t xml:space="preserve">приликом уласка </w:t>
      </w:r>
      <w:r>
        <w:rPr>
          <w:sz w:val="18"/>
        </w:rPr>
        <w:t>у царинско</w:t>
      </w:r>
      <w:r>
        <w:rPr>
          <w:spacing w:val="-4"/>
          <w:sz w:val="18"/>
        </w:rPr>
        <w:t xml:space="preserve"> </w:t>
      </w:r>
      <w:r>
        <w:rPr>
          <w:sz w:val="18"/>
        </w:rPr>
        <w:t>подручје.</w:t>
      </w:r>
    </w:p>
    <w:p w:rsidR="00726CDC" w:rsidRDefault="004F1A8E">
      <w:pPr>
        <w:spacing w:line="202" w:lineRule="exact"/>
        <w:ind w:left="507"/>
        <w:rPr>
          <w:sz w:val="18"/>
        </w:rPr>
      </w:pPr>
      <w:r>
        <w:rPr>
          <w:b/>
          <w:sz w:val="18"/>
        </w:rPr>
        <w:t>Рубрика 30 (Место робе)</w:t>
      </w:r>
      <w:r>
        <w:rPr>
          <w:sz w:val="18"/>
        </w:rPr>
        <w:t>, не попуњава се.</w:t>
      </w:r>
    </w:p>
    <w:p w:rsidR="00726CDC" w:rsidRDefault="004F1A8E">
      <w:pPr>
        <w:pStyle w:val="Heading2"/>
        <w:spacing w:before="2" w:line="235" w:lineRule="auto"/>
        <w:ind w:left="110" w:right="391" w:firstLine="396"/>
        <w:jc w:val="both"/>
        <w:rPr>
          <w:b w:val="0"/>
        </w:rPr>
      </w:pPr>
      <w:r>
        <w:t xml:space="preserve">У рубрику 31 (Паковање и наименовање робе, ознаке и бројеви – контејнер број – број и врста) </w:t>
      </w:r>
      <w:r>
        <w:rPr>
          <w:b w:val="0"/>
        </w:rPr>
        <w:t>уписује се:</w:t>
      </w:r>
    </w:p>
    <w:p w:rsidR="00726CDC" w:rsidRDefault="004F1A8E">
      <w:pPr>
        <w:pStyle w:val="BodyText"/>
        <w:spacing w:line="235" w:lineRule="auto"/>
        <w:ind w:left="110" w:right="390" w:firstLine="396"/>
        <w:jc w:val="both"/>
      </w:pPr>
      <w:r>
        <w:rPr>
          <w:w w:val="66"/>
        </w:rPr>
        <w:t xml:space="preserve"> </w:t>
      </w:r>
      <w:r>
        <w:t>– у први ред, одвојено косим цртама, укупан број, врста и ознаке колета;</w:t>
      </w:r>
    </w:p>
    <w:p w:rsidR="00726CDC" w:rsidRDefault="004F1A8E">
      <w:pPr>
        <w:pStyle w:val="BodyText"/>
        <w:spacing w:before="1" w:line="235" w:lineRule="auto"/>
        <w:ind w:left="110" w:right="390" w:firstLine="396"/>
        <w:jc w:val="both"/>
      </w:pPr>
      <w:r>
        <w:t>Ако се због недостатка простора, у први ред не могу уписати све ознаке колета</w:t>
      </w:r>
      <w:r>
        <w:t>, уписује се реч: „спецификација”, а уз ЈЦИ се прилаже спецификација ознака колета.</w:t>
      </w:r>
    </w:p>
    <w:p w:rsidR="00726CDC" w:rsidRDefault="004F1A8E">
      <w:pPr>
        <w:pStyle w:val="BodyText"/>
        <w:spacing w:line="235" w:lineRule="auto"/>
        <w:ind w:left="110" w:right="390" w:firstLine="396"/>
        <w:jc w:val="both"/>
      </w:pPr>
      <w:r>
        <w:rPr>
          <w:spacing w:val="-4"/>
        </w:rPr>
        <w:t xml:space="preserve">Ако </w:t>
      </w:r>
      <w:r>
        <w:t xml:space="preserve">се по ЈЦИ царини роба из више наименовања смештена у једно </w:t>
      </w:r>
      <w:r>
        <w:rPr>
          <w:spacing w:val="-3"/>
        </w:rPr>
        <w:t xml:space="preserve">колето, </w:t>
      </w:r>
      <w:r>
        <w:t xml:space="preserve">подаци о </w:t>
      </w:r>
      <w:r>
        <w:rPr>
          <w:spacing w:val="-3"/>
        </w:rPr>
        <w:t xml:space="preserve">том колету </w:t>
      </w:r>
      <w:r>
        <w:t xml:space="preserve">уписују се у </w:t>
      </w:r>
      <w:r>
        <w:rPr>
          <w:spacing w:val="-3"/>
        </w:rPr>
        <w:t xml:space="preserve">ову </w:t>
      </w:r>
      <w:r>
        <w:t xml:space="preserve">рубрику </w:t>
      </w:r>
      <w:r>
        <w:rPr>
          <w:spacing w:val="-6"/>
        </w:rPr>
        <w:t xml:space="preserve">код </w:t>
      </w:r>
      <w:r>
        <w:t xml:space="preserve">првог наименовања, док се </w:t>
      </w:r>
      <w:r>
        <w:rPr>
          <w:spacing w:val="-6"/>
        </w:rPr>
        <w:t xml:space="preserve">код </w:t>
      </w:r>
      <w:r>
        <w:t>осталих наименовања ро</w:t>
      </w:r>
      <w:r>
        <w:t xml:space="preserve">бе </w:t>
      </w:r>
      <w:r>
        <w:rPr>
          <w:spacing w:val="-3"/>
        </w:rPr>
        <w:t xml:space="preserve">која </w:t>
      </w:r>
      <w:r>
        <w:t xml:space="preserve">се налази у </w:t>
      </w:r>
      <w:r>
        <w:rPr>
          <w:spacing w:val="-3"/>
        </w:rPr>
        <w:t xml:space="preserve">том колету </w:t>
      </w:r>
      <w:r>
        <w:t>први ред ове рубрике не</w:t>
      </w:r>
      <w:r>
        <w:rPr>
          <w:spacing w:val="-7"/>
        </w:rPr>
        <w:t xml:space="preserve"> </w:t>
      </w:r>
      <w:r>
        <w:t>попуњава.</w:t>
      </w:r>
    </w:p>
    <w:p w:rsidR="00726CDC" w:rsidRDefault="004F1A8E">
      <w:pPr>
        <w:pStyle w:val="BodyText"/>
        <w:spacing w:before="1" w:line="235" w:lineRule="auto"/>
        <w:ind w:left="110" w:right="390" w:firstLine="396"/>
        <w:jc w:val="both"/>
      </w:pPr>
      <w:r>
        <w:rPr>
          <w:w w:val="66"/>
        </w:rPr>
        <w:t xml:space="preserve"> </w:t>
      </w:r>
      <w:r>
        <w:t xml:space="preserve">– у други и остале редове ове рубрике уписује се наименова- ње робе из Царинске тарифе и, одвојено </w:t>
      </w:r>
      <w:r>
        <w:rPr>
          <w:spacing w:val="-3"/>
        </w:rPr>
        <w:t xml:space="preserve">косом </w:t>
      </w:r>
      <w:r>
        <w:t>цртом, уобичајени трговачки</w:t>
      </w:r>
      <w:r>
        <w:rPr>
          <w:spacing w:val="-11"/>
        </w:rPr>
        <w:t xml:space="preserve"> </w:t>
      </w:r>
      <w:r>
        <w:t>назив</w:t>
      </w:r>
      <w:r>
        <w:rPr>
          <w:spacing w:val="-11"/>
        </w:rPr>
        <w:t xml:space="preserve"> </w:t>
      </w:r>
      <w:r>
        <w:t>робе,</w:t>
      </w:r>
      <w:r>
        <w:rPr>
          <w:spacing w:val="-11"/>
        </w:rPr>
        <w:t xml:space="preserve"> </w:t>
      </w:r>
      <w:r>
        <w:t>укључујући</w:t>
      </w:r>
      <w:r>
        <w:rPr>
          <w:spacing w:val="-11"/>
        </w:rPr>
        <w:t xml:space="preserve"> </w:t>
      </w:r>
      <w:r>
        <w:t>тип,</w:t>
      </w:r>
      <w:r>
        <w:rPr>
          <w:spacing w:val="-11"/>
        </w:rPr>
        <w:t xml:space="preserve"> </w:t>
      </w:r>
      <w:r>
        <w:t>модел</w:t>
      </w:r>
      <w:r>
        <w:rPr>
          <w:spacing w:val="-11"/>
        </w:rPr>
        <w:t xml:space="preserve"> </w:t>
      </w:r>
      <w:r>
        <w:t>и</w:t>
      </w:r>
      <w:r>
        <w:rPr>
          <w:spacing w:val="-11"/>
        </w:rPr>
        <w:t xml:space="preserve"> </w:t>
      </w:r>
      <w:r>
        <w:t>назив</w:t>
      </w:r>
      <w:r>
        <w:rPr>
          <w:spacing w:val="-11"/>
        </w:rPr>
        <w:t xml:space="preserve"> </w:t>
      </w:r>
      <w:r>
        <w:t>произвођача, ка</w:t>
      </w:r>
      <w:r>
        <w:t xml:space="preserve">о и подаци потребни за идентификацију и сврставање робе по другим тарифама и прописима </w:t>
      </w:r>
      <w:r>
        <w:rPr>
          <w:spacing w:val="-3"/>
        </w:rPr>
        <w:t xml:space="preserve">који </w:t>
      </w:r>
      <w:r>
        <w:t>се примењују при увозу</w:t>
      </w:r>
      <w:r>
        <w:rPr>
          <w:spacing w:val="-22"/>
        </w:rPr>
        <w:t xml:space="preserve"> </w:t>
      </w:r>
      <w:r>
        <w:t>робе.</w:t>
      </w:r>
    </w:p>
    <w:p w:rsidR="00726CDC" w:rsidRDefault="00726CDC">
      <w:pPr>
        <w:spacing w:line="235" w:lineRule="auto"/>
        <w:jc w:val="both"/>
        <w:sectPr w:rsidR="00726CDC">
          <w:pgSz w:w="12480" w:h="15650"/>
          <w:pgMar w:top="80" w:right="740" w:bottom="280" w:left="740" w:header="720" w:footer="720" w:gutter="0"/>
          <w:cols w:num="2" w:space="720" w:equalWidth="0">
            <w:col w:w="5255" w:space="131"/>
            <w:col w:w="5614"/>
          </w:cols>
        </w:sectPr>
      </w:pPr>
    </w:p>
    <w:p w:rsidR="00726CDC" w:rsidRDefault="004F1A8E">
      <w:pPr>
        <w:pStyle w:val="BodyText"/>
        <w:spacing w:before="73" w:line="232" w:lineRule="auto"/>
        <w:ind w:left="393" w:firstLine="396"/>
        <w:jc w:val="both"/>
      </w:pPr>
      <w:r>
        <w:lastRenderedPageBreak/>
        <w:pict>
          <v:line id="_x0000_s1102" style="position:absolute;left:0;text-align:left;z-index:251623424;mso-position-horizontal-relative:page;mso-position-vertical-relative:page" from="318.9pt,9.65pt" to="318.9pt,746.65pt" strokeweight=".6pt">
            <w10:wrap anchorx="page" anchory="page"/>
          </v:line>
        </w:pict>
      </w:r>
      <w:r>
        <w:t>Ако шифра робе у рубрици 33 зависи од величине, масе или других физичких критеријума (параметара), наименовањ</w:t>
      </w:r>
      <w:r>
        <w:t>е треба да садржи те податке.</w:t>
      </w:r>
    </w:p>
    <w:p w:rsidR="00726CDC" w:rsidRDefault="004F1A8E">
      <w:pPr>
        <w:pStyle w:val="BodyText"/>
        <w:spacing w:line="232" w:lineRule="auto"/>
        <w:ind w:left="393" w:firstLine="396"/>
        <w:jc w:val="both"/>
      </w:pPr>
      <w:r>
        <w:t>Ако наплата акцизе, односно пореза на додату вредност или других увозних дажбина зависи од одређеног својства робе, то својство се, поред осталих података, наводи у наименовању.</w:t>
      </w:r>
    </w:p>
    <w:p w:rsidR="00726CDC" w:rsidRDefault="004F1A8E">
      <w:pPr>
        <w:pStyle w:val="BodyText"/>
        <w:spacing w:line="197" w:lineRule="exact"/>
        <w:ind w:left="790"/>
      </w:pPr>
      <w:r>
        <w:t>Изузетно, наименовање робе попуњава се на следећ</w:t>
      </w:r>
      <w:r>
        <w:t>и начин:</w:t>
      </w:r>
    </w:p>
    <w:p w:rsidR="00726CDC" w:rsidRDefault="004F1A8E">
      <w:pPr>
        <w:pStyle w:val="BodyText"/>
        <w:spacing w:line="232" w:lineRule="auto"/>
        <w:ind w:left="393" w:right="1" w:firstLine="396"/>
        <w:jc w:val="both"/>
      </w:pPr>
      <w:r>
        <w:rPr>
          <w:w w:val="66"/>
        </w:rPr>
        <w:t xml:space="preserve"> </w:t>
      </w:r>
      <w:r>
        <w:t xml:space="preserve">– </w:t>
      </w:r>
      <w:r>
        <w:rPr>
          <w:spacing w:val="-4"/>
        </w:rPr>
        <w:t xml:space="preserve">ако </w:t>
      </w:r>
      <w:r>
        <w:t xml:space="preserve">се привремено увози или поновно увози привремено извезена роба ради излагања на међународним сајмовима, изло- жбама или другим приредбама, односно штанд – материјал </w:t>
      </w:r>
      <w:r>
        <w:rPr>
          <w:spacing w:val="-3"/>
        </w:rPr>
        <w:t xml:space="preserve">који </w:t>
      </w:r>
      <w:r>
        <w:t>је био намењен уређењу сајамских просторија, уписује се: „сајамска роб</w:t>
      </w:r>
      <w:r>
        <w:t>а”, односно: „изложбена роба”, односно: „штанд – материјал”;</w:t>
      </w:r>
    </w:p>
    <w:p w:rsidR="00726CDC" w:rsidRDefault="004F1A8E">
      <w:pPr>
        <w:pStyle w:val="BodyText"/>
        <w:spacing w:line="232" w:lineRule="auto"/>
        <w:ind w:left="393" w:firstLine="396"/>
        <w:jc w:val="both"/>
      </w:pPr>
      <w:r>
        <w:rPr>
          <w:w w:val="66"/>
        </w:rPr>
        <w:t xml:space="preserve"> </w:t>
      </w:r>
      <w:r>
        <w:t>– ако се привремено увози или поново увози привремено из- везени алат, ситан инвентар, радио опрема и телевизијска опрема, уписује се: „алат и ситан инвентар”, „радио и ТВ опрема”;</w:t>
      </w:r>
    </w:p>
    <w:p w:rsidR="00726CDC" w:rsidRDefault="004F1A8E">
      <w:pPr>
        <w:pStyle w:val="BodyText"/>
        <w:spacing w:line="232" w:lineRule="auto"/>
        <w:ind w:left="393" w:firstLine="396"/>
        <w:jc w:val="both"/>
      </w:pPr>
      <w:r>
        <w:rPr>
          <w:w w:val="66"/>
        </w:rPr>
        <w:t xml:space="preserve"> </w:t>
      </w:r>
      <w:r>
        <w:t>– ако се увозе делови предмета наоружања и војне опреме уписује се: „делови предмета наоружања и војне опреме”;</w:t>
      </w:r>
    </w:p>
    <w:p w:rsidR="00726CDC" w:rsidRDefault="004F1A8E">
      <w:pPr>
        <w:pStyle w:val="BodyText"/>
        <w:spacing w:line="232" w:lineRule="auto"/>
        <w:ind w:left="393" w:firstLine="396"/>
        <w:jc w:val="both"/>
      </w:pPr>
      <w:r>
        <w:rPr>
          <w:w w:val="66"/>
        </w:rPr>
        <w:t xml:space="preserve"> </w:t>
      </w:r>
      <w:r>
        <w:t>– ако се увозе селидбене ствари физичких лица која се досе- љавају у Републику Србију уписује се: „селидбене ствари”, а ис- под тога: „специфик</w:t>
      </w:r>
      <w:r>
        <w:t>ација”;</w:t>
      </w:r>
    </w:p>
    <w:p w:rsidR="00726CDC" w:rsidRDefault="004F1A8E">
      <w:pPr>
        <w:spacing w:line="232" w:lineRule="auto"/>
        <w:ind w:left="393" w:firstLine="396"/>
        <w:jc w:val="both"/>
        <w:rPr>
          <w:sz w:val="18"/>
        </w:rPr>
      </w:pPr>
      <w:r>
        <w:rPr>
          <w:b/>
          <w:sz w:val="18"/>
        </w:rPr>
        <w:t>У</w:t>
      </w:r>
      <w:r>
        <w:rPr>
          <w:b/>
          <w:spacing w:val="-7"/>
          <w:sz w:val="18"/>
        </w:rPr>
        <w:t xml:space="preserve"> </w:t>
      </w:r>
      <w:r>
        <w:rPr>
          <w:b/>
          <w:sz w:val="18"/>
        </w:rPr>
        <w:t>рубрику</w:t>
      </w:r>
      <w:r>
        <w:rPr>
          <w:b/>
          <w:spacing w:val="-7"/>
          <w:sz w:val="18"/>
        </w:rPr>
        <w:t xml:space="preserve"> </w:t>
      </w:r>
      <w:r>
        <w:rPr>
          <w:b/>
          <w:sz w:val="18"/>
        </w:rPr>
        <w:t>32</w:t>
      </w:r>
      <w:r>
        <w:rPr>
          <w:b/>
          <w:spacing w:val="-7"/>
          <w:sz w:val="18"/>
        </w:rPr>
        <w:t xml:space="preserve"> </w:t>
      </w:r>
      <w:r>
        <w:rPr>
          <w:b/>
          <w:sz w:val="18"/>
        </w:rPr>
        <w:t>(Наименовање</w:t>
      </w:r>
      <w:r>
        <w:rPr>
          <w:b/>
          <w:spacing w:val="-7"/>
          <w:sz w:val="18"/>
        </w:rPr>
        <w:t xml:space="preserve"> </w:t>
      </w:r>
      <w:r>
        <w:rPr>
          <w:b/>
          <w:sz w:val="18"/>
        </w:rPr>
        <w:t>број)</w:t>
      </w:r>
      <w:r>
        <w:rPr>
          <w:b/>
          <w:spacing w:val="-7"/>
          <w:sz w:val="18"/>
        </w:rPr>
        <w:t xml:space="preserve"> </w:t>
      </w:r>
      <w:r>
        <w:rPr>
          <w:sz w:val="18"/>
        </w:rPr>
        <w:t>уписује</w:t>
      </w:r>
      <w:r>
        <w:rPr>
          <w:spacing w:val="-7"/>
          <w:sz w:val="18"/>
        </w:rPr>
        <w:t xml:space="preserve"> </w:t>
      </w:r>
      <w:r>
        <w:rPr>
          <w:sz w:val="18"/>
        </w:rPr>
        <w:t>се</w:t>
      </w:r>
      <w:r>
        <w:rPr>
          <w:spacing w:val="-7"/>
          <w:sz w:val="18"/>
        </w:rPr>
        <w:t xml:space="preserve"> </w:t>
      </w:r>
      <w:r>
        <w:rPr>
          <w:sz w:val="18"/>
        </w:rPr>
        <w:t>редни</w:t>
      </w:r>
      <w:r>
        <w:rPr>
          <w:spacing w:val="-7"/>
          <w:sz w:val="18"/>
        </w:rPr>
        <w:t xml:space="preserve"> </w:t>
      </w:r>
      <w:r>
        <w:rPr>
          <w:sz w:val="18"/>
        </w:rPr>
        <w:t>број</w:t>
      </w:r>
      <w:r>
        <w:rPr>
          <w:spacing w:val="-7"/>
          <w:sz w:val="18"/>
        </w:rPr>
        <w:t xml:space="preserve"> </w:t>
      </w:r>
      <w:r>
        <w:rPr>
          <w:sz w:val="18"/>
        </w:rPr>
        <w:t xml:space="preserve">на- именовања </w:t>
      </w:r>
      <w:r>
        <w:rPr>
          <w:spacing w:val="-3"/>
          <w:sz w:val="18"/>
        </w:rPr>
        <w:t xml:space="preserve">под </w:t>
      </w:r>
      <w:r>
        <w:rPr>
          <w:sz w:val="18"/>
        </w:rPr>
        <w:t>којим се роба пријављује у</w:t>
      </w:r>
      <w:r>
        <w:rPr>
          <w:spacing w:val="-3"/>
          <w:sz w:val="18"/>
        </w:rPr>
        <w:t xml:space="preserve"> </w:t>
      </w:r>
      <w:r>
        <w:rPr>
          <w:sz w:val="18"/>
        </w:rPr>
        <w:t>ЈЦИ.</w:t>
      </w:r>
    </w:p>
    <w:p w:rsidR="00726CDC" w:rsidRDefault="004F1A8E">
      <w:pPr>
        <w:spacing w:line="197" w:lineRule="exact"/>
        <w:ind w:left="790"/>
        <w:rPr>
          <w:sz w:val="18"/>
        </w:rPr>
      </w:pPr>
      <w:r>
        <w:rPr>
          <w:b/>
          <w:sz w:val="18"/>
        </w:rPr>
        <w:t xml:space="preserve">Рубрика 33 (Шифра робе) </w:t>
      </w:r>
      <w:r>
        <w:rPr>
          <w:sz w:val="18"/>
        </w:rPr>
        <w:t xml:space="preserve">попуњава се </w:t>
      </w:r>
      <w:r>
        <w:rPr>
          <w:spacing w:val="-3"/>
          <w:sz w:val="18"/>
        </w:rPr>
        <w:t xml:space="preserve">тако </w:t>
      </w:r>
      <w:r>
        <w:rPr>
          <w:sz w:val="18"/>
        </w:rPr>
        <w:t>што се уписује:</w:t>
      </w:r>
    </w:p>
    <w:p w:rsidR="00726CDC" w:rsidRDefault="004F1A8E">
      <w:pPr>
        <w:pStyle w:val="BodyText"/>
        <w:spacing w:line="232" w:lineRule="auto"/>
        <w:ind w:left="393" w:right="1" w:firstLine="396"/>
        <w:jc w:val="both"/>
      </w:pPr>
      <w:r>
        <w:rPr>
          <w:w w:val="66"/>
        </w:rPr>
        <w:t xml:space="preserve"> </w:t>
      </w:r>
      <w:r>
        <w:t>–</w:t>
      </w:r>
      <w:r>
        <w:rPr>
          <w:spacing w:val="-10"/>
        </w:rPr>
        <w:t xml:space="preserve"> </w:t>
      </w:r>
      <w:r>
        <w:t>у</w:t>
      </w:r>
      <w:r>
        <w:rPr>
          <w:spacing w:val="-10"/>
        </w:rPr>
        <w:t xml:space="preserve"> </w:t>
      </w:r>
      <w:r>
        <w:rPr>
          <w:spacing w:val="-3"/>
        </w:rPr>
        <w:t>прву</w:t>
      </w:r>
      <w:r>
        <w:rPr>
          <w:spacing w:val="-10"/>
        </w:rPr>
        <w:t xml:space="preserve"> </w:t>
      </w:r>
      <w:r>
        <w:t>поделу</w:t>
      </w:r>
      <w:r>
        <w:rPr>
          <w:spacing w:val="-10"/>
        </w:rPr>
        <w:t xml:space="preserve"> </w:t>
      </w:r>
      <w:r>
        <w:t>првих</w:t>
      </w:r>
      <w:r>
        <w:rPr>
          <w:spacing w:val="-10"/>
        </w:rPr>
        <w:t xml:space="preserve"> </w:t>
      </w:r>
      <w:r>
        <w:t>осам</w:t>
      </w:r>
      <w:r>
        <w:rPr>
          <w:spacing w:val="-10"/>
        </w:rPr>
        <w:t xml:space="preserve"> </w:t>
      </w:r>
      <w:r>
        <w:t>цифара</w:t>
      </w:r>
      <w:r>
        <w:rPr>
          <w:spacing w:val="-10"/>
        </w:rPr>
        <w:t xml:space="preserve"> </w:t>
      </w:r>
      <w:r>
        <w:t>тарифне</w:t>
      </w:r>
      <w:r>
        <w:rPr>
          <w:spacing w:val="-10"/>
        </w:rPr>
        <w:t xml:space="preserve"> </w:t>
      </w:r>
      <w:r>
        <w:t>ознаке</w:t>
      </w:r>
      <w:r>
        <w:rPr>
          <w:spacing w:val="-10"/>
        </w:rPr>
        <w:t xml:space="preserve"> </w:t>
      </w:r>
      <w:r>
        <w:t xml:space="preserve">Царинске тарифе у </w:t>
      </w:r>
      <w:r>
        <w:rPr>
          <w:spacing w:val="-3"/>
        </w:rPr>
        <w:t xml:space="preserve">коју </w:t>
      </w:r>
      <w:r>
        <w:t>се роба</w:t>
      </w:r>
      <w:r>
        <w:rPr>
          <w:spacing w:val="2"/>
        </w:rPr>
        <w:t xml:space="preserve"> </w:t>
      </w:r>
      <w:r>
        <w:t>сврстава;</w:t>
      </w:r>
    </w:p>
    <w:p w:rsidR="00726CDC" w:rsidRDefault="004F1A8E">
      <w:pPr>
        <w:pStyle w:val="BodyText"/>
        <w:spacing w:line="232" w:lineRule="auto"/>
        <w:ind w:left="393" w:firstLine="396"/>
        <w:jc w:val="both"/>
      </w:pPr>
      <w:r>
        <w:rPr>
          <w:w w:val="66"/>
        </w:rPr>
        <w:t xml:space="preserve"> </w:t>
      </w:r>
      <w:r>
        <w:t>– у другу поделу уписују се последње две цифре те тарифне ознаке и две нуле.</w:t>
      </w:r>
    </w:p>
    <w:p w:rsidR="00726CDC" w:rsidRDefault="004F1A8E">
      <w:pPr>
        <w:pStyle w:val="BodyText"/>
        <w:spacing w:line="232" w:lineRule="auto"/>
        <w:ind w:left="393" w:firstLine="396"/>
        <w:jc w:val="both"/>
      </w:pPr>
      <w:r>
        <w:rPr>
          <w:spacing w:val="-4"/>
        </w:rPr>
        <w:t xml:space="preserve">Ако </w:t>
      </w:r>
      <w:r>
        <w:t xml:space="preserve">се </w:t>
      </w:r>
      <w:r>
        <w:rPr>
          <w:spacing w:val="-3"/>
        </w:rPr>
        <w:t xml:space="preserve">приликом </w:t>
      </w:r>
      <w:r>
        <w:t>спровођења царинског поступка примењују посебни спољнотрговински, царински, порески, здравствени, са- нитарни</w:t>
      </w:r>
      <w:r>
        <w:rPr>
          <w:spacing w:val="-7"/>
        </w:rPr>
        <w:t xml:space="preserve"> </w:t>
      </w:r>
      <w:r>
        <w:t>и</w:t>
      </w:r>
      <w:r>
        <w:rPr>
          <w:spacing w:val="-7"/>
        </w:rPr>
        <w:t xml:space="preserve"> </w:t>
      </w:r>
      <w:r>
        <w:t>други</w:t>
      </w:r>
      <w:r>
        <w:rPr>
          <w:spacing w:val="-7"/>
        </w:rPr>
        <w:t xml:space="preserve"> </w:t>
      </w:r>
      <w:r>
        <w:t>прописи,</w:t>
      </w:r>
      <w:r>
        <w:rPr>
          <w:spacing w:val="-7"/>
        </w:rPr>
        <w:t xml:space="preserve"> </w:t>
      </w:r>
      <w:r>
        <w:t>у</w:t>
      </w:r>
      <w:r>
        <w:rPr>
          <w:spacing w:val="-7"/>
        </w:rPr>
        <w:t xml:space="preserve"> </w:t>
      </w:r>
      <w:r>
        <w:t>другу</w:t>
      </w:r>
      <w:r>
        <w:rPr>
          <w:spacing w:val="-7"/>
        </w:rPr>
        <w:t xml:space="preserve"> </w:t>
      </w:r>
      <w:r>
        <w:t>поделу</w:t>
      </w:r>
      <w:r>
        <w:rPr>
          <w:spacing w:val="-7"/>
        </w:rPr>
        <w:t xml:space="preserve"> </w:t>
      </w:r>
      <w:r>
        <w:t>ове</w:t>
      </w:r>
      <w:r>
        <w:rPr>
          <w:spacing w:val="-7"/>
        </w:rPr>
        <w:t xml:space="preserve"> </w:t>
      </w:r>
      <w:r>
        <w:t>рубрике,</w:t>
      </w:r>
      <w:r>
        <w:rPr>
          <w:spacing w:val="-7"/>
        </w:rPr>
        <w:t xml:space="preserve"> </w:t>
      </w:r>
      <w:r>
        <w:t>као</w:t>
      </w:r>
      <w:r>
        <w:rPr>
          <w:spacing w:val="-7"/>
        </w:rPr>
        <w:t xml:space="preserve"> </w:t>
      </w:r>
      <w:r>
        <w:t xml:space="preserve">послед- ње две цифре уписују се, уместо две </w:t>
      </w:r>
      <w:r>
        <w:rPr>
          <w:spacing w:val="-3"/>
        </w:rPr>
        <w:t xml:space="preserve">нуле, </w:t>
      </w:r>
      <w:r>
        <w:t>две последње цифре одговарајуће шифре из прописа чија се примена</w:t>
      </w:r>
      <w:r>
        <w:rPr>
          <w:spacing w:val="-10"/>
        </w:rPr>
        <w:t xml:space="preserve"> </w:t>
      </w:r>
      <w:r>
        <w:t>тражи.</w:t>
      </w:r>
    </w:p>
    <w:p w:rsidR="00726CDC" w:rsidRDefault="004F1A8E">
      <w:pPr>
        <w:pStyle w:val="BodyText"/>
        <w:spacing w:line="232" w:lineRule="auto"/>
        <w:ind w:left="393" w:firstLine="396"/>
        <w:jc w:val="both"/>
      </w:pPr>
      <w:r>
        <w:rPr>
          <w:spacing w:val="-4"/>
        </w:rPr>
        <w:t xml:space="preserve">Ако </w:t>
      </w:r>
      <w:r>
        <w:t xml:space="preserve">се привремено увози или поновно увози привремено извезена роба </w:t>
      </w:r>
      <w:r>
        <w:rPr>
          <w:spacing w:val="-3"/>
        </w:rPr>
        <w:t xml:space="preserve">која </w:t>
      </w:r>
      <w:r>
        <w:t>је била изложена на међународним сајмовима, излож</w:t>
      </w:r>
      <w:r>
        <w:t xml:space="preserve">бама или другим приредбама, односно штанд – материјал </w:t>
      </w:r>
      <w:r>
        <w:rPr>
          <w:spacing w:val="-3"/>
        </w:rPr>
        <w:t xml:space="preserve">који </w:t>
      </w:r>
      <w:r>
        <w:t xml:space="preserve">је био намењен уређењу сајамских просторија, у </w:t>
      </w:r>
      <w:r>
        <w:rPr>
          <w:spacing w:val="-3"/>
        </w:rPr>
        <w:t xml:space="preserve">прву </w:t>
      </w:r>
      <w:r>
        <w:t>и другу поделу ове рубрике уписује се шифра: „44500000 0101”.</w:t>
      </w:r>
    </w:p>
    <w:p w:rsidR="00726CDC" w:rsidRDefault="004F1A8E">
      <w:pPr>
        <w:pStyle w:val="BodyText"/>
        <w:spacing w:line="232" w:lineRule="auto"/>
        <w:ind w:left="393" w:right="1" w:firstLine="396"/>
        <w:jc w:val="both"/>
      </w:pPr>
      <w:r>
        <w:t>Ако се привремено увози или поновно увози привремено из- везен алат, ситан инвентар</w:t>
      </w:r>
      <w:r>
        <w:t>, радио опрема или телевизијска опре- ма, у прву и другу поделу уписује се шифра: „82500000 0102”.</w:t>
      </w:r>
    </w:p>
    <w:p w:rsidR="00726CDC" w:rsidRDefault="004F1A8E">
      <w:pPr>
        <w:pStyle w:val="BodyText"/>
        <w:spacing w:line="232" w:lineRule="auto"/>
        <w:ind w:left="393" w:firstLine="396"/>
        <w:jc w:val="both"/>
      </w:pPr>
      <w:r>
        <w:t>Ако се увозе селидбене ствари физичких лица која се досе- љавају у Републику Србију, у прву и другу поделу уписује се ши- фра: „94500000 0201”.</w:t>
      </w:r>
    </w:p>
    <w:p w:rsidR="00726CDC" w:rsidRDefault="004F1A8E">
      <w:pPr>
        <w:pStyle w:val="BodyText"/>
        <w:spacing w:line="232" w:lineRule="auto"/>
        <w:ind w:left="393" w:right="2" w:firstLine="396"/>
        <w:jc w:val="both"/>
      </w:pPr>
      <w:r>
        <w:rPr>
          <w:spacing w:val="-5"/>
        </w:rPr>
        <w:t>Ако</w:t>
      </w:r>
      <w:r>
        <w:rPr>
          <w:spacing w:val="-9"/>
        </w:rPr>
        <w:t xml:space="preserve"> </w:t>
      </w:r>
      <w:r>
        <w:t>се</w:t>
      </w:r>
      <w:r>
        <w:rPr>
          <w:spacing w:val="-9"/>
        </w:rPr>
        <w:t xml:space="preserve"> </w:t>
      </w:r>
      <w:r>
        <w:rPr>
          <w:spacing w:val="-3"/>
        </w:rPr>
        <w:t>роба</w:t>
      </w:r>
      <w:r>
        <w:rPr>
          <w:spacing w:val="-9"/>
        </w:rPr>
        <w:t xml:space="preserve"> </w:t>
      </w:r>
      <w:r>
        <w:rPr>
          <w:spacing w:val="-3"/>
        </w:rPr>
        <w:t>ц</w:t>
      </w:r>
      <w:r>
        <w:rPr>
          <w:spacing w:val="-3"/>
        </w:rPr>
        <w:t>арини</w:t>
      </w:r>
      <w:r>
        <w:rPr>
          <w:spacing w:val="-9"/>
        </w:rPr>
        <w:t xml:space="preserve"> </w:t>
      </w:r>
      <w:r>
        <w:rPr>
          <w:spacing w:val="-4"/>
        </w:rPr>
        <w:t>применом</w:t>
      </w:r>
      <w:r>
        <w:rPr>
          <w:spacing w:val="-9"/>
        </w:rPr>
        <w:t xml:space="preserve"> </w:t>
      </w:r>
      <w:r>
        <w:rPr>
          <w:spacing w:val="-3"/>
        </w:rPr>
        <w:t>стопе</w:t>
      </w:r>
      <w:r>
        <w:rPr>
          <w:spacing w:val="-9"/>
        </w:rPr>
        <w:t xml:space="preserve"> </w:t>
      </w:r>
      <w:r>
        <w:t>из</w:t>
      </w:r>
      <w:r>
        <w:rPr>
          <w:spacing w:val="-9"/>
        </w:rPr>
        <w:t xml:space="preserve"> </w:t>
      </w:r>
      <w:r>
        <w:t>чл.</w:t>
      </w:r>
      <w:r>
        <w:rPr>
          <w:spacing w:val="-9"/>
        </w:rPr>
        <w:t xml:space="preserve"> </w:t>
      </w:r>
      <w:r>
        <w:t>41.</w:t>
      </w:r>
      <w:r>
        <w:rPr>
          <w:spacing w:val="-9"/>
        </w:rPr>
        <w:t xml:space="preserve"> </w:t>
      </w:r>
      <w:r>
        <w:t>и</w:t>
      </w:r>
      <w:r>
        <w:rPr>
          <w:spacing w:val="-9"/>
        </w:rPr>
        <w:t xml:space="preserve"> </w:t>
      </w:r>
      <w:r>
        <w:rPr>
          <w:spacing w:val="-3"/>
        </w:rPr>
        <w:t>264.</w:t>
      </w:r>
      <w:r>
        <w:rPr>
          <w:spacing w:val="-9"/>
        </w:rPr>
        <w:t xml:space="preserve"> </w:t>
      </w:r>
      <w:r>
        <w:rPr>
          <w:spacing w:val="-4"/>
        </w:rPr>
        <w:t xml:space="preserve">Царинског закона, </w:t>
      </w:r>
      <w:r>
        <w:t xml:space="preserve">у </w:t>
      </w:r>
      <w:r>
        <w:rPr>
          <w:spacing w:val="-4"/>
        </w:rPr>
        <w:t xml:space="preserve">прву </w:t>
      </w:r>
      <w:r>
        <w:t xml:space="preserve">и </w:t>
      </w:r>
      <w:r>
        <w:rPr>
          <w:spacing w:val="-3"/>
        </w:rPr>
        <w:t xml:space="preserve">другу </w:t>
      </w:r>
      <w:r>
        <w:rPr>
          <w:spacing w:val="-4"/>
        </w:rPr>
        <w:t xml:space="preserve">поделу </w:t>
      </w:r>
      <w:r>
        <w:rPr>
          <w:spacing w:val="-3"/>
        </w:rPr>
        <w:t xml:space="preserve">уписује </w:t>
      </w:r>
      <w:r>
        <w:t xml:space="preserve">се </w:t>
      </w:r>
      <w:r>
        <w:rPr>
          <w:spacing w:val="-3"/>
        </w:rPr>
        <w:t>шифра: „34500000</w:t>
      </w:r>
      <w:r>
        <w:rPr>
          <w:spacing w:val="-32"/>
        </w:rPr>
        <w:t xml:space="preserve"> </w:t>
      </w:r>
      <w:r>
        <w:rPr>
          <w:spacing w:val="-3"/>
        </w:rPr>
        <w:t>0109”.</w:t>
      </w:r>
    </w:p>
    <w:p w:rsidR="00726CDC" w:rsidRDefault="004F1A8E">
      <w:pPr>
        <w:pStyle w:val="BodyText"/>
        <w:spacing w:line="232" w:lineRule="auto"/>
        <w:ind w:left="393" w:firstLine="396"/>
        <w:jc w:val="both"/>
      </w:pPr>
      <w:r>
        <w:t xml:space="preserve">У трећу поделу уписује се шифра прописане јединице мере из </w:t>
      </w:r>
      <w:r>
        <w:rPr>
          <w:spacing w:val="-3"/>
        </w:rPr>
        <w:t xml:space="preserve">Кодекса </w:t>
      </w:r>
      <w:r>
        <w:t xml:space="preserve">шифара. </w:t>
      </w:r>
      <w:r>
        <w:rPr>
          <w:spacing w:val="-4"/>
        </w:rPr>
        <w:t xml:space="preserve">Ако </w:t>
      </w:r>
      <w:r>
        <w:t xml:space="preserve">уговорена јединица мере није прописа- на и наведена у </w:t>
      </w:r>
      <w:r>
        <w:rPr>
          <w:spacing w:val="-4"/>
        </w:rPr>
        <w:t xml:space="preserve">Кодексу </w:t>
      </w:r>
      <w:r>
        <w:t>ш</w:t>
      </w:r>
      <w:r>
        <w:t xml:space="preserve">ифара, прерачунава се у одговарајућу прописану јединицу мере из </w:t>
      </w:r>
      <w:r>
        <w:rPr>
          <w:spacing w:val="-3"/>
        </w:rPr>
        <w:t xml:space="preserve">Кодекса </w:t>
      </w:r>
      <w:r>
        <w:t>шифара, а у трећу поделу уписује се шифра прерачунате јединице мере. У случају</w:t>
      </w:r>
      <w:r>
        <w:rPr>
          <w:spacing w:val="-24"/>
        </w:rPr>
        <w:t xml:space="preserve"> </w:t>
      </w:r>
      <w:r>
        <w:t>подноше- ња ЈЦИ за стављање у слободан промет експресних пошиљки, на основу члана 421. став 3. тачка 3) и</w:t>
      </w:r>
      <w:r>
        <w:t xml:space="preserve"> став 4. </w:t>
      </w:r>
      <w:r>
        <w:rPr>
          <w:spacing w:val="-4"/>
        </w:rPr>
        <w:t xml:space="preserve">Уредбе, </w:t>
      </w:r>
      <w:r>
        <w:t xml:space="preserve">у </w:t>
      </w:r>
      <w:r>
        <w:rPr>
          <w:spacing w:val="-3"/>
        </w:rPr>
        <w:t xml:space="preserve">ову </w:t>
      </w:r>
      <w:r>
        <w:t>поделу уписује се шифра јединице мере:</w:t>
      </w:r>
      <w:r>
        <w:rPr>
          <w:spacing w:val="-2"/>
        </w:rPr>
        <w:t xml:space="preserve"> </w:t>
      </w:r>
      <w:r>
        <w:t>„КД”.</w:t>
      </w:r>
    </w:p>
    <w:p w:rsidR="00726CDC" w:rsidRDefault="004F1A8E">
      <w:pPr>
        <w:pStyle w:val="BodyText"/>
        <w:spacing w:line="232" w:lineRule="auto"/>
        <w:ind w:left="393" w:firstLine="396"/>
        <w:jc w:val="both"/>
      </w:pPr>
      <w:r>
        <w:t xml:space="preserve">За робу </w:t>
      </w:r>
      <w:r>
        <w:rPr>
          <w:spacing w:val="-3"/>
        </w:rPr>
        <w:t xml:space="preserve">која  </w:t>
      </w:r>
      <w:r>
        <w:t xml:space="preserve">се сукцесивно увози у смислу члана 4. Закона   о Царинској тарифи, а недељива је по </w:t>
      </w:r>
      <w:r>
        <w:rPr>
          <w:spacing w:val="-3"/>
        </w:rPr>
        <w:t xml:space="preserve">количини, </w:t>
      </w:r>
      <w:r>
        <w:t xml:space="preserve">у трећу поделу уписује се шифра: „ГГ”. При увозу последње пошиљке </w:t>
      </w:r>
      <w:r>
        <w:rPr>
          <w:spacing w:val="-3"/>
        </w:rPr>
        <w:t xml:space="preserve">којом </w:t>
      </w:r>
      <w:r>
        <w:t xml:space="preserve">се роба </w:t>
      </w:r>
      <w:r>
        <w:t>комплетира, у трећу поделу уписује се одговарајућа шифра из овог</w:t>
      </w:r>
      <w:r>
        <w:rPr>
          <w:spacing w:val="-2"/>
        </w:rPr>
        <w:t xml:space="preserve"> </w:t>
      </w:r>
      <w:r>
        <w:t>правилника.</w:t>
      </w:r>
    </w:p>
    <w:p w:rsidR="00726CDC" w:rsidRDefault="004F1A8E">
      <w:pPr>
        <w:pStyle w:val="BodyText"/>
        <w:spacing w:line="232" w:lineRule="auto"/>
        <w:ind w:left="393" w:firstLine="396"/>
        <w:jc w:val="both"/>
      </w:pPr>
      <w:r>
        <w:t>У четврту поделу уписује се шифра облика увоза из Кодекса шифара и, одвојена косом цртом, шифра намене увоза из Кодекса шифара. У случају подношења ЈЦИ за стављање у слободан про-</w:t>
      </w:r>
      <w:r>
        <w:t xml:space="preserve"> мет експресних пошиљки, на основу члана 421. став 3. тачка 3) и став 4. Уредбе, у ову поделу уписује се шифра намене увоза 03.</w:t>
      </w:r>
    </w:p>
    <w:p w:rsidR="00726CDC" w:rsidRDefault="004F1A8E">
      <w:pPr>
        <w:pStyle w:val="BodyText"/>
        <w:spacing w:line="232" w:lineRule="auto"/>
        <w:ind w:left="393" w:firstLine="396"/>
        <w:jc w:val="both"/>
      </w:pPr>
      <w:r>
        <w:t>Пета подела ове рубрике попуњава се тако што се уписује шифра законског основа за ослобођење, односно плаћање пореза на додату вредност из Кодекса шифара и, одвојено косом цртом, шифра законског основа за ослобођење од плаћања акцизе из Ко- декса шифара.</w:t>
      </w:r>
    </w:p>
    <w:p w:rsidR="00726CDC" w:rsidRDefault="004F1A8E">
      <w:pPr>
        <w:spacing w:line="232" w:lineRule="auto"/>
        <w:ind w:left="393" w:firstLine="396"/>
        <w:jc w:val="both"/>
        <w:rPr>
          <w:sz w:val="18"/>
        </w:rPr>
      </w:pPr>
      <w:r>
        <w:rPr>
          <w:b/>
          <w:sz w:val="18"/>
        </w:rPr>
        <w:t>Р</w:t>
      </w:r>
      <w:r>
        <w:rPr>
          <w:b/>
          <w:sz w:val="18"/>
        </w:rPr>
        <w:t xml:space="preserve">убрика 34 (Шифра земље порекла) </w:t>
      </w:r>
      <w:r>
        <w:rPr>
          <w:sz w:val="18"/>
        </w:rPr>
        <w:t xml:space="preserve">У поделу а), уписује се шифра државе, односно царинске територије порекла из </w:t>
      </w:r>
      <w:r>
        <w:rPr>
          <w:spacing w:val="-3"/>
          <w:sz w:val="18"/>
        </w:rPr>
        <w:t xml:space="preserve">Кодек- </w:t>
      </w:r>
      <w:r>
        <w:rPr>
          <w:sz w:val="18"/>
        </w:rPr>
        <w:t>са шифара.</w:t>
      </w:r>
    </w:p>
    <w:p w:rsidR="00726CDC" w:rsidRDefault="004F1A8E">
      <w:pPr>
        <w:pStyle w:val="BodyText"/>
        <w:spacing w:line="197" w:lineRule="exact"/>
        <w:ind w:left="790"/>
      </w:pPr>
      <w:r>
        <w:t>Подела б) не попуњава се.</w:t>
      </w:r>
    </w:p>
    <w:p w:rsidR="00726CDC" w:rsidRDefault="004F1A8E">
      <w:pPr>
        <w:pStyle w:val="BodyText"/>
        <w:spacing w:line="232" w:lineRule="auto"/>
        <w:ind w:left="393" w:firstLine="396"/>
        <w:jc w:val="both"/>
      </w:pPr>
      <w:r>
        <w:t>Ова</w:t>
      </w:r>
      <w:r>
        <w:rPr>
          <w:spacing w:val="-4"/>
        </w:rPr>
        <w:t xml:space="preserve"> </w:t>
      </w:r>
      <w:r>
        <w:t>рубрика</w:t>
      </w:r>
      <w:r>
        <w:rPr>
          <w:spacing w:val="-4"/>
        </w:rPr>
        <w:t xml:space="preserve"> </w:t>
      </w:r>
      <w:r>
        <w:t>се</w:t>
      </w:r>
      <w:r>
        <w:rPr>
          <w:spacing w:val="-4"/>
        </w:rPr>
        <w:t xml:space="preserve"> </w:t>
      </w:r>
      <w:r>
        <w:t>не</w:t>
      </w:r>
      <w:r>
        <w:rPr>
          <w:spacing w:val="-4"/>
        </w:rPr>
        <w:t xml:space="preserve"> </w:t>
      </w:r>
      <w:r>
        <w:t>попуњава</w:t>
      </w:r>
      <w:r>
        <w:rPr>
          <w:spacing w:val="-4"/>
        </w:rPr>
        <w:t xml:space="preserve"> ако </w:t>
      </w:r>
      <w:r>
        <w:t>је</w:t>
      </w:r>
      <w:r>
        <w:rPr>
          <w:spacing w:val="-4"/>
        </w:rPr>
        <w:t xml:space="preserve"> </w:t>
      </w:r>
      <w:r>
        <w:t>у</w:t>
      </w:r>
      <w:r>
        <w:rPr>
          <w:spacing w:val="-4"/>
        </w:rPr>
        <w:t xml:space="preserve"> </w:t>
      </w:r>
      <w:r>
        <w:t>рубрици</w:t>
      </w:r>
      <w:r>
        <w:rPr>
          <w:spacing w:val="-4"/>
        </w:rPr>
        <w:t xml:space="preserve"> </w:t>
      </w:r>
      <w:r>
        <w:t>16</w:t>
      </w:r>
      <w:r>
        <w:rPr>
          <w:spacing w:val="-4"/>
        </w:rPr>
        <w:t xml:space="preserve"> </w:t>
      </w:r>
      <w:r>
        <w:t>наведена</w:t>
      </w:r>
      <w:r>
        <w:rPr>
          <w:spacing w:val="-4"/>
        </w:rPr>
        <w:t xml:space="preserve"> </w:t>
      </w:r>
      <w:r>
        <w:t>др- жава, односно царинска територија</w:t>
      </w:r>
      <w:r>
        <w:rPr>
          <w:spacing w:val="-3"/>
        </w:rPr>
        <w:t xml:space="preserve"> </w:t>
      </w:r>
      <w:r>
        <w:t>порекла.</w:t>
      </w:r>
    </w:p>
    <w:p w:rsidR="00726CDC" w:rsidRDefault="004F1A8E">
      <w:pPr>
        <w:pStyle w:val="BodyText"/>
        <w:spacing w:before="69" w:line="232" w:lineRule="auto"/>
        <w:ind w:left="242" w:right="107" w:firstLine="396"/>
        <w:jc w:val="both"/>
      </w:pPr>
      <w:r>
        <w:br w:type="column"/>
      </w:r>
      <w:r>
        <w:t>У случају подношења ЈЦИ за стављање у слободан промет експресних пошиљки, на основу члана 421. став 3. тачка 3) и став</w:t>
      </w:r>
    </w:p>
    <w:p w:rsidR="00726CDC" w:rsidRDefault="004F1A8E">
      <w:pPr>
        <w:pStyle w:val="ListParagraph"/>
        <w:numPr>
          <w:ilvl w:val="1"/>
          <w:numId w:val="29"/>
        </w:numPr>
        <w:tabs>
          <w:tab w:val="left" w:pos="423"/>
        </w:tabs>
        <w:spacing w:line="197" w:lineRule="exact"/>
        <w:rPr>
          <w:sz w:val="18"/>
        </w:rPr>
      </w:pPr>
      <w:r>
        <w:rPr>
          <w:spacing w:val="-4"/>
          <w:sz w:val="18"/>
        </w:rPr>
        <w:t xml:space="preserve">Уредбе, </w:t>
      </w:r>
      <w:r>
        <w:rPr>
          <w:sz w:val="18"/>
        </w:rPr>
        <w:t>ова рубрика се не</w:t>
      </w:r>
      <w:r>
        <w:rPr>
          <w:sz w:val="18"/>
        </w:rPr>
        <w:t xml:space="preserve"> </w:t>
      </w:r>
      <w:r>
        <w:rPr>
          <w:sz w:val="18"/>
        </w:rPr>
        <w:t>попуњава.</w:t>
      </w:r>
    </w:p>
    <w:p w:rsidR="00726CDC" w:rsidRDefault="004F1A8E">
      <w:pPr>
        <w:spacing w:before="2" w:line="232" w:lineRule="auto"/>
        <w:ind w:left="242" w:right="108" w:firstLine="396"/>
        <w:jc w:val="both"/>
        <w:rPr>
          <w:sz w:val="18"/>
        </w:rPr>
      </w:pPr>
      <w:r>
        <w:rPr>
          <w:b/>
          <w:sz w:val="18"/>
        </w:rPr>
        <w:t xml:space="preserve">У рубрику 35 (Бруто маса у kg) </w:t>
      </w:r>
      <w:r>
        <w:rPr>
          <w:sz w:val="18"/>
        </w:rPr>
        <w:t>уписује се бруто маса робе у килограмима, заокружена на два децимална</w:t>
      </w:r>
      <w:r>
        <w:rPr>
          <w:sz w:val="18"/>
        </w:rPr>
        <w:t xml:space="preserve"> места.</w:t>
      </w:r>
    </w:p>
    <w:p w:rsidR="00726CDC" w:rsidRDefault="004F1A8E">
      <w:pPr>
        <w:pStyle w:val="BodyText"/>
        <w:spacing w:line="232" w:lineRule="auto"/>
        <w:ind w:left="242" w:right="107" w:firstLine="396"/>
        <w:jc w:val="both"/>
      </w:pPr>
      <w:r>
        <w:t>Ако бруто маса не може да се одреди (пренос робе посебним видовима транспорта: далеководи, цевоводи, гасоводи), ова ру- брика се не попуњава.</w:t>
      </w:r>
    </w:p>
    <w:p w:rsidR="00726CDC" w:rsidRDefault="004F1A8E">
      <w:pPr>
        <w:pStyle w:val="BodyText"/>
        <w:spacing w:line="232" w:lineRule="auto"/>
        <w:ind w:left="242" w:right="106" w:firstLine="396"/>
        <w:jc w:val="both"/>
      </w:pPr>
      <w:r>
        <w:rPr>
          <w:b/>
        </w:rPr>
        <w:t xml:space="preserve">У рубрику 36 (Повластица) </w:t>
      </w:r>
      <w:r>
        <w:t xml:space="preserve">уписује се шифра </w:t>
      </w:r>
      <w:r>
        <w:rPr>
          <w:spacing w:val="-3"/>
        </w:rPr>
        <w:t xml:space="preserve">законског </w:t>
      </w:r>
      <w:r>
        <w:t xml:space="preserve">основа за ослобођење </w:t>
      </w:r>
      <w:r>
        <w:rPr>
          <w:spacing w:val="-3"/>
        </w:rPr>
        <w:t xml:space="preserve">од </w:t>
      </w:r>
      <w:r>
        <w:t>плаћања царине, неплаћање цар</w:t>
      </w:r>
      <w:r>
        <w:t xml:space="preserve">ине, од- носно повећање или снижење стопе царине по </w:t>
      </w:r>
      <w:r>
        <w:rPr>
          <w:spacing w:val="-3"/>
        </w:rPr>
        <w:t xml:space="preserve">Царинском зако- </w:t>
      </w:r>
      <w:r>
        <w:rPr>
          <w:spacing w:val="-7"/>
        </w:rPr>
        <w:t xml:space="preserve">ну, </w:t>
      </w:r>
      <w:r>
        <w:t xml:space="preserve">прописима донетим на основу тог закона, Закона о Царинској тарифи, по основу међународних уговора, споразума о слободној трговини и других закона, из </w:t>
      </w:r>
      <w:r>
        <w:rPr>
          <w:spacing w:val="-3"/>
        </w:rPr>
        <w:t>Кодекса</w:t>
      </w:r>
      <w:r>
        <w:rPr>
          <w:spacing w:val="-6"/>
        </w:rPr>
        <w:t xml:space="preserve"> </w:t>
      </w:r>
      <w:r>
        <w:t>шифара.</w:t>
      </w:r>
    </w:p>
    <w:p w:rsidR="00726CDC" w:rsidRDefault="004F1A8E">
      <w:pPr>
        <w:spacing w:line="195" w:lineRule="exact"/>
        <w:ind w:left="639"/>
        <w:rPr>
          <w:sz w:val="18"/>
        </w:rPr>
      </w:pPr>
      <w:r>
        <w:rPr>
          <w:b/>
          <w:sz w:val="18"/>
        </w:rPr>
        <w:t>Рубрика 37 (Поступ</w:t>
      </w:r>
      <w:r>
        <w:rPr>
          <w:b/>
          <w:sz w:val="18"/>
        </w:rPr>
        <w:t xml:space="preserve">ак) </w:t>
      </w:r>
      <w:r>
        <w:rPr>
          <w:sz w:val="18"/>
        </w:rPr>
        <w:t>попуњава се тако што се уписује:</w:t>
      </w:r>
    </w:p>
    <w:p w:rsidR="00726CDC" w:rsidRDefault="004F1A8E">
      <w:pPr>
        <w:pStyle w:val="BodyText"/>
        <w:spacing w:line="232" w:lineRule="auto"/>
        <w:ind w:left="242" w:right="108" w:firstLine="396"/>
        <w:jc w:val="both"/>
      </w:pPr>
      <w:r>
        <w:rPr>
          <w:w w:val="66"/>
        </w:rPr>
        <w:t xml:space="preserve"> </w:t>
      </w:r>
      <w:r>
        <w:t xml:space="preserve">– у </w:t>
      </w:r>
      <w:r>
        <w:rPr>
          <w:spacing w:val="-3"/>
        </w:rPr>
        <w:t xml:space="preserve">прву </w:t>
      </w:r>
      <w:r>
        <w:t xml:space="preserve">поделу шифра траженог поступка и шифра </w:t>
      </w:r>
      <w:r>
        <w:rPr>
          <w:spacing w:val="-3"/>
        </w:rPr>
        <w:t xml:space="preserve">претход- </w:t>
      </w:r>
      <w:r>
        <w:t xml:space="preserve">ног поступка из </w:t>
      </w:r>
      <w:r>
        <w:rPr>
          <w:spacing w:val="-3"/>
        </w:rPr>
        <w:t xml:space="preserve">Кодекса </w:t>
      </w:r>
      <w:r>
        <w:t>шифара.</w:t>
      </w:r>
    </w:p>
    <w:p w:rsidR="00726CDC" w:rsidRDefault="004F1A8E">
      <w:pPr>
        <w:pStyle w:val="BodyText"/>
        <w:spacing w:line="232" w:lineRule="auto"/>
        <w:ind w:left="242" w:right="108" w:firstLine="396"/>
        <w:jc w:val="both"/>
      </w:pPr>
      <w:r>
        <w:t>Прва</w:t>
      </w:r>
      <w:r>
        <w:rPr>
          <w:spacing w:val="-6"/>
        </w:rPr>
        <w:t xml:space="preserve"> </w:t>
      </w:r>
      <w:r>
        <w:t>цифра</w:t>
      </w:r>
      <w:r>
        <w:rPr>
          <w:spacing w:val="-6"/>
        </w:rPr>
        <w:t xml:space="preserve"> </w:t>
      </w:r>
      <w:r>
        <w:t>шифре</w:t>
      </w:r>
      <w:r>
        <w:rPr>
          <w:spacing w:val="-6"/>
        </w:rPr>
        <w:t xml:space="preserve"> </w:t>
      </w:r>
      <w:r>
        <w:t>траженог</w:t>
      </w:r>
      <w:r>
        <w:rPr>
          <w:spacing w:val="-6"/>
        </w:rPr>
        <w:t xml:space="preserve"> </w:t>
      </w:r>
      <w:r>
        <w:t>поступка</w:t>
      </w:r>
      <w:r>
        <w:rPr>
          <w:spacing w:val="-6"/>
        </w:rPr>
        <w:t xml:space="preserve"> </w:t>
      </w:r>
      <w:r>
        <w:t>и</w:t>
      </w:r>
      <w:r>
        <w:rPr>
          <w:spacing w:val="-6"/>
        </w:rPr>
        <w:t xml:space="preserve"> </w:t>
      </w:r>
      <w:r>
        <w:t>број</w:t>
      </w:r>
      <w:r>
        <w:rPr>
          <w:spacing w:val="-6"/>
        </w:rPr>
        <w:t xml:space="preserve"> </w:t>
      </w:r>
      <w:r>
        <w:t>уписан</w:t>
      </w:r>
      <w:r>
        <w:rPr>
          <w:spacing w:val="-6"/>
        </w:rPr>
        <w:t xml:space="preserve"> </w:t>
      </w:r>
      <w:r>
        <w:t>у</w:t>
      </w:r>
      <w:r>
        <w:rPr>
          <w:spacing w:val="-6"/>
        </w:rPr>
        <w:t xml:space="preserve"> </w:t>
      </w:r>
      <w:r>
        <w:t>другој подели рубрике један морају бити</w:t>
      </w:r>
      <w:r>
        <w:rPr>
          <w:spacing w:val="-3"/>
        </w:rPr>
        <w:t xml:space="preserve"> </w:t>
      </w:r>
      <w:r>
        <w:t>једнаки.</w:t>
      </w:r>
    </w:p>
    <w:p w:rsidR="00726CDC" w:rsidRDefault="004F1A8E">
      <w:pPr>
        <w:pStyle w:val="BodyText"/>
        <w:spacing w:line="232" w:lineRule="auto"/>
        <w:ind w:left="242" w:right="108" w:firstLine="396"/>
        <w:jc w:val="both"/>
      </w:pPr>
      <w:r>
        <w:t>Претходни поступак је царински поступак у коме је роба била пре траженог поступка.</w:t>
      </w:r>
    </w:p>
    <w:p w:rsidR="00726CDC" w:rsidRDefault="004F1A8E">
      <w:pPr>
        <w:pStyle w:val="BodyText"/>
        <w:spacing w:line="197" w:lineRule="exact"/>
        <w:ind w:left="639"/>
      </w:pPr>
      <w:r>
        <w:t>Ако није постојао претходни поступак, уписују се две нуле.</w:t>
      </w:r>
    </w:p>
    <w:p w:rsidR="00726CDC" w:rsidRDefault="004F1A8E">
      <w:pPr>
        <w:pStyle w:val="BodyText"/>
        <w:spacing w:line="232" w:lineRule="auto"/>
        <w:ind w:left="242" w:right="108" w:firstLine="396"/>
        <w:jc w:val="both"/>
      </w:pPr>
      <w:r>
        <w:rPr>
          <w:w w:val="66"/>
        </w:rPr>
        <w:t xml:space="preserve"> </w:t>
      </w:r>
      <w:r>
        <w:t>– у другу поделу шифра националног поступка из Кодекса шифара.</w:t>
      </w:r>
    </w:p>
    <w:p w:rsidR="00726CDC" w:rsidRDefault="004F1A8E">
      <w:pPr>
        <w:pStyle w:val="BodyText"/>
        <w:spacing w:line="232" w:lineRule="auto"/>
        <w:ind w:left="242" w:right="108" w:firstLine="396"/>
        <w:jc w:val="both"/>
      </w:pPr>
      <w:r>
        <w:rPr>
          <w:spacing w:val="-4"/>
        </w:rPr>
        <w:t>Ако</w:t>
      </w:r>
      <w:r>
        <w:rPr>
          <w:spacing w:val="-8"/>
        </w:rPr>
        <w:t xml:space="preserve"> </w:t>
      </w:r>
      <w:r>
        <w:t>нема</w:t>
      </w:r>
      <w:r>
        <w:rPr>
          <w:spacing w:val="-7"/>
        </w:rPr>
        <w:t xml:space="preserve"> </w:t>
      </w:r>
      <w:r>
        <w:t>шифре</w:t>
      </w:r>
      <w:r>
        <w:rPr>
          <w:spacing w:val="-8"/>
        </w:rPr>
        <w:t xml:space="preserve"> </w:t>
      </w:r>
      <w:r>
        <w:t>националног</w:t>
      </w:r>
      <w:r>
        <w:rPr>
          <w:spacing w:val="-7"/>
        </w:rPr>
        <w:t xml:space="preserve"> </w:t>
      </w:r>
      <w:r>
        <w:t>поступка</w:t>
      </w:r>
      <w:r>
        <w:rPr>
          <w:spacing w:val="-8"/>
        </w:rPr>
        <w:t xml:space="preserve"> </w:t>
      </w:r>
      <w:r>
        <w:t>ова</w:t>
      </w:r>
      <w:r>
        <w:rPr>
          <w:spacing w:val="-8"/>
        </w:rPr>
        <w:t xml:space="preserve"> </w:t>
      </w:r>
      <w:r>
        <w:t>рубрика</w:t>
      </w:r>
      <w:r>
        <w:rPr>
          <w:spacing w:val="-8"/>
        </w:rPr>
        <w:t xml:space="preserve"> </w:t>
      </w:r>
      <w:r>
        <w:t>се</w:t>
      </w:r>
      <w:r>
        <w:rPr>
          <w:spacing w:val="-8"/>
        </w:rPr>
        <w:t xml:space="preserve"> </w:t>
      </w:r>
      <w:r>
        <w:t>не</w:t>
      </w:r>
      <w:r>
        <w:rPr>
          <w:spacing w:val="-8"/>
        </w:rPr>
        <w:t xml:space="preserve"> </w:t>
      </w:r>
      <w:r>
        <w:t>по- пуњава.</w:t>
      </w:r>
    </w:p>
    <w:p w:rsidR="00726CDC" w:rsidRDefault="004F1A8E">
      <w:pPr>
        <w:spacing w:line="232" w:lineRule="auto"/>
        <w:ind w:left="242" w:right="108" w:firstLine="396"/>
        <w:jc w:val="both"/>
        <w:rPr>
          <w:sz w:val="18"/>
        </w:rPr>
      </w:pPr>
      <w:r>
        <w:rPr>
          <w:b/>
          <w:sz w:val="18"/>
        </w:rPr>
        <w:t xml:space="preserve">У рубрику 38 (Нето маса у kg) </w:t>
      </w:r>
      <w:r>
        <w:rPr>
          <w:sz w:val="18"/>
        </w:rPr>
        <w:t>уписује се нето маса робе у килограмима заокружена на два децимална места.</w:t>
      </w:r>
    </w:p>
    <w:p w:rsidR="00726CDC" w:rsidRDefault="004F1A8E">
      <w:pPr>
        <w:pStyle w:val="BodyText"/>
        <w:spacing w:line="232" w:lineRule="auto"/>
        <w:ind w:left="242" w:right="107" w:firstLine="396"/>
        <w:jc w:val="both"/>
      </w:pPr>
      <w:r>
        <w:t>Ако нето маса не може да се одреди (пренос робе посебним видовима транспорта: далеководи, цевоводи, гасоводи), ова ру- брика се не попуњава.</w:t>
      </w:r>
    </w:p>
    <w:p w:rsidR="00726CDC" w:rsidRDefault="004F1A8E">
      <w:pPr>
        <w:pStyle w:val="BodyText"/>
        <w:spacing w:line="232" w:lineRule="auto"/>
        <w:ind w:left="242" w:right="107" w:firstLine="396"/>
        <w:jc w:val="both"/>
      </w:pPr>
      <w:r>
        <w:rPr>
          <w:b/>
        </w:rPr>
        <w:t xml:space="preserve">У рубрику 39 (Квота) </w:t>
      </w:r>
      <w:r>
        <w:t>уписује се евиденциони број под ко- јим је у Управи царина евидентирано решење донето на основ</w:t>
      </w:r>
      <w:r>
        <w:t>у члана 43. тачка 1. Царинског закона.</w:t>
      </w:r>
    </w:p>
    <w:p w:rsidR="00726CDC" w:rsidRDefault="004F1A8E">
      <w:pPr>
        <w:pStyle w:val="BodyText"/>
        <w:spacing w:line="232" w:lineRule="auto"/>
        <w:ind w:left="242" w:right="107" w:firstLine="396"/>
        <w:jc w:val="both"/>
      </w:pPr>
      <w:r>
        <w:rPr>
          <w:b/>
        </w:rPr>
        <w:t xml:space="preserve">У рубрику 40 (Сажета декларација или претходни доку- мент) </w:t>
      </w:r>
      <w:r>
        <w:t xml:space="preserve">уписују се, одвојено косим цртама, шифра царинске испо- ставе, односно царинског реферата из </w:t>
      </w:r>
      <w:r>
        <w:rPr>
          <w:spacing w:val="-3"/>
        </w:rPr>
        <w:t xml:space="preserve">Кодекса </w:t>
      </w:r>
      <w:r>
        <w:t xml:space="preserve">шифара, шифра врсте претходне исправе из </w:t>
      </w:r>
      <w:r>
        <w:rPr>
          <w:spacing w:val="-3"/>
        </w:rPr>
        <w:t xml:space="preserve">Кодекса </w:t>
      </w:r>
      <w:r>
        <w:t xml:space="preserve">шифара, </w:t>
      </w:r>
      <w:r>
        <w:t>број претходне ис- праве, година прихватања претходне исправе и редни број наиме- новања робе из претходне исправе по којој је роба била пријавље- на или MRN број и редни број наименовања из претходне исправе по</w:t>
      </w:r>
      <w:r>
        <w:rPr>
          <w:spacing w:val="-4"/>
        </w:rPr>
        <w:t xml:space="preserve"> </w:t>
      </w:r>
      <w:r>
        <w:t>којој</w:t>
      </w:r>
      <w:r>
        <w:rPr>
          <w:spacing w:val="-4"/>
        </w:rPr>
        <w:t xml:space="preserve"> </w:t>
      </w:r>
      <w:r>
        <w:t>је</w:t>
      </w:r>
      <w:r>
        <w:rPr>
          <w:spacing w:val="-4"/>
        </w:rPr>
        <w:t xml:space="preserve"> </w:t>
      </w:r>
      <w:r>
        <w:t>роба</w:t>
      </w:r>
      <w:r>
        <w:rPr>
          <w:spacing w:val="-4"/>
        </w:rPr>
        <w:t xml:space="preserve"> </w:t>
      </w:r>
      <w:r>
        <w:t>била</w:t>
      </w:r>
      <w:r>
        <w:rPr>
          <w:spacing w:val="-4"/>
        </w:rPr>
        <w:t xml:space="preserve"> </w:t>
      </w:r>
      <w:r>
        <w:t>пријављена</w:t>
      </w:r>
      <w:r>
        <w:rPr>
          <w:spacing w:val="-4"/>
        </w:rPr>
        <w:t xml:space="preserve"> </w:t>
      </w:r>
      <w:r>
        <w:t>односно</w:t>
      </w:r>
      <w:r>
        <w:rPr>
          <w:spacing w:val="-4"/>
        </w:rPr>
        <w:t xml:space="preserve"> </w:t>
      </w:r>
      <w:r>
        <w:t>на</w:t>
      </w:r>
      <w:r>
        <w:rPr>
          <w:spacing w:val="-4"/>
        </w:rPr>
        <w:t xml:space="preserve"> </w:t>
      </w:r>
      <w:r>
        <w:t>кој</w:t>
      </w:r>
      <w:r>
        <w:t>ој</w:t>
      </w:r>
      <w:r>
        <w:rPr>
          <w:spacing w:val="-4"/>
        </w:rPr>
        <w:t xml:space="preserve"> </w:t>
      </w:r>
      <w:r>
        <w:t>је</w:t>
      </w:r>
      <w:r>
        <w:rPr>
          <w:spacing w:val="-4"/>
        </w:rPr>
        <w:t xml:space="preserve"> </w:t>
      </w:r>
      <w:r>
        <w:t>спроведен</w:t>
      </w:r>
      <w:r>
        <w:rPr>
          <w:spacing w:val="-4"/>
        </w:rPr>
        <w:t xml:space="preserve"> </w:t>
      </w:r>
      <w:r>
        <w:t>по- ступак царинског</w:t>
      </w:r>
      <w:r>
        <w:rPr>
          <w:spacing w:val="-1"/>
        </w:rPr>
        <w:t xml:space="preserve"> </w:t>
      </w:r>
      <w:r>
        <w:t>складиштења.</w:t>
      </w:r>
    </w:p>
    <w:p w:rsidR="00726CDC" w:rsidRDefault="004F1A8E">
      <w:pPr>
        <w:pStyle w:val="BodyText"/>
        <w:spacing w:line="232" w:lineRule="auto"/>
        <w:ind w:left="242" w:right="107" w:firstLine="396"/>
        <w:jc w:val="both"/>
      </w:pPr>
      <w:r>
        <w:rPr>
          <w:spacing w:val="-4"/>
        </w:rPr>
        <w:t xml:space="preserve">Ако </w:t>
      </w:r>
      <w:r>
        <w:t xml:space="preserve">је потребно уписати више претходних исправа, у </w:t>
      </w:r>
      <w:r>
        <w:rPr>
          <w:spacing w:val="-3"/>
        </w:rPr>
        <w:t xml:space="preserve">ову </w:t>
      </w:r>
      <w:r>
        <w:t xml:space="preserve">ру- брику уписује се реч: ,,спецификација”, а уз ЈЦИ се подноси спе- цификација претходних исправа у којој се уз </w:t>
      </w:r>
      <w:r>
        <w:rPr>
          <w:spacing w:val="-3"/>
        </w:rPr>
        <w:t xml:space="preserve">свако </w:t>
      </w:r>
      <w:r>
        <w:t xml:space="preserve">наименовање наводи бруто маса </w:t>
      </w:r>
      <w:r>
        <w:rPr>
          <w:spacing w:val="-3"/>
        </w:rPr>
        <w:t>ко</w:t>
      </w:r>
      <w:r>
        <w:rPr>
          <w:spacing w:val="-3"/>
        </w:rPr>
        <w:t xml:space="preserve">ја </w:t>
      </w:r>
      <w:r>
        <w:t>се раздужује.</w:t>
      </w:r>
    </w:p>
    <w:p w:rsidR="00726CDC" w:rsidRDefault="004F1A8E">
      <w:pPr>
        <w:spacing w:line="232" w:lineRule="auto"/>
        <w:ind w:left="242" w:right="107" w:firstLine="396"/>
        <w:jc w:val="both"/>
        <w:rPr>
          <w:sz w:val="18"/>
        </w:rPr>
      </w:pPr>
      <w:r>
        <w:rPr>
          <w:b/>
          <w:sz w:val="18"/>
        </w:rPr>
        <w:t xml:space="preserve">У рубрику 41 (Допунска јединица) </w:t>
      </w:r>
      <w:r>
        <w:rPr>
          <w:sz w:val="18"/>
        </w:rPr>
        <w:t>уписује се количина робе у јединици мере из треће поделе рубрике 33, заокружена на два децимална места.</w:t>
      </w:r>
    </w:p>
    <w:p w:rsidR="00726CDC" w:rsidRDefault="004F1A8E">
      <w:pPr>
        <w:pStyle w:val="BodyText"/>
        <w:spacing w:line="232" w:lineRule="auto"/>
        <w:ind w:left="242" w:right="108" w:firstLine="396"/>
        <w:jc w:val="both"/>
      </w:pPr>
      <w:r>
        <w:rPr>
          <w:b/>
        </w:rPr>
        <w:t xml:space="preserve">У рубрику 42 (Цена робе) </w:t>
      </w:r>
      <w:r>
        <w:t>уписује се износ у валути из прве поделе рубрике 22 за робу пријављену у наименовању, заокружен на два децимална места.</w:t>
      </w:r>
    </w:p>
    <w:p w:rsidR="00726CDC" w:rsidRDefault="004F1A8E">
      <w:pPr>
        <w:pStyle w:val="BodyText"/>
        <w:spacing w:line="232" w:lineRule="auto"/>
        <w:ind w:left="242" w:right="107" w:firstLine="396"/>
        <w:jc w:val="both"/>
      </w:pPr>
      <w:r>
        <w:t>Приликом поновног увоза производа добијених у пасивном оплемењивању, уписује се износ који је једнак додатој вредности (вредност уграђен</w:t>
      </w:r>
      <w:r>
        <w:t>ог страног материјала и вредност услуга).</w:t>
      </w:r>
    </w:p>
    <w:p w:rsidR="00726CDC" w:rsidRDefault="004F1A8E">
      <w:pPr>
        <w:spacing w:line="232" w:lineRule="auto"/>
        <w:ind w:left="242" w:right="108" w:firstLine="396"/>
        <w:jc w:val="both"/>
        <w:rPr>
          <w:sz w:val="18"/>
        </w:rPr>
      </w:pPr>
      <w:r>
        <w:rPr>
          <w:b/>
          <w:sz w:val="18"/>
        </w:rPr>
        <w:t xml:space="preserve">У рубрику 43 (МВ – Метод вредновања) </w:t>
      </w:r>
      <w:r>
        <w:rPr>
          <w:sz w:val="18"/>
        </w:rPr>
        <w:t>уписује се одгова- рајућа шифра из Кодекса шифара.</w:t>
      </w:r>
    </w:p>
    <w:p w:rsidR="00726CDC" w:rsidRDefault="004F1A8E">
      <w:pPr>
        <w:pStyle w:val="BodyText"/>
        <w:spacing w:line="232" w:lineRule="auto"/>
        <w:ind w:left="242" w:right="107" w:firstLine="396"/>
        <w:jc w:val="right"/>
      </w:pPr>
      <w:r>
        <w:rPr>
          <w:b/>
        </w:rPr>
        <w:t xml:space="preserve">У </w:t>
      </w:r>
      <w:r>
        <w:rPr>
          <w:b/>
          <w:spacing w:val="-4"/>
        </w:rPr>
        <w:t xml:space="preserve">рубрику </w:t>
      </w:r>
      <w:r>
        <w:rPr>
          <w:b/>
        </w:rPr>
        <w:t xml:space="preserve">44 </w:t>
      </w:r>
      <w:r>
        <w:rPr>
          <w:b/>
          <w:spacing w:val="-4"/>
        </w:rPr>
        <w:t xml:space="preserve">(Додатне информације/Поднете </w:t>
      </w:r>
      <w:r>
        <w:rPr>
          <w:b/>
          <w:spacing w:val="-3"/>
        </w:rPr>
        <w:t>исправе/По-</w:t>
      </w:r>
      <w:r>
        <w:rPr>
          <w:b/>
        </w:rPr>
        <w:t xml:space="preserve"> </w:t>
      </w:r>
      <w:r>
        <w:rPr>
          <w:b/>
          <w:spacing w:val="-3"/>
        </w:rPr>
        <w:t xml:space="preserve">тврде </w:t>
      </w:r>
      <w:r>
        <w:rPr>
          <w:b/>
        </w:rPr>
        <w:t xml:space="preserve">и </w:t>
      </w:r>
      <w:r>
        <w:rPr>
          <w:b/>
          <w:spacing w:val="-4"/>
        </w:rPr>
        <w:t xml:space="preserve">одобрења) </w:t>
      </w:r>
      <w:r>
        <w:rPr>
          <w:spacing w:val="-3"/>
        </w:rPr>
        <w:t xml:space="preserve">уписују </w:t>
      </w:r>
      <w:r>
        <w:t xml:space="preserve">се </w:t>
      </w:r>
      <w:r>
        <w:rPr>
          <w:spacing w:val="-4"/>
        </w:rPr>
        <w:t xml:space="preserve">подаци </w:t>
      </w:r>
      <w:r>
        <w:t xml:space="preserve">о </w:t>
      </w:r>
      <w:r>
        <w:rPr>
          <w:spacing w:val="-3"/>
        </w:rPr>
        <w:t xml:space="preserve">врсти </w:t>
      </w:r>
      <w:r>
        <w:t xml:space="preserve">и </w:t>
      </w:r>
      <w:r>
        <w:rPr>
          <w:spacing w:val="-3"/>
        </w:rPr>
        <w:t xml:space="preserve">броју </w:t>
      </w:r>
      <w:r>
        <w:rPr>
          <w:spacing w:val="-4"/>
        </w:rPr>
        <w:t>приложених</w:t>
      </w:r>
      <w:r>
        <w:rPr>
          <w:spacing w:val="-3"/>
        </w:rPr>
        <w:t xml:space="preserve"> исправа, </w:t>
      </w:r>
      <w:r>
        <w:rPr>
          <w:spacing w:val="-4"/>
        </w:rPr>
        <w:t xml:space="preserve">подаци </w:t>
      </w:r>
      <w:r>
        <w:t xml:space="preserve">о </w:t>
      </w:r>
      <w:r>
        <w:rPr>
          <w:spacing w:val="-3"/>
        </w:rPr>
        <w:t xml:space="preserve">траженим </w:t>
      </w:r>
      <w:r>
        <w:rPr>
          <w:spacing w:val="-4"/>
        </w:rPr>
        <w:t xml:space="preserve">дозволама, </w:t>
      </w:r>
      <w:r>
        <w:t xml:space="preserve">рок </w:t>
      </w:r>
      <w:r>
        <w:rPr>
          <w:spacing w:val="-3"/>
        </w:rPr>
        <w:t xml:space="preserve">привременог увоза, </w:t>
      </w:r>
      <w:r>
        <w:t xml:space="preserve">ак- </w:t>
      </w:r>
      <w:r>
        <w:rPr>
          <w:spacing w:val="-3"/>
        </w:rPr>
        <w:t xml:space="preserve">тивног оплемењивања </w:t>
      </w:r>
      <w:r>
        <w:t xml:space="preserve">и </w:t>
      </w:r>
      <w:r>
        <w:rPr>
          <w:spacing w:val="-4"/>
        </w:rPr>
        <w:t xml:space="preserve">подаци </w:t>
      </w:r>
      <w:r>
        <w:rPr>
          <w:spacing w:val="-5"/>
        </w:rPr>
        <w:t xml:space="preserve">који </w:t>
      </w:r>
      <w:r>
        <w:t xml:space="preserve">се </w:t>
      </w:r>
      <w:r>
        <w:rPr>
          <w:spacing w:val="-4"/>
        </w:rPr>
        <w:t xml:space="preserve">захтевају </w:t>
      </w:r>
      <w:r>
        <w:rPr>
          <w:spacing w:val="-3"/>
        </w:rPr>
        <w:t xml:space="preserve">другим </w:t>
      </w:r>
      <w:r>
        <w:rPr>
          <w:spacing w:val="-4"/>
        </w:rPr>
        <w:t>прописима,</w:t>
      </w:r>
      <w:r>
        <w:rPr>
          <w:spacing w:val="-3"/>
        </w:rPr>
        <w:t xml:space="preserve"> као </w:t>
      </w:r>
      <w:r>
        <w:t xml:space="preserve">и </w:t>
      </w:r>
      <w:r>
        <w:rPr>
          <w:spacing w:val="-4"/>
        </w:rPr>
        <w:t xml:space="preserve">податак </w:t>
      </w:r>
      <w:r>
        <w:t xml:space="preserve">о </w:t>
      </w:r>
      <w:r>
        <w:rPr>
          <w:spacing w:val="-3"/>
        </w:rPr>
        <w:t xml:space="preserve">лицу </w:t>
      </w:r>
      <w:r>
        <w:rPr>
          <w:spacing w:val="-5"/>
        </w:rPr>
        <w:t xml:space="preserve">које </w:t>
      </w:r>
      <w:r>
        <w:t xml:space="preserve">је </w:t>
      </w:r>
      <w:r>
        <w:rPr>
          <w:spacing w:val="-3"/>
        </w:rPr>
        <w:t xml:space="preserve">носилац права </w:t>
      </w:r>
      <w:r>
        <w:t xml:space="preserve">на </w:t>
      </w:r>
      <w:r>
        <w:rPr>
          <w:spacing w:val="-3"/>
        </w:rPr>
        <w:t xml:space="preserve">ослобођење </w:t>
      </w:r>
      <w:r>
        <w:rPr>
          <w:spacing w:val="-4"/>
        </w:rPr>
        <w:t xml:space="preserve">од </w:t>
      </w:r>
      <w:r>
        <w:rPr>
          <w:spacing w:val="-3"/>
        </w:rPr>
        <w:t>плаћа-</w:t>
      </w:r>
      <w:r>
        <w:t xml:space="preserve"> ња </w:t>
      </w:r>
      <w:r>
        <w:rPr>
          <w:spacing w:val="-3"/>
        </w:rPr>
        <w:t xml:space="preserve">царине </w:t>
      </w:r>
      <w:r>
        <w:t xml:space="preserve">или </w:t>
      </w:r>
      <w:r>
        <w:rPr>
          <w:spacing w:val="-3"/>
        </w:rPr>
        <w:t xml:space="preserve">права </w:t>
      </w:r>
      <w:r>
        <w:t xml:space="preserve">на </w:t>
      </w:r>
      <w:r>
        <w:rPr>
          <w:spacing w:val="-3"/>
        </w:rPr>
        <w:t xml:space="preserve">увоз робе </w:t>
      </w:r>
      <w:r>
        <w:t xml:space="preserve">по </w:t>
      </w:r>
      <w:r>
        <w:rPr>
          <w:spacing w:val="-3"/>
        </w:rPr>
        <w:t xml:space="preserve">сниженој стопи царине, због </w:t>
      </w:r>
      <w:r>
        <w:t>посе</w:t>
      </w:r>
      <w:r>
        <w:t xml:space="preserve">бне </w:t>
      </w:r>
      <w:r>
        <w:rPr>
          <w:spacing w:val="-3"/>
        </w:rPr>
        <w:t xml:space="preserve">намене робе, </w:t>
      </w:r>
      <w:r>
        <w:t xml:space="preserve">а </w:t>
      </w:r>
      <w:r>
        <w:rPr>
          <w:spacing w:val="-5"/>
        </w:rPr>
        <w:t xml:space="preserve">која </w:t>
      </w:r>
      <w:r>
        <w:rPr>
          <w:spacing w:val="-3"/>
        </w:rPr>
        <w:t xml:space="preserve">роба </w:t>
      </w:r>
      <w:r>
        <w:t xml:space="preserve">остаје </w:t>
      </w:r>
      <w:r>
        <w:rPr>
          <w:spacing w:val="-4"/>
        </w:rPr>
        <w:t xml:space="preserve">под </w:t>
      </w:r>
      <w:r>
        <w:rPr>
          <w:spacing w:val="-3"/>
        </w:rPr>
        <w:t>царинским надзором</w:t>
      </w:r>
      <w:r>
        <w:t xml:space="preserve"> </w:t>
      </w:r>
      <w:r>
        <w:rPr>
          <w:spacing w:val="-3"/>
        </w:rPr>
        <w:t xml:space="preserve">ради примене члана </w:t>
      </w:r>
      <w:r>
        <w:t xml:space="preserve">18. став 5. и </w:t>
      </w:r>
      <w:r>
        <w:rPr>
          <w:spacing w:val="-3"/>
        </w:rPr>
        <w:t xml:space="preserve">члана </w:t>
      </w:r>
      <w:r>
        <w:t xml:space="preserve">41. став 7. </w:t>
      </w:r>
      <w:r>
        <w:rPr>
          <w:spacing w:val="-4"/>
        </w:rPr>
        <w:t xml:space="preserve">Царинског </w:t>
      </w:r>
      <w:r>
        <w:rPr>
          <w:spacing w:val="-5"/>
        </w:rPr>
        <w:t>закона.</w:t>
      </w:r>
      <w:r>
        <w:rPr>
          <w:spacing w:val="-3"/>
        </w:rPr>
        <w:t xml:space="preserve"> </w:t>
      </w:r>
      <w:r>
        <w:t xml:space="preserve">Подаци, </w:t>
      </w:r>
      <w:r>
        <w:rPr>
          <w:spacing w:val="-4"/>
        </w:rPr>
        <w:t xml:space="preserve">ако </w:t>
      </w:r>
      <w:r>
        <w:t xml:space="preserve">су одређени у </w:t>
      </w:r>
      <w:r>
        <w:rPr>
          <w:spacing w:val="-4"/>
        </w:rPr>
        <w:t xml:space="preserve">Кодексу </w:t>
      </w:r>
      <w:r>
        <w:t>шифара, уписују у ши-</w:t>
      </w:r>
    </w:p>
    <w:p w:rsidR="00726CDC" w:rsidRDefault="004F1A8E">
      <w:pPr>
        <w:pStyle w:val="BodyText"/>
        <w:spacing w:line="193" w:lineRule="exact"/>
        <w:ind w:left="242"/>
      </w:pPr>
      <w:r>
        <w:t>фарском облику, а ако нису уписују се речима.</w:t>
      </w:r>
    </w:p>
    <w:p w:rsidR="00726CDC" w:rsidRDefault="004F1A8E">
      <w:pPr>
        <w:pStyle w:val="BodyText"/>
        <w:spacing w:line="232" w:lineRule="auto"/>
        <w:ind w:left="242" w:right="108" w:firstLine="396"/>
        <w:jc w:val="both"/>
      </w:pPr>
      <w:r>
        <w:rPr>
          <w:spacing w:val="-4"/>
        </w:rPr>
        <w:t xml:space="preserve">Ако </w:t>
      </w:r>
      <w:r>
        <w:t xml:space="preserve">се користе обе врсте, прво се наводе шифарски, а затим текстуални подаци. </w:t>
      </w:r>
      <w:r>
        <w:rPr>
          <w:spacing w:val="-3"/>
        </w:rPr>
        <w:t xml:space="preserve">Упутство </w:t>
      </w:r>
      <w:r>
        <w:t xml:space="preserve">за упис шифарских података наведе- но је у </w:t>
      </w:r>
      <w:r>
        <w:rPr>
          <w:spacing w:val="-4"/>
        </w:rPr>
        <w:t xml:space="preserve">Кодексу </w:t>
      </w:r>
      <w:r>
        <w:t>шифара.</w:t>
      </w:r>
    </w:p>
    <w:p w:rsidR="00726CDC" w:rsidRDefault="004F1A8E">
      <w:pPr>
        <w:pStyle w:val="BodyText"/>
        <w:spacing w:line="232" w:lineRule="auto"/>
        <w:ind w:left="242" w:right="108" w:firstLine="396"/>
        <w:jc w:val="both"/>
      </w:pPr>
      <w:r>
        <w:t>За приложене исправе које се односе на сва наименовања ЈЦИ, шифре и подаци приложених исправа уносе се само код пр</w:t>
      </w:r>
      <w:r>
        <w:t>- вог наименовања.</w:t>
      </w:r>
    </w:p>
    <w:p w:rsidR="00726CDC" w:rsidRDefault="00726CDC">
      <w:pPr>
        <w:spacing w:line="232" w:lineRule="auto"/>
        <w:jc w:val="both"/>
        <w:sectPr w:rsidR="00726CDC">
          <w:pgSz w:w="12480" w:h="15650"/>
          <w:pgMar w:top="80" w:right="740" w:bottom="280" w:left="740" w:header="720" w:footer="720" w:gutter="0"/>
          <w:cols w:num="2" w:space="720" w:equalWidth="0">
            <w:col w:w="5498" w:space="40"/>
            <w:col w:w="5462"/>
          </w:cols>
        </w:sectPr>
      </w:pPr>
    </w:p>
    <w:p w:rsidR="00726CDC" w:rsidRDefault="004F1A8E">
      <w:pPr>
        <w:pStyle w:val="BodyText"/>
        <w:spacing w:before="73" w:line="232" w:lineRule="auto"/>
        <w:ind w:left="110" w:right="38" w:firstLine="396"/>
        <w:jc w:val="both"/>
      </w:pPr>
      <w:r>
        <w:lastRenderedPageBreak/>
        <w:pict>
          <v:line id="_x0000_s1101" style="position:absolute;left:0;text-align:left;z-index:251624448;mso-position-horizontal-relative:page;mso-position-vertical-relative:page" from="304.7pt,9.65pt" to="304.7pt,746.65pt" strokeweight=".6pt">
            <w10:wrap anchorx="page" anchory="page"/>
          </v:line>
        </w:pict>
      </w:r>
      <w:r>
        <w:rPr>
          <w:spacing w:val="-4"/>
        </w:rPr>
        <w:t xml:space="preserve">Ако </w:t>
      </w:r>
      <w:r>
        <w:t>у овој рубрици нема довољно места за упис шифарских података, уписује се реч: „спецификација”. У овом случају уз</w:t>
      </w:r>
      <w:r>
        <w:rPr>
          <w:spacing w:val="-21"/>
        </w:rPr>
        <w:t xml:space="preserve"> </w:t>
      </w:r>
      <w:r>
        <w:t xml:space="preserve">ЈЦИ подноси се спецификација приложених исправа, </w:t>
      </w:r>
      <w:r>
        <w:rPr>
          <w:spacing w:val="-3"/>
        </w:rPr>
        <w:t xml:space="preserve">која </w:t>
      </w:r>
      <w:r>
        <w:t xml:space="preserve">садржи по- </w:t>
      </w:r>
      <w:r>
        <w:rPr>
          <w:spacing w:val="-3"/>
        </w:rPr>
        <w:t xml:space="preserve">датке </w:t>
      </w:r>
      <w:r>
        <w:t>прописане за попуњавање рубрике</w:t>
      </w:r>
      <w:r>
        <w:rPr>
          <w:spacing w:val="-1"/>
        </w:rPr>
        <w:t xml:space="preserve"> </w:t>
      </w:r>
      <w:r>
        <w:t>44.</w:t>
      </w:r>
    </w:p>
    <w:p w:rsidR="00726CDC" w:rsidRDefault="004F1A8E">
      <w:pPr>
        <w:pStyle w:val="BodyText"/>
        <w:spacing w:line="196" w:lineRule="exact"/>
        <w:ind w:left="507"/>
      </w:pPr>
      <w:r>
        <w:t>Уписују се, по потреби, подаци о одобрењу и сертификату.</w:t>
      </w:r>
    </w:p>
    <w:p w:rsidR="00726CDC" w:rsidRDefault="004F1A8E">
      <w:pPr>
        <w:spacing w:line="200" w:lineRule="exact"/>
        <w:ind w:left="507"/>
        <w:rPr>
          <w:sz w:val="18"/>
        </w:rPr>
      </w:pPr>
      <w:r>
        <w:rPr>
          <w:b/>
          <w:sz w:val="18"/>
        </w:rPr>
        <w:t>Рубрика 45 (Прилагођавање)</w:t>
      </w:r>
      <w:r>
        <w:rPr>
          <w:sz w:val="18"/>
        </w:rPr>
        <w:t>, не попуњава се.</w:t>
      </w:r>
    </w:p>
    <w:p w:rsidR="00726CDC" w:rsidRDefault="004F1A8E">
      <w:pPr>
        <w:pStyle w:val="BodyText"/>
        <w:spacing w:before="1" w:line="232" w:lineRule="auto"/>
        <w:ind w:left="110" w:right="39" w:firstLine="396"/>
        <w:jc w:val="both"/>
      </w:pPr>
      <w:r>
        <w:rPr>
          <w:b/>
        </w:rPr>
        <w:t xml:space="preserve">У </w:t>
      </w:r>
      <w:r>
        <w:rPr>
          <w:b/>
          <w:spacing w:val="-3"/>
        </w:rPr>
        <w:t xml:space="preserve">рубрику </w:t>
      </w:r>
      <w:r>
        <w:rPr>
          <w:b/>
        </w:rPr>
        <w:t xml:space="preserve">46 </w:t>
      </w:r>
      <w:r>
        <w:rPr>
          <w:b/>
          <w:spacing w:val="-3"/>
        </w:rPr>
        <w:t xml:space="preserve">(Статистичка вредност) </w:t>
      </w:r>
      <w:r>
        <w:rPr>
          <w:spacing w:val="-3"/>
        </w:rPr>
        <w:t xml:space="preserve">уписује </w:t>
      </w:r>
      <w:r>
        <w:t xml:space="preserve">се вредност </w:t>
      </w:r>
      <w:r>
        <w:rPr>
          <w:spacing w:val="-3"/>
        </w:rPr>
        <w:t>робе</w:t>
      </w:r>
      <w:r>
        <w:rPr>
          <w:spacing w:val="-10"/>
        </w:rPr>
        <w:t xml:space="preserve"> </w:t>
      </w:r>
      <w:r>
        <w:t>у</w:t>
      </w:r>
      <w:r>
        <w:rPr>
          <w:spacing w:val="-10"/>
        </w:rPr>
        <w:t xml:space="preserve"> </w:t>
      </w:r>
      <w:r>
        <w:t>динарима</w:t>
      </w:r>
      <w:r>
        <w:rPr>
          <w:spacing w:val="-10"/>
        </w:rPr>
        <w:t xml:space="preserve"> </w:t>
      </w:r>
      <w:r>
        <w:t>на</w:t>
      </w:r>
      <w:r>
        <w:rPr>
          <w:spacing w:val="-11"/>
        </w:rPr>
        <w:t xml:space="preserve"> </w:t>
      </w:r>
      <w:r>
        <w:rPr>
          <w:spacing w:val="-3"/>
        </w:rPr>
        <w:t>паритету</w:t>
      </w:r>
      <w:r>
        <w:rPr>
          <w:spacing w:val="-10"/>
        </w:rPr>
        <w:t xml:space="preserve"> </w:t>
      </w:r>
      <w:r>
        <w:rPr>
          <w:spacing w:val="-4"/>
        </w:rPr>
        <w:t>франко</w:t>
      </w:r>
      <w:r>
        <w:rPr>
          <w:spacing w:val="-10"/>
        </w:rPr>
        <w:t xml:space="preserve"> </w:t>
      </w:r>
      <w:r>
        <w:t>граница</w:t>
      </w:r>
      <w:r>
        <w:rPr>
          <w:spacing w:val="-11"/>
        </w:rPr>
        <w:t xml:space="preserve"> </w:t>
      </w:r>
      <w:r>
        <w:rPr>
          <w:spacing w:val="-4"/>
        </w:rPr>
        <w:t>Републике</w:t>
      </w:r>
      <w:r>
        <w:rPr>
          <w:spacing w:val="-10"/>
        </w:rPr>
        <w:t xml:space="preserve"> </w:t>
      </w:r>
      <w:r>
        <w:t>Србије.</w:t>
      </w:r>
      <w:r>
        <w:rPr>
          <w:spacing w:val="-10"/>
        </w:rPr>
        <w:t xml:space="preserve"> </w:t>
      </w:r>
      <w:r>
        <w:t>Из</w:t>
      </w:r>
      <w:r>
        <w:t>- нос</w:t>
      </w:r>
      <w:r>
        <w:rPr>
          <w:spacing w:val="-5"/>
        </w:rPr>
        <w:t xml:space="preserve"> </w:t>
      </w:r>
      <w:r>
        <w:t>из</w:t>
      </w:r>
      <w:r>
        <w:rPr>
          <w:spacing w:val="-5"/>
        </w:rPr>
        <w:t xml:space="preserve"> </w:t>
      </w:r>
      <w:r>
        <w:rPr>
          <w:spacing w:val="-4"/>
        </w:rPr>
        <w:t>рубрике</w:t>
      </w:r>
      <w:r>
        <w:rPr>
          <w:spacing w:val="-5"/>
        </w:rPr>
        <w:t xml:space="preserve"> </w:t>
      </w:r>
      <w:r>
        <w:t>42</w:t>
      </w:r>
      <w:r>
        <w:rPr>
          <w:spacing w:val="-5"/>
        </w:rPr>
        <w:t xml:space="preserve"> </w:t>
      </w:r>
      <w:r>
        <w:rPr>
          <w:spacing w:val="-3"/>
        </w:rPr>
        <w:t>прерачунава</w:t>
      </w:r>
      <w:r>
        <w:rPr>
          <w:spacing w:val="-5"/>
        </w:rPr>
        <w:t xml:space="preserve"> </w:t>
      </w:r>
      <w:r>
        <w:t>се</w:t>
      </w:r>
      <w:r>
        <w:rPr>
          <w:spacing w:val="-5"/>
        </w:rPr>
        <w:t xml:space="preserve"> </w:t>
      </w:r>
      <w:r>
        <w:t>у</w:t>
      </w:r>
      <w:r>
        <w:rPr>
          <w:spacing w:val="-5"/>
        </w:rPr>
        <w:t xml:space="preserve"> </w:t>
      </w:r>
      <w:r>
        <w:t>динаре</w:t>
      </w:r>
      <w:r>
        <w:rPr>
          <w:spacing w:val="-5"/>
        </w:rPr>
        <w:t xml:space="preserve"> </w:t>
      </w:r>
      <w:r>
        <w:t>по</w:t>
      </w:r>
      <w:r>
        <w:rPr>
          <w:spacing w:val="-5"/>
        </w:rPr>
        <w:t xml:space="preserve"> </w:t>
      </w:r>
      <w:r>
        <w:rPr>
          <w:spacing w:val="-3"/>
        </w:rPr>
        <w:t>курсу</w:t>
      </w:r>
      <w:r>
        <w:rPr>
          <w:spacing w:val="-5"/>
        </w:rPr>
        <w:t xml:space="preserve"> </w:t>
      </w:r>
      <w:r>
        <w:t>из</w:t>
      </w:r>
      <w:r>
        <w:rPr>
          <w:spacing w:val="-5"/>
        </w:rPr>
        <w:t xml:space="preserve"> </w:t>
      </w:r>
      <w:r>
        <w:rPr>
          <w:spacing w:val="-4"/>
        </w:rPr>
        <w:t>рубрике</w:t>
      </w:r>
      <w:r>
        <w:rPr>
          <w:spacing w:val="-5"/>
        </w:rPr>
        <w:t xml:space="preserve"> </w:t>
      </w:r>
      <w:r>
        <w:rPr>
          <w:spacing w:val="-2"/>
        </w:rPr>
        <w:t>23.</w:t>
      </w:r>
    </w:p>
    <w:p w:rsidR="00726CDC" w:rsidRDefault="004F1A8E">
      <w:pPr>
        <w:pStyle w:val="BodyText"/>
        <w:spacing w:line="232" w:lineRule="auto"/>
        <w:ind w:left="110" w:right="38" w:firstLine="396"/>
        <w:jc w:val="both"/>
      </w:pPr>
      <w:r>
        <w:rPr>
          <w:spacing w:val="-7"/>
        </w:rPr>
        <w:t xml:space="preserve">Ако </w:t>
      </w:r>
      <w:r>
        <w:rPr>
          <w:spacing w:val="-3"/>
        </w:rPr>
        <w:t xml:space="preserve">је </w:t>
      </w:r>
      <w:r>
        <w:rPr>
          <w:spacing w:val="-5"/>
        </w:rPr>
        <w:t xml:space="preserve">уговорена испорука робе </w:t>
      </w:r>
      <w:r>
        <w:t xml:space="preserve">у </w:t>
      </w:r>
      <w:r>
        <w:rPr>
          <w:spacing w:val="-6"/>
        </w:rPr>
        <w:t xml:space="preserve">иностранству, </w:t>
      </w:r>
      <w:r>
        <w:rPr>
          <w:spacing w:val="-5"/>
        </w:rPr>
        <w:t xml:space="preserve">уписује </w:t>
      </w:r>
      <w:r>
        <w:t xml:space="preserve">се </w:t>
      </w:r>
      <w:r>
        <w:rPr>
          <w:spacing w:val="-4"/>
        </w:rPr>
        <w:t xml:space="preserve">фак- </w:t>
      </w:r>
      <w:r>
        <w:rPr>
          <w:spacing w:val="-5"/>
        </w:rPr>
        <w:t xml:space="preserve">турна </w:t>
      </w:r>
      <w:r>
        <w:rPr>
          <w:spacing w:val="-4"/>
        </w:rPr>
        <w:t xml:space="preserve">вредност </w:t>
      </w:r>
      <w:r>
        <w:rPr>
          <w:spacing w:val="-5"/>
        </w:rPr>
        <w:t xml:space="preserve">увећана </w:t>
      </w:r>
      <w:r>
        <w:rPr>
          <w:spacing w:val="-3"/>
        </w:rPr>
        <w:t xml:space="preserve">за </w:t>
      </w:r>
      <w:r>
        <w:rPr>
          <w:spacing w:val="-6"/>
        </w:rPr>
        <w:t xml:space="preserve">трошкове </w:t>
      </w:r>
      <w:r>
        <w:rPr>
          <w:spacing w:val="-5"/>
        </w:rPr>
        <w:t xml:space="preserve">превоза, </w:t>
      </w:r>
      <w:r>
        <w:rPr>
          <w:spacing w:val="-4"/>
        </w:rPr>
        <w:t xml:space="preserve">осигурања </w:t>
      </w:r>
      <w:r>
        <w:t xml:space="preserve">и </w:t>
      </w:r>
      <w:r>
        <w:rPr>
          <w:spacing w:val="-4"/>
        </w:rPr>
        <w:t xml:space="preserve">слања </w:t>
      </w:r>
      <w:r>
        <w:rPr>
          <w:spacing w:val="-5"/>
        </w:rPr>
        <w:t xml:space="preserve">робе од </w:t>
      </w:r>
      <w:r>
        <w:rPr>
          <w:spacing w:val="-3"/>
        </w:rPr>
        <w:t xml:space="preserve">места </w:t>
      </w:r>
      <w:r>
        <w:rPr>
          <w:spacing w:val="-6"/>
        </w:rPr>
        <w:t xml:space="preserve">испоруке </w:t>
      </w:r>
      <w:r>
        <w:t xml:space="preserve">у </w:t>
      </w:r>
      <w:r>
        <w:rPr>
          <w:spacing w:val="-5"/>
        </w:rPr>
        <w:t xml:space="preserve">иностранству </w:t>
      </w:r>
      <w:r>
        <w:rPr>
          <w:spacing w:val="-3"/>
        </w:rPr>
        <w:t xml:space="preserve">до </w:t>
      </w:r>
      <w:r>
        <w:rPr>
          <w:spacing w:val="-5"/>
        </w:rPr>
        <w:t xml:space="preserve">границе </w:t>
      </w:r>
      <w:r>
        <w:rPr>
          <w:spacing w:val="-6"/>
        </w:rPr>
        <w:t xml:space="preserve">Републике </w:t>
      </w:r>
      <w:r>
        <w:rPr>
          <w:spacing w:val="-5"/>
        </w:rPr>
        <w:t>Србије.</w:t>
      </w:r>
    </w:p>
    <w:p w:rsidR="00726CDC" w:rsidRDefault="004F1A8E">
      <w:pPr>
        <w:pStyle w:val="BodyText"/>
        <w:spacing w:line="232" w:lineRule="auto"/>
        <w:ind w:left="110" w:right="38" w:firstLine="396"/>
        <w:jc w:val="both"/>
      </w:pPr>
      <w:r>
        <w:rPr>
          <w:spacing w:val="-4"/>
        </w:rPr>
        <w:t xml:space="preserve">Ако </w:t>
      </w:r>
      <w:r>
        <w:t>је уговорена испорука робе у Републици Србији,</w:t>
      </w:r>
      <w:r>
        <w:rPr>
          <w:spacing w:val="-29"/>
        </w:rPr>
        <w:t xml:space="preserve"> </w:t>
      </w:r>
      <w:r>
        <w:t xml:space="preserve">уписује се фактурна вредност умањена за трошкове превоза, осигурања и слања робе </w:t>
      </w:r>
      <w:r>
        <w:rPr>
          <w:spacing w:val="-3"/>
        </w:rPr>
        <w:t xml:space="preserve">од </w:t>
      </w:r>
      <w:r>
        <w:t>границе Републике Србије до места</w:t>
      </w:r>
      <w:r>
        <w:rPr>
          <w:spacing w:val="-13"/>
        </w:rPr>
        <w:t xml:space="preserve"> </w:t>
      </w:r>
      <w:r>
        <w:t>испоруке.</w:t>
      </w:r>
    </w:p>
    <w:p w:rsidR="00726CDC" w:rsidRDefault="004F1A8E">
      <w:pPr>
        <w:pStyle w:val="BodyText"/>
        <w:spacing w:line="232" w:lineRule="auto"/>
        <w:ind w:left="110" w:right="38" w:firstLine="396"/>
        <w:jc w:val="both"/>
      </w:pPr>
      <w:r>
        <w:t>У декларацији за поновни увоз производа добијених у па- сивном оплеме</w:t>
      </w:r>
      <w:r>
        <w:t xml:space="preserve">њивању, у </w:t>
      </w:r>
      <w:r>
        <w:rPr>
          <w:spacing w:val="-3"/>
        </w:rPr>
        <w:t xml:space="preserve">ову </w:t>
      </w:r>
      <w:r>
        <w:t xml:space="preserve">рубрику уписује се укупна вредност робе извезене ради пасивног оплемењивања, услуга и стране робе коришћене </w:t>
      </w:r>
      <w:r>
        <w:rPr>
          <w:spacing w:val="-3"/>
        </w:rPr>
        <w:t xml:space="preserve">приликом </w:t>
      </w:r>
      <w:r>
        <w:t>производње, односно производних операци- ја, као и други трошкови настали у иностранству.</w:t>
      </w:r>
    </w:p>
    <w:p w:rsidR="00726CDC" w:rsidRDefault="004F1A8E">
      <w:pPr>
        <w:pStyle w:val="BodyText"/>
        <w:spacing w:line="232" w:lineRule="auto"/>
        <w:ind w:left="110" w:right="39" w:firstLine="396"/>
        <w:jc w:val="both"/>
      </w:pPr>
      <w:r>
        <w:t>Износ који се уписује у ову рубрику</w:t>
      </w:r>
      <w:r>
        <w:t xml:space="preserve"> заокружује се на два де- цимална места.</w:t>
      </w:r>
    </w:p>
    <w:p w:rsidR="00726CDC" w:rsidRDefault="004F1A8E">
      <w:pPr>
        <w:spacing w:line="197" w:lineRule="exact"/>
        <w:ind w:left="507"/>
        <w:rPr>
          <w:sz w:val="18"/>
        </w:rPr>
      </w:pPr>
      <w:r>
        <w:rPr>
          <w:b/>
          <w:sz w:val="18"/>
        </w:rPr>
        <w:t xml:space="preserve">Рубрика 47 (Обрачун дажбина) </w:t>
      </w:r>
      <w:r>
        <w:rPr>
          <w:sz w:val="18"/>
        </w:rPr>
        <w:t>попуњава се тако што се:</w:t>
      </w:r>
    </w:p>
    <w:p w:rsidR="00726CDC" w:rsidRDefault="004F1A8E">
      <w:pPr>
        <w:pStyle w:val="BodyText"/>
        <w:spacing w:line="232" w:lineRule="auto"/>
        <w:ind w:left="110" w:right="39" w:firstLine="396"/>
        <w:jc w:val="both"/>
      </w:pPr>
      <w:r>
        <w:rPr>
          <w:w w:val="66"/>
        </w:rPr>
        <w:t xml:space="preserve"> </w:t>
      </w:r>
      <w:r>
        <w:t>– у прву поделу (врста) уписује шифра врсте дажбине из Ко- декса шифара;</w:t>
      </w:r>
    </w:p>
    <w:p w:rsidR="00726CDC" w:rsidRDefault="004F1A8E">
      <w:pPr>
        <w:pStyle w:val="BodyText"/>
        <w:spacing w:line="232" w:lineRule="auto"/>
        <w:ind w:left="110" w:right="38" w:firstLine="396"/>
        <w:jc w:val="both"/>
      </w:pPr>
      <w:r>
        <w:rPr>
          <w:w w:val="66"/>
        </w:rPr>
        <w:t xml:space="preserve"> </w:t>
      </w:r>
      <w:r>
        <w:t>– у другу поделу (основица) уписује вредност, количина или друга прописана основица за</w:t>
      </w:r>
      <w:r>
        <w:t xml:space="preserve"> обрачун дажбине заокружена на два децимална места, а за шифре 4 и 6 из друге поделе рубрике 1 уз дажбине 01 и 09 уписује се царинска вредност робе, односно по- реска основица, без обзира да ли настаје царински дуг, односно обавеза плаћања ПДВ или не;</w:t>
      </w:r>
    </w:p>
    <w:p w:rsidR="00726CDC" w:rsidRDefault="004F1A8E">
      <w:pPr>
        <w:pStyle w:val="BodyText"/>
        <w:spacing w:line="232" w:lineRule="auto"/>
        <w:ind w:left="110" w:right="38" w:firstLine="396"/>
        <w:jc w:val="both"/>
      </w:pPr>
      <w:r>
        <w:rPr>
          <w:w w:val="66"/>
        </w:rPr>
        <w:t xml:space="preserve"> </w:t>
      </w:r>
      <w:r>
        <w:t>– у</w:t>
      </w:r>
      <w:r>
        <w:t xml:space="preserve"> трећу поделу (стопа) уписује стопа дажбине наведене у првој подели;</w:t>
      </w:r>
    </w:p>
    <w:p w:rsidR="00726CDC" w:rsidRDefault="004F1A8E">
      <w:pPr>
        <w:pStyle w:val="BodyText"/>
        <w:spacing w:line="232" w:lineRule="auto"/>
        <w:ind w:left="110" w:right="38" w:firstLine="396"/>
        <w:jc w:val="both"/>
      </w:pPr>
      <w:r>
        <w:rPr>
          <w:w w:val="66"/>
        </w:rPr>
        <w:t xml:space="preserve"> </w:t>
      </w:r>
      <w:r>
        <w:t>–</w:t>
      </w:r>
      <w:r>
        <w:rPr>
          <w:spacing w:val="-6"/>
        </w:rPr>
        <w:t xml:space="preserve"> </w:t>
      </w:r>
      <w:r>
        <w:t>у</w:t>
      </w:r>
      <w:r>
        <w:rPr>
          <w:spacing w:val="-6"/>
        </w:rPr>
        <w:t xml:space="preserve"> </w:t>
      </w:r>
      <w:r>
        <w:t>четврту</w:t>
      </w:r>
      <w:r>
        <w:rPr>
          <w:spacing w:val="-6"/>
        </w:rPr>
        <w:t xml:space="preserve"> </w:t>
      </w:r>
      <w:r>
        <w:t>поделу</w:t>
      </w:r>
      <w:r>
        <w:rPr>
          <w:spacing w:val="-6"/>
        </w:rPr>
        <w:t xml:space="preserve"> </w:t>
      </w:r>
      <w:r>
        <w:t>(износ)</w:t>
      </w:r>
      <w:r>
        <w:rPr>
          <w:spacing w:val="-6"/>
        </w:rPr>
        <w:t xml:space="preserve"> </w:t>
      </w:r>
      <w:r>
        <w:t>уписује</w:t>
      </w:r>
      <w:r>
        <w:rPr>
          <w:spacing w:val="-6"/>
        </w:rPr>
        <w:t xml:space="preserve"> </w:t>
      </w:r>
      <w:r>
        <w:t>износ</w:t>
      </w:r>
      <w:r>
        <w:rPr>
          <w:spacing w:val="-6"/>
        </w:rPr>
        <w:t xml:space="preserve"> </w:t>
      </w:r>
      <w:r>
        <w:t>дажбине</w:t>
      </w:r>
      <w:r>
        <w:rPr>
          <w:spacing w:val="-6"/>
        </w:rPr>
        <w:t xml:space="preserve"> </w:t>
      </w:r>
      <w:r>
        <w:t xml:space="preserve">заокружен на два децимална места, </w:t>
      </w:r>
      <w:r>
        <w:rPr>
          <w:spacing w:val="-4"/>
        </w:rPr>
        <w:t xml:space="preserve">ако </w:t>
      </w:r>
      <w:r>
        <w:t xml:space="preserve">није прописана стопа дажбине, одно- сно </w:t>
      </w:r>
      <w:r>
        <w:rPr>
          <w:spacing w:val="-4"/>
        </w:rPr>
        <w:t xml:space="preserve">ако </w:t>
      </w:r>
      <w:r>
        <w:t xml:space="preserve">је прописана у јединици мере. У декларацији за поновни </w:t>
      </w:r>
      <w:r>
        <w:t xml:space="preserve">увоз робе са пасивног оплемењивања, у </w:t>
      </w:r>
      <w:r>
        <w:rPr>
          <w:spacing w:val="-3"/>
        </w:rPr>
        <w:t xml:space="preserve">ову </w:t>
      </w:r>
      <w:r>
        <w:t>поделу уписује се из- нос дажбина у смислу члана 74. став 6. Царинског</w:t>
      </w:r>
      <w:r>
        <w:rPr>
          <w:spacing w:val="-10"/>
        </w:rPr>
        <w:t xml:space="preserve"> </w:t>
      </w:r>
      <w:r>
        <w:t>закона;</w:t>
      </w:r>
    </w:p>
    <w:p w:rsidR="00726CDC" w:rsidRDefault="004F1A8E">
      <w:pPr>
        <w:pStyle w:val="BodyText"/>
        <w:spacing w:line="232" w:lineRule="auto"/>
        <w:ind w:left="110" w:right="39" w:firstLine="396"/>
        <w:jc w:val="both"/>
      </w:pPr>
      <w:r>
        <w:rPr>
          <w:w w:val="66"/>
        </w:rPr>
        <w:t xml:space="preserve"> </w:t>
      </w:r>
      <w:r>
        <w:t xml:space="preserve">– у пету поделу (НП) уписује шифра начина плаћања или обезбеђења плаћања царинског дуга из </w:t>
      </w:r>
      <w:r>
        <w:rPr>
          <w:spacing w:val="-3"/>
        </w:rPr>
        <w:t xml:space="preserve">Кодекса </w:t>
      </w:r>
      <w:r>
        <w:t xml:space="preserve">шифара, и то само </w:t>
      </w:r>
      <w:r>
        <w:rPr>
          <w:spacing w:val="-6"/>
        </w:rPr>
        <w:t xml:space="preserve">код </w:t>
      </w:r>
      <w:r>
        <w:t xml:space="preserve">прве дажбине у првом </w:t>
      </w:r>
      <w:r>
        <w:rPr>
          <w:spacing w:val="-3"/>
        </w:rPr>
        <w:t>наименовању.</w:t>
      </w:r>
    </w:p>
    <w:p w:rsidR="00726CDC" w:rsidRDefault="004F1A8E">
      <w:pPr>
        <w:pStyle w:val="BodyText"/>
        <w:spacing w:line="232" w:lineRule="auto"/>
        <w:ind w:left="110" w:right="39" w:firstLine="396"/>
        <w:jc w:val="both"/>
      </w:pPr>
      <w:r>
        <w:rPr>
          <w:b/>
        </w:rPr>
        <w:t xml:space="preserve">У рубрику 48 (Одложено плаћање) </w:t>
      </w:r>
      <w:r>
        <w:t>одвојено косим цртама, уписују се шифра врсте гаранције из Кодекса шифара, ПИБ под- носиоца гаранције, шифра царинског органа који је прихватио га- ранцију, број гаранције и година гаранције</w:t>
      </w:r>
      <w:r>
        <w:t>.</w:t>
      </w:r>
    </w:p>
    <w:p w:rsidR="00726CDC" w:rsidRDefault="004F1A8E">
      <w:pPr>
        <w:pStyle w:val="BodyText"/>
        <w:spacing w:line="232" w:lineRule="auto"/>
        <w:ind w:left="110" w:right="38" w:firstLine="396"/>
        <w:jc w:val="both"/>
      </w:pPr>
      <w:r>
        <w:rPr>
          <w:b/>
        </w:rPr>
        <w:t xml:space="preserve">Рубрика 49 (Идентификација складишта) </w:t>
      </w:r>
      <w:r>
        <w:t xml:space="preserve">Ако се ова ру- брика попуњава у поступку царинског складиштења или прили- ком уношења робе у слободну зону уписује се, одвојено косим цртама, шифра царинске испоставе, односно царинског реферата, шифра складишта или </w:t>
      </w:r>
      <w:r>
        <w:t>слободне зоне, број из евиденције држаоца и датум смештаја робе.</w:t>
      </w:r>
    </w:p>
    <w:p w:rsidR="00726CDC" w:rsidRDefault="004F1A8E">
      <w:pPr>
        <w:pStyle w:val="BodyText"/>
        <w:spacing w:line="232" w:lineRule="auto"/>
        <w:ind w:left="110" w:right="38" w:firstLine="396"/>
        <w:jc w:val="both"/>
      </w:pPr>
      <w:r>
        <w:rPr>
          <w:spacing w:val="-4"/>
        </w:rPr>
        <w:t xml:space="preserve">Ако </w:t>
      </w:r>
      <w:r>
        <w:t xml:space="preserve">је роба била, пре траженог царинског поступка, предмет поступка царинског складиштења или је била претходно унесена у слободну </w:t>
      </w:r>
      <w:r>
        <w:rPr>
          <w:spacing w:val="-4"/>
        </w:rPr>
        <w:t xml:space="preserve">зону, </w:t>
      </w:r>
      <w:r>
        <w:t>у рубрику 49 уписује се, одвојено косим цртама, шифра царинске испоставе, односно царинског реферата, шифра складишта или слободне</w:t>
      </w:r>
      <w:r>
        <w:rPr>
          <w:spacing w:val="-2"/>
        </w:rPr>
        <w:t xml:space="preserve"> </w:t>
      </w:r>
      <w:r>
        <w:t>зоне.</w:t>
      </w:r>
    </w:p>
    <w:p w:rsidR="00726CDC" w:rsidRDefault="004F1A8E">
      <w:pPr>
        <w:spacing w:line="195" w:lineRule="exact"/>
        <w:ind w:left="507"/>
        <w:rPr>
          <w:sz w:val="18"/>
        </w:rPr>
      </w:pPr>
      <w:r>
        <w:rPr>
          <w:b/>
          <w:sz w:val="18"/>
        </w:rPr>
        <w:t>Рубрика 50 (Носилац поступка)</w:t>
      </w:r>
      <w:r>
        <w:rPr>
          <w:sz w:val="18"/>
        </w:rPr>
        <w:t>, не попуњава се.</w:t>
      </w:r>
    </w:p>
    <w:p w:rsidR="00726CDC" w:rsidRDefault="004F1A8E">
      <w:pPr>
        <w:spacing w:line="232" w:lineRule="auto"/>
        <w:ind w:left="110" w:right="39" w:firstLine="396"/>
        <w:jc w:val="both"/>
        <w:rPr>
          <w:sz w:val="18"/>
        </w:rPr>
      </w:pPr>
      <w:r>
        <w:rPr>
          <w:b/>
          <w:sz w:val="18"/>
        </w:rPr>
        <w:t>Рубрика 51 (Планиране транзитне царинарнице (и зе- мља))</w:t>
      </w:r>
      <w:r>
        <w:rPr>
          <w:sz w:val="18"/>
        </w:rPr>
        <w:t>, не попуњава се</w:t>
      </w:r>
      <w:r>
        <w:rPr>
          <w:sz w:val="18"/>
        </w:rPr>
        <w:t>.</w:t>
      </w:r>
    </w:p>
    <w:p w:rsidR="00726CDC" w:rsidRDefault="004F1A8E">
      <w:pPr>
        <w:spacing w:line="197" w:lineRule="exact"/>
        <w:ind w:left="507"/>
        <w:rPr>
          <w:sz w:val="18"/>
        </w:rPr>
      </w:pPr>
      <w:r>
        <w:rPr>
          <w:b/>
          <w:sz w:val="18"/>
        </w:rPr>
        <w:t>Рубрика 52 (Гаранција/која не важи за)</w:t>
      </w:r>
      <w:r>
        <w:rPr>
          <w:sz w:val="18"/>
        </w:rPr>
        <w:t>, не попуњава се.</w:t>
      </w:r>
    </w:p>
    <w:p w:rsidR="00726CDC" w:rsidRDefault="004F1A8E">
      <w:pPr>
        <w:spacing w:line="232" w:lineRule="auto"/>
        <w:ind w:left="110" w:right="39" w:firstLine="396"/>
        <w:jc w:val="both"/>
        <w:rPr>
          <w:sz w:val="18"/>
        </w:rPr>
      </w:pPr>
      <w:r>
        <w:rPr>
          <w:b/>
          <w:sz w:val="18"/>
        </w:rPr>
        <w:t>Рубрика 53 (Одредишна царинарница (и земља))</w:t>
      </w:r>
      <w:r>
        <w:rPr>
          <w:sz w:val="18"/>
        </w:rPr>
        <w:t>, не по- пуњава се.</w:t>
      </w:r>
    </w:p>
    <w:p w:rsidR="00726CDC" w:rsidRDefault="004F1A8E">
      <w:pPr>
        <w:spacing w:line="232" w:lineRule="auto"/>
        <w:ind w:left="110" w:right="38" w:firstLine="396"/>
        <w:jc w:val="both"/>
        <w:rPr>
          <w:sz w:val="18"/>
        </w:rPr>
      </w:pPr>
      <w:r>
        <w:rPr>
          <w:b/>
          <w:sz w:val="18"/>
        </w:rPr>
        <w:t xml:space="preserve">У рубрику 54 (место и датум – потпис и име декларанта/ заступника) </w:t>
      </w:r>
      <w:r>
        <w:rPr>
          <w:sz w:val="18"/>
        </w:rPr>
        <w:t>уписују се место и датум подношења декларације и ПИБ декларанта/зас</w:t>
      </w:r>
      <w:r>
        <w:rPr>
          <w:sz w:val="18"/>
        </w:rPr>
        <w:t>тупника.</w:t>
      </w:r>
    </w:p>
    <w:p w:rsidR="00726CDC" w:rsidRDefault="004F1A8E">
      <w:pPr>
        <w:pStyle w:val="BodyText"/>
        <w:spacing w:line="232" w:lineRule="auto"/>
        <w:ind w:left="110" w:right="38" w:firstLine="396"/>
        <w:jc w:val="both"/>
      </w:pPr>
      <w:r>
        <w:rPr>
          <w:spacing w:val="-4"/>
        </w:rPr>
        <w:t xml:space="preserve">Ако </w:t>
      </w:r>
      <w:r>
        <w:t xml:space="preserve">је декларант/заступник физичко лице у </w:t>
      </w:r>
      <w:r>
        <w:rPr>
          <w:spacing w:val="-3"/>
        </w:rPr>
        <w:t xml:space="preserve">ову </w:t>
      </w:r>
      <w:r>
        <w:t>рубрику</w:t>
      </w:r>
      <w:r>
        <w:rPr>
          <w:spacing w:val="-22"/>
        </w:rPr>
        <w:t xml:space="preserve"> </w:t>
      </w:r>
      <w:r>
        <w:t>упи- сује своје име и презиме и</w:t>
      </w:r>
      <w:r>
        <w:rPr>
          <w:spacing w:val="-6"/>
        </w:rPr>
        <w:t xml:space="preserve"> </w:t>
      </w:r>
      <w:r>
        <w:t>потпис.</w:t>
      </w:r>
    </w:p>
    <w:p w:rsidR="00726CDC" w:rsidRDefault="004F1A8E">
      <w:pPr>
        <w:pStyle w:val="BodyText"/>
        <w:spacing w:line="232" w:lineRule="auto"/>
        <w:ind w:left="110" w:right="39" w:firstLine="396"/>
        <w:jc w:val="both"/>
      </w:pPr>
      <w:r>
        <w:t>Ако је декларант/заступник правно лице, у рубрику 54 се уписује назив и адреса фирме, име и презиме одговорног лица у правном лицу и својеручни потпис.</w:t>
      </w:r>
    </w:p>
    <w:p w:rsidR="00726CDC" w:rsidRDefault="004F1A8E">
      <w:pPr>
        <w:pStyle w:val="BodyText"/>
        <w:spacing w:line="232" w:lineRule="auto"/>
        <w:ind w:left="110" w:right="38" w:firstLine="396"/>
        <w:jc w:val="right"/>
      </w:pPr>
      <w:r>
        <w:rPr>
          <w:spacing w:val="-4"/>
        </w:rPr>
        <w:t>А</w:t>
      </w:r>
      <w:r>
        <w:rPr>
          <w:spacing w:val="-4"/>
        </w:rPr>
        <w:t xml:space="preserve">ко </w:t>
      </w:r>
      <w:r>
        <w:t>је декларант/заступник царински агент у</w:t>
      </w:r>
      <w:r>
        <w:rPr>
          <w:spacing w:val="8"/>
        </w:rPr>
        <w:t xml:space="preserve"> </w:t>
      </w:r>
      <w:r>
        <w:rPr>
          <w:spacing w:val="-3"/>
        </w:rPr>
        <w:t>ову</w:t>
      </w:r>
      <w:r>
        <w:rPr>
          <w:spacing w:val="36"/>
        </w:rPr>
        <w:t xml:space="preserve"> </w:t>
      </w:r>
      <w:r>
        <w:rPr>
          <w:spacing w:val="-3"/>
        </w:rPr>
        <w:t>рубрику</w:t>
      </w:r>
      <w:r>
        <w:t xml:space="preserve"> уписује</w:t>
      </w:r>
      <w:r>
        <w:rPr>
          <w:spacing w:val="-11"/>
        </w:rPr>
        <w:t xml:space="preserve"> </w:t>
      </w:r>
      <w:r>
        <w:t>свој</w:t>
      </w:r>
      <w:r>
        <w:rPr>
          <w:spacing w:val="-11"/>
        </w:rPr>
        <w:t xml:space="preserve"> </w:t>
      </w:r>
      <w:r>
        <w:t>идентификациони</w:t>
      </w:r>
      <w:r>
        <w:rPr>
          <w:spacing w:val="-11"/>
        </w:rPr>
        <w:t xml:space="preserve"> </w:t>
      </w:r>
      <w:r>
        <w:t>број</w:t>
      </w:r>
      <w:r>
        <w:rPr>
          <w:spacing w:val="-11"/>
        </w:rPr>
        <w:t xml:space="preserve"> </w:t>
      </w:r>
      <w:r>
        <w:t>и</w:t>
      </w:r>
      <w:r>
        <w:rPr>
          <w:spacing w:val="-11"/>
        </w:rPr>
        <w:t xml:space="preserve"> </w:t>
      </w:r>
      <w:r>
        <w:t>ставља</w:t>
      </w:r>
      <w:r>
        <w:rPr>
          <w:spacing w:val="-11"/>
        </w:rPr>
        <w:t xml:space="preserve"> </w:t>
      </w:r>
      <w:r>
        <w:t>отисак</w:t>
      </w:r>
      <w:r>
        <w:rPr>
          <w:spacing w:val="-11"/>
        </w:rPr>
        <w:t xml:space="preserve"> </w:t>
      </w:r>
      <w:r>
        <w:t>личног</w:t>
      </w:r>
      <w:r>
        <w:rPr>
          <w:spacing w:val="-11"/>
        </w:rPr>
        <w:t xml:space="preserve"> </w:t>
      </w:r>
      <w:r>
        <w:rPr>
          <w:spacing w:val="-3"/>
        </w:rPr>
        <w:t>печата.</w:t>
      </w:r>
      <w:r>
        <w:rPr>
          <w:spacing w:val="-1"/>
        </w:rPr>
        <w:t xml:space="preserve"> </w:t>
      </w:r>
      <w:r>
        <w:t>У</w:t>
      </w:r>
      <w:r>
        <w:rPr>
          <w:spacing w:val="20"/>
        </w:rPr>
        <w:t xml:space="preserve"> </w:t>
      </w:r>
      <w:r>
        <w:t>случају</w:t>
      </w:r>
      <w:r>
        <w:rPr>
          <w:spacing w:val="20"/>
        </w:rPr>
        <w:t xml:space="preserve"> </w:t>
      </w:r>
      <w:r>
        <w:t>електронске</w:t>
      </w:r>
      <w:r>
        <w:rPr>
          <w:spacing w:val="20"/>
        </w:rPr>
        <w:t xml:space="preserve"> </w:t>
      </w:r>
      <w:r>
        <w:t>размене</w:t>
      </w:r>
      <w:r>
        <w:rPr>
          <w:spacing w:val="20"/>
        </w:rPr>
        <w:t xml:space="preserve"> </w:t>
      </w:r>
      <w:r>
        <w:t>података,</w:t>
      </w:r>
      <w:r>
        <w:rPr>
          <w:spacing w:val="20"/>
        </w:rPr>
        <w:t xml:space="preserve"> </w:t>
      </w:r>
      <w:r>
        <w:t>као</w:t>
      </w:r>
      <w:r>
        <w:rPr>
          <w:spacing w:val="20"/>
        </w:rPr>
        <w:t xml:space="preserve"> </w:t>
      </w:r>
      <w:r>
        <w:t>последњи</w:t>
      </w:r>
      <w:r>
        <w:rPr>
          <w:spacing w:val="20"/>
        </w:rPr>
        <w:t xml:space="preserve"> </w:t>
      </w:r>
      <w:r>
        <w:t>по-</w:t>
      </w:r>
      <w:r>
        <w:rPr>
          <w:spacing w:val="-1"/>
        </w:rPr>
        <w:t xml:space="preserve"> </w:t>
      </w:r>
      <w:r>
        <w:t>датак у овој рубрици уноси се идентификација поднете</w:t>
      </w:r>
      <w:r>
        <w:rPr>
          <w:spacing w:val="43"/>
        </w:rPr>
        <w:t xml:space="preserve"> </w:t>
      </w:r>
      <w:r>
        <w:t>ЈЦИ.</w:t>
      </w:r>
    </w:p>
    <w:p w:rsidR="00726CDC" w:rsidRDefault="004F1A8E">
      <w:pPr>
        <w:pStyle w:val="BodyText"/>
        <w:spacing w:before="67" w:line="235" w:lineRule="auto"/>
        <w:ind w:left="110" w:right="372"/>
      </w:pPr>
      <w:r>
        <w:br w:type="column"/>
      </w:r>
      <w:r>
        <w:t>Идентификација може имати највише 20 знакова. За идентифика- цију користе се слова: „А, B, V, G, D, Е, Z, I, Ј, К, L, M, N, О, P, R,</w:t>
      </w:r>
    </w:p>
    <w:p w:rsidR="00726CDC" w:rsidRDefault="004F1A8E">
      <w:pPr>
        <w:pStyle w:val="BodyText"/>
        <w:spacing w:line="202" w:lineRule="exact"/>
        <w:ind w:left="110"/>
      </w:pPr>
      <w:r>
        <w:t>S, Т, U, F, H, C, Q, W, X, и Y”, бројеви и знаци: „ -,/”.</w:t>
      </w:r>
    </w:p>
    <w:p w:rsidR="00726CDC" w:rsidRDefault="004F1A8E">
      <w:pPr>
        <w:spacing w:line="203" w:lineRule="exact"/>
        <w:ind w:left="507"/>
        <w:rPr>
          <w:sz w:val="18"/>
        </w:rPr>
      </w:pPr>
      <w:r>
        <w:rPr>
          <w:b/>
          <w:sz w:val="18"/>
        </w:rPr>
        <w:t>Рубрика 55 (Претовар)</w:t>
      </w:r>
      <w:r>
        <w:rPr>
          <w:sz w:val="18"/>
        </w:rPr>
        <w:t>, не попуњава се.</w:t>
      </w:r>
    </w:p>
    <w:p w:rsidR="00726CDC" w:rsidRDefault="004F1A8E">
      <w:pPr>
        <w:spacing w:before="2" w:line="235" w:lineRule="auto"/>
        <w:ind w:left="110" w:right="391" w:firstLine="396"/>
        <w:jc w:val="both"/>
        <w:rPr>
          <w:sz w:val="18"/>
        </w:rPr>
      </w:pPr>
      <w:r>
        <w:rPr>
          <w:b/>
          <w:sz w:val="18"/>
        </w:rPr>
        <w:t>Рубрика 56 (Друге незгоде за време превоза/ предузете мере)</w:t>
      </w:r>
      <w:r>
        <w:rPr>
          <w:sz w:val="18"/>
        </w:rPr>
        <w:t>, не попуњава се.</w:t>
      </w:r>
    </w:p>
    <w:p w:rsidR="00726CDC" w:rsidRDefault="004F1A8E">
      <w:pPr>
        <w:pStyle w:val="BodyText"/>
        <w:spacing w:line="235" w:lineRule="auto"/>
        <w:ind w:left="110" w:right="391" w:firstLine="396"/>
        <w:jc w:val="both"/>
      </w:pPr>
      <w:r>
        <w:t xml:space="preserve">Рубрике за стављање робе у слободан </w:t>
      </w:r>
      <w:r>
        <w:rPr>
          <w:spacing w:val="-3"/>
        </w:rPr>
        <w:t xml:space="preserve">промет, </w:t>
      </w:r>
      <w:r>
        <w:t>привремени увоз, активно оплемењивање, поновни увоз, царинско складиште- ње</w:t>
      </w:r>
      <w:r>
        <w:rPr>
          <w:spacing w:val="-6"/>
        </w:rPr>
        <w:t xml:space="preserve"> </w:t>
      </w:r>
      <w:r>
        <w:t>и</w:t>
      </w:r>
      <w:r>
        <w:rPr>
          <w:spacing w:val="-6"/>
        </w:rPr>
        <w:t xml:space="preserve"> </w:t>
      </w:r>
      <w:r>
        <w:t>уништење</w:t>
      </w:r>
      <w:r>
        <w:rPr>
          <w:spacing w:val="-6"/>
        </w:rPr>
        <w:t xml:space="preserve"> </w:t>
      </w:r>
      <w:r>
        <w:t>робе,</w:t>
      </w:r>
      <w:r>
        <w:rPr>
          <w:spacing w:val="-6"/>
        </w:rPr>
        <w:t xml:space="preserve"> </w:t>
      </w:r>
      <w:r>
        <w:t>означене</w:t>
      </w:r>
      <w:r>
        <w:rPr>
          <w:spacing w:val="-6"/>
        </w:rPr>
        <w:t xml:space="preserve"> </w:t>
      </w:r>
      <w:r>
        <w:t>великим</w:t>
      </w:r>
      <w:r>
        <w:rPr>
          <w:spacing w:val="-6"/>
        </w:rPr>
        <w:t xml:space="preserve"> </w:t>
      </w:r>
      <w:r>
        <w:t>словима,</w:t>
      </w:r>
      <w:r>
        <w:rPr>
          <w:spacing w:val="-6"/>
        </w:rPr>
        <w:t xml:space="preserve"> </w:t>
      </w:r>
      <w:r>
        <w:t>попуњавају</w:t>
      </w:r>
      <w:r>
        <w:rPr>
          <w:spacing w:val="-6"/>
        </w:rPr>
        <w:t xml:space="preserve"> </w:t>
      </w:r>
      <w:r>
        <w:t>се</w:t>
      </w:r>
      <w:r>
        <w:rPr>
          <w:spacing w:val="-6"/>
        </w:rPr>
        <w:t xml:space="preserve"> </w:t>
      </w:r>
      <w:r>
        <w:t>на</w:t>
      </w:r>
      <w:r>
        <w:t xml:space="preserve"> следећи</w:t>
      </w:r>
      <w:r>
        <w:rPr>
          <w:spacing w:val="-1"/>
        </w:rPr>
        <w:t xml:space="preserve"> </w:t>
      </w:r>
      <w:r>
        <w:t>начин.</w:t>
      </w:r>
    </w:p>
    <w:p w:rsidR="00726CDC" w:rsidRDefault="004F1A8E">
      <w:pPr>
        <w:pStyle w:val="Heading2"/>
        <w:spacing w:line="202" w:lineRule="exact"/>
        <w:ind w:left="507"/>
      </w:pPr>
      <w:r>
        <w:t>У рубрику А (Царинарница отпреме/извоза/одредишта)</w:t>
      </w:r>
    </w:p>
    <w:p w:rsidR="00726CDC" w:rsidRDefault="004F1A8E">
      <w:pPr>
        <w:pStyle w:val="BodyText"/>
        <w:spacing w:line="203" w:lineRule="exact"/>
        <w:ind w:left="110"/>
      </w:pPr>
      <w:r>
        <w:t>уписује се:</w:t>
      </w:r>
    </w:p>
    <w:p w:rsidR="00726CDC" w:rsidRDefault="004F1A8E">
      <w:pPr>
        <w:pStyle w:val="BodyText"/>
        <w:spacing w:before="2" w:line="235" w:lineRule="auto"/>
        <w:ind w:left="110" w:right="392" w:firstLine="396"/>
        <w:jc w:val="both"/>
      </w:pPr>
      <w:r>
        <w:rPr>
          <w:w w:val="66"/>
        </w:rPr>
        <w:t xml:space="preserve"> </w:t>
      </w:r>
      <w:r>
        <w:t>– у први ред – назив царинске испоставе, односно царинског реферата коме се роба пријављује;</w:t>
      </w:r>
    </w:p>
    <w:p w:rsidR="00726CDC" w:rsidRDefault="004F1A8E">
      <w:pPr>
        <w:pStyle w:val="BodyText"/>
        <w:spacing w:line="235" w:lineRule="auto"/>
        <w:ind w:left="110" w:right="391" w:firstLine="396"/>
        <w:jc w:val="both"/>
      </w:pPr>
      <w:r>
        <w:rPr>
          <w:w w:val="66"/>
        </w:rPr>
        <w:t xml:space="preserve"> </w:t>
      </w:r>
      <w:r>
        <w:t>– у други ред, одвојено косим цртама – шифра царинске ис- поставе, односно царинск</w:t>
      </w:r>
      <w:r>
        <w:t>ог реферата из Кодекса шифара, број и датум прихватања ЈЦИ;</w:t>
      </w:r>
    </w:p>
    <w:p w:rsidR="00726CDC" w:rsidRDefault="004F1A8E">
      <w:pPr>
        <w:pStyle w:val="BodyText"/>
        <w:spacing w:before="1" w:line="235" w:lineRule="auto"/>
        <w:ind w:left="110" w:right="392" w:firstLine="396"/>
        <w:jc w:val="both"/>
      </w:pPr>
      <w:r>
        <w:rPr>
          <w:w w:val="66"/>
        </w:rPr>
        <w:t xml:space="preserve"> </w:t>
      </w:r>
      <w:r>
        <w:t>– у трећи ред, одвојено косим цртама – време прихватања ЈЦИ и службени број овлашћеног царинског службеника;</w:t>
      </w:r>
    </w:p>
    <w:p w:rsidR="00726CDC" w:rsidRDefault="004F1A8E">
      <w:pPr>
        <w:pStyle w:val="BodyText"/>
        <w:spacing w:line="235" w:lineRule="auto"/>
        <w:ind w:left="110" w:right="393" w:firstLine="396"/>
        <w:jc w:val="both"/>
      </w:pPr>
      <w:r>
        <w:rPr>
          <w:w w:val="66"/>
        </w:rPr>
        <w:t xml:space="preserve"> </w:t>
      </w:r>
      <w:r>
        <w:t>–</w:t>
      </w:r>
      <w:r>
        <w:rPr>
          <w:spacing w:val="-8"/>
        </w:rPr>
        <w:t xml:space="preserve"> </w:t>
      </w:r>
      <w:r>
        <w:t>у</w:t>
      </w:r>
      <w:r>
        <w:rPr>
          <w:spacing w:val="-8"/>
        </w:rPr>
        <w:t xml:space="preserve"> </w:t>
      </w:r>
      <w:r>
        <w:rPr>
          <w:spacing w:val="-3"/>
        </w:rPr>
        <w:t>четврти</w:t>
      </w:r>
      <w:r>
        <w:rPr>
          <w:spacing w:val="-8"/>
        </w:rPr>
        <w:t xml:space="preserve"> </w:t>
      </w:r>
      <w:r>
        <w:rPr>
          <w:spacing w:val="-3"/>
        </w:rPr>
        <w:t>ред,</w:t>
      </w:r>
      <w:r>
        <w:rPr>
          <w:spacing w:val="-8"/>
        </w:rPr>
        <w:t xml:space="preserve"> </w:t>
      </w:r>
      <w:r>
        <w:t>у</w:t>
      </w:r>
      <w:r>
        <w:rPr>
          <w:spacing w:val="-8"/>
        </w:rPr>
        <w:t xml:space="preserve"> </w:t>
      </w:r>
      <w:r>
        <w:rPr>
          <w:spacing w:val="-3"/>
        </w:rPr>
        <w:t>случају</w:t>
      </w:r>
      <w:r>
        <w:rPr>
          <w:spacing w:val="-8"/>
        </w:rPr>
        <w:t xml:space="preserve"> </w:t>
      </w:r>
      <w:r>
        <w:rPr>
          <w:spacing w:val="-4"/>
        </w:rPr>
        <w:t>електронске</w:t>
      </w:r>
      <w:r>
        <w:rPr>
          <w:spacing w:val="-8"/>
        </w:rPr>
        <w:t xml:space="preserve"> </w:t>
      </w:r>
      <w:r>
        <w:rPr>
          <w:spacing w:val="-3"/>
        </w:rPr>
        <w:t>размене</w:t>
      </w:r>
      <w:r>
        <w:rPr>
          <w:spacing w:val="-8"/>
        </w:rPr>
        <w:t xml:space="preserve"> </w:t>
      </w:r>
      <w:r>
        <w:rPr>
          <w:spacing w:val="-4"/>
        </w:rPr>
        <w:t>података,</w:t>
      </w:r>
      <w:r>
        <w:rPr>
          <w:spacing w:val="-8"/>
        </w:rPr>
        <w:t xml:space="preserve"> </w:t>
      </w:r>
      <w:r>
        <w:t>у</w:t>
      </w:r>
      <w:r>
        <w:rPr>
          <w:spacing w:val="-8"/>
        </w:rPr>
        <w:t xml:space="preserve"> </w:t>
      </w:r>
      <w:r>
        <w:rPr>
          <w:spacing w:val="-3"/>
        </w:rPr>
        <w:t xml:space="preserve">ЈЦИ </w:t>
      </w:r>
      <w:r>
        <w:t>БИС</w:t>
      </w:r>
      <w:r>
        <w:rPr>
          <w:spacing w:val="-7"/>
        </w:rPr>
        <w:t xml:space="preserve"> </w:t>
      </w:r>
      <w:r>
        <w:t>уноси</w:t>
      </w:r>
      <w:r>
        <w:rPr>
          <w:spacing w:val="-7"/>
        </w:rPr>
        <w:t xml:space="preserve"> </w:t>
      </w:r>
      <w:r>
        <w:t>се</w:t>
      </w:r>
      <w:r>
        <w:rPr>
          <w:spacing w:val="-7"/>
        </w:rPr>
        <w:t xml:space="preserve"> </w:t>
      </w:r>
      <w:r>
        <w:rPr>
          <w:spacing w:val="-3"/>
        </w:rPr>
        <w:t>идентификација</w:t>
      </w:r>
      <w:r>
        <w:rPr>
          <w:spacing w:val="-7"/>
        </w:rPr>
        <w:t xml:space="preserve"> </w:t>
      </w:r>
      <w:r>
        <w:rPr>
          <w:spacing w:val="-4"/>
        </w:rPr>
        <w:t>поднете</w:t>
      </w:r>
      <w:r>
        <w:rPr>
          <w:spacing w:val="-7"/>
        </w:rPr>
        <w:t xml:space="preserve"> </w:t>
      </w:r>
      <w:r>
        <w:t>ЈЦИ</w:t>
      </w:r>
      <w:r>
        <w:rPr>
          <w:spacing w:val="-7"/>
        </w:rPr>
        <w:t xml:space="preserve"> </w:t>
      </w:r>
      <w:r>
        <w:t>из</w:t>
      </w:r>
      <w:r>
        <w:rPr>
          <w:spacing w:val="-7"/>
        </w:rPr>
        <w:t xml:space="preserve"> </w:t>
      </w:r>
      <w:r>
        <w:rPr>
          <w:spacing w:val="-5"/>
        </w:rPr>
        <w:t>рубрике</w:t>
      </w:r>
      <w:r>
        <w:rPr>
          <w:spacing w:val="-7"/>
        </w:rPr>
        <w:t xml:space="preserve"> </w:t>
      </w:r>
      <w:r>
        <w:t>54</w:t>
      </w:r>
      <w:r>
        <w:rPr>
          <w:spacing w:val="-7"/>
        </w:rPr>
        <w:t xml:space="preserve"> </w:t>
      </w:r>
      <w:r>
        <w:rPr>
          <w:spacing w:val="-3"/>
        </w:rPr>
        <w:t>ЈЦИ.</w:t>
      </w:r>
    </w:p>
    <w:p w:rsidR="00726CDC" w:rsidRDefault="004F1A8E">
      <w:pPr>
        <w:spacing w:line="235" w:lineRule="auto"/>
        <w:ind w:left="110" w:right="391" w:firstLine="396"/>
        <w:jc w:val="both"/>
        <w:rPr>
          <w:sz w:val="18"/>
        </w:rPr>
      </w:pPr>
      <w:r>
        <w:rPr>
          <w:b/>
          <w:sz w:val="18"/>
        </w:rPr>
        <w:t xml:space="preserve">У рубрику Б (Детаљи обрачуна) </w:t>
      </w:r>
      <w:r>
        <w:rPr>
          <w:sz w:val="18"/>
        </w:rPr>
        <w:t>уписују се подаци који нису могли да се унесу у друге рубрике.</w:t>
      </w:r>
    </w:p>
    <w:p w:rsidR="00726CDC" w:rsidRDefault="004F1A8E">
      <w:pPr>
        <w:spacing w:line="202" w:lineRule="exact"/>
        <w:ind w:left="507"/>
        <w:rPr>
          <w:sz w:val="18"/>
        </w:rPr>
      </w:pPr>
      <w:r>
        <w:rPr>
          <w:b/>
          <w:sz w:val="18"/>
        </w:rPr>
        <w:t>Рубрика Ц (Полазна царинарница)</w:t>
      </w:r>
      <w:r>
        <w:rPr>
          <w:sz w:val="18"/>
        </w:rPr>
        <w:t>, не попуњава се.</w:t>
      </w:r>
    </w:p>
    <w:p w:rsidR="00726CDC" w:rsidRDefault="004F1A8E">
      <w:pPr>
        <w:pStyle w:val="Heading2"/>
        <w:spacing w:before="2" w:line="235" w:lineRule="auto"/>
        <w:ind w:left="110" w:right="391" w:firstLine="396"/>
        <w:jc w:val="both"/>
        <w:rPr>
          <w:b w:val="0"/>
        </w:rPr>
      </w:pPr>
      <w:r>
        <w:t xml:space="preserve">У рубрику Д/Ј (Контрола полазне и одредишне царинар- нице) </w:t>
      </w:r>
      <w:r>
        <w:rPr>
          <w:b w:val="0"/>
        </w:rPr>
        <w:t>уписују се:</w:t>
      </w:r>
    </w:p>
    <w:p w:rsidR="00726CDC" w:rsidRDefault="004F1A8E">
      <w:pPr>
        <w:pStyle w:val="BodyText"/>
        <w:spacing w:line="235" w:lineRule="auto"/>
        <w:ind w:left="110" w:right="391" w:firstLine="396"/>
        <w:jc w:val="both"/>
      </w:pPr>
      <w:r>
        <w:rPr>
          <w:w w:val="66"/>
        </w:rPr>
        <w:t xml:space="preserve"> </w:t>
      </w:r>
      <w:r>
        <w:t>– у први ред (Резултат) подаци о извршеном прегледу робе, односно приложених исправа, а ако преглед није извршен, први ред се не попуњава;</w:t>
      </w:r>
    </w:p>
    <w:p w:rsidR="00726CDC" w:rsidRDefault="004F1A8E">
      <w:pPr>
        <w:pStyle w:val="BodyText"/>
        <w:spacing w:before="1" w:line="235" w:lineRule="auto"/>
        <w:ind w:left="110" w:right="391" w:firstLine="396"/>
        <w:jc w:val="both"/>
      </w:pPr>
      <w:r>
        <w:rPr>
          <w:w w:val="66"/>
        </w:rPr>
        <w:t xml:space="preserve"> </w:t>
      </w:r>
      <w:r>
        <w:t>– у други ред (Стављене пломбе: Број) укупан број ставље- них царинских обележја;</w:t>
      </w:r>
    </w:p>
    <w:p w:rsidR="00726CDC" w:rsidRDefault="004F1A8E">
      <w:pPr>
        <w:pStyle w:val="BodyText"/>
        <w:spacing w:line="235" w:lineRule="auto"/>
        <w:ind w:left="110" w:right="391" w:firstLine="396"/>
        <w:jc w:val="both"/>
      </w:pPr>
      <w:r>
        <w:rPr>
          <w:w w:val="66"/>
        </w:rPr>
        <w:t xml:space="preserve"> </w:t>
      </w:r>
      <w:r>
        <w:t>– у трећи ред (Идент</w:t>
      </w:r>
      <w:r>
        <w:t>итет) подаци о врстама и ознакама ста- вљених царинских обележја;</w:t>
      </w:r>
    </w:p>
    <w:p w:rsidR="00726CDC" w:rsidRDefault="004F1A8E">
      <w:pPr>
        <w:pStyle w:val="BodyText"/>
        <w:spacing w:before="1" w:line="235" w:lineRule="auto"/>
        <w:ind w:left="110" w:right="391" w:firstLine="396"/>
        <w:jc w:val="both"/>
      </w:pPr>
      <w:r>
        <w:rPr>
          <w:w w:val="66"/>
        </w:rPr>
        <w:t xml:space="preserve"> </w:t>
      </w:r>
      <w:r>
        <w:t>– у четврти ред (Рок (датум)) датум и време кад је роба пу- штена;</w:t>
      </w:r>
    </w:p>
    <w:p w:rsidR="00726CDC" w:rsidRDefault="004F1A8E">
      <w:pPr>
        <w:pStyle w:val="BodyText"/>
        <w:spacing w:line="235" w:lineRule="auto"/>
        <w:ind w:left="110" w:right="391" w:firstLine="396"/>
        <w:jc w:val="both"/>
      </w:pPr>
      <w:r>
        <w:rPr>
          <w:w w:val="66"/>
        </w:rPr>
        <w:t xml:space="preserve"> </w:t>
      </w:r>
      <w:r>
        <w:t>– у пети ред (Потпис) идентификациони бројеви овлашће- них царинских службеника који су извршили преглед робе одно- сно п</w:t>
      </w:r>
      <w:r>
        <w:t>риложених исправа, у горњем десном углу рубрике (Печат) отисак службеног печата царинске испоставе, односно царинског реферата.</w:t>
      </w:r>
    </w:p>
    <w:p w:rsidR="00726CDC" w:rsidRDefault="004F1A8E">
      <w:pPr>
        <w:spacing w:before="1" w:line="235" w:lineRule="auto"/>
        <w:ind w:left="110" w:right="391" w:firstLine="396"/>
        <w:jc w:val="both"/>
        <w:rPr>
          <w:sz w:val="18"/>
        </w:rPr>
      </w:pPr>
      <w:r>
        <w:rPr>
          <w:b/>
          <w:sz w:val="18"/>
        </w:rPr>
        <w:t>У рубрику Е/Ј (Контрола царинарнице отпреме/извоза/ одредишта)</w:t>
      </w:r>
      <w:r>
        <w:rPr>
          <w:b/>
          <w:spacing w:val="-9"/>
          <w:sz w:val="18"/>
        </w:rPr>
        <w:t xml:space="preserve"> </w:t>
      </w:r>
      <w:r>
        <w:rPr>
          <w:sz w:val="18"/>
        </w:rPr>
        <w:t>уписују</w:t>
      </w:r>
      <w:r>
        <w:rPr>
          <w:spacing w:val="-9"/>
          <w:sz w:val="18"/>
        </w:rPr>
        <w:t xml:space="preserve"> </w:t>
      </w:r>
      <w:r>
        <w:rPr>
          <w:sz w:val="18"/>
        </w:rPr>
        <w:t>се</w:t>
      </w:r>
      <w:r>
        <w:rPr>
          <w:spacing w:val="-9"/>
          <w:sz w:val="18"/>
        </w:rPr>
        <w:t xml:space="preserve"> </w:t>
      </w:r>
      <w:r>
        <w:rPr>
          <w:sz w:val="18"/>
        </w:rPr>
        <w:t>подаци</w:t>
      </w:r>
      <w:r>
        <w:rPr>
          <w:spacing w:val="-9"/>
          <w:sz w:val="18"/>
        </w:rPr>
        <w:t xml:space="preserve"> </w:t>
      </w:r>
      <w:r>
        <w:rPr>
          <w:spacing w:val="-3"/>
          <w:sz w:val="18"/>
        </w:rPr>
        <w:t>који</w:t>
      </w:r>
      <w:r>
        <w:rPr>
          <w:spacing w:val="-9"/>
          <w:sz w:val="18"/>
        </w:rPr>
        <w:t xml:space="preserve"> </w:t>
      </w:r>
      <w:r>
        <w:rPr>
          <w:sz w:val="18"/>
        </w:rPr>
        <w:t>због</w:t>
      </w:r>
      <w:r>
        <w:rPr>
          <w:spacing w:val="-9"/>
          <w:sz w:val="18"/>
        </w:rPr>
        <w:t xml:space="preserve"> </w:t>
      </w:r>
      <w:r>
        <w:rPr>
          <w:sz w:val="18"/>
        </w:rPr>
        <w:t>недостатка</w:t>
      </w:r>
      <w:r>
        <w:rPr>
          <w:spacing w:val="-9"/>
          <w:sz w:val="18"/>
        </w:rPr>
        <w:t xml:space="preserve"> </w:t>
      </w:r>
      <w:r>
        <w:rPr>
          <w:sz w:val="18"/>
        </w:rPr>
        <w:t>простора</w:t>
      </w:r>
      <w:r>
        <w:rPr>
          <w:spacing w:val="-9"/>
          <w:sz w:val="18"/>
        </w:rPr>
        <w:t xml:space="preserve"> </w:t>
      </w:r>
      <w:r>
        <w:rPr>
          <w:sz w:val="18"/>
        </w:rPr>
        <w:t xml:space="preserve">нису </w:t>
      </w:r>
      <w:r>
        <w:rPr>
          <w:spacing w:val="-3"/>
          <w:sz w:val="18"/>
        </w:rPr>
        <w:t xml:space="preserve">могли </w:t>
      </w:r>
      <w:r>
        <w:rPr>
          <w:sz w:val="18"/>
        </w:rPr>
        <w:t xml:space="preserve">стати </w:t>
      </w:r>
      <w:r>
        <w:rPr>
          <w:sz w:val="18"/>
        </w:rPr>
        <w:t>у рубрику</w:t>
      </w:r>
      <w:r>
        <w:rPr>
          <w:sz w:val="18"/>
        </w:rPr>
        <w:t xml:space="preserve"> </w:t>
      </w:r>
      <w:r>
        <w:rPr>
          <w:sz w:val="18"/>
        </w:rPr>
        <w:t>Д/Ј.</w:t>
      </w:r>
    </w:p>
    <w:p w:rsidR="00726CDC" w:rsidRDefault="004F1A8E">
      <w:pPr>
        <w:spacing w:line="235" w:lineRule="auto"/>
        <w:ind w:left="110" w:right="389" w:firstLine="396"/>
        <w:jc w:val="both"/>
        <w:rPr>
          <w:sz w:val="18"/>
        </w:rPr>
      </w:pPr>
      <w:r>
        <w:rPr>
          <w:b/>
          <w:sz w:val="18"/>
        </w:rPr>
        <w:t xml:space="preserve">У рубрику Г (Потврда надлежних органа) </w:t>
      </w:r>
      <w:r>
        <w:rPr>
          <w:sz w:val="18"/>
        </w:rPr>
        <w:t>уписују се бро- јеви издатих санитарних, здравствених, санитарно ветеринарских и фитосанитарних одобрења, односно уверења.</w:t>
      </w:r>
    </w:p>
    <w:p w:rsidR="00726CDC" w:rsidRDefault="004F1A8E">
      <w:pPr>
        <w:spacing w:before="1" w:line="235" w:lineRule="auto"/>
        <w:ind w:left="110" w:right="392" w:firstLine="396"/>
        <w:jc w:val="both"/>
        <w:rPr>
          <w:sz w:val="18"/>
        </w:rPr>
      </w:pPr>
      <w:r>
        <w:rPr>
          <w:b/>
          <w:sz w:val="18"/>
        </w:rPr>
        <w:t>Рубрика И (Контрола одредишне царинарнице)</w:t>
      </w:r>
      <w:r>
        <w:rPr>
          <w:sz w:val="18"/>
        </w:rPr>
        <w:t>, не попу- њава се.</w:t>
      </w:r>
    </w:p>
    <w:p w:rsidR="00726CDC" w:rsidRDefault="004F1A8E">
      <w:pPr>
        <w:spacing w:line="204" w:lineRule="exact"/>
        <w:ind w:left="507"/>
        <w:rPr>
          <w:sz w:val="18"/>
        </w:rPr>
      </w:pPr>
      <w:r>
        <w:rPr>
          <w:b/>
          <w:sz w:val="18"/>
        </w:rPr>
        <w:t>Рубрика Х (Накнад</w:t>
      </w:r>
      <w:r>
        <w:rPr>
          <w:b/>
          <w:sz w:val="18"/>
        </w:rPr>
        <w:t>на контрола)</w:t>
      </w:r>
      <w:r>
        <w:rPr>
          <w:sz w:val="18"/>
        </w:rPr>
        <w:t>, не попуњава се.</w:t>
      </w:r>
    </w:p>
    <w:p w:rsidR="00726CDC" w:rsidRDefault="00726CDC">
      <w:pPr>
        <w:pStyle w:val="BodyText"/>
        <w:rPr>
          <w:sz w:val="20"/>
        </w:rPr>
      </w:pPr>
    </w:p>
    <w:p w:rsidR="00726CDC" w:rsidRDefault="004F1A8E">
      <w:pPr>
        <w:pStyle w:val="Heading2"/>
        <w:spacing w:before="139"/>
        <w:ind w:left="191" w:right="471"/>
        <w:jc w:val="center"/>
      </w:pPr>
      <w:r>
        <w:t>ПРИЛОГ 6.</w:t>
      </w:r>
    </w:p>
    <w:p w:rsidR="00726CDC" w:rsidRDefault="004F1A8E">
      <w:pPr>
        <w:spacing w:before="166" w:line="205" w:lineRule="exact"/>
        <w:ind w:left="453"/>
        <w:rPr>
          <w:b/>
          <w:sz w:val="18"/>
        </w:rPr>
      </w:pPr>
      <w:r>
        <w:rPr>
          <w:b/>
          <w:sz w:val="18"/>
        </w:rPr>
        <w:t>ОЗНАЧАВАЊЕ РУБРИКА ОБРАЗАЦА ИЗ ПРИЛОГА</w:t>
      </w:r>
    </w:p>
    <w:p w:rsidR="00726CDC" w:rsidRDefault="004F1A8E">
      <w:pPr>
        <w:pStyle w:val="ListParagraph"/>
        <w:numPr>
          <w:ilvl w:val="2"/>
          <w:numId w:val="29"/>
        </w:numPr>
        <w:tabs>
          <w:tab w:val="left" w:pos="586"/>
        </w:tabs>
        <w:spacing w:before="2" w:line="235" w:lineRule="auto"/>
        <w:ind w:right="686" w:hanging="1439"/>
        <w:rPr>
          <w:b/>
          <w:sz w:val="18"/>
        </w:rPr>
      </w:pPr>
      <w:r>
        <w:rPr>
          <w:b/>
          <w:sz w:val="18"/>
        </w:rPr>
        <w:t xml:space="preserve">И 2. КОЈЕ </w:t>
      </w:r>
      <w:r>
        <w:rPr>
          <w:b/>
          <w:spacing w:val="-5"/>
          <w:sz w:val="18"/>
        </w:rPr>
        <w:t xml:space="preserve">МОРАЈУ </w:t>
      </w:r>
      <w:r>
        <w:rPr>
          <w:b/>
          <w:sz w:val="18"/>
        </w:rPr>
        <w:t xml:space="preserve">БИТИ ВИДЉИВЕ ПРИЛИКОМ </w:t>
      </w:r>
      <w:r>
        <w:rPr>
          <w:b/>
          <w:spacing w:val="-4"/>
          <w:sz w:val="18"/>
        </w:rPr>
        <w:t>САМОКОПИРАЊА</w:t>
      </w:r>
    </w:p>
    <w:p w:rsidR="00726CDC" w:rsidRDefault="00726CDC">
      <w:pPr>
        <w:pStyle w:val="BodyText"/>
        <w:spacing w:before="1"/>
        <w:rPr>
          <w:b/>
          <w:sz w:val="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4"/>
        <w:gridCol w:w="1814"/>
        <w:gridCol w:w="683"/>
        <w:gridCol w:w="1927"/>
      </w:tblGrid>
      <w:tr w:rsidR="00726CDC">
        <w:trPr>
          <w:trHeight w:val="358"/>
        </w:trPr>
        <w:tc>
          <w:tcPr>
            <w:tcW w:w="664" w:type="dxa"/>
          </w:tcPr>
          <w:p w:rsidR="00726CDC" w:rsidRDefault="004F1A8E">
            <w:pPr>
              <w:pStyle w:val="TableParagraph"/>
              <w:spacing w:before="16"/>
              <w:ind w:left="76" w:firstLine="112"/>
              <w:rPr>
                <w:b/>
                <w:sz w:val="14"/>
              </w:rPr>
            </w:pPr>
            <w:r>
              <w:rPr>
                <w:b/>
                <w:sz w:val="14"/>
              </w:rPr>
              <w:t>Број рубрике</w:t>
            </w:r>
          </w:p>
        </w:tc>
        <w:tc>
          <w:tcPr>
            <w:tcW w:w="1814" w:type="dxa"/>
          </w:tcPr>
          <w:p w:rsidR="00726CDC" w:rsidRDefault="004F1A8E">
            <w:pPr>
              <w:pStyle w:val="TableParagraph"/>
              <w:spacing w:before="96"/>
              <w:ind w:left="729" w:right="719"/>
              <w:jc w:val="center"/>
              <w:rPr>
                <w:b/>
                <w:sz w:val="14"/>
              </w:rPr>
            </w:pPr>
            <w:r>
              <w:rPr>
                <w:b/>
                <w:sz w:val="14"/>
              </w:rPr>
              <w:t>Лист</w:t>
            </w:r>
          </w:p>
        </w:tc>
        <w:tc>
          <w:tcPr>
            <w:tcW w:w="683" w:type="dxa"/>
          </w:tcPr>
          <w:p w:rsidR="00726CDC" w:rsidRDefault="004F1A8E">
            <w:pPr>
              <w:pStyle w:val="TableParagraph"/>
              <w:spacing w:before="16"/>
              <w:ind w:left="85" w:firstLine="112"/>
              <w:rPr>
                <w:b/>
                <w:sz w:val="14"/>
              </w:rPr>
            </w:pPr>
            <w:r>
              <w:rPr>
                <w:b/>
                <w:sz w:val="14"/>
              </w:rPr>
              <w:t>Број рубрике</w:t>
            </w:r>
          </w:p>
        </w:tc>
        <w:tc>
          <w:tcPr>
            <w:tcW w:w="1927" w:type="dxa"/>
          </w:tcPr>
          <w:p w:rsidR="00726CDC" w:rsidRDefault="004F1A8E">
            <w:pPr>
              <w:pStyle w:val="TableParagraph"/>
              <w:spacing w:before="96"/>
              <w:ind w:left="38" w:right="27"/>
              <w:jc w:val="center"/>
              <w:rPr>
                <w:b/>
                <w:sz w:val="14"/>
              </w:rPr>
            </w:pPr>
            <w:r>
              <w:rPr>
                <w:b/>
                <w:sz w:val="14"/>
              </w:rPr>
              <w:t>Лист</w:t>
            </w:r>
          </w:p>
        </w:tc>
      </w:tr>
      <w:tr w:rsidR="00726CDC">
        <w:trPr>
          <w:trHeight w:val="198"/>
        </w:trPr>
        <w:tc>
          <w:tcPr>
            <w:tcW w:w="5088" w:type="dxa"/>
            <w:gridSpan w:val="4"/>
          </w:tcPr>
          <w:p w:rsidR="00726CDC" w:rsidRDefault="004F1A8E">
            <w:pPr>
              <w:pStyle w:val="TableParagraph"/>
              <w:spacing w:before="16"/>
              <w:ind w:left="1569"/>
              <w:rPr>
                <w:b/>
                <w:sz w:val="14"/>
              </w:rPr>
            </w:pPr>
            <w:r>
              <w:rPr>
                <w:b/>
                <w:sz w:val="14"/>
              </w:rPr>
              <w:t>I. РУБРИКЕ ЗА КОРИСНИКЕ</w:t>
            </w:r>
          </w:p>
        </w:tc>
      </w:tr>
      <w:tr w:rsidR="00726CDC">
        <w:trPr>
          <w:trHeight w:val="360"/>
        </w:trPr>
        <w:tc>
          <w:tcPr>
            <w:tcW w:w="664" w:type="dxa"/>
          </w:tcPr>
          <w:p w:rsidR="00726CDC" w:rsidRDefault="004F1A8E">
            <w:pPr>
              <w:pStyle w:val="TableParagraph"/>
              <w:spacing w:before="16"/>
              <w:rPr>
                <w:b/>
                <w:sz w:val="14"/>
              </w:rPr>
            </w:pPr>
            <w:r>
              <w:rPr>
                <w:b/>
                <w:sz w:val="14"/>
              </w:rPr>
              <w:t>1</w:t>
            </w:r>
          </w:p>
        </w:tc>
        <w:tc>
          <w:tcPr>
            <w:tcW w:w="1814" w:type="dxa"/>
          </w:tcPr>
          <w:p w:rsidR="00726CDC" w:rsidRDefault="004F1A8E">
            <w:pPr>
              <w:pStyle w:val="TableParagraph"/>
              <w:spacing w:line="161" w:lineRule="exact"/>
              <w:rPr>
                <w:sz w:val="14"/>
              </w:rPr>
            </w:pPr>
            <w:r>
              <w:rPr>
                <w:sz w:val="14"/>
              </w:rPr>
              <w:t>1 до 8 осим средње поделе:</w:t>
            </w:r>
          </w:p>
          <w:p w:rsidR="00726CDC" w:rsidRDefault="004F1A8E">
            <w:pPr>
              <w:pStyle w:val="TableParagraph"/>
              <w:spacing w:before="0" w:line="161" w:lineRule="exact"/>
              <w:rPr>
                <w:sz w:val="14"/>
              </w:rPr>
            </w:pPr>
            <w:r>
              <w:rPr>
                <w:sz w:val="14"/>
              </w:rPr>
              <w:t>1 до 3</w:t>
            </w:r>
          </w:p>
        </w:tc>
        <w:tc>
          <w:tcPr>
            <w:tcW w:w="683" w:type="dxa"/>
          </w:tcPr>
          <w:p w:rsidR="00726CDC" w:rsidRDefault="004F1A8E">
            <w:pPr>
              <w:pStyle w:val="TableParagraph"/>
              <w:spacing w:before="16"/>
              <w:rPr>
                <w:b/>
                <w:sz w:val="14"/>
              </w:rPr>
            </w:pPr>
            <w:r>
              <w:rPr>
                <w:b/>
                <w:sz w:val="14"/>
              </w:rPr>
              <w:t>27</w:t>
            </w:r>
          </w:p>
        </w:tc>
        <w:tc>
          <w:tcPr>
            <w:tcW w:w="1927" w:type="dxa"/>
          </w:tcPr>
          <w:p w:rsidR="00726CDC" w:rsidRDefault="004F1A8E">
            <w:pPr>
              <w:pStyle w:val="TableParagraph"/>
              <w:ind w:left="57"/>
              <w:rPr>
                <w:sz w:val="8"/>
              </w:rPr>
            </w:pPr>
            <w:r>
              <w:rPr>
                <w:sz w:val="14"/>
              </w:rPr>
              <w:t>1 до 5</w:t>
            </w:r>
            <w:r>
              <w:rPr>
                <w:position w:val="5"/>
                <w:sz w:val="8"/>
              </w:rPr>
              <w:t>(1)</w:t>
            </w:r>
          </w:p>
        </w:tc>
      </w:tr>
      <w:tr w:rsidR="00726CDC">
        <w:trPr>
          <w:trHeight w:val="200"/>
        </w:trPr>
        <w:tc>
          <w:tcPr>
            <w:tcW w:w="664" w:type="dxa"/>
          </w:tcPr>
          <w:p w:rsidR="00726CDC" w:rsidRDefault="004F1A8E">
            <w:pPr>
              <w:pStyle w:val="TableParagraph"/>
              <w:spacing w:before="16"/>
              <w:rPr>
                <w:b/>
                <w:sz w:val="14"/>
              </w:rPr>
            </w:pPr>
            <w:r>
              <w:rPr>
                <w:b/>
                <w:sz w:val="14"/>
              </w:rPr>
              <w:t>2</w:t>
            </w:r>
          </w:p>
        </w:tc>
        <w:tc>
          <w:tcPr>
            <w:tcW w:w="1814" w:type="dxa"/>
          </w:tcPr>
          <w:p w:rsidR="00726CDC" w:rsidRDefault="004F1A8E">
            <w:pPr>
              <w:pStyle w:val="TableParagraph"/>
              <w:rPr>
                <w:sz w:val="8"/>
              </w:rPr>
            </w:pPr>
            <w:r>
              <w:rPr>
                <w:sz w:val="14"/>
              </w:rPr>
              <w:t>1 до 5</w:t>
            </w:r>
            <w:r>
              <w:rPr>
                <w:position w:val="5"/>
                <w:sz w:val="8"/>
              </w:rPr>
              <w:t>(1)</w:t>
            </w:r>
          </w:p>
        </w:tc>
        <w:tc>
          <w:tcPr>
            <w:tcW w:w="683" w:type="dxa"/>
          </w:tcPr>
          <w:p w:rsidR="00726CDC" w:rsidRDefault="004F1A8E">
            <w:pPr>
              <w:pStyle w:val="TableParagraph"/>
              <w:spacing w:before="16"/>
              <w:rPr>
                <w:b/>
                <w:sz w:val="14"/>
              </w:rPr>
            </w:pPr>
            <w:r>
              <w:rPr>
                <w:b/>
                <w:sz w:val="14"/>
              </w:rPr>
              <w:t>28</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3</w:t>
            </w:r>
          </w:p>
        </w:tc>
        <w:tc>
          <w:tcPr>
            <w:tcW w:w="1814" w:type="dxa"/>
          </w:tcPr>
          <w:p w:rsidR="00726CDC" w:rsidRDefault="004F1A8E">
            <w:pPr>
              <w:pStyle w:val="TableParagraph"/>
              <w:rPr>
                <w:sz w:val="14"/>
              </w:rPr>
            </w:pPr>
            <w:r>
              <w:rPr>
                <w:sz w:val="14"/>
              </w:rPr>
              <w:t>1 до 8</w:t>
            </w:r>
          </w:p>
        </w:tc>
        <w:tc>
          <w:tcPr>
            <w:tcW w:w="683" w:type="dxa"/>
          </w:tcPr>
          <w:p w:rsidR="00726CDC" w:rsidRDefault="004F1A8E">
            <w:pPr>
              <w:pStyle w:val="TableParagraph"/>
              <w:spacing w:before="15"/>
              <w:rPr>
                <w:b/>
                <w:sz w:val="14"/>
              </w:rPr>
            </w:pPr>
            <w:r>
              <w:rPr>
                <w:b/>
                <w:sz w:val="14"/>
              </w:rPr>
              <w:t>29</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4</w:t>
            </w:r>
          </w:p>
        </w:tc>
        <w:tc>
          <w:tcPr>
            <w:tcW w:w="1814" w:type="dxa"/>
          </w:tcPr>
          <w:p w:rsidR="00726CDC" w:rsidRDefault="004F1A8E">
            <w:pPr>
              <w:pStyle w:val="TableParagraph"/>
              <w:rPr>
                <w:sz w:val="14"/>
              </w:rPr>
            </w:pPr>
            <w:r>
              <w:rPr>
                <w:sz w:val="14"/>
              </w:rPr>
              <w:t>1 до 8</w:t>
            </w:r>
          </w:p>
        </w:tc>
        <w:tc>
          <w:tcPr>
            <w:tcW w:w="683" w:type="dxa"/>
          </w:tcPr>
          <w:p w:rsidR="00726CDC" w:rsidRDefault="004F1A8E">
            <w:pPr>
              <w:pStyle w:val="TableParagraph"/>
              <w:spacing w:before="15"/>
              <w:rPr>
                <w:b/>
                <w:sz w:val="14"/>
              </w:rPr>
            </w:pPr>
            <w:r>
              <w:rPr>
                <w:b/>
                <w:sz w:val="14"/>
              </w:rPr>
              <w:t>30</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5</w:t>
            </w:r>
          </w:p>
        </w:tc>
        <w:tc>
          <w:tcPr>
            <w:tcW w:w="1814" w:type="dxa"/>
          </w:tcPr>
          <w:p w:rsidR="00726CDC" w:rsidRDefault="004F1A8E">
            <w:pPr>
              <w:pStyle w:val="TableParagraph"/>
              <w:rPr>
                <w:sz w:val="14"/>
              </w:rPr>
            </w:pPr>
            <w:r>
              <w:rPr>
                <w:sz w:val="14"/>
              </w:rPr>
              <w:t>1 до 8</w:t>
            </w:r>
          </w:p>
        </w:tc>
        <w:tc>
          <w:tcPr>
            <w:tcW w:w="683" w:type="dxa"/>
          </w:tcPr>
          <w:p w:rsidR="00726CDC" w:rsidRDefault="004F1A8E">
            <w:pPr>
              <w:pStyle w:val="TableParagraph"/>
              <w:spacing w:before="15"/>
              <w:rPr>
                <w:b/>
                <w:sz w:val="14"/>
              </w:rPr>
            </w:pPr>
            <w:r>
              <w:rPr>
                <w:b/>
                <w:sz w:val="14"/>
              </w:rPr>
              <w:t>31</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5"/>
              <w:rPr>
                <w:b/>
                <w:sz w:val="14"/>
              </w:rPr>
            </w:pPr>
            <w:r>
              <w:rPr>
                <w:b/>
                <w:sz w:val="14"/>
              </w:rPr>
              <w:t>6</w:t>
            </w:r>
          </w:p>
        </w:tc>
        <w:tc>
          <w:tcPr>
            <w:tcW w:w="1814" w:type="dxa"/>
          </w:tcPr>
          <w:p w:rsidR="00726CDC" w:rsidRDefault="004F1A8E">
            <w:pPr>
              <w:pStyle w:val="TableParagraph"/>
              <w:rPr>
                <w:sz w:val="14"/>
              </w:rPr>
            </w:pPr>
            <w:r>
              <w:rPr>
                <w:sz w:val="14"/>
              </w:rPr>
              <w:t>1 до 8</w:t>
            </w:r>
          </w:p>
        </w:tc>
        <w:tc>
          <w:tcPr>
            <w:tcW w:w="683" w:type="dxa"/>
          </w:tcPr>
          <w:p w:rsidR="00726CDC" w:rsidRDefault="004F1A8E">
            <w:pPr>
              <w:pStyle w:val="TableParagraph"/>
              <w:spacing w:before="15"/>
              <w:rPr>
                <w:b/>
                <w:sz w:val="14"/>
              </w:rPr>
            </w:pPr>
            <w:r>
              <w:rPr>
                <w:b/>
                <w:sz w:val="14"/>
              </w:rPr>
              <w:t>32</w:t>
            </w:r>
          </w:p>
        </w:tc>
        <w:tc>
          <w:tcPr>
            <w:tcW w:w="1927" w:type="dxa"/>
          </w:tcPr>
          <w:p w:rsidR="00726CDC" w:rsidRDefault="004F1A8E">
            <w:pPr>
              <w:pStyle w:val="TableParagraph"/>
              <w:ind w:left="57"/>
              <w:rPr>
                <w:sz w:val="14"/>
              </w:rPr>
            </w:pPr>
            <w:r>
              <w:rPr>
                <w:sz w:val="14"/>
              </w:rPr>
              <w:t>1 до 8</w:t>
            </w:r>
          </w:p>
        </w:tc>
      </w:tr>
      <w:tr w:rsidR="00726CDC">
        <w:trPr>
          <w:trHeight w:val="360"/>
        </w:trPr>
        <w:tc>
          <w:tcPr>
            <w:tcW w:w="664" w:type="dxa"/>
          </w:tcPr>
          <w:p w:rsidR="00726CDC" w:rsidRDefault="004F1A8E">
            <w:pPr>
              <w:pStyle w:val="TableParagraph"/>
              <w:spacing w:before="15"/>
              <w:rPr>
                <w:b/>
                <w:sz w:val="14"/>
              </w:rPr>
            </w:pPr>
            <w:r>
              <w:rPr>
                <w:b/>
                <w:sz w:val="14"/>
              </w:rPr>
              <w:t>7</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33</w:t>
            </w:r>
          </w:p>
        </w:tc>
        <w:tc>
          <w:tcPr>
            <w:tcW w:w="1927" w:type="dxa"/>
          </w:tcPr>
          <w:p w:rsidR="00726CDC" w:rsidRDefault="004F1A8E">
            <w:pPr>
              <w:pStyle w:val="TableParagraph"/>
              <w:ind w:left="57" w:right="98"/>
              <w:rPr>
                <w:sz w:val="14"/>
              </w:rPr>
            </w:pPr>
            <w:r>
              <w:rPr>
                <w:sz w:val="14"/>
              </w:rPr>
              <w:t>прва подела на левој страни: 1 до 8 остатак: 1 до 3</w:t>
            </w:r>
          </w:p>
        </w:tc>
      </w:tr>
      <w:tr w:rsidR="00726CDC">
        <w:trPr>
          <w:trHeight w:val="200"/>
        </w:trPr>
        <w:tc>
          <w:tcPr>
            <w:tcW w:w="664" w:type="dxa"/>
          </w:tcPr>
          <w:p w:rsidR="00726CDC" w:rsidRDefault="004F1A8E">
            <w:pPr>
              <w:pStyle w:val="TableParagraph"/>
              <w:spacing w:before="15"/>
              <w:rPr>
                <w:b/>
                <w:sz w:val="14"/>
              </w:rPr>
            </w:pPr>
            <w:r>
              <w:rPr>
                <w:b/>
                <w:sz w:val="14"/>
              </w:rPr>
              <w:t>8</w:t>
            </w:r>
          </w:p>
        </w:tc>
        <w:tc>
          <w:tcPr>
            <w:tcW w:w="1814" w:type="dxa"/>
          </w:tcPr>
          <w:p w:rsidR="00726CDC" w:rsidRDefault="004F1A8E">
            <w:pPr>
              <w:pStyle w:val="TableParagraph"/>
              <w:rPr>
                <w:sz w:val="8"/>
              </w:rPr>
            </w:pPr>
            <w:r>
              <w:rPr>
                <w:sz w:val="14"/>
              </w:rPr>
              <w:t>1 до 5</w:t>
            </w:r>
            <w:r>
              <w:rPr>
                <w:position w:val="5"/>
                <w:sz w:val="8"/>
              </w:rPr>
              <w:t>(1)</w:t>
            </w:r>
          </w:p>
        </w:tc>
        <w:tc>
          <w:tcPr>
            <w:tcW w:w="683" w:type="dxa"/>
          </w:tcPr>
          <w:p w:rsidR="00726CDC" w:rsidRDefault="004F1A8E">
            <w:pPr>
              <w:pStyle w:val="TableParagraph"/>
              <w:spacing w:before="16"/>
              <w:rPr>
                <w:b/>
                <w:sz w:val="14"/>
              </w:rPr>
            </w:pPr>
            <w:r>
              <w:rPr>
                <w:b/>
                <w:sz w:val="14"/>
              </w:rPr>
              <w:t>34а</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9</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34б</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10</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35</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5"/>
              <w:rPr>
                <w:b/>
                <w:sz w:val="14"/>
              </w:rPr>
            </w:pPr>
            <w:r>
              <w:rPr>
                <w:b/>
                <w:sz w:val="14"/>
              </w:rPr>
              <w:t>11</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36</w:t>
            </w:r>
          </w:p>
        </w:tc>
        <w:tc>
          <w:tcPr>
            <w:tcW w:w="1927" w:type="dxa"/>
          </w:tcPr>
          <w:p w:rsidR="00726CDC" w:rsidRDefault="004F1A8E">
            <w:pPr>
              <w:pStyle w:val="TableParagraph"/>
              <w:ind w:left="57"/>
              <w:rPr>
                <w:sz w:val="14"/>
              </w:rPr>
            </w:pPr>
            <w:r>
              <w:rPr>
                <w:w w:val="66"/>
                <w:sz w:val="14"/>
              </w:rPr>
              <w:t xml:space="preserve"> </w:t>
            </w:r>
            <w:r>
              <w:rPr>
                <w:w w:val="75"/>
                <w:sz w:val="14"/>
              </w:rPr>
              <w:t>–</w:t>
            </w:r>
          </w:p>
        </w:tc>
      </w:tr>
      <w:tr w:rsidR="00726CDC">
        <w:trPr>
          <w:trHeight w:val="200"/>
        </w:trPr>
        <w:tc>
          <w:tcPr>
            <w:tcW w:w="664" w:type="dxa"/>
          </w:tcPr>
          <w:p w:rsidR="00726CDC" w:rsidRDefault="004F1A8E">
            <w:pPr>
              <w:pStyle w:val="TableParagraph"/>
              <w:spacing w:before="15"/>
              <w:rPr>
                <w:b/>
                <w:sz w:val="14"/>
              </w:rPr>
            </w:pPr>
            <w:r>
              <w:rPr>
                <w:b/>
                <w:sz w:val="14"/>
              </w:rPr>
              <w:t>12</w:t>
            </w:r>
          </w:p>
        </w:tc>
        <w:tc>
          <w:tcPr>
            <w:tcW w:w="1814" w:type="dxa"/>
          </w:tcPr>
          <w:p w:rsidR="00726CDC" w:rsidRDefault="004F1A8E">
            <w:pPr>
              <w:pStyle w:val="TableParagraph"/>
              <w:rPr>
                <w:sz w:val="14"/>
              </w:rPr>
            </w:pPr>
            <w:r>
              <w:rPr>
                <w:w w:val="66"/>
                <w:sz w:val="14"/>
              </w:rPr>
              <w:t xml:space="preserve"> </w:t>
            </w:r>
            <w:r>
              <w:rPr>
                <w:w w:val="75"/>
                <w:sz w:val="14"/>
              </w:rPr>
              <w:t>–</w:t>
            </w:r>
          </w:p>
        </w:tc>
        <w:tc>
          <w:tcPr>
            <w:tcW w:w="683" w:type="dxa"/>
          </w:tcPr>
          <w:p w:rsidR="00726CDC" w:rsidRDefault="004F1A8E">
            <w:pPr>
              <w:pStyle w:val="TableParagraph"/>
              <w:spacing w:before="15"/>
              <w:rPr>
                <w:b/>
                <w:sz w:val="14"/>
              </w:rPr>
            </w:pPr>
            <w:r>
              <w:rPr>
                <w:b/>
                <w:sz w:val="14"/>
              </w:rPr>
              <w:t>37</w:t>
            </w:r>
          </w:p>
        </w:tc>
        <w:tc>
          <w:tcPr>
            <w:tcW w:w="1927" w:type="dxa"/>
          </w:tcPr>
          <w:p w:rsidR="00726CDC" w:rsidRDefault="004F1A8E">
            <w:pPr>
              <w:pStyle w:val="TableParagraph"/>
              <w:ind w:left="57"/>
              <w:rPr>
                <w:sz w:val="14"/>
              </w:rPr>
            </w:pPr>
            <w:r>
              <w:rPr>
                <w:sz w:val="14"/>
              </w:rPr>
              <w:t>1 до 3</w:t>
            </w:r>
          </w:p>
        </w:tc>
      </w:tr>
    </w:tbl>
    <w:p w:rsidR="00726CDC" w:rsidRDefault="00726CDC">
      <w:pPr>
        <w:rPr>
          <w:sz w:val="14"/>
        </w:rPr>
        <w:sectPr w:rsidR="00726CDC">
          <w:pgSz w:w="12480" w:h="15650"/>
          <w:pgMar w:top="80" w:right="740" w:bottom="280" w:left="740" w:header="720" w:footer="720" w:gutter="0"/>
          <w:cols w:num="2" w:space="720" w:equalWidth="0">
            <w:col w:w="5255" w:space="131"/>
            <w:col w:w="5614"/>
          </w:cols>
        </w:sectPr>
      </w:pPr>
    </w:p>
    <w:p w:rsidR="00726CDC" w:rsidRDefault="00726CDC">
      <w:pPr>
        <w:pStyle w:val="BodyText"/>
        <w:spacing w:before="7"/>
        <w:rPr>
          <w:b/>
          <w:sz w:val="9"/>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4"/>
        <w:gridCol w:w="1814"/>
        <w:gridCol w:w="683"/>
        <w:gridCol w:w="1927"/>
      </w:tblGrid>
      <w:tr w:rsidR="00726CDC">
        <w:trPr>
          <w:trHeight w:val="358"/>
        </w:trPr>
        <w:tc>
          <w:tcPr>
            <w:tcW w:w="664" w:type="dxa"/>
          </w:tcPr>
          <w:p w:rsidR="00726CDC" w:rsidRDefault="004F1A8E">
            <w:pPr>
              <w:pStyle w:val="TableParagraph"/>
              <w:spacing w:before="16"/>
              <w:ind w:left="76" w:firstLine="112"/>
              <w:rPr>
                <w:b/>
                <w:sz w:val="14"/>
              </w:rPr>
            </w:pPr>
            <w:r>
              <w:rPr>
                <w:b/>
                <w:sz w:val="14"/>
              </w:rPr>
              <w:t>Број рубрике</w:t>
            </w:r>
          </w:p>
        </w:tc>
        <w:tc>
          <w:tcPr>
            <w:tcW w:w="1814" w:type="dxa"/>
          </w:tcPr>
          <w:p w:rsidR="00726CDC" w:rsidRDefault="004F1A8E">
            <w:pPr>
              <w:pStyle w:val="TableParagraph"/>
              <w:spacing w:before="96"/>
              <w:ind w:left="729" w:right="719"/>
              <w:jc w:val="center"/>
              <w:rPr>
                <w:b/>
                <w:sz w:val="14"/>
              </w:rPr>
            </w:pPr>
            <w:r>
              <w:rPr>
                <w:b/>
                <w:sz w:val="14"/>
              </w:rPr>
              <w:t>Лист</w:t>
            </w:r>
          </w:p>
        </w:tc>
        <w:tc>
          <w:tcPr>
            <w:tcW w:w="683" w:type="dxa"/>
          </w:tcPr>
          <w:p w:rsidR="00726CDC" w:rsidRDefault="004F1A8E">
            <w:pPr>
              <w:pStyle w:val="TableParagraph"/>
              <w:spacing w:before="16"/>
              <w:ind w:left="85" w:firstLine="112"/>
              <w:rPr>
                <w:b/>
                <w:sz w:val="14"/>
              </w:rPr>
            </w:pPr>
            <w:r>
              <w:rPr>
                <w:b/>
                <w:sz w:val="14"/>
              </w:rPr>
              <w:t>Број рубрике</w:t>
            </w:r>
          </w:p>
        </w:tc>
        <w:tc>
          <w:tcPr>
            <w:tcW w:w="1927" w:type="dxa"/>
          </w:tcPr>
          <w:p w:rsidR="00726CDC" w:rsidRDefault="004F1A8E">
            <w:pPr>
              <w:pStyle w:val="TableParagraph"/>
              <w:spacing w:before="96"/>
              <w:ind w:left="38" w:right="27"/>
              <w:jc w:val="center"/>
              <w:rPr>
                <w:b/>
                <w:sz w:val="14"/>
              </w:rPr>
            </w:pPr>
            <w:r>
              <w:rPr>
                <w:b/>
                <w:sz w:val="14"/>
              </w:rPr>
              <w:t>Лист</w:t>
            </w:r>
          </w:p>
        </w:tc>
      </w:tr>
      <w:tr w:rsidR="00726CDC">
        <w:trPr>
          <w:trHeight w:val="200"/>
        </w:trPr>
        <w:tc>
          <w:tcPr>
            <w:tcW w:w="664" w:type="dxa"/>
          </w:tcPr>
          <w:p w:rsidR="00726CDC" w:rsidRDefault="004F1A8E">
            <w:pPr>
              <w:pStyle w:val="TableParagraph"/>
              <w:spacing w:before="16"/>
              <w:rPr>
                <w:b/>
                <w:sz w:val="14"/>
              </w:rPr>
            </w:pPr>
            <w:r>
              <w:rPr>
                <w:b/>
                <w:sz w:val="14"/>
              </w:rPr>
              <w:t>13</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6"/>
              <w:ind w:left="57"/>
              <w:rPr>
                <w:b/>
                <w:sz w:val="14"/>
              </w:rPr>
            </w:pPr>
            <w:r>
              <w:rPr>
                <w:b/>
                <w:sz w:val="14"/>
              </w:rPr>
              <w:t>38</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6"/>
              <w:rPr>
                <w:b/>
                <w:sz w:val="14"/>
              </w:rPr>
            </w:pPr>
            <w:r>
              <w:rPr>
                <w:b/>
                <w:sz w:val="14"/>
              </w:rPr>
              <w:t>14</w:t>
            </w:r>
          </w:p>
        </w:tc>
        <w:tc>
          <w:tcPr>
            <w:tcW w:w="1814" w:type="dxa"/>
          </w:tcPr>
          <w:p w:rsidR="00726CDC" w:rsidRDefault="004F1A8E">
            <w:pPr>
              <w:pStyle w:val="TableParagraph"/>
              <w:rPr>
                <w:sz w:val="14"/>
              </w:rPr>
            </w:pPr>
            <w:r>
              <w:rPr>
                <w:sz w:val="14"/>
              </w:rPr>
              <w:t>1 до 4</w:t>
            </w:r>
          </w:p>
        </w:tc>
        <w:tc>
          <w:tcPr>
            <w:tcW w:w="683" w:type="dxa"/>
          </w:tcPr>
          <w:p w:rsidR="00726CDC" w:rsidRDefault="004F1A8E">
            <w:pPr>
              <w:pStyle w:val="TableParagraph"/>
              <w:spacing w:before="16"/>
              <w:ind w:left="57"/>
              <w:rPr>
                <w:b/>
                <w:sz w:val="14"/>
              </w:rPr>
            </w:pPr>
            <w:r>
              <w:rPr>
                <w:b/>
                <w:sz w:val="14"/>
              </w:rPr>
              <w:t>39</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6"/>
              <w:rPr>
                <w:b/>
                <w:sz w:val="14"/>
              </w:rPr>
            </w:pPr>
            <w:r>
              <w:rPr>
                <w:b/>
                <w:sz w:val="14"/>
              </w:rPr>
              <w:t>15</w:t>
            </w:r>
          </w:p>
        </w:tc>
        <w:tc>
          <w:tcPr>
            <w:tcW w:w="1814" w:type="dxa"/>
          </w:tcPr>
          <w:p w:rsidR="00726CDC" w:rsidRDefault="004F1A8E">
            <w:pPr>
              <w:pStyle w:val="TableParagraph"/>
              <w:rPr>
                <w:sz w:val="14"/>
              </w:rPr>
            </w:pPr>
            <w:r>
              <w:rPr>
                <w:sz w:val="14"/>
              </w:rPr>
              <w:t>1 до 8</w:t>
            </w:r>
          </w:p>
        </w:tc>
        <w:tc>
          <w:tcPr>
            <w:tcW w:w="683" w:type="dxa"/>
          </w:tcPr>
          <w:p w:rsidR="00726CDC" w:rsidRDefault="004F1A8E">
            <w:pPr>
              <w:pStyle w:val="TableParagraph"/>
              <w:spacing w:before="16"/>
              <w:ind w:left="57"/>
              <w:rPr>
                <w:b/>
                <w:sz w:val="14"/>
              </w:rPr>
            </w:pPr>
            <w:r>
              <w:rPr>
                <w:b/>
                <w:sz w:val="14"/>
              </w:rPr>
              <w:t>40</w:t>
            </w:r>
          </w:p>
        </w:tc>
        <w:tc>
          <w:tcPr>
            <w:tcW w:w="1927" w:type="dxa"/>
          </w:tcPr>
          <w:p w:rsidR="00726CDC" w:rsidRDefault="004F1A8E">
            <w:pPr>
              <w:pStyle w:val="TableParagraph"/>
              <w:ind w:left="57"/>
              <w:rPr>
                <w:sz w:val="8"/>
              </w:rPr>
            </w:pPr>
            <w:r>
              <w:rPr>
                <w:sz w:val="14"/>
              </w:rPr>
              <w:t>1 до 5</w:t>
            </w:r>
            <w:r>
              <w:rPr>
                <w:position w:val="5"/>
                <w:sz w:val="8"/>
              </w:rPr>
              <w:t>(1)</w:t>
            </w:r>
          </w:p>
        </w:tc>
      </w:tr>
      <w:tr w:rsidR="00726CDC">
        <w:trPr>
          <w:trHeight w:val="200"/>
        </w:trPr>
        <w:tc>
          <w:tcPr>
            <w:tcW w:w="664" w:type="dxa"/>
          </w:tcPr>
          <w:p w:rsidR="00726CDC" w:rsidRDefault="004F1A8E">
            <w:pPr>
              <w:pStyle w:val="TableParagraph"/>
              <w:spacing w:before="16"/>
              <w:rPr>
                <w:b/>
                <w:sz w:val="14"/>
              </w:rPr>
            </w:pPr>
            <w:r>
              <w:rPr>
                <w:b/>
                <w:sz w:val="14"/>
              </w:rPr>
              <w:t>15а</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6"/>
              <w:rPr>
                <w:b/>
                <w:sz w:val="14"/>
              </w:rPr>
            </w:pPr>
            <w:r>
              <w:rPr>
                <w:b/>
                <w:sz w:val="14"/>
              </w:rPr>
              <w:t>41</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15б</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42</w:t>
            </w:r>
          </w:p>
        </w:tc>
        <w:tc>
          <w:tcPr>
            <w:tcW w:w="1927" w:type="dxa"/>
          </w:tcPr>
          <w:p w:rsidR="00726CDC" w:rsidRDefault="004F1A8E">
            <w:pPr>
              <w:pStyle w:val="TableParagraph"/>
              <w:ind w:left="57"/>
              <w:rPr>
                <w:sz w:val="14"/>
              </w:rPr>
            </w:pPr>
            <w:r>
              <w:rPr>
                <w:w w:val="66"/>
                <w:sz w:val="14"/>
              </w:rPr>
              <w:t xml:space="preserve"> </w:t>
            </w:r>
            <w:r>
              <w:rPr>
                <w:w w:val="75"/>
                <w:sz w:val="14"/>
              </w:rPr>
              <w:t>–</w:t>
            </w:r>
          </w:p>
        </w:tc>
      </w:tr>
      <w:tr w:rsidR="00726CDC">
        <w:trPr>
          <w:trHeight w:val="200"/>
        </w:trPr>
        <w:tc>
          <w:tcPr>
            <w:tcW w:w="664" w:type="dxa"/>
          </w:tcPr>
          <w:p w:rsidR="00726CDC" w:rsidRDefault="004F1A8E">
            <w:pPr>
              <w:pStyle w:val="TableParagraph"/>
              <w:spacing w:before="15"/>
              <w:rPr>
                <w:b/>
                <w:sz w:val="14"/>
              </w:rPr>
            </w:pPr>
            <w:r>
              <w:rPr>
                <w:b/>
                <w:sz w:val="14"/>
              </w:rPr>
              <w:t>16</w:t>
            </w:r>
          </w:p>
        </w:tc>
        <w:tc>
          <w:tcPr>
            <w:tcW w:w="1814" w:type="dxa"/>
          </w:tcPr>
          <w:p w:rsidR="00726CDC" w:rsidRDefault="004F1A8E">
            <w:pPr>
              <w:pStyle w:val="TableParagraph"/>
              <w:rPr>
                <w:sz w:val="14"/>
              </w:rPr>
            </w:pPr>
            <w:r>
              <w:rPr>
                <w:sz w:val="14"/>
              </w:rPr>
              <w:t>1, 2, 3, 6, 7 и 8</w:t>
            </w:r>
          </w:p>
        </w:tc>
        <w:tc>
          <w:tcPr>
            <w:tcW w:w="683" w:type="dxa"/>
          </w:tcPr>
          <w:p w:rsidR="00726CDC" w:rsidRDefault="004F1A8E">
            <w:pPr>
              <w:pStyle w:val="TableParagraph"/>
              <w:spacing w:before="15"/>
              <w:rPr>
                <w:b/>
                <w:sz w:val="14"/>
              </w:rPr>
            </w:pPr>
            <w:r>
              <w:rPr>
                <w:b/>
                <w:sz w:val="14"/>
              </w:rPr>
              <w:t>43</w:t>
            </w:r>
          </w:p>
        </w:tc>
        <w:tc>
          <w:tcPr>
            <w:tcW w:w="1927" w:type="dxa"/>
          </w:tcPr>
          <w:p w:rsidR="00726CDC" w:rsidRDefault="004F1A8E">
            <w:pPr>
              <w:pStyle w:val="TableParagraph"/>
              <w:ind w:left="57"/>
              <w:rPr>
                <w:sz w:val="14"/>
              </w:rPr>
            </w:pPr>
            <w:r>
              <w:rPr>
                <w:w w:val="66"/>
                <w:sz w:val="14"/>
              </w:rPr>
              <w:t xml:space="preserve"> </w:t>
            </w:r>
            <w:r>
              <w:rPr>
                <w:w w:val="75"/>
                <w:sz w:val="14"/>
              </w:rPr>
              <w:t>–</w:t>
            </w:r>
          </w:p>
        </w:tc>
      </w:tr>
      <w:tr w:rsidR="00726CDC">
        <w:trPr>
          <w:trHeight w:val="200"/>
        </w:trPr>
        <w:tc>
          <w:tcPr>
            <w:tcW w:w="664" w:type="dxa"/>
          </w:tcPr>
          <w:p w:rsidR="00726CDC" w:rsidRDefault="004F1A8E">
            <w:pPr>
              <w:pStyle w:val="TableParagraph"/>
              <w:spacing w:before="15"/>
              <w:rPr>
                <w:b/>
                <w:sz w:val="14"/>
              </w:rPr>
            </w:pPr>
            <w:r>
              <w:rPr>
                <w:b/>
                <w:sz w:val="14"/>
              </w:rPr>
              <w:t>17</w:t>
            </w:r>
          </w:p>
        </w:tc>
        <w:tc>
          <w:tcPr>
            <w:tcW w:w="1814" w:type="dxa"/>
          </w:tcPr>
          <w:p w:rsidR="00726CDC" w:rsidRDefault="004F1A8E">
            <w:pPr>
              <w:pStyle w:val="TableParagraph"/>
              <w:rPr>
                <w:sz w:val="14"/>
              </w:rPr>
            </w:pPr>
            <w:r>
              <w:rPr>
                <w:sz w:val="14"/>
              </w:rPr>
              <w:t>1 до 8</w:t>
            </w:r>
          </w:p>
        </w:tc>
        <w:tc>
          <w:tcPr>
            <w:tcW w:w="683" w:type="dxa"/>
          </w:tcPr>
          <w:p w:rsidR="00726CDC" w:rsidRDefault="004F1A8E">
            <w:pPr>
              <w:pStyle w:val="TableParagraph"/>
              <w:spacing w:before="15"/>
              <w:rPr>
                <w:b/>
                <w:sz w:val="14"/>
              </w:rPr>
            </w:pPr>
            <w:r>
              <w:rPr>
                <w:b/>
                <w:sz w:val="14"/>
              </w:rPr>
              <w:t>44</w:t>
            </w:r>
          </w:p>
        </w:tc>
        <w:tc>
          <w:tcPr>
            <w:tcW w:w="1927" w:type="dxa"/>
          </w:tcPr>
          <w:p w:rsidR="00726CDC" w:rsidRDefault="004F1A8E">
            <w:pPr>
              <w:pStyle w:val="TableParagraph"/>
              <w:ind w:left="57"/>
              <w:rPr>
                <w:sz w:val="8"/>
              </w:rPr>
            </w:pPr>
            <w:r>
              <w:rPr>
                <w:sz w:val="14"/>
              </w:rPr>
              <w:t>1 до 5</w:t>
            </w:r>
            <w:r>
              <w:rPr>
                <w:position w:val="5"/>
                <w:sz w:val="8"/>
              </w:rPr>
              <w:t>(1)</w:t>
            </w:r>
          </w:p>
        </w:tc>
      </w:tr>
      <w:tr w:rsidR="00726CDC">
        <w:trPr>
          <w:trHeight w:val="200"/>
        </w:trPr>
        <w:tc>
          <w:tcPr>
            <w:tcW w:w="664" w:type="dxa"/>
          </w:tcPr>
          <w:p w:rsidR="00726CDC" w:rsidRDefault="004F1A8E">
            <w:pPr>
              <w:pStyle w:val="TableParagraph"/>
              <w:spacing w:before="16"/>
              <w:rPr>
                <w:b/>
                <w:sz w:val="14"/>
              </w:rPr>
            </w:pPr>
            <w:r>
              <w:rPr>
                <w:b/>
                <w:sz w:val="14"/>
              </w:rPr>
              <w:t>17а</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6"/>
              <w:rPr>
                <w:b/>
                <w:sz w:val="14"/>
              </w:rPr>
            </w:pPr>
            <w:r>
              <w:rPr>
                <w:b/>
                <w:sz w:val="14"/>
              </w:rPr>
              <w:t>45</w:t>
            </w:r>
          </w:p>
        </w:tc>
        <w:tc>
          <w:tcPr>
            <w:tcW w:w="1927" w:type="dxa"/>
          </w:tcPr>
          <w:p w:rsidR="00726CDC" w:rsidRDefault="004F1A8E">
            <w:pPr>
              <w:pStyle w:val="TableParagraph"/>
              <w:ind w:left="57"/>
              <w:rPr>
                <w:sz w:val="14"/>
              </w:rPr>
            </w:pPr>
            <w:r>
              <w:rPr>
                <w:w w:val="66"/>
                <w:sz w:val="14"/>
              </w:rPr>
              <w:t xml:space="preserve"> </w:t>
            </w:r>
            <w:r>
              <w:rPr>
                <w:w w:val="75"/>
                <w:sz w:val="14"/>
              </w:rPr>
              <w:t>–</w:t>
            </w:r>
          </w:p>
        </w:tc>
      </w:tr>
      <w:tr w:rsidR="00726CDC">
        <w:trPr>
          <w:trHeight w:val="200"/>
        </w:trPr>
        <w:tc>
          <w:tcPr>
            <w:tcW w:w="664" w:type="dxa"/>
          </w:tcPr>
          <w:p w:rsidR="00726CDC" w:rsidRDefault="004F1A8E">
            <w:pPr>
              <w:pStyle w:val="TableParagraph"/>
              <w:spacing w:before="15"/>
              <w:rPr>
                <w:b/>
                <w:sz w:val="14"/>
              </w:rPr>
            </w:pPr>
            <w:r>
              <w:rPr>
                <w:b/>
                <w:sz w:val="14"/>
              </w:rPr>
              <w:t>17б</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46</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18</w:t>
            </w:r>
          </w:p>
        </w:tc>
        <w:tc>
          <w:tcPr>
            <w:tcW w:w="1814" w:type="dxa"/>
          </w:tcPr>
          <w:p w:rsidR="00726CDC" w:rsidRDefault="004F1A8E">
            <w:pPr>
              <w:pStyle w:val="TableParagraph"/>
              <w:rPr>
                <w:sz w:val="8"/>
              </w:rPr>
            </w:pPr>
            <w:r>
              <w:rPr>
                <w:sz w:val="14"/>
              </w:rPr>
              <w:t>1 до 5</w:t>
            </w:r>
            <w:r>
              <w:rPr>
                <w:position w:val="5"/>
                <w:sz w:val="8"/>
              </w:rPr>
              <w:t>(1)</w:t>
            </w:r>
          </w:p>
        </w:tc>
        <w:tc>
          <w:tcPr>
            <w:tcW w:w="683" w:type="dxa"/>
          </w:tcPr>
          <w:p w:rsidR="00726CDC" w:rsidRDefault="004F1A8E">
            <w:pPr>
              <w:pStyle w:val="TableParagraph"/>
              <w:spacing w:before="16"/>
              <w:rPr>
                <w:b/>
                <w:sz w:val="14"/>
              </w:rPr>
            </w:pPr>
            <w:r>
              <w:rPr>
                <w:b/>
                <w:sz w:val="14"/>
              </w:rPr>
              <w:t>47</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19</w:t>
            </w:r>
          </w:p>
        </w:tc>
        <w:tc>
          <w:tcPr>
            <w:tcW w:w="1814" w:type="dxa"/>
          </w:tcPr>
          <w:p w:rsidR="00726CDC" w:rsidRDefault="004F1A8E">
            <w:pPr>
              <w:pStyle w:val="TableParagraph"/>
              <w:rPr>
                <w:sz w:val="8"/>
              </w:rPr>
            </w:pPr>
            <w:r>
              <w:rPr>
                <w:sz w:val="14"/>
              </w:rPr>
              <w:t>1 до 5</w:t>
            </w:r>
            <w:r>
              <w:rPr>
                <w:position w:val="5"/>
                <w:sz w:val="8"/>
              </w:rPr>
              <w:t>(1)</w:t>
            </w:r>
          </w:p>
        </w:tc>
        <w:tc>
          <w:tcPr>
            <w:tcW w:w="683" w:type="dxa"/>
          </w:tcPr>
          <w:p w:rsidR="00726CDC" w:rsidRDefault="004F1A8E">
            <w:pPr>
              <w:pStyle w:val="TableParagraph"/>
              <w:spacing w:before="16"/>
              <w:rPr>
                <w:b/>
                <w:sz w:val="14"/>
              </w:rPr>
            </w:pPr>
            <w:r>
              <w:rPr>
                <w:b/>
                <w:sz w:val="14"/>
              </w:rPr>
              <w:t>48</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20</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49</w:t>
            </w:r>
          </w:p>
        </w:tc>
        <w:tc>
          <w:tcPr>
            <w:tcW w:w="1927" w:type="dxa"/>
          </w:tcPr>
          <w:p w:rsidR="00726CDC" w:rsidRDefault="004F1A8E">
            <w:pPr>
              <w:pStyle w:val="TableParagraph"/>
              <w:ind w:left="57"/>
              <w:rPr>
                <w:sz w:val="14"/>
              </w:rPr>
            </w:pPr>
            <w:r>
              <w:rPr>
                <w:sz w:val="14"/>
              </w:rPr>
              <w:t>1 до 3</w:t>
            </w:r>
          </w:p>
        </w:tc>
      </w:tr>
      <w:tr w:rsidR="00726CDC">
        <w:trPr>
          <w:trHeight w:val="200"/>
        </w:trPr>
        <w:tc>
          <w:tcPr>
            <w:tcW w:w="664" w:type="dxa"/>
          </w:tcPr>
          <w:p w:rsidR="00726CDC" w:rsidRDefault="004F1A8E">
            <w:pPr>
              <w:pStyle w:val="TableParagraph"/>
              <w:spacing w:before="15"/>
              <w:rPr>
                <w:b/>
                <w:sz w:val="14"/>
              </w:rPr>
            </w:pPr>
            <w:r>
              <w:rPr>
                <w:b/>
                <w:sz w:val="14"/>
              </w:rPr>
              <w:t>21</w:t>
            </w:r>
          </w:p>
        </w:tc>
        <w:tc>
          <w:tcPr>
            <w:tcW w:w="1814" w:type="dxa"/>
          </w:tcPr>
          <w:p w:rsidR="00726CDC" w:rsidRDefault="004F1A8E">
            <w:pPr>
              <w:pStyle w:val="TableParagraph"/>
              <w:rPr>
                <w:sz w:val="8"/>
              </w:rPr>
            </w:pPr>
            <w:r>
              <w:rPr>
                <w:sz w:val="14"/>
              </w:rPr>
              <w:t>1 до 5</w:t>
            </w:r>
            <w:r>
              <w:rPr>
                <w:position w:val="5"/>
                <w:sz w:val="8"/>
              </w:rPr>
              <w:t>(1)</w:t>
            </w:r>
          </w:p>
        </w:tc>
        <w:tc>
          <w:tcPr>
            <w:tcW w:w="683" w:type="dxa"/>
          </w:tcPr>
          <w:p w:rsidR="00726CDC" w:rsidRDefault="004F1A8E">
            <w:pPr>
              <w:pStyle w:val="TableParagraph"/>
              <w:spacing w:before="16"/>
              <w:rPr>
                <w:b/>
                <w:sz w:val="14"/>
              </w:rPr>
            </w:pPr>
            <w:r>
              <w:rPr>
                <w:b/>
                <w:sz w:val="14"/>
              </w:rPr>
              <w:t>50</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5"/>
              <w:rPr>
                <w:b/>
                <w:sz w:val="14"/>
              </w:rPr>
            </w:pPr>
            <w:r>
              <w:rPr>
                <w:b/>
                <w:sz w:val="14"/>
              </w:rPr>
              <w:t>22</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51</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5"/>
              <w:rPr>
                <w:b/>
                <w:sz w:val="14"/>
              </w:rPr>
            </w:pPr>
            <w:r>
              <w:rPr>
                <w:b/>
                <w:sz w:val="14"/>
              </w:rPr>
              <w:t>23</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52</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5"/>
              <w:rPr>
                <w:b/>
                <w:sz w:val="14"/>
              </w:rPr>
            </w:pPr>
            <w:r>
              <w:rPr>
                <w:b/>
                <w:sz w:val="14"/>
              </w:rPr>
              <w:t>24</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53</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5"/>
              <w:rPr>
                <w:b/>
                <w:sz w:val="14"/>
              </w:rPr>
            </w:pPr>
            <w:r>
              <w:rPr>
                <w:b/>
                <w:sz w:val="14"/>
              </w:rPr>
              <w:t>25</w:t>
            </w:r>
          </w:p>
        </w:tc>
        <w:tc>
          <w:tcPr>
            <w:tcW w:w="1814" w:type="dxa"/>
          </w:tcPr>
          <w:p w:rsidR="00726CDC" w:rsidRDefault="004F1A8E">
            <w:pPr>
              <w:pStyle w:val="TableParagraph"/>
              <w:rPr>
                <w:sz w:val="8"/>
              </w:rPr>
            </w:pPr>
            <w:r>
              <w:rPr>
                <w:sz w:val="14"/>
              </w:rPr>
              <w:t>1 до 5</w:t>
            </w:r>
            <w:r>
              <w:rPr>
                <w:position w:val="5"/>
                <w:sz w:val="8"/>
              </w:rPr>
              <w:t>(1)</w:t>
            </w:r>
          </w:p>
        </w:tc>
        <w:tc>
          <w:tcPr>
            <w:tcW w:w="683" w:type="dxa"/>
          </w:tcPr>
          <w:p w:rsidR="00726CDC" w:rsidRDefault="004F1A8E">
            <w:pPr>
              <w:pStyle w:val="TableParagraph"/>
              <w:spacing w:before="16"/>
              <w:rPr>
                <w:b/>
                <w:sz w:val="14"/>
              </w:rPr>
            </w:pPr>
            <w:r>
              <w:rPr>
                <w:b/>
                <w:sz w:val="14"/>
              </w:rPr>
              <w:t>54</w:t>
            </w:r>
          </w:p>
        </w:tc>
        <w:tc>
          <w:tcPr>
            <w:tcW w:w="1927" w:type="dxa"/>
          </w:tcPr>
          <w:p w:rsidR="00726CDC" w:rsidRDefault="004F1A8E">
            <w:pPr>
              <w:pStyle w:val="TableParagraph"/>
              <w:ind w:left="57"/>
              <w:rPr>
                <w:sz w:val="14"/>
              </w:rPr>
            </w:pPr>
            <w:r>
              <w:rPr>
                <w:sz w:val="14"/>
              </w:rPr>
              <w:t>1 до 4</w:t>
            </w:r>
          </w:p>
        </w:tc>
      </w:tr>
      <w:tr w:rsidR="00726CDC">
        <w:trPr>
          <w:trHeight w:val="200"/>
        </w:trPr>
        <w:tc>
          <w:tcPr>
            <w:tcW w:w="664" w:type="dxa"/>
          </w:tcPr>
          <w:p w:rsidR="00726CDC" w:rsidRDefault="004F1A8E">
            <w:pPr>
              <w:pStyle w:val="TableParagraph"/>
              <w:spacing w:before="15"/>
              <w:rPr>
                <w:b/>
                <w:sz w:val="14"/>
              </w:rPr>
            </w:pPr>
            <w:r>
              <w:rPr>
                <w:b/>
                <w:sz w:val="14"/>
              </w:rPr>
              <w:t>26</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55</w:t>
            </w:r>
          </w:p>
        </w:tc>
        <w:tc>
          <w:tcPr>
            <w:tcW w:w="1927" w:type="dxa"/>
          </w:tcPr>
          <w:p w:rsidR="00726CDC" w:rsidRDefault="004F1A8E">
            <w:pPr>
              <w:pStyle w:val="TableParagraph"/>
              <w:ind w:left="57"/>
              <w:rPr>
                <w:sz w:val="14"/>
              </w:rPr>
            </w:pPr>
            <w:r>
              <w:rPr>
                <w:w w:val="66"/>
                <w:sz w:val="14"/>
              </w:rPr>
              <w:t xml:space="preserve"> </w:t>
            </w:r>
            <w:r>
              <w:rPr>
                <w:w w:val="75"/>
                <w:sz w:val="14"/>
              </w:rPr>
              <w:t>–</w:t>
            </w:r>
          </w:p>
        </w:tc>
      </w:tr>
      <w:tr w:rsidR="00726CDC">
        <w:trPr>
          <w:trHeight w:val="200"/>
        </w:trPr>
        <w:tc>
          <w:tcPr>
            <w:tcW w:w="664" w:type="dxa"/>
          </w:tcPr>
          <w:p w:rsidR="00726CDC" w:rsidRDefault="00726CDC">
            <w:pPr>
              <w:pStyle w:val="TableParagraph"/>
              <w:spacing w:before="0"/>
              <w:ind w:left="0"/>
              <w:rPr>
                <w:sz w:val="12"/>
              </w:rPr>
            </w:pPr>
          </w:p>
        </w:tc>
        <w:tc>
          <w:tcPr>
            <w:tcW w:w="1814" w:type="dxa"/>
          </w:tcPr>
          <w:p w:rsidR="00726CDC" w:rsidRDefault="00726CDC">
            <w:pPr>
              <w:pStyle w:val="TableParagraph"/>
              <w:spacing w:before="0"/>
              <w:ind w:left="0"/>
              <w:rPr>
                <w:sz w:val="12"/>
              </w:rPr>
            </w:pPr>
          </w:p>
        </w:tc>
        <w:tc>
          <w:tcPr>
            <w:tcW w:w="683" w:type="dxa"/>
          </w:tcPr>
          <w:p w:rsidR="00726CDC" w:rsidRDefault="004F1A8E">
            <w:pPr>
              <w:pStyle w:val="TableParagraph"/>
              <w:spacing w:before="15"/>
              <w:rPr>
                <w:b/>
                <w:sz w:val="14"/>
              </w:rPr>
            </w:pPr>
            <w:r>
              <w:rPr>
                <w:b/>
                <w:sz w:val="14"/>
              </w:rPr>
              <w:t>56</w:t>
            </w:r>
          </w:p>
        </w:tc>
        <w:tc>
          <w:tcPr>
            <w:tcW w:w="1927" w:type="dxa"/>
          </w:tcPr>
          <w:p w:rsidR="00726CDC" w:rsidRDefault="004F1A8E">
            <w:pPr>
              <w:pStyle w:val="TableParagraph"/>
              <w:ind w:left="57"/>
              <w:rPr>
                <w:sz w:val="14"/>
              </w:rPr>
            </w:pPr>
            <w:r>
              <w:rPr>
                <w:w w:val="66"/>
                <w:sz w:val="14"/>
              </w:rPr>
              <w:t xml:space="preserve"> </w:t>
            </w:r>
            <w:r>
              <w:rPr>
                <w:w w:val="75"/>
                <w:sz w:val="14"/>
              </w:rPr>
              <w:t>–</w:t>
            </w:r>
          </w:p>
        </w:tc>
      </w:tr>
      <w:tr w:rsidR="00726CDC">
        <w:trPr>
          <w:trHeight w:val="198"/>
        </w:trPr>
        <w:tc>
          <w:tcPr>
            <w:tcW w:w="5088" w:type="dxa"/>
            <w:gridSpan w:val="4"/>
          </w:tcPr>
          <w:p w:rsidR="00726CDC" w:rsidRDefault="004F1A8E">
            <w:pPr>
              <w:pStyle w:val="TableParagraph"/>
              <w:spacing w:before="15"/>
              <w:ind w:left="1520"/>
              <w:rPr>
                <w:b/>
                <w:sz w:val="14"/>
              </w:rPr>
            </w:pPr>
            <w:r>
              <w:rPr>
                <w:b/>
                <w:sz w:val="14"/>
              </w:rPr>
              <w:t>II. ЗА СЛУЖБЕНУ УПОТРЕБУ</w:t>
            </w:r>
          </w:p>
        </w:tc>
      </w:tr>
      <w:tr w:rsidR="00726CDC">
        <w:trPr>
          <w:trHeight w:val="200"/>
        </w:trPr>
        <w:tc>
          <w:tcPr>
            <w:tcW w:w="664" w:type="dxa"/>
          </w:tcPr>
          <w:p w:rsidR="00726CDC" w:rsidRDefault="004F1A8E">
            <w:pPr>
              <w:pStyle w:val="TableParagraph"/>
              <w:spacing w:before="15"/>
              <w:rPr>
                <w:b/>
                <w:sz w:val="14"/>
              </w:rPr>
            </w:pPr>
            <w:r>
              <w:rPr>
                <w:b/>
                <w:sz w:val="14"/>
              </w:rPr>
              <w:t>А</w:t>
            </w:r>
          </w:p>
        </w:tc>
        <w:tc>
          <w:tcPr>
            <w:tcW w:w="1814" w:type="dxa"/>
          </w:tcPr>
          <w:p w:rsidR="00726CDC" w:rsidRDefault="004F1A8E">
            <w:pPr>
              <w:pStyle w:val="TableParagraph"/>
              <w:rPr>
                <w:sz w:val="14"/>
              </w:rPr>
            </w:pPr>
            <w:r>
              <w:rPr>
                <w:sz w:val="14"/>
              </w:rPr>
              <w:t>1 до 4</w:t>
            </w:r>
          </w:p>
        </w:tc>
        <w:tc>
          <w:tcPr>
            <w:tcW w:w="683" w:type="dxa"/>
          </w:tcPr>
          <w:p w:rsidR="00726CDC" w:rsidRDefault="004F1A8E">
            <w:pPr>
              <w:pStyle w:val="TableParagraph"/>
              <w:spacing w:before="15"/>
              <w:rPr>
                <w:b/>
                <w:sz w:val="14"/>
              </w:rPr>
            </w:pPr>
            <w:r>
              <w:rPr>
                <w:b/>
                <w:sz w:val="14"/>
              </w:rPr>
              <w:t>Ц</w:t>
            </w:r>
          </w:p>
        </w:tc>
        <w:tc>
          <w:tcPr>
            <w:tcW w:w="1927" w:type="dxa"/>
          </w:tcPr>
          <w:p w:rsidR="00726CDC" w:rsidRDefault="004F1A8E">
            <w:pPr>
              <w:pStyle w:val="TableParagraph"/>
              <w:ind w:left="57"/>
              <w:rPr>
                <w:sz w:val="14"/>
              </w:rPr>
            </w:pPr>
            <w:r>
              <w:rPr>
                <w:sz w:val="14"/>
              </w:rPr>
              <w:t>1 до 8</w:t>
            </w:r>
          </w:p>
        </w:tc>
      </w:tr>
      <w:tr w:rsidR="00726CDC">
        <w:trPr>
          <w:trHeight w:val="200"/>
        </w:trPr>
        <w:tc>
          <w:tcPr>
            <w:tcW w:w="664" w:type="dxa"/>
          </w:tcPr>
          <w:p w:rsidR="00726CDC" w:rsidRDefault="004F1A8E">
            <w:pPr>
              <w:pStyle w:val="TableParagraph"/>
              <w:spacing w:before="15"/>
              <w:rPr>
                <w:b/>
                <w:sz w:val="14"/>
              </w:rPr>
            </w:pPr>
            <w:r>
              <w:rPr>
                <w:b/>
                <w:sz w:val="14"/>
              </w:rPr>
              <w:t>Б</w:t>
            </w:r>
          </w:p>
        </w:tc>
        <w:tc>
          <w:tcPr>
            <w:tcW w:w="1814" w:type="dxa"/>
          </w:tcPr>
          <w:p w:rsidR="00726CDC" w:rsidRDefault="004F1A8E">
            <w:pPr>
              <w:pStyle w:val="TableParagraph"/>
              <w:rPr>
                <w:sz w:val="14"/>
              </w:rPr>
            </w:pPr>
            <w:r>
              <w:rPr>
                <w:sz w:val="14"/>
              </w:rPr>
              <w:t>1 до 3</w:t>
            </w:r>
          </w:p>
        </w:tc>
        <w:tc>
          <w:tcPr>
            <w:tcW w:w="683" w:type="dxa"/>
          </w:tcPr>
          <w:p w:rsidR="00726CDC" w:rsidRDefault="004F1A8E">
            <w:pPr>
              <w:pStyle w:val="TableParagraph"/>
              <w:spacing w:before="15"/>
              <w:rPr>
                <w:b/>
                <w:sz w:val="14"/>
              </w:rPr>
            </w:pPr>
            <w:r>
              <w:rPr>
                <w:b/>
                <w:sz w:val="14"/>
              </w:rPr>
              <w:t>Д</w:t>
            </w:r>
          </w:p>
        </w:tc>
        <w:tc>
          <w:tcPr>
            <w:tcW w:w="1927" w:type="dxa"/>
          </w:tcPr>
          <w:p w:rsidR="00726CDC" w:rsidRDefault="004F1A8E">
            <w:pPr>
              <w:pStyle w:val="TableParagraph"/>
              <w:ind w:left="57"/>
              <w:rPr>
                <w:sz w:val="14"/>
              </w:rPr>
            </w:pPr>
            <w:r>
              <w:rPr>
                <w:sz w:val="14"/>
              </w:rPr>
              <w:t>1 до 4</w:t>
            </w:r>
          </w:p>
        </w:tc>
      </w:tr>
    </w:tbl>
    <w:p w:rsidR="00726CDC" w:rsidRDefault="00726CDC">
      <w:pPr>
        <w:pStyle w:val="BodyText"/>
        <w:spacing w:before="11"/>
        <w:rPr>
          <w:b/>
          <w:sz w:val="12"/>
        </w:rPr>
      </w:pPr>
    </w:p>
    <w:p w:rsidR="00726CDC" w:rsidRDefault="004F1A8E">
      <w:pPr>
        <w:ind w:left="677" w:hanging="284"/>
        <w:rPr>
          <w:i/>
          <w:sz w:val="14"/>
        </w:rPr>
      </w:pPr>
      <w:r>
        <w:rPr>
          <w:position w:val="5"/>
          <w:sz w:val="8"/>
        </w:rPr>
        <w:t xml:space="preserve">(1) </w:t>
      </w:r>
      <w:r>
        <w:rPr>
          <w:i/>
          <w:sz w:val="14"/>
        </w:rPr>
        <w:t>Од корисника се неће захтевати попуњавање ових рубрика на примерку број 5 за потребе транзита</w:t>
      </w:r>
    </w:p>
    <w:p w:rsidR="00726CDC" w:rsidRDefault="004F1A8E">
      <w:pPr>
        <w:pStyle w:val="Heading2"/>
        <w:spacing w:before="65"/>
        <w:ind w:left="481" w:right="348"/>
        <w:jc w:val="center"/>
      </w:pPr>
      <w:r>
        <w:rPr>
          <w:b w:val="0"/>
        </w:rPr>
        <w:br w:type="column"/>
      </w:r>
      <w:r>
        <w:t>ПРИЛОГ 8</w:t>
      </w:r>
    </w:p>
    <w:p w:rsidR="00726CDC" w:rsidRDefault="004F1A8E">
      <w:pPr>
        <w:spacing w:before="168" w:line="232" w:lineRule="auto"/>
        <w:ind w:left="481" w:right="346"/>
        <w:jc w:val="center"/>
        <w:rPr>
          <w:b/>
          <w:sz w:val="18"/>
        </w:rPr>
      </w:pPr>
      <w:r>
        <w:rPr>
          <w:b/>
          <w:spacing w:val="-4"/>
          <w:sz w:val="18"/>
        </w:rPr>
        <w:t xml:space="preserve">КОДЕКС </w:t>
      </w:r>
      <w:r>
        <w:rPr>
          <w:b/>
          <w:spacing w:val="-7"/>
          <w:sz w:val="18"/>
        </w:rPr>
        <w:t xml:space="preserve">ШИФАРА </w:t>
      </w:r>
      <w:r>
        <w:rPr>
          <w:b/>
          <w:sz w:val="18"/>
        </w:rPr>
        <w:t xml:space="preserve">ЗА ПОПУЊАВАЊЕ </w:t>
      </w:r>
      <w:r>
        <w:rPr>
          <w:b/>
          <w:spacing w:val="-6"/>
          <w:sz w:val="18"/>
        </w:rPr>
        <w:t xml:space="preserve">ИСПРАВА </w:t>
      </w:r>
      <w:r>
        <w:rPr>
          <w:b/>
          <w:sz w:val="18"/>
        </w:rPr>
        <w:t>У ЦАРИНСКОМ ПОСТУПКУ</w:t>
      </w:r>
    </w:p>
    <w:p w:rsidR="00726CDC" w:rsidRDefault="004F1A8E">
      <w:pPr>
        <w:pStyle w:val="ListParagraph"/>
        <w:numPr>
          <w:ilvl w:val="3"/>
          <w:numId w:val="29"/>
        </w:numPr>
        <w:tabs>
          <w:tab w:val="left" w:pos="910"/>
        </w:tabs>
        <w:spacing w:before="163"/>
        <w:ind w:hanging="1135"/>
        <w:jc w:val="left"/>
        <w:rPr>
          <w:b/>
          <w:sz w:val="18"/>
        </w:rPr>
      </w:pPr>
      <w:r>
        <w:rPr>
          <w:b/>
          <w:sz w:val="18"/>
        </w:rPr>
        <w:t xml:space="preserve">Царинарнице и </w:t>
      </w:r>
      <w:r>
        <w:rPr>
          <w:b/>
          <w:spacing w:val="-3"/>
          <w:sz w:val="18"/>
        </w:rPr>
        <w:t xml:space="preserve">њихове </w:t>
      </w:r>
      <w:r>
        <w:rPr>
          <w:b/>
          <w:sz w:val="18"/>
        </w:rPr>
        <w:t>организационе</w:t>
      </w:r>
      <w:r>
        <w:rPr>
          <w:b/>
          <w:sz w:val="18"/>
        </w:rPr>
        <w:t xml:space="preserve"> </w:t>
      </w:r>
      <w:r>
        <w:rPr>
          <w:b/>
          <w:sz w:val="18"/>
        </w:rPr>
        <w:t>јединице</w:t>
      </w:r>
    </w:p>
    <w:p w:rsidR="00726CDC" w:rsidRDefault="00726CDC">
      <w:pPr>
        <w:rPr>
          <w:sz w:val="18"/>
        </w:rPr>
        <w:sectPr w:rsidR="00726CDC">
          <w:pgSz w:w="12480" w:h="15650"/>
          <w:pgMar w:top="80" w:right="740" w:bottom="280" w:left="740" w:header="720" w:footer="720" w:gutter="0"/>
          <w:cols w:num="2" w:space="720" w:equalWidth="0">
            <w:col w:w="5497" w:space="40"/>
            <w:col w:w="5463"/>
          </w:cols>
        </w:sectPr>
      </w:pPr>
    </w:p>
    <w:p w:rsidR="00726CDC" w:rsidRDefault="004F1A8E">
      <w:pPr>
        <w:spacing w:before="171"/>
        <w:ind w:left="2465"/>
        <w:rPr>
          <w:b/>
          <w:sz w:val="18"/>
        </w:rPr>
      </w:pPr>
      <w:r>
        <w:pict>
          <v:line id="_x0000_s1100" style="position:absolute;left:0;text-align:left;z-index:251625472;mso-position-horizontal-relative:page;mso-position-vertical-relative:page" from="318.9pt,9.65pt" to="318.9pt,746.65pt" strokeweight=".6pt">
            <w10:wrap anchorx="page" anchory="page"/>
          </v:line>
        </w:pict>
      </w:r>
      <w:r>
        <w:pict>
          <v:shapetype id="_x0000_t202" coordsize="21600,21600" o:spt="202" path="m,l,21600r21600,l21600,xe">
            <v:stroke joinstyle="miter"/>
            <v:path gradientshapeok="t" o:connecttype="rect"/>
          </v:shapetype>
          <v:shape id="_x0000_s1099" type="#_x0000_t202" style="position:absolute;left:0;text-align:left;margin-left:326pt;margin-top:-216.75pt;width:255.1pt;height:671.45pt;z-index:25162649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6"/>
                    <w:gridCol w:w="851"/>
                  </w:tblGrid>
                  <w:tr w:rsidR="00726CDC">
                    <w:trPr>
                      <w:trHeight w:val="200"/>
                    </w:trPr>
                    <w:tc>
                      <w:tcPr>
                        <w:tcW w:w="4236" w:type="dxa"/>
                      </w:tcPr>
                      <w:p w:rsidR="00726CDC" w:rsidRDefault="004F1A8E">
                        <w:pPr>
                          <w:pStyle w:val="TableParagraph"/>
                          <w:ind w:left="340"/>
                          <w:rPr>
                            <w:sz w:val="14"/>
                          </w:rPr>
                        </w:pPr>
                        <w:r>
                          <w:rPr>
                            <w:sz w:val="14"/>
                          </w:rPr>
                          <w:t>Назив царинарнице, односно њене организационе јединице</w:t>
                        </w:r>
                      </w:p>
                    </w:tc>
                    <w:tc>
                      <w:tcPr>
                        <w:tcW w:w="851" w:type="dxa"/>
                      </w:tcPr>
                      <w:p w:rsidR="00726CDC" w:rsidRDefault="004F1A8E">
                        <w:pPr>
                          <w:pStyle w:val="TableParagraph"/>
                          <w:ind w:left="205"/>
                          <w:rPr>
                            <w:sz w:val="14"/>
                          </w:rPr>
                        </w:pPr>
                        <w:r>
                          <w:rPr>
                            <w:sz w:val="14"/>
                          </w:rPr>
                          <w:t>Шифра</w:t>
                        </w:r>
                      </w:p>
                    </w:tc>
                  </w:tr>
                  <w:tr w:rsidR="00726CDC">
                    <w:trPr>
                      <w:trHeight w:val="200"/>
                    </w:trPr>
                    <w:tc>
                      <w:tcPr>
                        <w:tcW w:w="4236" w:type="dxa"/>
                      </w:tcPr>
                      <w:p w:rsidR="00726CDC" w:rsidRDefault="004F1A8E">
                        <w:pPr>
                          <w:pStyle w:val="TableParagraph"/>
                          <w:ind w:left="9"/>
                          <w:jc w:val="center"/>
                          <w:rPr>
                            <w:sz w:val="14"/>
                          </w:rPr>
                        </w:pPr>
                        <w:r>
                          <w:rPr>
                            <w:sz w:val="14"/>
                          </w:rPr>
                          <w:t>1</w:t>
                        </w:r>
                      </w:p>
                    </w:tc>
                    <w:tc>
                      <w:tcPr>
                        <w:tcW w:w="851" w:type="dxa"/>
                      </w:tcPr>
                      <w:p w:rsidR="00726CDC" w:rsidRDefault="004F1A8E">
                        <w:pPr>
                          <w:pStyle w:val="TableParagraph"/>
                          <w:ind w:left="8"/>
                          <w:jc w:val="center"/>
                          <w:rPr>
                            <w:sz w:val="14"/>
                          </w:rPr>
                        </w:pPr>
                        <w:r>
                          <w:rPr>
                            <w:sz w:val="14"/>
                          </w:rPr>
                          <w:t>2</w:t>
                        </w:r>
                      </w:p>
                    </w:tc>
                  </w:tr>
                  <w:tr w:rsidR="00726CDC">
                    <w:trPr>
                      <w:trHeight w:val="200"/>
                    </w:trPr>
                    <w:tc>
                      <w:tcPr>
                        <w:tcW w:w="4236" w:type="dxa"/>
                      </w:tcPr>
                      <w:p w:rsidR="00726CDC" w:rsidRDefault="004F1A8E">
                        <w:pPr>
                          <w:pStyle w:val="TableParagraph"/>
                          <w:rPr>
                            <w:b/>
                            <w:sz w:val="14"/>
                          </w:rPr>
                        </w:pPr>
                        <w:r>
                          <w:rPr>
                            <w:sz w:val="14"/>
                          </w:rPr>
                          <w:t xml:space="preserve">1. </w:t>
                        </w:r>
                        <w:r>
                          <w:rPr>
                            <w:b/>
                            <w:sz w:val="14"/>
                          </w:rPr>
                          <w:t>Царинарница Београд</w:t>
                        </w:r>
                      </w:p>
                    </w:tc>
                    <w:tc>
                      <w:tcPr>
                        <w:tcW w:w="851" w:type="dxa"/>
                      </w:tcPr>
                      <w:p w:rsidR="00726CDC" w:rsidRDefault="004F1A8E">
                        <w:pPr>
                          <w:pStyle w:val="TableParagraph"/>
                          <w:ind w:left="0" w:right="45"/>
                          <w:jc w:val="right"/>
                          <w:rPr>
                            <w:sz w:val="14"/>
                          </w:rPr>
                        </w:pPr>
                        <w:r>
                          <w:rPr>
                            <w:sz w:val="14"/>
                          </w:rPr>
                          <w:t>11002</w:t>
                        </w:r>
                      </w:p>
                    </w:tc>
                  </w:tr>
                  <w:tr w:rsidR="00726CDC">
                    <w:trPr>
                      <w:trHeight w:val="200"/>
                    </w:trPr>
                    <w:tc>
                      <w:tcPr>
                        <w:tcW w:w="4236" w:type="dxa"/>
                      </w:tcPr>
                      <w:p w:rsidR="00726CDC" w:rsidRDefault="004F1A8E">
                        <w:pPr>
                          <w:pStyle w:val="TableParagraph"/>
                          <w:rPr>
                            <w:sz w:val="14"/>
                          </w:rPr>
                        </w:pPr>
                        <w:r>
                          <w:rPr>
                            <w:sz w:val="14"/>
                          </w:rPr>
                          <w:t>1) Царинска испостава Аеродром Београд</w:t>
                        </w:r>
                      </w:p>
                    </w:tc>
                    <w:tc>
                      <w:tcPr>
                        <w:tcW w:w="851" w:type="dxa"/>
                      </w:tcPr>
                      <w:p w:rsidR="00726CDC" w:rsidRDefault="004F1A8E">
                        <w:pPr>
                          <w:pStyle w:val="TableParagraph"/>
                          <w:ind w:left="0" w:right="45"/>
                          <w:jc w:val="right"/>
                          <w:rPr>
                            <w:sz w:val="14"/>
                          </w:rPr>
                        </w:pPr>
                        <w:r>
                          <w:rPr>
                            <w:sz w:val="14"/>
                          </w:rPr>
                          <w:t>11410</w:t>
                        </w:r>
                      </w:p>
                    </w:tc>
                  </w:tr>
                  <w:tr w:rsidR="00726CDC">
                    <w:trPr>
                      <w:trHeight w:val="200"/>
                    </w:trPr>
                    <w:tc>
                      <w:tcPr>
                        <w:tcW w:w="4236" w:type="dxa"/>
                      </w:tcPr>
                      <w:p w:rsidR="00726CDC" w:rsidRDefault="004F1A8E">
                        <w:pPr>
                          <w:pStyle w:val="TableParagraph"/>
                          <w:rPr>
                            <w:sz w:val="14"/>
                          </w:rPr>
                        </w:pPr>
                        <w:r>
                          <w:rPr>
                            <w:sz w:val="14"/>
                          </w:rPr>
                          <w:t>2) Царинска испостава Аеродром Никола Тесла</w:t>
                        </w:r>
                      </w:p>
                    </w:tc>
                    <w:tc>
                      <w:tcPr>
                        <w:tcW w:w="851" w:type="dxa"/>
                      </w:tcPr>
                      <w:p w:rsidR="00726CDC" w:rsidRDefault="004F1A8E">
                        <w:pPr>
                          <w:pStyle w:val="TableParagraph"/>
                          <w:ind w:left="0" w:right="45"/>
                          <w:jc w:val="right"/>
                          <w:rPr>
                            <w:sz w:val="14"/>
                          </w:rPr>
                        </w:pPr>
                        <w:r>
                          <w:rPr>
                            <w:sz w:val="14"/>
                          </w:rPr>
                          <w:t>11274</w:t>
                        </w:r>
                      </w:p>
                    </w:tc>
                  </w:tr>
                  <w:tr w:rsidR="00726CDC">
                    <w:trPr>
                      <w:trHeight w:val="200"/>
                    </w:trPr>
                    <w:tc>
                      <w:tcPr>
                        <w:tcW w:w="4236" w:type="dxa"/>
                      </w:tcPr>
                      <w:p w:rsidR="00726CDC" w:rsidRDefault="004F1A8E">
                        <w:pPr>
                          <w:pStyle w:val="TableParagraph"/>
                          <w:rPr>
                            <w:sz w:val="14"/>
                          </w:rPr>
                        </w:pPr>
                        <w:r>
                          <w:rPr>
                            <w:sz w:val="14"/>
                          </w:rPr>
                          <w:t>3) Царинска испостава Београд</w:t>
                        </w:r>
                      </w:p>
                    </w:tc>
                    <w:tc>
                      <w:tcPr>
                        <w:tcW w:w="851" w:type="dxa"/>
                      </w:tcPr>
                      <w:p w:rsidR="00726CDC" w:rsidRDefault="004F1A8E">
                        <w:pPr>
                          <w:pStyle w:val="TableParagraph"/>
                          <w:ind w:left="0" w:right="45"/>
                          <w:jc w:val="right"/>
                          <w:rPr>
                            <w:sz w:val="14"/>
                          </w:rPr>
                        </w:pPr>
                        <w:r>
                          <w:rPr>
                            <w:sz w:val="14"/>
                          </w:rPr>
                          <w:t>11347</w:t>
                        </w:r>
                      </w:p>
                    </w:tc>
                  </w:tr>
                  <w:tr w:rsidR="00726CDC">
                    <w:trPr>
                      <w:trHeight w:val="200"/>
                    </w:trPr>
                    <w:tc>
                      <w:tcPr>
                        <w:tcW w:w="4236" w:type="dxa"/>
                      </w:tcPr>
                      <w:p w:rsidR="00726CDC" w:rsidRDefault="004F1A8E">
                        <w:pPr>
                          <w:pStyle w:val="TableParagraph"/>
                          <w:rPr>
                            <w:sz w:val="14"/>
                          </w:rPr>
                        </w:pPr>
                        <w:r>
                          <w:rPr>
                            <w:sz w:val="14"/>
                          </w:rPr>
                          <w:t>4) Царинска испостава Београдски Сајам</w:t>
                        </w:r>
                      </w:p>
                    </w:tc>
                    <w:tc>
                      <w:tcPr>
                        <w:tcW w:w="851" w:type="dxa"/>
                      </w:tcPr>
                      <w:p w:rsidR="00726CDC" w:rsidRDefault="004F1A8E">
                        <w:pPr>
                          <w:pStyle w:val="TableParagraph"/>
                          <w:ind w:left="0" w:right="45"/>
                          <w:jc w:val="right"/>
                          <w:rPr>
                            <w:sz w:val="14"/>
                          </w:rPr>
                        </w:pPr>
                        <w:r>
                          <w:rPr>
                            <w:sz w:val="14"/>
                          </w:rPr>
                          <w:t>11126</w:t>
                        </w:r>
                      </w:p>
                    </w:tc>
                  </w:tr>
                  <w:tr w:rsidR="00726CDC">
                    <w:trPr>
                      <w:trHeight w:val="200"/>
                    </w:trPr>
                    <w:tc>
                      <w:tcPr>
                        <w:tcW w:w="4236" w:type="dxa"/>
                      </w:tcPr>
                      <w:p w:rsidR="00726CDC" w:rsidRDefault="004F1A8E">
                        <w:pPr>
                          <w:pStyle w:val="TableParagraph"/>
                          <w:rPr>
                            <w:sz w:val="14"/>
                          </w:rPr>
                        </w:pPr>
                        <w:r>
                          <w:rPr>
                            <w:sz w:val="14"/>
                          </w:rPr>
                          <w:t>5) Царинска испостава Остружница – Београд</w:t>
                        </w:r>
                      </w:p>
                    </w:tc>
                    <w:tc>
                      <w:tcPr>
                        <w:tcW w:w="851" w:type="dxa"/>
                      </w:tcPr>
                      <w:p w:rsidR="00726CDC" w:rsidRDefault="004F1A8E">
                        <w:pPr>
                          <w:pStyle w:val="TableParagraph"/>
                          <w:ind w:left="0" w:right="45"/>
                          <w:jc w:val="right"/>
                          <w:rPr>
                            <w:sz w:val="14"/>
                          </w:rPr>
                        </w:pPr>
                        <w:r>
                          <w:rPr>
                            <w:sz w:val="14"/>
                          </w:rPr>
                          <w:t>11118</w:t>
                        </w:r>
                      </w:p>
                    </w:tc>
                  </w:tr>
                  <w:tr w:rsidR="00726CDC">
                    <w:trPr>
                      <w:trHeight w:val="200"/>
                    </w:trPr>
                    <w:tc>
                      <w:tcPr>
                        <w:tcW w:w="4236" w:type="dxa"/>
                      </w:tcPr>
                      <w:p w:rsidR="00726CDC" w:rsidRDefault="004F1A8E">
                        <w:pPr>
                          <w:pStyle w:val="TableParagraph"/>
                          <w:spacing w:before="17"/>
                          <w:rPr>
                            <w:sz w:val="14"/>
                          </w:rPr>
                        </w:pPr>
                        <w:r>
                          <w:rPr>
                            <w:sz w:val="14"/>
                          </w:rPr>
                          <w:t>6) Царинска испостава за курирске пошиљке – ДХЛ</w:t>
                        </w:r>
                      </w:p>
                    </w:tc>
                    <w:tc>
                      <w:tcPr>
                        <w:tcW w:w="851" w:type="dxa"/>
                      </w:tcPr>
                      <w:p w:rsidR="00726CDC" w:rsidRDefault="004F1A8E">
                        <w:pPr>
                          <w:pStyle w:val="TableParagraph"/>
                          <w:spacing w:before="17"/>
                          <w:ind w:left="0" w:right="45"/>
                          <w:jc w:val="right"/>
                          <w:rPr>
                            <w:sz w:val="14"/>
                          </w:rPr>
                        </w:pPr>
                        <w:r>
                          <w:rPr>
                            <w:sz w:val="14"/>
                          </w:rPr>
                          <w:t>11282</w:t>
                        </w:r>
                      </w:p>
                    </w:tc>
                  </w:tr>
                  <w:tr w:rsidR="00726CDC">
                    <w:trPr>
                      <w:trHeight w:val="200"/>
                    </w:trPr>
                    <w:tc>
                      <w:tcPr>
                        <w:tcW w:w="4236" w:type="dxa"/>
                      </w:tcPr>
                      <w:p w:rsidR="00726CDC" w:rsidRDefault="004F1A8E">
                        <w:pPr>
                          <w:pStyle w:val="TableParagraph"/>
                          <w:spacing w:before="17"/>
                          <w:rPr>
                            <w:sz w:val="14"/>
                          </w:rPr>
                        </w:pPr>
                        <w:r>
                          <w:rPr>
                            <w:sz w:val="14"/>
                          </w:rPr>
                          <w:t>7) Царинска испостава за послове царинског надзора – Београд</w:t>
                        </w:r>
                      </w:p>
                    </w:tc>
                    <w:tc>
                      <w:tcPr>
                        <w:tcW w:w="851" w:type="dxa"/>
                      </w:tcPr>
                      <w:p w:rsidR="00726CDC" w:rsidRDefault="004F1A8E">
                        <w:pPr>
                          <w:pStyle w:val="TableParagraph"/>
                          <w:spacing w:before="17"/>
                          <w:ind w:left="0" w:right="45"/>
                          <w:jc w:val="right"/>
                          <w:rPr>
                            <w:sz w:val="14"/>
                          </w:rPr>
                        </w:pPr>
                        <w:r>
                          <w:rPr>
                            <w:sz w:val="14"/>
                          </w:rPr>
                          <w:t>11207</w:t>
                        </w:r>
                      </w:p>
                    </w:tc>
                  </w:tr>
                  <w:tr w:rsidR="00726CDC">
                    <w:trPr>
                      <w:trHeight w:val="200"/>
                    </w:trPr>
                    <w:tc>
                      <w:tcPr>
                        <w:tcW w:w="4236" w:type="dxa"/>
                      </w:tcPr>
                      <w:p w:rsidR="00726CDC" w:rsidRDefault="004F1A8E">
                        <w:pPr>
                          <w:pStyle w:val="TableParagraph"/>
                          <w:spacing w:before="17"/>
                          <w:rPr>
                            <w:sz w:val="14"/>
                          </w:rPr>
                        </w:pPr>
                        <w:r>
                          <w:rPr>
                            <w:sz w:val="14"/>
                          </w:rPr>
                          <w:t>8) Царинска испостава Лука Београд</w:t>
                        </w:r>
                      </w:p>
                    </w:tc>
                    <w:tc>
                      <w:tcPr>
                        <w:tcW w:w="851" w:type="dxa"/>
                      </w:tcPr>
                      <w:p w:rsidR="00726CDC" w:rsidRDefault="004F1A8E">
                        <w:pPr>
                          <w:pStyle w:val="TableParagraph"/>
                          <w:spacing w:before="17"/>
                          <w:ind w:left="0" w:right="45"/>
                          <w:jc w:val="right"/>
                          <w:rPr>
                            <w:sz w:val="14"/>
                          </w:rPr>
                        </w:pPr>
                        <w:r>
                          <w:rPr>
                            <w:sz w:val="14"/>
                          </w:rPr>
                          <w:t>11029</w:t>
                        </w:r>
                      </w:p>
                    </w:tc>
                  </w:tr>
                  <w:tr w:rsidR="00726CDC">
                    <w:trPr>
                      <w:trHeight w:val="200"/>
                    </w:trPr>
                    <w:tc>
                      <w:tcPr>
                        <w:tcW w:w="4236" w:type="dxa"/>
                      </w:tcPr>
                      <w:p w:rsidR="00726CDC" w:rsidRDefault="004F1A8E">
                        <w:pPr>
                          <w:pStyle w:val="TableParagraph"/>
                          <w:spacing w:before="17"/>
                          <w:rPr>
                            <w:sz w:val="14"/>
                          </w:rPr>
                        </w:pPr>
                        <w:r>
                          <w:rPr>
                            <w:sz w:val="14"/>
                          </w:rPr>
                          <w:t>9) Царинска испостава Панчево</w:t>
                        </w:r>
                      </w:p>
                    </w:tc>
                    <w:tc>
                      <w:tcPr>
                        <w:tcW w:w="851" w:type="dxa"/>
                      </w:tcPr>
                      <w:p w:rsidR="00726CDC" w:rsidRDefault="004F1A8E">
                        <w:pPr>
                          <w:pStyle w:val="TableParagraph"/>
                          <w:spacing w:before="17"/>
                          <w:ind w:left="0" w:right="45"/>
                          <w:jc w:val="right"/>
                          <w:rPr>
                            <w:sz w:val="14"/>
                          </w:rPr>
                        </w:pPr>
                        <w:r>
                          <w:rPr>
                            <w:sz w:val="14"/>
                          </w:rPr>
                          <w:t>11037</w:t>
                        </w:r>
                      </w:p>
                    </w:tc>
                  </w:tr>
                  <w:tr w:rsidR="00726CDC">
                    <w:trPr>
                      <w:trHeight w:val="200"/>
                    </w:trPr>
                    <w:tc>
                      <w:tcPr>
                        <w:tcW w:w="4236" w:type="dxa"/>
                      </w:tcPr>
                      <w:p w:rsidR="00726CDC" w:rsidRDefault="004F1A8E">
                        <w:pPr>
                          <w:pStyle w:val="TableParagraph"/>
                          <w:spacing w:before="17"/>
                          <w:rPr>
                            <w:sz w:val="14"/>
                          </w:rPr>
                        </w:pPr>
                        <w:r>
                          <w:rPr>
                            <w:sz w:val="14"/>
                          </w:rPr>
                          <w:t>10) Царинска испостава Пошта Београд</w:t>
                        </w:r>
                      </w:p>
                    </w:tc>
                    <w:tc>
                      <w:tcPr>
                        <w:tcW w:w="851" w:type="dxa"/>
                      </w:tcPr>
                      <w:p w:rsidR="00726CDC" w:rsidRDefault="004F1A8E">
                        <w:pPr>
                          <w:pStyle w:val="TableParagraph"/>
                          <w:spacing w:before="17"/>
                          <w:ind w:left="0" w:right="45"/>
                          <w:jc w:val="right"/>
                          <w:rPr>
                            <w:sz w:val="14"/>
                          </w:rPr>
                        </w:pPr>
                        <w:r>
                          <w:rPr>
                            <w:sz w:val="14"/>
                          </w:rPr>
                          <w:t>11045</w:t>
                        </w:r>
                      </w:p>
                    </w:tc>
                  </w:tr>
                  <w:tr w:rsidR="00726CDC">
                    <w:trPr>
                      <w:trHeight w:val="360"/>
                    </w:trPr>
                    <w:tc>
                      <w:tcPr>
                        <w:tcW w:w="4236" w:type="dxa"/>
                      </w:tcPr>
                      <w:p w:rsidR="00726CDC" w:rsidRDefault="004F1A8E">
                        <w:pPr>
                          <w:pStyle w:val="TableParagraph"/>
                          <w:spacing w:before="17"/>
                          <w:rPr>
                            <w:sz w:val="14"/>
                          </w:rPr>
                        </w:pPr>
                        <w:r>
                          <w:rPr>
                            <w:sz w:val="14"/>
                          </w:rPr>
                          <w:t>11) Царинска испостава Ранжирна Железничка станица Макиш – Београд</w:t>
                        </w:r>
                      </w:p>
                    </w:tc>
                    <w:tc>
                      <w:tcPr>
                        <w:tcW w:w="851" w:type="dxa"/>
                      </w:tcPr>
                      <w:p w:rsidR="00726CDC" w:rsidRDefault="004F1A8E">
                        <w:pPr>
                          <w:pStyle w:val="TableParagraph"/>
                          <w:spacing w:before="17"/>
                          <w:ind w:left="0" w:right="45"/>
                          <w:jc w:val="right"/>
                          <w:rPr>
                            <w:sz w:val="14"/>
                          </w:rPr>
                        </w:pPr>
                        <w:r>
                          <w:rPr>
                            <w:sz w:val="14"/>
                          </w:rPr>
                          <w:t>11096</w:t>
                        </w:r>
                      </w:p>
                    </w:tc>
                  </w:tr>
                  <w:tr w:rsidR="00726CDC">
                    <w:trPr>
                      <w:trHeight w:val="200"/>
                    </w:trPr>
                    <w:tc>
                      <w:tcPr>
                        <w:tcW w:w="4236" w:type="dxa"/>
                      </w:tcPr>
                      <w:p w:rsidR="00726CDC" w:rsidRDefault="004F1A8E">
                        <w:pPr>
                          <w:pStyle w:val="TableParagraph"/>
                          <w:spacing w:before="17"/>
                          <w:rPr>
                            <w:sz w:val="14"/>
                          </w:rPr>
                        </w:pPr>
                        <w:r>
                          <w:rPr>
                            <w:sz w:val="14"/>
                          </w:rPr>
                          <w:t>12) Царинска испостава Складишта</w:t>
                        </w:r>
                      </w:p>
                    </w:tc>
                    <w:tc>
                      <w:tcPr>
                        <w:tcW w:w="851" w:type="dxa"/>
                      </w:tcPr>
                      <w:p w:rsidR="00726CDC" w:rsidRDefault="004F1A8E">
                        <w:pPr>
                          <w:pStyle w:val="TableParagraph"/>
                          <w:spacing w:before="17"/>
                          <w:ind w:left="0" w:right="45"/>
                          <w:jc w:val="right"/>
                          <w:rPr>
                            <w:sz w:val="14"/>
                          </w:rPr>
                        </w:pPr>
                        <w:r>
                          <w:rPr>
                            <w:sz w:val="14"/>
                          </w:rPr>
                          <w:t>11134</w:t>
                        </w:r>
                      </w:p>
                    </w:tc>
                  </w:tr>
                  <w:tr w:rsidR="00726CDC">
                    <w:trPr>
                      <w:trHeight w:val="200"/>
                    </w:trPr>
                    <w:tc>
                      <w:tcPr>
                        <w:tcW w:w="4236" w:type="dxa"/>
                      </w:tcPr>
                      <w:p w:rsidR="00726CDC" w:rsidRDefault="004F1A8E">
                        <w:pPr>
                          <w:pStyle w:val="TableParagraph"/>
                          <w:spacing w:before="17"/>
                          <w:rPr>
                            <w:sz w:val="14"/>
                          </w:rPr>
                        </w:pPr>
                        <w:r>
                          <w:rPr>
                            <w:sz w:val="14"/>
                          </w:rPr>
                          <w:t>13) Царинска испостава Терминал – Београд</w:t>
                        </w:r>
                      </w:p>
                    </w:tc>
                    <w:tc>
                      <w:tcPr>
                        <w:tcW w:w="851" w:type="dxa"/>
                      </w:tcPr>
                      <w:p w:rsidR="00726CDC" w:rsidRDefault="004F1A8E">
                        <w:pPr>
                          <w:pStyle w:val="TableParagraph"/>
                          <w:spacing w:before="17"/>
                          <w:ind w:left="0" w:right="45"/>
                          <w:jc w:val="right"/>
                          <w:rPr>
                            <w:sz w:val="14"/>
                          </w:rPr>
                        </w:pPr>
                        <w:r>
                          <w:rPr>
                            <w:sz w:val="14"/>
                          </w:rPr>
                          <w:t>11568</w:t>
                        </w:r>
                      </w:p>
                    </w:tc>
                  </w:tr>
                  <w:tr w:rsidR="00726CDC">
                    <w:trPr>
                      <w:trHeight w:val="200"/>
                    </w:trPr>
                    <w:tc>
                      <w:tcPr>
                        <w:tcW w:w="4236" w:type="dxa"/>
                      </w:tcPr>
                      <w:p w:rsidR="00726CDC" w:rsidRDefault="004F1A8E">
                        <w:pPr>
                          <w:pStyle w:val="TableParagraph"/>
                          <w:spacing w:before="17"/>
                          <w:rPr>
                            <w:sz w:val="14"/>
                          </w:rPr>
                        </w:pPr>
                        <w:r>
                          <w:rPr>
                            <w:sz w:val="14"/>
                          </w:rPr>
                          <w:t>14) Царински реферат Лука и речно пристаниште Панчево</w:t>
                        </w:r>
                      </w:p>
                    </w:tc>
                    <w:tc>
                      <w:tcPr>
                        <w:tcW w:w="851" w:type="dxa"/>
                      </w:tcPr>
                      <w:p w:rsidR="00726CDC" w:rsidRDefault="004F1A8E">
                        <w:pPr>
                          <w:pStyle w:val="TableParagraph"/>
                          <w:spacing w:before="17"/>
                          <w:ind w:left="0" w:right="45"/>
                          <w:jc w:val="right"/>
                          <w:rPr>
                            <w:sz w:val="14"/>
                          </w:rPr>
                        </w:pPr>
                        <w:r>
                          <w:rPr>
                            <w:sz w:val="14"/>
                          </w:rPr>
                          <w:t>11231</w:t>
                        </w:r>
                      </w:p>
                    </w:tc>
                  </w:tr>
                  <w:tr w:rsidR="00726CDC">
                    <w:trPr>
                      <w:trHeight w:val="200"/>
                    </w:trPr>
                    <w:tc>
                      <w:tcPr>
                        <w:tcW w:w="4236" w:type="dxa"/>
                      </w:tcPr>
                      <w:p w:rsidR="00726CDC" w:rsidRDefault="004F1A8E">
                        <w:pPr>
                          <w:pStyle w:val="TableParagraph"/>
                          <w:spacing w:before="17"/>
                          <w:rPr>
                            <w:sz w:val="14"/>
                          </w:rPr>
                        </w:pPr>
                        <w:r>
                          <w:rPr>
                            <w:sz w:val="14"/>
                          </w:rPr>
                          <w:t>15) Царински реферат Савско пристаниште</w:t>
                        </w:r>
                      </w:p>
                    </w:tc>
                    <w:tc>
                      <w:tcPr>
                        <w:tcW w:w="851" w:type="dxa"/>
                      </w:tcPr>
                      <w:p w:rsidR="00726CDC" w:rsidRDefault="004F1A8E">
                        <w:pPr>
                          <w:pStyle w:val="TableParagraph"/>
                          <w:spacing w:before="17"/>
                          <w:ind w:left="0" w:right="45"/>
                          <w:jc w:val="right"/>
                          <w:rPr>
                            <w:sz w:val="14"/>
                          </w:rPr>
                        </w:pPr>
                        <w:r>
                          <w:rPr>
                            <w:sz w:val="14"/>
                          </w:rPr>
                          <w:t>11240</w:t>
                        </w:r>
                      </w:p>
                    </w:tc>
                  </w:tr>
                  <w:tr w:rsidR="00726CDC">
                    <w:trPr>
                      <w:trHeight w:val="200"/>
                    </w:trPr>
                    <w:tc>
                      <w:tcPr>
                        <w:tcW w:w="4236" w:type="dxa"/>
                      </w:tcPr>
                      <w:p w:rsidR="00726CDC" w:rsidRDefault="004F1A8E">
                        <w:pPr>
                          <w:pStyle w:val="TableParagraph"/>
                          <w:spacing w:before="17"/>
                          <w:rPr>
                            <w:b/>
                            <w:sz w:val="14"/>
                          </w:rPr>
                        </w:pPr>
                        <w:r>
                          <w:rPr>
                            <w:sz w:val="14"/>
                          </w:rPr>
                          <w:t xml:space="preserve">2. </w:t>
                        </w:r>
                        <w:r>
                          <w:rPr>
                            <w:b/>
                            <w:sz w:val="14"/>
                          </w:rPr>
                          <w:t>Царинарница Вршац</w:t>
                        </w:r>
                      </w:p>
                    </w:tc>
                    <w:tc>
                      <w:tcPr>
                        <w:tcW w:w="851" w:type="dxa"/>
                      </w:tcPr>
                      <w:p w:rsidR="00726CDC" w:rsidRDefault="004F1A8E">
                        <w:pPr>
                          <w:pStyle w:val="TableParagraph"/>
                          <w:spacing w:before="17"/>
                          <w:ind w:left="0" w:right="45"/>
                          <w:jc w:val="right"/>
                          <w:rPr>
                            <w:sz w:val="14"/>
                          </w:rPr>
                        </w:pPr>
                        <w:r>
                          <w:rPr>
                            <w:sz w:val="14"/>
                          </w:rPr>
                          <w:t>23000</w:t>
                        </w:r>
                      </w:p>
                    </w:tc>
                  </w:tr>
                  <w:tr w:rsidR="00726CDC">
                    <w:trPr>
                      <w:trHeight w:val="200"/>
                    </w:trPr>
                    <w:tc>
                      <w:tcPr>
                        <w:tcW w:w="4236" w:type="dxa"/>
                      </w:tcPr>
                      <w:p w:rsidR="00726CDC" w:rsidRDefault="004F1A8E">
                        <w:pPr>
                          <w:pStyle w:val="TableParagraph"/>
                          <w:spacing w:before="17"/>
                          <w:rPr>
                            <w:sz w:val="14"/>
                          </w:rPr>
                        </w:pPr>
                        <w:r>
                          <w:rPr>
                            <w:sz w:val="14"/>
                          </w:rPr>
                          <w:t>1) Царинска испостава Ватин</w:t>
                        </w:r>
                      </w:p>
                    </w:tc>
                    <w:tc>
                      <w:tcPr>
                        <w:tcW w:w="851" w:type="dxa"/>
                      </w:tcPr>
                      <w:p w:rsidR="00726CDC" w:rsidRDefault="004F1A8E">
                        <w:pPr>
                          <w:pStyle w:val="TableParagraph"/>
                          <w:spacing w:before="17"/>
                          <w:ind w:left="0" w:right="45"/>
                          <w:jc w:val="right"/>
                          <w:rPr>
                            <w:sz w:val="14"/>
                          </w:rPr>
                        </w:pPr>
                        <w:r>
                          <w:rPr>
                            <w:sz w:val="14"/>
                          </w:rPr>
                          <w:t>23027</w:t>
                        </w:r>
                      </w:p>
                    </w:tc>
                  </w:tr>
                  <w:tr w:rsidR="00726CDC">
                    <w:trPr>
                      <w:trHeight w:val="200"/>
                    </w:trPr>
                    <w:tc>
                      <w:tcPr>
                        <w:tcW w:w="4236" w:type="dxa"/>
                      </w:tcPr>
                      <w:p w:rsidR="00726CDC" w:rsidRDefault="004F1A8E">
                        <w:pPr>
                          <w:pStyle w:val="TableParagraph"/>
                          <w:spacing w:before="17"/>
                          <w:rPr>
                            <w:sz w:val="14"/>
                          </w:rPr>
                        </w:pPr>
                        <w:r>
                          <w:rPr>
                            <w:sz w:val="14"/>
                          </w:rPr>
                          <w:t>2) Царинска испостава Железничка станица Вршац</w:t>
                        </w:r>
                      </w:p>
                    </w:tc>
                    <w:tc>
                      <w:tcPr>
                        <w:tcW w:w="851" w:type="dxa"/>
                      </w:tcPr>
                      <w:p w:rsidR="00726CDC" w:rsidRDefault="004F1A8E">
                        <w:pPr>
                          <w:pStyle w:val="TableParagraph"/>
                          <w:spacing w:before="17"/>
                          <w:ind w:left="0" w:right="45"/>
                          <w:jc w:val="right"/>
                          <w:rPr>
                            <w:sz w:val="14"/>
                          </w:rPr>
                        </w:pPr>
                        <w:r>
                          <w:rPr>
                            <w:sz w:val="14"/>
                          </w:rPr>
                          <w:t>23035</w:t>
                        </w:r>
                      </w:p>
                    </w:tc>
                  </w:tr>
                  <w:tr w:rsidR="00726CDC">
                    <w:trPr>
                      <w:trHeight w:val="200"/>
                    </w:trPr>
                    <w:tc>
                      <w:tcPr>
                        <w:tcW w:w="4236" w:type="dxa"/>
                      </w:tcPr>
                      <w:p w:rsidR="00726CDC" w:rsidRDefault="004F1A8E">
                        <w:pPr>
                          <w:pStyle w:val="TableParagraph"/>
                          <w:spacing w:before="17"/>
                          <w:rPr>
                            <w:sz w:val="14"/>
                          </w:rPr>
                        </w:pPr>
                        <w:r>
                          <w:rPr>
                            <w:sz w:val="14"/>
                          </w:rPr>
                          <w:t>3) Царинска испостава Калуђерово</w:t>
                        </w:r>
                      </w:p>
                    </w:tc>
                    <w:tc>
                      <w:tcPr>
                        <w:tcW w:w="851" w:type="dxa"/>
                      </w:tcPr>
                      <w:p w:rsidR="00726CDC" w:rsidRDefault="004F1A8E">
                        <w:pPr>
                          <w:pStyle w:val="TableParagraph"/>
                          <w:spacing w:before="17"/>
                          <w:ind w:left="0" w:right="45"/>
                          <w:jc w:val="right"/>
                          <w:rPr>
                            <w:sz w:val="14"/>
                          </w:rPr>
                        </w:pPr>
                        <w:r>
                          <w:rPr>
                            <w:sz w:val="14"/>
                          </w:rPr>
                          <w:t>23019</w:t>
                        </w:r>
                      </w:p>
                    </w:tc>
                  </w:tr>
                  <w:tr w:rsidR="00726CDC">
                    <w:trPr>
                      <w:trHeight w:val="200"/>
                    </w:trPr>
                    <w:tc>
                      <w:tcPr>
                        <w:tcW w:w="4236" w:type="dxa"/>
                      </w:tcPr>
                      <w:p w:rsidR="00726CDC" w:rsidRDefault="004F1A8E">
                        <w:pPr>
                          <w:pStyle w:val="TableParagraph"/>
                          <w:spacing w:before="17"/>
                          <w:rPr>
                            <w:sz w:val="14"/>
                          </w:rPr>
                        </w:pPr>
                        <w:r>
                          <w:rPr>
                            <w:sz w:val="14"/>
                          </w:rPr>
                          <w:t>4) Царинска испостава Хемофарм Вршац</w:t>
                        </w:r>
                      </w:p>
                    </w:tc>
                    <w:tc>
                      <w:tcPr>
                        <w:tcW w:w="851" w:type="dxa"/>
                      </w:tcPr>
                      <w:p w:rsidR="00726CDC" w:rsidRDefault="004F1A8E">
                        <w:pPr>
                          <w:pStyle w:val="TableParagraph"/>
                          <w:spacing w:before="17"/>
                          <w:ind w:left="0" w:right="45"/>
                          <w:jc w:val="right"/>
                          <w:rPr>
                            <w:sz w:val="14"/>
                          </w:rPr>
                        </w:pPr>
                        <w:r>
                          <w:rPr>
                            <w:sz w:val="14"/>
                          </w:rPr>
                          <w:t>23043</w:t>
                        </w:r>
                      </w:p>
                    </w:tc>
                  </w:tr>
                  <w:tr w:rsidR="00726CDC">
                    <w:trPr>
                      <w:trHeight w:val="200"/>
                    </w:trPr>
                    <w:tc>
                      <w:tcPr>
                        <w:tcW w:w="4236" w:type="dxa"/>
                      </w:tcPr>
                      <w:p w:rsidR="00726CDC" w:rsidRDefault="004F1A8E">
                        <w:pPr>
                          <w:pStyle w:val="TableParagraph"/>
                          <w:spacing w:before="17"/>
                          <w:rPr>
                            <w:sz w:val="14"/>
                          </w:rPr>
                        </w:pPr>
                        <w:r>
                          <w:rPr>
                            <w:sz w:val="14"/>
                          </w:rPr>
                          <w:t>5) Царински реферат Аеродром Вршац</w:t>
                        </w:r>
                      </w:p>
                    </w:tc>
                    <w:tc>
                      <w:tcPr>
                        <w:tcW w:w="851" w:type="dxa"/>
                      </w:tcPr>
                      <w:p w:rsidR="00726CDC" w:rsidRDefault="004F1A8E">
                        <w:pPr>
                          <w:pStyle w:val="TableParagraph"/>
                          <w:spacing w:before="17"/>
                          <w:ind w:left="0" w:right="45"/>
                          <w:jc w:val="right"/>
                          <w:rPr>
                            <w:sz w:val="14"/>
                          </w:rPr>
                        </w:pPr>
                        <w:r>
                          <w:rPr>
                            <w:sz w:val="14"/>
                          </w:rPr>
                          <w:t>23337</w:t>
                        </w:r>
                      </w:p>
                    </w:tc>
                  </w:tr>
                  <w:tr w:rsidR="00726CDC">
                    <w:trPr>
                      <w:trHeight w:val="200"/>
                    </w:trPr>
                    <w:tc>
                      <w:tcPr>
                        <w:tcW w:w="4236" w:type="dxa"/>
                      </w:tcPr>
                      <w:p w:rsidR="00726CDC" w:rsidRDefault="004F1A8E">
                        <w:pPr>
                          <w:pStyle w:val="TableParagraph"/>
                          <w:spacing w:before="17"/>
                          <w:rPr>
                            <w:b/>
                            <w:sz w:val="14"/>
                          </w:rPr>
                        </w:pPr>
                        <w:r>
                          <w:rPr>
                            <w:sz w:val="14"/>
                          </w:rPr>
                          <w:t xml:space="preserve">3. </w:t>
                        </w:r>
                        <w:r>
                          <w:rPr>
                            <w:b/>
                            <w:sz w:val="14"/>
                          </w:rPr>
                          <w:t>Царинарница Димитровград</w:t>
                        </w:r>
                      </w:p>
                    </w:tc>
                    <w:tc>
                      <w:tcPr>
                        <w:tcW w:w="851" w:type="dxa"/>
                      </w:tcPr>
                      <w:p w:rsidR="00726CDC" w:rsidRDefault="004F1A8E">
                        <w:pPr>
                          <w:pStyle w:val="TableParagraph"/>
                          <w:spacing w:before="17"/>
                          <w:ind w:left="0" w:right="45"/>
                          <w:jc w:val="right"/>
                          <w:rPr>
                            <w:sz w:val="14"/>
                          </w:rPr>
                        </w:pPr>
                        <w:r>
                          <w:rPr>
                            <w:sz w:val="14"/>
                          </w:rPr>
                          <w:t>13005</w:t>
                        </w:r>
                      </w:p>
                    </w:tc>
                  </w:tr>
                  <w:tr w:rsidR="00726CDC">
                    <w:trPr>
                      <w:trHeight w:val="200"/>
                    </w:trPr>
                    <w:tc>
                      <w:tcPr>
                        <w:tcW w:w="4236" w:type="dxa"/>
                      </w:tcPr>
                      <w:p w:rsidR="00726CDC" w:rsidRDefault="004F1A8E">
                        <w:pPr>
                          <w:pStyle w:val="TableParagraph"/>
                          <w:spacing w:before="17"/>
                          <w:rPr>
                            <w:sz w:val="14"/>
                          </w:rPr>
                        </w:pPr>
                        <w:r>
                          <w:rPr>
                            <w:sz w:val="14"/>
                          </w:rPr>
                          <w:t>1) Царинска испостава Градина</w:t>
                        </w:r>
                      </w:p>
                    </w:tc>
                    <w:tc>
                      <w:tcPr>
                        <w:tcW w:w="851" w:type="dxa"/>
                      </w:tcPr>
                      <w:p w:rsidR="00726CDC" w:rsidRDefault="004F1A8E">
                        <w:pPr>
                          <w:pStyle w:val="TableParagraph"/>
                          <w:spacing w:before="17"/>
                          <w:ind w:left="0" w:right="45"/>
                          <w:jc w:val="right"/>
                          <w:rPr>
                            <w:sz w:val="14"/>
                          </w:rPr>
                        </w:pPr>
                        <w:r>
                          <w:rPr>
                            <w:sz w:val="14"/>
                          </w:rPr>
                          <w:t>13277</w:t>
                        </w:r>
                      </w:p>
                    </w:tc>
                  </w:tr>
                  <w:tr w:rsidR="00726CDC">
                    <w:trPr>
                      <w:trHeight w:val="200"/>
                    </w:trPr>
                    <w:tc>
                      <w:tcPr>
                        <w:tcW w:w="4236" w:type="dxa"/>
                      </w:tcPr>
                      <w:p w:rsidR="00726CDC" w:rsidRDefault="004F1A8E">
                        <w:pPr>
                          <w:pStyle w:val="TableParagraph"/>
                          <w:spacing w:before="17"/>
                          <w:rPr>
                            <w:sz w:val="14"/>
                          </w:rPr>
                        </w:pPr>
                        <w:r>
                          <w:rPr>
                            <w:sz w:val="14"/>
                          </w:rPr>
                          <w:t>2) Царинска испостава Железничка станица Димитровград</w:t>
                        </w:r>
                      </w:p>
                    </w:tc>
                    <w:tc>
                      <w:tcPr>
                        <w:tcW w:w="851" w:type="dxa"/>
                      </w:tcPr>
                      <w:p w:rsidR="00726CDC" w:rsidRDefault="004F1A8E">
                        <w:pPr>
                          <w:pStyle w:val="TableParagraph"/>
                          <w:spacing w:before="17"/>
                          <w:ind w:left="0" w:right="45"/>
                          <w:jc w:val="right"/>
                          <w:rPr>
                            <w:sz w:val="14"/>
                          </w:rPr>
                        </w:pPr>
                        <w:r>
                          <w:rPr>
                            <w:sz w:val="14"/>
                          </w:rPr>
                          <w:t>13021</w:t>
                        </w:r>
                      </w:p>
                    </w:tc>
                  </w:tr>
                  <w:tr w:rsidR="00726CDC">
                    <w:trPr>
                      <w:trHeight w:val="200"/>
                    </w:trPr>
                    <w:tc>
                      <w:tcPr>
                        <w:tcW w:w="4236" w:type="dxa"/>
                      </w:tcPr>
                      <w:p w:rsidR="00726CDC" w:rsidRDefault="004F1A8E">
                        <w:pPr>
                          <w:pStyle w:val="TableParagraph"/>
                          <w:spacing w:before="17"/>
                          <w:rPr>
                            <w:sz w:val="14"/>
                          </w:rPr>
                        </w:pPr>
                        <w:r>
                          <w:rPr>
                            <w:sz w:val="14"/>
                          </w:rPr>
                          <w:t>3) Царинска испостава Терминал – Градина</w:t>
                        </w:r>
                      </w:p>
                    </w:tc>
                    <w:tc>
                      <w:tcPr>
                        <w:tcW w:w="851" w:type="dxa"/>
                      </w:tcPr>
                      <w:p w:rsidR="00726CDC" w:rsidRDefault="004F1A8E">
                        <w:pPr>
                          <w:pStyle w:val="TableParagraph"/>
                          <w:spacing w:before="17"/>
                          <w:ind w:left="0" w:right="45"/>
                          <w:jc w:val="right"/>
                          <w:rPr>
                            <w:sz w:val="14"/>
                          </w:rPr>
                        </w:pPr>
                        <w:r>
                          <w:rPr>
                            <w:sz w:val="14"/>
                          </w:rPr>
                          <w:t>13013</w:t>
                        </w:r>
                      </w:p>
                    </w:tc>
                  </w:tr>
                  <w:tr w:rsidR="00726CDC">
                    <w:trPr>
                      <w:trHeight w:val="200"/>
                    </w:trPr>
                    <w:tc>
                      <w:tcPr>
                        <w:tcW w:w="4236" w:type="dxa"/>
                      </w:tcPr>
                      <w:p w:rsidR="00726CDC" w:rsidRDefault="004F1A8E">
                        <w:pPr>
                          <w:pStyle w:val="TableParagraph"/>
                          <w:spacing w:before="17"/>
                          <w:rPr>
                            <w:sz w:val="14"/>
                          </w:rPr>
                        </w:pPr>
                        <w:r>
                          <w:rPr>
                            <w:sz w:val="14"/>
                          </w:rPr>
                          <w:t>4) Царинска испостава Слободна зона Пирот</w:t>
                        </w:r>
                      </w:p>
                    </w:tc>
                    <w:tc>
                      <w:tcPr>
                        <w:tcW w:w="851" w:type="dxa"/>
                      </w:tcPr>
                      <w:p w:rsidR="00726CDC" w:rsidRDefault="004F1A8E">
                        <w:pPr>
                          <w:pStyle w:val="TableParagraph"/>
                          <w:spacing w:before="17"/>
                          <w:ind w:left="0" w:right="45"/>
                          <w:jc w:val="right"/>
                          <w:rPr>
                            <w:sz w:val="14"/>
                          </w:rPr>
                        </w:pPr>
                        <w:r>
                          <w:rPr>
                            <w:sz w:val="14"/>
                          </w:rPr>
                          <w:t>13030</w:t>
                        </w:r>
                      </w:p>
                    </w:tc>
                  </w:tr>
                  <w:tr w:rsidR="00726CDC">
                    <w:trPr>
                      <w:trHeight w:val="200"/>
                    </w:trPr>
                    <w:tc>
                      <w:tcPr>
                        <w:tcW w:w="4236" w:type="dxa"/>
                      </w:tcPr>
                      <w:p w:rsidR="00726CDC" w:rsidRDefault="004F1A8E">
                        <w:pPr>
                          <w:pStyle w:val="TableParagraph"/>
                          <w:spacing w:before="17"/>
                          <w:rPr>
                            <w:sz w:val="14"/>
                          </w:rPr>
                        </w:pPr>
                        <w:r>
                          <w:rPr>
                            <w:sz w:val="14"/>
                          </w:rPr>
                          <w:t>5) Царински реферат Пирот</w:t>
                        </w:r>
                      </w:p>
                    </w:tc>
                    <w:tc>
                      <w:tcPr>
                        <w:tcW w:w="851" w:type="dxa"/>
                      </w:tcPr>
                      <w:p w:rsidR="00726CDC" w:rsidRDefault="004F1A8E">
                        <w:pPr>
                          <w:pStyle w:val="TableParagraph"/>
                          <w:spacing w:before="17"/>
                          <w:ind w:left="0" w:right="45"/>
                          <w:jc w:val="right"/>
                          <w:rPr>
                            <w:sz w:val="14"/>
                          </w:rPr>
                        </w:pPr>
                        <w:r>
                          <w:rPr>
                            <w:sz w:val="14"/>
                          </w:rPr>
                          <w:t>13048</w:t>
                        </w:r>
                      </w:p>
                    </w:tc>
                  </w:tr>
                  <w:tr w:rsidR="00726CDC">
                    <w:trPr>
                      <w:trHeight w:val="200"/>
                    </w:trPr>
                    <w:tc>
                      <w:tcPr>
                        <w:tcW w:w="4236" w:type="dxa"/>
                      </w:tcPr>
                      <w:p w:rsidR="00726CDC" w:rsidRDefault="004F1A8E">
                        <w:pPr>
                          <w:pStyle w:val="TableParagraph"/>
                          <w:spacing w:before="17"/>
                          <w:rPr>
                            <w:b/>
                            <w:sz w:val="14"/>
                          </w:rPr>
                        </w:pPr>
                        <w:r>
                          <w:rPr>
                            <w:sz w:val="14"/>
                          </w:rPr>
                          <w:t xml:space="preserve">4. </w:t>
                        </w:r>
                        <w:r>
                          <w:rPr>
                            <w:b/>
                            <w:sz w:val="14"/>
                          </w:rPr>
                          <w:t>Царинарница Зрењанин</w:t>
                        </w:r>
                      </w:p>
                    </w:tc>
                    <w:tc>
                      <w:tcPr>
                        <w:tcW w:w="851" w:type="dxa"/>
                      </w:tcPr>
                      <w:p w:rsidR="00726CDC" w:rsidRDefault="004F1A8E">
                        <w:pPr>
                          <w:pStyle w:val="TableParagraph"/>
                          <w:spacing w:before="17"/>
                          <w:ind w:left="0" w:right="45"/>
                          <w:jc w:val="right"/>
                          <w:rPr>
                            <w:sz w:val="14"/>
                          </w:rPr>
                        </w:pPr>
                        <w:r>
                          <w:rPr>
                            <w:sz w:val="14"/>
                          </w:rPr>
                          <w:t>24007</w:t>
                        </w:r>
                      </w:p>
                    </w:tc>
                  </w:tr>
                  <w:tr w:rsidR="00726CDC">
                    <w:trPr>
                      <w:trHeight w:val="200"/>
                    </w:trPr>
                    <w:tc>
                      <w:tcPr>
                        <w:tcW w:w="4236" w:type="dxa"/>
                      </w:tcPr>
                      <w:p w:rsidR="00726CDC" w:rsidRDefault="004F1A8E">
                        <w:pPr>
                          <w:pStyle w:val="TableParagraph"/>
                          <w:spacing w:before="17"/>
                          <w:rPr>
                            <w:sz w:val="14"/>
                          </w:rPr>
                        </w:pPr>
                        <w:r>
                          <w:rPr>
                            <w:sz w:val="14"/>
                          </w:rPr>
                          <w:t>1) Царинска испостава Зрењанин</w:t>
                        </w:r>
                      </w:p>
                    </w:tc>
                    <w:tc>
                      <w:tcPr>
                        <w:tcW w:w="851" w:type="dxa"/>
                      </w:tcPr>
                      <w:p w:rsidR="00726CDC" w:rsidRDefault="004F1A8E">
                        <w:pPr>
                          <w:pStyle w:val="TableParagraph"/>
                          <w:spacing w:before="17"/>
                          <w:ind w:left="0" w:right="45"/>
                          <w:jc w:val="right"/>
                          <w:rPr>
                            <w:sz w:val="14"/>
                          </w:rPr>
                        </w:pPr>
                        <w:r>
                          <w:rPr>
                            <w:sz w:val="14"/>
                          </w:rPr>
                          <w:t>24023</w:t>
                        </w:r>
                      </w:p>
                    </w:tc>
                  </w:tr>
                  <w:tr w:rsidR="00726CDC">
                    <w:trPr>
                      <w:trHeight w:val="200"/>
                    </w:trPr>
                    <w:tc>
                      <w:tcPr>
                        <w:tcW w:w="4236" w:type="dxa"/>
                      </w:tcPr>
                      <w:p w:rsidR="00726CDC" w:rsidRDefault="004F1A8E">
                        <w:pPr>
                          <w:pStyle w:val="TableParagraph"/>
                          <w:spacing w:before="17"/>
                          <w:rPr>
                            <w:sz w:val="14"/>
                          </w:rPr>
                        </w:pPr>
                        <w:r>
                          <w:rPr>
                            <w:sz w:val="14"/>
                          </w:rPr>
                          <w:t>2) Царинска испостава Кикинда</w:t>
                        </w:r>
                      </w:p>
                    </w:tc>
                    <w:tc>
                      <w:tcPr>
                        <w:tcW w:w="851" w:type="dxa"/>
                      </w:tcPr>
                      <w:p w:rsidR="00726CDC" w:rsidRDefault="004F1A8E">
                        <w:pPr>
                          <w:pStyle w:val="TableParagraph"/>
                          <w:spacing w:before="17"/>
                          <w:ind w:left="0" w:right="45"/>
                          <w:jc w:val="right"/>
                          <w:rPr>
                            <w:sz w:val="14"/>
                          </w:rPr>
                        </w:pPr>
                        <w:r>
                          <w:rPr>
                            <w:sz w:val="14"/>
                          </w:rPr>
                          <w:t>24015</w:t>
                        </w:r>
                      </w:p>
                    </w:tc>
                  </w:tr>
                  <w:tr w:rsidR="00726CDC">
                    <w:trPr>
                      <w:trHeight w:val="200"/>
                    </w:trPr>
                    <w:tc>
                      <w:tcPr>
                        <w:tcW w:w="4236" w:type="dxa"/>
                      </w:tcPr>
                      <w:p w:rsidR="00726CDC" w:rsidRDefault="004F1A8E">
                        <w:pPr>
                          <w:pStyle w:val="TableParagraph"/>
                          <w:spacing w:before="17"/>
                          <w:rPr>
                            <w:sz w:val="14"/>
                          </w:rPr>
                        </w:pPr>
                        <w:r>
                          <w:rPr>
                            <w:sz w:val="14"/>
                          </w:rPr>
                          <w:t>3) Царинска испостава Српска Црња</w:t>
                        </w:r>
                      </w:p>
                    </w:tc>
                    <w:tc>
                      <w:tcPr>
                        <w:tcW w:w="851" w:type="dxa"/>
                      </w:tcPr>
                      <w:p w:rsidR="00726CDC" w:rsidRDefault="004F1A8E">
                        <w:pPr>
                          <w:pStyle w:val="TableParagraph"/>
                          <w:spacing w:before="17"/>
                          <w:ind w:left="0" w:right="45"/>
                          <w:jc w:val="right"/>
                          <w:rPr>
                            <w:sz w:val="14"/>
                          </w:rPr>
                        </w:pPr>
                        <w:r>
                          <w:rPr>
                            <w:sz w:val="14"/>
                          </w:rPr>
                          <w:t>24031</w:t>
                        </w:r>
                      </w:p>
                    </w:tc>
                  </w:tr>
                  <w:tr w:rsidR="00726CDC">
                    <w:trPr>
                      <w:trHeight w:val="200"/>
                    </w:trPr>
                    <w:tc>
                      <w:tcPr>
                        <w:tcW w:w="4236" w:type="dxa"/>
                      </w:tcPr>
                      <w:p w:rsidR="00726CDC" w:rsidRDefault="004F1A8E">
                        <w:pPr>
                          <w:pStyle w:val="TableParagraph"/>
                          <w:spacing w:before="17"/>
                          <w:rPr>
                            <w:sz w:val="14"/>
                          </w:rPr>
                        </w:pPr>
                        <w:r>
                          <w:rPr>
                            <w:sz w:val="14"/>
                          </w:rPr>
                          <w:t>4) Царински реферат Јаша Томић</w:t>
                        </w:r>
                      </w:p>
                    </w:tc>
                    <w:tc>
                      <w:tcPr>
                        <w:tcW w:w="851" w:type="dxa"/>
                      </w:tcPr>
                      <w:p w:rsidR="00726CDC" w:rsidRDefault="004F1A8E">
                        <w:pPr>
                          <w:pStyle w:val="TableParagraph"/>
                          <w:spacing w:before="17"/>
                          <w:ind w:left="0" w:right="45"/>
                          <w:jc w:val="right"/>
                          <w:rPr>
                            <w:sz w:val="14"/>
                          </w:rPr>
                        </w:pPr>
                        <w:r>
                          <w:rPr>
                            <w:sz w:val="14"/>
                          </w:rPr>
                          <w:t>24074</w:t>
                        </w:r>
                      </w:p>
                    </w:tc>
                  </w:tr>
                  <w:tr w:rsidR="00726CDC">
                    <w:trPr>
                      <w:trHeight w:val="200"/>
                    </w:trPr>
                    <w:tc>
                      <w:tcPr>
                        <w:tcW w:w="4236" w:type="dxa"/>
                      </w:tcPr>
                      <w:p w:rsidR="00726CDC" w:rsidRDefault="004F1A8E">
                        <w:pPr>
                          <w:pStyle w:val="TableParagraph"/>
                          <w:spacing w:before="17"/>
                          <w:rPr>
                            <w:sz w:val="14"/>
                          </w:rPr>
                        </w:pPr>
                        <w:r>
                          <w:rPr>
                            <w:sz w:val="14"/>
                          </w:rPr>
                          <w:t>5) Царински реферат Међа</w:t>
                        </w:r>
                      </w:p>
                    </w:tc>
                    <w:tc>
                      <w:tcPr>
                        <w:tcW w:w="851" w:type="dxa"/>
                      </w:tcPr>
                      <w:p w:rsidR="00726CDC" w:rsidRDefault="004F1A8E">
                        <w:pPr>
                          <w:pStyle w:val="TableParagraph"/>
                          <w:spacing w:before="17"/>
                          <w:ind w:left="0" w:right="45"/>
                          <w:jc w:val="right"/>
                          <w:rPr>
                            <w:sz w:val="14"/>
                          </w:rPr>
                        </w:pPr>
                        <w:r>
                          <w:rPr>
                            <w:sz w:val="14"/>
                          </w:rPr>
                          <w:t>24058</w:t>
                        </w:r>
                      </w:p>
                    </w:tc>
                  </w:tr>
                  <w:tr w:rsidR="00726CDC">
                    <w:trPr>
                      <w:trHeight w:val="200"/>
                    </w:trPr>
                    <w:tc>
                      <w:tcPr>
                        <w:tcW w:w="4236" w:type="dxa"/>
                      </w:tcPr>
                      <w:p w:rsidR="00726CDC" w:rsidRDefault="004F1A8E">
                        <w:pPr>
                          <w:pStyle w:val="TableParagraph"/>
                          <w:spacing w:before="16"/>
                          <w:rPr>
                            <w:sz w:val="14"/>
                          </w:rPr>
                        </w:pPr>
                        <w:r>
                          <w:rPr>
                            <w:sz w:val="14"/>
                          </w:rPr>
                          <w:t>6) Царински реферат Наково</w:t>
                        </w:r>
                      </w:p>
                    </w:tc>
                    <w:tc>
                      <w:tcPr>
                        <w:tcW w:w="851" w:type="dxa"/>
                      </w:tcPr>
                      <w:p w:rsidR="00726CDC" w:rsidRDefault="004F1A8E">
                        <w:pPr>
                          <w:pStyle w:val="TableParagraph"/>
                          <w:spacing w:before="16"/>
                          <w:ind w:left="0" w:right="45"/>
                          <w:jc w:val="right"/>
                          <w:rPr>
                            <w:sz w:val="14"/>
                          </w:rPr>
                        </w:pPr>
                        <w:r>
                          <w:rPr>
                            <w:sz w:val="14"/>
                          </w:rPr>
                          <w:t>24066</w:t>
                        </w:r>
                      </w:p>
                    </w:tc>
                  </w:tr>
                  <w:tr w:rsidR="00726CDC">
                    <w:trPr>
                      <w:trHeight w:val="200"/>
                    </w:trPr>
                    <w:tc>
                      <w:tcPr>
                        <w:tcW w:w="4236" w:type="dxa"/>
                      </w:tcPr>
                      <w:p w:rsidR="00726CDC" w:rsidRDefault="004F1A8E">
                        <w:pPr>
                          <w:pStyle w:val="TableParagraph"/>
                          <w:spacing w:before="16"/>
                          <w:rPr>
                            <w:sz w:val="14"/>
                          </w:rPr>
                        </w:pPr>
                        <w:r>
                          <w:rPr>
                            <w:sz w:val="14"/>
                          </w:rPr>
                          <w:t>7) Царински реферат Слободна зона Зрењанин</w:t>
                        </w:r>
                      </w:p>
                    </w:tc>
                    <w:tc>
                      <w:tcPr>
                        <w:tcW w:w="851" w:type="dxa"/>
                      </w:tcPr>
                      <w:p w:rsidR="00726CDC" w:rsidRDefault="004F1A8E">
                        <w:pPr>
                          <w:pStyle w:val="TableParagraph"/>
                          <w:spacing w:before="16"/>
                          <w:ind w:left="0" w:right="45"/>
                          <w:jc w:val="right"/>
                          <w:rPr>
                            <w:sz w:val="14"/>
                          </w:rPr>
                        </w:pPr>
                        <w:r>
                          <w:rPr>
                            <w:sz w:val="14"/>
                          </w:rPr>
                          <w:t>24287</w:t>
                        </w:r>
                      </w:p>
                    </w:tc>
                  </w:tr>
                  <w:tr w:rsidR="00726CDC">
                    <w:trPr>
                      <w:trHeight w:val="200"/>
                    </w:trPr>
                    <w:tc>
                      <w:tcPr>
                        <w:tcW w:w="4236" w:type="dxa"/>
                      </w:tcPr>
                      <w:p w:rsidR="00726CDC" w:rsidRDefault="004F1A8E">
                        <w:pPr>
                          <w:pStyle w:val="TableParagraph"/>
                          <w:spacing w:before="16"/>
                          <w:rPr>
                            <w:sz w:val="14"/>
                          </w:rPr>
                        </w:pPr>
                        <w:r>
                          <w:rPr>
                            <w:sz w:val="14"/>
                          </w:rPr>
                          <w:t>8) Царински реферат Врбица</w:t>
                        </w:r>
                      </w:p>
                    </w:tc>
                    <w:tc>
                      <w:tcPr>
                        <w:tcW w:w="851" w:type="dxa"/>
                      </w:tcPr>
                      <w:p w:rsidR="00726CDC" w:rsidRDefault="004F1A8E">
                        <w:pPr>
                          <w:pStyle w:val="TableParagraph"/>
                          <w:spacing w:before="16"/>
                          <w:ind w:left="0" w:right="45"/>
                          <w:jc w:val="right"/>
                          <w:rPr>
                            <w:sz w:val="14"/>
                          </w:rPr>
                        </w:pPr>
                        <w:r>
                          <w:rPr>
                            <w:sz w:val="14"/>
                          </w:rPr>
                          <w:t>24295</w:t>
                        </w:r>
                      </w:p>
                    </w:tc>
                  </w:tr>
                  <w:tr w:rsidR="00726CDC">
                    <w:trPr>
                      <w:trHeight w:val="200"/>
                    </w:trPr>
                    <w:tc>
                      <w:tcPr>
                        <w:tcW w:w="4236" w:type="dxa"/>
                      </w:tcPr>
                      <w:p w:rsidR="00726CDC" w:rsidRDefault="004F1A8E">
                        <w:pPr>
                          <w:pStyle w:val="TableParagraph"/>
                          <w:spacing w:before="16"/>
                          <w:rPr>
                            <w:b/>
                            <w:sz w:val="14"/>
                          </w:rPr>
                        </w:pPr>
                        <w:r>
                          <w:rPr>
                            <w:sz w:val="14"/>
                          </w:rPr>
                          <w:t xml:space="preserve">5. </w:t>
                        </w:r>
                        <w:r>
                          <w:rPr>
                            <w:b/>
                            <w:sz w:val="14"/>
                          </w:rPr>
                          <w:t>Царинарница Кладово</w:t>
                        </w:r>
                      </w:p>
                    </w:tc>
                    <w:tc>
                      <w:tcPr>
                        <w:tcW w:w="851" w:type="dxa"/>
                      </w:tcPr>
                      <w:p w:rsidR="00726CDC" w:rsidRDefault="004F1A8E">
                        <w:pPr>
                          <w:pStyle w:val="TableParagraph"/>
                          <w:spacing w:before="16"/>
                          <w:ind w:left="0" w:right="45"/>
                          <w:jc w:val="right"/>
                          <w:rPr>
                            <w:sz w:val="14"/>
                          </w:rPr>
                        </w:pPr>
                        <w:r>
                          <w:rPr>
                            <w:sz w:val="14"/>
                          </w:rPr>
                          <w:t>12009</w:t>
                        </w:r>
                      </w:p>
                    </w:tc>
                  </w:tr>
                  <w:tr w:rsidR="00726CDC">
                    <w:trPr>
                      <w:trHeight w:val="200"/>
                    </w:trPr>
                    <w:tc>
                      <w:tcPr>
                        <w:tcW w:w="4236" w:type="dxa"/>
                      </w:tcPr>
                      <w:p w:rsidR="00726CDC" w:rsidRDefault="004F1A8E">
                        <w:pPr>
                          <w:pStyle w:val="TableParagraph"/>
                          <w:spacing w:before="16"/>
                          <w:rPr>
                            <w:sz w:val="14"/>
                          </w:rPr>
                        </w:pPr>
                        <w:r>
                          <w:rPr>
                            <w:sz w:val="14"/>
                          </w:rPr>
                          <w:t>1) Царинска испостава Велико Градиште</w:t>
                        </w:r>
                      </w:p>
                    </w:tc>
                    <w:tc>
                      <w:tcPr>
                        <w:tcW w:w="851" w:type="dxa"/>
                      </w:tcPr>
                      <w:p w:rsidR="00726CDC" w:rsidRDefault="004F1A8E">
                        <w:pPr>
                          <w:pStyle w:val="TableParagraph"/>
                          <w:spacing w:before="16"/>
                          <w:ind w:left="0" w:right="45"/>
                          <w:jc w:val="right"/>
                          <w:rPr>
                            <w:sz w:val="14"/>
                          </w:rPr>
                        </w:pPr>
                        <w:r>
                          <w:rPr>
                            <w:sz w:val="14"/>
                          </w:rPr>
                          <w:t>12068</w:t>
                        </w:r>
                      </w:p>
                    </w:tc>
                  </w:tr>
                  <w:tr w:rsidR="00726CDC">
                    <w:trPr>
                      <w:trHeight w:val="200"/>
                    </w:trPr>
                    <w:tc>
                      <w:tcPr>
                        <w:tcW w:w="4236" w:type="dxa"/>
                      </w:tcPr>
                      <w:p w:rsidR="00726CDC" w:rsidRDefault="004F1A8E">
                        <w:pPr>
                          <w:pStyle w:val="TableParagraph"/>
                          <w:spacing w:before="16"/>
                          <w:rPr>
                            <w:sz w:val="14"/>
                          </w:rPr>
                        </w:pPr>
                        <w:r>
                          <w:rPr>
                            <w:sz w:val="14"/>
                          </w:rPr>
                          <w:t>2) Царинска испостава Вршка Чука</w:t>
                        </w:r>
                      </w:p>
                    </w:tc>
                    <w:tc>
                      <w:tcPr>
                        <w:tcW w:w="851" w:type="dxa"/>
                      </w:tcPr>
                      <w:p w:rsidR="00726CDC" w:rsidRDefault="004F1A8E">
                        <w:pPr>
                          <w:pStyle w:val="TableParagraph"/>
                          <w:spacing w:before="16"/>
                          <w:ind w:left="0" w:right="45"/>
                          <w:jc w:val="right"/>
                          <w:rPr>
                            <w:sz w:val="14"/>
                          </w:rPr>
                        </w:pPr>
                        <w:r>
                          <w:rPr>
                            <w:sz w:val="14"/>
                          </w:rPr>
                          <w:t>12319</w:t>
                        </w:r>
                      </w:p>
                    </w:tc>
                  </w:tr>
                  <w:tr w:rsidR="00726CDC">
                    <w:trPr>
                      <w:trHeight w:val="200"/>
                    </w:trPr>
                    <w:tc>
                      <w:tcPr>
                        <w:tcW w:w="4236" w:type="dxa"/>
                      </w:tcPr>
                      <w:p w:rsidR="00726CDC" w:rsidRDefault="004F1A8E">
                        <w:pPr>
                          <w:pStyle w:val="TableParagraph"/>
                          <w:spacing w:before="16"/>
                          <w:rPr>
                            <w:sz w:val="14"/>
                          </w:rPr>
                        </w:pPr>
                        <w:r>
                          <w:rPr>
                            <w:sz w:val="14"/>
                          </w:rPr>
                          <w:t>3) Царинска испостава Ђердап</w:t>
                        </w:r>
                      </w:p>
                    </w:tc>
                    <w:tc>
                      <w:tcPr>
                        <w:tcW w:w="851" w:type="dxa"/>
                      </w:tcPr>
                      <w:p w:rsidR="00726CDC" w:rsidRDefault="004F1A8E">
                        <w:pPr>
                          <w:pStyle w:val="TableParagraph"/>
                          <w:spacing w:before="16"/>
                          <w:ind w:left="0" w:right="45"/>
                          <w:jc w:val="right"/>
                          <w:rPr>
                            <w:sz w:val="14"/>
                          </w:rPr>
                        </w:pPr>
                        <w:r>
                          <w:rPr>
                            <w:sz w:val="14"/>
                          </w:rPr>
                          <w:t>12289</w:t>
                        </w:r>
                      </w:p>
                    </w:tc>
                  </w:tr>
                  <w:tr w:rsidR="00726CDC">
                    <w:trPr>
                      <w:trHeight w:val="200"/>
                    </w:trPr>
                    <w:tc>
                      <w:tcPr>
                        <w:tcW w:w="4236" w:type="dxa"/>
                      </w:tcPr>
                      <w:p w:rsidR="00726CDC" w:rsidRDefault="004F1A8E">
                        <w:pPr>
                          <w:pStyle w:val="TableParagraph"/>
                          <w:spacing w:before="16"/>
                          <w:rPr>
                            <w:sz w:val="14"/>
                          </w:rPr>
                        </w:pPr>
                        <w:r>
                          <w:rPr>
                            <w:sz w:val="14"/>
                          </w:rPr>
                          <w:t>4) Царинска испостава Прахово</w:t>
                        </w:r>
                      </w:p>
                    </w:tc>
                    <w:tc>
                      <w:tcPr>
                        <w:tcW w:w="851" w:type="dxa"/>
                      </w:tcPr>
                      <w:p w:rsidR="00726CDC" w:rsidRDefault="004F1A8E">
                        <w:pPr>
                          <w:pStyle w:val="TableParagraph"/>
                          <w:spacing w:before="16"/>
                          <w:ind w:left="0" w:right="45"/>
                          <w:jc w:val="right"/>
                          <w:rPr>
                            <w:sz w:val="14"/>
                          </w:rPr>
                        </w:pPr>
                        <w:r>
                          <w:rPr>
                            <w:sz w:val="14"/>
                          </w:rPr>
                          <w:t>12041</w:t>
                        </w:r>
                      </w:p>
                    </w:tc>
                  </w:tr>
                  <w:tr w:rsidR="00726CDC">
                    <w:trPr>
                      <w:trHeight w:val="200"/>
                    </w:trPr>
                    <w:tc>
                      <w:tcPr>
                        <w:tcW w:w="4236" w:type="dxa"/>
                      </w:tcPr>
                      <w:p w:rsidR="00726CDC" w:rsidRDefault="004F1A8E">
                        <w:pPr>
                          <w:pStyle w:val="TableParagraph"/>
                          <w:spacing w:before="16"/>
                          <w:rPr>
                            <w:sz w:val="14"/>
                          </w:rPr>
                        </w:pPr>
                        <w:r>
                          <w:rPr>
                            <w:sz w:val="14"/>
                          </w:rPr>
                          <w:t>5) Царинска испостава Мокрање</w:t>
                        </w:r>
                      </w:p>
                    </w:tc>
                    <w:tc>
                      <w:tcPr>
                        <w:tcW w:w="851" w:type="dxa"/>
                      </w:tcPr>
                      <w:p w:rsidR="00726CDC" w:rsidRDefault="004F1A8E">
                        <w:pPr>
                          <w:pStyle w:val="TableParagraph"/>
                          <w:spacing w:before="16"/>
                          <w:ind w:left="0" w:right="45"/>
                          <w:jc w:val="right"/>
                          <w:rPr>
                            <w:sz w:val="14"/>
                          </w:rPr>
                        </w:pPr>
                        <w:r>
                          <w:rPr>
                            <w:sz w:val="14"/>
                          </w:rPr>
                          <w:t>12033</w:t>
                        </w:r>
                      </w:p>
                    </w:tc>
                  </w:tr>
                  <w:tr w:rsidR="00726CDC">
                    <w:trPr>
                      <w:trHeight w:val="200"/>
                    </w:trPr>
                    <w:tc>
                      <w:tcPr>
                        <w:tcW w:w="4236" w:type="dxa"/>
                      </w:tcPr>
                      <w:p w:rsidR="00726CDC" w:rsidRDefault="004F1A8E">
                        <w:pPr>
                          <w:pStyle w:val="TableParagraph"/>
                          <w:spacing w:before="16"/>
                          <w:rPr>
                            <w:sz w:val="14"/>
                          </w:rPr>
                        </w:pPr>
                        <w:r>
                          <w:rPr>
                            <w:sz w:val="14"/>
                          </w:rPr>
                          <w:t>6) Царински реферат Ђердап II</w:t>
                        </w:r>
                      </w:p>
                    </w:tc>
                    <w:tc>
                      <w:tcPr>
                        <w:tcW w:w="851" w:type="dxa"/>
                      </w:tcPr>
                      <w:p w:rsidR="00726CDC" w:rsidRDefault="004F1A8E">
                        <w:pPr>
                          <w:pStyle w:val="TableParagraph"/>
                          <w:spacing w:before="16"/>
                          <w:ind w:left="0" w:right="45"/>
                          <w:jc w:val="right"/>
                          <w:rPr>
                            <w:sz w:val="14"/>
                          </w:rPr>
                        </w:pPr>
                        <w:r>
                          <w:rPr>
                            <w:sz w:val="14"/>
                          </w:rPr>
                          <w:t>12084</w:t>
                        </w:r>
                      </w:p>
                    </w:tc>
                  </w:tr>
                  <w:tr w:rsidR="00726CDC">
                    <w:trPr>
                      <w:trHeight w:val="200"/>
                    </w:trPr>
                    <w:tc>
                      <w:tcPr>
                        <w:tcW w:w="4236" w:type="dxa"/>
                      </w:tcPr>
                      <w:p w:rsidR="00726CDC" w:rsidRDefault="004F1A8E">
                        <w:pPr>
                          <w:pStyle w:val="TableParagraph"/>
                          <w:spacing w:before="16"/>
                          <w:rPr>
                            <w:sz w:val="14"/>
                          </w:rPr>
                        </w:pPr>
                        <w:r>
                          <w:rPr>
                            <w:sz w:val="14"/>
                          </w:rPr>
                          <w:t>7) Царински реферат Бор</w:t>
                        </w:r>
                      </w:p>
                    </w:tc>
                    <w:tc>
                      <w:tcPr>
                        <w:tcW w:w="851" w:type="dxa"/>
                      </w:tcPr>
                      <w:p w:rsidR="00726CDC" w:rsidRDefault="004F1A8E">
                        <w:pPr>
                          <w:pStyle w:val="TableParagraph"/>
                          <w:spacing w:before="16"/>
                          <w:ind w:left="0" w:right="45"/>
                          <w:jc w:val="right"/>
                          <w:rPr>
                            <w:sz w:val="14"/>
                          </w:rPr>
                        </w:pPr>
                        <w:r>
                          <w:rPr>
                            <w:sz w:val="14"/>
                          </w:rPr>
                          <w:t>12297</w:t>
                        </w:r>
                      </w:p>
                    </w:tc>
                  </w:tr>
                  <w:tr w:rsidR="00726CDC">
                    <w:trPr>
                      <w:trHeight w:val="200"/>
                    </w:trPr>
                    <w:tc>
                      <w:tcPr>
                        <w:tcW w:w="4236" w:type="dxa"/>
                      </w:tcPr>
                      <w:p w:rsidR="00726CDC" w:rsidRDefault="004F1A8E">
                        <w:pPr>
                          <w:pStyle w:val="TableParagraph"/>
                          <w:spacing w:before="16"/>
                          <w:rPr>
                            <w:sz w:val="14"/>
                          </w:rPr>
                        </w:pPr>
                        <w:r>
                          <w:rPr>
                            <w:sz w:val="14"/>
                          </w:rPr>
                          <w:t>8) Царински реферат Зајечар</w:t>
                        </w:r>
                      </w:p>
                    </w:tc>
                    <w:tc>
                      <w:tcPr>
                        <w:tcW w:w="851" w:type="dxa"/>
                      </w:tcPr>
                      <w:p w:rsidR="00726CDC" w:rsidRDefault="004F1A8E">
                        <w:pPr>
                          <w:pStyle w:val="TableParagraph"/>
                          <w:spacing w:before="16"/>
                          <w:ind w:left="0" w:right="45"/>
                          <w:jc w:val="right"/>
                          <w:rPr>
                            <w:sz w:val="14"/>
                          </w:rPr>
                        </w:pPr>
                        <w:r>
                          <w:rPr>
                            <w:sz w:val="14"/>
                          </w:rPr>
                          <w:t>12327</w:t>
                        </w:r>
                      </w:p>
                    </w:tc>
                  </w:tr>
                  <w:tr w:rsidR="00726CDC">
                    <w:trPr>
                      <w:trHeight w:val="200"/>
                    </w:trPr>
                    <w:tc>
                      <w:tcPr>
                        <w:tcW w:w="4236" w:type="dxa"/>
                      </w:tcPr>
                      <w:p w:rsidR="00726CDC" w:rsidRDefault="004F1A8E">
                        <w:pPr>
                          <w:pStyle w:val="TableParagraph"/>
                          <w:spacing w:before="16"/>
                          <w:rPr>
                            <w:sz w:val="14"/>
                          </w:rPr>
                        </w:pPr>
                        <w:r>
                          <w:rPr>
                            <w:sz w:val="14"/>
                          </w:rPr>
                          <w:t>9) Царински реферат Мајданпек</w:t>
                        </w:r>
                      </w:p>
                    </w:tc>
                    <w:tc>
                      <w:tcPr>
                        <w:tcW w:w="851" w:type="dxa"/>
                      </w:tcPr>
                      <w:p w:rsidR="00726CDC" w:rsidRDefault="004F1A8E">
                        <w:pPr>
                          <w:pStyle w:val="TableParagraph"/>
                          <w:spacing w:before="16"/>
                          <w:ind w:left="0" w:right="45"/>
                          <w:jc w:val="right"/>
                          <w:rPr>
                            <w:sz w:val="14"/>
                          </w:rPr>
                        </w:pPr>
                        <w:r>
                          <w:rPr>
                            <w:sz w:val="14"/>
                          </w:rPr>
                          <w:t>12092</w:t>
                        </w:r>
                      </w:p>
                    </w:tc>
                  </w:tr>
                  <w:tr w:rsidR="00726CDC">
                    <w:trPr>
                      <w:trHeight w:val="200"/>
                    </w:trPr>
                    <w:tc>
                      <w:tcPr>
                        <w:tcW w:w="4236" w:type="dxa"/>
                      </w:tcPr>
                      <w:p w:rsidR="00726CDC" w:rsidRDefault="004F1A8E">
                        <w:pPr>
                          <w:pStyle w:val="TableParagraph"/>
                          <w:spacing w:before="16"/>
                          <w:rPr>
                            <w:b/>
                            <w:sz w:val="14"/>
                          </w:rPr>
                        </w:pPr>
                        <w:r>
                          <w:rPr>
                            <w:sz w:val="14"/>
                          </w:rPr>
                          <w:t xml:space="preserve">6. </w:t>
                        </w:r>
                        <w:r>
                          <w:rPr>
                            <w:b/>
                            <w:sz w:val="14"/>
                          </w:rPr>
                          <w:t>Царинарница Крагујевац</w:t>
                        </w:r>
                      </w:p>
                    </w:tc>
                    <w:tc>
                      <w:tcPr>
                        <w:tcW w:w="851" w:type="dxa"/>
                      </w:tcPr>
                      <w:p w:rsidR="00726CDC" w:rsidRDefault="004F1A8E">
                        <w:pPr>
                          <w:pStyle w:val="TableParagraph"/>
                          <w:spacing w:before="16"/>
                          <w:ind w:left="0" w:right="45"/>
                          <w:jc w:val="right"/>
                          <w:rPr>
                            <w:sz w:val="14"/>
                          </w:rPr>
                        </w:pPr>
                        <w:r>
                          <w:rPr>
                            <w:sz w:val="14"/>
                          </w:rPr>
                          <w:t>17000</w:t>
                        </w:r>
                      </w:p>
                    </w:tc>
                  </w:tr>
                  <w:tr w:rsidR="00726CDC">
                    <w:trPr>
                      <w:trHeight w:val="200"/>
                    </w:trPr>
                    <w:tc>
                      <w:tcPr>
                        <w:tcW w:w="4236" w:type="dxa"/>
                      </w:tcPr>
                      <w:p w:rsidR="00726CDC" w:rsidRDefault="004F1A8E">
                        <w:pPr>
                          <w:pStyle w:val="TableParagraph"/>
                          <w:spacing w:before="16"/>
                          <w:rPr>
                            <w:sz w:val="14"/>
                          </w:rPr>
                        </w:pPr>
                        <w:r>
                          <w:rPr>
                            <w:sz w:val="14"/>
                          </w:rPr>
                          <w:t>1) Царинска испостава Крагујевац</w:t>
                        </w:r>
                      </w:p>
                    </w:tc>
                    <w:tc>
                      <w:tcPr>
                        <w:tcW w:w="851" w:type="dxa"/>
                      </w:tcPr>
                      <w:p w:rsidR="00726CDC" w:rsidRDefault="004F1A8E">
                        <w:pPr>
                          <w:pStyle w:val="TableParagraph"/>
                          <w:spacing w:before="16"/>
                          <w:ind w:left="0" w:right="45"/>
                          <w:jc w:val="right"/>
                          <w:rPr>
                            <w:sz w:val="14"/>
                          </w:rPr>
                        </w:pPr>
                        <w:r>
                          <w:rPr>
                            <w:sz w:val="14"/>
                          </w:rPr>
                          <w:t>17019</w:t>
                        </w:r>
                      </w:p>
                    </w:tc>
                  </w:tr>
                  <w:tr w:rsidR="00726CDC">
                    <w:trPr>
                      <w:trHeight w:val="200"/>
                    </w:trPr>
                    <w:tc>
                      <w:tcPr>
                        <w:tcW w:w="4236" w:type="dxa"/>
                      </w:tcPr>
                      <w:p w:rsidR="00726CDC" w:rsidRDefault="004F1A8E">
                        <w:pPr>
                          <w:pStyle w:val="TableParagraph"/>
                          <w:spacing w:before="16"/>
                          <w:rPr>
                            <w:sz w:val="14"/>
                          </w:rPr>
                        </w:pPr>
                        <w:r>
                          <w:rPr>
                            <w:sz w:val="14"/>
                          </w:rPr>
                          <w:t>2) Царинска испостава Смедерево</w:t>
                        </w:r>
                      </w:p>
                    </w:tc>
                    <w:tc>
                      <w:tcPr>
                        <w:tcW w:w="851" w:type="dxa"/>
                      </w:tcPr>
                      <w:p w:rsidR="00726CDC" w:rsidRDefault="004F1A8E">
                        <w:pPr>
                          <w:pStyle w:val="TableParagraph"/>
                          <w:spacing w:before="16"/>
                          <w:ind w:left="0" w:right="45"/>
                          <w:jc w:val="right"/>
                          <w:rPr>
                            <w:sz w:val="14"/>
                          </w:rPr>
                        </w:pPr>
                        <w:r>
                          <w:rPr>
                            <w:sz w:val="14"/>
                          </w:rPr>
                          <w:t>17345</w:t>
                        </w:r>
                      </w:p>
                    </w:tc>
                  </w:tr>
                  <w:tr w:rsidR="00726CDC">
                    <w:trPr>
                      <w:trHeight w:val="200"/>
                    </w:trPr>
                    <w:tc>
                      <w:tcPr>
                        <w:tcW w:w="4236" w:type="dxa"/>
                      </w:tcPr>
                      <w:p w:rsidR="00726CDC" w:rsidRDefault="004F1A8E">
                        <w:pPr>
                          <w:pStyle w:val="TableParagraph"/>
                          <w:spacing w:before="16"/>
                          <w:rPr>
                            <w:sz w:val="14"/>
                          </w:rPr>
                        </w:pPr>
                        <w:r>
                          <w:rPr>
                            <w:sz w:val="14"/>
                          </w:rPr>
                          <w:t>3) Царински реферат Аранђеловац</w:t>
                        </w:r>
                      </w:p>
                    </w:tc>
                    <w:tc>
                      <w:tcPr>
                        <w:tcW w:w="851" w:type="dxa"/>
                      </w:tcPr>
                      <w:p w:rsidR="00726CDC" w:rsidRDefault="004F1A8E">
                        <w:pPr>
                          <w:pStyle w:val="TableParagraph"/>
                          <w:spacing w:before="16"/>
                          <w:ind w:left="0" w:right="45"/>
                          <w:jc w:val="right"/>
                          <w:rPr>
                            <w:sz w:val="14"/>
                          </w:rPr>
                        </w:pPr>
                        <w:r>
                          <w:rPr>
                            <w:sz w:val="14"/>
                          </w:rPr>
                          <w:t>17256</w:t>
                        </w:r>
                      </w:p>
                    </w:tc>
                  </w:tr>
                  <w:tr w:rsidR="00726CDC">
                    <w:trPr>
                      <w:trHeight w:val="200"/>
                    </w:trPr>
                    <w:tc>
                      <w:tcPr>
                        <w:tcW w:w="4236" w:type="dxa"/>
                      </w:tcPr>
                      <w:p w:rsidR="00726CDC" w:rsidRDefault="004F1A8E">
                        <w:pPr>
                          <w:pStyle w:val="TableParagraph"/>
                          <w:spacing w:before="16"/>
                          <w:rPr>
                            <w:sz w:val="14"/>
                          </w:rPr>
                        </w:pPr>
                        <w:r>
                          <w:rPr>
                            <w:sz w:val="14"/>
                          </w:rPr>
                          <w:t>4) Царински реферат за металску индустрију – Железара</w:t>
                        </w:r>
                      </w:p>
                    </w:tc>
                    <w:tc>
                      <w:tcPr>
                        <w:tcW w:w="851" w:type="dxa"/>
                      </w:tcPr>
                      <w:p w:rsidR="00726CDC" w:rsidRDefault="004F1A8E">
                        <w:pPr>
                          <w:pStyle w:val="TableParagraph"/>
                          <w:spacing w:before="16"/>
                          <w:ind w:left="0" w:right="45"/>
                          <w:jc w:val="right"/>
                          <w:rPr>
                            <w:sz w:val="14"/>
                          </w:rPr>
                        </w:pPr>
                        <w:r>
                          <w:rPr>
                            <w:sz w:val="14"/>
                          </w:rPr>
                          <w:t>17353</w:t>
                        </w:r>
                      </w:p>
                    </w:tc>
                  </w:tr>
                  <w:tr w:rsidR="00726CDC">
                    <w:trPr>
                      <w:trHeight w:val="200"/>
                    </w:trPr>
                    <w:tc>
                      <w:tcPr>
                        <w:tcW w:w="4236" w:type="dxa"/>
                      </w:tcPr>
                      <w:p w:rsidR="00726CDC" w:rsidRDefault="004F1A8E">
                        <w:pPr>
                          <w:pStyle w:val="TableParagraph"/>
                          <w:spacing w:before="16"/>
                          <w:rPr>
                            <w:sz w:val="14"/>
                          </w:rPr>
                        </w:pPr>
                        <w:r>
                          <w:rPr>
                            <w:sz w:val="14"/>
                          </w:rPr>
                          <w:t>5) Царински реферат Железничка станица Крагујевац</w:t>
                        </w:r>
                      </w:p>
                    </w:tc>
                    <w:tc>
                      <w:tcPr>
                        <w:tcW w:w="851" w:type="dxa"/>
                      </w:tcPr>
                      <w:p w:rsidR="00726CDC" w:rsidRDefault="004F1A8E">
                        <w:pPr>
                          <w:pStyle w:val="TableParagraph"/>
                          <w:spacing w:before="16"/>
                          <w:ind w:left="0" w:right="45"/>
                          <w:jc w:val="right"/>
                          <w:rPr>
                            <w:sz w:val="14"/>
                          </w:rPr>
                        </w:pPr>
                        <w:r>
                          <w:rPr>
                            <w:sz w:val="14"/>
                          </w:rPr>
                          <w:t>17043</w:t>
                        </w:r>
                      </w:p>
                    </w:tc>
                  </w:tr>
                  <w:tr w:rsidR="00726CDC">
                    <w:trPr>
                      <w:trHeight w:val="200"/>
                    </w:trPr>
                    <w:tc>
                      <w:tcPr>
                        <w:tcW w:w="4236" w:type="dxa"/>
                      </w:tcPr>
                      <w:p w:rsidR="00726CDC" w:rsidRDefault="004F1A8E">
                        <w:pPr>
                          <w:pStyle w:val="TableParagraph"/>
                          <w:spacing w:before="16"/>
                          <w:rPr>
                            <w:sz w:val="14"/>
                          </w:rPr>
                        </w:pPr>
                        <w:r>
                          <w:rPr>
                            <w:sz w:val="14"/>
                          </w:rPr>
                          <w:t>6) Царински реферат Јагодина</w:t>
                        </w:r>
                      </w:p>
                    </w:tc>
                    <w:tc>
                      <w:tcPr>
                        <w:tcW w:w="851" w:type="dxa"/>
                      </w:tcPr>
                      <w:p w:rsidR="00726CDC" w:rsidRDefault="004F1A8E">
                        <w:pPr>
                          <w:pStyle w:val="TableParagraph"/>
                          <w:spacing w:before="16"/>
                          <w:ind w:left="0" w:right="45"/>
                          <w:jc w:val="right"/>
                          <w:rPr>
                            <w:sz w:val="14"/>
                          </w:rPr>
                        </w:pPr>
                        <w:r>
                          <w:rPr>
                            <w:sz w:val="14"/>
                          </w:rPr>
                          <w:t>17027</w:t>
                        </w:r>
                      </w:p>
                    </w:tc>
                  </w:tr>
                  <w:tr w:rsidR="00726CDC">
                    <w:trPr>
                      <w:trHeight w:val="200"/>
                    </w:trPr>
                    <w:tc>
                      <w:tcPr>
                        <w:tcW w:w="4236" w:type="dxa"/>
                      </w:tcPr>
                      <w:p w:rsidR="00726CDC" w:rsidRDefault="004F1A8E">
                        <w:pPr>
                          <w:pStyle w:val="TableParagraph"/>
                          <w:spacing w:before="16"/>
                          <w:rPr>
                            <w:sz w:val="14"/>
                          </w:rPr>
                        </w:pPr>
                        <w:r>
                          <w:rPr>
                            <w:sz w:val="14"/>
                          </w:rPr>
                          <w:t>7) Царински реферат Лапово</w:t>
                        </w:r>
                      </w:p>
                    </w:tc>
                    <w:tc>
                      <w:tcPr>
                        <w:tcW w:w="851" w:type="dxa"/>
                      </w:tcPr>
                      <w:p w:rsidR="00726CDC" w:rsidRDefault="004F1A8E">
                        <w:pPr>
                          <w:pStyle w:val="TableParagraph"/>
                          <w:spacing w:before="16"/>
                          <w:ind w:left="0" w:right="45"/>
                          <w:jc w:val="right"/>
                          <w:rPr>
                            <w:sz w:val="14"/>
                          </w:rPr>
                        </w:pPr>
                        <w:r>
                          <w:rPr>
                            <w:sz w:val="14"/>
                          </w:rPr>
                          <w:t>17078</w:t>
                        </w:r>
                      </w:p>
                    </w:tc>
                  </w:tr>
                  <w:tr w:rsidR="00726CDC">
                    <w:trPr>
                      <w:trHeight w:val="200"/>
                    </w:trPr>
                    <w:tc>
                      <w:tcPr>
                        <w:tcW w:w="4236" w:type="dxa"/>
                      </w:tcPr>
                      <w:p w:rsidR="00726CDC" w:rsidRDefault="004F1A8E">
                        <w:pPr>
                          <w:pStyle w:val="TableParagraph"/>
                          <w:spacing w:before="16"/>
                          <w:rPr>
                            <w:sz w:val="14"/>
                          </w:rPr>
                        </w:pPr>
                        <w:r>
                          <w:rPr>
                            <w:sz w:val="14"/>
                          </w:rPr>
                          <w:t>8) Царински реферат Младеновац</w:t>
                        </w:r>
                      </w:p>
                    </w:tc>
                    <w:tc>
                      <w:tcPr>
                        <w:tcW w:w="851" w:type="dxa"/>
                      </w:tcPr>
                      <w:p w:rsidR="00726CDC" w:rsidRDefault="004F1A8E">
                        <w:pPr>
                          <w:pStyle w:val="TableParagraph"/>
                          <w:spacing w:before="16"/>
                          <w:ind w:left="0" w:right="45"/>
                          <w:jc w:val="right"/>
                          <w:rPr>
                            <w:sz w:val="14"/>
                          </w:rPr>
                        </w:pPr>
                        <w:r>
                          <w:rPr>
                            <w:sz w:val="14"/>
                          </w:rPr>
                          <w:t>17329</w:t>
                        </w:r>
                      </w:p>
                    </w:tc>
                  </w:tr>
                  <w:tr w:rsidR="00726CDC">
                    <w:trPr>
                      <w:trHeight w:val="200"/>
                    </w:trPr>
                    <w:tc>
                      <w:tcPr>
                        <w:tcW w:w="4236" w:type="dxa"/>
                      </w:tcPr>
                      <w:p w:rsidR="00726CDC" w:rsidRDefault="004F1A8E">
                        <w:pPr>
                          <w:pStyle w:val="TableParagraph"/>
                          <w:spacing w:before="16"/>
                          <w:rPr>
                            <w:sz w:val="14"/>
                          </w:rPr>
                        </w:pPr>
                        <w:r>
                          <w:rPr>
                            <w:sz w:val="14"/>
                          </w:rPr>
                          <w:t>9) Царински реферат Пожаревац</w:t>
                        </w:r>
                      </w:p>
                    </w:tc>
                    <w:tc>
                      <w:tcPr>
                        <w:tcW w:w="851" w:type="dxa"/>
                      </w:tcPr>
                      <w:p w:rsidR="00726CDC" w:rsidRDefault="004F1A8E">
                        <w:pPr>
                          <w:pStyle w:val="TableParagraph"/>
                          <w:spacing w:before="16"/>
                          <w:ind w:left="0" w:right="45"/>
                          <w:jc w:val="right"/>
                          <w:rPr>
                            <w:sz w:val="14"/>
                          </w:rPr>
                        </w:pPr>
                        <w:r>
                          <w:rPr>
                            <w:sz w:val="14"/>
                          </w:rPr>
                          <w:t>17337</w:t>
                        </w:r>
                      </w:p>
                    </w:tc>
                  </w:tr>
                  <w:tr w:rsidR="00726CDC">
                    <w:trPr>
                      <w:trHeight w:val="200"/>
                    </w:trPr>
                    <w:tc>
                      <w:tcPr>
                        <w:tcW w:w="4236" w:type="dxa"/>
                      </w:tcPr>
                      <w:p w:rsidR="00726CDC" w:rsidRDefault="004F1A8E">
                        <w:pPr>
                          <w:pStyle w:val="TableParagraph"/>
                          <w:spacing w:before="16"/>
                          <w:rPr>
                            <w:sz w:val="14"/>
                          </w:rPr>
                        </w:pPr>
                        <w:r>
                          <w:rPr>
                            <w:sz w:val="14"/>
                          </w:rPr>
                          <w:t>10) Царински реферат Смедеревска Паланка</w:t>
                        </w:r>
                      </w:p>
                    </w:tc>
                    <w:tc>
                      <w:tcPr>
                        <w:tcW w:w="851" w:type="dxa"/>
                      </w:tcPr>
                      <w:p w:rsidR="00726CDC" w:rsidRDefault="004F1A8E">
                        <w:pPr>
                          <w:pStyle w:val="TableParagraph"/>
                          <w:spacing w:before="16"/>
                          <w:ind w:left="0" w:right="45"/>
                          <w:jc w:val="right"/>
                          <w:rPr>
                            <w:sz w:val="14"/>
                          </w:rPr>
                        </w:pPr>
                        <w:r>
                          <w:rPr>
                            <w:sz w:val="14"/>
                          </w:rPr>
                          <w:t>17035</w:t>
                        </w:r>
                      </w:p>
                    </w:tc>
                  </w:tr>
                  <w:tr w:rsidR="00726CDC">
                    <w:trPr>
                      <w:trHeight w:val="200"/>
                    </w:trPr>
                    <w:tc>
                      <w:tcPr>
                        <w:tcW w:w="4236" w:type="dxa"/>
                      </w:tcPr>
                      <w:p w:rsidR="00726CDC" w:rsidRDefault="004F1A8E">
                        <w:pPr>
                          <w:pStyle w:val="TableParagraph"/>
                          <w:spacing w:before="16"/>
                          <w:rPr>
                            <w:sz w:val="14"/>
                          </w:rPr>
                        </w:pPr>
                        <w:r>
                          <w:rPr>
                            <w:sz w:val="14"/>
                          </w:rPr>
                          <w:t>11) Царински реферат Слободна зона Крагујевац</w:t>
                        </w:r>
                      </w:p>
                    </w:tc>
                    <w:tc>
                      <w:tcPr>
                        <w:tcW w:w="851" w:type="dxa"/>
                      </w:tcPr>
                      <w:p w:rsidR="00726CDC" w:rsidRDefault="004F1A8E">
                        <w:pPr>
                          <w:pStyle w:val="TableParagraph"/>
                          <w:spacing w:before="16"/>
                          <w:ind w:left="0" w:right="45"/>
                          <w:jc w:val="right"/>
                          <w:rPr>
                            <w:sz w:val="14"/>
                          </w:rPr>
                        </w:pPr>
                        <w:r>
                          <w:rPr>
                            <w:sz w:val="14"/>
                          </w:rPr>
                          <w:t>17370</w:t>
                        </w:r>
                      </w:p>
                    </w:tc>
                  </w:tr>
                  <w:tr w:rsidR="00726CDC">
                    <w:trPr>
                      <w:trHeight w:val="200"/>
                    </w:trPr>
                    <w:tc>
                      <w:tcPr>
                        <w:tcW w:w="4236" w:type="dxa"/>
                      </w:tcPr>
                      <w:p w:rsidR="00726CDC" w:rsidRDefault="004F1A8E">
                        <w:pPr>
                          <w:pStyle w:val="TableParagraph"/>
                          <w:spacing w:before="16"/>
                          <w:rPr>
                            <w:sz w:val="14"/>
                          </w:rPr>
                        </w:pPr>
                        <w:r>
                          <w:rPr>
                            <w:sz w:val="14"/>
                          </w:rPr>
                          <w:t>12) Царински реферат Слободна зона Смедерево</w:t>
                        </w:r>
                      </w:p>
                    </w:tc>
                    <w:tc>
                      <w:tcPr>
                        <w:tcW w:w="851" w:type="dxa"/>
                      </w:tcPr>
                      <w:p w:rsidR="00726CDC" w:rsidRDefault="004F1A8E">
                        <w:pPr>
                          <w:pStyle w:val="TableParagraph"/>
                          <w:spacing w:before="16"/>
                          <w:ind w:left="0" w:right="45"/>
                          <w:jc w:val="right"/>
                          <w:rPr>
                            <w:sz w:val="14"/>
                          </w:rPr>
                        </w:pPr>
                        <w:r>
                          <w:rPr>
                            <w:sz w:val="14"/>
                          </w:rPr>
                          <w:t>17388</w:t>
                        </w:r>
                      </w:p>
                    </w:tc>
                  </w:tr>
                  <w:tr w:rsidR="00726CDC">
                    <w:trPr>
                      <w:trHeight w:val="200"/>
                    </w:trPr>
                    <w:tc>
                      <w:tcPr>
                        <w:tcW w:w="4236" w:type="dxa"/>
                      </w:tcPr>
                      <w:p w:rsidR="00726CDC" w:rsidRDefault="004F1A8E">
                        <w:pPr>
                          <w:pStyle w:val="TableParagraph"/>
                          <w:spacing w:before="16"/>
                          <w:rPr>
                            <w:sz w:val="14"/>
                          </w:rPr>
                        </w:pPr>
                        <w:r>
                          <w:rPr>
                            <w:sz w:val="14"/>
                          </w:rPr>
                          <w:t>13) Царински реферат Велика Плана</w:t>
                        </w:r>
                      </w:p>
                    </w:tc>
                    <w:tc>
                      <w:tcPr>
                        <w:tcW w:w="851" w:type="dxa"/>
                      </w:tcPr>
                      <w:p w:rsidR="00726CDC" w:rsidRDefault="004F1A8E">
                        <w:pPr>
                          <w:pStyle w:val="TableParagraph"/>
                          <w:spacing w:before="16"/>
                          <w:ind w:left="0" w:right="45"/>
                          <w:jc w:val="right"/>
                          <w:rPr>
                            <w:sz w:val="14"/>
                          </w:rPr>
                        </w:pPr>
                        <w:r>
                          <w:rPr>
                            <w:sz w:val="14"/>
                          </w:rPr>
                          <w:t>17094</w:t>
                        </w:r>
                      </w:p>
                    </w:tc>
                  </w:tr>
                </w:tbl>
                <w:p w:rsidR="00726CDC" w:rsidRDefault="00726CDC">
                  <w:pPr>
                    <w:pStyle w:val="BodyText"/>
                  </w:pPr>
                </w:p>
              </w:txbxContent>
            </v:textbox>
            <w10:wrap anchorx="page"/>
          </v:shape>
        </w:pict>
      </w:r>
      <w:r>
        <w:rPr>
          <w:b/>
          <w:sz w:val="18"/>
        </w:rPr>
        <w:t>ПРИЛОГ 7.</w:t>
      </w:r>
    </w:p>
    <w:p w:rsidR="00726CDC" w:rsidRDefault="004F1A8E">
      <w:pPr>
        <w:spacing w:before="163" w:line="203" w:lineRule="exact"/>
        <w:ind w:left="736"/>
        <w:rPr>
          <w:b/>
          <w:sz w:val="18"/>
        </w:rPr>
      </w:pPr>
      <w:r>
        <w:rPr>
          <w:b/>
          <w:sz w:val="18"/>
        </w:rPr>
        <w:t>ОЗНАЧАВАЊЕ РУБРИКА ОБРАЗАЦА ИЗ ПРИЛОГА</w:t>
      </w:r>
    </w:p>
    <w:p w:rsidR="00726CDC" w:rsidRDefault="004F1A8E">
      <w:pPr>
        <w:spacing w:before="1" w:after="42" w:line="232" w:lineRule="auto"/>
        <w:ind w:left="2128" w:right="4128" w:hanging="1440"/>
        <w:rPr>
          <w:b/>
          <w:sz w:val="18"/>
        </w:rPr>
      </w:pPr>
      <w:r>
        <w:rPr>
          <w:b/>
          <w:sz w:val="18"/>
        </w:rPr>
        <w:t>3. И 4. КОЈЕ МОРАЈУ БИТИ ВИДЉИВЕ ПРИЛИКОМ САМОКОПИРАЊА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1814"/>
        <w:gridCol w:w="680"/>
        <w:gridCol w:w="1927"/>
      </w:tblGrid>
      <w:tr w:rsidR="00726CDC">
        <w:trPr>
          <w:trHeight w:val="358"/>
        </w:trPr>
        <w:tc>
          <w:tcPr>
            <w:tcW w:w="675" w:type="dxa"/>
          </w:tcPr>
          <w:p w:rsidR="00726CDC" w:rsidRDefault="004F1A8E">
            <w:pPr>
              <w:pStyle w:val="TableParagraph"/>
              <w:spacing w:before="16"/>
              <w:ind w:left="81" w:firstLine="112"/>
              <w:rPr>
                <w:b/>
                <w:sz w:val="14"/>
              </w:rPr>
            </w:pPr>
            <w:r>
              <w:rPr>
                <w:b/>
                <w:sz w:val="14"/>
              </w:rPr>
              <w:t>Број рубрике</w:t>
            </w:r>
          </w:p>
        </w:tc>
        <w:tc>
          <w:tcPr>
            <w:tcW w:w="1814" w:type="dxa"/>
          </w:tcPr>
          <w:p w:rsidR="00726CDC" w:rsidRDefault="004F1A8E">
            <w:pPr>
              <w:pStyle w:val="TableParagraph"/>
              <w:spacing w:before="96"/>
              <w:ind w:left="729" w:right="719"/>
              <w:jc w:val="center"/>
              <w:rPr>
                <w:b/>
                <w:sz w:val="14"/>
              </w:rPr>
            </w:pPr>
            <w:r>
              <w:rPr>
                <w:b/>
                <w:sz w:val="14"/>
              </w:rPr>
              <w:t>Лист</w:t>
            </w:r>
          </w:p>
        </w:tc>
        <w:tc>
          <w:tcPr>
            <w:tcW w:w="680" w:type="dxa"/>
          </w:tcPr>
          <w:p w:rsidR="00726CDC" w:rsidRDefault="004F1A8E">
            <w:pPr>
              <w:pStyle w:val="TableParagraph"/>
              <w:spacing w:before="16"/>
              <w:ind w:left="84" w:firstLine="112"/>
              <w:rPr>
                <w:b/>
                <w:sz w:val="14"/>
              </w:rPr>
            </w:pPr>
            <w:r>
              <w:rPr>
                <w:b/>
                <w:sz w:val="14"/>
              </w:rPr>
              <w:t>Број рубрике</w:t>
            </w:r>
          </w:p>
        </w:tc>
        <w:tc>
          <w:tcPr>
            <w:tcW w:w="1927" w:type="dxa"/>
          </w:tcPr>
          <w:p w:rsidR="00726CDC" w:rsidRDefault="004F1A8E">
            <w:pPr>
              <w:pStyle w:val="TableParagraph"/>
              <w:spacing w:before="96"/>
              <w:ind w:left="38" w:right="26"/>
              <w:jc w:val="center"/>
              <w:rPr>
                <w:b/>
                <w:sz w:val="14"/>
              </w:rPr>
            </w:pPr>
            <w:r>
              <w:rPr>
                <w:b/>
                <w:sz w:val="14"/>
              </w:rPr>
              <w:t>Лист</w:t>
            </w:r>
          </w:p>
        </w:tc>
      </w:tr>
      <w:tr w:rsidR="00726CDC">
        <w:trPr>
          <w:trHeight w:val="198"/>
        </w:trPr>
        <w:tc>
          <w:tcPr>
            <w:tcW w:w="5096" w:type="dxa"/>
            <w:gridSpan w:val="4"/>
          </w:tcPr>
          <w:p w:rsidR="00726CDC" w:rsidRDefault="004F1A8E">
            <w:pPr>
              <w:pStyle w:val="TableParagraph"/>
              <w:spacing w:before="16"/>
              <w:ind w:left="1573"/>
              <w:rPr>
                <w:b/>
                <w:sz w:val="14"/>
              </w:rPr>
            </w:pPr>
            <w:r>
              <w:rPr>
                <w:b/>
                <w:sz w:val="14"/>
              </w:rPr>
              <w:t>I. РУБРИКЕ ЗА КОРИСНИКЕ</w:t>
            </w:r>
          </w:p>
        </w:tc>
      </w:tr>
      <w:tr w:rsidR="00726CDC">
        <w:trPr>
          <w:trHeight w:val="360"/>
        </w:trPr>
        <w:tc>
          <w:tcPr>
            <w:tcW w:w="675" w:type="dxa"/>
          </w:tcPr>
          <w:p w:rsidR="00726CDC" w:rsidRDefault="004F1A8E">
            <w:pPr>
              <w:pStyle w:val="TableParagraph"/>
              <w:spacing w:before="16"/>
              <w:rPr>
                <w:b/>
                <w:sz w:val="14"/>
              </w:rPr>
            </w:pPr>
            <w:r>
              <w:rPr>
                <w:b/>
                <w:sz w:val="14"/>
              </w:rPr>
              <w:t>1</w:t>
            </w:r>
          </w:p>
        </w:tc>
        <w:tc>
          <w:tcPr>
            <w:tcW w:w="1814" w:type="dxa"/>
          </w:tcPr>
          <w:p w:rsidR="00726CDC" w:rsidRDefault="004F1A8E">
            <w:pPr>
              <w:pStyle w:val="TableParagraph"/>
              <w:spacing w:line="161" w:lineRule="exact"/>
              <w:ind w:left="57"/>
              <w:rPr>
                <w:sz w:val="14"/>
              </w:rPr>
            </w:pPr>
            <w:r>
              <w:rPr>
                <w:sz w:val="14"/>
              </w:rPr>
              <w:t>1 до 4 осим средње поделе:</w:t>
            </w:r>
          </w:p>
          <w:p w:rsidR="00726CDC" w:rsidRDefault="004F1A8E">
            <w:pPr>
              <w:pStyle w:val="TableParagraph"/>
              <w:spacing w:before="0" w:line="161" w:lineRule="exact"/>
              <w:ind w:left="57"/>
              <w:rPr>
                <w:sz w:val="14"/>
              </w:rPr>
            </w:pPr>
            <w:r>
              <w:rPr>
                <w:sz w:val="14"/>
              </w:rPr>
              <w:t>1 до 3</w:t>
            </w:r>
          </w:p>
        </w:tc>
        <w:tc>
          <w:tcPr>
            <w:tcW w:w="680" w:type="dxa"/>
          </w:tcPr>
          <w:p w:rsidR="00726CDC" w:rsidRDefault="004F1A8E">
            <w:pPr>
              <w:pStyle w:val="TableParagraph"/>
              <w:spacing w:before="16"/>
              <w:ind w:left="57"/>
              <w:rPr>
                <w:b/>
                <w:sz w:val="14"/>
              </w:rPr>
            </w:pPr>
            <w:r>
              <w:rPr>
                <w:b/>
                <w:sz w:val="14"/>
              </w:rPr>
              <w:t>27</w:t>
            </w:r>
          </w:p>
        </w:tc>
        <w:tc>
          <w:tcPr>
            <w:tcW w:w="1927" w:type="dxa"/>
          </w:tcPr>
          <w:p w:rsidR="00726CDC" w:rsidRDefault="004F1A8E">
            <w:pPr>
              <w:pStyle w:val="TableParagraph"/>
              <w:ind w:left="57"/>
              <w:rPr>
                <w:sz w:val="14"/>
              </w:rPr>
            </w:pPr>
            <w:r>
              <w:rPr>
                <w:sz w:val="14"/>
              </w:rPr>
              <w:t>1 до 4</w:t>
            </w:r>
          </w:p>
        </w:tc>
      </w:tr>
      <w:tr w:rsidR="00726CDC">
        <w:trPr>
          <w:trHeight w:val="200"/>
        </w:trPr>
        <w:tc>
          <w:tcPr>
            <w:tcW w:w="675" w:type="dxa"/>
          </w:tcPr>
          <w:p w:rsidR="00726CDC" w:rsidRDefault="004F1A8E">
            <w:pPr>
              <w:pStyle w:val="TableParagraph"/>
              <w:spacing w:before="16"/>
              <w:rPr>
                <w:b/>
                <w:sz w:val="14"/>
              </w:rPr>
            </w:pPr>
            <w:r>
              <w:rPr>
                <w:b/>
                <w:sz w:val="14"/>
              </w:rPr>
              <w:t>2</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6"/>
              <w:ind w:left="57"/>
              <w:rPr>
                <w:b/>
                <w:sz w:val="14"/>
              </w:rPr>
            </w:pPr>
            <w:r>
              <w:rPr>
                <w:b/>
                <w:sz w:val="14"/>
              </w:rPr>
              <w:t>28</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6"/>
              <w:rPr>
                <w:b/>
                <w:sz w:val="14"/>
              </w:rPr>
            </w:pPr>
            <w:r>
              <w:rPr>
                <w:b/>
                <w:sz w:val="14"/>
              </w:rPr>
              <w:t>3</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6"/>
              <w:ind w:left="57"/>
              <w:rPr>
                <w:b/>
                <w:sz w:val="14"/>
              </w:rPr>
            </w:pPr>
            <w:r>
              <w:rPr>
                <w:b/>
                <w:sz w:val="14"/>
              </w:rPr>
              <w:t>29</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6"/>
              <w:rPr>
                <w:b/>
                <w:sz w:val="14"/>
              </w:rPr>
            </w:pPr>
            <w:r>
              <w:rPr>
                <w:b/>
                <w:sz w:val="14"/>
              </w:rPr>
              <w:t>4</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6"/>
              <w:ind w:left="57"/>
              <w:rPr>
                <w:b/>
                <w:sz w:val="14"/>
              </w:rPr>
            </w:pPr>
            <w:r>
              <w:rPr>
                <w:b/>
                <w:sz w:val="14"/>
              </w:rPr>
              <w:t>30</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6"/>
              <w:rPr>
                <w:b/>
                <w:sz w:val="14"/>
              </w:rPr>
            </w:pPr>
            <w:r>
              <w:rPr>
                <w:b/>
                <w:sz w:val="14"/>
              </w:rPr>
              <w:t>5</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6"/>
              <w:ind w:left="57"/>
              <w:rPr>
                <w:b/>
                <w:sz w:val="14"/>
              </w:rPr>
            </w:pPr>
            <w:r>
              <w:rPr>
                <w:b/>
                <w:sz w:val="14"/>
              </w:rPr>
              <w:t>31</w:t>
            </w:r>
          </w:p>
        </w:tc>
        <w:tc>
          <w:tcPr>
            <w:tcW w:w="1927" w:type="dxa"/>
          </w:tcPr>
          <w:p w:rsidR="00726CDC" w:rsidRDefault="004F1A8E">
            <w:pPr>
              <w:pStyle w:val="TableParagraph"/>
              <w:ind w:left="57"/>
              <w:rPr>
                <w:sz w:val="14"/>
              </w:rPr>
            </w:pPr>
            <w:r>
              <w:rPr>
                <w:sz w:val="14"/>
              </w:rPr>
              <w:t>1 до 4</w:t>
            </w:r>
          </w:p>
        </w:tc>
      </w:tr>
      <w:tr w:rsidR="00726CDC">
        <w:trPr>
          <w:trHeight w:val="200"/>
        </w:trPr>
        <w:tc>
          <w:tcPr>
            <w:tcW w:w="675" w:type="dxa"/>
          </w:tcPr>
          <w:p w:rsidR="00726CDC" w:rsidRDefault="004F1A8E">
            <w:pPr>
              <w:pStyle w:val="TableParagraph"/>
              <w:spacing w:before="16"/>
              <w:rPr>
                <w:b/>
                <w:sz w:val="14"/>
              </w:rPr>
            </w:pPr>
            <w:r>
              <w:rPr>
                <w:b/>
                <w:sz w:val="14"/>
              </w:rPr>
              <w:t>6</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6"/>
              <w:ind w:left="57"/>
              <w:rPr>
                <w:b/>
                <w:sz w:val="14"/>
              </w:rPr>
            </w:pPr>
            <w:r>
              <w:rPr>
                <w:b/>
                <w:sz w:val="14"/>
              </w:rPr>
              <w:t>32</w:t>
            </w:r>
          </w:p>
        </w:tc>
        <w:tc>
          <w:tcPr>
            <w:tcW w:w="1927" w:type="dxa"/>
          </w:tcPr>
          <w:p w:rsidR="00726CDC" w:rsidRDefault="004F1A8E">
            <w:pPr>
              <w:pStyle w:val="TableParagraph"/>
              <w:ind w:left="57"/>
              <w:rPr>
                <w:sz w:val="14"/>
              </w:rPr>
            </w:pPr>
            <w:r>
              <w:rPr>
                <w:sz w:val="14"/>
              </w:rPr>
              <w:t>1 до 4</w:t>
            </w:r>
          </w:p>
        </w:tc>
      </w:tr>
      <w:tr w:rsidR="00726CDC">
        <w:trPr>
          <w:trHeight w:val="360"/>
        </w:trPr>
        <w:tc>
          <w:tcPr>
            <w:tcW w:w="675" w:type="dxa"/>
          </w:tcPr>
          <w:p w:rsidR="00726CDC" w:rsidRDefault="004F1A8E">
            <w:pPr>
              <w:pStyle w:val="TableParagraph"/>
              <w:spacing w:before="16"/>
              <w:rPr>
                <w:b/>
                <w:sz w:val="14"/>
              </w:rPr>
            </w:pPr>
            <w:r>
              <w:rPr>
                <w:b/>
                <w:sz w:val="14"/>
              </w:rPr>
              <w:t>7</w:t>
            </w:r>
          </w:p>
        </w:tc>
        <w:tc>
          <w:tcPr>
            <w:tcW w:w="1814" w:type="dxa"/>
          </w:tcPr>
          <w:p w:rsidR="00726CDC" w:rsidRDefault="004F1A8E">
            <w:pPr>
              <w:pStyle w:val="TableParagraph"/>
              <w:ind w:left="57"/>
              <w:rPr>
                <w:sz w:val="14"/>
              </w:rPr>
            </w:pPr>
            <w:r>
              <w:rPr>
                <w:sz w:val="14"/>
              </w:rPr>
              <w:t>1 до 3</w:t>
            </w:r>
          </w:p>
        </w:tc>
        <w:tc>
          <w:tcPr>
            <w:tcW w:w="680" w:type="dxa"/>
          </w:tcPr>
          <w:p w:rsidR="00726CDC" w:rsidRDefault="004F1A8E">
            <w:pPr>
              <w:pStyle w:val="TableParagraph"/>
              <w:spacing w:before="16"/>
              <w:ind w:left="57"/>
              <w:rPr>
                <w:b/>
                <w:sz w:val="14"/>
              </w:rPr>
            </w:pPr>
            <w:r>
              <w:rPr>
                <w:b/>
                <w:sz w:val="14"/>
              </w:rPr>
              <w:t>33</w:t>
            </w:r>
          </w:p>
        </w:tc>
        <w:tc>
          <w:tcPr>
            <w:tcW w:w="1927" w:type="dxa"/>
          </w:tcPr>
          <w:p w:rsidR="00726CDC" w:rsidRDefault="004F1A8E">
            <w:pPr>
              <w:pStyle w:val="TableParagraph"/>
              <w:ind w:left="57" w:right="98"/>
              <w:rPr>
                <w:sz w:val="14"/>
              </w:rPr>
            </w:pPr>
            <w:r>
              <w:rPr>
                <w:sz w:val="14"/>
              </w:rPr>
              <w:t>прва подела на левој страни: 1 до 4 остатак: 1 до 3</w:t>
            </w:r>
          </w:p>
        </w:tc>
      </w:tr>
      <w:tr w:rsidR="00726CDC">
        <w:trPr>
          <w:trHeight w:val="200"/>
        </w:trPr>
        <w:tc>
          <w:tcPr>
            <w:tcW w:w="675" w:type="dxa"/>
          </w:tcPr>
          <w:p w:rsidR="00726CDC" w:rsidRDefault="004F1A8E">
            <w:pPr>
              <w:pStyle w:val="TableParagraph"/>
              <w:spacing w:before="16"/>
              <w:rPr>
                <w:b/>
                <w:sz w:val="14"/>
              </w:rPr>
            </w:pPr>
            <w:r>
              <w:rPr>
                <w:b/>
                <w:sz w:val="14"/>
              </w:rPr>
              <w:t>8</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6"/>
              <w:ind w:left="57"/>
              <w:rPr>
                <w:b/>
                <w:sz w:val="14"/>
              </w:rPr>
            </w:pPr>
            <w:r>
              <w:rPr>
                <w:b/>
                <w:sz w:val="14"/>
              </w:rPr>
              <w:t>34а</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6"/>
              <w:rPr>
                <w:b/>
                <w:sz w:val="14"/>
              </w:rPr>
            </w:pPr>
            <w:r>
              <w:rPr>
                <w:b/>
                <w:sz w:val="14"/>
              </w:rPr>
              <w:t>9</w:t>
            </w:r>
          </w:p>
        </w:tc>
        <w:tc>
          <w:tcPr>
            <w:tcW w:w="1814" w:type="dxa"/>
          </w:tcPr>
          <w:p w:rsidR="00726CDC" w:rsidRDefault="004F1A8E">
            <w:pPr>
              <w:pStyle w:val="TableParagraph"/>
              <w:ind w:left="57"/>
              <w:rPr>
                <w:sz w:val="14"/>
              </w:rPr>
            </w:pPr>
            <w:r>
              <w:rPr>
                <w:sz w:val="14"/>
              </w:rPr>
              <w:t>1 до 3</w:t>
            </w:r>
          </w:p>
        </w:tc>
        <w:tc>
          <w:tcPr>
            <w:tcW w:w="680" w:type="dxa"/>
          </w:tcPr>
          <w:p w:rsidR="00726CDC" w:rsidRDefault="004F1A8E">
            <w:pPr>
              <w:pStyle w:val="TableParagraph"/>
              <w:spacing w:before="16"/>
              <w:ind w:left="57"/>
              <w:rPr>
                <w:b/>
                <w:sz w:val="14"/>
              </w:rPr>
            </w:pPr>
            <w:r>
              <w:rPr>
                <w:b/>
                <w:sz w:val="14"/>
              </w:rPr>
              <w:t>34б</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10</w:t>
            </w:r>
          </w:p>
        </w:tc>
        <w:tc>
          <w:tcPr>
            <w:tcW w:w="1814" w:type="dxa"/>
          </w:tcPr>
          <w:p w:rsidR="00726CDC" w:rsidRDefault="004F1A8E">
            <w:pPr>
              <w:pStyle w:val="TableParagraph"/>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35</w:t>
            </w:r>
          </w:p>
        </w:tc>
        <w:tc>
          <w:tcPr>
            <w:tcW w:w="1927" w:type="dxa"/>
          </w:tcPr>
          <w:p w:rsidR="00726CDC" w:rsidRDefault="004F1A8E">
            <w:pPr>
              <w:pStyle w:val="TableParagraph"/>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11</w:t>
            </w:r>
          </w:p>
        </w:tc>
        <w:tc>
          <w:tcPr>
            <w:tcW w:w="1814" w:type="dxa"/>
          </w:tcPr>
          <w:p w:rsidR="00726CDC" w:rsidRDefault="004F1A8E">
            <w:pPr>
              <w:pStyle w:val="TableParagraph"/>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36</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12</w:t>
            </w:r>
          </w:p>
        </w:tc>
        <w:tc>
          <w:tcPr>
            <w:tcW w:w="1814" w:type="dxa"/>
          </w:tcPr>
          <w:p w:rsidR="00726CDC" w:rsidRDefault="004F1A8E">
            <w:pPr>
              <w:pStyle w:val="TableParagraph"/>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37</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13</w:t>
            </w:r>
          </w:p>
        </w:tc>
        <w:tc>
          <w:tcPr>
            <w:tcW w:w="1814" w:type="dxa"/>
          </w:tcPr>
          <w:p w:rsidR="00726CDC" w:rsidRDefault="004F1A8E">
            <w:pPr>
              <w:pStyle w:val="TableParagraph"/>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38</w:t>
            </w:r>
          </w:p>
        </w:tc>
        <w:tc>
          <w:tcPr>
            <w:tcW w:w="1927" w:type="dxa"/>
          </w:tcPr>
          <w:p w:rsidR="00726CDC" w:rsidRDefault="004F1A8E">
            <w:pPr>
              <w:pStyle w:val="TableParagraph"/>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14</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39</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15</w:t>
            </w:r>
          </w:p>
        </w:tc>
        <w:tc>
          <w:tcPr>
            <w:tcW w:w="1814" w:type="dxa"/>
          </w:tcPr>
          <w:p w:rsidR="00726CDC" w:rsidRDefault="004F1A8E">
            <w:pPr>
              <w:pStyle w:val="TableParagraph"/>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40</w:t>
            </w:r>
          </w:p>
        </w:tc>
        <w:tc>
          <w:tcPr>
            <w:tcW w:w="1927" w:type="dxa"/>
          </w:tcPr>
          <w:p w:rsidR="00726CDC" w:rsidRDefault="004F1A8E">
            <w:pPr>
              <w:pStyle w:val="TableParagraph"/>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15а</w:t>
            </w:r>
          </w:p>
        </w:tc>
        <w:tc>
          <w:tcPr>
            <w:tcW w:w="1814" w:type="dxa"/>
          </w:tcPr>
          <w:p w:rsidR="00726CDC" w:rsidRDefault="004F1A8E">
            <w:pPr>
              <w:pStyle w:val="TableParagraph"/>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41</w:t>
            </w:r>
          </w:p>
        </w:tc>
        <w:tc>
          <w:tcPr>
            <w:tcW w:w="1927" w:type="dxa"/>
          </w:tcPr>
          <w:p w:rsidR="00726CDC" w:rsidRDefault="004F1A8E">
            <w:pPr>
              <w:pStyle w:val="TableParagraph"/>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15б</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42</w:t>
            </w:r>
          </w:p>
        </w:tc>
        <w:tc>
          <w:tcPr>
            <w:tcW w:w="1927" w:type="dxa"/>
          </w:tcPr>
          <w:p w:rsidR="00726CDC" w:rsidRDefault="004F1A8E">
            <w:pPr>
              <w:pStyle w:val="TableParagraph"/>
              <w:spacing w:before="17"/>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16</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43</w:t>
            </w:r>
          </w:p>
        </w:tc>
        <w:tc>
          <w:tcPr>
            <w:tcW w:w="1927" w:type="dxa"/>
          </w:tcPr>
          <w:p w:rsidR="00726CDC" w:rsidRDefault="004F1A8E">
            <w:pPr>
              <w:pStyle w:val="TableParagraph"/>
              <w:spacing w:before="17"/>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17</w:t>
            </w:r>
          </w:p>
        </w:tc>
        <w:tc>
          <w:tcPr>
            <w:tcW w:w="1814" w:type="dxa"/>
          </w:tcPr>
          <w:p w:rsidR="00726CDC" w:rsidRDefault="004F1A8E">
            <w:pPr>
              <w:pStyle w:val="TableParagraph"/>
              <w:spacing w:before="17"/>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44</w:t>
            </w:r>
          </w:p>
        </w:tc>
        <w:tc>
          <w:tcPr>
            <w:tcW w:w="1927" w:type="dxa"/>
          </w:tcPr>
          <w:p w:rsidR="00726CDC" w:rsidRDefault="004F1A8E">
            <w:pPr>
              <w:pStyle w:val="TableParagraph"/>
              <w:spacing w:before="17"/>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17а</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45</w:t>
            </w:r>
          </w:p>
        </w:tc>
        <w:tc>
          <w:tcPr>
            <w:tcW w:w="1927" w:type="dxa"/>
          </w:tcPr>
          <w:p w:rsidR="00726CDC" w:rsidRDefault="004F1A8E">
            <w:pPr>
              <w:pStyle w:val="TableParagraph"/>
              <w:spacing w:before="17"/>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17б</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46</w:t>
            </w:r>
          </w:p>
        </w:tc>
        <w:tc>
          <w:tcPr>
            <w:tcW w:w="1927" w:type="dxa"/>
          </w:tcPr>
          <w:p w:rsidR="00726CDC" w:rsidRDefault="004F1A8E">
            <w:pPr>
              <w:pStyle w:val="TableParagraph"/>
              <w:spacing w:before="17"/>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18</w:t>
            </w:r>
          </w:p>
        </w:tc>
        <w:tc>
          <w:tcPr>
            <w:tcW w:w="1814" w:type="dxa"/>
          </w:tcPr>
          <w:p w:rsidR="00726CDC" w:rsidRDefault="004F1A8E">
            <w:pPr>
              <w:pStyle w:val="TableParagraph"/>
              <w:spacing w:before="17"/>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47</w:t>
            </w:r>
          </w:p>
        </w:tc>
        <w:tc>
          <w:tcPr>
            <w:tcW w:w="1927" w:type="dxa"/>
          </w:tcPr>
          <w:p w:rsidR="00726CDC" w:rsidRDefault="004F1A8E">
            <w:pPr>
              <w:pStyle w:val="TableParagraph"/>
              <w:spacing w:before="17"/>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19</w:t>
            </w:r>
          </w:p>
        </w:tc>
        <w:tc>
          <w:tcPr>
            <w:tcW w:w="1814" w:type="dxa"/>
          </w:tcPr>
          <w:p w:rsidR="00726CDC" w:rsidRDefault="004F1A8E">
            <w:pPr>
              <w:pStyle w:val="TableParagraph"/>
              <w:spacing w:before="17"/>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48</w:t>
            </w:r>
          </w:p>
        </w:tc>
        <w:tc>
          <w:tcPr>
            <w:tcW w:w="1927" w:type="dxa"/>
          </w:tcPr>
          <w:p w:rsidR="00726CDC" w:rsidRDefault="004F1A8E">
            <w:pPr>
              <w:pStyle w:val="TableParagraph"/>
              <w:spacing w:before="17"/>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20</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49</w:t>
            </w:r>
          </w:p>
        </w:tc>
        <w:tc>
          <w:tcPr>
            <w:tcW w:w="1927" w:type="dxa"/>
          </w:tcPr>
          <w:p w:rsidR="00726CDC" w:rsidRDefault="004F1A8E">
            <w:pPr>
              <w:pStyle w:val="TableParagraph"/>
              <w:spacing w:before="17"/>
              <w:ind w:left="57"/>
              <w:rPr>
                <w:sz w:val="14"/>
              </w:rPr>
            </w:pPr>
            <w:r>
              <w:rPr>
                <w:sz w:val="14"/>
              </w:rPr>
              <w:t>1 до 3</w:t>
            </w:r>
          </w:p>
        </w:tc>
      </w:tr>
      <w:tr w:rsidR="00726CDC">
        <w:trPr>
          <w:trHeight w:val="200"/>
        </w:trPr>
        <w:tc>
          <w:tcPr>
            <w:tcW w:w="675" w:type="dxa"/>
          </w:tcPr>
          <w:p w:rsidR="00726CDC" w:rsidRDefault="004F1A8E">
            <w:pPr>
              <w:pStyle w:val="TableParagraph"/>
              <w:spacing w:before="15"/>
              <w:rPr>
                <w:b/>
                <w:sz w:val="14"/>
              </w:rPr>
            </w:pPr>
            <w:r>
              <w:rPr>
                <w:b/>
                <w:sz w:val="14"/>
              </w:rPr>
              <w:t>21</w:t>
            </w:r>
          </w:p>
        </w:tc>
        <w:tc>
          <w:tcPr>
            <w:tcW w:w="1814" w:type="dxa"/>
          </w:tcPr>
          <w:p w:rsidR="00726CDC" w:rsidRDefault="004F1A8E">
            <w:pPr>
              <w:pStyle w:val="TableParagraph"/>
              <w:spacing w:before="17"/>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50</w:t>
            </w:r>
          </w:p>
        </w:tc>
        <w:tc>
          <w:tcPr>
            <w:tcW w:w="1927" w:type="dxa"/>
          </w:tcPr>
          <w:p w:rsidR="00726CDC" w:rsidRDefault="004F1A8E">
            <w:pPr>
              <w:pStyle w:val="TableParagraph"/>
              <w:spacing w:before="17"/>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22</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51</w:t>
            </w:r>
          </w:p>
        </w:tc>
        <w:tc>
          <w:tcPr>
            <w:tcW w:w="1927" w:type="dxa"/>
          </w:tcPr>
          <w:p w:rsidR="00726CDC" w:rsidRDefault="004F1A8E">
            <w:pPr>
              <w:pStyle w:val="TableParagraph"/>
              <w:spacing w:before="17"/>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23</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52</w:t>
            </w:r>
          </w:p>
        </w:tc>
        <w:tc>
          <w:tcPr>
            <w:tcW w:w="1927" w:type="dxa"/>
          </w:tcPr>
          <w:p w:rsidR="00726CDC" w:rsidRDefault="004F1A8E">
            <w:pPr>
              <w:pStyle w:val="TableParagraph"/>
              <w:spacing w:before="17"/>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24</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53</w:t>
            </w:r>
          </w:p>
        </w:tc>
        <w:tc>
          <w:tcPr>
            <w:tcW w:w="1927" w:type="dxa"/>
          </w:tcPr>
          <w:p w:rsidR="00726CDC" w:rsidRDefault="004F1A8E">
            <w:pPr>
              <w:pStyle w:val="TableParagraph"/>
              <w:spacing w:before="17"/>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25</w:t>
            </w:r>
          </w:p>
        </w:tc>
        <w:tc>
          <w:tcPr>
            <w:tcW w:w="1814" w:type="dxa"/>
          </w:tcPr>
          <w:p w:rsidR="00726CDC" w:rsidRDefault="004F1A8E">
            <w:pPr>
              <w:pStyle w:val="TableParagraph"/>
              <w:spacing w:before="17"/>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54</w:t>
            </w:r>
          </w:p>
        </w:tc>
        <w:tc>
          <w:tcPr>
            <w:tcW w:w="1927" w:type="dxa"/>
          </w:tcPr>
          <w:p w:rsidR="00726CDC" w:rsidRDefault="004F1A8E">
            <w:pPr>
              <w:pStyle w:val="TableParagraph"/>
              <w:spacing w:before="17"/>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26</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55</w:t>
            </w:r>
          </w:p>
        </w:tc>
        <w:tc>
          <w:tcPr>
            <w:tcW w:w="1927" w:type="dxa"/>
          </w:tcPr>
          <w:p w:rsidR="00726CDC" w:rsidRDefault="004F1A8E">
            <w:pPr>
              <w:pStyle w:val="TableParagraph"/>
              <w:spacing w:before="17"/>
              <w:ind w:left="57"/>
              <w:rPr>
                <w:sz w:val="14"/>
              </w:rPr>
            </w:pPr>
            <w:r>
              <w:rPr>
                <w:w w:val="66"/>
                <w:sz w:val="14"/>
              </w:rPr>
              <w:t xml:space="preserve"> </w:t>
            </w:r>
            <w:r>
              <w:rPr>
                <w:w w:val="75"/>
                <w:sz w:val="14"/>
              </w:rPr>
              <w:t>–</w:t>
            </w:r>
          </w:p>
        </w:tc>
      </w:tr>
      <w:tr w:rsidR="00726CDC">
        <w:trPr>
          <w:trHeight w:val="200"/>
        </w:trPr>
        <w:tc>
          <w:tcPr>
            <w:tcW w:w="675" w:type="dxa"/>
          </w:tcPr>
          <w:p w:rsidR="00726CDC" w:rsidRDefault="00726CDC">
            <w:pPr>
              <w:pStyle w:val="TableParagraph"/>
              <w:spacing w:before="0"/>
              <w:ind w:left="0"/>
              <w:rPr>
                <w:sz w:val="12"/>
              </w:rPr>
            </w:pPr>
          </w:p>
        </w:tc>
        <w:tc>
          <w:tcPr>
            <w:tcW w:w="1814" w:type="dxa"/>
          </w:tcPr>
          <w:p w:rsidR="00726CDC" w:rsidRDefault="00726CDC">
            <w:pPr>
              <w:pStyle w:val="TableParagraph"/>
              <w:spacing w:before="0"/>
              <w:ind w:left="0"/>
              <w:rPr>
                <w:sz w:val="12"/>
              </w:rPr>
            </w:pPr>
          </w:p>
        </w:tc>
        <w:tc>
          <w:tcPr>
            <w:tcW w:w="680" w:type="dxa"/>
          </w:tcPr>
          <w:p w:rsidR="00726CDC" w:rsidRDefault="004F1A8E">
            <w:pPr>
              <w:pStyle w:val="TableParagraph"/>
              <w:spacing w:before="15"/>
              <w:ind w:left="57"/>
              <w:rPr>
                <w:b/>
                <w:sz w:val="14"/>
              </w:rPr>
            </w:pPr>
            <w:r>
              <w:rPr>
                <w:b/>
                <w:sz w:val="14"/>
              </w:rPr>
              <w:t>56</w:t>
            </w:r>
          </w:p>
        </w:tc>
        <w:tc>
          <w:tcPr>
            <w:tcW w:w="1927" w:type="dxa"/>
          </w:tcPr>
          <w:p w:rsidR="00726CDC" w:rsidRDefault="004F1A8E">
            <w:pPr>
              <w:pStyle w:val="TableParagraph"/>
              <w:spacing w:before="17"/>
              <w:ind w:left="57"/>
              <w:rPr>
                <w:sz w:val="14"/>
              </w:rPr>
            </w:pPr>
            <w:r>
              <w:rPr>
                <w:w w:val="66"/>
                <w:sz w:val="14"/>
              </w:rPr>
              <w:t xml:space="preserve"> </w:t>
            </w:r>
            <w:r>
              <w:rPr>
                <w:w w:val="75"/>
                <w:sz w:val="14"/>
              </w:rPr>
              <w:t>–</w:t>
            </w:r>
          </w:p>
        </w:tc>
      </w:tr>
      <w:tr w:rsidR="00726CDC">
        <w:trPr>
          <w:trHeight w:val="198"/>
        </w:trPr>
        <w:tc>
          <w:tcPr>
            <w:tcW w:w="5096" w:type="dxa"/>
            <w:gridSpan w:val="4"/>
          </w:tcPr>
          <w:p w:rsidR="00726CDC" w:rsidRDefault="004F1A8E">
            <w:pPr>
              <w:pStyle w:val="TableParagraph"/>
              <w:spacing w:before="15"/>
              <w:ind w:left="1524"/>
              <w:rPr>
                <w:b/>
                <w:sz w:val="14"/>
              </w:rPr>
            </w:pPr>
            <w:r>
              <w:rPr>
                <w:b/>
                <w:sz w:val="14"/>
              </w:rPr>
              <w:t>II. ЗА СЛУЖБЕНУ УПОТРЕБУ</w:t>
            </w:r>
          </w:p>
        </w:tc>
      </w:tr>
      <w:tr w:rsidR="00726CDC">
        <w:trPr>
          <w:trHeight w:val="200"/>
        </w:trPr>
        <w:tc>
          <w:tcPr>
            <w:tcW w:w="675" w:type="dxa"/>
          </w:tcPr>
          <w:p w:rsidR="00726CDC" w:rsidRDefault="004F1A8E">
            <w:pPr>
              <w:pStyle w:val="TableParagraph"/>
              <w:spacing w:before="15"/>
              <w:rPr>
                <w:b/>
                <w:sz w:val="14"/>
              </w:rPr>
            </w:pPr>
            <w:r>
              <w:rPr>
                <w:b/>
                <w:sz w:val="14"/>
              </w:rPr>
              <w:t>А</w:t>
            </w:r>
          </w:p>
        </w:tc>
        <w:tc>
          <w:tcPr>
            <w:tcW w:w="1814" w:type="dxa"/>
          </w:tcPr>
          <w:p w:rsidR="00726CDC" w:rsidRDefault="004F1A8E">
            <w:pPr>
              <w:pStyle w:val="TableParagraph"/>
              <w:spacing w:before="17"/>
              <w:ind w:left="57"/>
              <w:rPr>
                <w:sz w:val="14"/>
              </w:rPr>
            </w:pPr>
            <w:r>
              <w:rPr>
                <w:sz w:val="14"/>
              </w:rPr>
              <w:t>1 до 4</w:t>
            </w:r>
          </w:p>
        </w:tc>
        <w:tc>
          <w:tcPr>
            <w:tcW w:w="680" w:type="dxa"/>
          </w:tcPr>
          <w:p w:rsidR="00726CDC" w:rsidRDefault="004F1A8E">
            <w:pPr>
              <w:pStyle w:val="TableParagraph"/>
              <w:spacing w:before="15"/>
              <w:ind w:left="57"/>
              <w:rPr>
                <w:b/>
                <w:sz w:val="14"/>
              </w:rPr>
            </w:pPr>
            <w:r>
              <w:rPr>
                <w:b/>
                <w:sz w:val="14"/>
              </w:rPr>
              <w:t>Ц</w:t>
            </w:r>
          </w:p>
        </w:tc>
        <w:tc>
          <w:tcPr>
            <w:tcW w:w="1927" w:type="dxa"/>
          </w:tcPr>
          <w:p w:rsidR="00726CDC" w:rsidRDefault="004F1A8E">
            <w:pPr>
              <w:pStyle w:val="TableParagraph"/>
              <w:spacing w:before="17"/>
              <w:ind w:left="57"/>
              <w:rPr>
                <w:sz w:val="14"/>
              </w:rPr>
            </w:pPr>
            <w:r>
              <w:rPr>
                <w:sz w:val="14"/>
              </w:rPr>
              <w:t>1 до 4</w:t>
            </w:r>
          </w:p>
        </w:tc>
      </w:tr>
      <w:tr w:rsidR="00726CDC">
        <w:trPr>
          <w:trHeight w:val="200"/>
        </w:trPr>
        <w:tc>
          <w:tcPr>
            <w:tcW w:w="675" w:type="dxa"/>
          </w:tcPr>
          <w:p w:rsidR="00726CDC" w:rsidRDefault="004F1A8E">
            <w:pPr>
              <w:pStyle w:val="TableParagraph"/>
              <w:spacing w:before="15"/>
              <w:rPr>
                <w:b/>
                <w:sz w:val="14"/>
              </w:rPr>
            </w:pPr>
            <w:r>
              <w:rPr>
                <w:b/>
                <w:sz w:val="14"/>
              </w:rPr>
              <w:t>Б</w:t>
            </w:r>
          </w:p>
        </w:tc>
        <w:tc>
          <w:tcPr>
            <w:tcW w:w="1814" w:type="dxa"/>
          </w:tcPr>
          <w:p w:rsidR="00726CDC" w:rsidRDefault="004F1A8E">
            <w:pPr>
              <w:pStyle w:val="TableParagraph"/>
              <w:spacing w:before="17"/>
              <w:ind w:left="57"/>
              <w:rPr>
                <w:sz w:val="14"/>
              </w:rPr>
            </w:pPr>
            <w:r>
              <w:rPr>
                <w:sz w:val="14"/>
              </w:rPr>
              <w:t>1 до 3</w:t>
            </w:r>
          </w:p>
        </w:tc>
        <w:tc>
          <w:tcPr>
            <w:tcW w:w="680" w:type="dxa"/>
          </w:tcPr>
          <w:p w:rsidR="00726CDC" w:rsidRDefault="004F1A8E">
            <w:pPr>
              <w:pStyle w:val="TableParagraph"/>
              <w:spacing w:before="15"/>
              <w:ind w:left="57"/>
              <w:rPr>
                <w:b/>
                <w:sz w:val="14"/>
              </w:rPr>
            </w:pPr>
            <w:r>
              <w:rPr>
                <w:b/>
                <w:sz w:val="14"/>
              </w:rPr>
              <w:t>Д/Ј</w:t>
            </w:r>
          </w:p>
        </w:tc>
        <w:tc>
          <w:tcPr>
            <w:tcW w:w="1927" w:type="dxa"/>
          </w:tcPr>
          <w:p w:rsidR="00726CDC" w:rsidRDefault="004F1A8E">
            <w:pPr>
              <w:pStyle w:val="TableParagraph"/>
              <w:spacing w:before="17"/>
              <w:ind w:left="57"/>
              <w:rPr>
                <w:sz w:val="14"/>
              </w:rPr>
            </w:pPr>
            <w:r>
              <w:rPr>
                <w:sz w:val="14"/>
              </w:rPr>
              <w:t>1 до 4</w:t>
            </w:r>
          </w:p>
        </w:tc>
      </w:tr>
    </w:tbl>
    <w:p w:rsidR="00726CDC" w:rsidRDefault="00726CDC">
      <w:pPr>
        <w:rPr>
          <w:sz w:val="14"/>
        </w:rPr>
        <w:sectPr w:rsidR="00726CDC">
          <w:type w:val="continuous"/>
          <w:pgSz w:w="12480" w:h="15650"/>
          <w:pgMar w:top="1480" w:right="740" w:bottom="280" w:left="740" w:header="720" w:footer="720" w:gutter="0"/>
          <w:cols w:space="720"/>
        </w:sectPr>
      </w:pP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6"/>
        <w:gridCol w:w="851"/>
      </w:tblGrid>
      <w:tr w:rsidR="00726CDC">
        <w:trPr>
          <w:trHeight w:val="200"/>
        </w:trPr>
        <w:tc>
          <w:tcPr>
            <w:tcW w:w="4236" w:type="dxa"/>
          </w:tcPr>
          <w:p w:rsidR="00726CDC" w:rsidRDefault="004F1A8E">
            <w:pPr>
              <w:pStyle w:val="TableParagraph"/>
              <w:spacing w:before="9"/>
              <w:ind w:left="9"/>
              <w:jc w:val="center"/>
              <w:rPr>
                <w:sz w:val="14"/>
              </w:rPr>
            </w:pPr>
            <w:r>
              <w:rPr>
                <w:sz w:val="14"/>
              </w:rPr>
              <w:lastRenderedPageBreak/>
              <w:t>1</w:t>
            </w:r>
          </w:p>
        </w:tc>
        <w:tc>
          <w:tcPr>
            <w:tcW w:w="851" w:type="dxa"/>
          </w:tcPr>
          <w:p w:rsidR="00726CDC" w:rsidRDefault="004F1A8E">
            <w:pPr>
              <w:pStyle w:val="TableParagraph"/>
              <w:spacing w:before="9"/>
              <w:ind w:left="8"/>
              <w:jc w:val="center"/>
              <w:rPr>
                <w:sz w:val="14"/>
              </w:rPr>
            </w:pPr>
            <w:r>
              <w:rPr>
                <w:sz w:val="14"/>
              </w:rPr>
              <w:t>2</w:t>
            </w:r>
          </w:p>
        </w:tc>
      </w:tr>
      <w:tr w:rsidR="00726CDC">
        <w:trPr>
          <w:trHeight w:val="200"/>
        </w:trPr>
        <w:tc>
          <w:tcPr>
            <w:tcW w:w="4236" w:type="dxa"/>
          </w:tcPr>
          <w:p w:rsidR="00726CDC" w:rsidRDefault="004F1A8E">
            <w:pPr>
              <w:pStyle w:val="TableParagraph"/>
              <w:spacing w:before="9"/>
              <w:rPr>
                <w:sz w:val="14"/>
              </w:rPr>
            </w:pPr>
            <w:r>
              <w:rPr>
                <w:sz w:val="14"/>
              </w:rPr>
              <w:t>5) Царинска испостава Терминал –Келебија</w:t>
            </w:r>
          </w:p>
        </w:tc>
        <w:tc>
          <w:tcPr>
            <w:tcW w:w="851" w:type="dxa"/>
          </w:tcPr>
          <w:p w:rsidR="00726CDC" w:rsidRDefault="004F1A8E">
            <w:pPr>
              <w:pStyle w:val="TableParagraph"/>
              <w:spacing w:before="9"/>
              <w:ind w:left="0" w:right="45"/>
              <w:jc w:val="right"/>
              <w:rPr>
                <w:sz w:val="14"/>
              </w:rPr>
            </w:pPr>
            <w:r>
              <w:rPr>
                <w:sz w:val="14"/>
              </w:rPr>
              <w:t>25054</w:t>
            </w:r>
          </w:p>
        </w:tc>
      </w:tr>
      <w:tr w:rsidR="00726CDC">
        <w:trPr>
          <w:trHeight w:val="200"/>
        </w:trPr>
        <w:tc>
          <w:tcPr>
            <w:tcW w:w="4236" w:type="dxa"/>
          </w:tcPr>
          <w:p w:rsidR="00726CDC" w:rsidRDefault="004F1A8E">
            <w:pPr>
              <w:pStyle w:val="TableParagraph"/>
              <w:spacing w:before="9"/>
              <w:rPr>
                <w:sz w:val="14"/>
              </w:rPr>
            </w:pPr>
            <w:r>
              <w:rPr>
                <w:sz w:val="14"/>
              </w:rPr>
              <w:t>6) Царинска испостава Терминал –Хоргош</w:t>
            </w:r>
          </w:p>
        </w:tc>
        <w:tc>
          <w:tcPr>
            <w:tcW w:w="851" w:type="dxa"/>
          </w:tcPr>
          <w:p w:rsidR="00726CDC" w:rsidRDefault="004F1A8E">
            <w:pPr>
              <w:pStyle w:val="TableParagraph"/>
              <w:spacing w:before="9"/>
              <w:ind w:left="0" w:right="45"/>
              <w:jc w:val="right"/>
              <w:rPr>
                <w:sz w:val="14"/>
              </w:rPr>
            </w:pPr>
            <w:r>
              <w:rPr>
                <w:sz w:val="14"/>
              </w:rPr>
              <w:t>25011</w:t>
            </w:r>
          </w:p>
        </w:tc>
      </w:tr>
      <w:tr w:rsidR="00726CDC">
        <w:trPr>
          <w:trHeight w:val="200"/>
        </w:trPr>
        <w:tc>
          <w:tcPr>
            <w:tcW w:w="4236" w:type="dxa"/>
          </w:tcPr>
          <w:p w:rsidR="00726CDC" w:rsidRDefault="004F1A8E">
            <w:pPr>
              <w:pStyle w:val="TableParagraph"/>
              <w:spacing w:before="9"/>
              <w:rPr>
                <w:sz w:val="14"/>
              </w:rPr>
            </w:pPr>
            <w:r>
              <w:rPr>
                <w:sz w:val="14"/>
              </w:rPr>
              <w:t>7) Царинска испостава Хоргош</w:t>
            </w:r>
          </w:p>
        </w:tc>
        <w:tc>
          <w:tcPr>
            <w:tcW w:w="851" w:type="dxa"/>
          </w:tcPr>
          <w:p w:rsidR="00726CDC" w:rsidRDefault="004F1A8E">
            <w:pPr>
              <w:pStyle w:val="TableParagraph"/>
              <w:spacing w:before="9"/>
              <w:ind w:left="0" w:right="45"/>
              <w:jc w:val="right"/>
              <w:rPr>
                <w:sz w:val="14"/>
              </w:rPr>
            </w:pPr>
            <w:r>
              <w:rPr>
                <w:sz w:val="14"/>
              </w:rPr>
              <w:t>25151</w:t>
            </w:r>
          </w:p>
        </w:tc>
      </w:tr>
      <w:tr w:rsidR="00726CDC">
        <w:trPr>
          <w:trHeight w:val="200"/>
        </w:trPr>
        <w:tc>
          <w:tcPr>
            <w:tcW w:w="4236" w:type="dxa"/>
          </w:tcPr>
          <w:p w:rsidR="00726CDC" w:rsidRDefault="004F1A8E">
            <w:pPr>
              <w:pStyle w:val="TableParagraph"/>
              <w:spacing w:before="9"/>
              <w:rPr>
                <w:sz w:val="14"/>
              </w:rPr>
            </w:pPr>
            <w:r>
              <w:rPr>
                <w:sz w:val="14"/>
              </w:rPr>
              <w:t>8)Царинска испостава Хоргош II</w:t>
            </w:r>
          </w:p>
        </w:tc>
        <w:tc>
          <w:tcPr>
            <w:tcW w:w="851" w:type="dxa"/>
          </w:tcPr>
          <w:p w:rsidR="00726CDC" w:rsidRDefault="004F1A8E">
            <w:pPr>
              <w:pStyle w:val="TableParagraph"/>
              <w:spacing w:before="9"/>
              <w:ind w:left="0" w:right="45"/>
              <w:jc w:val="right"/>
              <w:rPr>
                <w:sz w:val="14"/>
              </w:rPr>
            </w:pPr>
            <w:r>
              <w:rPr>
                <w:sz w:val="14"/>
              </w:rPr>
              <w:t>25186</w:t>
            </w:r>
          </w:p>
        </w:tc>
      </w:tr>
      <w:tr w:rsidR="00726CDC">
        <w:trPr>
          <w:trHeight w:val="200"/>
        </w:trPr>
        <w:tc>
          <w:tcPr>
            <w:tcW w:w="4236" w:type="dxa"/>
          </w:tcPr>
          <w:p w:rsidR="00726CDC" w:rsidRDefault="004F1A8E">
            <w:pPr>
              <w:pStyle w:val="TableParagraph"/>
              <w:spacing w:before="9"/>
              <w:rPr>
                <w:sz w:val="14"/>
              </w:rPr>
            </w:pPr>
            <w:r>
              <w:rPr>
                <w:sz w:val="14"/>
              </w:rPr>
              <w:t>9) Царинска испостава Слободна зона Суботица</w:t>
            </w:r>
          </w:p>
        </w:tc>
        <w:tc>
          <w:tcPr>
            <w:tcW w:w="851" w:type="dxa"/>
          </w:tcPr>
          <w:p w:rsidR="00726CDC" w:rsidRDefault="004F1A8E">
            <w:pPr>
              <w:pStyle w:val="TableParagraph"/>
              <w:spacing w:before="9"/>
              <w:ind w:left="0" w:right="45"/>
              <w:jc w:val="right"/>
              <w:rPr>
                <w:sz w:val="14"/>
              </w:rPr>
            </w:pPr>
            <w:r>
              <w:rPr>
                <w:sz w:val="14"/>
              </w:rPr>
              <w:t>25160</w:t>
            </w:r>
          </w:p>
        </w:tc>
      </w:tr>
      <w:tr w:rsidR="00726CDC">
        <w:trPr>
          <w:trHeight w:val="200"/>
        </w:trPr>
        <w:tc>
          <w:tcPr>
            <w:tcW w:w="4236" w:type="dxa"/>
          </w:tcPr>
          <w:p w:rsidR="00726CDC" w:rsidRDefault="004F1A8E">
            <w:pPr>
              <w:pStyle w:val="TableParagraph"/>
              <w:spacing w:before="9"/>
              <w:rPr>
                <w:sz w:val="14"/>
              </w:rPr>
            </w:pPr>
            <w:r>
              <w:rPr>
                <w:sz w:val="14"/>
              </w:rPr>
              <w:t>10) Царински реферат Ђала</w:t>
            </w:r>
          </w:p>
        </w:tc>
        <w:tc>
          <w:tcPr>
            <w:tcW w:w="851" w:type="dxa"/>
          </w:tcPr>
          <w:p w:rsidR="00726CDC" w:rsidRDefault="004F1A8E">
            <w:pPr>
              <w:pStyle w:val="TableParagraph"/>
              <w:spacing w:before="9"/>
              <w:ind w:left="0" w:right="45"/>
              <w:jc w:val="right"/>
              <w:rPr>
                <w:sz w:val="14"/>
              </w:rPr>
            </w:pPr>
            <w:r>
              <w:rPr>
                <w:sz w:val="14"/>
              </w:rPr>
              <w:t>25089</w:t>
            </w:r>
          </w:p>
        </w:tc>
      </w:tr>
      <w:tr w:rsidR="00726CDC">
        <w:trPr>
          <w:trHeight w:val="200"/>
        </w:trPr>
        <w:tc>
          <w:tcPr>
            <w:tcW w:w="4236" w:type="dxa"/>
          </w:tcPr>
          <w:p w:rsidR="00726CDC" w:rsidRDefault="004F1A8E">
            <w:pPr>
              <w:pStyle w:val="TableParagraph"/>
              <w:spacing w:before="9"/>
              <w:rPr>
                <w:sz w:val="14"/>
              </w:rPr>
            </w:pPr>
            <w:r>
              <w:rPr>
                <w:sz w:val="14"/>
              </w:rPr>
              <w:t>11) Царинска реферат Бајмок</w:t>
            </w:r>
          </w:p>
        </w:tc>
        <w:tc>
          <w:tcPr>
            <w:tcW w:w="851" w:type="dxa"/>
          </w:tcPr>
          <w:p w:rsidR="00726CDC" w:rsidRDefault="004F1A8E">
            <w:pPr>
              <w:pStyle w:val="TableParagraph"/>
              <w:spacing w:before="9"/>
              <w:ind w:left="0" w:right="45"/>
              <w:jc w:val="right"/>
              <w:rPr>
                <w:sz w:val="14"/>
              </w:rPr>
            </w:pPr>
            <w:r>
              <w:rPr>
                <w:sz w:val="14"/>
              </w:rPr>
              <w:t>25097</w:t>
            </w:r>
          </w:p>
        </w:tc>
      </w:tr>
      <w:tr w:rsidR="00726CDC">
        <w:trPr>
          <w:trHeight w:val="200"/>
        </w:trPr>
        <w:tc>
          <w:tcPr>
            <w:tcW w:w="4236" w:type="dxa"/>
          </w:tcPr>
          <w:p w:rsidR="00726CDC" w:rsidRDefault="004F1A8E">
            <w:pPr>
              <w:pStyle w:val="TableParagraph"/>
              <w:spacing w:before="9"/>
              <w:rPr>
                <w:sz w:val="14"/>
              </w:rPr>
            </w:pPr>
            <w:r>
              <w:rPr>
                <w:sz w:val="14"/>
              </w:rPr>
              <w:t>12) Царински реферат Бачки Виногради</w:t>
            </w:r>
          </w:p>
        </w:tc>
        <w:tc>
          <w:tcPr>
            <w:tcW w:w="851" w:type="dxa"/>
          </w:tcPr>
          <w:p w:rsidR="00726CDC" w:rsidRDefault="004F1A8E">
            <w:pPr>
              <w:pStyle w:val="TableParagraph"/>
              <w:spacing w:before="9"/>
              <w:ind w:left="0" w:right="45"/>
              <w:jc w:val="right"/>
              <w:rPr>
                <w:sz w:val="14"/>
              </w:rPr>
            </w:pPr>
            <w:r>
              <w:rPr>
                <w:sz w:val="14"/>
              </w:rPr>
              <w:t>25178</w:t>
            </w:r>
          </w:p>
        </w:tc>
      </w:tr>
      <w:tr w:rsidR="00726CDC">
        <w:trPr>
          <w:trHeight w:val="200"/>
        </w:trPr>
        <w:tc>
          <w:tcPr>
            <w:tcW w:w="4236" w:type="dxa"/>
          </w:tcPr>
          <w:p w:rsidR="00726CDC" w:rsidRDefault="004F1A8E">
            <w:pPr>
              <w:pStyle w:val="TableParagraph"/>
              <w:spacing w:before="9"/>
              <w:rPr>
                <w:b/>
                <w:sz w:val="14"/>
              </w:rPr>
            </w:pPr>
            <w:r>
              <w:rPr>
                <w:sz w:val="14"/>
              </w:rPr>
              <w:t xml:space="preserve">14. </w:t>
            </w:r>
            <w:r>
              <w:rPr>
                <w:b/>
                <w:sz w:val="14"/>
              </w:rPr>
              <w:t>Царинарница Ужице</w:t>
            </w:r>
          </w:p>
        </w:tc>
        <w:tc>
          <w:tcPr>
            <w:tcW w:w="851" w:type="dxa"/>
          </w:tcPr>
          <w:p w:rsidR="00726CDC" w:rsidRDefault="004F1A8E">
            <w:pPr>
              <w:pStyle w:val="TableParagraph"/>
              <w:spacing w:before="9"/>
              <w:ind w:left="0" w:right="45"/>
              <w:jc w:val="right"/>
              <w:rPr>
                <w:sz w:val="14"/>
              </w:rPr>
            </w:pPr>
            <w:r>
              <w:rPr>
                <w:sz w:val="14"/>
              </w:rPr>
              <w:t>46000</w:t>
            </w:r>
          </w:p>
        </w:tc>
      </w:tr>
      <w:tr w:rsidR="00726CDC">
        <w:trPr>
          <w:trHeight w:val="200"/>
        </w:trPr>
        <w:tc>
          <w:tcPr>
            <w:tcW w:w="4236" w:type="dxa"/>
          </w:tcPr>
          <w:p w:rsidR="00726CDC" w:rsidRDefault="004F1A8E">
            <w:pPr>
              <w:pStyle w:val="TableParagraph"/>
              <w:spacing w:before="9"/>
              <w:rPr>
                <w:sz w:val="14"/>
              </w:rPr>
            </w:pPr>
            <w:r>
              <w:rPr>
                <w:sz w:val="14"/>
              </w:rPr>
              <w:t>1) Царинска испостава Котроман</w:t>
            </w:r>
          </w:p>
        </w:tc>
        <w:tc>
          <w:tcPr>
            <w:tcW w:w="851" w:type="dxa"/>
          </w:tcPr>
          <w:p w:rsidR="00726CDC" w:rsidRDefault="004F1A8E">
            <w:pPr>
              <w:pStyle w:val="TableParagraph"/>
              <w:spacing w:before="9"/>
              <w:ind w:left="0" w:right="45"/>
              <w:jc w:val="right"/>
              <w:rPr>
                <w:sz w:val="14"/>
              </w:rPr>
            </w:pPr>
            <w:r>
              <w:rPr>
                <w:sz w:val="14"/>
              </w:rPr>
              <w:t>46094</w:t>
            </w:r>
          </w:p>
        </w:tc>
      </w:tr>
      <w:tr w:rsidR="00726CDC">
        <w:trPr>
          <w:trHeight w:val="200"/>
        </w:trPr>
        <w:tc>
          <w:tcPr>
            <w:tcW w:w="4236" w:type="dxa"/>
          </w:tcPr>
          <w:p w:rsidR="00726CDC" w:rsidRDefault="004F1A8E">
            <w:pPr>
              <w:pStyle w:val="TableParagraph"/>
              <w:spacing w:before="9"/>
              <w:rPr>
                <w:sz w:val="14"/>
              </w:rPr>
            </w:pPr>
            <w:r>
              <w:rPr>
                <w:sz w:val="14"/>
              </w:rPr>
              <w:t>2) Царинска испостава Пријепоље</w:t>
            </w:r>
          </w:p>
        </w:tc>
        <w:tc>
          <w:tcPr>
            <w:tcW w:w="851" w:type="dxa"/>
          </w:tcPr>
          <w:p w:rsidR="00726CDC" w:rsidRDefault="004F1A8E">
            <w:pPr>
              <w:pStyle w:val="TableParagraph"/>
              <w:spacing w:before="9"/>
              <w:ind w:left="0" w:right="45"/>
              <w:jc w:val="right"/>
              <w:rPr>
                <w:sz w:val="14"/>
              </w:rPr>
            </w:pPr>
            <w:r>
              <w:rPr>
                <w:sz w:val="14"/>
              </w:rPr>
              <w:t>46043</w:t>
            </w:r>
          </w:p>
        </w:tc>
      </w:tr>
      <w:tr w:rsidR="00726CDC">
        <w:trPr>
          <w:trHeight w:val="200"/>
        </w:trPr>
        <w:tc>
          <w:tcPr>
            <w:tcW w:w="4236" w:type="dxa"/>
          </w:tcPr>
          <w:p w:rsidR="00726CDC" w:rsidRDefault="004F1A8E">
            <w:pPr>
              <w:pStyle w:val="TableParagraph"/>
              <w:spacing w:before="9"/>
              <w:rPr>
                <w:sz w:val="14"/>
              </w:rPr>
            </w:pPr>
            <w:r>
              <w:rPr>
                <w:sz w:val="14"/>
              </w:rPr>
              <w:t>3) Царинска испостава Увац</w:t>
            </w:r>
          </w:p>
        </w:tc>
        <w:tc>
          <w:tcPr>
            <w:tcW w:w="851" w:type="dxa"/>
          </w:tcPr>
          <w:p w:rsidR="00726CDC" w:rsidRDefault="004F1A8E">
            <w:pPr>
              <w:pStyle w:val="TableParagraph"/>
              <w:spacing w:before="9"/>
              <w:ind w:left="0" w:right="45"/>
              <w:jc w:val="right"/>
              <w:rPr>
                <w:sz w:val="14"/>
              </w:rPr>
            </w:pPr>
            <w:r>
              <w:rPr>
                <w:sz w:val="14"/>
              </w:rPr>
              <w:t>46108</w:t>
            </w:r>
          </w:p>
        </w:tc>
      </w:tr>
      <w:tr w:rsidR="00726CDC">
        <w:trPr>
          <w:trHeight w:val="200"/>
        </w:trPr>
        <w:tc>
          <w:tcPr>
            <w:tcW w:w="4236" w:type="dxa"/>
          </w:tcPr>
          <w:p w:rsidR="00726CDC" w:rsidRDefault="004F1A8E">
            <w:pPr>
              <w:pStyle w:val="TableParagraph"/>
              <w:spacing w:before="8"/>
              <w:rPr>
                <w:sz w:val="14"/>
              </w:rPr>
            </w:pPr>
            <w:r>
              <w:rPr>
                <w:sz w:val="14"/>
              </w:rPr>
              <w:t>4) Царинска испостава Ужице</w:t>
            </w:r>
          </w:p>
        </w:tc>
        <w:tc>
          <w:tcPr>
            <w:tcW w:w="851" w:type="dxa"/>
          </w:tcPr>
          <w:p w:rsidR="00726CDC" w:rsidRDefault="004F1A8E">
            <w:pPr>
              <w:pStyle w:val="TableParagraph"/>
              <w:spacing w:before="8"/>
              <w:ind w:left="0" w:right="45"/>
              <w:jc w:val="right"/>
              <w:rPr>
                <w:sz w:val="14"/>
              </w:rPr>
            </w:pPr>
            <w:r>
              <w:rPr>
                <w:sz w:val="14"/>
              </w:rPr>
              <w:t>46027</w:t>
            </w:r>
          </w:p>
        </w:tc>
      </w:tr>
      <w:tr w:rsidR="00726CDC">
        <w:trPr>
          <w:trHeight w:val="200"/>
        </w:trPr>
        <w:tc>
          <w:tcPr>
            <w:tcW w:w="4236" w:type="dxa"/>
          </w:tcPr>
          <w:p w:rsidR="00726CDC" w:rsidRDefault="004F1A8E">
            <w:pPr>
              <w:pStyle w:val="TableParagraph"/>
              <w:spacing w:before="8"/>
              <w:rPr>
                <w:sz w:val="14"/>
              </w:rPr>
            </w:pPr>
            <w:r>
              <w:rPr>
                <w:sz w:val="14"/>
              </w:rPr>
              <w:t>5) Царинска испостава Гостун</w:t>
            </w:r>
          </w:p>
        </w:tc>
        <w:tc>
          <w:tcPr>
            <w:tcW w:w="851" w:type="dxa"/>
          </w:tcPr>
          <w:p w:rsidR="00726CDC" w:rsidRDefault="004F1A8E">
            <w:pPr>
              <w:pStyle w:val="TableParagraph"/>
              <w:spacing w:before="8"/>
              <w:ind w:left="0" w:right="45"/>
              <w:jc w:val="right"/>
              <w:rPr>
                <w:sz w:val="14"/>
              </w:rPr>
            </w:pPr>
            <w:r>
              <w:rPr>
                <w:sz w:val="14"/>
              </w:rPr>
              <w:t>46078</w:t>
            </w:r>
          </w:p>
        </w:tc>
      </w:tr>
      <w:tr w:rsidR="00726CDC">
        <w:trPr>
          <w:trHeight w:val="200"/>
        </w:trPr>
        <w:tc>
          <w:tcPr>
            <w:tcW w:w="4236" w:type="dxa"/>
          </w:tcPr>
          <w:p w:rsidR="00726CDC" w:rsidRDefault="004F1A8E">
            <w:pPr>
              <w:pStyle w:val="TableParagraph"/>
              <w:spacing w:before="8"/>
              <w:rPr>
                <w:sz w:val="14"/>
              </w:rPr>
            </w:pPr>
            <w:r>
              <w:rPr>
                <w:sz w:val="14"/>
              </w:rPr>
              <w:t>6) Царински реферат Железничка станица Пријепоље –Коловрат</w:t>
            </w:r>
          </w:p>
        </w:tc>
        <w:tc>
          <w:tcPr>
            <w:tcW w:w="851" w:type="dxa"/>
          </w:tcPr>
          <w:p w:rsidR="00726CDC" w:rsidRDefault="004F1A8E">
            <w:pPr>
              <w:pStyle w:val="TableParagraph"/>
              <w:spacing w:before="8"/>
              <w:ind w:left="0" w:right="45"/>
              <w:jc w:val="right"/>
              <w:rPr>
                <w:sz w:val="14"/>
              </w:rPr>
            </w:pPr>
            <w:r>
              <w:rPr>
                <w:sz w:val="14"/>
              </w:rPr>
              <w:t>46060</w:t>
            </w:r>
          </w:p>
        </w:tc>
      </w:tr>
      <w:tr w:rsidR="00726CDC">
        <w:trPr>
          <w:trHeight w:val="200"/>
        </w:trPr>
        <w:tc>
          <w:tcPr>
            <w:tcW w:w="4236" w:type="dxa"/>
          </w:tcPr>
          <w:p w:rsidR="00726CDC" w:rsidRDefault="004F1A8E">
            <w:pPr>
              <w:pStyle w:val="TableParagraph"/>
              <w:spacing w:before="8"/>
              <w:rPr>
                <w:sz w:val="14"/>
              </w:rPr>
            </w:pPr>
            <w:r>
              <w:rPr>
                <w:sz w:val="14"/>
              </w:rPr>
              <w:t>7) Царински реферат Пожега</w:t>
            </w:r>
          </w:p>
        </w:tc>
        <w:tc>
          <w:tcPr>
            <w:tcW w:w="851" w:type="dxa"/>
          </w:tcPr>
          <w:p w:rsidR="00726CDC" w:rsidRDefault="004F1A8E">
            <w:pPr>
              <w:pStyle w:val="TableParagraph"/>
              <w:spacing w:before="8"/>
              <w:ind w:left="0" w:right="45"/>
              <w:jc w:val="right"/>
              <w:rPr>
                <w:sz w:val="14"/>
              </w:rPr>
            </w:pPr>
            <w:r>
              <w:rPr>
                <w:sz w:val="14"/>
              </w:rPr>
              <w:t>46035</w:t>
            </w:r>
          </w:p>
        </w:tc>
      </w:tr>
      <w:tr w:rsidR="00726CDC">
        <w:trPr>
          <w:trHeight w:val="200"/>
        </w:trPr>
        <w:tc>
          <w:tcPr>
            <w:tcW w:w="4236" w:type="dxa"/>
          </w:tcPr>
          <w:p w:rsidR="00726CDC" w:rsidRDefault="004F1A8E">
            <w:pPr>
              <w:pStyle w:val="TableParagraph"/>
              <w:spacing w:before="8"/>
              <w:rPr>
                <w:sz w:val="14"/>
              </w:rPr>
            </w:pPr>
            <w:r>
              <w:rPr>
                <w:sz w:val="14"/>
              </w:rPr>
              <w:t>8) Царински реферат Бајина Башта</w:t>
            </w:r>
          </w:p>
        </w:tc>
        <w:tc>
          <w:tcPr>
            <w:tcW w:w="851" w:type="dxa"/>
          </w:tcPr>
          <w:p w:rsidR="00726CDC" w:rsidRDefault="004F1A8E">
            <w:pPr>
              <w:pStyle w:val="TableParagraph"/>
              <w:spacing w:before="8"/>
              <w:ind w:left="0" w:right="45"/>
              <w:jc w:val="right"/>
              <w:rPr>
                <w:sz w:val="14"/>
              </w:rPr>
            </w:pPr>
            <w:r>
              <w:rPr>
                <w:sz w:val="14"/>
              </w:rPr>
              <w:t>46086</w:t>
            </w:r>
          </w:p>
        </w:tc>
      </w:tr>
      <w:tr w:rsidR="00726CDC">
        <w:trPr>
          <w:trHeight w:val="200"/>
        </w:trPr>
        <w:tc>
          <w:tcPr>
            <w:tcW w:w="4236" w:type="dxa"/>
          </w:tcPr>
          <w:p w:rsidR="00726CDC" w:rsidRDefault="004F1A8E">
            <w:pPr>
              <w:pStyle w:val="TableParagraph"/>
              <w:spacing w:before="8"/>
              <w:rPr>
                <w:sz w:val="14"/>
              </w:rPr>
            </w:pPr>
            <w:r>
              <w:rPr>
                <w:sz w:val="14"/>
              </w:rPr>
              <w:t>9) Царински реферат Јабука</w:t>
            </w:r>
          </w:p>
        </w:tc>
        <w:tc>
          <w:tcPr>
            <w:tcW w:w="851" w:type="dxa"/>
          </w:tcPr>
          <w:p w:rsidR="00726CDC" w:rsidRDefault="004F1A8E">
            <w:pPr>
              <w:pStyle w:val="TableParagraph"/>
              <w:spacing w:before="8"/>
              <w:ind w:left="0" w:right="45"/>
              <w:jc w:val="right"/>
              <w:rPr>
                <w:sz w:val="14"/>
              </w:rPr>
            </w:pPr>
            <w:r>
              <w:rPr>
                <w:sz w:val="14"/>
              </w:rPr>
              <w:t>46051</w:t>
            </w:r>
          </w:p>
        </w:tc>
      </w:tr>
      <w:tr w:rsidR="00726CDC">
        <w:trPr>
          <w:trHeight w:val="200"/>
        </w:trPr>
        <w:tc>
          <w:tcPr>
            <w:tcW w:w="4236" w:type="dxa"/>
          </w:tcPr>
          <w:p w:rsidR="00726CDC" w:rsidRDefault="004F1A8E">
            <w:pPr>
              <w:pStyle w:val="TableParagraph"/>
              <w:spacing w:before="8"/>
              <w:rPr>
                <w:sz w:val="14"/>
              </w:rPr>
            </w:pPr>
            <w:r>
              <w:rPr>
                <w:sz w:val="14"/>
              </w:rPr>
              <w:t>10) Царински реферат Слободна зона Ужице</w:t>
            </w:r>
          </w:p>
        </w:tc>
        <w:tc>
          <w:tcPr>
            <w:tcW w:w="851" w:type="dxa"/>
          </w:tcPr>
          <w:p w:rsidR="00726CDC" w:rsidRDefault="004F1A8E">
            <w:pPr>
              <w:pStyle w:val="TableParagraph"/>
              <w:spacing w:before="8"/>
              <w:ind w:left="0" w:right="45"/>
              <w:jc w:val="right"/>
              <w:rPr>
                <w:sz w:val="14"/>
              </w:rPr>
            </w:pPr>
            <w:r>
              <w:rPr>
                <w:sz w:val="14"/>
              </w:rPr>
              <w:t>46124</w:t>
            </w:r>
          </w:p>
        </w:tc>
      </w:tr>
      <w:tr w:rsidR="00726CDC">
        <w:trPr>
          <w:trHeight w:val="200"/>
        </w:trPr>
        <w:tc>
          <w:tcPr>
            <w:tcW w:w="4236" w:type="dxa"/>
          </w:tcPr>
          <w:p w:rsidR="00726CDC" w:rsidRDefault="004F1A8E">
            <w:pPr>
              <w:pStyle w:val="TableParagraph"/>
              <w:spacing w:before="8"/>
              <w:rPr>
                <w:sz w:val="14"/>
              </w:rPr>
            </w:pPr>
            <w:r>
              <w:rPr>
                <w:sz w:val="14"/>
              </w:rPr>
              <w:t>11) Царински реферат Слободна зона Прибој</w:t>
            </w:r>
          </w:p>
        </w:tc>
        <w:tc>
          <w:tcPr>
            <w:tcW w:w="851" w:type="dxa"/>
          </w:tcPr>
          <w:p w:rsidR="00726CDC" w:rsidRDefault="004F1A8E">
            <w:pPr>
              <w:pStyle w:val="TableParagraph"/>
              <w:spacing w:before="8"/>
              <w:ind w:left="0" w:right="45"/>
              <w:jc w:val="right"/>
              <w:rPr>
                <w:sz w:val="14"/>
              </w:rPr>
            </w:pPr>
            <w:r>
              <w:rPr>
                <w:sz w:val="14"/>
              </w:rPr>
              <w:t>46159</w:t>
            </w:r>
          </w:p>
        </w:tc>
      </w:tr>
      <w:tr w:rsidR="00726CDC">
        <w:trPr>
          <w:trHeight w:val="200"/>
        </w:trPr>
        <w:tc>
          <w:tcPr>
            <w:tcW w:w="4236" w:type="dxa"/>
          </w:tcPr>
          <w:p w:rsidR="00726CDC" w:rsidRDefault="004F1A8E">
            <w:pPr>
              <w:pStyle w:val="TableParagraph"/>
              <w:spacing w:before="8"/>
              <w:rPr>
                <w:b/>
                <w:sz w:val="14"/>
              </w:rPr>
            </w:pPr>
            <w:r>
              <w:rPr>
                <w:sz w:val="14"/>
              </w:rPr>
              <w:t xml:space="preserve">15. </w:t>
            </w:r>
            <w:r>
              <w:rPr>
                <w:b/>
                <w:sz w:val="14"/>
              </w:rPr>
              <w:t>Царинарница Шабац</w:t>
            </w:r>
          </w:p>
        </w:tc>
        <w:tc>
          <w:tcPr>
            <w:tcW w:w="851" w:type="dxa"/>
          </w:tcPr>
          <w:p w:rsidR="00726CDC" w:rsidRDefault="004F1A8E">
            <w:pPr>
              <w:pStyle w:val="TableParagraph"/>
              <w:spacing w:before="8"/>
              <w:ind w:left="0" w:right="45"/>
              <w:jc w:val="right"/>
              <w:rPr>
                <w:sz w:val="14"/>
              </w:rPr>
            </w:pPr>
            <w:r>
              <w:rPr>
                <w:sz w:val="14"/>
              </w:rPr>
              <w:t>42005</w:t>
            </w:r>
          </w:p>
        </w:tc>
      </w:tr>
      <w:tr w:rsidR="00726CDC">
        <w:trPr>
          <w:trHeight w:val="200"/>
        </w:trPr>
        <w:tc>
          <w:tcPr>
            <w:tcW w:w="4236" w:type="dxa"/>
          </w:tcPr>
          <w:p w:rsidR="00726CDC" w:rsidRDefault="004F1A8E">
            <w:pPr>
              <w:pStyle w:val="TableParagraph"/>
              <w:spacing w:before="8"/>
              <w:rPr>
                <w:sz w:val="14"/>
              </w:rPr>
            </w:pPr>
            <w:r>
              <w:rPr>
                <w:sz w:val="14"/>
              </w:rPr>
              <w:t>1) Царинска испостава Бадовинци</w:t>
            </w:r>
          </w:p>
        </w:tc>
        <w:tc>
          <w:tcPr>
            <w:tcW w:w="851" w:type="dxa"/>
          </w:tcPr>
          <w:p w:rsidR="00726CDC" w:rsidRDefault="004F1A8E">
            <w:pPr>
              <w:pStyle w:val="TableParagraph"/>
              <w:spacing w:before="8"/>
              <w:ind w:left="0" w:right="45"/>
              <w:jc w:val="right"/>
              <w:rPr>
                <w:sz w:val="14"/>
              </w:rPr>
            </w:pPr>
            <w:r>
              <w:rPr>
                <w:sz w:val="14"/>
              </w:rPr>
              <w:t>42188</w:t>
            </w:r>
          </w:p>
        </w:tc>
      </w:tr>
      <w:tr w:rsidR="00726CDC">
        <w:trPr>
          <w:trHeight w:val="200"/>
        </w:trPr>
        <w:tc>
          <w:tcPr>
            <w:tcW w:w="4236" w:type="dxa"/>
          </w:tcPr>
          <w:p w:rsidR="00726CDC" w:rsidRDefault="004F1A8E">
            <w:pPr>
              <w:pStyle w:val="TableParagraph"/>
              <w:spacing w:before="8"/>
              <w:rPr>
                <w:sz w:val="14"/>
              </w:rPr>
            </w:pPr>
            <w:r>
              <w:rPr>
                <w:sz w:val="14"/>
              </w:rPr>
              <w:t>2) Царинска испостава Ваљево</w:t>
            </w:r>
          </w:p>
        </w:tc>
        <w:tc>
          <w:tcPr>
            <w:tcW w:w="851" w:type="dxa"/>
          </w:tcPr>
          <w:p w:rsidR="00726CDC" w:rsidRDefault="004F1A8E">
            <w:pPr>
              <w:pStyle w:val="TableParagraph"/>
              <w:spacing w:before="8"/>
              <w:ind w:left="0" w:right="45"/>
              <w:jc w:val="right"/>
              <w:rPr>
                <w:sz w:val="14"/>
              </w:rPr>
            </w:pPr>
            <w:r>
              <w:rPr>
                <w:sz w:val="14"/>
              </w:rPr>
              <w:t>42145</w:t>
            </w:r>
          </w:p>
        </w:tc>
      </w:tr>
      <w:tr w:rsidR="00726CDC">
        <w:trPr>
          <w:trHeight w:val="200"/>
        </w:trPr>
        <w:tc>
          <w:tcPr>
            <w:tcW w:w="4236" w:type="dxa"/>
          </w:tcPr>
          <w:p w:rsidR="00726CDC" w:rsidRDefault="004F1A8E">
            <w:pPr>
              <w:pStyle w:val="TableParagraph"/>
              <w:spacing w:before="8"/>
              <w:rPr>
                <w:sz w:val="14"/>
              </w:rPr>
            </w:pPr>
            <w:r>
              <w:rPr>
                <w:sz w:val="14"/>
              </w:rPr>
              <w:t>3) Царинска испостава Љубовија</w:t>
            </w:r>
          </w:p>
        </w:tc>
        <w:tc>
          <w:tcPr>
            <w:tcW w:w="851" w:type="dxa"/>
          </w:tcPr>
          <w:p w:rsidR="00726CDC" w:rsidRDefault="004F1A8E">
            <w:pPr>
              <w:pStyle w:val="TableParagraph"/>
              <w:spacing w:before="8"/>
              <w:ind w:left="0" w:right="45"/>
              <w:jc w:val="right"/>
              <w:rPr>
                <w:sz w:val="14"/>
              </w:rPr>
            </w:pPr>
            <w:r>
              <w:rPr>
                <w:sz w:val="14"/>
              </w:rPr>
              <w:t>42200</w:t>
            </w:r>
          </w:p>
        </w:tc>
      </w:tr>
      <w:tr w:rsidR="00726CDC">
        <w:trPr>
          <w:trHeight w:val="200"/>
        </w:trPr>
        <w:tc>
          <w:tcPr>
            <w:tcW w:w="4236" w:type="dxa"/>
          </w:tcPr>
          <w:p w:rsidR="00726CDC" w:rsidRDefault="004F1A8E">
            <w:pPr>
              <w:pStyle w:val="TableParagraph"/>
              <w:spacing w:before="8"/>
              <w:rPr>
                <w:sz w:val="14"/>
              </w:rPr>
            </w:pPr>
            <w:r>
              <w:rPr>
                <w:sz w:val="14"/>
              </w:rPr>
              <w:t>4) Царинска испостава Мали Зворник</w:t>
            </w:r>
          </w:p>
        </w:tc>
        <w:tc>
          <w:tcPr>
            <w:tcW w:w="851" w:type="dxa"/>
          </w:tcPr>
          <w:p w:rsidR="00726CDC" w:rsidRDefault="004F1A8E">
            <w:pPr>
              <w:pStyle w:val="TableParagraph"/>
              <w:spacing w:before="8"/>
              <w:ind w:left="0" w:right="45"/>
              <w:jc w:val="right"/>
              <w:rPr>
                <w:sz w:val="14"/>
              </w:rPr>
            </w:pPr>
            <w:r>
              <w:rPr>
                <w:sz w:val="14"/>
              </w:rPr>
              <w:t>42153</w:t>
            </w:r>
          </w:p>
        </w:tc>
      </w:tr>
      <w:tr w:rsidR="00726CDC">
        <w:trPr>
          <w:trHeight w:val="200"/>
        </w:trPr>
        <w:tc>
          <w:tcPr>
            <w:tcW w:w="4236" w:type="dxa"/>
          </w:tcPr>
          <w:p w:rsidR="00726CDC" w:rsidRDefault="004F1A8E">
            <w:pPr>
              <w:pStyle w:val="TableParagraph"/>
              <w:spacing w:before="8"/>
              <w:rPr>
                <w:sz w:val="14"/>
              </w:rPr>
            </w:pPr>
            <w:r>
              <w:rPr>
                <w:sz w:val="14"/>
              </w:rPr>
              <w:t>5) Царинска испостава Сремска Митровица</w:t>
            </w:r>
          </w:p>
        </w:tc>
        <w:tc>
          <w:tcPr>
            <w:tcW w:w="851" w:type="dxa"/>
          </w:tcPr>
          <w:p w:rsidR="00726CDC" w:rsidRDefault="004F1A8E">
            <w:pPr>
              <w:pStyle w:val="TableParagraph"/>
              <w:spacing w:before="8"/>
              <w:ind w:left="0" w:right="45"/>
              <w:jc w:val="right"/>
              <w:rPr>
                <w:sz w:val="14"/>
              </w:rPr>
            </w:pPr>
            <w:r>
              <w:rPr>
                <w:sz w:val="14"/>
              </w:rPr>
              <w:t>42072</w:t>
            </w:r>
          </w:p>
        </w:tc>
      </w:tr>
      <w:tr w:rsidR="00726CDC">
        <w:trPr>
          <w:trHeight w:val="200"/>
        </w:trPr>
        <w:tc>
          <w:tcPr>
            <w:tcW w:w="4236" w:type="dxa"/>
          </w:tcPr>
          <w:p w:rsidR="00726CDC" w:rsidRDefault="004F1A8E">
            <w:pPr>
              <w:pStyle w:val="TableParagraph"/>
              <w:spacing w:before="8"/>
              <w:rPr>
                <w:sz w:val="14"/>
              </w:rPr>
            </w:pPr>
            <w:r>
              <w:rPr>
                <w:sz w:val="14"/>
              </w:rPr>
              <w:t>6) Царинска испостава Сремска Рача</w:t>
            </w:r>
          </w:p>
        </w:tc>
        <w:tc>
          <w:tcPr>
            <w:tcW w:w="851" w:type="dxa"/>
          </w:tcPr>
          <w:p w:rsidR="00726CDC" w:rsidRDefault="004F1A8E">
            <w:pPr>
              <w:pStyle w:val="TableParagraph"/>
              <w:spacing w:before="8"/>
              <w:ind w:left="0" w:right="45"/>
              <w:jc w:val="right"/>
              <w:rPr>
                <w:sz w:val="14"/>
              </w:rPr>
            </w:pPr>
            <w:r>
              <w:rPr>
                <w:sz w:val="14"/>
              </w:rPr>
              <w:t>42102</w:t>
            </w:r>
          </w:p>
        </w:tc>
      </w:tr>
      <w:tr w:rsidR="00726CDC">
        <w:trPr>
          <w:trHeight w:val="200"/>
        </w:trPr>
        <w:tc>
          <w:tcPr>
            <w:tcW w:w="4236" w:type="dxa"/>
          </w:tcPr>
          <w:p w:rsidR="00726CDC" w:rsidRDefault="004F1A8E">
            <w:pPr>
              <w:pStyle w:val="TableParagraph"/>
              <w:spacing w:before="8"/>
              <w:rPr>
                <w:sz w:val="14"/>
              </w:rPr>
            </w:pPr>
            <w:r>
              <w:rPr>
                <w:sz w:val="14"/>
              </w:rPr>
              <w:t>7) Царинска испостава Трбушница</w:t>
            </w:r>
          </w:p>
        </w:tc>
        <w:tc>
          <w:tcPr>
            <w:tcW w:w="851" w:type="dxa"/>
          </w:tcPr>
          <w:p w:rsidR="00726CDC" w:rsidRDefault="004F1A8E">
            <w:pPr>
              <w:pStyle w:val="TableParagraph"/>
              <w:spacing w:before="8"/>
              <w:ind w:left="0" w:right="45"/>
              <w:jc w:val="right"/>
              <w:rPr>
                <w:sz w:val="14"/>
              </w:rPr>
            </w:pPr>
            <w:r>
              <w:rPr>
                <w:sz w:val="14"/>
              </w:rPr>
              <w:t>42196</w:t>
            </w:r>
          </w:p>
        </w:tc>
      </w:tr>
      <w:tr w:rsidR="00726CDC">
        <w:trPr>
          <w:trHeight w:val="200"/>
        </w:trPr>
        <w:tc>
          <w:tcPr>
            <w:tcW w:w="4236" w:type="dxa"/>
          </w:tcPr>
          <w:p w:rsidR="00726CDC" w:rsidRDefault="004F1A8E">
            <w:pPr>
              <w:pStyle w:val="TableParagraph"/>
              <w:spacing w:before="8"/>
              <w:rPr>
                <w:sz w:val="14"/>
              </w:rPr>
            </w:pPr>
            <w:r>
              <w:rPr>
                <w:sz w:val="14"/>
              </w:rPr>
              <w:t>8) Царинска испостава Шабац</w:t>
            </w:r>
          </w:p>
        </w:tc>
        <w:tc>
          <w:tcPr>
            <w:tcW w:w="851" w:type="dxa"/>
          </w:tcPr>
          <w:p w:rsidR="00726CDC" w:rsidRDefault="004F1A8E">
            <w:pPr>
              <w:pStyle w:val="TableParagraph"/>
              <w:spacing w:before="8"/>
              <w:ind w:left="0" w:right="45"/>
              <w:jc w:val="right"/>
              <w:rPr>
                <w:sz w:val="14"/>
              </w:rPr>
            </w:pPr>
            <w:r>
              <w:rPr>
                <w:sz w:val="14"/>
              </w:rPr>
              <w:t>42056</w:t>
            </w:r>
          </w:p>
        </w:tc>
      </w:tr>
      <w:tr w:rsidR="00726CDC">
        <w:trPr>
          <w:trHeight w:val="200"/>
        </w:trPr>
        <w:tc>
          <w:tcPr>
            <w:tcW w:w="4236" w:type="dxa"/>
          </w:tcPr>
          <w:p w:rsidR="00726CDC" w:rsidRDefault="004F1A8E">
            <w:pPr>
              <w:pStyle w:val="TableParagraph"/>
              <w:spacing w:before="8"/>
              <w:rPr>
                <w:sz w:val="14"/>
              </w:rPr>
            </w:pPr>
            <w:r>
              <w:rPr>
                <w:sz w:val="14"/>
              </w:rPr>
              <w:t>9) Царински реферат Слободна зона Шабац</w:t>
            </w:r>
          </w:p>
        </w:tc>
        <w:tc>
          <w:tcPr>
            <w:tcW w:w="851" w:type="dxa"/>
          </w:tcPr>
          <w:p w:rsidR="00726CDC" w:rsidRDefault="004F1A8E">
            <w:pPr>
              <w:pStyle w:val="TableParagraph"/>
              <w:spacing w:before="8"/>
              <w:ind w:left="0" w:right="45"/>
              <w:jc w:val="right"/>
              <w:rPr>
                <w:sz w:val="14"/>
              </w:rPr>
            </w:pPr>
            <w:r>
              <w:rPr>
                <w:sz w:val="14"/>
              </w:rPr>
              <w:t>42277</w:t>
            </w:r>
          </w:p>
        </w:tc>
      </w:tr>
      <w:tr w:rsidR="00726CDC">
        <w:trPr>
          <w:trHeight w:val="200"/>
        </w:trPr>
        <w:tc>
          <w:tcPr>
            <w:tcW w:w="4236" w:type="dxa"/>
          </w:tcPr>
          <w:p w:rsidR="00726CDC" w:rsidRDefault="004F1A8E">
            <w:pPr>
              <w:pStyle w:val="TableParagraph"/>
              <w:spacing w:before="8"/>
              <w:rPr>
                <w:sz w:val="14"/>
              </w:rPr>
            </w:pPr>
            <w:r>
              <w:rPr>
                <w:sz w:val="14"/>
              </w:rPr>
              <w:t>10) Царински реферат Инђија</w:t>
            </w:r>
          </w:p>
        </w:tc>
        <w:tc>
          <w:tcPr>
            <w:tcW w:w="851" w:type="dxa"/>
          </w:tcPr>
          <w:p w:rsidR="00726CDC" w:rsidRDefault="004F1A8E">
            <w:pPr>
              <w:pStyle w:val="TableParagraph"/>
              <w:spacing w:before="8"/>
              <w:ind w:left="0" w:right="45"/>
              <w:jc w:val="right"/>
              <w:rPr>
                <w:sz w:val="14"/>
              </w:rPr>
            </w:pPr>
            <w:r>
              <w:rPr>
                <w:sz w:val="14"/>
              </w:rPr>
              <w:t>42285</w:t>
            </w:r>
          </w:p>
        </w:tc>
      </w:tr>
    </w:tbl>
    <w:p w:rsidR="00726CDC" w:rsidRDefault="004F1A8E">
      <w:pPr>
        <w:pStyle w:val="BodyText"/>
        <w:spacing w:before="2"/>
        <w:rPr>
          <w:b/>
          <w:sz w:val="19"/>
        </w:rPr>
      </w:pPr>
      <w:r>
        <w:pict>
          <v:line id="_x0000_s1098" style="position:absolute;z-index:251627520;mso-position-horizontal-relative:page;mso-position-vertical-relative:page" from="304.7pt,9.65pt" to="304.7pt,746.65pt" strokeweight=".6pt">
            <w10:wrap anchorx="page" anchory="page"/>
          </v:line>
        </w:pict>
      </w:r>
      <w:r>
        <w:pict>
          <v:shape id="_x0000_s1097" type="#_x0000_t202" style="position:absolute;margin-left:42.5pt;margin-top:9.65pt;width:255.1pt;height:726.6pt;z-index:251628544;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6"/>
                    <w:gridCol w:w="851"/>
                  </w:tblGrid>
                  <w:tr w:rsidR="00726CDC">
                    <w:trPr>
                      <w:trHeight w:val="200"/>
                    </w:trPr>
                    <w:tc>
                      <w:tcPr>
                        <w:tcW w:w="4236" w:type="dxa"/>
                      </w:tcPr>
                      <w:p w:rsidR="00726CDC" w:rsidRDefault="004F1A8E">
                        <w:pPr>
                          <w:pStyle w:val="TableParagraph"/>
                          <w:ind w:left="9"/>
                          <w:jc w:val="center"/>
                          <w:rPr>
                            <w:sz w:val="14"/>
                          </w:rPr>
                        </w:pPr>
                        <w:r>
                          <w:rPr>
                            <w:sz w:val="14"/>
                          </w:rPr>
                          <w:t>1</w:t>
                        </w:r>
                      </w:p>
                    </w:tc>
                    <w:tc>
                      <w:tcPr>
                        <w:tcW w:w="851" w:type="dxa"/>
                      </w:tcPr>
                      <w:p w:rsidR="00726CDC" w:rsidRDefault="004F1A8E">
                        <w:pPr>
                          <w:pStyle w:val="TableParagraph"/>
                          <w:ind w:left="389"/>
                          <w:rPr>
                            <w:sz w:val="14"/>
                          </w:rPr>
                        </w:pPr>
                        <w:r>
                          <w:rPr>
                            <w:sz w:val="14"/>
                          </w:rPr>
                          <w:t>2</w:t>
                        </w:r>
                      </w:p>
                    </w:tc>
                  </w:tr>
                  <w:tr w:rsidR="00726CDC">
                    <w:trPr>
                      <w:trHeight w:val="200"/>
                    </w:trPr>
                    <w:tc>
                      <w:tcPr>
                        <w:tcW w:w="4236" w:type="dxa"/>
                      </w:tcPr>
                      <w:p w:rsidR="00726CDC" w:rsidRDefault="004F1A8E">
                        <w:pPr>
                          <w:pStyle w:val="TableParagraph"/>
                          <w:rPr>
                            <w:b/>
                            <w:sz w:val="14"/>
                          </w:rPr>
                        </w:pPr>
                        <w:r>
                          <w:rPr>
                            <w:sz w:val="14"/>
                          </w:rPr>
                          <w:t xml:space="preserve">7. </w:t>
                        </w:r>
                        <w:r>
                          <w:rPr>
                            <w:b/>
                            <w:sz w:val="14"/>
                          </w:rPr>
                          <w:t>Царинарница Краљево</w:t>
                        </w:r>
                      </w:p>
                    </w:tc>
                    <w:tc>
                      <w:tcPr>
                        <w:tcW w:w="851" w:type="dxa"/>
                      </w:tcPr>
                      <w:p w:rsidR="00726CDC" w:rsidRDefault="004F1A8E">
                        <w:pPr>
                          <w:pStyle w:val="TableParagraph"/>
                          <w:ind w:left="443"/>
                          <w:rPr>
                            <w:sz w:val="14"/>
                          </w:rPr>
                        </w:pPr>
                        <w:r>
                          <w:rPr>
                            <w:sz w:val="14"/>
                          </w:rPr>
                          <w:t>14001</w:t>
                        </w:r>
                      </w:p>
                    </w:tc>
                  </w:tr>
                  <w:tr w:rsidR="00726CDC">
                    <w:trPr>
                      <w:trHeight w:val="200"/>
                    </w:trPr>
                    <w:tc>
                      <w:tcPr>
                        <w:tcW w:w="4236" w:type="dxa"/>
                      </w:tcPr>
                      <w:p w:rsidR="00726CDC" w:rsidRDefault="004F1A8E">
                        <w:pPr>
                          <w:pStyle w:val="TableParagraph"/>
                          <w:rPr>
                            <w:sz w:val="14"/>
                          </w:rPr>
                        </w:pPr>
                        <w:r>
                          <w:rPr>
                            <w:sz w:val="14"/>
                          </w:rPr>
                          <w:t>1) Царинска испостава Краљево</w:t>
                        </w:r>
                      </w:p>
                    </w:tc>
                    <w:tc>
                      <w:tcPr>
                        <w:tcW w:w="851" w:type="dxa"/>
                      </w:tcPr>
                      <w:p w:rsidR="00726CDC" w:rsidRDefault="004F1A8E">
                        <w:pPr>
                          <w:pStyle w:val="TableParagraph"/>
                          <w:ind w:left="443"/>
                          <w:rPr>
                            <w:sz w:val="14"/>
                          </w:rPr>
                        </w:pPr>
                        <w:r>
                          <w:rPr>
                            <w:sz w:val="14"/>
                          </w:rPr>
                          <w:t>14052</w:t>
                        </w:r>
                      </w:p>
                    </w:tc>
                  </w:tr>
                  <w:tr w:rsidR="00726CDC">
                    <w:trPr>
                      <w:trHeight w:val="200"/>
                    </w:trPr>
                    <w:tc>
                      <w:tcPr>
                        <w:tcW w:w="4236" w:type="dxa"/>
                      </w:tcPr>
                      <w:p w:rsidR="00726CDC" w:rsidRDefault="004F1A8E">
                        <w:pPr>
                          <w:pStyle w:val="TableParagraph"/>
                          <w:rPr>
                            <w:sz w:val="14"/>
                          </w:rPr>
                        </w:pPr>
                        <w:r>
                          <w:rPr>
                            <w:sz w:val="14"/>
                          </w:rPr>
                          <w:t>2) Царинска испостава Нови Пазар</w:t>
                        </w:r>
                      </w:p>
                    </w:tc>
                    <w:tc>
                      <w:tcPr>
                        <w:tcW w:w="851" w:type="dxa"/>
                      </w:tcPr>
                      <w:p w:rsidR="00726CDC" w:rsidRDefault="004F1A8E">
                        <w:pPr>
                          <w:pStyle w:val="TableParagraph"/>
                          <w:ind w:left="443"/>
                          <w:rPr>
                            <w:sz w:val="14"/>
                          </w:rPr>
                        </w:pPr>
                        <w:r>
                          <w:rPr>
                            <w:sz w:val="14"/>
                          </w:rPr>
                          <w:t>14109</w:t>
                        </w:r>
                      </w:p>
                    </w:tc>
                  </w:tr>
                  <w:tr w:rsidR="00726CDC">
                    <w:trPr>
                      <w:trHeight w:val="200"/>
                    </w:trPr>
                    <w:tc>
                      <w:tcPr>
                        <w:tcW w:w="4236" w:type="dxa"/>
                      </w:tcPr>
                      <w:p w:rsidR="00726CDC" w:rsidRDefault="004F1A8E">
                        <w:pPr>
                          <w:pStyle w:val="TableParagraph"/>
                          <w:rPr>
                            <w:sz w:val="14"/>
                          </w:rPr>
                        </w:pPr>
                        <w:r>
                          <w:rPr>
                            <w:sz w:val="14"/>
                          </w:rPr>
                          <w:t>3) Царинска испостава Чачак</w:t>
                        </w:r>
                      </w:p>
                    </w:tc>
                    <w:tc>
                      <w:tcPr>
                        <w:tcW w:w="851" w:type="dxa"/>
                      </w:tcPr>
                      <w:p w:rsidR="00726CDC" w:rsidRDefault="004F1A8E">
                        <w:pPr>
                          <w:pStyle w:val="TableParagraph"/>
                          <w:ind w:left="443"/>
                          <w:rPr>
                            <w:sz w:val="14"/>
                          </w:rPr>
                        </w:pPr>
                        <w:r>
                          <w:rPr>
                            <w:sz w:val="14"/>
                          </w:rPr>
                          <w:t>14060</w:t>
                        </w:r>
                      </w:p>
                    </w:tc>
                  </w:tr>
                  <w:tr w:rsidR="00726CDC">
                    <w:trPr>
                      <w:trHeight w:val="200"/>
                    </w:trPr>
                    <w:tc>
                      <w:tcPr>
                        <w:tcW w:w="4236" w:type="dxa"/>
                      </w:tcPr>
                      <w:p w:rsidR="00726CDC" w:rsidRDefault="004F1A8E">
                        <w:pPr>
                          <w:pStyle w:val="TableParagraph"/>
                          <w:rPr>
                            <w:sz w:val="14"/>
                          </w:rPr>
                        </w:pPr>
                        <w:r>
                          <w:rPr>
                            <w:sz w:val="14"/>
                          </w:rPr>
                          <w:t>4) Царинска испостава Шпиљани</w:t>
                        </w:r>
                      </w:p>
                    </w:tc>
                    <w:tc>
                      <w:tcPr>
                        <w:tcW w:w="851" w:type="dxa"/>
                      </w:tcPr>
                      <w:p w:rsidR="00726CDC" w:rsidRDefault="004F1A8E">
                        <w:pPr>
                          <w:pStyle w:val="TableParagraph"/>
                          <w:ind w:left="443"/>
                          <w:rPr>
                            <w:sz w:val="14"/>
                          </w:rPr>
                        </w:pPr>
                        <w:r>
                          <w:rPr>
                            <w:sz w:val="14"/>
                          </w:rPr>
                          <w:t>14338</w:t>
                        </w:r>
                      </w:p>
                    </w:tc>
                  </w:tr>
                  <w:tr w:rsidR="00726CDC">
                    <w:trPr>
                      <w:trHeight w:val="200"/>
                    </w:trPr>
                    <w:tc>
                      <w:tcPr>
                        <w:tcW w:w="4236" w:type="dxa"/>
                      </w:tcPr>
                      <w:p w:rsidR="00726CDC" w:rsidRDefault="004F1A8E">
                        <w:pPr>
                          <w:pStyle w:val="TableParagraph"/>
                          <w:rPr>
                            <w:sz w:val="14"/>
                          </w:rPr>
                        </w:pPr>
                        <w:r>
                          <w:rPr>
                            <w:sz w:val="14"/>
                          </w:rPr>
                          <w:t>5) Царинска испостава Горњи Милановац</w:t>
                        </w:r>
                      </w:p>
                    </w:tc>
                    <w:tc>
                      <w:tcPr>
                        <w:tcW w:w="851" w:type="dxa"/>
                      </w:tcPr>
                      <w:p w:rsidR="00726CDC" w:rsidRDefault="004F1A8E">
                        <w:pPr>
                          <w:pStyle w:val="TableParagraph"/>
                          <w:ind w:left="443"/>
                          <w:rPr>
                            <w:sz w:val="14"/>
                          </w:rPr>
                        </w:pPr>
                        <w:r>
                          <w:rPr>
                            <w:sz w:val="14"/>
                          </w:rPr>
                          <w:t>14176</w:t>
                        </w:r>
                      </w:p>
                    </w:tc>
                  </w:tr>
                  <w:tr w:rsidR="00726CDC">
                    <w:trPr>
                      <w:trHeight w:val="200"/>
                    </w:trPr>
                    <w:tc>
                      <w:tcPr>
                        <w:tcW w:w="4236" w:type="dxa"/>
                      </w:tcPr>
                      <w:p w:rsidR="00726CDC" w:rsidRDefault="004F1A8E">
                        <w:pPr>
                          <w:pStyle w:val="TableParagraph"/>
                          <w:rPr>
                            <w:sz w:val="14"/>
                          </w:rPr>
                        </w:pPr>
                        <w:r>
                          <w:rPr>
                            <w:sz w:val="14"/>
                          </w:rPr>
                          <w:t>6) Царински реферат Рашка</w:t>
                        </w:r>
                      </w:p>
                    </w:tc>
                    <w:tc>
                      <w:tcPr>
                        <w:tcW w:w="851" w:type="dxa"/>
                      </w:tcPr>
                      <w:p w:rsidR="00726CDC" w:rsidRDefault="004F1A8E">
                        <w:pPr>
                          <w:pStyle w:val="TableParagraph"/>
                          <w:ind w:left="443"/>
                          <w:rPr>
                            <w:sz w:val="14"/>
                          </w:rPr>
                        </w:pPr>
                        <w:r>
                          <w:rPr>
                            <w:sz w:val="14"/>
                          </w:rPr>
                          <w:t>14010</w:t>
                        </w:r>
                      </w:p>
                    </w:tc>
                  </w:tr>
                  <w:tr w:rsidR="00726CDC">
                    <w:trPr>
                      <w:trHeight w:val="200"/>
                    </w:trPr>
                    <w:tc>
                      <w:tcPr>
                        <w:tcW w:w="4236" w:type="dxa"/>
                      </w:tcPr>
                      <w:p w:rsidR="00726CDC" w:rsidRDefault="004F1A8E">
                        <w:pPr>
                          <w:pStyle w:val="TableParagraph"/>
                          <w:spacing w:before="17"/>
                          <w:rPr>
                            <w:sz w:val="14"/>
                          </w:rPr>
                        </w:pPr>
                        <w:r>
                          <w:rPr>
                            <w:sz w:val="14"/>
                          </w:rPr>
                          <w:t>7) Царински пункт Брњачки Мост</w:t>
                        </w:r>
                      </w:p>
                    </w:tc>
                    <w:tc>
                      <w:tcPr>
                        <w:tcW w:w="851" w:type="dxa"/>
                      </w:tcPr>
                      <w:p w:rsidR="00726CDC" w:rsidRDefault="004F1A8E">
                        <w:pPr>
                          <w:pStyle w:val="TableParagraph"/>
                          <w:spacing w:before="17"/>
                          <w:ind w:left="443"/>
                          <w:rPr>
                            <w:sz w:val="14"/>
                          </w:rPr>
                        </w:pPr>
                        <w:r>
                          <w:rPr>
                            <w:sz w:val="14"/>
                          </w:rPr>
                          <w:t>14346</w:t>
                        </w:r>
                      </w:p>
                    </w:tc>
                  </w:tr>
                  <w:tr w:rsidR="00726CDC">
                    <w:trPr>
                      <w:trHeight w:val="200"/>
                    </w:trPr>
                    <w:tc>
                      <w:tcPr>
                        <w:tcW w:w="4236" w:type="dxa"/>
                      </w:tcPr>
                      <w:p w:rsidR="00726CDC" w:rsidRDefault="004F1A8E">
                        <w:pPr>
                          <w:pStyle w:val="TableParagraph"/>
                          <w:spacing w:before="17"/>
                          <w:rPr>
                            <w:sz w:val="14"/>
                          </w:rPr>
                        </w:pPr>
                        <w:r>
                          <w:rPr>
                            <w:sz w:val="14"/>
                          </w:rPr>
                          <w:t>8) Царински пункт Рудница</w:t>
                        </w:r>
                      </w:p>
                    </w:tc>
                    <w:tc>
                      <w:tcPr>
                        <w:tcW w:w="851" w:type="dxa"/>
                      </w:tcPr>
                      <w:p w:rsidR="00726CDC" w:rsidRDefault="004F1A8E">
                        <w:pPr>
                          <w:pStyle w:val="TableParagraph"/>
                          <w:spacing w:before="17"/>
                          <w:ind w:left="443"/>
                          <w:rPr>
                            <w:sz w:val="14"/>
                          </w:rPr>
                        </w:pPr>
                        <w:r>
                          <w:rPr>
                            <w:sz w:val="14"/>
                          </w:rPr>
                          <w:t>14320</w:t>
                        </w:r>
                      </w:p>
                    </w:tc>
                  </w:tr>
                  <w:tr w:rsidR="00726CDC">
                    <w:trPr>
                      <w:trHeight w:val="200"/>
                    </w:trPr>
                    <w:tc>
                      <w:tcPr>
                        <w:tcW w:w="4236" w:type="dxa"/>
                      </w:tcPr>
                      <w:p w:rsidR="00726CDC" w:rsidRDefault="004F1A8E">
                        <w:pPr>
                          <w:pStyle w:val="TableParagraph"/>
                          <w:spacing w:before="17"/>
                          <w:rPr>
                            <w:b/>
                            <w:sz w:val="14"/>
                          </w:rPr>
                        </w:pPr>
                        <w:r>
                          <w:rPr>
                            <w:sz w:val="14"/>
                          </w:rPr>
                          <w:t xml:space="preserve">8. </w:t>
                        </w:r>
                        <w:r>
                          <w:rPr>
                            <w:b/>
                            <w:sz w:val="14"/>
                          </w:rPr>
                          <w:t>Царинарница Крушевац</w:t>
                        </w:r>
                      </w:p>
                    </w:tc>
                    <w:tc>
                      <w:tcPr>
                        <w:tcW w:w="851" w:type="dxa"/>
                      </w:tcPr>
                      <w:p w:rsidR="00726CDC" w:rsidRDefault="004F1A8E">
                        <w:pPr>
                          <w:pStyle w:val="TableParagraph"/>
                          <w:spacing w:before="17"/>
                          <w:ind w:left="443"/>
                          <w:rPr>
                            <w:sz w:val="14"/>
                          </w:rPr>
                        </w:pPr>
                        <w:r>
                          <w:rPr>
                            <w:sz w:val="14"/>
                          </w:rPr>
                          <w:t>45004</w:t>
                        </w:r>
                      </w:p>
                    </w:tc>
                  </w:tr>
                  <w:tr w:rsidR="00726CDC">
                    <w:trPr>
                      <w:trHeight w:val="200"/>
                    </w:trPr>
                    <w:tc>
                      <w:tcPr>
                        <w:tcW w:w="4236" w:type="dxa"/>
                      </w:tcPr>
                      <w:p w:rsidR="00726CDC" w:rsidRDefault="004F1A8E">
                        <w:pPr>
                          <w:pStyle w:val="TableParagraph"/>
                          <w:spacing w:before="17"/>
                          <w:rPr>
                            <w:sz w:val="14"/>
                          </w:rPr>
                        </w:pPr>
                        <w:r>
                          <w:rPr>
                            <w:sz w:val="14"/>
                          </w:rPr>
                          <w:t>1) Царинска испостава Крушевац</w:t>
                        </w:r>
                      </w:p>
                    </w:tc>
                    <w:tc>
                      <w:tcPr>
                        <w:tcW w:w="851" w:type="dxa"/>
                      </w:tcPr>
                      <w:p w:rsidR="00726CDC" w:rsidRDefault="004F1A8E">
                        <w:pPr>
                          <w:pStyle w:val="TableParagraph"/>
                          <w:spacing w:before="17"/>
                          <w:ind w:left="443"/>
                          <w:rPr>
                            <w:sz w:val="14"/>
                          </w:rPr>
                        </w:pPr>
                        <w:r>
                          <w:rPr>
                            <w:sz w:val="14"/>
                          </w:rPr>
                          <w:t>45047</w:t>
                        </w:r>
                      </w:p>
                    </w:tc>
                  </w:tr>
                  <w:tr w:rsidR="00726CDC">
                    <w:trPr>
                      <w:trHeight w:val="200"/>
                    </w:trPr>
                    <w:tc>
                      <w:tcPr>
                        <w:tcW w:w="4236" w:type="dxa"/>
                      </w:tcPr>
                      <w:p w:rsidR="00726CDC" w:rsidRDefault="004F1A8E">
                        <w:pPr>
                          <w:pStyle w:val="TableParagraph"/>
                          <w:spacing w:before="17"/>
                          <w:rPr>
                            <w:sz w:val="14"/>
                          </w:rPr>
                        </w:pPr>
                        <w:r>
                          <w:rPr>
                            <w:sz w:val="14"/>
                          </w:rPr>
                          <w:t>2) Царински реферат Параћин</w:t>
                        </w:r>
                      </w:p>
                    </w:tc>
                    <w:tc>
                      <w:tcPr>
                        <w:tcW w:w="851" w:type="dxa"/>
                      </w:tcPr>
                      <w:p w:rsidR="00726CDC" w:rsidRDefault="004F1A8E">
                        <w:pPr>
                          <w:pStyle w:val="TableParagraph"/>
                          <w:spacing w:before="17"/>
                          <w:ind w:left="443"/>
                          <w:rPr>
                            <w:sz w:val="14"/>
                          </w:rPr>
                        </w:pPr>
                        <w:r>
                          <w:rPr>
                            <w:sz w:val="14"/>
                          </w:rPr>
                          <w:t>45055</w:t>
                        </w:r>
                      </w:p>
                    </w:tc>
                  </w:tr>
                  <w:tr w:rsidR="00726CDC">
                    <w:trPr>
                      <w:trHeight w:val="200"/>
                    </w:trPr>
                    <w:tc>
                      <w:tcPr>
                        <w:tcW w:w="4236" w:type="dxa"/>
                      </w:tcPr>
                      <w:p w:rsidR="00726CDC" w:rsidRDefault="004F1A8E">
                        <w:pPr>
                          <w:pStyle w:val="TableParagraph"/>
                          <w:spacing w:before="17"/>
                          <w:rPr>
                            <w:sz w:val="14"/>
                          </w:rPr>
                        </w:pPr>
                        <w:r>
                          <w:rPr>
                            <w:sz w:val="14"/>
                          </w:rPr>
                          <w:t>3) Царински реферат Трстеник</w:t>
                        </w:r>
                      </w:p>
                    </w:tc>
                    <w:tc>
                      <w:tcPr>
                        <w:tcW w:w="851" w:type="dxa"/>
                      </w:tcPr>
                      <w:p w:rsidR="00726CDC" w:rsidRDefault="004F1A8E">
                        <w:pPr>
                          <w:pStyle w:val="TableParagraph"/>
                          <w:spacing w:before="17"/>
                          <w:ind w:left="443"/>
                          <w:rPr>
                            <w:sz w:val="14"/>
                          </w:rPr>
                        </w:pPr>
                        <w:r>
                          <w:rPr>
                            <w:sz w:val="14"/>
                          </w:rPr>
                          <w:t>45063</w:t>
                        </w:r>
                      </w:p>
                    </w:tc>
                  </w:tr>
                  <w:tr w:rsidR="00726CDC">
                    <w:trPr>
                      <w:trHeight w:val="200"/>
                    </w:trPr>
                    <w:tc>
                      <w:tcPr>
                        <w:tcW w:w="4236" w:type="dxa"/>
                      </w:tcPr>
                      <w:p w:rsidR="00726CDC" w:rsidRDefault="004F1A8E">
                        <w:pPr>
                          <w:pStyle w:val="TableParagraph"/>
                          <w:spacing w:before="17"/>
                          <w:rPr>
                            <w:sz w:val="14"/>
                          </w:rPr>
                        </w:pPr>
                        <w:r>
                          <w:rPr>
                            <w:sz w:val="14"/>
                          </w:rPr>
                          <w:t>4) Царински реферат Слободна зона Крушевац</w:t>
                        </w:r>
                      </w:p>
                    </w:tc>
                    <w:tc>
                      <w:tcPr>
                        <w:tcW w:w="851" w:type="dxa"/>
                      </w:tcPr>
                      <w:p w:rsidR="00726CDC" w:rsidRDefault="004F1A8E">
                        <w:pPr>
                          <w:pStyle w:val="TableParagraph"/>
                          <w:spacing w:before="17"/>
                          <w:ind w:left="448"/>
                          <w:rPr>
                            <w:sz w:val="14"/>
                          </w:rPr>
                        </w:pPr>
                        <w:r>
                          <w:rPr>
                            <w:sz w:val="14"/>
                          </w:rPr>
                          <w:t>45110</w:t>
                        </w:r>
                      </w:p>
                    </w:tc>
                  </w:tr>
                  <w:tr w:rsidR="00726CDC">
                    <w:trPr>
                      <w:trHeight w:val="200"/>
                    </w:trPr>
                    <w:tc>
                      <w:tcPr>
                        <w:tcW w:w="4236" w:type="dxa"/>
                      </w:tcPr>
                      <w:p w:rsidR="00726CDC" w:rsidRDefault="004F1A8E">
                        <w:pPr>
                          <w:pStyle w:val="TableParagraph"/>
                          <w:spacing w:before="17"/>
                          <w:rPr>
                            <w:b/>
                            <w:sz w:val="14"/>
                          </w:rPr>
                        </w:pPr>
                        <w:r>
                          <w:rPr>
                            <w:sz w:val="14"/>
                          </w:rPr>
                          <w:t xml:space="preserve">9. </w:t>
                        </w:r>
                        <w:r>
                          <w:rPr>
                            <w:b/>
                            <w:sz w:val="14"/>
                          </w:rPr>
                          <w:t>Царинарница Ниш</w:t>
                        </w:r>
                      </w:p>
                    </w:tc>
                    <w:tc>
                      <w:tcPr>
                        <w:tcW w:w="851" w:type="dxa"/>
                      </w:tcPr>
                      <w:p w:rsidR="00726CDC" w:rsidRDefault="004F1A8E">
                        <w:pPr>
                          <w:pStyle w:val="TableParagraph"/>
                          <w:spacing w:before="17"/>
                          <w:ind w:left="443"/>
                          <w:rPr>
                            <w:sz w:val="14"/>
                          </w:rPr>
                        </w:pPr>
                        <w:r>
                          <w:rPr>
                            <w:sz w:val="14"/>
                          </w:rPr>
                          <w:t>15008</w:t>
                        </w:r>
                      </w:p>
                    </w:tc>
                  </w:tr>
                  <w:tr w:rsidR="00726CDC">
                    <w:trPr>
                      <w:trHeight w:val="200"/>
                    </w:trPr>
                    <w:tc>
                      <w:tcPr>
                        <w:tcW w:w="4236" w:type="dxa"/>
                      </w:tcPr>
                      <w:p w:rsidR="00726CDC" w:rsidRDefault="004F1A8E">
                        <w:pPr>
                          <w:pStyle w:val="TableParagraph"/>
                          <w:spacing w:before="17"/>
                          <w:rPr>
                            <w:sz w:val="14"/>
                          </w:rPr>
                        </w:pPr>
                        <w:r>
                          <w:rPr>
                            <w:sz w:val="14"/>
                          </w:rPr>
                          <w:t>1) Царинска испостава Терминал Ниш</w:t>
                        </w:r>
                      </w:p>
                    </w:tc>
                    <w:tc>
                      <w:tcPr>
                        <w:tcW w:w="851" w:type="dxa"/>
                      </w:tcPr>
                      <w:p w:rsidR="00726CDC" w:rsidRDefault="004F1A8E">
                        <w:pPr>
                          <w:pStyle w:val="TableParagraph"/>
                          <w:spacing w:before="17"/>
                          <w:ind w:left="443"/>
                          <w:rPr>
                            <w:sz w:val="14"/>
                          </w:rPr>
                        </w:pPr>
                        <w:r>
                          <w:rPr>
                            <w:sz w:val="14"/>
                          </w:rPr>
                          <w:t>15156</w:t>
                        </w:r>
                      </w:p>
                    </w:tc>
                  </w:tr>
                  <w:tr w:rsidR="00726CDC">
                    <w:trPr>
                      <w:trHeight w:val="200"/>
                    </w:trPr>
                    <w:tc>
                      <w:tcPr>
                        <w:tcW w:w="4236" w:type="dxa"/>
                      </w:tcPr>
                      <w:p w:rsidR="00726CDC" w:rsidRDefault="004F1A8E">
                        <w:pPr>
                          <w:pStyle w:val="TableParagraph"/>
                          <w:spacing w:before="17"/>
                          <w:rPr>
                            <w:sz w:val="14"/>
                          </w:rPr>
                        </w:pPr>
                        <w:r>
                          <w:rPr>
                            <w:sz w:val="14"/>
                          </w:rPr>
                          <w:t>2) Царинска испостава Врање</w:t>
                        </w:r>
                      </w:p>
                    </w:tc>
                    <w:tc>
                      <w:tcPr>
                        <w:tcW w:w="851" w:type="dxa"/>
                      </w:tcPr>
                      <w:p w:rsidR="00726CDC" w:rsidRDefault="004F1A8E">
                        <w:pPr>
                          <w:pStyle w:val="TableParagraph"/>
                          <w:spacing w:before="17"/>
                          <w:ind w:left="443"/>
                          <w:rPr>
                            <w:sz w:val="14"/>
                          </w:rPr>
                        </w:pPr>
                        <w:r>
                          <w:rPr>
                            <w:sz w:val="14"/>
                          </w:rPr>
                          <w:t>15121</w:t>
                        </w:r>
                      </w:p>
                    </w:tc>
                  </w:tr>
                  <w:tr w:rsidR="00726CDC">
                    <w:trPr>
                      <w:trHeight w:val="200"/>
                    </w:trPr>
                    <w:tc>
                      <w:tcPr>
                        <w:tcW w:w="4236" w:type="dxa"/>
                      </w:tcPr>
                      <w:p w:rsidR="00726CDC" w:rsidRDefault="004F1A8E">
                        <w:pPr>
                          <w:pStyle w:val="TableParagraph"/>
                          <w:spacing w:before="17"/>
                          <w:rPr>
                            <w:sz w:val="14"/>
                          </w:rPr>
                        </w:pPr>
                        <w:r>
                          <w:rPr>
                            <w:sz w:val="14"/>
                          </w:rPr>
                          <w:t>3) Царинска испостава Лесковац</w:t>
                        </w:r>
                      </w:p>
                    </w:tc>
                    <w:tc>
                      <w:tcPr>
                        <w:tcW w:w="851" w:type="dxa"/>
                      </w:tcPr>
                      <w:p w:rsidR="00726CDC" w:rsidRDefault="004F1A8E">
                        <w:pPr>
                          <w:pStyle w:val="TableParagraph"/>
                          <w:spacing w:before="17"/>
                          <w:ind w:left="443"/>
                          <w:rPr>
                            <w:sz w:val="14"/>
                          </w:rPr>
                        </w:pPr>
                        <w:r>
                          <w:rPr>
                            <w:sz w:val="14"/>
                          </w:rPr>
                          <w:t>15024</w:t>
                        </w:r>
                      </w:p>
                    </w:tc>
                  </w:tr>
                  <w:tr w:rsidR="00726CDC">
                    <w:trPr>
                      <w:trHeight w:val="200"/>
                    </w:trPr>
                    <w:tc>
                      <w:tcPr>
                        <w:tcW w:w="4236" w:type="dxa"/>
                      </w:tcPr>
                      <w:p w:rsidR="00726CDC" w:rsidRDefault="004F1A8E">
                        <w:pPr>
                          <w:pStyle w:val="TableParagraph"/>
                          <w:spacing w:before="17"/>
                          <w:rPr>
                            <w:sz w:val="14"/>
                          </w:rPr>
                        </w:pPr>
                        <w:r>
                          <w:rPr>
                            <w:sz w:val="14"/>
                          </w:rPr>
                          <w:t>4) Царинска испостава Прешево</w:t>
                        </w:r>
                      </w:p>
                    </w:tc>
                    <w:tc>
                      <w:tcPr>
                        <w:tcW w:w="851" w:type="dxa"/>
                      </w:tcPr>
                      <w:p w:rsidR="00726CDC" w:rsidRDefault="004F1A8E">
                        <w:pPr>
                          <w:pStyle w:val="TableParagraph"/>
                          <w:spacing w:before="17"/>
                          <w:ind w:left="443"/>
                          <w:rPr>
                            <w:sz w:val="14"/>
                          </w:rPr>
                        </w:pPr>
                        <w:r>
                          <w:rPr>
                            <w:sz w:val="14"/>
                          </w:rPr>
                          <w:t>15172</w:t>
                        </w:r>
                      </w:p>
                    </w:tc>
                  </w:tr>
                  <w:tr w:rsidR="00726CDC">
                    <w:trPr>
                      <w:trHeight w:val="200"/>
                    </w:trPr>
                    <w:tc>
                      <w:tcPr>
                        <w:tcW w:w="4236" w:type="dxa"/>
                      </w:tcPr>
                      <w:p w:rsidR="00726CDC" w:rsidRDefault="004F1A8E">
                        <w:pPr>
                          <w:pStyle w:val="TableParagraph"/>
                          <w:spacing w:before="17"/>
                          <w:rPr>
                            <w:sz w:val="14"/>
                          </w:rPr>
                        </w:pPr>
                        <w:r>
                          <w:rPr>
                            <w:sz w:val="14"/>
                          </w:rPr>
                          <w:t>5) Царинска испостава Терминал –Прешево</w:t>
                        </w:r>
                      </w:p>
                    </w:tc>
                    <w:tc>
                      <w:tcPr>
                        <w:tcW w:w="851" w:type="dxa"/>
                      </w:tcPr>
                      <w:p w:rsidR="00726CDC" w:rsidRDefault="004F1A8E">
                        <w:pPr>
                          <w:pStyle w:val="TableParagraph"/>
                          <w:spacing w:before="17"/>
                          <w:ind w:left="443"/>
                          <w:rPr>
                            <w:sz w:val="14"/>
                          </w:rPr>
                        </w:pPr>
                        <w:r>
                          <w:rPr>
                            <w:sz w:val="14"/>
                          </w:rPr>
                          <w:t>15105</w:t>
                        </w:r>
                      </w:p>
                    </w:tc>
                  </w:tr>
                  <w:tr w:rsidR="00726CDC">
                    <w:trPr>
                      <w:trHeight w:val="200"/>
                    </w:trPr>
                    <w:tc>
                      <w:tcPr>
                        <w:tcW w:w="4236" w:type="dxa"/>
                      </w:tcPr>
                      <w:p w:rsidR="00726CDC" w:rsidRDefault="004F1A8E">
                        <w:pPr>
                          <w:pStyle w:val="TableParagraph"/>
                          <w:spacing w:before="17"/>
                          <w:rPr>
                            <w:sz w:val="14"/>
                          </w:rPr>
                        </w:pPr>
                        <w:r>
                          <w:rPr>
                            <w:sz w:val="14"/>
                          </w:rPr>
                          <w:t>6) Царинска испостава Прокупље</w:t>
                        </w:r>
                      </w:p>
                    </w:tc>
                    <w:tc>
                      <w:tcPr>
                        <w:tcW w:w="851" w:type="dxa"/>
                      </w:tcPr>
                      <w:p w:rsidR="00726CDC" w:rsidRDefault="004F1A8E">
                        <w:pPr>
                          <w:pStyle w:val="TableParagraph"/>
                          <w:spacing w:before="17"/>
                          <w:ind w:left="443"/>
                          <w:rPr>
                            <w:sz w:val="14"/>
                          </w:rPr>
                        </w:pPr>
                        <w:r>
                          <w:rPr>
                            <w:sz w:val="14"/>
                          </w:rPr>
                          <w:t>15407</w:t>
                        </w:r>
                      </w:p>
                    </w:tc>
                  </w:tr>
                  <w:tr w:rsidR="00726CDC">
                    <w:trPr>
                      <w:trHeight w:val="200"/>
                    </w:trPr>
                    <w:tc>
                      <w:tcPr>
                        <w:tcW w:w="4236" w:type="dxa"/>
                      </w:tcPr>
                      <w:p w:rsidR="00726CDC" w:rsidRDefault="004F1A8E">
                        <w:pPr>
                          <w:pStyle w:val="TableParagraph"/>
                          <w:spacing w:before="17"/>
                          <w:rPr>
                            <w:sz w:val="14"/>
                          </w:rPr>
                        </w:pPr>
                        <w:r>
                          <w:rPr>
                            <w:sz w:val="14"/>
                          </w:rPr>
                          <w:t>7) Царинска испостава Железничка станица Ниш</w:t>
                        </w:r>
                      </w:p>
                    </w:tc>
                    <w:tc>
                      <w:tcPr>
                        <w:tcW w:w="851" w:type="dxa"/>
                      </w:tcPr>
                      <w:p w:rsidR="00726CDC" w:rsidRDefault="004F1A8E">
                        <w:pPr>
                          <w:pStyle w:val="TableParagraph"/>
                          <w:spacing w:before="17"/>
                          <w:ind w:left="443"/>
                          <w:rPr>
                            <w:sz w:val="14"/>
                          </w:rPr>
                        </w:pPr>
                        <w:r>
                          <w:rPr>
                            <w:sz w:val="14"/>
                          </w:rPr>
                          <w:t>15075</w:t>
                        </w:r>
                      </w:p>
                    </w:tc>
                  </w:tr>
                  <w:tr w:rsidR="00726CDC">
                    <w:trPr>
                      <w:trHeight w:val="200"/>
                    </w:trPr>
                    <w:tc>
                      <w:tcPr>
                        <w:tcW w:w="4236" w:type="dxa"/>
                      </w:tcPr>
                      <w:p w:rsidR="00726CDC" w:rsidRDefault="004F1A8E">
                        <w:pPr>
                          <w:pStyle w:val="TableParagraph"/>
                          <w:spacing w:before="17"/>
                          <w:rPr>
                            <w:sz w:val="14"/>
                          </w:rPr>
                        </w:pPr>
                        <w:r>
                          <w:rPr>
                            <w:sz w:val="14"/>
                          </w:rPr>
                          <w:t>8) Царински реферат Књажевац</w:t>
                        </w:r>
                      </w:p>
                    </w:tc>
                    <w:tc>
                      <w:tcPr>
                        <w:tcW w:w="851" w:type="dxa"/>
                      </w:tcPr>
                      <w:p w:rsidR="00726CDC" w:rsidRDefault="004F1A8E">
                        <w:pPr>
                          <w:pStyle w:val="TableParagraph"/>
                          <w:spacing w:before="17"/>
                          <w:ind w:left="448"/>
                          <w:rPr>
                            <w:sz w:val="14"/>
                          </w:rPr>
                        </w:pPr>
                        <w:r>
                          <w:rPr>
                            <w:sz w:val="14"/>
                          </w:rPr>
                          <w:t>15113</w:t>
                        </w:r>
                      </w:p>
                    </w:tc>
                  </w:tr>
                  <w:tr w:rsidR="00726CDC">
                    <w:trPr>
                      <w:trHeight w:val="200"/>
                    </w:trPr>
                    <w:tc>
                      <w:tcPr>
                        <w:tcW w:w="4236" w:type="dxa"/>
                      </w:tcPr>
                      <w:p w:rsidR="00726CDC" w:rsidRDefault="004F1A8E">
                        <w:pPr>
                          <w:pStyle w:val="TableParagraph"/>
                          <w:spacing w:before="17"/>
                          <w:rPr>
                            <w:sz w:val="14"/>
                          </w:rPr>
                        </w:pPr>
                        <w:r>
                          <w:rPr>
                            <w:sz w:val="14"/>
                          </w:rPr>
                          <w:t>9) Царински реферат Пошта Ниш</w:t>
                        </w:r>
                      </w:p>
                    </w:tc>
                    <w:tc>
                      <w:tcPr>
                        <w:tcW w:w="851" w:type="dxa"/>
                      </w:tcPr>
                      <w:p w:rsidR="00726CDC" w:rsidRDefault="004F1A8E">
                        <w:pPr>
                          <w:pStyle w:val="TableParagraph"/>
                          <w:spacing w:before="17"/>
                          <w:ind w:left="443"/>
                          <w:rPr>
                            <w:sz w:val="14"/>
                          </w:rPr>
                        </w:pPr>
                        <w:r>
                          <w:rPr>
                            <w:sz w:val="14"/>
                          </w:rPr>
                          <w:t>15083</w:t>
                        </w:r>
                      </w:p>
                    </w:tc>
                  </w:tr>
                  <w:tr w:rsidR="00726CDC">
                    <w:trPr>
                      <w:trHeight w:val="200"/>
                    </w:trPr>
                    <w:tc>
                      <w:tcPr>
                        <w:tcW w:w="4236" w:type="dxa"/>
                      </w:tcPr>
                      <w:p w:rsidR="00726CDC" w:rsidRDefault="004F1A8E">
                        <w:pPr>
                          <w:pStyle w:val="TableParagraph"/>
                          <w:spacing w:before="17"/>
                          <w:rPr>
                            <w:sz w:val="14"/>
                          </w:rPr>
                        </w:pPr>
                        <w:r>
                          <w:rPr>
                            <w:sz w:val="14"/>
                          </w:rPr>
                          <w:t>10) Царински реферат Прохор Пчињски</w:t>
                        </w:r>
                      </w:p>
                    </w:tc>
                    <w:tc>
                      <w:tcPr>
                        <w:tcW w:w="851" w:type="dxa"/>
                      </w:tcPr>
                      <w:p w:rsidR="00726CDC" w:rsidRDefault="004F1A8E">
                        <w:pPr>
                          <w:pStyle w:val="TableParagraph"/>
                          <w:spacing w:before="17"/>
                          <w:ind w:left="443"/>
                          <w:rPr>
                            <w:sz w:val="14"/>
                          </w:rPr>
                        </w:pPr>
                        <w:r>
                          <w:rPr>
                            <w:sz w:val="14"/>
                          </w:rPr>
                          <w:t>15164</w:t>
                        </w:r>
                      </w:p>
                    </w:tc>
                  </w:tr>
                  <w:tr w:rsidR="00726CDC">
                    <w:trPr>
                      <w:trHeight w:val="200"/>
                    </w:trPr>
                    <w:tc>
                      <w:tcPr>
                        <w:tcW w:w="4236" w:type="dxa"/>
                      </w:tcPr>
                      <w:p w:rsidR="00726CDC" w:rsidRDefault="004F1A8E">
                        <w:pPr>
                          <w:pStyle w:val="TableParagraph"/>
                          <w:spacing w:before="17"/>
                          <w:rPr>
                            <w:sz w:val="14"/>
                          </w:rPr>
                        </w:pPr>
                        <w:r>
                          <w:rPr>
                            <w:sz w:val="14"/>
                          </w:rPr>
                          <w:t>11) Царински реферат Рибарци</w:t>
                        </w:r>
                      </w:p>
                    </w:tc>
                    <w:tc>
                      <w:tcPr>
                        <w:tcW w:w="851" w:type="dxa"/>
                      </w:tcPr>
                      <w:p w:rsidR="00726CDC" w:rsidRDefault="004F1A8E">
                        <w:pPr>
                          <w:pStyle w:val="TableParagraph"/>
                          <w:spacing w:before="17"/>
                          <w:ind w:left="443"/>
                          <w:rPr>
                            <w:sz w:val="14"/>
                          </w:rPr>
                        </w:pPr>
                        <w:r>
                          <w:rPr>
                            <w:sz w:val="14"/>
                          </w:rPr>
                          <w:t>15032</w:t>
                        </w:r>
                      </w:p>
                    </w:tc>
                  </w:tr>
                  <w:tr w:rsidR="00726CDC">
                    <w:trPr>
                      <w:trHeight w:val="200"/>
                    </w:trPr>
                    <w:tc>
                      <w:tcPr>
                        <w:tcW w:w="4236" w:type="dxa"/>
                      </w:tcPr>
                      <w:p w:rsidR="00726CDC" w:rsidRDefault="004F1A8E">
                        <w:pPr>
                          <w:pStyle w:val="TableParagraph"/>
                          <w:spacing w:before="17"/>
                          <w:rPr>
                            <w:sz w:val="14"/>
                          </w:rPr>
                        </w:pPr>
                        <w:r>
                          <w:rPr>
                            <w:sz w:val="14"/>
                          </w:rPr>
                          <w:t>12) Царински реферат Стрезимировци</w:t>
                        </w:r>
                      </w:p>
                    </w:tc>
                    <w:tc>
                      <w:tcPr>
                        <w:tcW w:w="851" w:type="dxa"/>
                      </w:tcPr>
                      <w:p w:rsidR="00726CDC" w:rsidRDefault="004F1A8E">
                        <w:pPr>
                          <w:pStyle w:val="TableParagraph"/>
                          <w:spacing w:before="17"/>
                          <w:ind w:left="443"/>
                          <w:rPr>
                            <w:sz w:val="14"/>
                          </w:rPr>
                        </w:pPr>
                        <w:r>
                          <w:rPr>
                            <w:sz w:val="14"/>
                          </w:rPr>
                          <w:t>15040</w:t>
                        </w:r>
                      </w:p>
                    </w:tc>
                  </w:tr>
                  <w:tr w:rsidR="00726CDC">
                    <w:trPr>
                      <w:trHeight w:val="200"/>
                    </w:trPr>
                    <w:tc>
                      <w:tcPr>
                        <w:tcW w:w="4236" w:type="dxa"/>
                      </w:tcPr>
                      <w:p w:rsidR="00726CDC" w:rsidRDefault="004F1A8E">
                        <w:pPr>
                          <w:pStyle w:val="TableParagraph"/>
                          <w:spacing w:before="17"/>
                          <w:rPr>
                            <w:sz w:val="14"/>
                          </w:rPr>
                        </w:pPr>
                        <w:r>
                          <w:rPr>
                            <w:sz w:val="14"/>
                          </w:rPr>
                          <w:t>13) Царински реферат Железничка станица Ристовац</w:t>
                        </w:r>
                      </w:p>
                    </w:tc>
                    <w:tc>
                      <w:tcPr>
                        <w:tcW w:w="851" w:type="dxa"/>
                      </w:tcPr>
                      <w:p w:rsidR="00726CDC" w:rsidRDefault="004F1A8E">
                        <w:pPr>
                          <w:pStyle w:val="TableParagraph"/>
                          <w:spacing w:before="17"/>
                          <w:ind w:left="443"/>
                          <w:rPr>
                            <w:sz w:val="14"/>
                          </w:rPr>
                        </w:pPr>
                        <w:r>
                          <w:rPr>
                            <w:sz w:val="14"/>
                          </w:rPr>
                          <w:t>15288</w:t>
                        </w:r>
                      </w:p>
                    </w:tc>
                  </w:tr>
                  <w:tr w:rsidR="00726CDC">
                    <w:trPr>
                      <w:trHeight w:val="200"/>
                    </w:trPr>
                    <w:tc>
                      <w:tcPr>
                        <w:tcW w:w="4236" w:type="dxa"/>
                      </w:tcPr>
                      <w:p w:rsidR="00726CDC" w:rsidRDefault="004F1A8E">
                        <w:pPr>
                          <w:pStyle w:val="TableParagraph"/>
                          <w:spacing w:before="17"/>
                          <w:rPr>
                            <w:sz w:val="14"/>
                          </w:rPr>
                        </w:pPr>
                        <w:r>
                          <w:rPr>
                            <w:sz w:val="14"/>
                          </w:rPr>
                          <w:t>14) Царински реферат Дуванска Ниш</w:t>
                        </w:r>
                      </w:p>
                    </w:tc>
                    <w:tc>
                      <w:tcPr>
                        <w:tcW w:w="851" w:type="dxa"/>
                      </w:tcPr>
                      <w:p w:rsidR="00726CDC" w:rsidRDefault="004F1A8E">
                        <w:pPr>
                          <w:pStyle w:val="TableParagraph"/>
                          <w:spacing w:before="17"/>
                          <w:ind w:left="443"/>
                          <w:rPr>
                            <w:sz w:val="14"/>
                          </w:rPr>
                        </w:pPr>
                        <w:r>
                          <w:rPr>
                            <w:sz w:val="14"/>
                          </w:rPr>
                          <w:t>15423</w:t>
                        </w:r>
                      </w:p>
                    </w:tc>
                  </w:tr>
                  <w:tr w:rsidR="00726CDC">
                    <w:trPr>
                      <w:trHeight w:val="200"/>
                    </w:trPr>
                    <w:tc>
                      <w:tcPr>
                        <w:tcW w:w="4236" w:type="dxa"/>
                      </w:tcPr>
                      <w:p w:rsidR="00726CDC" w:rsidRDefault="004F1A8E">
                        <w:pPr>
                          <w:pStyle w:val="TableParagraph"/>
                          <w:spacing w:before="17"/>
                          <w:rPr>
                            <w:sz w:val="14"/>
                          </w:rPr>
                        </w:pPr>
                        <w:r>
                          <w:rPr>
                            <w:sz w:val="14"/>
                          </w:rPr>
                          <w:t>15) Царински реферат Аеродром Константин Велики</w:t>
                        </w:r>
                      </w:p>
                    </w:tc>
                    <w:tc>
                      <w:tcPr>
                        <w:tcW w:w="851" w:type="dxa"/>
                      </w:tcPr>
                      <w:p w:rsidR="00726CDC" w:rsidRDefault="004F1A8E">
                        <w:pPr>
                          <w:pStyle w:val="TableParagraph"/>
                          <w:spacing w:before="17"/>
                          <w:ind w:left="443"/>
                          <w:rPr>
                            <w:sz w:val="14"/>
                          </w:rPr>
                        </w:pPr>
                        <w:r>
                          <w:rPr>
                            <w:sz w:val="14"/>
                          </w:rPr>
                          <w:t>15431</w:t>
                        </w:r>
                      </w:p>
                    </w:tc>
                  </w:tr>
                  <w:tr w:rsidR="00726CDC">
                    <w:trPr>
                      <w:trHeight w:val="200"/>
                    </w:trPr>
                    <w:tc>
                      <w:tcPr>
                        <w:tcW w:w="4236" w:type="dxa"/>
                      </w:tcPr>
                      <w:p w:rsidR="00726CDC" w:rsidRDefault="004F1A8E">
                        <w:pPr>
                          <w:pStyle w:val="TableParagraph"/>
                          <w:spacing w:before="17"/>
                          <w:rPr>
                            <w:b/>
                            <w:sz w:val="14"/>
                          </w:rPr>
                        </w:pPr>
                        <w:r>
                          <w:rPr>
                            <w:sz w:val="14"/>
                          </w:rPr>
                          <w:t xml:space="preserve">10. </w:t>
                        </w:r>
                        <w:r>
                          <w:rPr>
                            <w:b/>
                            <w:sz w:val="14"/>
                          </w:rPr>
                          <w:t>Царинарница Нови Сад</w:t>
                        </w:r>
                      </w:p>
                    </w:tc>
                    <w:tc>
                      <w:tcPr>
                        <w:tcW w:w="851" w:type="dxa"/>
                      </w:tcPr>
                      <w:p w:rsidR="00726CDC" w:rsidRDefault="004F1A8E">
                        <w:pPr>
                          <w:pStyle w:val="TableParagraph"/>
                          <w:spacing w:before="17"/>
                          <w:ind w:left="443"/>
                          <w:rPr>
                            <w:sz w:val="14"/>
                          </w:rPr>
                        </w:pPr>
                        <w:r>
                          <w:rPr>
                            <w:sz w:val="14"/>
                          </w:rPr>
                          <w:t>21008</w:t>
                        </w:r>
                      </w:p>
                    </w:tc>
                  </w:tr>
                  <w:tr w:rsidR="00726CDC">
                    <w:trPr>
                      <w:trHeight w:val="200"/>
                    </w:trPr>
                    <w:tc>
                      <w:tcPr>
                        <w:tcW w:w="4236" w:type="dxa"/>
                      </w:tcPr>
                      <w:p w:rsidR="00726CDC" w:rsidRDefault="004F1A8E">
                        <w:pPr>
                          <w:pStyle w:val="TableParagraph"/>
                          <w:spacing w:before="17"/>
                          <w:rPr>
                            <w:sz w:val="14"/>
                          </w:rPr>
                        </w:pPr>
                        <w:r>
                          <w:rPr>
                            <w:sz w:val="14"/>
                          </w:rPr>
                          <w:t>1) Царинска испостава Батровци</w:t>
                        </w:r>
                      </w:p>
                    </w:tc>
                    <w:tc>
                      <w:tcPr>
                        <w:tcW w:w="851" w:type="dxa"/>
                      </w:tcPr>
                      <w:p w:rsidR="00726CDC" w:rsidRDefault="004F1A8E">
                        <w:pPr>
                          <w:pStyle w:val="TableParagraph"/>
                          <w:spacing w:before="17"/>
                          <w:ind w:left="443"/>
                          <w:rPr>
                            <w:sz w:val="14"/>
                          </w:rPr>
                        </w:pPr>
                        <w:r>
                          <w:rPr>
                            <w:sz w:val="14"/>
                          </w:rPr>
                          <w:t>21091</w:t>
                        </w:r>
                      </w:p>
                    </w:tc>
                  </w:tr>
                  <w:tr w:rsidR="00726CDC">
                    <w:trPr>
                      <w:trHeight w:val="200"/>
                    </w:trPr>
                    <w:tc>
                      <w:tcPr>
                        <w:tcW w:w="4236" w:type="dxa"/>
                      </w:tcPr>
                      <w:p w:rsidR="00726CDC" w:rsidRDefault="004F1A8E">
                        <w:pPr>
                          <w:pStyle w:val="TableParagraph"/>
                          <w:spacing w:before="17"/>
                          <w:rPr>
                            <w:sz w:val="14"/>
                          </w:rPr>
                        </w:pPr>
                        <w:r>
                          <w:rPr>
                            <w:sz w:val="14"/>
                          </w:rPr>
                          <w:t>2) Царинска испостава Бачка Паланка</w:t>
                        </w:r>
                      </w:p>
                    </w:tc>
                    <w:tc>
                      <w:tcPr>
                        <w:tcW w:w="851" w:type="dxa"/>
                      </w:tcPr>
                      <w:p w:rsidR="00726CDC" w:rsidRDefault="004F1A8E">
                        <w:pPr>
                          <w:pStyle w:val="TableParagraph"/>
                          <w:spacing w:before="17"/>
                          <w:ind w:left="443"/>
                          <w:rPr>
                            <w:sz w:val="14"/>
                          </w:rPr>
                        </w:pPr>
                        <w:r>
                          <w:rPr>
                            <w:sz w:val="14"/>
                          </w:rPr>
                          <w:t>21024</w:t>
                        </w:r>
                      </w:p>
                    </w:tc>
                  </w:tr>
                  <w:tr w:rsidR="00726CDC">
                    <w:trPr>
                      <w:trHeight w:val="200"/>
                    </w:trPr>
                    <w:tc>
                      <w:tcPr>
                        <w:tcW w:w="4236" w:type="dxa"/>
                      </w:tcPr>
                      <w:p w:rsidR="00726CDC" w:rsidRDefault="004F1A8E">
                        <w:pPr>
                          <w:pStyle w:val="TableParagraph"/>
                          <w:spacing w:before="17"/>
                          <w:rPr>
                            <w:sz w:val="14"/>
                          </w:rPr>
                        </w:pPr>
                        <w:r>
                          <w:rPr>
                            <w:sz w:val="14"/>
                          </w:rPr>
                          <w:t>3) Царинска испостава Железничка станица Шид</w:t>
                        </w:r>
                      </w:p>
                    </w:tc>
                    <w:tc>
                      <w:tcPr>
                        <w:tcW w:w="851" w:type="dxa"/>
                      </w:tcPr>
                      <w:p w:rsidR="00726CDC" w:rsidRDefault="004F1A8E">
                        <w:pPr>
                          <w:pStyle w:val="TableParagraph"/>
                          <w:spacing w:before="17"/>
                          <w:ind w:left="443"/>
                          <w:rPr>
                            <w:sz w:val="14"/>
                          </w:rPr>
                        </w:pPr>
                        <w:r>
                          <w:rPr>
                            <w:sz w:val="14"/>
                          </w:rPr>
                          <w:t>21083</w:t>
                        </w:r>
                      </w:p>
                    </w:tc>
                  </w:tr>
                  <w:tr w:rsidR="00726CDC">
                    <w:trPr>
                      <w:trHeight w:val="200"/>
                    </w:trPr>
                    <w:tc>
                      <w:tcPr>
                        <w:tcW w:w="4236" w:type="dxa"/>
                      </w:tcPr>
                      <w:p w:rsidR="00726CDC" w:rsidRDefault="004F1A8E">
                        <w:pPr>
                          <w:pStyle w:val="TableParagraph"/>
                          <w:spacing w:before="16"/>
                          <w:rPr>
                            <w:sz w:val="14"/>
                          </w:rPr>
                        </w:pPr>
                        <w:r>
                          <w:rPr>
                            <w:sz w:val="14"/>
                          </w:rPr>
                          <w:t>4) Царинска испостава Лука и складишта Нови Сад</w:t>
                        </w:r>
                      </w:p>
                    </w:tc>
                    <w:tc>
                      <w:tcPr>
                        <w:tcW w:w="851" w:type="dxa"/>
                      </w:tcPr>
                      <w:p w:rsidR="00726CDC" w:rsidRDefault="004F1A8E">
                        <w:pPr>
                          <w:pStyle w:val="TableParagraph"/>
                          <w:spacing w:before="16"/>
                          <w:ind w:left="443"/>
                          <w:rPr>
                            <w:sz w:val="14"/>
                          </w:rPr>
                        </w:pPr>
                        <w:r>
                          <w:rPr>
                            <w:sz w:val="14"/>
                          </w:rPr>
                          <w:t>21016</w:t>
                        </w:r>
                      </w:p>
                    </w:tc>
                  </w:tr>
                  <w:tr w:rsidR="00726CDC">
                    <w:trPr>
                      <w:trHeight w:val="200"/>
                    </w:trPr>
                    <w:tc>
                      <w:tcPr>
                        <w:tcW w:w="4236" w:type="dxa"/>
                      </w:tcPr>
                      <w:p w:rsidR="00726CDC" w:rsidRDefault="004F1A8E">
                        <w:pPr>
                          <w:pStyle w:val="TableParagraph"/>
                          <w:spacing w:before="16"/>
                          <w:rPr>
                            <w:sz w:val="14"/>
                          </w:rPr>
                        </w:pPr>
                        <w:r>
                          <w:rPr>
                            <w:sz w:val="14"/>
                          </w:rPr>
                          <w:t>5) Царинска испостава Мост Бачка Паланка</w:t>
                        </w:r>
                      </w:p>
                    </w:tc>
                    <w:tc>
                      <w:tcPr>
                        <w:tcW w:w="851" w:type="dxa"/>
                      </w:tcPr>
                      <w:p w:rsidR="00726CDC" w:rsidRDefault="004F1A8E">
                        <w:pPr>
                          <w:pStyle w:val="TableParagraph"/>
                          <w:spacing w:before="16"/>
                          <w:ind w:left="448"/>
                          <w:rPr>
                            <w:sz w:val="14"/>
                          </w:rPr>
                        </w:pPr>
                        <w:r>
                          <w:rPr>
                            <w:sz w:val="14"/>
                          </w:rPr>
                          <w:t>21105</w:t>
                        </w:r>
                      </w:p>
                    </w:tc>
                  </w:tr>
                  <w:tr w:rsidR="00726CDC">
                    <w:trPr>
                      <w:trHeight w:val="200"/>
                    </w:trPr>
                    <w:tc>
                      <w:tcPr>
                        <w:tcW w:w="4236" w:type="dxa"/>
                      </w:tcPr>
                      <w:p w:rsidR="00726CDC" w:rsidRDefault="004F1A8E">
                        <w:pPr>
                          <w:pStyle w:val="TableParagraph"/>
                          <w:spacing w:before="16"/>
                          <w:rPr>
                            <w:sz w:val="14"/>
                          </w:rPr>
                        </w:pPr>
                        <w:r>
                          <w:rPr>
                            <w:sz w:val="14"/>
                          </w:rPr>
                          <w:t>6) Царинска испостава Ранжирна Железничка станица Нови Сад</w:t>
                        </w:r>
                      </w:p>
                    </w:tc>
                    <w:tc>
                      <w:tcPr>
                        <w:tcW w:w="851" w:type="dxa"/>
                      </w:tcPr>
                      <w:p w:rsidR="00726CDC" w:rsidRDefault="004F1A8E">
                        <w:pPr>
                          <w:pStyle w:val="TableParagraph"/>
                          <w:spacing w:before="16"/>
                          <w:ind w:left="443"/>
                          <w:rPr>
                            <w:sz w:val="14"/>
                          </w:rPr>
                        </w:pPr>
                        <w:r>
                          <w:rPr>
                            <w:sz w:val="14"/>
                          </w:rPr>
                          <w:t>21067</w:t>
                        </w:r>
                      </w:p>
                    </w:tc>
                  </w:tr>
                  <w:tr w:rsidR="00726CDC">
                    <w:trPr>
                      <w:trHeight w:val="200"/>
                    </w:trPr>
                    <w:tc>
                      <w:tcPr>
                        <w:tcW w:w="4236" w:type="dxa"/>
                      </w:tcPr>
                      <w:p w:rsidR="00726CDC" w:rsidRDefault="004F1A8E">
                        <w:pPr>
                          <w:pStyle w:val="TableParagraph"/>
                          <w:spacing w:before="16"/>
                          <w:rPr>
                            <w:sz w:val="14"/>
                          </w:rPr>
                        </w:pPr>
                        <w:r>
                          <w:rPr>
                            <w:sz w:val="14"/>
                          </w:rPr>
                          <w:t>7) Царинска испостава Шид</w:t>
                        </w:r>
                      </w:p>
                    </w:tc>
                    <w:tc>
                      <w:tcPr>
                        <w:tcW w:w="851" w:type="dxa"/>
                      </w:tcPr>
                      <w:p w:rsidR="00726CDC" w:rsidRDefault="004F1A8E">
                        <w:pPr>
                          <w:pStyle w:val="TableParagraph"/>
                          <w:spacing w:before="16"/>
                          <w:ind w:left="443"/>
                          <w:rPr>
                            <w:sz w:val="14"/>
                          </w:rPr>
                        </w:pPr>
                        <w:r>
                          <w:rPr>
                            <w:sz w:val="14"/>
                          </w:rPr>
                          <w:t>21342</w:t>
                        </w:r>
                      </w:p>
                    </w:tc>
                  </w:tr>
                  <w:tr w:rsidR="00726CDC">
                    <w:trPr>
                      <w:trHeight w:val="200"/>
                    </w:trPr>
                    <w:tc>
                      <w:tcPr>
                        <w:tcW w:w="4236" w:type="dxa"/>
                      </w:tcPr>
                      <w:p w:rsidR="00726CDC" w:rsidRDefault="004F1A8E">
                        <w:pPr>
                          <w:pStyle w:val="TableParagraph"/>
                          <w:spacing w:before="16"/>
                          <w:rPr>
                            <w:sz w:val="14"/>
                          </w:rPr>
                        </w:pPr>
                        <w:r>
                          <w:rPr>
                            <w:sz w:val="14"/>
                          </w:rPr>
                          <w:t>8) Царински реферат Бечеј</w:t>
                        </w:r>
                      </w:p>
                    </w:tc>
                    <w:tc>
                      <w:tcPr>
                        <w:tcW w:w="851" w:type="dxa"/>
                      </w:tcPr>
                      <w:p w:rsidR="00726CDC" w:rsidRDefault="004F1A8E">
                        <w:pPr>
                          <w:pStyle w:val="TableParagraph"/>
                          <w:spacing w:before="16"/>
                          <w:ind w:left="443"/>
                          <w:rPr>
                            <w:sz w:val="14"/>
                          </w:rPr>
                        </w:pPr>
                        <w:r>
                          <w:rPr>
                            <w:sz w:val="14"/>
                          </w:rPr>
                          <w:t>21369</w:t>
                        </w:r>
                      </w:p>
                    </w:tc>
                  </w:tr>
                  <w:tr w:rsidR="00726CDC">
                    <w:trPr>
                      <w:trHeight w:val="200"/>
                    </w:trPr>
                    <w:tc>
                      <w:tcPr>
                        <w:tcW w:w="4236" w:type="dxa"/>
                      </w:tcPr>
                      <w:p w:rsidR="00726CDC" w:rsidRDefault="004F1A8E">
                        <w:pPr>
                          <w:pStyle w:val="TableParagraph"/>
                          <w:spacing w:before="16"/>
                          <w:rPr>
                            <w:sz w:val="14"/>
                          </w:rPr>
                        </w:pPr>
                        <w:r>
                          <w:rPr>
                            <w:sz w:val="14"/>
                          </w:rPr>
                          <w:t>9) Царински реферат Вајска</w:t>
                        </w:r>
                      </w:p>
                    </w:tc>
                    <w:tc>
                      <w:tcPr>
                        <w:tcW w:w="851" w:type="dxa"/>
                      </w:tcPr>
                      <w:p w:rsidR="00726CDC" w:rsidRDefault="004F1A8E">
                        <w:pPr>
                          <w:pStyle w:val="TableParagraph"/>
                          <w:spacing w:before="16"/>
                          <w:ind w:left="443"/>
                          <w:rPr>
                            <w:sz w:val="14"/>
                          </w:rPr>
                        </w:pPr>
                        <w:r>
                          <w:rPr>
                            <w:sz w:val="14"/>
                          </w:rPr>
                          <w:t>21466</w:t>
                        </w:r>
                      </w:p>
                    </w:tc>
                  </w:tr>
                  <w:tr w:rsidR="00726CDC">
                    <w:trPr>
                      <w:trHeight w:val="200"/>
                    </w:trPr>
                    <w:tc>
                      <w:tcPr>
                        <w:tcW w:w="4236" w:type="dxa"/>
                      </w:tcPr>
                      <w:p w:rsidR="00726CDC" w:rsidRDefault="004F1A8E">
                        <w:pPr>
                          <w:pStyle w:val="TableParagraph"/>
                          <w:spacing w:before="16"/>
                          <w:rPr>
                            <w:sz w:val="14"/>
                          </w:rPr>
                        </w:pPr>
                        <w:r>
                          <w:rPr>
                            <w:sz w:val="14"/>
                          </w:rPr>
                          <w:t>10) Царински реферат Врбас</w:t>
                        </w:r>
                      </w:p>
                    </w:tc>
                    <w:tc>
                      <w:tcPr>
                        <w:tcW w:w="851" w:type="dxa"/>
                      </w:tcPr>
                      <w:p w:rsidR="00726CDC" w:rsidRDefault="004F1A8E">
                        <w:pPr>
                          <w:pStyle w:val="TableParagraph"/>
                          <w:spacing w:before="16"/>
                          <w:ind w:left="443"/>
                          <w:rPr>
                            <w:sz w:val="14"/>
                          </w:rPr>
                        </w:pPr>
                        <w:r>
                          <w:rPr>
                            <w:sz w:val="14"/>
                          </w:rPr>
                          <w:t>21040</w:t>
                        </w:r>
                      </w:p>
                    </w:tc>
                  </w:tr>
                  <w:tr w:rsidR="00726CDC">
                    <w:trPr>
                      <w:trHeight w:val="200"/>
                    </w:trPr>
                    <w:tc>
                      <w:tcPr>
                        <w:tcW w:w="4236" w:type="dxa"/>
                      </w:tcPr>
                      <w:p w:rsidR="00726CDC" w:rsidRDefault="004F1A8E">
                        <w:pPr>
                          <w:pStyle w:val="TableParagraph"/>
                          <w:spacing w:before="16"/>
                          <w:rPr>
                            <w:sz w:val="14"/>
                          </w:rPr>
                        </w:pPr>
                        <w:r>
                          <w:rPr>
                            <w:sz w:val="14"/>
                          </w:rPr>
                          <w:t>11) Царински реферат за послове царинског надзора-Нови Сад</w:t>
                        </w:r>
                      </w:p>
                    </w:tc>
                    <w:tc>
                      <w:tcPr>
                        <w:tcW w:w="851" w:type="dxa"/>
                      </w:tcPr>
                      <w:p w:rsidR="00726CDC" w:rsidRDefault="004F1A8E">
                        <w:pPr>
                          <w:pStyle w:val="TableParagraph"/>
                          <w:spacing w:before="16"/>
                          <w:ind w:left="443"/>
                          <w:rPr>
                            <w:sz w:val="14"/>
                          </w:rPr>
                        </w:pPr>
                        <w:r>
                          <w:rPr>
                            <w:sz w:val="14"/>
                          </w:rPr>
                          <w:t>21202</w:t>
                        </w:r>
                      </w:p>
                    </w:tc>
                  </w:tr>
                  <w:tr w:rsidR="00726CDC">
                    <w:trPr>
                      <w:trHeight w:val="200"/>
                    </w:trPr>
                    <w:tc>
                      <w:tcPr>
                        <w:tcW w:w="4236" w:type="dxa"/>
                      </w:tcPr>
                      <w:p w:rsidR="00726CDC" w:rsidRDefault="004F1A8E">
                        <w:pPr>
                          <w:pStyle w:val="TableParagraph"/>
                          <w:spacing w:before="16"/>
                          <w:rPr>
                            <w:sz w:val="14"/>
                          </w:rPr>
                        </w:pPr>
                        <w:r>
                          <w:rPr>
                            <w:sz w:val="14"/>
                          </w:rPr>
                          <w:t>12) Царински реферат за речни саобраћај Нови Сад</w:t>
                        </w:r>
                      </w:p>
                    </w:tc>
                    <w:tc>
                      <w:tcPr>
                        <w:tcW w:w="851" w:type="dxa"/>
                      </w:tcPr>
                      <w:p w:rsidR="00726CDC" w:rsidRDefault="004F1A8E">
                        <w:pPr>
                          <w:pStyle w:val="TableParagraph"/>
                          <w:spacing w:before="16"/>
                          <w:ind w:left="443"/>
                          <w:rPr>
                            <w:sz w:val="14"/>
                          </w:rPr>
                        </w:pPr>
                        <w:r>
                          <w:rPr>
                            <w:sz w:val="14"/>
                          </w:rPr>
                          <w:t>21440</w:t>
                        </w:r>
                      </w:p>
                    </w:tc>
                  </w:tr>
                  <w:tr w:rsidR="00726CDC">
                    <w:trPr>
                      <w:trHeight w:val="200"/>
                    </w:trPr>
                    <w:tc>
                      <w:tcPr>
                        <w:tcW w:w="4236" w:type="dxa"/>
                      </w:tcPr>
                      <w:p w:rsidR="00726CDC" w:rsidRDefault="004F1A8E">
                        <w:pPr>
                          <w:pStyle w:val="TableParagraph"/>
                          <w:spacing w:before="16"/>
                          <w:rPr>
                            <w:sz w:val="14"/>
                          </w:rPr>
                        </w:pPr>
                        <w:r>
                          <w:rPr>
                            <w:sz w:val="14"/>
                          </w:rPr>
                          <w:t>13) Царински реферат Јамена</w:t>
                        </w:r>
                      </w:p>
                    </w:tc>
                    <w:tc>
                      <w:tcPr>
                        <w:tcW w:w="851" w:type="dxa"/>
                      </w:tcPr>
                      <w:p w:rsidR="00726CDC" w:rsidRDefault="004F1A8E">
                        <w:pPr>
                          <w:pStyle w:val="TableParagraph"/>
                          <w:spacing w:before="16"/>
                          <w:ind w:left="448"/>
                          <w:rPr>
                            <w:sz w:val="14"/>
                          </w:rPr>
                        </w:pPr>
                        <w:r>
                          <w:rPr>
                            <w:sz w:val="14"/>
                          </w:rPr>
                          <w:t>21148</w:t>
                        </w:r>
                      </w:p>
                    </w:tc>
                  </w:tr>
                  <w:tr w:rsidR="00726CDC">
                    <w:trPr>
                      <w:trHeight w:val="200"/>
                    </w:trPr>
                    <w:tc>
                      <w:tcPr>
                        <w:tcW w:w="4236" w:type="dxa"/>
                      </w:tcPr>
                      <w:p w:rsidR="00726CDC" w:rsidRDefault="004F1A8E">
                        <w:pPr>
                          <w:pStyle w:val="TableParagraph"/>
                          <w:spacing w:before="16"/>
                          <w:rPr>
                            <w:sz w:val="14"/>
                          </w:rPr>
                        </w:pPr>
                        <w:r>
                          <w:rPr>
                            <w:sz w:val="14"/>
                          </w:rPr>
                          <w:t>14) Царински реферат Љуба</w:t>
                        </w:r>
                      </w:p>
                    </w:tc>
                    <w:tc>
                      <w:tcPr>
                        <w:tcW w:w="851" w:type="dxa"/>
                      </w:tcPr>
                      <w:p w:rsidR="00726CDC" w:rsidRDefault="004F1A8E">
                        <w:pPr>
                          <w:pStyle w:val="TableParagraph"/>
                          <w:spacing w:before="16"/>
                          <w:ind w:left="443"/>
                          <w:rPr>
                            <w:sz w:val="14"/>
                          </w:rPr>
                        </w:pPr>
                        <w:r>
                          <w:rPr>
                            <w:sz w:val="14"/>
                          </w:rPr>
                          <w:t>21300</w:t>
                        </w:r>
                      </w:p>
                    </w:tc>
                  </w:tr>
                  <w:tr w:rsidR="00726CDC">
                    <w:trPr>
                      <w:trHeight w:val="200"/>
                    </w:trPr>
                    <w:tc>
                      <w:tcPr>
                        <w:tcW w:w="4236" w:type="dxa"/>
                      </w:tcPr>
                      <w:p w:rsidR="00726CDC" w:rsidRDefault="004F1A8E">
                        <w:pPr>
                          <w:pStyle w:val="TableParagraph"/>
                          <w:spacing w:before="16"/>
                          <w:rPr>
                            <w:sz w:val="14"/>
                          </w:rPr>
                        </w:pPr>
                        <w:r>
                          <w:rPr>
                            <w:sz w:val="14"/>
                          </w:rPr>
                          <w:t>15) Царински реферат Нештин</w:t>
                        </w:r>
                      </w:p>
                    </w:tc>
                    <w:tc>
                      <w:tcPr>
                        <w:tcW w:w="851" w:type="dxa"/>
                      </w:tcPr>
                      <w:p w:rsidR="00726CDC" w:rsidRDefault="004F1A8E">
                        <w:pPr>
                          <w:pStyle w:val="TableParagraph"/>
                          <w:spacing w:before="16"/>
                          <w:ind w:left="448"/>
                          <w:rPr>
                            <w:sz w:val="14"/>
                          </w:rPr>
                        </w:pPr>
                        <w:r>
                          <w:rPr>
                            <w:sz w:val="14"/>
                          </w:rPr>
                          <w:t>21156</w:t>
                        </w:r>
                      </w:p>
                    </w:tc>
                  </w:tr>
                  <w:tr w:rsidR="00726CDC">
                    <w:trPr>
                      <w:trHeight w:val="200"/>
                    </w:trPr>
                    <w:tc>
                      <w:tcPr>
                        <w:tcW w:w="4236" w:type="dxa"/>
                      </w:tcPr>
                      <w:p w:rsidR="00726CDC" w:rsidRDefault="004F1A8E">
                        <w:pPr>
                          <w:pStyle w:val="TableParagraph"/>
                          <w:spacing w:before="16"/>
                          <w:rPr>
                            <w:sz w:val="14"/>
                          </w:rPr>
                        </w:pPr>
                        <w:r>
                          <w:rPr>
                            <w:sz w:val="14"/>
                          </w:rPr>
                          <w:t>16) Царински реферат Нови Сад</w:t>
                        </w:r>
                      </w:p>
                    </w:tc>
                    <w:tc>
                      <w:tcPr>
                        <w:tcW w:w="851" w:type="dxa"/>
                      </w:tcPr>
                      <w:p w:rsidR="00726CDC" w:rsidRDefault="004F1A8E">
                        <w:pPr>
                          <w:pStyle w:val="TableParagraph"/>
                          <w:spacing w:before="16"/>
                          <w:ind w:left="443"/>
                          <w:rPr>
                            <w:sz w:val="14"/>
                          </w:rPr>
                        </w:pPr>
                        <w:r>
                          <w:rPr>
                            <w:sz w:val="14"/>
                          </w:rPr>
                          <w:t>21458</w:t>
                        </w:r>
                      </w:p>
                    </w:tc>
                  </w:tr>
                  <w:tr w:rsidR="00726CDC">
                    <w:trPr>
                      <w:trHeight w:val="200"/>
                    </w:trPr>
                    <w:tc>
                      <w:tcPr>
                        <w:tcW w:w="4236" w:type="dxa"/>
                      </w:tcPr>
                      <w:p w:rsidR="00726CDC" w:rsidRDefault="004F1A8E">
                        <w:pPr>
                          <w:pStyle w:val="TableParagraph"/>
                          <w:spacing w:before="16"/>
                          <w:rPr>
                            <w:sz w:val="14"/>
                          </w:rPr>
                        </w:pPr>
                        <w:r>
                          <w:rPr>
                            <w:sz w:val="14"/>
                          </w:rPr>
                          <w:t>17) Царински реферат Пошта Нови Сад</w:t>
                        </w:r>
                      </w:p>
                    </w:tc>
                    <w:tc>
                      <w:tcPr>
                        <w:tcW w:w="851" w:type="dxa"/>
                      </w:tcPr>
                      <w:p w:rsidR="00726CDC" w:rsidRDefault="004F1A8E">
                        <w:pPr>
                          <w:pStyle w:val="TableParagraph"/>
                          <w:spacing w:before="16"/>
                          <w:ind w:left="443"/>
                          <w:rPr>
                            <w:sz w:val="14"/>
                          </w:rPr>
                        </w:pPr>
                        <w:r>
                          <w:rPr>
                            <w:sz w:val="14"/>
                          </w:rPr>
                          <w:t>21059</w:t>
                        </w:r>
                      </w:p>
                    </w:tc>
                  </w:tr>
                  <w:tr w:rsidR="00726CDC">
                    <w:trPr>
                      <w:trHeight w:val="200"/>
                    </w:trPr>
                    <w:tc>
                      <w:tcPr>
                        <w:tcW w:w="4236" w:type="dxa"/>
                      </w:tcPr>
                      <w:p w:rsidR="00726CDC" w:rsidRDefault="004F1A8E">
                        <w:pPr>
                          <w:pStyle w:val="TableParagraph"/>
                          <w:spacing w:before="16"/>
                          <w:rPr>
                            <w:sz w:val="14"/>
                          </w:rPr>
                        </w:pPr>
                        <w:r>
                          <w:rPr>
                            <w:sz w:val="14"/>
                          </w:rPr>
                          <w:t>18) Царински реферат Слободна зона Нови Сад</w:t>
                        </w:r>
                      </w:p>
                    </w:tc>
                    <w:tc>
                      <w:tcPr>
                        <w:tcW w:w="851" w:type="dxa"/>
                      </w:tcPr>
                      <w:p w:rsidR="00726CDC" w:rsidRDefault="004F1A8E">
                        <w:pPr>
                          <w:pStyle w:val="TableParagraph"/>
                          <w:spacing w:before="16"/>
                          <w:ind w:left="443"/>
                          <w:rPr>
                            <w:sz w:val="14"/>
                          </w:rPr>
                        </w:pPr>
                        <w:r>
                          <w:rPr>
                            <w:sz w:val="14"/>
                          </w:rPr>
                          <w:t>21377</w:t>
                        </w:r>
                      </w:p>
                    </w:tc>
                  </w:tr>
                  <w:tr w:rsidR="00726CDC">
                    <w:trPr>
                      <w:trHeight w:val="200"/>
                    </w:trPr>
                    <w:tc>
                      <w:tcPr>
                        <w:tcW w:w="4236" w:type="dxa"/>
                      </w:tcPr>
                      <w:p w:rsidR="00726CDC" w:rsidRDefault="004F1A8E">
                        <w:pPr>
                          <w:pStyle w:val="TableParagraph"/>
                          <w:spacing w:before="16"/>
                          <w:rPr>
                            <w:sz w:val="14"/>
                          </w:rPr>
                        </w:pPr>
                        <w:r>
                          <w:rPr>
                            <w:sz w:val="14"/>
                          </w:rPr>
                          <w:t>19) Царински реферат Сот</w:t>
                        </w:r>
                      </w:p>
                    </w:tc>
                    <w:tc>
                      <w:tcPr>
                        <w:tcW w:w="851" w:type="dxa"/>
                      </w:tcPr>
                      <w:p w:rsidR="00726CDC" w:rsidRDefault="004F1A8E">
                        <w:pPr>
                          <w:pStyle w:val="TableParagraph"/>
                          <w:spacing w:before="16"/>
                          <w:ind w:left="443"/>
                          <w:rPr>
                            <w:sz w:val="14"/>
                          </w:rPr>
                        </w:pPr>
                        <w:r>
                          <w:rPr>
                            <w:sz w:val="14"/>
                          </w:rPr>
                          <w:t>21270</w:t>
                        </w:r>
                      </w:p>
                    </w:tc>
                  </w:tr>
                  <w:tr w:rsidR="00726CDC">
                    <w:trPr>
                      <w:trHeight w:val="200"/>
                    </w:trPr>
                    <w:tc>
                      <w:tcPr>
                        <w:tcW w:w="4236" w:type="dxa"/>
                      </w:tcPr>
                      <w:p w:rsidR="00726CDC" w:rsidRDefault="004F1A8E">
                        <w:pPr>
                          <w:pStyle w:val="TableParagraph"/>
                          <w:spacing w:before="16"/>
                          <w:rPr>
                            <w:b/>
                            <w:sz w:val="14"/>
                          </w:rPr>
                        </w:pPr>
                        <w:r>
                          <w:rPr>
                            <w:sz w:val="14"/>
                          </w:rPr>
                          <w:t xml:space="preserve">11. </w:t>
                        </w:r>
                        <w:r>
                          <w:rPr>
                            <w:b/>
                            <w:sz w:val="14"/>
                          </w:rPr>
                          <w:t>Царинарница Приштина</w:t>
                        </w:r>
                      </w:p>
                    </w:tc>
                    <w:tc>
                      <w:tcPr>
                        <w:tcW w:w="851" w:type="dxa"/>
                      </w:tcPr>
                      <w:p w:rsidR="00726CDC" w:rsidRDefault="004F1A8E">
                        <w:pPr>
                          <w:pStyle w:val="TableParagraph"/>
                          <w:spacing w:before="16"/>
                          <w:ind w:left="443"/>
                          <w:rPr>
                            <w:sz w:val="14"/>
                          </w:rPr>
                        </w:pPr>
                        <w:r>
                          <w:rPr>
                            <w:sz w:val="14"/>
                          </w:rPr>
                          <w:t>31003</w:t>
                        </w:r>
                      </w:p>
                    </w:tc>
                  </w:tr>
                  <w:tr w:rsidR="00726CDC">
                    <w:trPr>
                      <w:trHeight w:val="200"/>
                    </w:trPr>
                    <w:tc>
                      <w:tcPr>
                        <w:tcW w:w="4236" w:type="dxa"/>
                      </w:tcPr>
                      <w:p w:rsidR="00726CDC" w:rsidRDefault="004F1A8E">
                        <w:pPr>
                          <w:pStyle w:val="TableParagraph"/>
                          <w:spacing w:before="16"/>
                          <w:rPr>
                            <w:sz w:val="14"/>
                          </w:rPr>
                        </w:pPr>
                        <w:r>
                          <w:rPr>
                            <w:sz w:val="14"/>
                          </w:rPr>
                          <w:t>1) Царински пункт Депце</w:t>
                        </w:r>
                      </w:p>
                    </w:tc>
                    <w:tc>
                      <w:tcPr>
                        <w:tcW w:w="851" w:type="dxa"/>
                      </w:tcPr>
                      <w:p w:rsidR="00726CDC" w:rsidRDefault="004F1A8E">
                        <w:pPr>
                          <w:pStyle w:val="TableParagraph"/>
                          <w:spacing w:before="16"/>
                          <w:ind w:left="443"/>
                          <w:rPr>
                            <w:sz w:val="14"/>
                          </w:rPr>
                        </w:pPr>
                        <w:r>
                          <w:rPr>
                            <w:sz w:val="14"/>
                          </w:rPr>
                          <w:t>31321</w:t>
                        </w:r>
                      </w:p>
                    </w:tc>
                  </w:tr>
                  <w:tr w:rsidR="00726CDC">
                    <w:trPr>
                      <w:trHeight w:val="200"/>
                    </w:trPr>
                    <w:tc>
                      <w:tcPr>
                        <w:tcW w:w="4236" w:type="dxa"/>
                      </w:tcPr>
                      <w:p w:rsidR="00726CDC" w:rsidRDefault="004F1A8E">
                        <w:pPr>
                          <w:pStyle w:val="TableParagraph"/>
                          <w:spacing w:before="16"/>
                          <w:rPr>
                            <w:sz w:val="14"/>
                          </w:rPr>
                        </w:pPr>
                        <w:r>
                          <w:rPr>
                            <w:sz w:val="14"/>
                          </w:rPr>
                          <w:t>2) Царински пункт Кончуљ</w:t>
                        </w:r>
                      </w:p>
                    </w:tc>
                    <w:tc>
                      <w:tcPr>
                        <w:tcW w:w="851" w:type="dxa"/>
                      </w:tcPr>
                      <w:p w:rsidR="00726CDC" w:rsidRDefault="004F1A8E">
                        <w:pPr>
                          <w:pStyle w:val="TableParagraph"/>
                          <w:spacing w:before="16"/>
                          <w:ind w:left="443"/>
                          <w:rPr>
                            <w:sz w:val="14"/>
                          </w:rPr>
                        </w:pPr>
                        <w:r>
                          <w:rPr>
                            <w:sz w:val="14"/>
                          </w:rPr>
                          <w:t>31330</w:t>
                        </w:r>
                      </w:p>
                    </w:tc>
                  </w:tr>
                  <w:tr w:rsidR="00726CDC">
                    <w:trPr>
                      <w:trHeight w:val="200"/>
                    </w:trPr>
                    <w:tc>
                      <w:tcPr>
                        <w:tcW w:w="4236" w:type="dxa"/>
                      </w:tcPr>
                      <w:p w:rsidR="00726CDC" w:rsidRDefault="004F1A8E">
                        <w:pPr>
                          <w:pStyle w:val="TableParagraph"/>
                          <w:spacing w:before="16"/>
                          <w:rPr>
                            <w:sz w:val="14"/>
                          </w:rPr>
                        </w:pPr>
                        <w:r>
                          <w:rPr>
                            <w:sz w:val="14"/>
                          </w:rPr>
                          <w:t>3) Царински пункт Мердаре</w:t>
                        </w:r>
                      </w:p>
                    </w:tc>
                    <w:tc>
                      <w:tcPr>
                        <w:tcW w:w="851" w:type="dxa"/>
                      </w:tcPr>
                      <w:p w:rsidR="00726CDC" w:rsidRDefault="004F1A8E">
                        <w:pPr>
                          <w:pStyle w:val="TableParagraph"/>
                          <w:spacing w:before="16"/>
                          <w:ind w:left="443"/>
                          <w:rPr>
                            <w:sz w:val="14"/>
                          </w:rPr>
                        </w:pPr>
                        <w:r>
                          <w:rPr>
                            <w:sz w:val="14"/>
                          </w:rPr>
                          <w:t>31305</w:t>
                        </w:r>
                      </w:p>
                    </w:tc>
                  </w:tr>
                  <w:tr w:rsidR="00726CDC">
                    <w:trPr>
                      <w:trHeight w:val="200"/>
                    </w:trPr>
                    <w:tc>
                      <w:tcPr>
                        <w:tcW w:w="4236" w:type="dxa"/>
                      </w:tcPr>
                      <w:p w:rsidR="00726CDC" w:rsidRDefault="004F1A8E">
                        <w:pPr>
                          <w:pStyle w:val="TableParagraph"/>
                          <w:spacing w:before="16"/>
                          <w:rPr>
                            <w:sz w:val="14"/>
                          </w:rPr>
                        </w:pPr>
                        <w:r>
                          <w:rPr>
                            <w:sz w:val="14"/>
                          </w:rPr>
                          <w:t>4) Царински пункт Мутиводе</w:t>
                        </w:r>
                      </w:p>
                    </w:tc>
                    <w:tc>
                      <w:tcPr>
                        <w:tcW w:w="851" w:type="dxa"/>
                      </w:tcPr>
                      <w:p w:rsidR="00726CDC" w:rsidRDefault="004F1A8E">
                        <w:pPr>
                          <w:pStyle w:val="TableParagraph"/>
                          <w:spacing w:before="16"/>
                          <w:ind w:left="443"/>
                          <w:rPr>
                            <w:sz w:val="14"/>
                          </w:rPr>
                        </w:pPr>
                        <w:r>
                          <w:rPr>
                            <w:sz w:val="14"/>
                          </w:rPr>
                          <w:t>31313</w:t>
                        </w:r>
                      </w:p>
                    </w:tc>
                  </w:tr>
                  <w:tr w:rsidR="00726CDC">
                    <w:trPr>
                      <w:trHeight w:val="200"/>
                    </w:trPr>
                    <w:tc>
                      <w:tcPr>
                        <w:tcW w:w="4236" w:type="dxa"/>
                      </w:tcPr>
                      <w:p w:rsidR="00726CDC" w:rsidRDefault="004F1A8E">
                        <w:pPr>
                          <w:pStyle w:val="TableParagraph"/>
                          <w:spacing w:before="16"/>
                          <w:rPr>
                            <w:b/>
                            <w:sz w:val="14"/>
                          </w:rPr>
                        </w:pPr>
                        <w:r>
                          <w:rPr>
                            <w:sz w:val="14"/>
                          </w:rPr>
                          <w:t xml:space="preserve">12. </w:t>
                        </w:r>
                        <w:r>
                          <w:rPr>
                            <w:b/>
                            <w:sz w:val="14"/>
                          </w:rPr>
                          <w:t>Царинарница Сомбор</w:t>
                        </w:r>
                      </w:p>
                    </w:tc>
                    <w:tc>
                      <w:tcPr>
                        <w:tcW w:w="851" w:type="dxa"/>
                      </w:tcPr>
                      <w:p w:rsidR="00726CDC" w:rsidRDefault="004F1A8E">
                        <w:pPr>
                          <w:pStyle w:val="TableParagraph"/>
                          <w:spacing w:before="16"/>
                          <w:ind w:left="443"/>
                          <w:rPr>
                            <w:sz w:val="14"/>
                          </w:rPr>
                        </w:pPr>
                        <w:r>
                          <w:rPr>
                            <w:sz w:val="14"/>
                          </w:rPr>
                          <w:t>22004</w:t>
                        </w:r>
                      </w:p>
                    </w:tc>
                  </w:tr>
                  <w:tr w:rsidR="00726CDC">
                    <w:trPr>
                      <w:trHeight w:val="200"/>
                    </w:trPr>
                    <w:tc>
                      <w:tcPr>
                        <w:tcW w:w="4236" w:type="dxa"/>
                      </w:tcPr>
                      <w:p w:rsidR="00726CDC" w:rsidRDefault="004F1A8E">
                        <w:pPr>
                          <w:pStyle w:val="TableParagraph"/>
                          <w:spacing w:before="16"/>
                          <w:rPr>
                            <w:sz w:val="14"/>
                          </w:rPr>
                        </w:pPr>
                        <w:r>
                          <w:rPr>
                            <w:sz w:val="14"/>
                          </w:rPr>
                          <w:t>1) Царинска испостава Бачки Брег</w:t>
                        </w:r>
                      </w:p>
                    </w:tc>
                    <w:tc>
                      <w:tcPr>
                        <w:tcW w:w="851" w:type="dxa"/>
                      </w:tcPr>
                      <w:p w:rsidR="00726CDC" w:rsidRDefault="004F1A8E">
                        <w:pPr>
                          <w:pStyle w:val="TableParagraph"/>
                          <w:spacing w:before="16"/>
                          <w:ind w:left="443"/>
                          <w:rPr>
                            <w:sz w:val="14"/>
                          </w:rPr>
                        </w:pPr>
                        <w:r>
                          <w:rPr>
                            <w:sz w:val="14"/>
                          </w:rPr>
                          <w:t>22020</w:t>
                        </w:r>
                      </w:p>
                    </w:tc>
                  </w:tr>
                  <w:tr w:rsidR="00726CDC">
                    <w:trPr>
                      <w:trHeight w:val="200"/>
                    </w:trPr>
                    <w:tc>
                      <w:tcPr>
                        <w:tcW w:w="4236" w:type="dxa"/>
                      </w:tcPr>
                      <w:p w:rsidR="00726CDC" w:rsidRDefault="004F1A8E">
                        <w:pPr>
                          <w:pStyle w:val="TableParagraph"/>
                          <w:spacing w:before="16"/>
                          <w:rPr>
                            <w:sz w:val="14"/>
                          </w:rPr>
                        </w:pPr>
                        <w:r>
                          <w:rPr>
                            <w:sz w:val="14"/>
                          </w:rPr>
                          <w:t>2) Царинска испостава Бездан –Мохач</w:t>
                        </w:r>
                      </w:p>
                    </w:tc>
                    <w:tc>
                      <w:tcPr>
                        <w:tcW w:w="851" w:type="dxa"/>
                      </w:tcPr>
                      <w:p w:rsidR="00726CDC" w:rsidRDefault="004F1A8E">
                        <w:pPr>
                          <w:pStyle w:val="TableParagraph"/>
                          <w:spacing w:before="16"/>
                          <w:ind w:left="443"/>
                          <w:rPr>
                            <w:sz w:val="14"/>
                          </w:rPr>
                        </w:pPr>
                        <w:r>
                          <w:rPr>
                            <w:sz w:val="14"/>
                          </w:rPr>
                          <w:t>22039</w:t>
                        </w:r>
                      </w:p>
                    </w:tc>
                  </w:tr>
                  <w:tr w:rsidR="00726CDC">
                    <w:trPr>
                      <w:trHeight w:val="200"/>
                    </w:trPr>
                    <w:tc>
                      <w:tcPr>
                        <w:tcW w:w="4236" w:type="dxa"/>
                      </w:tcPr>
                      <w:p w:rsidR="00726CDC" w:rsidRDefault="004F1A8E">
                        <w:pPr>
                          <w:pStyle w:val="TableParagraph"/>
                          <w:spacing w:before="16"/>
                          <w:rPr>
                            <w:sz w:val="14"/>
                          </w:rPr>
                        </w:pPr>
                        <w:r>
                          <w:rPr>
                            <w:sz w:val="14"/>
                          </w:rPr>
                          <w:t>3) Царинска испостава Богојево</w:t>
                        </w:r>
                      </w:p>
                    </w:tc>
                    <w:tc>
                      <w:tcPr>
                        <w:tcW w:w="851" w:type="dxa"/>
                      </w:tcPr>
                      <w:p w:rsidR="00726CDC" w:rsidRDefault="004F1A8E">
                        <w:pPr>
                          <w:pStyle w:val="TableParagraph"/>
                          <w:spacing w:before="16"/>
                          <w:ind w:left="443"/>
                          <w:rPr>
                            <w:sz w:val="14"/>
                          </w:rPr>
                        </w:pPr>
                        <w:r>
                          <w:rPr>
                            <w:sz w:val="14"/>
                          </w:rPr>
                          <w:t>22128</w:t>
                        </w:r>
                      </w:p>
                    </w:tc>
                  </w:tr>
                  <w:tr w:rsidR="00726CDC">
                    <w:trPr>
                      <w:trHeight w:val="200"/>
                    </w:trPr>
                    <w:tc>
                      <w:tcPr>
                        <w:tcW w:w="4236" w:type="dxa"/>
                      </w:tcPr>
                      <w:p w:rsidR="00726CDC" w:rsidRDefault="004F1A8E">
                        <w:pPr>
                          <w:pStyle w:val="TableParagraph"/>
                          <w:spacing w:before="16"/>
                          <w:rPr>
                            <w:sz w:val="14"/>
                          </w:rPr>
                        </w:pPr>
                        <w:r>
                          <w:rPr>
                            <w:sz w:val="14"/>
                          </w:rPr>
                          <w:t>4) Царински реферат Апатин</w:t>
                        </w:r>
                      </w:p>
                    </w:tc>
                    <w:tc>
                      <w:tcPr>
                        <w:tcW w:w="851" w:type="dxa"/>
                      </w:tcPr>
                      <w:p w:rsidR="00726CDC" w:rsidRDefault="004F1A8E">
                        <w:pPr>
                          <w:pStyle w:val="TableParagraph"/>
                          <w:spacing w:before="16"/>
                          <w:ind w:left="443"/>
                          <w:rPr>
                            <w:sz w:val="14"/>
                          </w:rPr>
                        </w:pPr>
                        <w:r>
                          <w:rPr>
                            <w:sz w:val="14"/>
                          </w:rPr>
                          <w:t>22012</w:t>
                        </w:r>
                      </w:p>
                    </w:tc>
                  </w:tr>
                  <w:tr w:rsidR="00726CDC">
                    <w:trPr>
                      <w:trHeight w:val="200"/>
                    </w:trPr>
                    <w:tc>
                      <w:tcPr>
                        <w:tcW w:w="4236" w:type="dxa"/>
                      </w:tcPr>
                      <w:p w:rsidR="00726CDC" w:rsidRDefault="004F1A8E">
                        <w:pPr>
                          <w:pStyle w:val="TableParagraph"/>
                          <w:spacing w:before="16"/>
                          <w:rPr>
                            <w:sz w:val="14"/>
                          </w:rPr>
                        </w:pPr>
                        <w:r>
                          <w:rPr>
                            <w:sz w:val="14"/>
                          </w:rPr>
                          <w:t>5) Царински реферат Сомбор</w:t>
                        </w:r>
                      </w:p>
                    </w:tc>
                    <w:tc>
                      <w:tcPr>
                        <w:tcW w:w="851" w:type="dxa"/>
                      </w:tcPr>
                      <w:p w:rsidR="00726CDC" w:rsidRDefault="004F1A8E">
                        <w:pPr>
                          <w:pStyle w:val="TableParagraph"/>
                          <w:spacing w:before="16"/>
                          <w:ind w:left="443"/>
                          <w:rPr>
                            <w:sz w:val="14"/>
                          </w:rPr>
                        </w:pPr>
                        <w:r>
                          <w:rPr>
                            <w:sz w:val="14"/>
                          </w:rPr>
                          <w:t>22047</w:t>
                        </w:r>
                      </w:p>
                    </w:tc>
                  </w:tr>
                  <w:tr w:rsidR="00726CDC">
                    <w:trPr>
                      <w:trHeight w:val="200"/>
                    </w:trPr>
                    <w:tc>
                      <w:tcPr>
                        <w:tcW w:w="4236" w:type="dxa"/>
                      </w:tcPr>
                      <w:p w:rsidR="00726CDC" w:rsidRDefault="004F1A8E">
                        <w:pPr>
                          <w:pStyle w:val="TableParagraph"/>
                          <w:spacing w:before="16"/>
                          <w:rPr>
                            <w:sz w:val="14"/>
                          </w:rPr>
                        </w:pPr>
                        <w:r>
                          <w:rPr>
                            <w:sz w:val="14"/>
                          </w:rPr>
                          <w:t>6) Царински реферат Бездан</w:t>
                        </w:r>
                      </w:p>
                    </w:tc>
                    <w:tc>
                      <w:tcPr>
                        <w:tcW w:w="851" w:type="dxa"/>
                      </w:tcPr>
                      <w:p w:rsidR="00726CDC" w:rsidRDefault="004F1A8E">
                        <w:pPr>
                          <w:pStyle w:val="TableParagraph"/>
                          <w:spacing w:before="16"/>
                          <w:ind w:left="443"/>
                          <w:rPr>
                            <w:sz w:val="14"/>
                          </w:rPr>
                        </w:pPr>
                        <w:r>
                          <w:rPr>
                            <w:sz w:val="14"/>
                          </w:rPr>
                          <w:t>22144</w:t>
                        </w:r>
                      </w:p>
                    </w:tc>
                  </w:tr>
                  <w:tr w:rsidR="00726CDC">
                    <w:trPr>
                      <w:trHeight w:val="200"/>
                    </w:trPr>
                    <w:tc>
                      <w:tcPr>
                        <w:tcW w:w="4236" w:type="dxa"/>
                      </w:tcPr>
                      <w:p w:rsidR="00726CDC" w:rsidRDefault="004F1A8E">
                        <w:pPr>
                          <w:pStyle w:val="TableParagraph"/>
                          <w:spacing w:before="15"/>
                          <w:rPr>
                            <w:sz w:val="14"/>
                          </w:rPr>
                        </w:pPr>
                        <w:r>
                          <w:rPr>
                            <w:sz w:val="14"/>
                          </w:rPr>
                          <w:t>7) Царински реферат Железничка станица Богојево</w:t>
                        </w:r>
                      </w:p>
                    </w:tc>
                    <w:tc>
                      <w:tcPr>
                        <w:tcW w:w="851" w:type="dxa"/>
                      </w:tcPr>
                      <w:p w:rsidR="00726CDC" w:rsidRDefault="004F1A8E">
                        <w:pPr>
                          <w:pStyle w:val="TableParagraph"/>
                          <w:spacing w:before="15"/>
                          <w:ind w:left="443"/>
                          <w:rPr>
                            <w:sz w:val="14"/>
                          </w:rPr>
                        </w:pPr>
                        <w:r>
                          <w:rPr>
                            <w:sz w:val="14"/>
                          </w:rPr>
                          <w:t>22292</w:t>
                        </w:r>
                      </w:p>
                    </w:tc>
                  </w:tr>
                  <w:tr w:rsidR="00726CDC">
                    <w:trPr>
                      <w:trHeight w:val="200"/>
                    </w:trPr>
                    <w:tc>
                      <w:tcPr>
                        <w:tcW w:w="4236" w:type="dxa"/>
                      </w:tcPr>
                      <w:p w:rsidR="00726CDC" w:rsidRDefault="004F1A8E">
                        <w:pPr>
                          <w:pStyle w:val="TableParagraph"/>
                          <w:spacing w:before="15"/>
                          <w:rPr>
                            <w:b/>
                            <w:sz w:val="14"/>
                          </w:rPr>
                        </w:pPr>
                        <w:r>
                          <w:rPr>
                            <w:sz w:val="14"/>
                          </w:rPr>
                          <w:t xml:space="preserve">13. </w:t>
                        </w:r>
                        <w:r>
                          <w:rPr>
                            <w:b/>
                            <w:sz w:val="14"/>
                          </w:rPr>
                          <w:t>Царинарница Суботица</w:t>
                        </w:r>
                      </w:p>
                    </w:tc>
                    <w:tc>
                      <w:tcPr>
                        <w:tcW w:w="851" w:type="dxa"/>
                      </w:tcPr>
                      <w:p w:rsidR="00726CDC" w:rsidRDefault="004F1A8E">
                        <w:pPr>
                          <w:pStyle w:val="TableParagraph"/>
                          <w:spacing w:before="15"/>
                          <w:ind w:left="443"/>
                          <w:rPr>
                            <w:sz w:val="14"/>
                          </w:rPr>
                        </w:pPr>
                        <w:r>
                          <w:rPr>
                            <w:sz w:val="14"/>
                          </w:rPr>
                          <w:t>25003</w:t>
                        </w:r>
                      </w:p>
                    </w:tc>
                  </w:tr>
                  <w:tr w:rsidR="00726CDC">
                    <w:trPr>
                      <w:trHeight w:val="200"/>
                    </w:trPr>
                    <w:tc>
                      <w:tcPr>
                        <w:tcW w:w="4236" w:type="dxa"/>
                      </w:tcPr>
                      <w:p w:rsidR="00726CDC" w:rsidRDefault="004F1A8E">
                        <w:pPr>
                          <w:pStyle w:val="TableParagraph"/>
                          <w:spacing w:before="15"/>
                          <w:rPr>
                            <w:sz w:val="14"/>
                          </w:rPr>
                        </w:pPr>
                        <w:r>
                          <w:rPr>
                            <w:sz w:val="14"/>
                          </w:rPr>
                          <w:t>1) Царинска испостава Железничка станица Суботица</w:t>
                        </w:r>
                      </w:p>
                    </w:tc>
                    <w:tc>
                      <w:tcPr>
                        <w:tcW w:w="851" w:type="dxa"/>
                      </w:tcPr>
                      <w:p w:rsidR="00726CDC" w:rsidRDefault="004F1A8E">
                        <w:pPr>
                          <w:pStyle w:val="TableParagraph"/>
                          <w:spacing w:before="15"/>
                          <w:ind w:left="443"/>
                          <w:rPr>
                            <w:sz w:val="14"/>
                          </w:rPr>
                        </w:pPr>
                        <w:r>
                          <w:rPr>
                            <w:sz w:val="14"/>
                          </w:rPr>
                          <w:t>25046</w:t>
                        </w:r>
                      </w:p>
                    </w:tc>
                  </w:tr>
                  <w:tr w:rsidR="00726CDC">
                    <w:trPr>
                      <w:trHeight w:val="200"/>
                    </w:trPr>
                    <w:tc>
                      <w:tcPr>
                        <w:tcW w:w="4236" w:type="dxa"/>
                      </w:tcPr>
                      <w:p w:rsidR="00726CDC" w:rsidRDefault="004F1A8E">
                        <w:pPr>
                          <w:pStyle w:val="TableParagraph"/>
                          <w:spacing w:before="15"/>
                          <w:rPr>
                            <w:sz w:val="14"/>
                          </w:rPr>
                        </w:pPr>
                        <w:r>
                          <w:rPr>
                            <w:sz w:val="14"/>
                          </w:rPr>
                          <w:t>2) Царинска испостава Јавна складишта Суботица</w:t>
                        </w:r>
                      </w:p>
                    </w:tc>
                    <w:tc>
                      <w:tcPr>
                        <w:tcW w:w="851" w:type="dxa"/>
                      </w:tcPr>
                      <w:p w:rsidR="00726CDC" w:rsidRDefault="004F1A8E">
                        <w:pPr>
                          <w:pStyle w:val="TableParagraph"/>
                          <w:spacing w:before="15"/>
                          <w:ind w:left="443"/>
                          <w:rPr>
                            <w:sz w:val="14"/>
                          </w:rPr>
                        </w:pPr>
                        <w:r>
                          <w:rPr>
                            <w:sz w:val="14"/>
                          </w:rPr>
                          <w:t>25038</w:t>
                        </w:r>
                      </w:p>
                    </w:tc>
                  </w:tr>
                  <w:tr w:rsidR="00726CDC">
                    <w:trPr>
                      <w:trHeight w:val="200"/>
                    </w:trPr>
                    <w:tc>
                      <w:tcPr>
                        <w:tcW w:w="4236" w:type="dxa"/>
                      </w:tcPr>
                      <w:p w:rsidR="00726CDC" w:rsidRDefault="004F1A8E">
                        <w:pPr>
                          <w:pStyle w:val="TableParagraph"/>
                          <w:spacing w:before="15"/>
                          <w:rPr>
                            <w:sz w:val="14"/>
                          </w:rPr>
                        </w:pPr>
                        <w:r>
                          <w:rPr>
                            <w:sz w:val="14"/>
                          </w:rPr>
                          <w:t>3) Царинска испостава Келебија</w:t>
                        </w:r>
                      </w:p>
                    </w:tc>
                    <w:tc>
                      <w:tcPr>
                        <w:tcW w:w="851" w:type="dxa"/>
                      </w:tcPr>
                      <w:p w:rsidR="00726CDC" w:rsidRDefault="004F1A8E">
                        <w:pPr>
                          <w:pStyle w:val="TableParagraph"/>
                          <w:spacing w:before="15"/>
                          <w:ind w:left="443"/>
                          <w:rPr>
                            <w:sz w:val="14"/>
                          </w:rPr>
                        </w:pPr>
                        <w:r>
                          <w:rPr>
                            <w:sz w:val="14"/>
                          </w:rPr>
                          <w:t>25267</w:t>
                        </w:r>
                      </w:p>
                    </w:tc>
                  </w:tr>
                  <w:tr w:rsidR="00726CDC">
                    <w:trPr>
                      <w:trHeight w:val="200"/>
                    </w:trPr>
                    <w:tc>
                      <w:tcPr>
                        <w:tcW w:w="4236" w:type="dxa"/>
                      </w:tcPr>
                      <w:p w:rsidR="00726CDC" w:rsidRDefault="004F1A8E">
                        <w:pPr>
                          <w:pStyle w:val="TableParagraph"/>
                          <w:spacing w:before="15"/>
                          <w:rPr>
                            <w:sz w:val="14"/>
                          </w:rPr>
                        </w:pPr>
                        <w:r>
                          <w:rPr>
                            <w:sz w:val="14"/>
                          </w:rPr>
                          <w:t>4) Царинска испостава Сента</w:t>
                        </w:r>
                      </w:p>
                    </w:tc>
                    <w:tc>
                      <w:tcPr>
                        <w:tcW w:w="851" w:type="dxa"/>
                      </w:tcPr>
                      <w:p w:rsidR="00726CDC" w:rsidRDefault="004F1A8E">
                        <w:pPr>
                          <w:pStyle w:val="TableParagraph"/>
                          <w:spacing w:before="15"/>
                          <w:ind w:left="443"/>
                          <w:rPr>
                            <w:sz w:val="14"/>
                          </w:rPr>
                        </w:pPr>
                        <w:r>
                          <w:rPr>
                            <w:sz w:val="14"/>
                          </w:rPr>
                          <w:t>25062</w:t>
                        </w:r>
                      </w:p>
                    </w:tc>
                  </w:tr>
                </w:tbl>
                <w:p w:rsidR="00726CDC" w:rsidRDefault="00726CDC">
                  <w:pPr>
                    <w:pStyle w:val="BodyText"/>
                  </w:pPr>
                </w:p>
              </w:txbxContent>
            </v:textbox>
            <w10:wrap anchorx="page" anchory="page"/>
          </v:shape>
        </w:pict>
      </w:r>
    </w:p>
    <w:p w:rsidR="00726CDC" w:rsidRDefault="004F1A8E">
      <w:pPr>
        <w:pStyle w:val="ListParagraph"/>
        <w:numPr>
          <w:ilvl w:val="3"/>
          <w:numId w:val="29"/>
        </w:numPr>
        <w:tabs>
          <w:tab w:val="left" w:pos="6907"/>
        </w:tabs>
        <w:spacing w:before="92" w:after="42"/>
        <w:ind w:left="6906" w:hanging="230"/>
        <w:jc w:val="left"/>
        <w:rPr>
          <w:b/>
          <w:sz w:val="18"/>
        </w:rPr>
      </w:pPr>
      <w:r>
        <w:rPr>
          <w:b/>
          <w:sz w:val="18"/>
        </w:rPr>
        <w:t>Државе и царинске</w:t>
      </w:r>
      <w:r>
        <w:rPr>
          <w:b/>
          <w:spacing w:val="-3"/>
          <w:sz w:val="18"/>
        </w:rPr>
        <w:t xml:space="preserve"> </w:t>
      </w:r>
      <w:r>
        <w:rPr>
          <w:b/>
          <w:sz w:val="18"/>
        </w:rPr>
        <w:t>територије</w:t>
      </w: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7"/>
        <w:gridCol w:w="850"/>
      </w:tblGrid>
      <w:tr w:rsidR="00726CDC">
        <w:trPr>
          <w:trHeight w:val="200"/>
        </w:trPr>
        <w:tc>
          <w:tcPr>
            <w:tcW w:w="4247" w:type="dxa"/>
          </w:tcPr>
          <w:p w:rsidR="00726CDC" w:rsidRDefault="004F1A8E">
            <w:pPr>
              <w:pStyle w:val="TableParagraph"/>
              <w:ind w:left="801"/>
              <w:rPr>
                <w:sz w:val="14"/>
              </w:rPr>
            </w:pPr>
            <w:r>
              <w:rPr>
                <w:sz w:val="14"/>
              </w:rPr>
              <w:t>Назив државе, односно царинске територије</w:t>
            </w:r>
          </w:p>
        </w:tc>
        <w:tc>
          <w:tcPr>
            <w:tcW w:w="850" w:type="dxa"/>
          </w:tcPr>
          <w:p w:rsidR="00726CDC" w:rsidRDefault="004F1A8E">
            <w:pPr>
              <w:pStyle w:val="TableParagraph"/>
              <w:ind w:left="205"/>
              <w:rPr>
                <w:sz w:val="14"/>
              </w:rPr>
            </w:pPr>
            <w:r>
              <w:rPr>
                <w:sz w:val="14"/>
              </w:rPr>
              <w:t>Шифра</w:t>
            </w:r>
          </w:p>
        </w:tc>
      </w:tr>
      <w:tr w:rsidR="00726CDC">
        <w:trPr>
          <w:trHeight w:val="680"/>
        </w:trPr>
        <w:tc>
          <w:tcPr>
            <w:tcW w:w="4247" w:type="dxa"/>
          </w:tcPr>
          <w:p w:rsidR="00726CDC" w:rsidRDefault="004F1A8E">
            <w:pPr>
              <w:pStyle w:val="TableParagraph"/>
              <w:rPr>
                <w:sz w:val="14"/>
              </w:rPr>
            </w:pPr>
            <w:r>
              <w:rPr>
                <w:sz w:val="14"/>
              </w:rPr>
              <w:t>Кнежевина Андора – примена у складу са Заједничком декларацијом уз Протокол III уз Прелазни споразум о трговини и трговинским питањима између Европске заједнице, са једне стране, и Републике Србије, са друге стране (у даљем тексту: Прелазни споразум)</w:t>
            </w:r>
          </w:p>
        </w:tc>
        <w:tc>
          <w:tcPr>
            <w:tcW w:w="850" w:type="dxa"/>
          </w:tcPr>
          <w:p w:rsidR="00726CDC" w:rsidRDefault="004F1A8E">
            <w:pPr>
              <w:pStyle w:val="TableParagraph"/>
              <w:rPr>
                <w:sz w:val="14"/>
              </w:rPr>
            </w:pPr>
            <w:r>
              <w:rPr>
                <w:sz w:val="14"/>
              </w:rPr>
              <w:t>AD</w:t>
            </w:r>
          </w:p>
        </w:tc>
      </w:tr>
      <w:tr w:rsidR="00726CDC">
        <w:trPr>
          <w:trHeight w:val="200"/>
        </w:trPr>
        <w:tc>
          <w:tcPr>
            <w:tcW w:w="4247" w:type="dxa"/>
          </w:tcPr>
          <w:p w:rsidR="00726CDC" w:rsidRDefault="004F1A8E">
            <w:pPr>
              <w:pStyle w:val="TableParagraph"/>
              <w:rPr>
                <w:sz w:val="14"/>
              </w:rPr>
            </w:pPr>
            <w:r>
              <w:rPr>
                <w:sz w:val="14"/>
              </w:rPr>
              <w:t>Уједињени Арапски Емирати</w:t>
            </w:r>
          </w:p>
        </w:tc>
        <w:tc>
          <w:tcPr>
            <w:tcW w:w="850" w:type="dxa"/>
          </w:tcPr>
          <w:p w:rsidR="00726CDC" w:rsidRDefault="004F1A8E">
            <w:pPr>
              <w:pStyle w:val="TableParagraph"/>
              <w:rPr>
                <w:sz w:val="14"/>
              </w:rPr>
            </w:pPr>
            <w:r>
              <w:rPr>
                <w:sz w:val="14"/>
              </w:rPr>
              <w:t>АЕ</w:t>
            </w:r>
          </w:p>
        </w:tc>
      </w:tr>
      <w:tr w:rsidR="00726CDC">
        <w:trPr>
          <w:trHeight w:val="200"/>
        </w:trPr>
        <w:tc>
          <w:tcPr>
            <w:tcW w:w="4247" w:type="dxa"/>
          </w:tcPr>
          <w:p w:rsidR="00726CDC" w:rsidRDefault="004F1A8E">
            <w:pPr>
              <w:pStyle w:val="TableParagraph"/>
              <w:rPr>
                <w:sz w:val="14"/>
              </w:rPr>
            </w:pPr>
            <w:r>
              <w:rPr>
                <w:sz w:val="14"/>
              </w:rPr>
              <w:t>Авганистан</w:t>
            </w:r>
          </w:p>
        </w:tc>
        <w:tc>
          <w:tcPr>
            <w:tcW w:w="850" w:type="dxa"/>
          </w:tcPr>
          <w:p w:rsidR="00726CDC" w:rsidRDefault="004F1A8E">
            <w:pPr>
              <w:pStyle w:val="TableParagraph"/>
              <w:rPr>
                <w:sz w:val="14"/>
              </w:rPr>
            </w:pPr>
            <w:r>
              <w:rPr>
                <w:sz w:val="14"/>
              </w:rPr>
              <w:t>AF</w:t>
            </w:r>
          </w:p>
        </w:tc>
      </w:tr>
      <w:tr w:rsidR="00726CDC">
        <w:trPr>
          <w:trHeight w:val="200"/>
        </w:trPr>
        <w:tc>
          <w:tcPr>
            <w:tcW w:w="4247" w:type="dxa"/>
          </w:tcPr>
          <w:p w:rsidR="00726CDC" w:rsidRDefault="004F1A8E">
            <w:pPr>
              <w:pStyle w:val="TableParagraph"/>
              <w:rPr>
                <w:sz w:val="14"/>
              </w:rPr>
            </w:pPr>
            <w:r>
              <w:rPr>
                <w:sz w:val="14"/>
              </w:rPr>
              <w:t>Антигва и Барбуда</w:t>
            </w:r>
          </w:p>
        </w:tc>
        <w:tc>
          <w:tcPr>
            <w:tcW w:w="850" w:type="dxa"/>
          </w:tcPr>
          <w:p w:rsidR="00726CDC" w:rsidRDefault="004F1A8E">
            <w:pPr>
              <w:pStyle w:val="TableParagraph"/>
              <w:rPr>
                <w:sz w:val="14"/>
              </w:rPr>
            </w:pPr>
            <w:r>
              <w:rPr>
                <w:sz w:val="14"/>
              </w:rPr>
              <w:t>AG</w:t>
            </w:r>
          </w:p>
        </w:tc>
      </w:tr>
      <w:tr w:rsidR="00726CDC">
        <w:trPr>
          <w:trHeight w:val="200"/>
        </w:trPr>
        <w:tc>
          <w:tcPr>
            <w:tcW w:w="4247" w:type="dxa"/>
          </w:tcPr>
          <w:p w:rsidR="00726CDC" w:rsidRDefault="004F1A8E">
            <w:pPr>
              <w:pStyle w:val="TableParagraph"/>
              <w:rPr>
                <w:sz w:val="14"/>
              </w:rPr>
            </w:pPr>
            <w:r>
              <w:rPr>
                <w:sz w:val="14"/>
              </w:rPr>
              <w:t>Ангвила</w:t>
            </w:r>
          </w:p>
        </w:tc>
        <w:tc>
          <w:tcPr>
            <w:tcW w:w="850" w:type="dxa"/>
          </w:tcPr>
          <w:p w:rsidR="00726CDC" w:rsidRDefault="004F1A8E">
            <w:pPr>
              <w:pStyle w:val="TableParagraph"/>
              <w:rPr>
                <w:sz w:val="14"/>
              </w:rPr>
            </w:pPr>
            <w:r>
              <w:rPr>
                <w:sz w:val="14"/>
              </w:rPr>
              <w:t>AI</w:t>
            </w:r>
          </w:p>
        </w:tc>
      </w:tr>
      <w:tr w:rsidR="00726CDC">
        <w:trPr>
          <w:trHeight w:val="200"/>
        </w:trPr>
        <w:tc>
          <w:tcPr>
            <w:tcW w:w="4247" w:type="dxa"/>
          </w:tcPr>
          <w:p w:rsidR="00726CDC" w:rsidRDefault="004F1A8E">
            <w:pPr>
              <w:pStyle w:val="TableParagraph"/>
              <w:rPr>
                <w:sz w:val="14"/>
              </w:rPr>
            </w:pPr>
            <w:r>
              <w:rPr>
                <w:sz w:val="14"/>
              </w:rPr>
              <w:t>Албанија</w:t>
            </w:r>
          </w:p>
        </w:tc>
        <w:tc>
          <w:tcPr>
            <w:tcW w:w="850" w:type="dxa"/>
          </w:tcPr>
          <w:p w:rsidR="00726CDC" w:rsidRDefault="004F1A8E">
            <w:pPr>
              <w:pStyle w:val="TableParagraph"/>
              <w:rPr>
                <w:sz w:val="14"/>
              </w:rPr>
            </w:pPr>
            <w:r>
              <w:rPr>
                <w:sz w:val="14"/>
              </w:rPr>
              <w:t>AL</w:t>
            </w:r>
          </w:p>
        </w:tc>
      </w:tr>
      <w:tr w:rsidR="00726CDC">
        <w:trPr>
          <w:trHeight w:val="200"/>
        </w:trPr>
        <w:tc>
          <w:tcPr>
            <w:tcW w:w="4247" w:type="dxa"/>
          </w:tcPr>
          <w:p w:rsidR="00726CDC" w:rsidRDefault="004F1A8E">
            <w:pPr>
              <w:pStyle w:val="TableParagraph"/>
              <w:rPr>
                <w:sz w:val="14"/>
              </w:rPr>
            </w:pPr>
            <w:r>
              <w:rPr>
                <w:sz w:val="14"/>
              </w:rPr>
              <w:t>Јерменија</w:t>
            </w:r>
          </w:p>
        </w:tc>
        <w:tc>
          <w:tcPr>
            <w:tcW w:w="850" w:type="dxa"/>
          </w:tcPr>
          <w:p w:rsidR="00726CDC" w:rsidRDefault="004F1A8E">
            <w:pPr>
              <w:pStyle w:val="TableParagraph"/>
              <w:rPr>
                <w:sz w:val="14"/>
              </w:rPr>
            </w:pPr>
            <w:r>
              <w:rPr>
                <w:sz w:val="14"/>
              </w:rPr>
              <w:t>АМ</w:t>
            </w:r>
          </w:p>
        </w:tc>
      </w:tr>
      <w:tr w:rsidR="00726CDC">
        <w:trPr>
          <w:trHeight w:val="200"/>
        </w:trPr>
        <w:tc>
          <w:tcPr>
            <w:tcW w:w="4247" w:type="dxa"/>
          </w:tcPr>
          <w:p w:rsidR="00726CDC" w:rsidRDefault="004F1A8E">
            <w:pPr>
              <w:pStyle w:val="TableParagraph"/>
              <w:rPr>
                <w:sz w:val="14"/>
              </w:rPr>
            </w:pPr>
            <w:r>
              <w:rPr>
                <w:sz w:val="14"/>
              </w:rPr>
              <w:t>Ангола</w:t>
            </w:r>
          </w:p>
        </w:tc>
        <w:tc>
          <w:tcPr>
            <w:tcW w:w="850" w:type="dxa"/>
          </w:tcPr>
          <w:p w:rsidR="00726CDC" w:rsidRDefault="004F1A8E">
            <w:pPr>
              <w:pStyle w:val="TableParagraph"/>
              <w:rPr>
                <w:sz w:val="14"/>
              </w:rPr>
            </w:pPr>
            <w:r>
              <w:rPr>
                <w:sz w:val="14"/>
              </w:rPr>
              <w:t>АО</w:t>
            </w:r>
          </w:p>
        </w:tc>
      </w:tr>
      <w:tr w:rsidR="00726CDC">
        <w:trPr>
          <w:trHeight w:val="200"/>
        </w:trPr>
        <w:tc>
          <w:tcPr>
            <w:tcW w:w="4247" w:type="dxa"/>
          </w:tcPr>
          <w:p w:rsidR="00726CDC" w:rsidRDefault="004F1A8E">
            <w:pPr>
              <w:pStyle w:val="TableParagraph"/>
              <w:spacing w:before="17"/>
              <w:rPr>
                <w:sz w:val="14"/>
              </w:rPr>
            </w:pPr>
            <w:r>
              <w:rPr>
                <w:sz w:val="14"/>
              </w:rPr>
              <w:t>Антарктик</w:t>
            </w:r>
          </w:p>
        </w:tc>
        <w:tc>
          <w:tcPr>
            <w:tcW w:w="850" w:type="dxa"/>
          </w:tcPr>
          <w:p w:rsidR="00726CDC" w:rsidRDefault="004F1A8E">
            <w:pPr>
              <w:pStyle w:val="TableParagraph"/>
              <w:spacing w:before="17"/>
              <w:rPr>
                <w:sz w:val="14"/>
              </w:rPr>
            </w:pPr>
            <w:r>
              <w:rPr>
                <w:sz w:val="14"/>
              </w:rPr>
              <w:t>AQ</w:t>
            </w:r>
          </w:p>
        </w:tc>
      </w:tr>
      <w:tr w:rsidR="00726CDC">
        <w:trPr>
          <w:trHeight w:val="200"/>
        </w:trPr>
        <w:tc>
          <w:tcPr>
            <w:tcW w:w="4247" w:type="dxa"/>
          </w:tcPr>
          <w:p w:rsidR="00726CDC" w:rsidRDefault="004F1A8E">
            <w:pPr>
              <w:pStyle w:val="TableParagraph"/>
              <w:spacing w:before="17"/>
              <w:rPr>
                <w:sz w:val="14"/>
              </w:rPr>
            </w:pPr>
            <w:r>
              <w:rPr>
                <w:sz w:val="14"/>
              </w:rPr>
              <w:t>Аргентина</w:t>
            </w:r>
          </w:p>
        </w:tc>
        <w:tc>
          <w:tcPr>
            <w:tcW w:w="850" w:type="dxa"/>
          </w:tcPr>
          <w:p w:rsidR="00726CDC" w:rsidRDefault="004F1A8E">
            <w:pPr>
              <w:pStyle w:val="TableParagraph"/>
              <w:spacing w:before="17"/>
              <w:rPr>
                <w:sz w:val="14"/>
              </w:rPr>
            </w:pPr>
            <w:r>
              <w:rPr>
                <w:sz w:val="14"/>
              </w:rPr>
              <w:t>AR</w:t>
            </w:r>
          </w:p>
        </w:tc>
      </w:tr>
      <w:tr w:rsidR="00726CDC">
        <w:trPr>
          <w:trHeight w:val="200"/>
        </w:trPr>
        <w:tc>
          <w:tcPr>
            <w:tcW w:w="4247" w:type="dxa"/>
          </w:tcPr>
          <w:p w:rsidR="00726CDC" w:rsidRDefault="004F1A8E">
            <w:pPr>
              <w:pStyle w:val="TableParagraph"/>
              <w:spacing w:before="17"/>
              <w:rPr>
                <w:sz w:val="14"/>
              </w:rPr>
            </w:pPr>
            <w:r>
              <w:rPr>
                <w:sz w:val="14"/>
              </w:rPr>
              <w:t>Америчка Самоа</w:t>
            </w:r>
          </w:p>
        </w:tc>
        <w:tc>
          <w:tcPr>
            <w:tcW w:w="850" w:type="dxa"/>
          </w:tcPr>
          <w:p w:rsidR="00726CDC" w:rsidRDefault="004F1A8E">
            <w:pPr>
              <w:pStyle w:val="TableParagraph"/>
              <w:spacing w:before="17"/>
              <w:rPr>
                <w:sz w:val="14"/>
              </w:rPr>
            </w:pPr>
            <w:r>
              <w:rPr>
                <w:sz w:val="14"/>
              </w:rPr>
              <w:t>AS</w:t>
            </w:r>
          </w:p>
        </w:tc>
      </w:tr>
      <w:tr w:rsidR="00726CDC">
        <w:trPr>
          <w:trHeight w:val="200"/>
        </w:trPr>
        <w:tc>
          <w:tcPr>
            <w:tcW w:w="4247" w:type="dxa"/>
          </w:tcPr>
          <w:p w:rsidR="00726CDC" w:rsidRDefault="004F1A8E">
            <w:pPr>
              <w:pStyle w:val="TableParagraph"/>
              <w:spacing w:before="17"/>
              <w:rPr>
                <w:sz w:val="14"/>
              </w:rPr>
            </w:pPr>
            <w:r>
              <w:rPr>
                <w:sz w:val="14"/>
              </w:rPr>
              <w:t>Аустрија</w:t>
            </w:r>
          </w:p>
        </w:tc>
        <w:tc>
          <w:tcPr>
            <w:tcW w:w="850" w:type="dxa"/>
          </w:tcPr>
          <w:p w:rsidR="00726CDC" w:rsidRDefault="004F1A8E">
            <w:pPr>
              <w:pStyle w:val="TableParagraph"/>
              <w:spacing w:before="17"/>
              <w:rPr>
                <w:sz w:val="14"/>
              </w:rPr>
            </w:pPr>
            <w:r>
              <w:rPr>
                <w:sz w:val="14"/>
              </w:rPr>
              <w:t>АТ</w:t>
            </w:r>
          </w:p>
        </w:tc>
      </w:tr>
      <w:tr w:rsidR="00726CDC">
        <w:trPr>
          <w:trHeight w:val="200"/>
        </w:trPr>
        <w:tc>
          <w:tcPr>
            <w:tcW w:w="4247" w:type="dxa"/>
          </w:tcPr>
          <w:p w:rsidR="00726CDC" w:rsidRDefault="004F1A8E">
            <w:pPr>
              <w:pStyle w:val="TableParagraph"/>
              <w:spacing w:before="17"/>
              <w:rPr>
                <w:sz w:val="14"/>
              </w:rPr>
            </w:pPr>
            <w:r>
              <w:rPr>
                <w:sz w:val="14"/>
              </w:rPr>
              <w:t>Аустралија</w:t>
            </w:r>
          </w:p>
        </w:tc>
        <w:tc>
          <w:tcPr>
            <w:tcW w:w="850" w:type="dxa"/>
          </w:tcPr>
          <w:p w:rsidR="00726CDC" w:rsidRDefault="004F1A8E">
            <w:pPr>
              <w:pStyle w:val="TableParagraph"/>
              <w:spacing w:before="17"/>
              <w:rPr>
                <w:sz w:val="14"/>
              </w:rPr>
            </w:pPr>
            <w:r>
              <w:rPr>
                <w:sz w:val="14"/>
              </w:rPr>
              <w:t>AU</w:t>
            </w:r>
          </w:p>
        </w:tc>
      </w:tr>
      <w:tr w:rsidR="00726CDC">
        <w:trPr>
          <w:trHeight w:val="200"/>
        </w:trPr>
        <w:tc>
          <w:tcPr>
            <w:tcW w:w="4247" w:type="dxa"/>
          </w:tcPr>
          <w:p w:rsidR="00726CDC" w:rsidRDefault="004F1A8E">
            <w:pPr>
              <w:pStyle w:val="TableParagraph"/>
              <w:spacing w:before="17"/>
              <w:rPr>
                <w:sz w:val="14"/>
              </w:rPr>
            </w:pPr>
            <w:r>
              <w:rPr>
                <w:sz w:val="14"/>
              </w:rPr>
              <w:t>Аруба</w:t>
            </w:r>
          </w:p>
        </w:tc>
        <w:tc>
          <w:tcPr>
            <w:tcW w:w="850" w:type="dxa"/>
          </w:tcPr>
          <w:p w:rsidR="00726CDC" w:rsidRDefault="004F1A8E">
            <w:pPr>
              <w:pStyle w:val="TableParagraph"/>
              <w:spacing w:before="17"/>
              <w:rPr>
                <w:sz w:val="14"/>
              </w:rPr>
            </w:pPr>
            <w:r>
              <w:rPr>
                <w:sz w:val="14"/>
              </w:rPr>
              <w:t>AW</w:t>
            </w:r>
          </w:p>
        </w:tc>
      </w:tr>
      <w:tr w:rsidR="00726CDC">
        <w:trPr>
          <w:trHeight w:val="200"/>
        </w:trPr>
        <w:tc>
          <w:tcPr>
            <w:tcW w:w="4247" w:type="dxa"/>
          </w:tcPr>
          <w:p w:rsidR="00726CDC" w:rsidRDefault="004F1A8E">
            <w:pPr>
              <w:pStyle w:val="TableParagraph"/>
              <w:spacing w:before="17"/>
              <w:rPr>
                <w:sz w:val="14"/>
              </w:rPr>
            </w:pPr>
            <w:r>
              <w:rPr>
                <w:sz w:val="14"/>
              </w:rPr>
              <w:t>Азербејџан</w:t>
            </w:r>
          </w:p>
        </w:tc>
        <w:tc>
          <w:tcPr>
            <w:tcW w:w="850" w:type="dxa"/>
          </w:tcPr>
          <w:p w:rsidR="00726CDC" w:rsidRDefault="004F1A8E">
            <w:pPr>
              <w:pStyle w:val="TableParagraph"/>
              <w:spacing w:before="17"/>
              <w:rPr>
                <w:sz w:val="14"/>
              </w:rPr>
            </w:pPr>
            <w:r>
              <w:rPr>
                <w:sz w:val="14"/>
              </w:rPr>
              <w:t>AZ</w:t>
            </w:r>
          </w:p>
        </w:tc>
      </w:tr>
      <w:tr w:rsidR="00726CDC">
        <w:trPr>
          <w:trHeight w:val="200"/>
        </w:trPr>
        <w:tc>
          <w:tcPr>
            <w:tcW w:w="4247" w:type="dxa"/>
          </w:tcPr>
          <w:p w:rsidR="00726CDC" w:rsidRDefault="004F1A8E">
            <w:pPr>
              <w:pStyle w:val="TableParagraph"/>
              <w:spacing w:before="17"/>
              <w:rPr>
                <w:sz w:val="14"/>
              </w:rPr>
            </w:pPr>
            <w:r>
              <w:rPr>
                <w:sz w:val="14"/>
              </w:rPr>
              <w:t>Босна и Херцеговина</w:t>
            </w:r>
          </w:p>
        </w:tc>
        <w:tc>
          <w:tcPr>
            <w:tcW w:w="850" w:type="dxa"/>
          </w:tcPr>
          <w:p w:rsidR="00726CDC" w:rsidRDefault="004F1A8E">
            <w:pPr>
              <w:pStyle w:val="TableParagraph"/>
              <w:spacing w:before="17"/>
              <w:rPr>
                <w:sz w:val="14"/>
              </w:rPr>
            </w:pPr>
            <w:r>
              <w:rPr>
                <w:sz w:val="14"/>
              </w:rPr>
              <w:t>BA</w:t>
            </w:r>
          </w:p>
        </w:tc>
      </w:tr>
      <w:tr w:rsidR="00726CDC">
        <w:trPr>
          <w:trHeight w:val="200"/>
        </w:trPr>
        <w:tc>
          <w:tcPr>
            <w:tcW w:w="4247" w:type="dxa"/>
          </w:tcPr>
          <w:p w:rsidR="00726CDC" w:rsidRDefault="004F1A8E">
            <w:pPr>
              <w:pStyle w:val="TableParagraph"/>
              <w:spacing w:before="17"/>
              <w:rPr>
                <w:sz w:val="14"/>
              </w:rPr>
            </w:pPr>
            <w:r>
              <w:rPr>
                <w:sz w:val="14"/>
              </w:rPr>
              <w:t>Барбадос</w:t>
            </w:r>
          </w:p>
        </w:tc>
        <w:tc>
          <w:tcPr>
            <w:tcW w:w="850" w:type="dxa"/>
          </w:tcPr>
          <w:p w:rsidR="00726CDC" w:rsidRDefault="004F1A8E">
            <w:pPr>
              <w:pStyle w:val="TableParagraph"/>
              <w:spacing w:before="17"/>
              <w:rPr>
                <w:sz w:val="14"/>
              </w:rPr>
            </w:pPr>
            <w:r>
              <w:rPr>
                <w:sz w:val="14"/>
              </w:rPr>
              <w:t>BB</w:t>
            </w:r>
          </w:p>
        </w:tc>
      </w:tr>
      <w:tr w:rsidR="00726CDC">
        <w:trPr>
          <w:trHeight w:val="200"/>
        </w:trPr>
        <w:tc>
          <w:tcPr>
            <w:tcW w:w="4247" w:type="dxa"/>
          </w:tcPr>
          <w:p w:rsidR="00726CDC" w:rsidRDefault="004F1A8E">
            <w:pPr>
              <w:pStyle w:val="TableParagraph"/>
              <w:spacing w:before="17"/>
              <w:rPr>
                <w:sz w:val="14"/>
              </w:rPr>
            </w:pPr>
            <w:r>
              <w:rPr>
                <w:sz w:val="14"/>
              </w:rPr>
              <w:t>Бангладеш</w:t>
            </w:r>
          </w:p>
        </w:tc>
        <w:tc>
          <w:tcPr>
            <w:tcW w:w="850" w:type="dxa"/>
          </w:tcPr>
          <w:p w:rsidR="00726CDC" w:rsidRDefault="004F1A8E">
            <w:pPr>
              <w:pStyle w:val="TableParagraph"/>
              <w:spacing w:before="17"/>
              <w:rPr>
                <w:sz w:val="14"/>
              </w:rPr>
            </w:pPr>
            <w:r>
              <w:rPr>
                <w:sz w:val="14"/>
              </w:rPr>
              <w:t>BD</w:t>
            </w:r>
          </w:p>
        </w:tc>
      </w:tr>
      <w:tr w:rsidR="00726CDC">
        <w:trPr>
          <w:trHeight w:val="200"/>
        </w:trPr>
        <w:tc>
          <w:tcPr>
            <w:tcW w:w="4247" w:type="dxa"/>
          </w:tcPr>
          <w:p w:rsidR="00726CDC" w:rsidRDefault="004F1A8E">
            <w:pPr>
              <w:pStyle w:val="TableParagraph"/>
              <w:spacing w:before="17"/>
              <w:rPr>
                <w:sz w:val="14"/>
              </w:rPr>
            </w:pPr>
            <w:r>
              <w:rPr>
                <w:sz w:val="14"/>
              </w:rPr>
              <w:t>Белгија</w:t>
            </w:r>
          </w:p>
        </w:tc>
        <w:tc>
          <w:tcPr>
            <w:tcW w:w="850" w:type="dxa"/>
          </w:tcPr>
          <w:p w:rsidR="00726CDC" w:rsidRDefault="004F1A8E">
            <w:pPr>
              <w:pStyle w:val="TableParagraph"/>
              <w:spacing w:before="17"/>
              <w:rPr>
                <w:sz w:val="14"/>
              </w:rPr>
            </w:pPr>
            <w:r>
              <w:rPr>
                <w:sz w:val="14"/>
              </w:rPr>
              <w:t>BE</w:t>
            </w:r>
          </w:p>
        </w:tc>
      </w:tr>
      <w:tr w:rsidR="00726CDC">
        <w:trPr>
          <w:trHeight w:val="200"/>
        </w:trPr>
        <w:tc>
          <w:tcPr>
            <w:tcW w:w="4247" w:type="dxa"/>
          </w:tcPr>
          <w:p w:rsidR="00726CDC" w:rsidRDefault="004F1A8E">
            <w:pPr>
              <w:pStyle w:val="TableParagraph"/>
              <w:spacing w:before="17"/>
              <w:rPr>
                <w:sz w:val="14"/>
              </w:rPr>
            </w:pPr>
            <w:r>
              <w:rPr>
                <w:sz w:val="14"/>
              </w:rPr>
              <w:t>Буркина Фасо</w:t>
            </w:r>
          </w:p>
        </w:tc>
        <w:tc>
          <w:tcPr>
            <w:tcW w:w="850" w:type="dxa"/>
          </w:tcPr>
          <w:p w:rsidR="00726CDC" w:rsidRDefault="004F1A8E">
            <w:pPr>
              <w:pStyle w:val="TableParagraph"/>
              <w:spacing w:before="17"/>
              <w:rPr>
                <w:sz w:val="14"/>
              </w:rPr>
            </w:pPr>
            <w:r>
              <w:rPr>
                <w:sz w:val="14"/>
              </w:rPr>
              <w:t>BF</w:t>
            </w:r>
          </w:p>
        </w:tc>
      </w:tr>
      <w:tr w:rsidR="00726CDC">
        <w:trPr>
          <w:trHeight w:val="200"/>
        </w:trPr>
        <w:tc>
          <w:tcPr>
            <w:tcW w:w="4247" w:type="dxa"/>
          </w:tcPr>
          <w:p w:rsidR="00726CDC" w:rsidRDefault="004F1A8E">
            <w:pPr>
              <w:pStyle w:val="TableParagraph"/>
              <w:spacing w:before="17"/>
              <w:rPr>
                <w:sz w:val="14"/>
              </w:rPr>
            </w:pPr>
            <w:r>
              <w:rPr>
                <w:sz w:val="14"/>
              </w:rPr>
              <w:t>Бугарска</w:t>
            </w:r>
          </w:p>
        </w:tc>
        <w:tc>
          <w:tcPr>
            <w:tcW w:w="850" w:type="dxa"/>
          </w:tcPr>
          <w:p w:rsidR="00726CDC" w:rsidRDefault="004F1A8E">
            <w:pPr>
              <w:pStyle w:val="TableParagraph"/>
              <w:spacing w:before="17"/>
              <w:rPr>
                <w:sz w:val="14"/>
              </w:rPr>
            </w:pPr>
            <w:r>
              <w:rPr>
                <w:sz w:val="14"/>
              </w:rPr>
              <w:t>BG</w:t>
            </w:r>
          </w:p>
        </w:tc>
      </w:tr>
      <w:tr w:rsidR="00726CDC">
        <w:trPr>
          <w:trHeight w:val="200"/>
        </w:trPr>
        <w:tc>
          <w:tcPr>
            <w:tcW w:w="4247" w:type="dxa"/>
          </w:tcPr>
          <w:p w:rsidR="00726CDC" w:rsidRDefault="004F1A8E">
            <w:pPr>
              <w:pStyle w:val="TableParagraph"/>
              <w:spacing w:before="17"/>
              <w:rPr>
                <w:sz w:val="14"/>
              </w:rPr>
            </w:pPr>
            <w:r>
              <w:rPr>
                <w:sz w:val="14"/>
              </w:rPr>
              <w:t>Бахреин</w:t>
            </w:r>
          </w:p>
        </w:tc>
        <w:tc>
          <w:tcPr>
            <w:tcW w:w="850" w:type="dxa"/>
          </w:tcPr>
          <w:p w:rsidR="00726CDC" w:rsidRDefault="004F1A8E">
            <w:pPr>
              <w:pStyle w:val="TableParagraph"/>
              <w:spacing w:before="17"/>
              <w:rPr>
                <w:sz w:val="14"/>
              </w:rPr>
            </w:pPr>
            <w:r>
              <w:rPr>
                <w:sz w:val="14"/>
              </w:rPr>
              <w:t>BH</w:t>
            </w:r>
          </w:p>
        </w:tc>
      </w:tr>
      <w:tr w:rsidR="00726CDC">
        <w:trPr>
          <w:trHeight w:val="200"/>
        </w:trPr>
        <w:tc>
          <w:tcPr>
            <w:tcW w:w="4247" w:type="dxa"/>
          </w:tcPr>
          <w:p w:rsidR="00726CDC" w:rsidRDefault="004F1A8E">
            <w:pPr>
              <w:pStyle w:val="TableParagraph"/>
              <w:spacing w:before="17"/>
              <w:rPr>
                <w:sz w:val="14"/>
              </w:rPr>
            </w:pPr>
            <w:r>
              <w:rPr>
                <w:sz w:val="14"/>
              </w:rPr>
              <w:t>Бурунди</w:t>
            </w:r>
          </w:p>
        </w:tc>
        <w:tc>
          <w:tcPr>
            <w:tcW w:w="850" w:type="dxa"/>
          </w:tcPr>
          <w:p w:rsidR="00726CDC" w:rsidRDefault="004F1A8E">
            <w:pPr>
              <w:pStyle w:val="TableParagraph"/>
              <w:spacing w:before="17"/>
              <w:rPr>
                <w:sz w:val="14"/>
              </w:rPr>
            </w:pPr>
            <w:r>
              <w:rPr>
                <w:sz w:val="14"/>
              </w:rPr>
              <w:t>BI</w:t>
            </w:r>
          </w:p>
        </w:tc>
      </w:tr>
      <w:tr w:rsidR="00726CDC">
        <w:trPr>
          <w:trHeight w:val="200"/>
        </w:trPr>
        <w:tc>
          <w:tcPr>
            <w:tcW w:w="4247" w:type="dxa"/>
          </w:tcPr>
          <w:p w:rsidR="00726CDC" w:rsidRDefault="004F1A8E">
            <w:pPr>
              <w:pStyle w:val="TableParagraph"/>
              <w:spacing w:before="17"/>
              <w:rPr>
                <w:sz w:val="14"/>
              </w:rPr>
            </w:pPr>
            <w:r>
              <w:rPr>
                <w:sz w:val="14"/>
              </w:rPr>
              <w:t>Бенин</w:t>
            </w:r>
          </w:p>
        </w:tc>
        <w:tc>
          <w:tcPr>
            <w:tcW w:w="850" w:type="dxa"/>
          </w:tcPr>
          <w:p w:rsidR="00726CDC" w:rsidRDefault="004F1A8E">
            <w:pPr>
              <w:pStyle w:val="TableParagraph"/>
              <w:spacing w:before="17"/>
              <w:rPr>
                <w:sz w:val="14"/>
              </w:rPr>
            </w:pPr>
            <w:r>
              <w:rPr>
                <w:sz w:val="14"/>
              </w:rPr>
              <w:t>BJ</w:t>
            </w:r>
          </w:p>
        </w:tc>
      </w:tr>
      <w:tr w:rsidR="00726CDC">
        <w:trPr>
          <w:trHeight w:val="200"/>
        </w:trPr>
        <w:tc>
          <w:tcPr>
            <w:tcW w:w="4247" w:type="dxa"/>
          </w:tcPr>
          <w:p w:rsidR="00726CDC" w:rsidRDefault="004F1A8E">
            <w:pPr>
              <w:pStyle w:val="TableParagraph"/>
              <w:spacing w:before="17"/>
              <w:rPr>
                <w:sz w:val="14"/>
              </w:rPr>
            </w:pPr>
            <w:r>
              <w:rPr>
                <w:sz w:val="14"/>
              </w:rPr>
              <w:t>Свети Бартоломеј</w:t>
            </w:r>
          </w:p>
        </w:tc>
        <w:tc>
          <w:tcPr>
            <w:tcW w:w="850" w:type="dxa"/>
          </w:tcPr>
          <w:p w:rsidR="00726CDC" w:rsidRDefault="004F1A8E">
            <w:pPr>
              <w:pStyle w:val="TableParagraph"/>
              <w:spacing w:before="17"/>
              <w:rPr>
                <w:sz w:val="14"/>
              </w:rPr>
            </w:pPr>
            <w:r>
              <w:rPr>
                <w:sz w:val="14"/>
              </w:rPr>
              <w:t>BL</w:t>
            </w:r>
          </w:p>
        </w:tc>
      </w:tr>
      <w:tr w:rsidR="00726CDC">
        <w:trPr>
          <w:trHeight w:val="200"/>
        </w:trPr>
        <w:tc>
          <w:tcPr>
            <w:tcW w:w="4247" w:type="dxa"/>
          </w:tcPr>
          <w:p w:rsidR="00726CDC" w:rsidRDefault="004F1A8E">
            <w:pPr>
              <w:pStyle w:val="TableParagraph"/>
              <w:spacing w:before="17"/>
              <w:rPr>
                <w:sz w:val="14"/>
              </w:rPr>
            </w:pPr>
            <w:r>
              <w:rPr>
                <w:sz w:val="14"/>
              </w:rPr>
              <w:t>Бермуди</w:t>
            </w:r>
          </w:p>
        </w:tc>
        <w:tc>
          <w:tcPr>
            <w:tcW w:w="850" w:type="dxa"/>
          </w:tcPr>
          <w:p w:rsidR="00726CDC" w:rsidRDefault="004F1A8E">
            <w:pPr>
              <w:pStyle w:val="TableParagraph"/>
              <w:spacing w:before="17"/>
              <w:rPr>
                <w:sz w:val="14"/>
              </w:rPr>
            </w:pPr>
            <w:r>
              <w:rPr>
                <w:sz w:val="14"/>
              </w:rPr>
              <w:t>BM</w:t>
            </w:r>
          </w:p>
        </w:tc>
      </w:tr>
      <w:tr w:rsidR="00726CDC">
        <w:trPr>
          <w:trHeight w:val="200"/>
        </w:trPr>
        <w:tc>
          <w:tcPr>
            <w:tcW w:w="4247" w:type="dxa"/>
          </w:tcPr>
          <w:p w:rsidR="00726CDC" w:rsidRDefault="004F1A8E">
            <w:pPr>
              <w:pStyle w:val="TableParagraph"/>
              <w:spacing w:before="17"/>
              <w:rPr>
                <w:sz w:val="14"/>
              </w:rPr>
            </w:pPr>
            <w:r>
              <w:rPr>
                <w:sz w:val="14"/>
              </w:rPr>
              <w:t>Брунеји</w:t>
            </w:r>
          </w:p>
        </w:tc>
        <w:tc>
          <w:tcPr>
            <w:tcW w:w="850" w:type="dxa"/>
          </w:tcPr>
          <w:p w:rsidR="00726CDC" w:rsidRDefault="004F1A8E">
            <w:pPr>
              <w:pStyle w:val="TableParagraph"/>
              <w:spacing w:before="17"/>
              <w:rPr>
                <w:sz w:val="14"/>
              </w:rPr>
            </w:pPr>
            <w:r>
              <w:rPr>
                <w:sz w:val="14"/>
              </w:rPr>
              <w:t>BN</w:t>
            </w:r>
          </w:p>
        </w:tc>
      </w:tr>
      <w:tr w:rsidR="00726CDC">
        <w:trPr>
          <w:trHeight w:val="200"/>
        </w:trPr>
        <w:tc>
          <w:tcPr>
            <w:tcW w:w="4247" w:type="dxa"/>
          </w:tcPr>
          <w:p w:rsidR="00726CDC" w:rsidRDefault="004F1A8E">
            <w:pPr>
              <w:pStyle w:val="TableParagraph"/>
              <w:spacing w:before="17"/>
              <w:rPr>
                <w:sz w:val="14"/>
              </w:rPr>
            </w:pPr>
            <w:r>
              <w:rPr>
                <w:sz w:val="14"/>
              </w:rPr>
              <w:t>Боливија</w:t>
            </w:r>
          </w:p>
        </w:tc>
        <w:tc>
          <w:tcPr>
            <w:tcW w:w="850" w:type="dxa"/>
          </w:tcPr>
          <w:p w:rsidR="00726CDC" w:rsidRDefault="004F1A8E">
            <w:pPr>
              <w:pStyle w:val="TableParagraph"/>
              <w:spacing w:before="17"/>
              <w:rPr>
                <w:sz w:val="14"/>
              </w:rPr>
            </w:pPr>
            <w:r>
              <w:rPr>
                <w:sz w:val="14"/>
              </w:rPr>
              <w:t>BO</w:t>
            </w:r>
          </w:p>
        </w:tc>
      </w:tr>
      <w:tr w:rsidR="00726CDC">
        <w:trPr>
          <w:trHeight w:val="200"/>
        </w:trPr>
        <w:tc>
          <w:tcPr>
            <w:tcW w:w="4247" w:type="dxa"/>
          </w:tcPr>
          <w:p w:rsidR="00726CDC" w:rsidRDefault="004F1A8E">
            <w:pPr>
              <w:pStyle w:val="TableParagraph"/>
              <w:spacing w:before="17"/>
              <w:rPr>
                <w:sz w:val="14"/>
              </w:rPr>
            </w:pPr>
            <w:r>
              <w:rPr>
                <w:sz w:val="14"/>
              </w:rPr>
              <w:t>Бразил</w:t>
            </w:r>
          </w:p>
        </w:tc>
        <w:tc>
          <w:tcPr>
            <w:tcW w:w="850" w:type="dxa"/>
          </w:tcPr>
          <w:p w:rsidR="00726CDC" w:rsidRDefault="004F1A8E">
            <w:pPr>
              <w:pStyle w:val="TableParagraph"/>
              <w:spacing w:before="17"/>
              <w:rPr>
                <w:sz w:val="14"/>
              </w:rPr>
            </w:pPr>
            <w:r>
              <w:rPr>
                <w:sz w:val="14"/>
              </w:rPr>
              <w:t>BR</w:t>
            </w:r>
          </w:p>
        </w:tc>
      </w:tr>
      <w:tr w:rsidR="00726CDC">
        <w:trPr>
          <w:trHeight w:val="200"/>
        </w:trPr>
        <w:tc>
          <w:tcPr>
            <w:tcW w:w="4247" w:type="dxa"/>
          </w:tcPr>
          <w:p w:rsidR="00726CDC" w:rsidRDefault="004F1A8E">
            <w:pPr>
              <w:pStyle w:val="TableParagraph"/>
              <w:spacing w:before="17"/>
              <w:rPr>
                <w:sz w:val="14"/>
              </w:rPr>
            </w:pPr>
            <w:r>
              <w:rPr>
                <w:sz w:val="14"/>
              </w:rPr>
              <w:t>Бонер, Свети Еустахије и Саба</w:t>
            </w:r>
          </w:p>
        </w:tc>
        <w:tc>
          <w:tcPr>
            <w:tcW w:w="850" w:type="dxa"/>
          </w:tcPr>
          <w:p w:rsidR="00726CDC" w:rsidRDefault="004F1A8E">
            <w:pPr>
              <w:pStyle w:val="TableParagraph"/>
              <w:spacing w:before="17"/>
              <w:rPr>
                <w:sz w:val="14"/>
              </w:rPr>
            </w:pPr>
            <w:r>
              <w:rPr>
                <w:sz w:val="14"/>
              </w:rPr>
              <w:t>BQ</w:t>
            </w:r>
          </w:p>
        </w:tc>
      </w:tr>
      <w:tr w:rsidR="00726CDC">
        <w:trPr>
          <w:trHeight w:val="200"/>
        </w:trPr>
        <w:tc>
          <w:tcPr>
            <w:tcW w:w="4247" w:type="dxa"/>
          </w:tcPr>
          <w:p w:rsidR="00726CDC" w:rsidRDefault="004F1A8E">
            <w:pPr>
              <w:pStyle w:val="TableParagraph"/>
              <w:spacing w:before="17"/>
              <w:rPr>
                <w:sz w:val="14"/>
              </w:rPr>
            </w:pPr>
            <w:r>
              <w:rPr>
                <w:sz w:val="14"/>
              </w:rPr>
              <w:t>Бахами</w:t>
            </w:r>
          </w:p>
        </w:tc>
        <w:tc>
          <w:tcPr>
            <w:tcW w:w="850" w:type="dxa"/>
          </w:tcPr>
          <w:p w:rsidR="00726CDC" w:rsidRDefault="004F1A8E">
            <w:pPr>
              <w:pStyle w:val="TableParagraph"/>
              <w:spacing w:before="17"/>
              <w:rPr>
                <w:sz w:val="14"/>
              </w:rPr>
            </w:pPr>
            <w:r>
              <w:rPr>
                <w:sz w:val="14"/>
              </w:rPr>
              <w:t>BS</w:t>
            </w:r>
          </w:p>
        </w:tc>
      </w:tr>
    </w:tbl>
    <w:p w:rsidR="00726CDC" w:rsidRDefault="00726CDC">
      <w:pPr>
        <w:rPr>
          <w:sz w:val="14"/>
        </w:rPr>
        <w:sectPr w:rsidR="00726CDC">
          <w:pgSz w:w="12480" w:h="15650"/>
          <w:pgMar w:top="200" w:right="740" w:bottom="280" w:left="740" w:header="720" w:footer="720" w:gutter="0"/>
          <w:cols w:space="720"/>
        </w:sectPr>
      </w:pPr>
    </w:p>
    <w:p w:rsidR="00726CDC" w:rsidRDefault="004F1A8E">
      <w:pPr>
        <w:tabs>
          <w:tab w:val="left" w:pos="5779"/>
        </w:tabs>
        <w:ind w:left="393"/>
        <w:rPr>
          <w:sz w:val="20"/>
        </w:rPr>
      </w:pPr>
      <w:r>
        <w:lastRenderedPageBreak/>
        <w:pict>
          <v:line id="_x0000_s1096" style="position:absolute;left:0;text-align:left;z-index:251629568;mso-position-horizontal-relative:page;mso-position-vertical-relative:page" from="318.9pt,9.65pt" to="318.9pt,746.65pt" strokeweight=".6pt">
            <w10:wrap anchorx="page" anchory="page"/>
          </v:line>
        </w:pict>
      </w:r>
      <w:r>
        <w:rPr>
          <w:sz w:val="20"/>
        </w:rPr>
      </w:r>
      <w:r>
        <w:rPr>
          <w:sz w:val="20"/>
        </w:rPr>
        <w:pict>
          <v:shape id="_x0000_s1095" type="#_x0000_t202" style="width:255.65pt;height:726.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7"/>
                    <w:gridCol w:w="850"/>
                  </w:tblGrid>
                  <w:tr w:rsidR="00726CDC">
                    <w:trPr>
                      <w:trHeight w:val="200"/>
                    </w:trPr>
                    <w:tc>
                      <w:tcPr>
                        <w:tcW w:w="4247" w:type="dxa"/>
                      </w:tcPr>
                      <w:p w:rsidR="00726CDC" w:rsidRDefault="004F1A8E">
                        <w:pPr>
                          <w:pStyle w:val="TableParagraph"/>
                          <w:spacing w:before="9"/>
                          <w:ind w:left="801"/>
                          <w:rPr>
                            <w:sz w:val="14"/>
                          </w:rPr>
                        </w:pPr>
                        <w:r>
                          <w:rPr>
                            <w:sz w:val="14"/>
                          </w:rPr>
                          <w:t>Назив државе, односно царинске територије</w:t>
                        </w:r>
                      </w:p>
                    </w:tc>
                    <w:tc>
                      <w:tcPr>
                        <w:tcW w:w="850" w:type="dxa"/>
                      </w:tcPr>
                      <w:p w:rsidR="00726CDC" w:rsidRDefault="004F1A8E">
                        <w:pPr>
                          <w:pStyle w:val="TableParagraph"/>
                          <w:spacing w:before="9"/>
                          <w:ind w:left="205"/>
                          <w:rPr>
                            <w:sz w:val="14"/>
                          </w:rPr>
                        </w:pPr>
                        <w:r>
                          <w:rPr>
                            <w:sz w:val="14"/>
                          </w:rPr>
                          <w:t>Шифра</w:t>
                        </w:r>
                      </w:p>
                    </w:tc>
                  </w:tr>
                  <w:tr w:rsidR="00726CDC">
                    <w:trPr>
                      <w:trHeight w:val="200"/>
                    </w:trPr>
                    <w:tc>
                      <w:tcPr>
                        <w:tcW w:w="4247" w:type="dxa"/>
                      </w:tcPr>
                      <w:p w:rsidR="00726CDC" w:rsidRDefault="004F1A8E">
                        <w:pPr>
                          <w:pStyle w:val="TableParagraph"/>
                          <w:spacing w:before="9"/>
                          <w:rPr>
                            <w:sz w:val="14"/>
                          </w:rPr>
                        </w:pPr>
                        <w:r>
                          <w:rPr>
                            <w:sz w:val="14"/>
                          </w:rPr>
                          <w:t>Бутан</w:t>
                        </w:r>
                      </w:p>
                    </w:tc>
                    <w:tc>
                      <w:tcPr>
                        <w:tcW w:w="850" w:type="dxa"/>
                      </w:tcPr>
                      <w:p w:rsidR="00726CDC" w:rsidRDefault="004F1A8E">
                        <w:pPr>
                          <w:pStyle w:val="TableParagraph"/>
                          <w:spacing w:before="9"/>
                          <w:rPr>
                            <w:sz w:val="14"/>
                          </w:rPr>
                        </w:pPr>
                        <w:r>
                          <w:rPr>
                            <w:sz w:val="14"/>
                          </w:rPr>
                          <w:t>BT</w:t>
                        </w:r>
                      </w:p>
                    </w:tc>
                  </w:tr>
                  <w:tr w:rsidR="00726CDC">
                    <w:trPr>
                      <w:trHeight w:val="200"/>
                    </w:trPr>
                    <w:tc>
                      <w:tcPr>
                        <w:tcW w:w="4247" w:type="dxa"/>
                      </w:tcPr>
                      <w:p w:rsidR="00726CDC" w:rsidRDefault="004F1A8E">
                        <w:pPr>
                          <w:pStyle w:val="TableParagraph"/>
                          <w:spacing w:before="9"/>
                          <w:rPr>
                            <w:sz w:val="14"/>
                          </w:rPr>
                        </w:pPr>
                        <w:r>
                          <w:rPr>
                            <w:sz w:val="14"/>
                          </w:rPr>
                          <w:t>Буве</w:t>
                        </w:r>
                      </w:p>
                    </w:tc>
                    <w:tc>
                      <w:tcPr>
                        <w:tcW w:w="850" w:type="dxa"/>
                      </w:tcPr>
                      <w:p w:rsidR="00726CDC" w:rsidRDefault="004F1A8E">
                        <w:pPr>
                          <w:pStyle w:val="TableParagraph"/>
                          <w:spacing w:before="9"/>
                          <w:rPr>
                            <w:sz w:val="14"/>
                          </w:rPr>
                        </w:pPr>
                        <w:r>
                          <w:rPr>
                            <w:sz w:val="14"/>
                          </w:rPr>
                          <w:t>BV</w:t>
                        </w:r>
                      </w:p>
                    </w:tc>
                  </w:tr>
                  <w:tr w:rsidR="00726CDC">
                    <w:trPr>
                      <w:trHeight w:val="200"/>
                    </w:trPr>
                    <w:tc>
                      <w:tcPr>
                        <w:tcW w:w="4247" w:type="dxa"/>
                      </w:tcPr>
                      <w:p w:rsidR="00726CDC" w:rsidRDefault="004F1A8E">
                        <w:pPr>
                          <w:pStyle w:val="TableParagraph"/>
                          <w:spacing w:before="9"/>
                          <w:rPr>
                            <w:sz w:val="14"/>
                          </w:rPr>
                        </w:pPr>
                        <w:r>
                          <w:rPr>
                            <w:sz w:val="14"/>
                          </w:rPr>
                          <w:t>Боцвана</w:t>
                        </w:r>
                      </w:p>
                    </w:tc>
                    <w:tc>
                      <w:tcPr>
                        <w:tcW w:w="850" w:type="dxa"/>
                      </w:tcPr>
                      <w:p w:rsidR="00726CDC" w:rsidRDefault="004F1A8E">
                        <w:pPr>
                          <w:pStyle w:val="TableParagraph"/>
                          <w:spacing w:before="9"/>
                          <w:rPr>
                            <w:sz w:val="14"/>
                          </w:rPr>
                        </w:pPr>
                        <w:r>
                          <w:rPr>
                            <w:sz w:val="14"/>
                          </w:rPr>
                          <w:t>BW</w:t>
                        </w:r>
                      </w:p>
                    </w:tc>
                  </w:tr>
                  <w:tr w:rsidR="00726CDC">
                    <w:trPr>
                      <w:trHeight w:val="200"/>
                    </w:trPr>
                    <w:tc>
                      <w:tcPr>
                        <w:tcW w:w="4247" w:type="dxa"/>
                      </w:tcPr>
                      <w:p w:rsidR="00726CDC" w:rsidRDefault="004F1A8E">
                        <w:pPr>
                          <w:pStyle w:val="TableParagraph"/>
                          <w:spacing w:before="9"/>
                          <w:rPr>
                            <w:sz w:val="14"/>
                          </w:rPr>
                        </w:pPr>
                        <w:r>
                          <w:rPr>
                            <w:sz w:val="14"/>
                          </w:rPr>
                          <w:t>Белорусија</w:t>
                        </w:r>
                      </w:p>
                    </w:tc>
                    <w:tc>
                      <w:tcPr>
                        <w:tcW w:w="850" w:type="dxa"/>
                      </w:tcPr>
                      <w:p w:rsidR="00726CDC" w:rsidRDefault="004F1A8E">
                        <w:pPr>
                          <w:pStyle w:val="TableParagraph"/>
                          <w:spacing w:before="9"/>
                          <w:rPr>
                            <w:sz w:val="14"/>
                          </w:rPr>
                        </w:pPr>
                        <w:r>
                          <w:rPr>
                            <w:sz w:val="14"/>
                          </w:rPr>
                          <w:t>BY</w:t>
                        </w:r>
                      </w:p>
                    </w:tc>
                  </w:tr>
                  <w:tr w:rsidR="00726CDC">
                    <w:trPr>
                      <w:trHeight w:val="200"/>
                    </w:trPr>
                    <w:tc>
                      <w:tcPr>
                        <w:tcW w:w="4247" w:type="dxa"/>
                      </w:tcPr>
                      <w:p w:rsidR="00726CDC" w:rsidRDefault="004F1A8E">
                        <w:pPr>
                          <w:pStyle w:val="TableParagraph"/>
                          <w:spacing w:before="9"/>
                          <w:rPr>
                            <w:sz w:val="14"/>
                          </w:rPr>
                        </w:pPr>
                        <w:r>
                          <w:rPr>
                            <w:sz w:val="14"/>
                          </w:rPr>
                          <w:t>Белизе</w:t>
                        </w:r>
                      </w:p>
                    </w:tc>
                    <w:tc>
                      <w:tcPr>
                        <w:tcW w:w="850" w:type="dxa"/>
                      </w:tcPr>
                      <w:p w:rsidR="00726CDC" w:rsidRDefault="004F1A8E">
                        <w:pPr>
                          <w:pStyle w:val="TableParagraph"/>
                          <w:spacing w:before="9"/>
                          <w:rPr>
                            <w:sz w:val="14"/>
                          </w:rPr>
                        </w:pPr>
                        <w:r>
                          <w:rPr>
                            <w:sz w:val="14"/>
                          </w:rPr>
                          <w:t>BZ</w:t>
                        </w:r>
                      </w:p>
                    </w:tc>
                  </w:tr>
                  <w:tr w:rsidR="00726CDC">
                    <w:trPr>
                      <w:trHeight w:val="200"/>
                    </w:trPr>
                    <w:tc>
                      <w:tcPr>
                        <w:tcW w:w="4247" w:type="dxa"/>
                      </w:tcPr>
                      <w:p w:rsidR="00726CDC" w:rsidRDefault="004F1A8E">
                        <w:pPr>
                          <w:pStyle w:val="TableParagraph"/>
                          <w:spacing w:before="9"/>
                          <w:rPr>
                            <w:sz w:val="14"/>
                          </w:rPr>
                        </w:pPr>
                        <w:r>
                          <w:rPr>
                            <w:sz w:val="14"/>
                          </w:rPr>
                          <w:t>Канада</w:t>
                        </w:r>
                      </w:p>
                    </w:tc>
                    <w:tc>
                      <w:tcPr>
                        <w:tcW w:w="850" w:type="dxa"/>
                      </w:tcPr>
                      <w:p w:rsidR="00726CDC" w:rsidRDefault="004F1A8E">
                        <w:pPr>
                          <w:pStyle w:val="TableParagraph"/>
                          <w:spacing w:before="9"/>
                          <w:rPr>
                            <w:sz w:val="14"/>
                          </w:rPr>
                        </w:pPr>
                        <w:r>
                          <w:rPr>
                            <w:sz w:val="14"/>
                          </w:rPr>
                          <w:t>CA</w:t>
                        </w:r>
                      </w:p>
                    </w:tc>
                  </w:tr>
                  <w:tr w:rsidR="00726CDC">
                    <w:trPr>
                      <w:trHeight w:val="200"/>
                    </w:trPr>
                    <w:tc>
                      <w:tcPr>
                        <w:tcW w:w="4247" w:type="dxa"/>
                      </w:tcPr>
                      <w:p w:rsidR="00726CDC" w:rsidRDefault="004F1A8E">
                        <w:pPr>
                          <w:pStyle w:val="TableParagraph"/>
                          <w:spacing w:before="9"/>
                          <w:rPr>
                            <w:sz w:val="14"/>
                          </w:rPr>
                        </w:pPr>
                        <w:r>
                          <w:rPr>
                            <w:sz w:val="14"/>
                          </w:rPr>
                          <w:t>Кокосова (Килинг) Острва</w:t>
                        </w:r>
                      </w:p>
                    </w:tc>
                    <w:tc>
                      <w:tcPr>
                        <w:tcW w:w="850" w:type="dxa"/>
                      </w:tcPr>
                      <w:p w:rsidR="00726CDC" w:rsidRDefault="004F1A8E">
                        <w:pPr>
                          <w:pStyle w:val="TableParagraph"/>
                          <w:spacing w:before="9"/>
                          <w:rPr>
                            <w:sz w:val="14"/>
                          </w:rPr>
                        </w:pPr>
                        <w:r>
                          <w:rPr>
                            <w:sz w:val="14"/>
                          </w:rPr>
                          <w:t>CC</w:t>
                        </w:r>
                      </w:p>
                    </w:tc>
                  </w:tr>
                  <w:tr w:rsidR="00726CDC">
                    <w:trPr>
                      <w:trHeight w:val="200"/>
                    </w:trPr>
                    <w:tc>
                      <w:tcPr>
                        <w:tcW w:w="4247" w:type="dxa"/>
                      </w:tcPr>
                      <w:p w:rsidR="00726CDC" w:rsidRDefault="004F1A8E">
                        <w:pPr>
                          <w:pStyle w:val="TableParagraph"/>
                          <w:spacing w:before="9"/>
                          <w:rPr>
                            <w:sz w:val="14"/>
                          </w:rPr>
                        </w:pPr>
                        <w:r>
                          <w:rPr>
                            <w:sz w:val="14"/>
                          </w:rPr>
                          <w:t>Централна Афричка Република</w:t>
                        </w:r>
                      </w:p>
                    </w:tc>
                    <w:tc>
                      <w:tcPr>
                        <w:tcW w:w="850" w:type="dxa"/>
                      </w:tcPr>
                      <w:p w:rsidR="00726CDC" w:rsidRDefault="004F1A8E">
                        <w:pPr>
                          <w:pStyle w:val="TableParagraph"/>
                          <w:spacing w:before="9"/>
                          <w:rPr>
                            <w:sz w:val="14"/>
                          </w:rPr>
                        </w:pPr>
                        <w:r>
                          <w:rPr>
                            <w:sz w:val="14"/>
                          </w:rPr>
                          <w:t>CF</w:t>
                        </w:r>
                      </w:p>
                    </w:tc>
                  </w:tr>
                  <w:tr w:rsidR="00726CDC">
                    <w:trPr>
                      <w:trHeight w:val="200"/>
                    </w:trPr>
                    <w:tc>
                      <w:tcPr>
                        <w:tcW w:w="4247" w:type="dxa"/>
                      </w:tcPr>
                      <w:p w:rsidR="00726CDC" w:rsidRDefault="004F1A8E">
                        <w:pPr>
                          <w:pStyle w:val="TableParagraph"/>
                          <w:spacing w:before="9"/>
                          <w:rPr>
                            <w:sz w:val="14"/>
                          </w:rPr>
                        </w:pPr>
                        <w:r>
                          <w:rPr>
                            <w:sz w:val="14"/>
                          </w:rPr>
                          <w:t>Конго</w:t>
                        </w:r>
                      </w:p>
                    </w:tc>
                    <w:tc>
                      <w:tcPr>
                        <w:tcW w:w="850" w:type="dxa"/>
                      </w:tcPr>
                      <w:p w:rsidR="00726CDC" w:rsidRDefault="004F1A8E">
                        <w:pPr>
                          <w:pStyle w:val="TableParagraph"/>
                          <w:spacing w:before="9"/>
                          <w:rPr>
                            <w:sz w:val="14"/>
                          </w:rPr>
                        </w:pPr>
                        <w:r>
                          <w:rPr>
                            <w:sz w:val="14"/>
                          </w:rPr>
                          <w:t>CG</w:t>
                        </w:r>
                      </w:p>
                    </w:tc>
                  </w:tr>
                  <w:tr w:rsidR="00726CDC">
                    <w:trPr>
                      <w:trHeight w:val="200"/>
                    </w:trPr>
                    <w:tc>
                      <w:tcPr>
                        <w:tcW w:w="4247" w:type="dxa"/>
                      </w:tcPr>
                      <w:p w:rsidR="00726CDC" w:rsidRDefault="004F1A8E">
                        <w:pPr>
                          <w:pStyle w:val="TableParagraph"/>
                          <w:spacing w:before="9"/>
                          <w:rPr>
                            <w:sz w:val="14"/>
                          </w:rPr>
                        </w:pPr>
                        <w:r>
                          <w:rPr>
                            <w:sz w:val="14"/>
                          </w:rPr>
                          <w:t>Швајцарска</w:t>
                        </w:r>
                      </w:p>
                    </w:tc>
                    <w:tc>
                      <w:tcPr>
                        <w:tcW w:w="850" w:type="dxa"/>
                      </w:tcPr>
                      <w:p w:rsidR="00726CDC" w:rsidRDefault="004F1A8E">
                        <w:pPr>
                          <w:pStyle w:val="TableParagraph"/>
                          <w:spacing w:before="9"/>
                          <w:rPr>
                            <w:sz w:val="14"/>
                          </w:rPr>
                        </w:pPr>
                        <w:r>
                          <w:rPr>
                            <w:sz w:val="14"/>
                          </w:rPr>
                          <w:t>CH</w:t>
                        </w:r>
                      </w:p>
                    </w:tc>
                  </w:tr>
                  <w:tr w:rsidR="00726CDC">
                    <w:trPr>
                      <w:trHeight w:val="200"/>
                    </w:trPr>
                    <w:tc>
                      <w:tcPr>
                        <w:tcW w:w="4247" w:type="dxa"/>
                      </w:tcPr>
                      <w:p w:rsidR="00726CDC" w:rsidRDefault="004F1A8E">
                        <w:pPr>
                          <w:pStyle w:val="TableParagraph"/>
                          <w:spacing w:before="9"/>
                          <w:rPr>
                            <w:sz w:val="14"/>
                          </w:rPr>
                        </w:pPr>
                        <w:r>
                          <w:rPr>
                            <w:sz w:val="14"/>
                          </w:rPr>
                          <w:t>Обала Слоноваче</w:t>
                        </w:r>
                      </w:p>
                    </w:tc>
                    <w:tc>
                      <w:tcPr>
                        <w:tcW w:w="850" w:type="dxa"/>
                      </w:tcPr>
                      <w:p w:rsidR="00726CDC" w:rsidRDefault="004F1A8E">
                        <w:pPr>
                          <w:pStyle w:val="TableParagraph"/>
                          <w:spacing w:before="9"/>
                          <w:rPr>
                            <w:sz w:val="14"/>
                          </w:rPr>
                        </w:pPr>
                        <w:r>
                          <w:rPr>
                            <w:sz w:val="14"/>
                          </w:rPr>
                          <w:t>CI</w:t>
                        </w:r>
                      </w:p>
                    </w:tc>
                  </w:tr>
                  <w:tr w:rsidR="00726CDC">
                    <w:trPr>
                      <w:trHeight w:val="200"/>
                    </w:trPr>
                    <w:tc>
                      <w:tcPr>
                        <w:tcW w:w="4247" w:type="dxa"/>
                      </w:tcPr>
                      <w:p w:rsidR="00726CDC" w:rsidRDefault="004F1A8E">
                        <w:pPr>
                          <w:pStyle w:val="TableParagraph"/>
                          <w:spacing w:before="9"/>
                          <w:rPr>
                            <w:sz w:val="14"/>
                          </w:rPr>
                        </w:pPr>
                        <w:r>
                          <w:rPr>
                            <w:sz w:val="14"/>
                          </w:rPr>
                          <w:t>Кукова Острва</w:t>
                        </w:r>
                      </w:p>
                    </w:tc>
                    <w:tc>
                      <w:tcPr>
                        <w:tcW w:w="850" w:type="dxa"/>
                      </w:tcPr>
                      <w:p w:rsidR="00726CDC" w:rsidRDefault="004F1A8E">
                        <w:pPr>
                          <w:pStyle w:val="TableParagraph"/>
                          <w:spacing w:before="9"/>
                          <w:rPr>
                            <w:sz w:val="14"/>
                          </w:rPr>
                        </w:pPr>
                        <w:r>
                          <w:rPr>
                            <w:sz w:val="14"/>
                          </w:rPr>
                          <w:t>CK</w:t>
                        </w:r>
                      </w:p>
                    </w:tc>
                  </w:tr>
                  <w:tr w:rsidR="00726CDC">
                    <w:trPr>
                      <w:trHeight w:val="200"/>
                    </w:trPr>
                    <w:tc>
                      <w:tcPr>
                        <w:tcW w:w="4247" w:type="dxa"/>
                      </w:tcPr>
                      <w:p w:rsidR="00726CDC" w:rsidRDefault="004F1A8E">
                        <w:pPr>
                          <w:pStyle w:val="TableParagraph"/>
                          <w:spacing w:before="8"/>
                          <w:rPr>
                            <w:sz w:val="14"/>
                          </w:rPr>
                        </w:pPr>
                        <w:r>
                          <w:rPr>
                            <w:sz w:val="14"/>
                          </w:rPr>
                          <w:t>Чиле</w:t>
                        </w:r>
                      </w:p>
                    </w:tc>
                    <w:tc>
                      <w:tcPr>
                        <w:tcW w:w="850" w:type="dxa"/>
                      </w:tcPr>
                      <w:p w:rsidR="00726CDC" w:rsidRDefault="004F1A8E">
                        <w:pPr>
                          <w:pStyle w:val="TableParagraph"/>
                          <w:spacing w:before="8"/>
                          <w:rPr>
                            <w:sz w:val="14"/>
                          </w:rPr>
                        </w:pPr>
                        <w:r>
                          <w:rPr>
                            <w:sz w:val="14"/>
                          </w:rPr>
                          <w:t>CL</w:t>
                        </w:r>
                      </w:p>
                    </w:tc>
                  </w:tr>
                  <w:tr w:rsidR="00726CDC">
                    <w:trPr>
                      <w:trHeight w:val="200"/>
                    </w:trPr>
                    <w:tc>
                      <w:tcPr>
                        <w:tcW w:w="4247" w:type="dxa"/>
                      </w:tcPr>
                      <w:p w:rsidR="00726CDC" w:rsidRDefault="004F1A8E">
                        <w:pPr>
                          <w:pStyle w:val="TableParagraph"/>
                          <w:spacing w:before="8"/>
                          <w:rPr>
                            <w:sz w:val="14"/>
                          </w:rPr>
                        </w:pPr>
                        <w:r>
                          <w:rPr>
                            <w:sz w:val="14"/>
                          </w:rPr>
                          <w:t>Камерун</w:t>
                        </w:r>
                      </w:p>
                    </w:tc>
                    <w:tc>
                      <w:tcPr>
                        <w:tcW w:w="850" w:type="dxa"/>
                      </w:tcPr>
                      <w:p w:rsidR="00726CDC" w:rsidRDefault="004F1A8E">
                        <w:pPr>
                          <w:pStyle w:val="TableParagraph"/>
                          <w:spacing w:before="8"/>
                          <w:rPr>
                            <w:sz w:val="14"/>
                          </w:rPr>
                        </w:pPr>
                        <w:r>
                          <w:rPr>
                            <w:sz w:val="14"/>
                          </w:rPr>
                          <w:t>CM</w:t>
                        </w:r>
                      </w:p>
                    </w:tc>
                  </w:tr>
                  <w:tr w:rsidR="00726CDC">
                    <w:trPr>
                      <w:trHeight w:val="200"/>
                    </w:trPr>
                    <w:tc>
                      <w:tcPr>
                        <w:tcW w:w="4247" w:type="dxa"/>
                      </w:tcPr>
                      <w:p w:rsidR="00726CDC" w:rsidRDefault="004F1A8E">
                        <w:pPr>
                          <w:pStyle w:val="TableParagraph"/>
                          <w:spacing w:before="8"/>
                          <w:rPr>
                            <w:sz w:val="14"/>
                          </w:rPr>
                        </w:pPr>
                        <w:r>
                          <w:rPr>
                            <w:sz w:val="14"/>
                          </w:rPr>
                          <w:t>Кина</w:t>
                        </w:r>
                      </w:p>
                    </w:tc>
                    <w:tc>
                      <w:tcPr>
                        <w:tcW w:w="850" w:type="dxa"/>
                      </w:tcPr>
                      <w:p w:rsidR="00726CDC" w:rsidRDefault="004F1A8E">
                        <w:pPr>
                          <w:pStyle w:val="TableParagraph"/>
                          <w:spacing w:before="8"/>
                          <w:rPr>
                            <w:sz w:val="14"/>
                          </w:rPr>
                        </w:pPr>
                        <w:r>
                          <w:rPr>
                            <w:sz w:val="14"/>
                          </w:rPr>
                          <w:t>CN</w:t>
                        </w:r>
                      </w:p>
                    </w:tc>
                  </w:tr>
                  <w:tr w:rsidR="00726CDC">
                    <w:trPr>
                      <w:trHeight w:val="200"/>
                    </w:trPr>
                    <w:tc>
                      <w:tcPr>
                        <w:tcW w:w="4247" w:type="dxa"/>
                      </w:tcPr>
                      <w:p w:rsidR="00726CDC" w:rsidRDefault="004F1A8E">
                        <w:pPr>
                          <w:pStyle w:val="TableParagraph"/>
                          <w:spacing w:before="8"/>
                          <w:rPr>
                            <w:sz w:val="14"/>
                          </w:rPr>
                        </w:pPr>
                        <w:r>
                          <w:rPr>
                            <w:sz w:val="14"/>
                          </w:rPr>
                          <w:t>Колумбија</w:t>
                        </w:r>
                      </w:p>
                    </w:tc>
                    <w:tc>
                      <w:tcPr>
                        <w:tcW w:w="850" w:type="dxa"/>
                      </w:tcPr>
                      <w:p w:rsidR="00726CDC" w:rsidRDefault="004F1A8E">
                        <w:pPr>
                          <w:pStyle w:val="TableParagraph"/>
                          <w:spacing w:before="8"/>
                          <w:rPr>
                            <w:sz w:val="14"/>
                          </w:rPr>
                        </w:pPr>
                        <w:r>
                          <w:rPr>
                            <w:sz w:val="14"/>
                          </w:rPr>
                          <w:t>CO</w:t>
                        </w:r>
                      </w:p>
                    </w:tc>
                  </w:tr>
                  <w:tr w:rsidR="00726CDC">
                    <w:trPr>
                      <w:trHeight w:val="200"/>
                    </w:trPr>
                    <w:tc>
                      <w:tcPr>
                        <w:tcW w:w="4247" w:type="dxa"/>
                      </w:tcPr>
                      <w:p w:rsidR="00726CDC" w:rsidRDefault="004F1A8E">
                        <w:pPr>
                          <w:pStyle w:val="TableParagraph"/>
                          <w:spacing w:before="8"/>
                          <w:rPr>
                            <w:sz w:val="14"/>
                          </w:rPr>
                        </w:pPr>
                        <w:r>
                          <w:rPr>
                            <w:sz w:val="14"/>
                          </w:rPr>
                          <w:t>Костарика</w:t>
                        </w:r>
                      </w:p>
                    </w:tc>
                    <w:tc>
                      <w:tcPr>
                        <w:tcW w:w="850" w:type="dxa"/>
                      </w:tcPr>
                      <w:p w:rsidR="00726CDC" w:rsidRDefault="004F1A8E">
                        <w:pPr>
                          <w:pStyle w:val="TableParagraph"/>
                          <w:spacing w:before="8"/>
                          <w:rPr>
                            <w:sz w:val="14"/>
                          </w:rPr>
                        </w:pPr>
                        <w:r>
                          <w:rPr>
                            <w:sz w:val="14"/>
                          </w:rPr>
                          <w:t>CR</w:t>
                        </w:r>
                      </w:p>
                    </w:tc>
                  </w:tr>
                  <w:tr w:rsidR="00726CDC">
                    <w:trPr>
                      <w:trHeight w:val="200"/>
                    </w:trPr>
                    <w:tc>
                      <w:tcPr>
                        <w:tcW w:w="4247" w:type="dxa"/>
                      </w:tcPr>
                      <w:p w:rsidR="00726CDC" w:rsidRDefault="004F1A8E">
                        <w:pPr>
                          <w:pStyle w:val="TableParagraph"/>
                          <w:spacing w:before="8"/>
                          <w:rPr>
                            <w:sz w:val="14"/>
                          </w:rPr>
                        </w:pPr>
                        <w:r>
                          <w:rPr>
                            <w:sz w:val="14"/>
                          </w:rPr>
                          <w:t>Куба</w:t>
                        </w:r>
                      </w:p>
                    </w:tc>
                    <w:tc>
                      <w:tcPr>
                        <w:tcW w:w="850" w:type="dxa"/>
                      </w:tcPr>
                      <w:p w:rsidR="00726CDC" w:rsidRDefault="004F1A8E">
                        <w:pPr>
                          <w:pStyle w:val="TableParagraph"/>
                          <w:spacing w:before="8"/>
                          <w:rPr>
                            <w:sz w:val="14"/>
                          </w:rPr>
                        </w:pPr>
                        <w:r>
                          <w:rPr>
                            <w:sz w:val="14"/>
                          </w:rPr>
                          <w:t>CU</w:t>
                        </w:r>
                      </w:p>
                    </w:tc>
                  </w:tr>
                  <w:tr w:rsidR="00726CDC">
                    <w:trPr>
                      <w:trHeight w:val="200"/>
                    </w:trPr>
                    <w:tc>
                      <w:tcPr>
                        <w:tcW w:w="4247" w:type="dxa"/>
                      </w:tcPr>
                      <w:p w:rsidR="00726CDC" w:rsidRDefault="004F1A8E">
                        <w:pPr>
                          <w:pStyle w:val="TableParagraph"/>
                          <w:spacing w:before="8"/>
                          <w:rPr>
                            <w:sz w:val="14"/>
                          </w:rPr>
                        </w:pPr>
                        <w:r>
                          <w:rPr>
                            <w:sz w:val="14"/>
                          </w:rPr>
                          <w:t>Зеленортска Острва (Зелени Рт)</w:t>
                        </w:r>
                      </w:p>
                    </w:tc>
                    <w:tc>
                      <w:tcPr>
                        <w:tcW w:w="850" w:type="dxa"/>
                      </w:tcPr>
                      <w:p w:rsidR="00726CDC" w:rsidRDefault="004F1A8E">
                        <w:pPr>
                          <w:pStyle w:val="TableParagraph"/>
                          <w:spacing w:before="8"/>
                          <w:rPr>
                            <w:sz w:val="14"/>
                          </w:rPr>
                        </w:pPr>
                        <w:r>
                          <w:rPr>
                            <w:sz w:val="14"/>
                          </w:rPr>
                          <w:t>CV</w:t>
                        </w:r>
                      </w:p>
                    </w:tc>
                  </w:tr>
                  <w:tr w:rsidR="00726CDC">
                    <w:trPr>
                      <w:trHeight w:val="200"/>
                    </w:trPr>
                    <w:tc>
                      <w:tcPr>
                        <w:tcW w:w="4247" w:type="dxa"/>
                      </w:tcPr>
                      <w:p w:rsidR="00726CDC" w:rsidRDefault="004F1A8E">
                        <w:pPr>
                          <w:pStyle w:val="TableParagraph"/>
                          <w:spacing w:before="8"/>
                          <w:rPr>
                            <w:sz w:val="14"/>
                          </w:rPr>
                        </w:pPr>
                        <w:r>
                          <w:rPr>
                            <w:sz w:val="14"/>
                          </w:rPr>
                          <w:t>Курасао</w:t>
                        </w:r>
                      </w:p>
                    </w:tc>
                    <w:tc>
                      <w:tcPr>
                        <w:tcW w:w="850" w:type="dxa"/>
                      </w:tcPr>
                      <w:p w:rsidR="00726CDC" w:rsidRDefault="004F1A8E">
                        <w:pPr>
                          <w:pStyle w:val="TableParagraph"/>
                          <w:spacing w:before="8"/>
                          <w:rPr>
                            <w:sz w:val="14"/>
                          </w:rPr>
                        </w:pPr>
                        <w:r>
                          <w:rPr>
                            <w:sz w:val="14"/>
                          </w:rPr>
                          <w:t>CW</w:t>
                        </w:r>
                      </w:p>
                    </w:tc>
                  </w:tr>
                  <w:tr w:rsidR="00726CDC">
                    <w:trPr>
                      <w:trHeight w:val="200"/>
                    </w:trPr>
                    <w:tc>
                      <w:tcPr>
                        <w:tcW w:w="4247" w:type="dxa"/>
                      </w:tcPr>
                      <w:p w:rsidR="00726CDC" w:rsidRDefault="004F1A8E">
                        <w:pPr>
                          <w:pStyle w:val="TableParagraph"/>
                          <w:spacing w:before="8"/>
                          <w:rPr>
                            <w:sz w:val="14"/>
                          </w:rPr>
                        </w:pPr>
                        <w:r>
                          <w:rPr>
                            <w:sz w:val="14"/>
                          </w:rPr>
                          <w:t>Божићно Острво</w:t>
                        </w:r>
                      </w:p>
                    </w:tc>
                    <w:tc>
                      <w:tcPr>
                        <w:tcW w:w="850" w:type="dxa"/>
                      </w:tcPr>
                      <w:p w:rsidR="00726CDC" w:rsidRDefault="004F1A8E">
                        <w:pPr>
                          <w:pStyle w:val="TableParagraph"/>
                          <w:spacing w:before="8"/>
                          <w:rPr>
                            <w:sz w:val="14"/>
                          </w:rPr>
                        </w:pPr>
                        <w:r>
                          <w:rPr>
                            <w:sz w:val="14"/>
                          </w:rPr>
                          <w:t>CX</w:t>
                        </w:r>
                      </w:p>
                    </w:tc>
                  </w:tr>
                  <w:tr w:rsidR="00726CDC">
                    <w:trPr>
                      <w:trHeight w:val="200"/>
                    </w:trPr>
                    <w:tc>
                      <w:tcPr>
                        <w:tcW w:w="4247" w:type="dxa"/>
                      </w:tcPr>
                      <w:p w:rsidR="00726CDC" w:rsidRDefault="004F1A8E">
                        <w:pPr>
                          <w:pStyle w:val="TableParagraph"/>
                          <w:spacing w:before="8"/>
                          <w:rPr>
                            <w:sz w:val="14"/>
                          </w:rPr>
                        </w:pPr>
                        <w:r>
                          <w:rPr>
                            <w:sz w:val="14"/>
                          </w:rPr>
                          <w:t>Кипар</w:t>
                        </w:r>
                      </w:p>
                    </w:tc>
                    <w:tc>
                      <w:tcPr>
                        <w:tcW w:w="850" w:type="dxa"/>
                      </w:tcPr>
                      <w:p w:rsidR="00726CDC" w:rsidRDefault="004F1A8E">
                        <w:pPr>
                          <w:pStyle w:val="TableParagraph"/>
                          <w:spacing w:before="8"/>
                          <w:rPr>
                            <w:sz w:val="14"/>
                          </w:rPr>
                        </w:pPr>
                        <w:r>
                          <w:rPr>
                            <w:sz w:val="14"/>
                          </w:rPr>
                          <w:t>CY</w:t>
                        </w:r>
                      </w:p>
                    </w:tc>
                  </w:tr>
                  <w:tr w:rsidR="00726CDC">
                    <w:trPr>
                      <w:trHeight w:val="200"/>
                    </w:trPr>
                    <w:tc>
                      <w:tcPr>
                        <w:tcW w:w="4247" w:type="dxa"/>
                      </w:tcPr>
                      <w:p w:rsidR="00726CDC" w:rsidRDefault="004F1A8E">
                        <w:pPr>
                          <w:pStyle w:val="TableParagraph"/>
                          <w:spacing w:before="8"/>
                          <w:rPr>
                            <w:sz w:val="14"/>
                          </w:rPr>
                        </w:pPr>
                        <w:r>
                          <w:rPr>
                            <w:sz w:val="14"/>
                          </w:rPr>
                          <w:t>Чешка</w:t>
                        </w:r>
                      </w:p>
                    </w:tc>
                    <w:tc>
                      <w:tcPr>
                        <w:tcW w:w="850" w:type="dxa"/>
                      </w:tcPr>
                      <w:p w:rsidR="00726CDC" w:rsidRDefault="004F1A8E">
                        <w:pPr>
                          <w:pStyle w:val="TableParagraph"/>
                          <w:spacing w:before="8"/>
                          <w:rPr>
                            <w:sz w:val="14"/>
                          </w:rPr>
                        </w:pPr>
                        <w:r>
                          <w:rPr>
                            <w:sz w:val="14"/>
                          </w:rPr>
                          <w:t>CZ</w:t>
                        </w:r>
                      </w:p>
                    </w:tc>
                  </w:tr>
                  <w:tr w:rsidR="00726CDC">
                    <w:trPr>
                      <w:trHeight w:val="200"/>
                    </w:trPr>
                    <w:tc>
                      <w:tcPr>
                        <w:tcW w:w="4247" w:type="dxa"/>
                      </w:tcPr>
                      <w:p w:rsidR="00726CDC" w:rsidRDefault="004F1A8E">
                        <w:pPr>
                          <w:pStyle w:val="TableParagraph"/>
                          <w:spacing w:before="8"/>
                          <w:rPr>
                            <w:sz w:val="14"/>
                          </w:rPr>
                        </w:pPr>
                        <w:r>
                          <w:rPr>
                            <w:sz w:val="14"/>
                          </w:rPr>
                          <w:t>Немачка</w:t>
                        </w:r>
                      </w:p>
                    </w:tc>
                    <w:tc>
                      <w:tcPr>
                        <w:tcW w:w="850" w:type="dxa"/>
                      </w:tcPr>
                      <w:p w:rsidR="00726CDC" w:rsidRDefault="004F1A8E">
                        <w:pPr>
                          <w:pStyle w:val="TableParagraph"/>
                          <w:spacing w:before="8"/>
                          <w:rPr>
                            <w:sz w:val="14"/>
                          </w:rPr>
                        </w:pPr>
                        <w:r>
                          <w:rPr>
                            <w:sz w:val="14"/>
                          </w:rPr>
                          <w:t>DE</w:t>
                        </w:r>
                      </w:p>
                    </w:tc>
                  </w:tr>
                  <w:tr w:rsidR="00726CDC">
                    <w:trPr>
                      <w:trHeight w:val="200"/>
                    </w:trPr>
                    <w:tc>
                      <w:tcPr>
                        <w:tcW w:w="4247" w:type="dxa"/>
                      </w:tcPr>
                      <w:p w:rsidR="00726CDC" w:rsidRDefault="004F1A8E">
                        <w:pPr>
                          <w:pStyle w:val="TableParagraph"/>
                          <w:spacing w:before="8"/>
                          <w:rPr>
                            <w:sz w:val="14"/>
                          </w:rPr>
                        </w:pPr>
                        <w:r>
                          <w:rPr>
                            <w:sz w:val="14"/>
                          </w:rPr>
                          <w:t>Џибути</w:t>
                        </w:r>
                      </w:p>
                    </w:tc>
                    <w:tc>
                      <w:tcPr>
                        <w:tcW w:w="850" w:type="dxa"/>
                      </w:tcPr>
                      <w:p w:rsidR="00726CDC" w:rsidRDefault="004F1A8E">
                        <w:pPr>
                          <w:pStyle w:val="TableParagraph"/>
                          <w:spacing w:before="8"/>
                          <w:rPr>
                            <w:sz w:val="14"/>
                          </w:rPr>
                        </w:pPr>
                        <w:r>
                          <w:rPr>
                            <w:sz w:val="14"/>
                          </w:rPr>
                          <w:t>DJ</w:t>
                        </w:r>
                      </w:p>
                    </w:tc>
                  </w:tr>
                  <w:tr w:rsidR="00726CDC">
                    <w:trPr>
                      <w:trHeight w:val="200"/>
                    </w:trPr>
                    <w:tc>
                      <w:tcPr>
                        <w:tcW w:w="4247" w:type="dxa"/>
                      </w:tcPr>
                      <w:p w:rsidR="00726CDC" w:rsidRDefault="004F1A8E">
                        <w:pPr>
                          <w:pStyle w:val="TableParagraph"/>
                          <w:spacing w:before="8"/>
                          <w:rPr>
                            <w:sz w:val="14"/>
                          </w:rPr>
                        </w:pPr>
                        <w:r>
                          <w:rPr>
                            <w:sz w:val="14"/>
                          </w:rPr>
                          <w:t>Данска</w:t>
                        </w:r>
                      </w:p>
                    </w:tc>
                    <w:tc>
                      <w:tcPr>
                        <w:tcW w:w="850" w:type="dxa"/>
                      </w:tcPr>
                      <w:p w:rsidR="00726CDC" w:rsidRDefault="004F1A8E">
                        <w:pPr>
                          <w:pStyle w:val="TableParagraph"/>
                          <w:spacing w:before="8"/>
                          <w:rPr>
                            <w:sz w:val="14"/>
                          </w:rPr>
                        </w:pPr>
                        <w:r>
                          <w:rPr>
                            <w:sz w:val="14"/>
                          </w:rPr>
                          <w:t>DK</w:t>
                        </w:r>
                      </w:p>
                    </w:tc>
                  </w:tr>
                  <w:tr w:rsidR="00726CDC">
                    <w:trPr>
                      <w:trHeight w:val="200"/>
                    </w:trPr>
                    <w:tc>
                      <w:tcPr>
                        <w:tcW w:w="4247" w:type="dxa"/>
                      </w:tcPr>
                      <w:p w:rsidR="00726CDC" w:rsidRDefault="004F1A8E">
                        <w:pPr>
                          <w:pStyle w:val="TableParagraph"/>
                          <w:spacing w:before="8"/>
                          <w:rPr>
                            <w:sz w:val="14"/>
                          </w:rPr>
                        </w:pPr>
                        <w:r>
                          <w:rPr>
                            <w:sz w:val="14"/>
                          </w:rPr>
                          <w:t>Доминик</w:t>
                        </w:r>
                      </w:p>
                    </w:tc>
                    <w:tc>
                      <w:tcPr>
                        <w:tcW w:w="850" w:type="dxa"/>
                      </w:tcPr>
                      <w:p w:rsidR="00726CDC" w:rsidRDefault="004F1A8E">
                        <w:pPr>
                          <w:pStyle w:val="TableParagraph"/>
                          <w:spacing w:before="8"/>
                          <w:rPr>
                            <w:sz w:val="14"/>
                          </w:rPr>
                        </w:pPr>
                        <w:r>
                          <w:rPr>
                            <w:sz w:val="14"/>
                          </w:rPr>
                          <w:t>DM</w:t>
                        </w:r>
                      </w:p>
                    </w:tc>
                  </w:tr>
                  <w:tr w:rsidR="00726CDC">
                    <w:trPr>
                      <w:trHeight w:val="200"/>
                    </w:trPr>
                    <w:tc>
                      <w:tcPr>
                        <w:tcW w:w="4247" w:type="dxa"/>
                      </w:tcPr>
                      <w:p w:rsidR="00726CDC" w:rsidRDefault="004F1A8E">
                        <w:pPr>
                          <w:pStyle w:val="TableParagraph"/>
                          <w:spacing w:before="8"/>
                          <w:rPr>
                            <w:sz w:val="14"/>
                          </w:rPr>
                        </w:pPr>
                        <w:r>
                          <w:rPr>
                            <w:sz w:val="14"/>
                          </w:rPr>
                          <w:t>Доминиканска Република</w:t>
                        </w:r>
                      </w:p>
                    </w:tc>
                    <w:tc>
                      <w:tcPr>
                        <w:tcW w:w="850" w:type="dxa"/>
                      </w:tcPr>
                      <w:p w:rsidR="00726CDC" w:rsidRDefault="004F1A8E">
                        <w:pPr>
                          <w:pStyle w:val="TableParagraph"/>
                          <w:spacing w:before="8"/>
                          <w:rPr>
                            <w:sz w:val="14"/>
                          </w:rPr>
                        </w:pPr>
                        <w:r>
                          <w:rPr>
                            <w:sz w:val="14"/>
                          </w:rPr>
                          <w:t>DO</w:t>
                        </w:r>
                      </w:p>
                    </w:tc>
                  </w:tr>
                  <w:tr w:rsidR="00726CDC">
                    <w:trPr>
                      <w:trHeight w:val="200"/>
                    </w:trPr>
                    <w:tc>
                      <w:tcPr>
                        <w:tcW w:w="4247" w:type="dxa"/>
                      </w:tcPr>
                      <w:p w:rsidR="00726CDC" w:rsidRDefault="004F1A8E">
                        <w:pPr>
                          <w:pStyle w:val="TableParagraph"/>
                          <w:spacing w:before="8"/>
                          <w:rPr>
                            <w:sz w:val="14"/>
                          </w:rPr>
                        </w:pPr>
                        <w:r>
                          <w:rPr>
                            <w:sz w:val="14"/>
                          </w:rPr>
                          <w:t>Алжир</w:t>
                        </w:r>
                      </w:p>
                    </w:tc>
                    <w:tc>
                      <w:tcPr>
                        <w:tcW w:w="850" w:type="dxa"/>
                      </w:tcPr>
                      <w:p w:rsidR="00726CDC" w:rsidRDefault="004F1A8E">
                        <w:pPr>
                          <w:pStyle w:val="TableParagraph"/>
                          <w:spacing w:before="8"/>
                          <w:rPr>
                            <w:sz w:val="14"/>
                          </w:rPr>
                        </w:pPr>
                        <w:r>
                          <w:rPr>
                            <w:sz w:val="14"/>
                          </w:rPr>
                          <w:t>DZ</w:t>
                        </w:r>
                      </w:p>
                    </w:tc>
                  </w:tr>
                  <w:tr w:rsidR="00726CDC">
                    <w:trPr>
                      <w:trHeight w:val="200"/>
                    </w:trPr>
                    <w:tc>
                      <w:tcPr>
                        <w:tcW w:w="4247" w:type="dxa"/>
                      </w:tcPr>
                      <w:p w:rsidR="00726CDC" w:rsidRDefault="004F1A8E">
                        <w:pPr>
                          <w:pStyle w:val="TableParagraph"/>
                          <w:spacing w:before="8"/>
                          <w:rPr>
                            <w:sz w:val="14"/>
                          </w:rPr>
                        </w:pPr>
                        <w:r>
                          <w:rPr>
                            <w:sz w:val="14"/>
                          </w:rPr>
                          <w:t>Еквадор</w:t>
                        </w:r>
                      </w:p>
                    </w:tc>
                    <w:tc>
                      <w:tcPr>
                        <w:tcW w:w="850" w:type="dxa"/>
                      </w:tcPr>
                      <w:p w:rsidR="00726CDC" w:rsidRDefault="004F1A8E">
                        <w:pPr>
                          <w:pStyle w:val="TableParagraph"/>
                          <w:spacing w:before="8"/>
                          <w:rPr>
                            <w:sz w:val="14"/>
                          </w:rPr>
                        </w:pPr>
                        <w:r>
                          <w:rPr>
                            <w:sz w:val="14"/>
                          </w:rPr>
                          <w:t>EC</w:t>
                        </w:r>
                      </w:p>
                    </w:tc>
                  </w:tr>
                  <w:tr w:rsidR="00726CDC">
                    <w:trPr>
                      <w:trHeight w:val="200"/>
                    </w:trPr>
                    <w:tc>
                      <w:tcPr>
                        <w:tcW w:w="4247" w:type="dxa"/>
                      </w:tcPr>
                      <w:p w:rsidR="00726CDC" w:rsidRDefault="004F1A8E">
                        <w:pPr>
                          <w:pStyle w:val="TableParagraph"/>
                          <w:spacing w:before="8"/>
                          <w:rPr>
                            <w:sz w:val="14"/>
                          </w:rPr>
                        </w:pPr>
                        <w:r>
                          <w:rPr>
                            <w:sz w:val="14"/>
                          </w:rPr>
                          <w:t>Естонија</w:t>
                        </w:r>
                      </w:p>
                    </w:tc>
                    <w:tc>
                      <w:tcPr>
                        <w:tcW w:w="850" w:type="dxa"/>
                      </w:tcPr>
                      <w:p w:rsidR="00726CDC" w:rsidRDefault="004F1A8E">
                        <w:pPr>
                          <w:pStyle w:val="TableParagraph"/>
                          <w:spacing w:before="8"/>
                          <w:rPr>
                            <w:sz w:val="14"/>
                          </w:rPr>
                        </w:pPr>
                        <w:r>
                          <w:rPr>
                            <w:sz w:val="14"/>
                          </w:rPr>
                          <w:t>EE</w:t>
                        </w:r>
                      </w:p>
                    </w:tc>
                  </w:tr>
                  <w:tr w:rsidR="00726CDC">
                    <w:trPr>
                      <w:trHeight w:val="200"/>
                    </w:trPr>
                    <w:tc>
                      <w:tcPr>
                        <w:tcW w:w="4247" w:type="dxa"/>
                      </w:tcPr>
                      <w:p w:rsidR="00726CDC" w:rsidRDefault="004F1A8E">
                        <w:pPr>
                          <w:pStyle w:val="TableParagraph"/>
                          <w:spacing w:before="8"/>
                          <w:rPr>
                            <w:sz w:val="14"/>
                          </w:rPr>
                        </w:pPr>
                        <w:r>
                          <w:rPr>
                            <w:sz w:val="14"/>
                          </w:rPr>
                          <w:t>Египат</w:t>
                        </w:r>
                      </w:p>
                    </w:tc>
                    <w:tc>
                      <w:tcPr>
                        <w:tcW w:w="850" w:type="dxa"/>
                      </w:tcPr>
                      <w:p w:rsidR="00726CDC" w:rsidRDefault="004F1A8E">
                        <w:pPr>
                          <w:pStyle w:val="TableParagraph"/>
                          <w:spacing w:before="8"/>
                          <w:rPr>
                            <w:sz w:val="14"/>
                          </w:rPr>
                        </w:pPr>
                        <w:r>
                          <w:rPr>
                            <w:sz w:val="14"/>
                          </w:rPr>
                          <w:t>ЕG</w:t>
                        </w:r>
                      </w:p>
                    </w:tc>
                  </w:tr>
                  <w:tr w:rsidR="00726CDC">
                    <w:trPr>
                      <w:trHeight w:val="200"/>
                    </w:trPr>
                    <w:tc>
                      <w:tcPr>
                        <w:tcW w:w="4247" w:type="dxa"/>
                      </w:tcPr>
                      <w:p w:rsidR="00726CDC" w:rsidRDefault="004F1A8E">
                        <w:pPr>
                          <w:pStyle w:val="TableParagraph"/>
                          <w:spacing w:before="8"/>
                          <w:rPr>
                            <w:sz w:val="14"/>
                          </w:rPr>
                        </w:pPr>
                        <w:r>
                          <w:rPr>
                            <w:sz w:val="14"/>
                          </w:rPr>
                          <w:t>Западна Сахара</w:t>
                        </w:r>
                      </w:p>
                    </w:tc>
                    <w:tc>
                      <w:tcPr>
                        <w:tcW w:w="850" w:type="dxa"/>
                      </w:tcPr>
                      <w:p w:rsidR="00726CDC" w:rsidRDefault="004F1A8E">
                        <w:pPr>
                          <w:pStyle w:val="TableParagraph"/>
                          <w:spacing w:before="8"/>
                          <w:rPr>
                            <w:sz w:val="14"/>
                          </w:rPr>
                        </w:pPr>
                        <w:r>
                          <w:rPr>
                            <w:sz w:val="14"/>
                          </w:rPr>
                          <w:t>ЕH</w:t>
                        </w:r>
                      </w:p>
                    </w:tc>
                  </w:tr>
                  <w:tr w:rsidR="00726CDC">
                    <w:trPr>
                      <w:trHeight w:val="200"/>
                    </w:trPr>
                    <w:tc>
                      <w:tcPr>
                        <w:tcW w:w="4247" w:type="dxa"/>
                      </w:tcPr>
                      <w:p w:rsidR="00726CDC" w:rsidRDefault="004F1A8E">
                        <w:pPr>
                          <w:pStyle w:val="TableParagraph"/>
                          <w:spacing w:before="8"/>
                          <w:rPr>
                            <w:sz w:val="14"/>
                          </w:rPr>
                        </w:pPr>
                        <w:r>
                          <w:rPr>
                            <w:sz w:val="14"/>
                          </w:rPr>
                          <w:t>Еритреја</w:t>
                        </w:r>
                      </w:p>
                    </w:tc>
                    <w:tc>
                      <w:tcPr>
                        <w:tcW w:w="850" w:type="dxa"/>
                      </w:tcPr>
                      <w:p w:rsidR="00726CDC" w:rsidRDefault="004F1A8E">
                        <w:pPr>
                          <w:pStyle w:val="TableParagraph"/>
                          <w:spacing w:before="8"/>
                          <w:rPr>
                            <w:sz w:val="14"/>
                          </w:rPr>
                        </w:pPr>
                        <w:r>
                          <w:rPr>
                            <w:sz w:val="14"/>
                          </w:rPr>
                          <w:t>ЕR</w:t>
                        </w:r>
                      </w:p>
                    </w:tc>
                  </w:tr>
                  <w:tr w:rsidR="00726CDC">
                    <w:trPr>
                      <w:trHeight w:val="200"/>
                    </w:trPr>
                    <w:tc>
                      <w:tcPr>
                        <w:tcW w:w="4247" w:type="dxa"/>
                      </w:tcPr>
                      <w:p w:rsidR="00726CDC" w:rsidRDefault="004F1A8E">
                        <w:pPr>
                          <w:pStyle w:val="TableParagraph"/>
                          <w:spacing w:before="8"/>
                          <w:rPr>
                            <w:sz w:val="14"/>
                          </w:rPr>
                        </w:pPr>
                        <w:r>
                          <w:rPr>
                            <w:sz w:val="14"/>
                          </w:rPr>
                          <w:t>Шпанија</w:t>
                        </w:r>
                      </w:p>
                    </w:tc>
                    <w:tc>
                      <w:tcPr>
                        <w:tcW w:w="850" w:type="dxa"/>
                      </w:tcPr>
                      <w:p w:rsidR="00726CDC" w:rsidRDefault="004F1A8E">
                        <w:pPr>
                          <w:pStyle w:val="TableParagraph"/>
                          <w:spacing w:before="8"/>
                          <w:rPr>
                            <w:sz w:val="14"/>
                          </w:rPr>
                        </w:pPr>
                        <w:r>
                          <w:rPr>
                            <w:sz w:val="14"/>
                          </w:rPr>
                          <w:t>ЕS</w:t>
                        </w:r>
                      </w:p>
                    </w:tc>
                  </w:tr>
                  <w:tr w:rsidR="00726CDC">
                    <w:trPr>
                      <w:trHeight w:val="200"/>
                    </w:trPr>
                    <w:tc>
                      <w:tcPr>
                        <w:tcW w:w="4247" w:type="dxa"/>
                      </w:tcPr>
                      <w:p w:rsidR="00726CDC" w:rsidRDefault="004F1A8E">
                        <w:pPr>
                          <w:pStyle w:val="TableParagraph"/>
                          <w:spacing w:before="8"/>
                          <w:rPr>
                            <w:sz w:val="14"/>
                          </w:rPr>
                        </w:pPr>
                        <w:r>
                          <w:rPr>
                            <w:sz w:val="14"/>
                          </w:rPr>
                          <w:t>Етиопија</w:t>
                        </w:r>
                      </w:p>
                    </w:tc>
                    <w:tc>
                      <w:tcPr>
                        <w:tcW w:w="850" w:type="dxa"/>
                      </w:tcPr>
                      <w:p w:rsidR="00726CDC" w:rsidRDefault="004F1A8E">
                        <w:pPr>
                          <w:pStyle w:val="TableParagraph"/>
                          <w:spacing w:before="8"/>
                          <w:rPr>
                            <w:sz w:val="14"/>
                          </w:rPr>
                        </w:pPr>
                        <w:r>
                          <w:rPr>
                            <w:sz w:val="14"/>
                          </w:rPr>
                          <w:t>ЕТ</w:t>
                        </w:r>
                      </w:p>
                    </w:tc>
                  </w:tr>
                  <w:tr w:rsidR="00726CDC">
                    <w:trPr>
                      <w:trHeight w:val="200"/>
                    </w:trPr>
                    <w:tc>
                      <w:tcPr>
                        <w:tcW w:w="4247" w:type="dxa"/>
                      </w:tcPr>
                      <w:p w:rsidR="00726CDC" w:rsidRDefault="004F1A8E">
                        <w:pPr>
                          <w:pStyle w:val="TableParagraph"/>
                          <w:spacing w:before="8"/>
                          <w:rPr>
                            <w:sz w:val="14"/>
                          </w:rPr>
                        </w:pPr>
                        <w:r>
                          <w:rPr>
                            <w:sz w:val="14"/>
                          </w:rPr>
                          <w:t>Финска</w:t>
                        </w:r>
                      </w:p>
                    </w:tc>
                    <w:tc>
                      <w:tcPr>
                        <w:tcW w:w="850" w:type="dxa"/>
                      </w:tcPr>
                      <w:p w:rsidR="00726CDC" w:rsidRDefault="004F1A8E">
                        <w:pPr>
                          <w:pStyle w:val="TableParagraph"/>
                          <w:spacing w:before="8"/>
                          <w:rPr>
                            <w:sz w:val="14"/>
                          </w:rPr>
                        </w:pPr>
                        <w:r>
                          <w:rPr>
                            <w:sz w:val="14"/>
                          </w:rPr>
                          <w:t>FI</w:t>
                        </w:r>
                      </w:p>
                    </w:tc>
                  </w:tr>
                  <w:tr w:rsidR="00726CDC">
                    <w:trPr>
                      <w:trHeight w:val="200"/>
                    </w:trPr>
                    <w:tc>
                      <w:tcPr>
                        <w:tcW w:w="4247" w:type="dxa"/>
                      </w:tcPr>
                      <w:p w:rsidR="00726CDC" w:rsidRDefault="004F1A8E">
                        <w:pPr>
                          <w:pStyle w:val="TableParagraph"/>
                          <w:spacing w:before="8"/>
                          <w:rPr>
                            <w:sz w:val="14"/>
                          </w:rPr>
                        </w:pPr>
                        <w:r>
                          <w:rPr>
                            <w:sz w:val="14"/>
                          </w:rPr>
                          <w:t>Фиџи</w:t>
                        </w:r>
                      </w:p>
                    </w:tc>
                    <w:tc>
                      <w:tcPr>
                        <w:tcW w:w="850" w:type="dxa"/>
                      </w:tcPr>
                      <w:p w:rsidR="00726CDC" w:rsidRDefault="004F1A8E">
                        <w:pPr>
                          <w:pStyle w:val="TableParagraph"/>
                          <w:spacing w:before="8"/>
                          <w:rPr>
                            <w:sz w:val="14"/>
                          </w:rPr>
                        </w:pPr>
                        <w:r>
                          <w:rPr>
                            <w:sz w:val="14"/>
                          </w:rPr>
                          <w:t>FЈ</w:t>
                        </w:r>
                      </w:p>
                    </w:tc>
                  </w:tr>
                  <w:tr w:rsidR="00726CDC">
                    <w:trPr>
                      <w:trHeight w:val="200"/>
                    </w:trPr>
                    <w:tc>
                      <w:tcPr>
                        <w:tcW w:w="4247" w:type="dxa"/>
                      </w:tcPr>
                      <w:p w:rsidR="00726CDC" w:rsidRDefault="004F1A8E">
                        <w:pPr>
                          <w:pStyle w:val="TableParagraph"/>
                          <w:spacing w:before="8"/>
                          <w:rPr>
                            <w:sz w:val="14"/>
                          </w:rPr>
                        </w:pPr>
                        <w:r>
                          <w:rPr>
                            <w:sz w:val="14"/>
                          </w:rPr>
                          <w:t>Фокландска острва (Малвини)</w:t>
                        </w:r>
                      </w:p>
                    </w:tc>
                    <w:tc>
                      <w:tcPr>
                        <w:tcW w:w="850" w:type="dxa"/>
                      </w:tcPr>
                      <w:p w:rsidR="00726CDC" w:rsidRDefault="004F1A8E">
                        <w:pPr>
                          <w:pStyle w:val="TableParagraph"/>
                          <w:spacing w:before="8"/>
                          <w:rPr>
                            <w:sz w:val="14"/>
                          </w:rPr>
                        </w:pPr>
                        <w:r>
                          <w:rPr>
                            <w:sz w:val="14"/>
                          </w:rPr>
                          <w:t>FК</w:t>
                        </w:r>
                      </w:p>
                    </w:tc>
                  </w:tr>
                  <w:tr w:rsidR="00726CDC">
                    <w:trPr>
                      <w:trHeight w:val="200"/>
                    </w:trPr>
                    <w:tc>
                      <w:tcPr>
                        <w:tcW w:w="4247" w:type="dxa"/>
                      </w:tcPr>
                      <w:p w:rsidR="00726CDC" w:rsidRDefault="004F1A8E">
                        <w:pPr>
                          <w:pStyle w:val="TableParagraph"/>
                          <w:spacing w:before="7"/>
                          <w:rPr>
                            <w:sz w:val="14"/>
                          </w:rPr>
                        </w:pPr>
                        <w:r>
                          <w:rPr>
                            <w:sz w:val="14"/>
                          </w:rPr>
                          <w:t>Микронезија</w:t>
                        </w:r>
                      </w:p>
                    </w:tc>
                    <w:tc>
                      <w:tcPr>
                        <w:tcW w:w="850" w:type="dxa"/>
                      </w:tcPr>
                      <w:p w:rsidR="00726CDC" w:rsidRDefault="004F1A8E">
                        <w:pPr>
                          <w:pStyle w:val="TableParagraph"/>
                          <w:spacing w:before="7"/>
                          <w:rPr>
                            <w:sz w:val="14"/>
                          </w:rPr>
                        </w:pPr>
                        <w:r>
                          <w:rPr>
                            <w:sz w:val="14"/>
                          </w:rPr>
                          <w:t>FМ</w:t>
                        </w:r>
                      </w:p>
                    </w:tc>
                  </w:tr>
                  <w:tr w:rsidR="00726CDC">
                    <w:trPr>
                      <w:trHeight w:val="200"/>
                    </w:trPr>
                    <w:tc>
                      <w:tcPr>
                        <w:tcW w:w="4247" w:type="dxa"/>
                      </w:tcPr>
                      <w:p w:rsidR="00726CDC" w:rsidRDefault="004F1A8E">
                        <w:pPr>
                          <w:pStyle w:val="TableParagraph"/>
                          <w:spacing w:before="7"/>
                          <w:rPr>
                            <w:sz w:val="14"/>
                          </w:rPr>
                        </w:pPr>
                        <w:r>
                          <w:rPr>
                            <w:sz w:val="14"/>
                          </w:rPr>
                          <w:t>Фарска острва</w:t>
                        </w:r>
                      </w:p>
                    </w:tc>
                    <w:tc>
                      <w:tcPr>
                        <w:tcW w:w="850" w:type="dxa"/>
                      </w:tcPr>
                      <w:p w:rsidR="00726CDC" w:rsidRDefault="004F1A8E">
                        <w:pPr>
                          <w:pStyle w:val="TableParagraph"/>
                          <w:spacing w:before="7"/>
                          <w:rPr>
                            <w:sz w:val="14"/>
                          </w:rPr>
                        </w:pPr>
                        <w:r>
                          <w:rPr>
                            <w:sz w:val="14"/>
                          </w:rPr>
                          <w:t>FО</w:t>
                        </w:r>
                      </w:p>
                    </w:tc>
                  </w:tr>
                  <w:tr w:rsidR="00726CDC">
                    <w:trPr>
                      <w:trHeight w:val="200"/>
                    </w:trPr>
                    <w:tc>
                      <w:tcPr>
                        <w:tcW w:w="4247" w:type="dxa"/>
                      </w:tcPr>
                      <w:p w:rsidR="00726CDC" w:rsidRDefault="004F1A8E">
                        <w:pPr>
                          <w:pStyle w:val="TableParagraph"/>
                          <w:spacing w:before="7"/>
                          <w:rPr>
                            <w:sz w:val="14"/>
                          </w:rPr>
                        </w:pPr>
                        <w:r>
                          <w:rPr>
                            <w:sz w:val="14"/>
                          </w:rPr>
                          <w:t>Француска</w:t>
                        </w:r>
                      </w:p>
                    </w:tc>
                    <w:tc>
                      <w:tcPr>
                        <w:tcW w:w="850" w:type="dxa"/>
                      </w:tcPr>
                      <w:p w:rsidR="00726CDC" w:rsidRDefault="004F1A8E">
                        <w:pPr>
                          <w:pStyle w:val="TableParagraph"/>
                          <w:spacing w:before="7"/>
                          <w:rPr>
                            <w:sz w:val="14"/>
                          </w:rPr>
                        </w:pPr>
                        <w:r>
                          <w:rPr>
                            <w:sz w:val="14"/>
                          </w:rPr>
                          <w:t>FR</w:t>
                        </w:r>
                      </w:p>
                    </w:tc>
                  </w:tr>
                  <w:tr w:rsidR="00726CDC">
                    <w:trPr>
                      <w:trHeight w:val="200"/>
                    </w:trPr>
                    <w:tc>
                      <w:tcPr>
                        <w:tcW w:w="4247" w:type="dxa"/>
                      </w:tcPr>
                      <w:p w:rsidR="00726CDC" w:rsidRDefault="004F1A8E">
                        <w:pPr>
                          <w:pStyle w:val="TableParagraph"/>
                          <w:spacing w:before="7"/>
                          <w:rPr>
                            <w:sz w:val="14"/>
                          </w:rPr>
                        </w:pPr>
                        <w:r>
                          <w:rPr>
                            <w:sz w:val="14"/>
                          </w:rPr>
                          <w:t>Француски Метрополитен</w:t>
                        </w:r>
                      </w:p>
                    </w:tc>
                    <w:tc>
                      <w:tcPr>
                        <w:tcW w:w="850" w:type="dxa"/>
                      </w:tcPr>
                      <w:p w:rsidR="00726CDC" w:rsidRDefault="004F1A8E">
                        <w:pPr>
                          <w:pStyle w:val="TableParagraph"/>
                          <w:spacing w:before="7"/>
                          <w:rPr>
                            <w:sz w:val="14"/>
                          </w:rPr>
                        </w:pPr>
                        <w:r>
                          <w:rPr>
                            <w:sz w:val="14"/>
                          </w:rPr>
                          <w:t>FX</w:t>
                        </w:r>
                      </w:p>
                    </w:tc>
                  </w:tr>
                  <w:tr w:rsidR="00726CDC">
                    <w:trPr>
                      <w:trHeight w:val="200"/>
                    </w:trPr>
                    <w:tc>
                      <w:tcPr>
                        <w:tcW w:w="4247" w:type="dxa"/>
                      </w:tcPr>
                      <w:p w:rsidR="00726CDC" w:rsidRDefault="004F1A8E">
                        <w:pPr>
                          <w:pStyle w:val="TableParagraph"/>
                          <w:spacing w:before="7"/>
                          <w:rPr>
                            <w:sz w:val="14"/>
                          </w:rPr>
                        </w:pPr>
                        <w:r>
                          <w:rPr>
                            <w:sz w:val="14"/>
                          </w:rPr>
                          <w:t>Габон</w:t>
                        </w:r>
                      </w:p>
                    </w:tc>
                    <w:tc>
                      <w:tcPr>
                        <w:tcW w:w="850" w:type="dxa"/>
                      </w:tcPr>
                      <w:p w:rsidR="00726CDC" w:rsidRDefault="004F1A8E">
                        <w:pPr>
                          <w:pStyle w:val="TableParagraph"/>
                          <w:spacing w:before="7"/>
                          <w:rPr>
                            <w:sz w:val="14"/>
                          </w:rPr>
                        </w:pPr>
                        <w:r>
                          <w:rPr>
                            <w:sz w:val="14"/>
                          </w:rPr>
                          <w:t>GA</w:t>
                        </w:r>
                      </w:p>
                    </w:tc>
                  </w:tr>
                  <w:tr w:rsidR="00726CDC">
                    <w:trPr>
                      <w:trHeight w:val="200"/>
                    </w:trPr>
                    <w:tc>
                      <w:tcPr>
                        <w:tcW w:w="4247" w:type="dxa"/>
                      </w:tcPr>
                      <w:p w:rsidR="00726CDC" w:rsidRDefault="004F1A8E">
                        <w:pPr>
                          <w:pStyle w:val="TableParagraph"/>
                          <w:spacing w:before="7"/>
                          <w:rPr>
                            <w:sz w:val="14"/>
                          </w:rPr>
                        </w:pPr>
                        <w:r>
                          <w:rPr>
                            <w:sz w:val="14"/>
                          </w:rPr>
                          <w:t>Велика Британија</w:t>
                        </w:r>
                      </w:p>
                    </w:tc>
                    <w:tc>
                      <w:tcPr>
                        <w:tcW w:w="850" w:type="dxa"/>
                      </w:tcPr>
                      <w:p w:rsidR="00726CDC" w:rsidRDefault="004F1A8E">
                        <w:pPr>
                          <w:pStyle w:val="TableParagraph"/>
                          <w:spacing w:before="7"/>
                          <w:rPr>
                            <w:sz w:val="14"/>
                          </w:rPr>
                        </w:pPr>
                        <w:r>
                          <w:rPr>
                            <w:sz w:val="14"/>
                          </w:rPr>
                          <w:t>GB</w:t>
                        </w:r>
                      </w:p>
                    </w:tc>
                  </w:tr>
                  <w:tr w:rsidR="00726CDC">
                    <w:trPr>
                      <w:trHeight w:val="200"/>
                    </w:trPr>
                    <w:tc>
                      <w:tcPr>
                        <w:tcW w:w="4247" w:type="dxa"/>
                      </w:tcPr>
                      <w:p w:rsidR="00726CDC" w:rsidRDefault="004F1A8E">
                        <w:pPr>
                          <w:pStyle w:val="TableParagraph"/>
                          <w:spacing w:before="7"/>
                          <w:rPr>
                            <w:sz w:val="14"/>
                          </w:rPr>
                        </w:pPr>
                        <w:r>
                          <w:rPr>
                            <w:sz w:val="14"/>
                          </w:rPr>
                          <w:t>Гренада</w:t>
                        </w:r>
                      </w:p>
                    </w:tc>
                    <w:tc>
                      <w:tcPr>
                        <w:tcW w:w="850" w:type="dxa"/>
                      </w:tcPr>
                      <w:p w:rsidR="00726CDC" w:rsidRDefault="004F1A8E">
                        <w:pPr>
                          <w:pStyle w:val="TableParagraph"/>
                          <w:spacing w:before="7"/>
                          <w:rPr>
                            <w:sz w:val="14"/>
                          </w:rPr>
                        </w:pPr>
                        <w:r>
                          <w:rPr>
                            <w:sz w:val="14"/>
                          </w:rPr>
                          <w:t>GD</w:t>
                        </w:r>
                      </w:p>
                    </w:tc>
                  </w:tr>
                  <w:tr w:rsidR="00726CDC">
                    <w:trPr>
                      <w:trHeight w:val="200"/>
                    </w:trPr>
                    <w:tc>
                      <w:tcPr>
                        <w:tcW w:w="4247" w:type="dxa"/>
                      </w:tcPr>
                      <w:p w:rsidR="00726CDC" w:rsidRDefault="004F1A8E">
                        <w:pPr>
                          <w:pStyle w:val="TableParagraph"/>
                          <w:spacing w:before="7"/>
                          <w:rPr>
                            <w:sz w:val="14"/>
                          </w:rPr>
                        </w:pPr>
                        <w:r>
                          <w:rPr>
                            <w:sz w:val="14"/>
                          </w:rPr>
                          <w:t>Грузија</w:t>
                        </w:r>
                      </w:p>
                    </w:tc>
                    <w:tc>
                      <w:tcPr>
                        <w:tcW w:w="850" w:type="dxa"/>
                      </w:tcPr>
                      <w:p w:rsidR="00726CDC" w:rsidRDefault="004F1A8E">
                        <w:pPr>
                          <w:pStyle w:val="TableParagraph"/>
                          <w:spacing w:before="7"/>
                          <w:rPr>
                            <w:sz w:val="14"/>
                          </w:rPr>
                        </w:pPr>
                        <w:r>
                          <w:rPr>
                            <w:sz w:val="14"/>
                          </w:rPr>
                          <w:t>GE</w:t>
                        </w:r>
                      </w:p>
                    </w:tc>
                  </w:tr>
                  <w:tr w:rsidR="00726CDC">
                    <w:trPr>
                      <w:trHeight w:val="200"/>
                    </w:trPr>
                    <w:tc>
                      <w:tcPr>
                        <w:tcW w:w="4247" w:type="dxa"/>
                      </w:tcPr>
                      <w:p w:rsidR="00726CDC" w:rsidRDefault="004F1A8E">
                        <w:pPr>
                          <w:pStyle w:val="TableParagraph"/>
                          <w:spacing w:before="7"/>
                          <w:rPr>
                            <w:sz w:val="14"/>
                          </w:rPr>
                        </w:pPr>
                        <w:r>
                          <w:rPr>
                            <w:sz w:val="14"/>
                          </w:rPr>
                          <w:t>Француска Гијана</w:t>
                        </w:r>
                      </w:p>
                    </w:tc>
                    <w:tc>
                      <w:tcPr>
                        <w:tcW w:w="850" w:type="dxa"/>
                      </w:tcPr>
                      <w:p w:rsidR="00726CDC" w:rsidRDefault="004F1A8E">
                        <w:pPr>
                          <w:pStyle w:val="TableParagraph"/>
                          <w:spacing w:before="7"/>
                          <w:rPr>
                            <w:sz w:val="14"/>
                          </w:rPr>
                        </w:pPr>
                        <w:r>
                          <w:rPr>
                            <w:sz w:val="14"/>
                          </w:rPr>
                          <w:t>GF</w:t>
                        </w:r>
                      </w:p>
                    </w:tc>
                  </w:tr>
                  <w:tr w:rsidR="00726CDC">
                    <w:trPr>
                      <w:trHeight w:val="200"/>
                    </w:trPr>
                    <w:tc>
                      <w:tcPr>
                        <w:tcW w:w="4247" w:type="dxa"/>
                      </w:tcPr>
                      <w:p w:rsidR="00726CDC" w:rsidRDefault="004F1A8E">
                        <w:pPr>
                          <w:pStyle w:val="TableParagraph"/>
                          <w:spacing w:before="7"/>
                          <w:rPr>
                            <w:sz w:val="14"/>
                          </w:rPr>
                        </w:pPr>
                        <w:r>
                          <w:rPr>
                            <w:sz w:val="14"/>
                          </w:rPr>
                          <w:t>Гана</w:t>
                        </w:r>
                      </w:p>
                    </w:tc>
                    <w:tc>
                      <w:tcPr>
                        <w:tcW w:w="850" w:type="dxa"/>
                      </w:tcPr>
                      <w:p w:rsidR="00726CDC" w:rsidRDefault="004F1A8E">
                        <w:pPr>
                          <w:pStyle w:val="TableParagraph"/>
                          <w:spacing w:before="7"/>
                          <w:rPr>
                            <w:sz w:val="14"/>
                          </w:rPr>
                        </w:pPr>
                        <w:r>
                          <w:rPr>
                            <w:sz w:val="14"/>
                          </w:rPr>
                          <w:t>GH</w:t>
                        </w:r>
                      </w:p>
                    </w:tc>
                  </w:tr>
                  <w:tr w:rsidR="00726CDC">
                    <w:trPr>
                      <w:trHeight w:val="200"/>
                    </w:trPr>
                    <w:tc>
                      <w:tcPr>
                        <w:tcW w:w="4247" w:type="dxa"/>
                      </w:tcPr>
                      <w:p w:rsidR="00726CDC" w:rsidRDefault="004F1A8E">
                        <w:pPr>
                          <w:pStyle w:val="TableParagraph"/>
                          <w:spacing w:before="7"/>
                          <w:rPr>
                            <w:sz w:val="14"/>
                          </w:rPr>
                        </w:pPr>
                        <w:r>
                          <w:rPr>
                            <w:sz w:val="14"/>
                          </w:rPr>
                          <w:t>Гибралтар</w:t>
                        </w:r>
                      </w:p>
                    </w:tc>
                    <w:tc>
                      <w:tcPr>
                        <w:tcW w:w="850" w:type="dxa"/>
                      </w:tcPr>
                      <w:p w:rsidR="00726CDC" w:rsidRDefault="004F1A8E">
                        <w:pPr>
                          <w:pStyle w:val="TableParagraph"/>
                          <w:spacing w:before="7"/>
                          <w:rPr>
                            <w:sz w:val="14"/>
                          </w:rPr>
                        </w:pPr>
                        <w:r>
                          <w:rPr>
                            <w:sz w:val="14"/>
                          </w:rPr>
                          <w:t>GI</w:t>
                        </w:r>
                      </w:p>
                    </w:tc>
                  </w:tr>
                  <w:tr w:rsidR="00726CDC">
                    <w:trPr>
                      <w:trHeight w:val="200"/>
                    </w:trPr>
                    <w:tc>
                      <w:tcPr>
                        <w:tcW w:w="4247" w:type="dxa"/>
                      </w:tcPr>
                      <w:p w:rsidR="00726CDC" w:rsidRDefault="004F1A8E">
                        <w:pPr>
                          <w:pStyle w:val="TableParagraph"/>
                          <w:spacing w:before="7"/>
                          <w:rPr>
                            <w:sz w:val="14"/>
                          </w:rPr>
                        </w:pPr>
                        <w:r>
                          <w:rPr>
                            <w:sz w:val="14"/>
                          </w:rPr>
                          <w:t>Гренланд</w:t>
                        </w:r>
                      </w:p>
                    </w:tc>
                    <w:tc>
                      <w:tcPr>
                        <w:tcW w:w="850" w:type="dxa"/>
                      </w:tcPr>
                      <w:p w:rsidR="00726CDC" w:rsidRDefault="004F1A8E">
                        <w:pPr>
                          <w:pStyle w:val="TableParagraph"/>
                          <w:spacing w:before="7"/>
                          <w:rPr>
                            <w:sz w:val="14"/>
                          </w:rPr>
                        </w:pPr>
                        <w:r>
                          <w:rPr>
                            <w:sz w:val="14"/>
                          </w:rPr>
                          <w:t>GL</w:t>
                        </w:r>
                      </w:p>
                    </w:tc>
                  </w:tr>
                  <w:tr w:rsidR="00726CDC">
                    <w:trPr>
                      <w:trHeight w:val="200"/>
                    </w:trPr>
                    <w:tc>
                      <w:tcPr>
                        <w:tcW w:w="4247" w:type="dxa"/>
                      </w:tcPr>
                      <w:p w:rsidR="00726CDC" w:rsidRDefault="004F1A8E">
                        <w:pPr>
                          <w:pStyle w:val="TableParagraph"/>
                          <w:spacing w:before="7"/>
                          <w:rPr>
                            <w:sz w:val="14"/>
                          </w:rPr>
                        </w:pPr>
                        <w:r>
                          <w:rPr>
                            <w:sz w:val="14"/>
                          </w:rPr>
                          <w:t>Гамбија</w:t>
                        </w:r>
                      </w:p>
                    </w:tc>
                    <w:tc>
                      <w:tcPr>
                        <w:tcW w:w="850" w:type="dxa"/>
                      </w:tcPr>
                      <w:p w:rsidR="00726CDC" w:rsidRDefault="004F1A8E">
                        <w:pPr>
                          <w:pStyle w:val="TableParagraph"/>
                          <w:spacing w:before="7"/>
                          <w:rPr>
                            <w:sz w:val="14"/>
                          </w:rPr>
                        </w:pPr>
                        <w:r>
                          <w:rPr>
                            <w:sz w:val="14"/>
                          </w:rPr>
                          <w:t>GM</w:t>
                        </w:r>
                      </w:p>
                    </w:tc>
                  </w:tr>
                  <w:tr w:rsidR="00726CDC">
                    <w:trPr>
                      <w:trHeight w:val="200"/>
                    </w:trPr>
                    <w:tc>
                      <w:tcPr>
                        <w:tcW w:w="4247" w:type="dxa"/>
                      </w:tcPr>
                      <w:p w:rsidR="00726CDC" w:rsidRDefault="004F1A8E">
                        <w:pPr>
                          <w:pStyle w:val="TableParagraph"/>
                          <w:spacing w:before="7"/>
                          <w:rPr>
                            <w:sz w:val="14"/>
                          </w:rPr>
                        </w:pPr>
                        <w:r>
                          <w:rPr>
                            <w:sz w:val="14"/>
                          </w:rPr>
                          <w:t>Гвинеја</w:t>
                        </w:r>
                      </w:p>
                    </w:tc>
                    <w:tc>
                      <w:tcPr>
                        <w:tcW w:w="850" w:type="dxa"/>
                      </w:tcPr>
                      <w:p w:rsidR="00726CDC" w:rsidRDefault="004F1A8E">
                        <w:pPr>
                          <w:pStyle w:val="TableParagraph"/>
                          <w:spacing w:before="7"/>
                          <w:rPr>
                            <w:sz w:val="14"/>
                          </w:rPr>
                        </w:pPr>
                        <w:r>
                          <w:rPr>
                            <w:sz w:val="14"/>
                          </w:rPr>
                          <w:t>GH</w:t>
                        </w:r>
                      </w:p>
                    </w:tc>
                  </w:tr>
                  <w:tr w:rsidR="00726CDC">
                    <w:trPr>
                      <w:trHeight w:val="200"/>
                    </w:trPr>
                    <w:tc>
                      <w:tcPr>
                        <w:tcW w:w="4247" w:type="dxa"/>
                      </w:tcPr>
                      <w:p w:rsidR="00726CDC" w:rsidRDefault="004F1A8E">
                        <w:pPr>
                          <w:pStyle w:val="TableParagraph"/>
                          <w:spacing w:before="7"/>
                          <w:rPr>
                            <w:sz w:val="14"/>
                          </w:rPr>
                        </w:pPr>
                        <w:r>
                          <w:rPr>
                            <w:sz w:val="14"/>
                          </w:rPr>
                          <w:t>Гваделуп</w:t>
                        </w:r>
                      </w:p>
                    </w:tc>
                    <w:tc>
                      <w:tcPr>
                        <w:tcW w:w="850" w:type="dxa"/>
                      </w:tcPr>
                      <w:p w:rsidR="00726CDC" w:rsidRDefault="004F1A8E">
                        <w:pPr>
                          <w:pStyle w:val="TableParagraph"/>
                          <w:spacing w:before="7"/>
                          <w:rPr>
                            <w:sz w:val="14"/>
                          </w:rPr>
                        </w:pPr>
                        <w:r>
                          <w:rPr>
                            <w:sz w:val="14"/>
                          </w:rPr>
                          <w:t>GP</w:t>
                        </w:r>
                      </w:p>
                    </w:tc>
                  </w:tr>
                  <w:tr w:rsidR="00726CDC">
                    <w:trPr>
                      <w:trHeight w:val="200"/>
                    </w:trPr>
                    <w:tc>
                      <w:tcPr>
                        <w:tcW w:w="4247" w:type="dxa"/>
                      </w:tcPr>
                      <w:p w:rsidR="00726CDC" w:rsidRDefault="004F1A8E">
                        <w:pPr>
                          <w:pStyle w:val="TableParagraph"/>
                          <w:spacing w:before="7"/>
                          <w:rPr>
                            <w:sz w:val="14"/>
                          </w:rPr>
                        </w:pPr>
                        <w:r>
                          <w:rPr>
                            <w:sz w:val="14"/>
                          </w:rPr>
                          <w:t>Екваторијална Гвинеја</w:t>
                        </w:r>
                      </w:p>
                    </w:tc>
                    <w:tc>
                      <w:tcPr>
                        <w:tcW w:w="850" w:type="dxa"/>
                      </w:tcPr>
                      <w:p w:rsidR="00726CDC" w:rsidRDefault="004F1A8E">
                        <w:pPr>
                          <w:pStyle w:val="TableParagraph"/>
                          <w:spacing w:before="7"/>
                          <w:rPr>
                            <w:sz w:val="14"/>
                          </w:rPr>
                        </w:pPr>
                        <w:r>
                          <w:rPr>
                            <w:sz w:val="14"/>
                          </w:rPr>
                          <w:t>GQ</w:t>
                        </w:r>
                      </w:p>
                    </w:tc>
                  </w:tr>
                  <w:tr w:rsidR="00726CDC">
                    <w:trPr>
                      <w:trHeight w:val="200"/>
                    </w:trPr>
                    <w:tc>
                      <w:tcPr>
                        <w:tcW w:w="4247" w:type="dxa"/>
                      </w:tcPr>
                      <w:p w:rsidR="00726CDC" w:rsidRDefault="004F1A8E">
                        <w:pPr>
                          <w:pStyle w:val="TableParagraph"/>
                          <w:spacing w:before="7"/>
                          <w:rPr>
                            <w:sz w:val="14"/>
                          </w:rPr>
                        </w:pPr>
                        <w:r>
                          <w:rPr>
                            <w:sz w:val="14"/>
                          </w:rPr>
                          <w:t>Грчка</w:t>
                        </w:r>
                      </w:p>
                    </w:tc>
                    <w:tc>
                      <w:tcPr>
                        <w:tcW w:w="850" w:type="dxa"/>
                      </w:tcPr>
                      <w:p w:rsidR="00726CDC" w:rsidRDefault="004F1A8E">
                        <w:pPr>
                          <w:pStyle w:val="TableParagraph"/>
                          <w:spacing w:before="7"/>
                          <w:rPr>
                            <w:sz w:val="14"/>
                          </w:rPr>
                        </w:pPr>
                        <w:r>
                          <w:rPr>
                            <w:sz w:val="14"/>
                          </w:rPr>
                          <w:t>GR</w:t>
                        </w:r>
                      </w:p>
                    </w:tc>
                  </w:tr>
                  <w:tr w:rsidR="00726CDC">
                    <w:trPr>
                      <w:trHeight w:val="200"/>
                    </w:trPr>
                    <w:tc>
                      <w:tcPr>
                        <w:tcW w:w="4247" w:type="dxa"/>
                      </w:tcPr>
                      <w:p w:rsidR="00726CDC" w:rsidRDefault="004F1A8E">
                        <w:pPr>
                          <w:pStyle w:val="TableParagraph"/>
                          <w:spacing w:before="7"/>
                          <w:rPr>
                            <w:sz w:val="14"/>
                          </w:rPr>
                        </w:pPr>
                        <w:r>
                          <w:rPr>
                            <w:sz w:val="14"/>
                          </w:rPr>
                          <w:t>Јужна Џорџија и Јужна сендвич острва</w:t>
                        </w:r>
                      </w:p>
                    </w:tc>
                    <w:tc>
                      <w:tcPr>
                        <w:tcW w:w="850" w:type="dxa"/>
                      </w:tcPr>
                      <w:p w:rsidR="00726CDC" w:rsidRDefault="004F1A8E">
                        <w:pPr>
                          <w:pStyle w:val="TableParagraph"/>
                          <w:spacing w:before="7"/>
                          <w:rPr>
                            <w:sz w:val="14"/>
                          </w:rPr>
                        </w:pPr>
                        <w:r>
                          <w:rPr>
                            <w:sz w:val="14"/>
                          </w:rPr>
                          <w:t>GS</w:t>
                        </w:r>
                      </w:p>
                    </w:tc>
                  </w:tr>
                  <w:tr w:rsidR="00726CDC">
                    <w:trPr>
                      <w:trHeight w:val="200"/>
                    </w:trPr>
                    <w:tc>
                      <w:tcPr>
                        <w:tcW w:w="4247" w:type="dxa"/>
                      </w:tcPr>
                      <w:p w:rsidR="00726CDC" w:rsidRDefault="004F1A8E">
                        <w:pPr>
                          <w:pStyle w:val="TableParagraph"/>
                          <w:spacing w:before="7"/>
                          <w:rPr>
                            <w:sz w:val="14"/>
                          </w:rPr>
                        </w:pPr>
                        <w:r>
                          <w:rPr>
                            <w:sz w:val="14"/>
                          </w:rPr>
                          <w:t>Гватемала</w:t>
                        </w:r>
                      </w:p>
                    </w:tc>
                    <w:tc>
                      <w:tcPr>
                        <w:tcW w:w="850" w:type="dxa"/>
                      </w:tcPr>
                      <w:p w:rsidR="00726CDC" w:rsidRDefault="004F1A8E">
                        <w:pPr>
                          <w:pStyle w:val="TableParagraph"/>
                          <w:spacing w:before="7"/>
                          <w:rPr>
                            <w:sz w:val="14"/>
                          </w:rPr>
                        </w:pPr>
                        <w:r>
                          <w:rPr>
                            <w:sz w:val="14"/>
                          </w:rPr>
                          <w:t>GT</w:t>
                        </w:r>
                      </w:p>
                    </w:tc>
                  </w:tr>
                  <w:tr w:rsidR="00726CDC">
                    <w:trPr>
                      <w:trHeight w:val="200"/>
                    </w:trPr>
                    <w:tc>
                      <w:tcPr>
                        <w:tcW w:w="4247" w:type="dxa"/>
                      </w:tcPr>
                      <w:p w:rsidR="00726CDC" w:rsidRDefault="004F1A8E">
                        <w:pPr>
                          <w:pStyle w:val="TableParagraph"/>
                          <w:spacing w:before="7"/>
                          <w:rPr>
                            <w:sz w:val="14"/>
                          </w:rPr>
                        </w:pPr>
                        <w:r>
                          <w:rPr>
                            <w:sz w:val="14"/>
                          </w:rPr>
                          <w:t>Гуам</w:t>
                        </w:r>
                      </w:p>
                    </w:tc>
                    <w:tc>
                      <w:tcPr>
                        <w:tcW w:w="850" w:type="dxa"/>
                      </w:tcPr>
                      <w:p w:rsidR="00726CDC" w:rsidRDefault="004F1A8E">
                        <w:pPr>
                          <w:pStyle w:val="TableParagraph"/>
                          <w:spacing w:before="7"/>
                          <w:rPr>
                            <w:sz w:val="14"/>
                          </w:rPr>
                        </w:pPr>
                        <w:r>
                          <w:rPr>
                            <w:sz w:val="14"/>
                          </w:rPr>
                          <w:t>GU</w:t>
                        </w:r>
                      </w:p>
                    </w:tc>
                  </w:tr>
                  <w:tr w:rsidR="00726CDC">
                    <w:trPr>
                      <w:trHeight w:val="200"/>
                    </w:trPr>
                    <w:tc>
                      <w:tcPr>
                        <w:tcW w:w="4247" w:type="dxa"/>
                      </w:tcPr>
                      <w:p w:rsidR="00726CDC" w:rsidRDefault="004F1A8E">
                        <w:pPr>
                          <w:pStyle w:val="TableParagraph"/>
                          <w:spacing w:before="7"/>
                          <w:rPr>
                            <w:sz w:val="14"/>
                          </w:rPr>
                        </w:pPr>
                        <w:r>
                          <w:rPr>
                            <w:sz w:val="14"/>
                          </w:rPr>
                          <w:t>Гвинеја –Бисао</w:t>
                        </w:r>
                      </w:p>
                    </w:tc>
                    <w:tc>
                      <w:tcPr>
                        <w:tcW w:w="850" w:type="dxa"/>
                      </w:tcPr>
                      <w:p w:rsidR="00726CDC" w:rsidRDefault="004F1A8E">
                        <w:pPr>
                          <w:pStyle w:val="TableParagraph"/>
                          <w:spacing w:before="7"/>
                          <w:rPr>
                            <w:sz w:val="14"/>
                          </w:rPr>
                        </w:pPr>
                        <w:r>
                          <w:rPr>
                            <w:sz w:val="14"/>
                          </w:rPr>
                          <w:t>GW</w:t>
                        </w:r>
                      </w:p>
                    </w:tc>
                  </w:tr>
                  <w:tr w:rsidR="00726CDC">
                    <w:trPr>
                      <w:trHeight w:val="200"/>
                    </w:trPr>
                    <w:tc>
                      <w:tcPr>
                        <w:tcW w:w="4247" w:type="dxa"/>
                      </w:tcPr>
                      <w:p w:rsidR="00726CDC" w:rsidRDefault="004F1A8E">
                        <w:pPr>
                          <w:pStyle w:val="TableParagraph"/>
                          <w:spacing w:before="7"/>
                          <w:rPr>
                            <w:sz w:val="14"/>
                          </w:rPr>
                        </w:pPr>
                        <w:r>
                          <w:rPr>
                            <w:sz w:val="14"/>
                          </w:rPr>
                          <w:t>Гвајана</w:t>
                        </w:r>
                      </w:p>
                    </w:tc>
                    <w:tc>
                      <w:tcPr>
                        <w:tcW w:w="850" w:type="dxa"/>
                      </w:tcPr>
                      <w:p w:rsidR="00726CDC" w:rsidRDefault="004F1A8E">
                        <w:pPr>
                          <w:pStyle w:val="TableParagraph"/>
                          <w:spacing w:before="7"/>
                          <w:rPr>
                            <w:sz w:val="14"/>
                          </w:rPr>
                        </w:pPr>
                        <w:r>
                          <w:rPr>
                            <w:sz w:val="14"/>
                          </w:rPr>
                          <w:t>GY</w:t>
                        </w:r>
                      </w:p>
                    </w:tc>
                  </w:tr>
                  <w:tr w:rsidR="00726CDC">
                    <w:trPr>
                      <w:trHeight w:val="200"/>
                    </w:trPr>
                    <w:tc>
                      <w:tcPr>
                        <w:tcW w:w="4247" w:type="dxa"/>
                      </w:tcPr>
                      <w:p w:rsidR="00726CDC" w:rsidRDefault="004F1A8E">
                        <w:pPr>
                          <w:pStyle w:val="TableParagraph"/>
                          <w:spacing w:before="7"/>
                          <w:rPr>
                            <w:sz w:val="14"/>
                          </w:rPr>
                        </w:pPr>
                        <w:r>
                          <w:rPr>
                            <w:sz w:val="14"/>
                          </w:rPr>
                          <w:t>Хонг Конг</w:t>
                        </w:r>
                      </w:p>
                    </w:tc>
                    <w:tc>
                      <w:tcPr>
                        <w:tcW w:w="850" w:type="dxa"/>
                      </w:tcPr>
                      <w:p w:rsidR="00726CDC" w:rsidRDefault="004F1A8E">
                        <w:pPr>
                          <w:pStyle w:val="TableParagraph"/>
                          <w:spacing w:before="7"/>
                          <w:rPr>
                            <w:sz w:val="14"/>
                          </w:rPr>
                        </w:pPr>
                        <w:r>
                          <w:rPr>
                            <w:sz w:val="14"/>
                          </w:rPr>
                          <w:t>HK</w:t>
                        </w:r>
                      </w:p>
                    </w:tc>
                  </w:tr>
                  <w:tr w:rsidR="00726CDC">
                    <w:trPr>
                      <w:trHeight w:val="200"/>
                    </w:trPr>
                    <w:tc>
                      <w:tcPr>
                        <w:tcW w:w="4247" w:type="dxa"/>
                      </w:tcPr>
                      <w:p w:rsidR="00726CDC" w:rsidRDefault="004F1A8E">
                        <w:pPr>
                          <w:pStyle w:val="TableParagraph"/>
                          <w:spacing w:before="7"/>
                          <w:rPr>
                            <w:sz w:val="14"/>
                          </w:rPr>
                        </w:pPr>
                        <w:r>
                          <w:rPr>
                            <w:sz w:val="14"/>
                          </w:rPr>
                          <w:t>Херд и Мекдоналд острва</w:t>
                        </w:r>
                      </w:p>
                    </w:tc>
                    <w:tc>
                      <w:tcPr>
                        <w:tcW w:w="850" w:type="dxa"/>
                      </w:tcPr>
                      <w:p w:rsidR="00726CDC" w:rsidRDefault="004F1A8E">
                        <w:pPr>
                          <w:pStyle w:val="TableParagraph"/>
                          <w:spacing w:before="7"/>
                          <w:rPr>
                            <w:sz w:val="14"/>
                          </w:rPr>
                        </w:pPr>
                        <w:r>
                          <w:rPr>
                            <w:sz w:val="14"/>
                          </w:rPr>
                          <w:t>HM</w:t>
                        </w:r>
                      </w:p>
                    </w:tc>
                  </w:tr>
                  <w:tr w:rsidR="00726CDC">
                    <w:trPr>
                      <w:trHeight w:val="200"/>
                    </w:trPr>
                    <w:tc>
                      <w:tcPr>
                        <w:tcW w:w="4247" w:type="dxa"/>
                      </w:tcPr>
                      <w:p w:rsidR="00726CDC" w:rsidRDefault="004F1A8E">
                        <w:pPr>
                          <w:pStyle w:val="TableParagraph"/>
                          <w:spacing w:before="7"/>
                          <w:rPr>
                            <w:sz w:val="14"/>
                          </w:rPr>
                        </w:pPr>
                        <w:r>
                          <w:rPr>
                            <w:sz w:val="14"/>
                          </w:rPr>
                          <w:t>Хондурас</w:t>
                        </w:r>
                      </w:p>
                    </w:tc>
                    <w:tc>
                      <w:tcPr>
                        <w:tcW w:w="850" w:type="dxa"/>
                      </w:tcPr>
                      <w:p w:rsidR="00726CDC" w:rsidRDefault="004F1A8E">
                        <w:pPr>
                          <w:pStyle w:val="TableParagraph"/>
                          <w:spacing w:before="7"/>
                          <w:rPr>
                            <w:sz w:val="14"/>
                          </w:rPr>
                        </w:pPr>
                        <w:r>
                          <w:rPr>
                            <w:sz w:val="14"/>
                          </w:rPr>
                          <w:t>HN</w:t>
                        </w:r>
                      </w:p>
                    </w:tc>
                  </w:tr>
                  <w:tr w:rsidR="00726CDC">
                    <w:trPr>
                      <w:trHeight w:val="200"/>
                    </w:trPr>
                    <w:tc>
                      <w:tcPr>
                        <w:tcW w:w="4247" w:type="dxa"/>
                      </w:tcPr>
                      <w:p w:rsidR="00726CDC" w:rsidRDefault="004F1A8E">
                        <w:pPr>
                          <w:pStyle w:val="TableParagraph"/>
                          <w:spacing w:before="7"/>
                          <w:rPr>
                            <w:sz w:val="14"/>
                          </w:rPr>
                        </w:pPr>
                        <w:r>
                          <w:rPr>
                            <w:sz w:val="14"/>
                          </w:rPr>
                          <w:t>Хрватска</w:t>
                        </w:r>
                      </w:p>
                    </w:tc>
                    <w:tc>
                      <w:tcPr>
                        <w:tcW w:w="850" w:type="dxa"/>
                      </w:tcPr>
                      <w:p w:rsidR="00726CDC" w:rsidRDefault="004F1A8E">
                        <w:pPr>
                          <w:pStyle w:val="TableParagraph"/>
                          <w:spacing w:before="7"/>
                          <w:rPr>
                            <w:sz w:val="14"/>
                          </w:rPr>
                        </w:pPr>
                        <w:r>
                          <w:rPr>
                            <w:sz w:val="14"/>
                          </w:rPr>
                          <w:t>HR</w:t>
                        </w:r>
                      </w:p>
                    </w:tc>
                  </w:tr>
                  <w:tr w:rsidR="00726CDC">
                    <w:trPr>
                      <w:trHeight w:val="200"/>
                    </w:trPr>
                    <w:tc>
                      <w:tcPr>
                        <w:tcW w:w="4247" w:type="dxa"/>
                      </w:tcPr>
                      <w:p w:rsidR="00726CDC" w:rsidRDefault="004F1A8E">
                        <w:pPr>
                          <w:pStyle w:val="TableParagraph"/>
                          <w:spacing w:before="7"/>
                          <w:rPr>
                            <w:sz w:val="14"/>
                          </w:rPr>
                        </w:pPr>
                        <w:r>
                          <w:rPr>
                            <w:sz w:val="14"/>
                          </w:rPr>
                          <w:t>Хаити</w:t>
                        </w:r>
                      </w:p>
                    </w:tc>
                    <w:tc>
                      <w:tcPr>
                        <w:tcW w:w="850" w:type="dxa"/>
                      </w:tcPr>
                      <w:p w:rsidR="00726CDC" w:rsidRDefault="004F1A8E">
                        <w:pPr>
                          <w:pStyle w:val="TableParagraph"/>
                          <w:spacing w:before="7"/>
                          <w:rPr>
                            <w:sz w:val="14"/>
                          </w:rPr>
                        </w:pPr>
                        <w:r>
                          <w:rPr>
                            <w:sz w:val="14"/>
                          </w:rPr>
                          <w:t>HT</w:t>
                        </w:r>
                      </w:p>
                    </w:tc>
                  </w:tr>
                  <w:tr w:rsidR="00726CDC">
                    <w:trPr>
                      <w:trHeight w:val="200"/>
                    </w:trPr>
                    <w:tc>
                      <w:tcPr>
                        <w:tcW w:w="4247" w:type="dxa"/>
                      </w:tcPr>
                      <w:p w:rsidR="00726CDC" w:rsidRDefault="004F1A8E">
                        <w:pPr>
                          <w:pStyle w:val="TableParagraph"/>
                          <w:spacing w:before="7"/>
                          <w:rPr>
                            <w:sz w:val="14"/>
                          </w:rPr>
                        </w:pPr>
                        <w:r>
                          <w:rPr>
                            <w:sz w:val="14"/>
                          </w:rPr>
                          <w:t>Мађарска</w:t>
                        </w:r>
                      </w:p>
                    </w:tc>
                    <w:tc>
                      <w:tcPr>
                        <w:tcW w:w="850" w:type="dxa"/>
                      </w:tcPr>
                      <w:p w:rsidR="00726CDC" w:rsidRDefault="004F1A8E">
                        <w:pPr>
                          <w:pStyle w:val="TableParagraph"/>
                          <w:spacing w:before="7"/>
                          <w:rPr>
                            <w:sz w:val="14"/>
                          </w:rPr>
                        </w:pPr>
                        <w:r>
                          <w:rPr>
                            <w:sz w:val="14"/>
                          </w:rPr>
                          <w:t>HU</w:t>
                        </w:r>
                      </w:p>
                    </w:tc>
                  </w:tr>
                  <w:tr w:rsidR="00726CDC">
                    <w:trPr>
                      <w:trHeight w:val="200"/>
                    </w:trPr>
                    <w:tc>
                      <w:tcPr>
                        <w:tcW w:w="4247" w:type="dxa"/>
                      </w:tcPr>
                      <w:p w:rsidR="00726CDC" w:rsidRDefault="004F1A8E">
                        <w:pPr>
                          <w:pStyle w:val="TableParagraph"/>
                          <w:spacing w:before="6"/>
                          <w:rPr>
                            <w:sz w:val="14"/>
                          </w:rPr>
                        </w:pPr>
                        <w:r>
                          <w:rPr>
                            <w:sz w:val="14"/>
                          </w:rPr>
                          <w:t>Индонезија</w:t>
                        </w:r>
                      </w:p>
                    </w:tc>
                    <w:tc>
                      <w:tcPr>
                        <w:tcW w:w="850" w:type="dxa"/>
                      </w:tcPr>
                      <w:p w:rsidR="00726CDC" w:rsidRDefault="004F1A8E">
                        <w:pPr>
                          <w:pStyle w:val="TableParagraph"/>
                          <w:spacing w:before="6"/>
                          <w:rPr>
                            <w:sz w:val="14"/>
                          </w:rPr>
                        </w:pPr>
                        <w:r>
                          <w:rPr>
                            <w:sz w:val="14"/>
                          </w:rPr>
                          <w:t>ID</w:t>
                        </w:r>
                      </w:p>
                    </w:tc>
                  </w:tr>
                </w:tbl>
                <w:p w:rsidR="00726CDC" w:rsidRDefault="00726CDC">
                  <w:pPr>
                    <w:pStyle w:val="BodyText"/>
                  </w:pPr>
                </w:p>
              </w:txbxContent>
            </v:textbox>
            <w10:anchorlock/>
          </v:shape>
        </w:pict>
      </w:r>
      <w:r>
        <w:rPr>
          <w:sz w:val="20"/>
        </w:rPr>
        <w:tab/>
      </w:r>
      <w:r>
        <w:rPr>
          <w:sz w:val="20"/>
        </w:rPr>
      </w:r>
      <w:r>
        <w:rPr>
          <w:sz w:val="20"/>
        </w:rPr>
        <w:pict>
          <v:shape id="_x0000_s1094" type="#_x0000_t202" style="width:255.65pt;height:726.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7"/>
                    <w:gridCol w:w="850"/>
                  </w:tblGrid>
                  <w:tr w:rsidR="00726CDC">
                    <w:trPr>
                      <w:trHeight w:val="200"/>
                    </w:trPr>
                    <w:tc>
                      <w:tcPr>
                        <w:tcW w:w="4247" w:type="dxa"/>
                      </w:tcPr>
                      <w:p w:rsidR="00726CDC" w:rsidRDefault="004F1A8E">
                        <w:pPr>
                          <w:pStyle w:val="TableParagraph"/>
                          <w:spacing w:before="9"/>
                          <w:ind w:left="801"/>
                          <w:rPr>
                            <w:sz w:val="14"/>
                          </w:rPr>
                        </w:pPr>
                        <w:r>
                          <w:rPr>
                            <w:sz w:val="14"/>
                          </w:rPr>
                          <w:t>Назив државе, односно царинске територије</w:t>
                        </w:r>
                      </w:p>
                    </w:tc>
                    <w:tc>
                      <w:tcPr>
                        <w:tcW w:w="850" w:type="dxa"/>
                      </w:tcPr>
                      <w:p w:rsidR="00726CDC" w:rsidRDefault="004F1A8E">
                        <w:pPr>
                          <w:pStyle w:val="TableParagraph"/>
                          <w:spacing w:before="9"/>
                          <w:ind w:left="205"/>
                          <w:rPr>
                            <w:sz w:val="14"/>
                          </w:rPr>
                        </w:pPr>
                        <w:r>
                          <w:rPr>
                            <w:sz w:val="14"/>
                          </w:rPr>
                          <w:t>Шифра</w:t>
                        </w:r>
                      </w:p>
                    </w:tc>
                  </w:tr>
                  <w:tr w:rsidR="00726CDC">
                    <w:trPr>
                      <w:trHeight w:val="200"/>
                    </w:trPr>
                    <w:tc>
                      <w:tcPr>
                        <w:tcW w:w="4247" w:type="dxa"/>
                      </w:tcPr>
                      <w:p w:rsidR="00726CDC" w:rsidRDefault="004F1A8E">
                        <w:pPr>
                          <w:pStyle w:val="TableParagraph"/>
                          <w:spacing w:before="9"/>
                          <w:rPr>
                            <w:sz w:val="14"/>
                          </w:rPr>
                        </w:pPr>
                        <w:r>
                          <w:rPr>
                            <w:sz w:val="14"/>
                          </w:rPr>
                          <w:t>Ирска</w:t>
                        </w:r>
                      </w:p>
                    </w:tc>
                    <w:tc>
                      <w:tcPr>
                        <w:tcW w:w="850" w:type="dxa"/>
                      </w:tcPr>
                      <w:p w:rsidR="00726CDC" w:rsidRDefault="004F1A8E">
                        <w:pPr>
                          <w:pStyle w:val="TableParagraph"/>
                          <w:spacing w:before="9"/>
                          <w:rPr>
                            <w:sz w:val="14"/>
                          </w:rPr>
                        </w:pPr>
                        <w:r>
                          <w:rPr>
                            <w:sz w:val="14"/>
                          </w:rPr>
                          <w:t>IE</w:t>
                        </w:r>
                      </w:p>
                    </w:tc>
                  </w:tr>
                  <w:tr w:rsidR="00726CDC">
                    <w:trPr>
                      <w:trHeight w:val="200"/>
                    </w:trPr>
                    <w:tc>
                      <w:tcPr>
                        <w:tcW w:w="4247" w:type="dxa"/>
                      </w:tcPr>
                      <w:p w:rsidR="00726CDC" w:rsidRDefault="004F1A8E">
                        <w:pPr>
                          <w:pStyle w:val="TableParagraph"/>
                          <w:spacing w:before="9"/>
                          <w:rPr>
                            <w:sz w:val="14"/>
                          </w:rPr>
                        </w:pPr>
                        <w:r>
                          <w:rPr>
                            <w:sz w:val="14"/>
                          </w:rPr>
                          <w:t>Израел</w:t>
                        </w:r>
                      </w:p>
                    </w:tc>
                    <w:tc>
                      <w:tcPr>
                        <w:tcW w:w="850" w:type="dxa"/>
                      </w:tcPr>
                      <w:p w:rsidR="00726CDC" w:rsidRDefault="004F1A8E">
                        <w:pPr>
                          <w:pStyle w:val="TableParagraph"/>
                          <w:spacing w:before="9"/>
                          <w:rPr>
                            <w:sz w:val="14"/>
                          </w:rPr>
                        </w:pPr>
                        <w:r>
                          <w:rPr>
                            <w:sz w:val="14"/>
                          </w:rPr>
                          <w:t>IL</w:t>
                        </w:r>
                      </w:p>
                    </w:tc>
                  </w:tr>
                  <w:tr w:rsidR="00726CDC">
                    <w:trPr>
                      <w:trHeight w:val="200"/>
                    </w:trPr>
                    <w:tc>
                      <w:tcPr>
                        <w:tcW w:w="4247" w:type="dxa"/>
                      </w:tcPr>
                      <w:p w:rsidR="00726CDC" w:rsidRDefault="004F1A8E">
                        <w:pPr>
                          <w:pStyle w:val="TableParagraph"/>
                          <w:spacing w:before="9"/>
                          <w:rPr>
                            <w:sz w:val="14"/>
                          </w:rPr>
                        </w:pPr>
                        <w:r>
                          <w:rPr>
                            <w:sz w:val="14"/>
                          </w:rPr>
                          <w:t>Људска острва</w:t>
                        </w:r>
                      </w:p>
                    </w:tc>
                    <w:tc>
                      <w:tcPr>
                        <w:tcW w:w="850" w:type="dxa"/>
                      </w:tcPr>
                      <w:p w:rsidR="00726CDC" w:rsidRDefault="004F1A8E">
                        <w:pPr>
                          <w:pStyle w:val="TableParagraph"/>
                          <w:spacing w:before="9"/>
                          <w:rPr>
                            <w:sz w:val="14"/>
                          </w:rPr>
                        </w:pPr>
                        <w:r>
                          <w:rPr>
                            <w:sz w:val="14"/>
                          </w:rPr>
                          <w:t>IM</w:t>
                        </w:r>
                      </w:p>
                    </w:tc>
                  </w:tr>
                  <w:tr w:rsidR="00726CDC">
                    <w:trPr>
                      <w:trHeight w:val="200"/>
                    </w:trPr>
                    <w:tc>
                      <w:tcPr>
                        <w:tcW w:w="4247" w:type="dxa"/>
                      </w:tcPr>
                      <w:p w:rsidR="00726CDC" w:rsidRDefault="004F1A8E">
                        <w:pPr>
                          <w:pStyle w:val="TableParagraph"/>
                          <w:spacing w:before="9"/>
                          <w:rPr>
                            <w:sz w:val="14"/>
                          </w:rPr>
                        </w:pPr>
                        <w:r>
                          <w:rPr>
                            <w:sz w:val="14"/>
                          </w:rPr>
                          <w:t>Индија</w:t>
                        </w:r>
                      </w:p>
                    </w:tc>
                    <w:tc>
                      <w:tcPr>
                        <w:tcW w:w="850" w:type="dxa"/>
                      </w:tcPr>
                      <w:p w:rsidR="00726CDC" w:rsidRDefault="004F1A8E">
                        <w:pPr>
                          <w:pStyle w:val="TableParagraph"/>
                          <w:spacing w:before="9"/>
                          <w:rPr>
                            <w:sz w:val="14"/>
                          </w:rPr>
                        </w:pPr>
                        <w:r>
                          <w:rPr>
                            <w:sz w:val="14"/>
                          </w:rPr>
                          <w:t>IN</w:t>
                        </w:r>
                      </w:p>
                    </w:tc>
                  </w:tr>
                  <w:tr w:rsidR="00726CDC">
                    <w:trPr>
                      <w:trHeight w:val="200"/>
                    </w:trPr>
                    <w:tc>
                      <w:tcPr>
                        <w:tcW w:w="4247" w:type="dxa"/>
                      </w:tcPr>
                      <w:p w:rsidR="00726CDC" w:rsidRDefault="004F1A8E">
                        <w:pPr>
                          <w:pStyle w:val="TableParagraph"/>
                          <w:spacing w:before="9"/>
                          <w:rPr>
                            <w:sz w:val="14"/>
                          </w:rPr>
                        </w:pPr>
                        <w:r>
                          <w:rPr>
                            <w:sz w:val="14"/>
                          </w:rPr>
                          <w:t>Британска Територија Индијског Океана</w:t>
                        </w:r>
                      </w:p>
                    </w:tc>
                    <w:tc>
                      <w:tcPr>
                        <w:tcW w:w="850" w:type="dxa"/>
                      </w:tcPr>
                      <w:p w:rsidR="00726CDC" w:rsidRDefault="004F1A8E">
                        <w:pPr>
                          <w:pStyle w:val="TableParagraph"/>
                          <w:spacing w:before="9"/>
                          <w:rPr>
                            <w:sz w:val="14"/>
                          </w:rPr>
                        </w:pPr>
                        <w:r>
                          <w:rPr>
                            <w:sz w:val="14"/>
                          </w:rPr>
                          <w:t>IO</w:t>
                        </w:r>
                      </w:p>
                    </w:tc>
                  </w:tr>
                  <w:tr w:rsidR="00726CDC">
                    <w:trPr>
                      <w:trHeight w:val="200"/>
                    </w:trPr>
                    <w:tc>
                      <w:tcPr>
                        <w:tcW w:w="4247" w:type="dxa"/>
                      </w:tcPr>
                      <w:p w:rsidR="00726CDC" w:rsidRDefault="004F1A8E">
                        <w:pPr>
                          <w:pStyle w:val="TableParagraph"/>
                          <w:spacing w:before="9"/>
                          <w:rPr>
                            <w:sz w:val="14"/>
                          </w:rPr>
                        </w:pPr>
                        <w:r>
                          <w:rPr>
                            <w:sz w:val="14"/>
                          </w:rPr>
                          <w:t>Ирак</w:t>
                        </w:r>
                      </w:p>
                    </w:tc>
                    <w:tc>
                      <w:tcPr>
                        <w:tcW w:w="850" w:type="dxa"/>
                      </w:tcPr>
                      <w:p w:rsidR="00726CDC" w:rsidRDefault="004F1A8E">
                        <w:pPr>
                          <w:pStyle w:val="TableParagraph"/>
                          <w:spacing w:before="9"/>
                          <w:rPr>
                            <w:sz w:val="14"/>
                          </w:rPr>
                        </w:pPr>
                        <w:r>
                          <w:rPr>
                            <w:sz w:val="14"/>
                          </w:rPr>
                          <w:t>IQ</w:t>
                        </w:r>
                      </w:p>
                    </w:tc>
                  </w:tr>
                  <w:tr w:rsidR="00726CDC">
                    <w:trPr>
                      <w:trHeight w:val="200"/>
                    </w:trPr>
                    <w:tc>
                      <w:tcPr>
                        <w:tcW w:w="4247" w:type="dxa"/>
                      </w:tcPr>
                      <w:p w:rsidR="00726CDC" w:rsidRDefault="004F1A8E">
                        <w:pPr>
                          <w:pStyle w:val="TableParagraph"/>
                          <w:spacing w:before="9"/>
                          <w:rPr>
                            <w:sz w:val="14"/>
                          </w:rPr>
                        </w:pPr>
                        <w:r>
                          <w:rPr>
                            <w:sz w:val="14"/>
                          </w:rPr>
                          <w:t>Иран</w:t>
                        </w:r>
                      </w:p>
                    </w:tc>
                    <w:tc>
                      <w:tcPr>
                        <w:tcW w:w="850" w:type="dxa"/>
                      </w:tcPr>
                      <w:p w:rsidR="00726CDC" w:rsidRDefault="004F1A8E">
                        <w:pPr>
                          <w:pStyle w:val="TableParagraph"/>
                          <w:spacing w:before="9"/>
                          <w:rPr>
                            <w:sz w:val="14"/>
                          </w:rPr>
                        </w:pPr>
                        <w:r>
                          <w:rPr>
                            <w:sz w:val="14"/>
                          </w:rPr>
                          <w:t>IR</w:t>
                        </w:r>
                      </w:p>
                    </w:tc>
                  </w:tr>
                  <w:tr w:rsidR="00726CDC">
                    <w:trPr>
                      <w:trHeight w:val="200"/>
                    </w:trPr>
                    <w:tc>
                      <w:tcPr>
                        <w:tcW w:w="4247" w:type="dxa"/>
                      </w:tcPr>
                      <w:p w:rsidR="00726CDC" w:rsidRDefault="004F1A8E">
                        <w:pPr>
                          <w:pStyle w:val="TableParagraph"/>
                          <w:spacing w:before="9"/>
                          <w:rPr>
                            <w:sz w:val="14"/>
                          </w:rPr>
                        </w:pPr>
                        <w:r>
                          <w:rPr>
                            <w:sz w:val="14"/>
                          </w:rPr>
                          <w:t>Исланд</w:t>
                        </w:r>
                      </w:p>
                    </w:tc>
                    <w:tc>
                      <w:tcPr>
                        <w:tcW w:w="850" w:type="dxa"/>
                      </w:tcPr>
                      <w:p w:rsidR="00726CDC" w:rsidRDefault="004F1A8E">
                        <w:pPr>
                          <w:pStyle w:val="TableParagraph"/>
                          <w:spacing w:before="9"/>
                          <w:rPr>
                            <w:sz w:val="14"/>
                          </w:rPr>
                        </w:pPr>
                        <w:r>
                          <w:rPr>
                            <w:sz w:val="14"/>
                          </w:rPr>
                          <w:t>IS</w:t>
                        </w:r>
                      </w:p>
                    </w:tc>
                  </w:tr>
                  <w:tr w:rsidR="00726CDC">
                    <w:trPr>
                      <w:trHeight w:val="200"/>
                    </w:trPr>
                    <w:tc>
                      <w:tcPr>
                        <w:tcW w:w="4247" w:type="dxa"/>
                      </w:tcPr>
                      <w:p w:rsidR="00726CDC" w:rsidRDefault="004F1A8E">
                        <w:pPr>
                          <w:pStyle w:val="TableParagraph"/>
                          <w:spacing w:before="9"/>
                          <w:rPr>
                            <w:sz w:val="14"/>
                          </w:rPr>
                        </w:pPr>
                        <w:r>
                          <w:rPr>
                            <w:sz w:val="14"/>
                          </w:rPr>
                          <w:t>Италија</w:t>
                        </w:r>
                      </w:p>
                    </w:tc>
                    <w:tc>
                      <w:tcPr>
                        <w:tcW w:w="850" w:type="dxa"/>
                      </w:tcPr>
                      <w:p w:rsidR="00726CDC" w:rsidRDefault="004F1A8E">
                        <w:pPr>
                          <w:pStyle w:val="TableParagraph"/>
                          <w:spacing w:before="9"/>
                          <w:rPr>
                            <w:sz w:val="14"/>
                          </w:rPr>
                        </w:pPr>
                        <w:r>
                          <w:rPr>
                            <w:sz w:val="14"/>
                          </w:rPr>
                          <w:t>IT</w:t>
                        </w:r>
                      </w:p>
                    </w:tc>
                  </w:tr>
                  <w:tr w:rsidR="00726CDC">
                    <w:trPr>
                      <w:trHeight w:val="200"/>
                    </w:trPr>
                    <w:tc>
                      <w:tcPr>
                        <w:tcW w:w="4247" w:type="dxa"/>
                      </w:tcPr>
                      <w:p w:rsidR="00726CDC" w:rsidRDefault="004F1A8E">
                        <w:pPr>
                          <w:pStyle w:val="TableParagraph"/>
                          <w:spacing w:before="9"/>
                          <w:rPr>
                            <w:sz w:val="14"/>
                          </w:rPr>
                        </w:pPr>
                        <w:r>
                          <w:rPr>
                            <w:sz w:val="14"/>
                          </w:rPr>
                          <w:t>Јамајка</w:t>
                        </w:r>
                      </w:p>
                    </w:tc>
                    <w:tc>
                      <w:tcPr>
                        <w:tcW w:w="850" w:type="dxa"/>
                      </w:tcPr>
                      <w:p w:rsidR="00726CDC" w:rsidRDefault="004F1A8E">
                        <w:pPr>
                          <w:pStyle w:val="TableParagraph"/>
                          <w:spacing w:before="9"/>
                          <w:rPr>
                            <w:sz w:val="14"/>
                          </w:rPr>
                        </w:pPr>
                        <w:r>
                          <w:rPr>
                            <w:sz w:val="14"/>
                          </w:rPr>
                          <w:t>ЈМ</w:t>
                        </w:r>
                      </w:p>
                    </w:tc>
                  </w:tr>
                  <w:tr w:rsidR="00726CDC">
                    <w:trPr>
                      <w:trHeight w:val="200"/>
                    </w:trPr>
                    <w:tc>
                      <w:tcPr>
                        <w:tcW w:w="4247" w:type="dxa"/>
                      </w:tcPr>
                      <w:p w:rsidR="00726CDC" w:rsidRDefault="004F1A8E">
                        <w:pPr>
                          <w:pStyle w:val="TableParagraph"/>
                          <w:spacing w:before="9"/>
                          <w:rPr>
                            <w:sz w:val="14"/>
                          </w:rPr>
                        </w:pPr>
                        <w:r>
                          <w:rPr>
                            <w:sz w:val="14"/>
                          </w:rPr>
                          <w:t>Јордан</w:t>
                        </w:r>
                      </w:p>
                    </w:tc>
                    <w:tc>
                      <w:tcPr>
                        <w:tcW w:w="850" w:type="dxa"/>
                      </w:tcPr>
                      <w:p w:rsidR="00726CDC" w:rsidRDefault="004F1A8E">
                        <w:pPr>
                          <w:pStyle w:val="TableParagraph"/>
                          <w:spacing w:before="9"/>
                          <w:rPr>
                            <w:sz w:val="14"/>
                          </w:rPr>
                        </w:pPr>
                        <w:r>
                          <w:rPr>
                            <w:sz w:val="14"/>
                          </w:rPr>
                          <w:t>ЈО</w:t>
                        </w:r>
                      </w:p>
                    </w:tc>
                  </w:tr>
                  <w:tr w:rsidR="00726CDC">
                    <w:trPr>
                      <w:trHeight w:val="200"/>
                    </w:trPr>
                    <w:tc>
                      <w:tcPr>
                        <w:tcW w:w="4247" w:type="dxa"/>
                      </w:tcPr>
                      <w:p w:rsidR="00726CDC" w:rsidRDefault="004F1A8E">
                        <w:pPr>
                          <w:pStyle w:val="TableParagraph"/>
                          <w:spacing w:before="9"/>
                          <w:rPr>
                            <w:sz w:val="14"/>
                          </w:rPr>
                        </w:pPr>
                        <w:r>
                          <w:rPr>
                            <w:sz w:val="14"/>
                          </w:rPr>
                          <w:t>Јапан</w:t>
                        </w:r>
                      </w:p>
                    </w:tc>
                    <w:tc>
                      <w:tcPr>
                        <w:tcW w:w="850" w:type="dxa"/>
                      </w:tcPr>
                      <w:p w:rsidR="00726CDC" w:rsidRDefault="004F1A8E">
                        <w:pPr>
                          <w:pStyle w:val="TableParagraph"/>
                          <w:spacing w:before="9"/>
                          <w:rPr>
                            <w:sz w:val="14"/>
                          </w:rPr>
                        </w:pPr>
                        <w:r>
                          <w:rPr>
                            <w:sz w:val="14"/>
                          </w:rPr>
                          <w:t>ЈP</w:t>
                        </w:r>
                      </w:p>
                    </w:tc>
                  </w:tr>
                  <w:tr w:rsidR="00726CDC">
                    <w:trPr>
                      <w:trHeight w:val="200"/>
                    </w:trPr>
                    <w:tc>
                      <w:tcPr>
                        <w:tcW w:w="4247" w:type="dxa"/>
                      </w:tcPr>
                      <w:p w:rsidR="00726CDC" w:rsidRDefault="004F1A8E">
                        <w:pPr>
                          <w:pStyle w:val="TableParagraph"/>
                          <w:spacing w:before="8"/>
                          <w:rPr>
                            <w:sz w:val="14"/>
                          </w:rPr>
                        </w:pPr>
                        <w:r>
                          <w:rPr>
                            <w:sz w:val="14"/>
                          </w:rPr>
                          <w:t>Џонстон Острва</w:t>
                        </w:r>
                      </w:p>
                    </w:tc>
                    <w:tc>
                      <w:tcPr>
                        <w:tcW w:w="850" w:type="dxa"/>
                      </w:tcPr>
                      <w:p w:rsidR="00726CDC" w:rsidRDefault="004F1A8E">
                        <w:pPr>
                          <w:pStyle w:val="TableParagraph"/>
                          <w:spacing w:before="8"/>
                          <w:rPr>
                            <w:sz w:val="14"/>
                          </w:rPr>
                        </w:pPr>
                        <w:r>
                          <w:rPr>
                            <w:sz w:val="14"/>
                          </w:rPr>
                          <w:t>ЈТ</w:t>
                        </w:r>
                      </w:p>
                    </w:tc>
                  </w:tr>
                  <w:tr w:rsidR="00726CDC">
                    <w:trPr>
                      <w:trHeight w:val="200"/>
                    </w:trPr>
                    <w:tc>
                      <w:tcPr>
                        <w:tcW w:w="4247" w:type="dxa"/>
                      </w:tcPr>
                      <w:p w:rsidR="00726CDC" w:rsidRDefault="004F1A8E">
                        <w:pPr>
                          <w:pStyle w:val="TableParagraph"/>
                          <w:spacing w:before="8"/>
                          <w:rPr>
                            <w:sz w:val="14"/>
                          </w:rPr>
                        </w:pPr>
                        <w:r>
                          <w:rPr>
                            <w:sz w:val="14"/>
                          </w:rPr>
                          <w:t>Кенија</w:t>
                        </w:r>
                      </w:p>
                    </w:tc>
                    <w:tc>
                      <w:tcPr>
                        <w:tcW w:w="850" w:type="dxa"/>
                      </w:tcPr>
                      <w:p w:rsidR="00726CDC" w:rsidRDefault="004F1A8E">
                        <w:pPr>
                          <w:pStyle w:val="TableParagraph"/>
                          <w:spacing w:before="8"/>
                          <w:rPr>
                            <w:sz w:val="14"/>
                          </w:rPr>
                        </w:pPr>
                        <w:r>
                          <w:rPr>
                            <w:sz w:val="14"/>
                          </w:rPr>
                          <w:t>KE</w:t>
                        </w:r>
                      </w:p>
                    </w:tc>
                  </w:tr>
                  <w:tr w:rsidR="00726CDC">
                    <w:trPr>
                      <w:trHeight w:val="200"/>
                    </w:trPr>
                    <w:tc>
                      <w:tcPr>
                        <w:tcW w:w="4247" w:type="dxa"/>
                      </w:tcPr>
                      <w:p w:rsidR="00726CDC" w:rsidRDefault="004F1A8E">
                        <w:pPr>
                          <w:pStyle w:val="TableParagraph"/>
                          <w:spacing w:before="8"/>
                          <w:rPr>
                            <w:sz w:val="14"/>
                          </w:rPr>
                        </w:pPr>
                        <w:r>
                          <w:rPr>
                            <w:sz w:val="14"/>
                          </w:rPr>
                          <w:t>Киргистан</w:t>
                        </w:r>
                      </w:p>
                    </w:tc>
                    <w:tc>
                      <w:tcPr>
                        <w:tcW w:w="850" w:type="dxa"/>
                      </w:tcPr>
                      <w:p w:rsidR="00726CDC" w:rsidRDefault="004F1A8E">
                        <w:pPr>
                          <w:pStyle w:val="TableParagraph"/>
                          <w:spacing w:before="8"/>
                          <w:rPr>
                            <w:sz w:val="14"/>
                          </w:rPr>
                        </w:pPr>
                        <w:r>
                          <w:rPr>
                            <w:sz w:val="14"/>
                          </w:rPr>
                          <w:t>KG</w:t>
                        </w:r>
                      </w:p>
                    </w:tc>
                  </w:tr>
                  <w:tr w:rsidR="00726CDC">
                    <w:trPr>
                      <w:trHeight w:val="200"/>
                    </w:trPr>
                    <w:tc>
                      <w:tcPr>
                        <w:tcW w:w="4247" w:type="dxa"/>
                      </w:tcPr>
                      <w:p w:rsidR="00726CDC" w:rsidRDefault="004F1A8E">
                        <w:pPr>
                          <w:pStyle w:val="TableParagraph"/>
                          <w:spacing w:before="8"/>
                          <w:rPr>
                            <w:sz w:val="14"/>
                          </w:rPr>
                        </w:pPr>
                        <w:r>
                          <w:rPr>
                            <w:sz w:val="14"/>
                          </w:rPr>
                          <w:t>Камбоџа</w:t>
                        </w:r>
                      </w:p>
                    </w:tc>
                    <w:tc>
                      <w:tcPr>
                        <w:tcW w:w="850" w:type="dxa"/>
                      </w:tcPr>
                      <w:p w:rsidR="00726CDC" w:rsidRDefault="004F1A8E">
                        <w:pPr>
                          <w:pStyle w:val="TableParagraph"/>
                          <w:spacing w:before="8"/>
                          <w:rPr>
                            <w:sz w:val="14"/>
                          </w:rPr>
                        </w:pPr>
                        <w:r>
                          <w:rPr>
                            <w:sz w:val="14"/>
                          </w:rPr>
                          <w:t>KH</w:t>
                        </w:r>
                      </w:p>
                    </w:tc>
                  </w:tr>
                  <w:tr w:rsidR="00726CDC">
                    <w:trPr>
                      <w:trHeight w:val="200"/>
                    </w:trPr>
                    <w:tc>
                      <w:tcPr>
                        <w:tcW w:w="4247" w:type="dxa"/>
                      </w:tcPr>
                      <w:p w:rsidR="00726CDC" w:rsidRDefault="004F1A8E">
                        <w:pPr>
                          <w:pStyle w:val="TableParagraph"/>
                          <w:spacing w:before="8"/>
                          <w:rPr>
                            <w:sz w:val="14"/>
                          </w:rPr>
                        </w:pPr>
                        <w:r>
                          <w:rPr>
                            <w:sz w:val="14"/>
                          </w:rPr>
                          <w:t>Кирибати</w:t>
                        </w:r>
                      </w:p>
                    </w:tc>
                    <w:tc>
                      <w:tcPr>
                        <w:tcW w:w="850" w:type="dxa"/>
                      </w:tcPr>
                      <w:p w:rsidR="00726CDC" w:rsidRDefault="004F1A8E">
                        <w:pPr>
                          <w:pStyle w:val="TableParagraph"/>
                          <w:spacing w:before="8"/>
                          <w:rPr>
                            <w:sz w:val="14"/>
                          </w:rPr>
                        </w:pPr>
                        <w:r>
                          <w:rPr>
                            <w:sz w:val="14"/>
                          </w:rPr>
                          <w:t>KI</w:t>
                        </w:r>
                      </w:p>
                    </w:tc>
                  </w:tr>
                  <w:tr w:rsidR="00726CDC">
                    <w:trPr>
                      <w:trHeight w:val="200"/>
                    </w:trPr>
                    <w:tc>
                      <w:tcPr>
                        <w:tcW w:w="4247" w:type="dxa"/>
                      </w:tcPr>
                      <w:p w:rsidR="00726CDC" w:rsidRDefault="004F1A8E">
                        <w:pPr>
                          <w:pStyle w:val="TableParagraph"/>
                          <w:spacing w:before="8"/>
                          <w:rPr>
                            <w:sz w:val="14"/>
                          </w:rPr>
                        </w:pPr>
                        <w:r>
                          <w:rPr>
                            <w:sz w:val="14"/>
                          </w:rPr>
                          <w:t>Коморска Острва</w:t>
                        </w:r>
                      </w:p>
                    </w:tc>
                    <w:tc>
                      <w:tcPr>
                        <w:tcW w:w="850" w:type="dxa"/>
                      </w:tcPr>
                      <w:p w:rsidR="00726CDC" w:rsidRDefault="004F1A8E">
                        <w:pPr>
                          <w:pStyle w:val="TableParagraph"/>
                          <w:spacing w:before="8"/>
                          <w:rPr>
                            <w:sz w:val="14"/>
                          </w:rPr>
                        </w:pPr>
                        <w:r>
                          <w:rPr>
                            <w:sz w:val="14"/>
                          </w:rPr>
                          <w:t>KM</w:t>
                        </w:r>
                      </w:p>
                    </w:tc>
                  </w:tr>
                  <w:tr w:rsidR="00726CDC">
                    <w:trPr>
                      <w:trHeight w:val="200"/>
                    </w:trPr>
                    <w:tc>
                      <w:tcPr>
                        <w:tcW w:w="4247" w:type="dxa"/>
                      </w:tcPr>
                      <w:p w:rsidR="00726CDC" w:rsidRDefault="004F1A8E">
                        <w:pPr>
                          <w:pStyle w:val="TableParagraph"/>
                          <w:spacing w:before="8"/>
                          <w:rPr>
                            <w:sz w:val="14"/>
                          </w:rPr>
                        </w:pPr>
                        <w:r>
                          <w:rPr>
                            <w:sz w:val="14"/>
                          </w:rPr>
                          <w:t>Сент Китс и Невис</w:t>
                        </w:r>
                      </w:p>
                    </w:tc>
                    <w:tc>
                      <w:tcPr>
                        <w:tcW w:w="850" w:type="dxa"/>
                      </w:tcPr>
                      <w:p w:rsidR="00726CDC" w:rsidRDefault="004F1A8E">
                        <w:pPr>
                          <w:pStyle w:val="TableParagraph"/>
                          <w:spacing w:before="8"/>
                          <w:rPr>
                            <w:sz w:val="14"/>
                          </w:rPr>
                        </w:pPr>
                        <w:r>
                          <w:rPr>
                            <w:sz w:val="14"/>
                          </w:rPr>
                          <w:t>KN</w:t>
                        </w:r>
                      </w:p>
                    </w:tc>
                  </w:tr>
                  <w:tr w:rsidR="00726CDC">
                    <w:trPr>
                      <w:trHeight w:val="200"/>
                    </w:trPr>
                    <w:tc>
                      <w:tcPr>
                        <w:tcW w:w="4247" w:type="dxa"/>
                      </w:tcPr>
                      <w:p w:rsidR="00726CDC" w:rsidRDefault="004F1A8E">
                        <w:pPr>
                          <w:pStyle w:val="TableParagraph"/>
                          <w:spacing w:before="8"/>
                          <w:rPr>
                            <w:sz w:val="14"/>
                          </w:rPr>
                        </w:pPr>
                        <w:r>
                          <w:rPr>
                            <w:sz w:val="14"/>
                          </w:rPr>
                          <w:t>Кореја, Демократска Народна Република</w:t>
                        </w:r>
                      </w:p>
                    </w:tc>
                    <w:tc>
                      <w:tcPr>
                        <w:tcW w:w="850" w:type="dxa"/>
                      </w:tcPr>
                      <w:p w:rsidR="00726CDC" w:rsidRDefault="004F1A8E">
                        <w:pPr>
                          <w:pStyle w:val="TableParagraph"/>
                          <w:spacing w:before="8"/>
                          <w:rPr>
                            <w:sz w:val="14"/>
                          </w:rPr>
                        </w:pPr>
                        <w:r>
                          <w:rPr>
                            <w:sz w:val="14"/>
                          </w:rPr>
                          <w:t>KP</w:t>
                        </w:r>
                      </w:p>
                    </w:tc>
                  </w:tr>
                  <w:tr w:rsidR="00726CDC">
                    <w:trPr>
                      <w:trHeight w:val="200"/>
                    </w:trPr>
                    <w:tc>
                      <w:tcPr>
                        <w:tcW w:w="4247" w:type="dxa"/>
                      </w:tcPr>
                      <w:p w:rsidR="00726CDC" w:rsidRDefault="004F1A8E">
                        <w:pPr>
                          <w:pStyle w:val="TableParagraph"/>
                          <w:spacing w:before="8"/>
                          <w:rPr>
                            <w:sz w:val="14"/>
                          </w:rPr>
                        </w:pPr>
                        <w:r>
                          <w:rPr>
                            <w:sz w:val="14"/>
                          </w:rPr>
                          <w:t>Кореја</w:t>
                        </w:r>
                      </w:p>
                    </w:tc>
                    <w:tc>
                      <w:tcPr>
                        <w:tcW w:w="850" w:type="dxa"/>
                      </w:tcPr>
                      <w:p w:rsidR="00726CDC" w:rsidRDefault="004F1A8E">
                        <w:pPr>
                          <w:pStyle w:val="TableParagraph"/>
                          <w:spacing w:before="8"/>
                          <w:rPr>
                            <w:sz w:val="14"/>
                          </w:rPr>
                        </w:pPr>
                        <w:r>
                          <w:rPr>
                            <w:sz w:val="14"/>
                          </w:rPr>
                          <w:t>KR</w:t>
                        </w:r>
                      </w:p>
                    </w:tc>
                  </w:tr>
                  <w:tr w:rsidR="00726CDC">
                    <w:trPr>
                      <w:trHeight w:val="200"/>
                    </w:trPr>
                    <w:tc>
                      <w:tcPr>
                        <w:tcW w:w="4247" w:type="dxa"/>
                      </w:tcPr>
                      <w:p w:rsidR="00726CDC" w:rsidRDefault="004F1A8E">
                        <w:pPr>
                          <w:pStyle w:val="TableParagraph"/>
                          <w:spacing w:before="8"/>
                          <w:rPr>
                            <w:sz w:val="14"/>
                          </w:rPr>
                        </w:pPr>
                        <w:r>
                          <w:rPr>
                            <w:sz w:val="14"/>
                          </w:rPr>
                          <w:t>Кувајт</w:t>
                        </w:r>
                      </w:p>
                    </w:tc>
                    <w:tc>
                      <w:tcPr>
                        <w:tcW w:w="850" w:type="dxa"/>
                      </w:tcPr>
                      <w:p w:rsidR="00726CDC" w:rsidRDefault="004F1A8E">
                        <w:pPr>
                          <w:pStyle w:val="TableParagraph"/>
                          <w:spacing w:before="8"/>
                          <w:rPr>
                            <w:sz w:val="14"/>
                          </w:rPr>
                        </w:pPr>
                        <w:r>
                          <w:rPr>
                            <w:sz w:val="14"/>
                          </w:rPr>
                          <w:t>KW</w:t>
                        </w:r>
                      </w:p>
                    </w:tc>
                  </w:tr>
                  <w:tr w:rsidR="00726CDC">
                    <w:trPr>
                      <w:trHeight w:val="200"/>
                    </w:trPr>
                    <w:tc>
                      <w:tcPr>
                        <w:tcW w:w="4247" w:type="dxa"/>
                      </w:tcPr>
                      <w:p w:rsidR="00726CDC" w:rsidRDefault="004F1A8E">
                        <w:pPr>
                          <w:pStyle w:val="TableParagraph"/>
                          <w:spacing w:before="8"/>
                          <w:rPr>
                            <w:sz w:val="14"/>
                          </w:rPr>
                        </w:pPr>
                        <w:r>
                          <w:rPr>
                            <w:sz w:val="14"/>
                          </w:rPr>
                          <w:t>Кајманска острва</w:t>
                        </w:r>
                      </w:p>
                    </w:tc>
                    <w:tc>
                      <w:tcPr>
                        <w:tcW w:w="850" w:type="dxa"/>
                      </w:tcPr>
                      <w:p w:rsidR="00726CDC" w:rsidRDefault="004F1A8E">
                        <w:pPr>
                          <w:pStyle w:val="TableParagraph"/>
                          <w:spacing w:before="8"/>
                          <w:rPr>
                            <w:sz w:val="14"/>
                          </w:rPr>
                        </w:pPr>
                        <w:r>
                          <w:rPr>
                            <w:sz w:val="14"/>
                          </w:rPr>
                          <w:t>KY</w:t>
                        </w:r>
                      </w:p>
                    </w:tc>
                  </w:tr>
                  <w:tr w:rsidR="00726CDC">
                    <w:trPr>
                      <w:trHeight w:val="200"/>
                    </w:trPr>
                    <w:tc>
                      <w:tcPr>
                        <w:tcW w:w="4247" w:type="dxa"/>
                      </w:tcPr>
                      <w:p w:rsidR="00726CDC" w:rsidRDefault="004F1A8E">
                        <w:pPr>
                          <w:pStyle w:val="TableParagraph"/>
                          <w:spacing w:before="8"/>
                          <w:rPr>
                            <w:sz w:val="14"/>
                          </w:rPr>
                        </w:pPr>
                        <w:r>
                          <w:rPr>
                            <w:sz w:val="14"/>
                          </w:rPr>
                          <w:t>Казахстан</w:t>
                        </w:r>
                      </w:p>
                    </w:tc>
                    <w:tc>
                      <w:tcPr>
                        <w:tcW w:w="850" w:type="dxa"/>
                      </w:tcPr>
                      <w:p w:rsidR="00726CDC" w:rsidRDefault="004F1A8E">
                        <w:pPr>
                          <w:pStyle w:val="TableParagraph"/>
                          <w:spacing w:before="8"/>
                          <w:rPr>
                            <w:sz w:val="14"/>
                          </w:rPr>
                        </w:pPr>
                        <w:r>
                          <w:rPr>
                            <w:sz w:val="14"/>
                          </w:rPr>
                          <w:t>KZ</w:t>
                        </w:r>
                      </w:p>
                    </w:tc>
                  </w:tr>
                  <w:tr w:rsidR="00726CDC">
                    <w:trPr>
                      <w:trHeight w:val="200"/>
                    </w:trPr>
                    <w:tc>
                      <w:tcPr>
                        <w:tcW w:w="4247" w:type="dxa"/>
                      </w:tcPr>
                      <w:p w:rsidR="00726CDC" w:rsidRDefault="004F1A8E">
                        <w:pPr>
                          <w:pStyle w:val="TableParagraph"/>
                          <w:spacing w:before="8"/>
                          <w:rPr>
                            <w:sz w:val="14"/>
                          </w:rPr>
                        </w:pPr>
                        <w:r>
                          <w:rPr>
                            <w:sz w:val="14"/>
                          </w:rPr>
                          <w:t>Лаос</w:t>
                        </w:r>
                      </w:p>
                    </w:tc>
                    <w:tc>
                      <w:tcPr>
                        <w:tcW w:w="850" w:type="dxa"/>
                      </w:tcPr>
                      <w:p w:rsidR="00726CDC" w:rsidRDefault="004F1A8E">
                        <w:pPr>
                          <w:pStyle w:val="TableParagraph"/>
                          <w:spacing w:before="8"/>
                          <w:rPr>
                            <w:sz w:val="14"/>
                          </w:rPr>
                        </w:pPr>
                        <w:r>
                          <w:rPr>
                            <w:sz w:val="14"/>
                          </w:rPr>
                          <w:t>LA</w:t>
                        </w:r>
                      </w:p>
                    </w:tc>
                  </w:tr>
                  <w:tr w:rsidR="00726CDC">
                    <w:trPr>
                      <w:trHeight w:val="200"/>
                    </w:trPr>
                    <w:tc>
                      <w:tcPr>
                        <w:tcW w:w="4247" w:type="dxa"/>
                      </w:tcPr>
                      <w:p w:rsidR="00726CDC" w:rsidRDefault="004F1A8E">
                        <w:pPr>
                          <w:pStyle w:val="TableParagraph"/>
                          <w:spacing w:before="8"/>
                          <w:rPr>
                            <w:sz w:val="14"/>
                          </w:rPr>
                        </w:pPr>
                        <w:r>
                          <w:rPr>
                            <w:sz w:val="14"/>
                          </w:rPr>
                          <w:t>Либан</w:t>
                        </w:r>
                      </w:p>
                    </w:tc>
                    <w:tc>
                      <w:tcPr>
                        <w:tcW w:w="850" w:type="dxa"/>
                      </w:tcPr>
                      <w:p w:rsidR="00726CDC" w:rsidRDefault="004F1A8E">
                        <w:pPr>
                          <w:pStyle w:val="TableParagraph"/>
                          <w:spacing w:before="8"/>
                          <w:rPr>
                            <w:sz w:val="14"/>
                          </w:rPr>
                        </w:pPr>
                        <w:r>
                          <w:rPr>
                            <w:sz w:val="14"/>
                          </w:rPr>
                          <w:t>LB</w:t>
                        </w:r>
                      </w:p>
                    </w:tc>
                  </w:tr>
                  <w:tr w:rsidR="00726CDC">
                    <w:trPr>
                      <w:trHeight w:val="200"/>
                    </w:trPr>
                    <w:tc>
                      <w:tcPr>
                        <w:tcW w:w="4247" w:type="dxa"/>
                      </w:tcPr>
                      <w:p w:rsidR="00726CDC" w:rsidRDefault="004F1A8E">
                        <w:pPr>
                          <w:pStyle w:val="TableParagraph"/>
                          <w:spacing w:before="8"/>
                          <w:rPr>
                            <w:sz w:val="14"/>
                          </w:rPr>
                        </w:pPr>
                        <w:r>
                          <w:rPr>
                            <w:sz w:val="14"/>
                          </w:rPr>
                          <w:t>Сент Лусија (Света Луција)</w:t>
                        </w:r>
                      </w:p>
                    </w:tc>
                    <w:tc>
                      <w:tcPr>
                        <w:tcW w:w="850" w:type="dxa"/>
                      </w:tcPr>
                      <w:p w:rsidR="00726CDC" w:rsidRDefault="004F1A8E">
                        <w:pPr>
                          <w:pStyle w:val="TableParagraph"/>
                          <w:spacing w:before="8"/>
                          <w:rPr>
                            <w:sz w:val="14"/>
                          </w:rPr>
                        </w:pPr>
                        <w:r>
                          <w:rPr>
                            <w:sz w:val="14"/>
                          </w:rPr>
                          <w:t>LC</w:t>
                        </w:r>
                      </w:p>
                    </w:tc>
                  </w:tr>
                  <w:tr w:rsidR="00726CDC">
                    <w:trPr>
                      <w:trHeight w:val="200"/>
                    </w:trPr>
                    <w:tc>
                      <w:tcPr>
                        <w:tcW w:w="4247" w:type="dxa"/>
                      </w:tcPr>
                      <w:p w:rsidR="00726CDC" w:rsidRDefault="004F1A8E">
                        <w:pPr>
                          <w:pStyle w:val="TableParagraph"/>
                          <w:spacing w:before="8"/>
                          <w:rPr>
                            <w:sz w:val="14"/>
                          </w:rPr>
                        </w:pPr>
                        <w:r>
                          <w:rPr>
                            <w:sz w:val="14"/>
                          </w:rPr>
                          <w:t>Лихтенштајн</w:t>
                        </w:r>
                      </w:p>
                    </w:tc>
                    <w:tc>
                      <w:tcPr>
                        <w:tcW w:w="850" w:type="dxa"/>
                      </w:tcPr>
                      <w:p w:rsidR="00726CDC" w:rsidRDefault="004F1A8E">
                        <w:pPr>
                          <w:pStyle w:val="TableParagraph"/>
                          <w:spacing w:before="8"/>
                          <w:rPr>
                            <w:sz w:val="14"/>
                          </w:rPr>
                        </w:pPr>
                        <w:r>
                          <w:rPr>
                            <w:sz w:val="14"/>
                          </w:rPr>
                          <w:t>LI</w:t>
                        </w:r>
                      </w:p>
                    </w:tc>
                  </w:tr>
                  <w:tr w:rsidR="00726CDC">
                    <w:trPr>
                      <w:trHeight w:val="200"/>
                    </w:trPr>
                    <w:tc>
                      <w:tcPr>
                        <w:tcW w:w="4247" w:type="dxa"/>
                      </w:tcPr>
                      <w:p w:rsidR="00726CDC" w:rsidRDefault="004F1A8E">
                        <w:pPr>
                          <w:pStyle w:val="TableParagraph"/>
                          <w:spacing w:before="8"/>
                          <w:rPr>
                            <w:sz w:val="14"/>
                          </w:rPr>
                        </w:pPr>
                        <w:r>
                          <w:rPr>
                            <w:sz w:val="14"/>
                          </w:rPr>
                          <w:t>Шри Ланка</w:t>
                        </w:r>
                      </w:p>
                    </w:tc>
                    <w:tc>
                      <w:tcPr>
                        <w:tcW w:w="850" w:type="dxa"/>
                      </w:tcPr>
                      <w:p w:rsidR="00726CDC" w:rsidRDefault="004F1A8E">
                        <w:pPr>
                          <w:pStyle w:val="TableParagraph"/>
                          <w:spacing w:before="8"/>
                          <w:rPr>
                            <w:sz w:val="14"/>
                          </w:rPr>
                        </w:pPr>
                        <w:r>
                          <w:rPr>
                            <w:sz w:val="14"/>
                          </w:rPr>
                          <w:t>LK</w:t>
                        </w:r>
                      </w:p>
                    </w:tc>
                  </w:tr>
                  <w:tr w:rsidR="00726CDC">
                    <w:trPr>
                      <w:trHeight w:val="200"/>
                    </w:trPr>
                    <w:tc>
                      <w:tcPr>
                        <w:tcW w:w="4247" w:type="dxa"/>
                      </w:tcPr>
                      <w:p w:rsidR="00726CDC" w:rsidRDefault="004F1A8E">
                        <w:pPr>
                          <w:pStyle w:val="TableParagraph"/>
                          <w:spacing w:before="8"/>
                          <w:rPr>
                            <w:sz w:val="14"/>
                          </w:rPr>
                        </w:pPr>
                        <w:r>
                          <w:rPr>
                            <w:sz w:val="14"/>
                          </w:rPr>
                          <w:t>Либерија</w:t>
                        </w:r>
                      </w:p>
                    </w:tc>
                    <w:tc>
                      <w:tcPr>
                        <w:tcW w:w="850" w:type="dxa"/>
                      </w:tcPr>
                      <w:p w:rsidR="00726CDC" w:rsidRDefault="004F1A8E">
                        <w:pPr>
                          <w:pStyle w:val="TableParagraph"/>
                          <w:spacing w:before="8"/>
                          <w:rPr>
                            <w:sz w:val="14"/>
                          </w:rPr>
                        </w:pPr>
                        <w:r>
                          <w:rPr>
                            <w:sz w:val="14"/>
                          </w:rPr>
                          <w:t>LR</w:t>
                        </w:r>
                      </w:p>
                    </w:tc>
                  </w:tr>
                  <w:tr w:rsidR="00726CDC">
                    <w:trPr>
                      <w:trHeight w:val="200"/>
                    </w:trPr>
                    <w:tc>
                      <w:tcPr>
                        <w:tcW w:w="4247" w:type="dxa"/>
                      </w:tcPr>
                      <w:p w:rsidR="00726CDC" w:rsidRDefault="004F1A8E">
                        <w:pPr>
                          <w:pStyle w:val="TableParagraph"/>
                          <w:spacing w:before="8"/>
                          <w:rPr>
                            <w:sz w:val="14"/>
                          </w:rPr>
                        </w:pPr>
                        <w:r>
                          <w:rPr>
                            <w:sz w:val="14"/>
                          </w:rPr>
                          <w:t>Лесото</w:t>
                        </w:r>
                      </w:p>
                    </w:tc>
                    <w:tc>
                      <w:tcPr>
                        <w:tcW w:w="850" w:type="dxa"/>
                      </w:tcPr>
                      <w:p w:rsidR="00726CDC" w:rsidRDefault="004F1A8E">
                        <w:pPr>
                          <w:pStyle w:val="TableParagraph"/>
                          <w:spacing w:before="8"/>
                          <w:rPr>
                            <w:sz w:val="14"/>
                          </w:rPr>
                        </w:pPr>
                        <w:r>
                          <w:rPr>
                            <w:sz w:val="14"/>
                          </w:rPr>
                          <w:t>LS</w:t>
                        </w:r>
                      </w:p>
                    </w:tc>
                  </w:tr>
                  <w:tr w:rsidR="00726CDC">
                    <w:trPr>
                      <w:trHeight w:val="200"/>
                    </w:trPr>
                    <w:tc>
                      <w:tcPr>
                        <w:tcW w:w="4247" w:type="dxa"/>
                      </w:tcPr>
                      <w:p w:rsidR="00726CDC" w:rsidRDefault="004F1A8E">
                        <w:pPr>
                          <w:pStyle w:val="TableParagraph"/>
                          <w:spacing w:before="8"/>
                          <w:rPr>
                            <w:sz w:val="14"/>
                          </w:rPr>
                        </w:pPr>
                        <w:r>
                          <w:rPr>
                            <w:sz w:val="14"/>
                          </w:rPr>
                          <w:t>Литванија</w:t>
                        </w:r>
                      </w:p>
                    </w:tc>
                    <w:tc>
                      <w:tcPr>
                        <w:tcW w:w="850" w:type="dxa"/>
                      </w:tcPr>
                      <w:p w:rsidR="00726CDC" w:rsidRDefault="004F1A8E">
                        <w:pPr>
                          <w:pStyle w:val="TableParagraph"/>
                          <w:spacing w:before="8"/>
                          <w:rPr>
                            <w:sz w:val="14"/>
                          </w:rPr>
                        </w:pPr>
                        <w:r>
                          <w:rPr>
                            <w:sz w:val="14"/>
                          </w:rPr>
                          <w:t>LT</w:t>
                        </w:r>
                      </w:p>
                    </w:tc>
                  </w:tr>
                  <w:tr w:rsidR="00726CDC">
                    <w:trPr>
                      <w:trHeight w:val="200"/>
                    </w:trPr>
                    <w:tc>
                      <w:tcPr>
                        <w:tcW w:w="4247" w:type="dxa"/>
                      </w:tcPr>
                      <w:p w:rsidR="00726CDC" w:rsidRDefault="004F1A8E">
                        <w:pPr>
                          <w:pStyle w:val="TableParagraph"/>
                          <w:spacing w:before="8"/>
                          <w:rPr>
                            <w:sz w:val="14"/>
                          </w:rPr>
                        </w:pPr>
                        <w:r>
                          <w:rPr>
                            <w:sz w:val="14"/>
                          </w:rPr>
                          <w:t>Луксембург</w:t>
                        </w:r>
                      </w:p>
                    </w:tc>
                    <w:tc>
                      <w:tcPr>
                        <w:tcW w:w="850" w:type="dxa"/>
                      </w:tcPr>
                      <w:p w:rsidR="00726CDC" w:rsidRDefault="004F1A8E">
                        <w:pPr>
                          <w:pStyle w:val="TableParagraph"/>
                          <w:spacing w:before="8"/>
                          <w:rPr>
                            <w:sz w:val="14"/>
                          </w:rPr>
                        </w:pPr>
                        <w:r>
                          <w:rPr>
                            <w:sz w:val="14"/>
                          </w:rPr>
                          <w:t>LU</w:t>
                        </w:r>
                      </w:p>
                    </w:tc>
                  </w:tr>
                  <w:tr w:rsidR="00726CDC">
                    <w:trPr>
                      <w:trHeight w:val="200"/>
                    </w:trPr>
                    <w:tc>
                      <w:tcPr>
                        <w:tcW w:w="4247" w:type="dxa"/>
                      </w:tcPr>
                      <w:p w:rsidR="00726CDC" w:rsidRDefault="004F1A8E">
                        <w:pPr>
                          <w:pStyle w:val="TableParagraph"/>
                          <w:spacing w:before="8"/>
                          <w:rPr>
                            <w:sz w:val="14"/>
                          </w:rPr>
                        </w:pPr>
                        <w:r>
                          <w:rPr>
                            <w:sz w:val="14"/>
                          </w:rPr>
                          <w:t>Летонија</w:t>
                        </w:r>
                      </w:p>
                    </w:tc>
                    <w:tc>
                      <w:tcPr>
                        <w:tcW w:w="850" w:type="dxa"/>
                      </w:tcPr>
                      <w:p w:rsidR="00726CDC" w:rsidRDefault="004F1A8E">
                        <w:pPr>
                          <w:pStyle w:val="TableParagraph"/>
                          <w:spacing w:before="8"/>
                          <w:rPr>
                            <w:sz w:val="14"/>
                          </w:rPr>
                        </w:pPr>
                        <w:r>
                          <w:rPr>
                            <w:sz w:val="14"/>
                          </w:rPr>
                          <w:t>LV</w:t>
                        </w:r>
                      </w:p>
                    </w:tc>
                  </w:tr>
                  <w:tr w:rsidR="00726CDC">
                    <w:trPr>
                      <w:trHeight w:val="200"/>
                    </w:trPr>
                    <w:tc>
                      <w:tcPr>
                        <w:tcW w:w="4247" w:type="dxa"/>
                      </w:tcPr>
                      <w:p w:rsidR="00726CDC" w:rsidRDefault="004F1A8E">
                        <w:pPr>
                          <w:pStyle w:val="TableParagraph"/>
                          <w:spacing w:before="8"/>
                          <w:rPr>
                            <w:sz w:val="14"/>
                          </w:rPr>
                        </w:pPr>
                        <w:r>
                          <w:rPr>
                            <w:sz w:val="14"/>
                          </w:rPr>
                          <w:t>Либијска Арапска Џамахирија</w:t>
                        </w:r>
                      </w:p>
                    </w:tc>
                    <w:tc>
                      <w:tcPr>
                        <w:tcW w:w="850" w:type="dxa"/>
                      </w:tcPr>
                      <w:p w:rsidR="00726CDC" w:rsidRDefault="004F1A8E">
                        <w:pPr>
                          <w:pStyle w:val="TableParagraph"/>
                          <w:spacing w:before="8"/>
                          <w:rPr>
                            <w:sz w:val="14"/>
                          </w:rPr>
                        </w:pPr>
                        <w:r>
                          <w:rPr>
                            <w:sz w:val="14"/>
                          </w:rPr>
                          <w:t>LY</w:t>
                        </w:r>
                      </w:p>
                    </w:tc>
                  </w:tr>
                  <w:tr w:rsidR="00726CDC">
                    <w:trPr>
                      <w:trHeight w:val="200"/>
                    </w:trPr>
                    <w:tc>
                      <w:tcPr>
                        <w:tcW w:w="4247" w:type="dxa"/>
                      </w:tcPr>
                      <w:p w:rsidR="00726CDC" w:rsidRDefault="004F1A8E">
                        <w:pPr>
                          <w:pStyle w:val="TableParagraph"/>
                          <w:spacing w:before="8"/>
                          <w:rPr>
                            <w:sz w:val="14"/>
                          </w:rPr>
                        </w:pPr>
                        <w:r>
                          <w:rPr>
                            <w:sz w:val="14"/>
                          </w:rPr>
                          <w:t>Мароко</w:t>
                        </w:r>
                      </w:p>
                    </w:tc>
                    <w:tc>
                      <w:tcPr>
                        <w:tcW w:w="850" w:type="dxa"/>
                      </w:tcPr>
                      <w:p w:rsidR="00726CDC" w:rsidRDefault="004F1A8E">
                        <w:pPr>
                          <w:pStyle w:val="TableParagraph"/>
                          <w:spacing w:before="8"/>
                          <w:rPr>
                            <w:sz w:val="14"/>
                          </w:rPr>
                        </w:pPr>
                        <w:r>
                          <w:rPr>
                            <w:sz w:val="14"/>
                          </w:rPr>
                          <w:t>МА</w:t>
                        </w:r>
                      </w:p>
                    </w:tc>
                  </w:tr>
                  <w:tr w:rsidR="00726CDC">
                    <w:trPr>
                      <w:trHeight w:val="200"/>
                    </w:trPr>
                    <w:tc>
                      <w:tcPr>
                        <w:tcW w:w="4247" w:type="dxa"/>
                      </w:tcPr>
                      <w:p w:rsidR="00726CDC" w:rsidRDefault="004F1A8E">
                        <w:pPr>
                          <w:pStyle w:val="TableParagraph"/>
                          <w:spacing w:before="8"/>
                          <w:rPr>
                            <w:sz w:val="14"/>
                          </w:rPr>
                        </w:pPr>
                        <w:r>
                          <w:rPr>
                            <w:sz w:val="14"/>
                          </w:rPr>
                          <w:t>Монако</w:t>
                        </w:r>
                      </w:p>
                    </w:tc>
                    <w:tc>
                      <w:tcPr>
                        <w:tcW w:w="850" w:type="dxa"/>
                      </w:tcPr>
                      <w:p w:rsidR="00726CDC" w:rsidRDefault="004F1A8E">
                        <w:pPr>
                          <w:pStyle w:val="TableParagraph"/>
                          <w:spacing w:before="8"/>
                          <w:rPr>
                            <w:sz w:val="14"/>
                          </w:rPr>
                        </w:pPr>
                        <w:r>
                          <w:rPr>
                            <w:sz w:val="14"/>
                          </w:rPr>
                          <w:t>MC</w:t>
                        </w:r>
                      </w:p>
                    </w:tc>
                  </w:tr>
                  <w:tr w:rsidR="00726CDC">
                    <w:trPr>
                      <w:trHeight w:val="200"/>
                    </w:trPr>
                    <w:tc>
                      <w:tcPr>
                        <w:tcW w:w="4247" w:type="dxa"/>
                      </w:tcPr>
                      <w:p w:rsidR="00726CDC" w:rsidRDefault="004F1A8E">
                        <w:pPr>
                          <w:pStyle w:val="TableParagraph"/>
                          <w:spacing w:before="8"/>
                          <w:rPr>
                            <w:sz w:val="14"/>
                          </w:rPr>
                        </w:pPr>
                        <w:r>
                          <w:rPr>
                            <w:sz w:val="14"/>
                          </w:rPr>
                          <w:t>Молдавија</w:t>
                        </w:r>
                      </w:p>
                    </w:tc>
                    <w:tc>
                      <w:tcPr>
                        <w:tcW w:w="850" w:type="dxa"/>
                      </w:tcPr>
                      <w:p w:rsidR="00726CDC" w:rsidRDefault="004F1A8E">
                        <w:pPr>
                          <w:pStyle w:val="TableParagraph"/>
                          <w:spacing w:before="8"/>
                          <w:rPr>
                            <w:sz w:val="14"/>
                          </w:rPr>
                        </w:pPr>
                        <w:r>
                          <w:rPr>
                            <w:sz w:val="14"/>
                          </w:rPr>
                          <w:t>MD</w:t>
                        </w:r>
                      </w:p>
                    </w:tc>
                  </w:tr>
                  <w:tr w:rsidR="00726CDC">
                    <w:trPr>
                      <w:trHeight w:val="200"/>
                    </w:trPr>
                    <w:tc>
                      <w:tcPr>
                        <w:tcW w:w="4247" w:type="dxa"/>
                      </w:tcPr>
                      <w:p w:rsidR="00726CDC" w:rsidRDefault="004F1A8E">
                        <w:pPr>
                          <w:pStyle w:val="TableParagraph"/>
                          <w:spacing w:before="8"/>
                          <w:rPr>
                            <w:sz w:val="14"/>
                          </w:rPr>
                        </w:pPr>
                        <w:r>
                          <w:rPr>
                            <w:sz w:val="14"/>
                          </w:rPr>
                          <w:t>Мадагаскар</w:t>
                        </w:r>
                      </w:p>
                    </w:tc>
                    <w:tc>
                      <w:tcPr>
                        <w:tcW w:w="850" w:type="dxa"/>
                      </w:tcPr>
                      <w:p w:rsidR="00726CDC" w:rsidRDefault="004F1A8E">
                        <w:pPr>
                          <w:pStyle w:val="TableParagraph"/>
                          <w:spacing w:before="8"/>
                          <w:rPr>
                            <w:sz w:val="14"/>
                          </w:rPr>
                        </w:pPr>
                        <w:r>
                          <w:rPr>
                            <w:sz w:val="14"/>
                          </w:rPr>
                          <w:t>MG</w:t>
                        </w:r>
                      </w:p>
                    </w:tc>
                  </w:tr>
                  <w:tr w:rsidR="00726CDC">
                    <w:trPr>
                      <w:trHeight w:val="200"/>
                    </w:trPr>
                    <w:tc>
                      <w:tcPr>
                        <w:tcW w:w="4247" w:type="dxa"/>
                      </w:tcPr>
                      <w:p w:rsidR="00726CDC" w:rsidRDefault="004F1A8E">
                        <w:pPr>
                          <w:pStyle w:val="TableParagraph"/>
                          <w:spacing w:before="7"/>
                          <w:rPr>
                            <w:sz w:val="14"/>
                          </w:rPr>
                        </w:pPr>
                        <w:r>
                          <w:rPr>
                            <w:sz w:val="14"/>
                          </w:rPr>
                          <w:t>Маршалска Острва</w:t>
                        </w:r>
                      </w:p>
                    </w:tc>
                    <w:tc>
                      <w:tcPr>
                        <w:tcW w:w="850" w:type="dxa"/>
                      </w:tcPr>
                      <w:p w:rsidR="00726CDC" w:rsidRDefault="004F1A8E">
                        <w:pPr>
                          <w:pStyle w:val="TableParagraph"/>
                          <w:spacing w:before="7"/>
                          <w:rPr>
                            <w:sz w:val="14"/>
                          </w:rPr>
                        </w:pPr>
                        <w:r>
                          <w:rPr>
                            <w:sz w:val="14"/>
                          </w:rPr>
                          <w:t>МH</w:t>
                        </w:r>
                      </w:p>
                    </w:tc>
                  </w:tr>
                  <w:tr w:rsidR="00726CDC">
                    <w:trPr>
                      <w:trHeight w:val="200"/>
                    </w:trPr>
                    <w:tc>
                      <w:tcPr>
                        <w:tcW w:w="4247" w:type="dxa"/>
                      </w:tcPr>
                      <w:p w:rsidR="00726CDC" w:rsidRDefault="004F1A8E">
                        <w:pPr>
                          <w:pStyle w:val="TableParagraph"/>
                          <w:spacing w:before="7"/>
                          <w:rPr>
                            <w:sz w:val="14"/>
                          </w:rPr>
                        </w:pPr>
                        <w:r>
                          <w:rPr>
                            <w:sz w:val="14"/>
                          </w:rPr>
                          <w:t>Мидвејска Острва</w:t>
                        </w:r>
                      </w:p>
                    </w:tc>
                    <w:tc>
                      <w:tcPr>
                        <w:tcW w:w="850" w:type="dxa"/>
                      </w:tcPr>
                      <w:p w:rsidR="00726CDC" w:rsidRDefault="004F1A8E">
                        <w:pPr>
                          <w:pStyle w:val="TableParagraph"/>
                          <w:spacing w:before="7"/>
                          <w:rPr>
                            <w:sz w:val="14"/>
                          </w:rPr>
                        </w:pPr>
                        <w:r>
                          <w:rPr>
                            <w:sz w:val="14"/>
                          </w:rPr>
                          <w:t>MI</w:t>
                        </w:r>
                      </w:p>
                    </w:tc>
                  </w:tr>
                  <w:tr w:rsidR="00726CDC">
                    <w:trPr>
                      <w:trHeight w:val="200"/>
                    </w:trPr>
                    <w:tc>
                      <w:tcPr>
                        <w:tcW w:w="4247" w:type="dxa"/>
                      </w:tcPr>
                      <w:p w:rsidR="00726CDC" w:rsidRDefault="004F1A8E">
                        <w:pPr>
                          <w:pStyle w:val="TableParagraph"/>
                          <w:spacing w:before="7"/>
                          <w:rPr>
                            <w:sz w:val="14"/>
                          </w:rPr>
                        </w:pPr>
                        <w:r>
                          <w:rPr>
                            <w:sz w:val="14"/>
                          </w:rPr>
                          <w:t>Северна Македонија</w:t>
                        </w:r>
                      </w:p>
                    </w:tc>
                    <w:tc>
                      <w:tcPr>
                        <w:tcW w:w="850" w:type="dxa"/>
                      </w:tcPr>
                      <w:p w:rsidR="00726CDC" w:rsidRDefault="004F1A8E">
                        <w:pPr>
                          <w:pStyle w:val="TableParagraph"/>
                          <w:spacing w:before="7"/>
                          <w:rPr>
                            <w:sz w:val="14"/>
                          </w:rPr>
                        </w:pPr>
                        <w:r>
                          <w:rPr>
                            <w:sz w:val="14"/>
                          </w:rPr>
                          <w:t>МК</w:t>
                        </w:r>
                      </w:p>
                    </w:tc>
                  </w:tr>
                  <w:tr w:rsidR="00726CDC">
                    <w:trPr>
                      <w:trHeight w:val="200"/>
                    </w:trPr>
                    <w:tc>
                      <w:tcPr>
                        <w:tcW w:w="4247" w:type="dxa"/>
                      </w:tcPr>
                      <w:p w:rsidR="00726CDC" w:rsidRDefault="004F1A8E">
                        <w:pPr>
                          <w:pStyle w:val="TableParagraph"/>
                          <w:spacing w:before="7"/>
                          <w:rPr>
                            <w:sz w:val="14"/>
                          </w:rPr>
                        </w:pPr>
                        <w:r>
                          <w:rPr>
                            <w:sz w:val="14"/>
                          </w:rPr>
                          <w:t>Мали</w:t>
                        </w:r>
                      </w:p>
                    </w:tc>
                    <w:tc>
                      <w:tcPr>
                        <w:tcW w:w="850" w:type="dxa"/>
                      </w:tcPr>
                      <w:p w:rsidR="00726CDC" w:rsidRDefault="004F1A8E">
                        <w:pPr>
                          <w:pStyle w:val="TableParagraph"/>
                          <w:spacing w:before="7"/>
                          <w:rPr>
                            <w:sz w:val="14"/>
                          </w:rPr>
                        </w:pPr>
                        <w:r>
                          <w:rPr>
                            <w:sz w:val="14"/>
                          </w:rPr>
                          <w:t>ML</w:t>
                        </w:r>
                      </w:p>
                    </w:tc>
                  </w:tr>
                  <w:tr w:rsidR="00726CDC">
                    <w:trPr>
                      <w:trHeight w:val="200"/>
                    </w:trPr>
                    <w:tc>
                      <w:tcPr>
                        <w:tcW w:w="4247" w:type="dxa"/>
                      </w:tcPr>
                      <w:p w:rsidR="00726CDC" w:rsidRDefault="004F1A8E">
                        <w:pPr>
                          <w:pStyle w:val="TableParagraph"/>
                          <w:spacing w:before="7"/>
                          <w:rPr>
                            <w:sz w:val="14"/>
                          </w:rPr>
                        </w:pPr>
                        <w:r>
                          <w:rPr>
                            <w:sz w:val="14"/>
                          </w:rPr>
                          <w:t>Мијанмар</w:t>
                        </w:r>
                      </w:p>
                    </w:tc>
                    <w:tc>
                      <w:tcPr>
                        <w:tcW w:w="850" w:type="dxa"/>
                      </w:tcPr>
                      <w:p w:rsidR="00726CDC" w:rsidRDefault="004F1A8E">
                        <w:pPr>
                          <w:pStyle w:val="TableParagraph"/>
                          <w:spacing w:before="7"/>
                          <w:rPr>
                            <w:sz w:val="14"/>
                          </w:rPr>
                        </w:pPr>
                        <w:r>
                          <w:rPr>
                            <w:sz w:val="14"/>
                          </w:rPr>
                          <w:t>MM</w:t>
                        </w:r>
                      </w:p>
                    </w:tc>
                  </w:tr>
                  <w:tr w:rsidR="00726CDC">
                    <w:trPr>
                      <w:trHeight w:val="200"/>
                    </w:trPr>
                    <w:tc>
                      <w:tcPr>
                        <w:tcW w:w="4247" w:type="dxa"/>
                      </w:tcPr>
                      <w:p w:rsidR="00726CDC" w:rsidRDefault="004F1A8E">
                        <w:pPr>
                          <w:pStyle w:val="TableParagraph"/>
                          <w:spacing w:before="7"/>
                          <w:rPr>
                            <w:sz w:val="14"/>
                          </w:rPr>
                        </w:pPr>
                        <w:r>
                          <w:rPr>
                            <w:sz w:val="14"/>
                          </w:rPr>
                          <w:t>Монголија</w:t>
                        </w:r>
                      </w:p>
                    </w:tc>
                    <w:tc>
                      <w:tcPr>
                        <w:tcW w:w="850" w:type="dxa"/>
                      </w:tcPr>
                      <w:p w:rsidR="00726CDC" w:rsidRDefault="004F1A8E">
                        <w:pPr>
                          <w:pStyle w:val="TableParagraph"/>
                          <w:spacing w:before="7"/>
                          <w:rPr>
                            <w:sz w:val="14"/>
                          </w:rPr>
                        </w:pPr>
                        <w:r>
                          <w:rPr>
                            <w:sz w:val="14"/>
                          </w:rPr>
                          <w:t>МN</w:t>
                        </w:r>
                      </w:p>
                    </w:tc>
                  </w:tr>
                  <w:tr w:rsidR="00726CDC">
                    <w:trPr>
                      <w:trHeight w:val="200"/>
                    </w:trPr>
                    <w:tc>
                      <w:tcPr>
                        <w:tcW w:w="4247" w:type="dxa"/>
                      </w:tcPr>
                      <w:p w:rsidR="00726CDC" w:rsidRDefault="004F1A8E">
                        <w:pPr>
                          <w:pStyle w:val="TableParagraph"/>
                          <w:spacing w:before="7"/>
                          <w:rPr>
                            <w:sz w:val="14"/>
                          </w:rPr>
                        </w:pPr>
                        <w:r>
                          <w:rPr>
                            <w:sz w:val="14"/>
                          </w:rPr>
                          <w:t>Макао</w:t>
                        </w:r>
                      </w:p>
                    </w:tc>
                    <w:tc>
                      <w:tcPr>
                        <w:tcW w:w="850" w:type="dxa"/>
                      </w:tcPr>
                      <w:p w:rsidR="00726CDC" w:rsidRDefault="004F1A8E">
                        <w:pPr>
                          <w:pStyle w:val="TableParagraph"/>
                          <w:spacing w:before="7"/>
                          <w:rPr>
                            <w:sz w:val="14"/>
                          </w:rPr>
                        </w:pPr>
                        <w:r>
                          <w:rPr>
                            <w:sz w:val="14"/>
                          </w:rPr>
                          <w:t>МО</w:t>
                        </w:r>
                      </w:p>
                    </w:tc>
                  </w:tr>
                  <w:tr w:rsidR="00726CDC">
                    <w:trPr>
                      <w:trHeight w:val="200"/>
                    </w:trPr>
                    <w:tc>
                      <w:tcPr>
                        <w:tcW w:w="4247" w:type="dxa"/>
                      </w:tcPr>
                      <w:p w:rsidR="00726CDC" w:rsidRDefault="004F1A8E">
                        <w:pPr>
                          <w:pStyle w:val="TableParagraph"/>
                          <w:spacing w:before="7"/>
                          <w:rPr>
                            <w:sz w:val="14"/>
                          </w:rPr>
                        </w:pPr>
                        <w:r>
                          <w:rPr>
                            <w:sz w:val="14"/>
                          </w:rPr>
                          <w:t>Северна Маријанска Острва</w:t>
                        </w:r>
                      </w:p>
                    </w:tc>
                    <w:tc>
                      <w:tcPr>
                        <w:tcW w:w="850" w:type="dxa"/>
                      </w:tcPr>
                      <w:p w:rsidR="00726CDC" w:rsidRDefault="004F1A8E">
                        <w:pPr>
                          <w:pStyle w:val="TableParagraph"/>
                          <w:spacing w:before="7"/>
                          <w:rPr>
                            <w:sz w:val="14"/>
                          </w:rPr>
                        </w:pPr>
                        <w:r>
                          <w:rPr>
                            <w:sz w:val="14"/>
                          </w:rPr>
                          <w:t>МP</w:t>
                        </w:r>
                      </w:p>
                    </w:tc>
                  </w:tr>
                  <w:tr w:rsidR="00726CDC">
                    <w:trPr>
                      <w:trHeight w:val="200"/>
                    </w:trPr>
                    <w:tc>
                      <w:tcPr>
                        <w:tcW w:w="4247" w:type="dxa"/>
                      </w:tcPr>
                      <w:p w:rsidR="00726CDC" w:rsidRDefault="004F1A8E">
                        <w:pPr>
                          <w:pStyle w:val="TableParagraph"/>
                          <w:spacing w:before="7"/>
                          <w:rPr>
                            <w:sz w:val="14"/>
                          </w:rPr>
                        </w:pPr>
                        <w:r>
                          <w:rPr>
                            <w:sz w:val="14"/>
                          </w:rPr>
                          <w:t>Мартиник</w:t>
                        </w:r>
                      </w:p>
                    </w:tc>
                    <w:tc>
                      <w:tcPr>
                        <w:tcW w:w="850" w:type="dxa"/>
                      </w:tcPr>
                      <w:p w:rsidR="00726CDC" w:rsidRDefault="004F1A8E">
                        <w:pPr>
                          <w:pStyle w:val="TableParagraph"/>
                          <w:spacing w:before="7"/>
                          <w:rPr>
                            <w:sz w:val="14"/>
                          </w:rPr>
                        </w:pPr>
                        <w:r>
                          <w:rPr>
                            <w:sz w:val="14"/>
                          </w:rPr>
                          <w:t>MQ</w:t>
                        </w:r>
                      </w:p>
                    </w:tc>
                  </w:tr>
                  <w:tr w:rsidR="00726CDC">
                    <w:trPr>
                      <w:trHeight w:val="200"/>
                    </w:trPr>
                    <w:tc>
                      <w:tcPr>
                        <w:tcW w:w="4247" w:type="dxa"/>
                      </w:tcPr>
                      <w:p w:rsidR="00726CDC" w:rsidRDefault="004F1A8E">
                        <w:pPr>
                          <w:pStyle w:val="TableParagraph"/>
                          <w:spacing w:before="7"/>
                          <w:rPr>
                            <w:sz w:val="14"/>
                          </w:rPr>
                        </w:pPr>
                        <w:r>
                          <w:rPr>
                            <w:sz w:val="14"/>
                          </w:rPr>
                          <w:t>Мауританија</w:t>
                        </w:r>
                      </w:p>
                    </w:tc>
                    <w:tc>
                      <w:tcPr>
                        <w:tcW w:w="850" w:type="dxa"/>
                      </w:tcPr>
                      <w:p w:rsidR="00726CDC" w:rsidRDefault="004F1A8E">
                        <w:pPr>
                          <w:pStyle w:val="TableParagraph"/>
                          <w:spacing w:before="7"/>
                          <w:rPr>
                            <w:sz w:val="14"/>
                          </w:rPr>
                        </w:pPr>
                        <w:r>
                          <w:rPr>
                            <w:sz w:val="14"/>
                          </w:rPr>
                          <w:t>МR</w:t>
                        </w:r>
                      </w:p>
                    </w:tc>
                  </w:tr>
                  <w:tr w:rsidR="00726CDC">
                    <w:trPr>
                      <w:trHeight w:val="200"/>
                    </w:trPr>
                    <w:tc>
                      <w:tcPr>
                        <w:tcW w:w="4247" w:type="dxa"/>
                      </w:tcPr>
                      <w:p w:rsidR="00726CDC" w:rsidRDefault="004F1A8E">
                        <w:pPr>
                          <w:pStyle w:val="TableParagraph"/>
                          <w:spacing w:before="7"/>
                          <w:rPr>
                            <w:sz w:val="14"/>
                          </w:rPr>
                        </w:pPr>
                        <w:r>
                          <w:rPr>
                            <w:sz w:val="14"/>
                          </w:rPr>
                          <w:t>Монсерат</w:t>
                        </w:r>
                      </w:p>
                    </w:tc>
                    <w:tc>
                      <w:tcPr>
                        <w:tcW w:w="850" w:type="dxa"/>
                      </w:tcPr>
                      <w:p w:rsidR="00726CDC" w:rsidRDefault="004F1A8E">
                        <w:pPr>
                          <w:pStyle w:val="TableParagraph"/>
                          <w:spacing w:before="7"/>
                          <w:rPr>
                            <w:sz w:val="14"/>
                          </w:rPr>
                        </w:pPr>
                        <w:r>
                          <w:rPr>
                            <w:sz w:val="14"/>
                          </w:rPr>
                          <w:t>МS</w:t>
                        </w:r>
                      </w:p>
                    </w:tc>
                  </w:tr>
                  <w:tr w:rsidR="00726CDC">
                    <w:trPr>
                      <w:trHeight w:val="200"/>
                    </w:trPr>
                    <w:tc>
                      <w:tcPr>
                        <w:tcW w:w="4247" w:type="dxa"/>
                      </w:tcPr>
                      <w:p w:rsidR="00726CDC" w:rsidRDefault="004F1A8E">
                        <w:pPr>
                          <w:pStyle w:val="TableParagraph"/>
                          <w:spacing w:before="7"/>
                          <w:rPr>
                            <w:sz w:val="14"/>
                          </w:rPr>
                        </w:pPr>
                        <w:r>
                          <w:rPr>
                            <w:sz w:val="14"/>
                          </w:rPr>
                          <w:t>Малта</w:t>
                        </w:r>
                      </w:p>
                    </w:tc>
                    <w:tc>
                      <w:tcPr>
                        <w:tcW w:w="850" w:type="dxa"/>
                      </w:tcPr>
                      <w:p w:rsidR="00726CDC" w:rsidRDefault="004F1A8E">
                        <w:pPr>
                          <w:pStyle w:val="TableParagraph"/>
                          <w:spacing w:before="7"/>
                          <w:rPr>
                            <w:sz w:val="14"/>
                          </w:rPr>
                        </w:pPr>
                        <w:r>
                          <w:rPr>
                            <w:sz w:val="14"/>
                          </w:rPr>
                          <w:t>МТ</w:t>
                        </w:r>
                      </w:p>
                    </w:tc>
                  </w:tr>
                  <w:tr w:rsidR="00726CDC">
                    <w:trPr>
                      <w:trHeight w:val="200"/>
                    </w:trPr>
                    <w:tc>
                      <w:tcPr>
                        <w:tcW w:w="4247" w:type="dxa"/>
                      </w:tcPr>
                      <w:p w:rsidR="00726CDC" w:rsidRDefault="004F1A8E">
                        <w:pPr>
                          <w:pStyle w:val="TableParagraph"/>
                          <w:spacing w:before="7"/>
                          <w:rPr>
                            <w:sz w:val="14"/>
                          </w:rPr>
                        </w:pPr>
                        <w:r>
                          <w:rPr>
                            <w:sz w:val="14"/>
                          </w:rPr>
                          <w:t>Маурицијус</w:t>
                        </w:r>
                      </w:p>
                    </w:tc>
                    <w:tc>
                      <w:tcPr>
                        <w:tcW w:w="850" w:type="dxa"/>
                      </w:tcPr>
                      <w:p w:rsidR="00726CDC" w:rsidRDefault="004F1A8E">
                        <w:pPr>
                          <w:pStyle w:val="TableParagraph"/>
                          <w:spacing w:before="7"/>
                          <w:rPr>
                            <w:sz w:val="14"/>
                          </w:rPr>
                        </w:pPr>
                        <w:r>
                          <w:rPr>
                            <w:sz w:val="14"/>
                          </w:rPr>
                          <w:t>МU</w:t>
                        </w:r>
                      </w:p>
                    </w:tc>
                  </w:tr>
                  <w:tr w:rsidR="00726CDC">
                    <w:trPr>
                      <w:trHeight w:val="200"/>
                    </w:trPr>
                    <w:tc>
                      <w:tcPr>
                        <w:tcW w:w="4247" w:type="dxa"/>
                      </w:tcPr>
                      <w:p w:rsidR="00726CDC" w:rsidRDefault="004F1A8E">
                        <w:pPr>
                          <w:pStyle w:val="TableParagraph"/>
                          <w:spacing w:before="7"/>
                          <w:rPr>
                            <w:sz w:val="14"/>
                          </w:rPr>
                        </w:pPr>
                        <w:r>
                          <w:rPr>
                            <w:sz w:val="14"/>
                          </w:rPr>
                          <w:t>Малдиви</w:t>
                        </w:r>
                      </w:p>
                    </w:tc>
                    <w:tc>
                      <w:tcPr>
                        <w:tcW w:w="850" w:type="dxa"/>
                      </w:tcPr>
                      <w:p w:rsidR="00726CDC" w:rsidRDefault="004F1A8E">
                        <w:pPr>
                          <w:pStyle w:val="TableParagraph"/>
                          <w:spacing w:before="7"/>
                          <w:rPr>
                            <w:sz w:val="14"/>
                          </w:rPr>
                        </w:pPr>
                        <w:r>
                          <w:rPr>
                            <w:sz w:val="14"/>
                          </w:rPr>
                          <w:t>MV</w:t>
                        </w:r>
                      </w:p>
                    </w:tc>
                  </w:tr>
                  <w:tr w:rsidR="00726CDC">
                    <w:trPr>
                      <w:trHeight w:val="200"/>
                    </w:trPr>
                    <w:tc>
                      <w:tcPr>
                        <w:tcW w:w="4247" w:type="dxa"/>
                      </w:tcPr>
                      <w:p w:rsidR="00726CDC" w:rsidRDefault="004F1A8E">
                        <w:pPr>
                          <w:pStyle w:val="TableParagraph"/>
                          <w:spacing w:before="7"/>
                          <w:rPr>
                            <w:sz w:val="14"/>
                          </w:rPr>
                        </w:pPr>
                        <w:r>
                          <w:rPr>
                            <w:sz w:val="14"/>
                          </w:rPr>
                          <w:t>Малави</w:t>
                        </w:r>
                      </w:p>
                    </w:tc>
                    <w:tc>
                      <w:tcPr>
                        <w:tcW w:w="850" w:type="dxa"/>
                      </w:tcPr>
                      <w:p w:rsidR="00726CDC" w:rsidRDefault="004F1A8E">
                        <w:pPr>
                          <w:pStyle w:val="TableParagraph"/>
                          <w:spacing w:before="7"/>
                          <w:rPr>
                            <w:sz w:val="14"/>
                          </w:rPr>
                        </w:pPr>
                        <w:r>
                          <w:rPr>
                            <w:sz w:val="14"/>
                          </w:rPr>
                          <w:t>MW</w:t>
                        </w:r>
                      </w:p>
                    </w:tc>
                  </w:tr>
                  <w:tr w:rsidR="00726CDC">
                    <w:trPr>
                      <w:trHeight w:val="200"/>
                    </w:trPr>
                    <w:tc>
                      <w:tcPr>
                        <w:tcW w:w="4247" w:type="dxa"/>
                      </w:tcPr>
                      <w:p w:rsidR="00726CDC" w:rsidRDefault="004F1A8E">
                        <w:pPr>
                          <w:pStyle w:val="TableParagraph"/>
                          <w:spacing w:before="7"/>
                          <w:rPr>
                            <w:sz w:val="14"/>
                          </w:rPr>
                        </w:pPr>
                        <w:r>
                          <w:rPr>
                            <w:sz w:val="14"/>
                          </w:rPr>
                          <w:t>Мексико</w:t>
                        </w:r>
                      </w:p>
                    </w:tc>
                    <w:tc>
                      <w:tcPr>
                        <w:tcW w:w="850" w:type="dxa"/>
                      </w:tcPr>
                      <w:p w:rsidR="00726CDC" w:rsidRDefault="004F1A8E">
                        <w:pPr>
                          <w:pStyle w:val="TableParagraph"/>
                          <w:spacing w:before="7"/>
                          <w:rPr>
                            <w:sz w:val="14"/>
                          </w:rPr>
                        </w:pPr>
                        <w:r>
                          <w:rPr>
                            <w:sz w:val="14"/>
                          </w:rPr>
                          <w:t>MX</w:t>
                        </w:r>
                      </w:p>
                    </w:tc>
                  </w:tr>
                  <w:tr w:rsidR="00726CDC">
                    <w:trPr>
                      <w:trHeight w:val="200"/>
                    </w:trPr>
                    <w:tc>
                      <w:tcPr>
                        <w:tcW w:w="4247" w:type="dxa"/>
                      </w:tcPr>
                      <w:p w:rsidR="00726CDC" w:rsidRDefault="004F1A8E">
                        <w:pPr>
                          <w:pStyle w:val="TableParagraph"/>
                          <w:spacing w:before="7"/>
                          <w:rPr>
                            <w:sz w:val="14"/>
                          </w:rPr>
                        </w:pPr>
                        <w:r>
                          <w:rPr>
                            <w:sz w:val="14"/>
                          </w:rPr>
                          <w:t>Малезија</w:t>
                        </w:r>
                      </w:p>
                    </w:tc>
                    <w:tc>
                      <w:tcPr>
                        <w:tcW w:w="850" w:type="dxa"/>
                      </w:tcPr>
                      <w:p w:rsidR="00726CDC" w:rsidRDefault="004F1A8E">
                        <w:pPr>
                          <w:pStyle w:val="TableParagraph"/>
                          <w:spacing w:before="7"/>
                          <w:rPr>
                            <w:sz w:val="14"/>
                          </w:rPr>
                        </w:pPr>
                        <w:r>
                          <w:rPr>
                            <w:sz w:val="14"/>
                          </w:rPr>
                          <w:t>MY</w:t>
                        </w:r>
                      </w:p>
                    </w:tc>
                  </w:tr>
                  <w:tr w:rsidR="00726CDC">
                    <w:trPr>
                      <w:trHeight w:val="200"/>
                    </w:trPr>
                    <w:tc>
                      <w:tcPr>
                        <w:tcW w:w="4247" w:type="dxa"/>
                      </w:tcPr>
                      <w:p w:rsidR="00726CDC" w:rsidRDefault="004F1A8E">
                        <w:pPr>
                          <w:pStyle w:val="TableParagraph"/>
                          <w:spacing w:before="7"/>
                          <w:rPr>
                            <w:sz w:val="14"/>
                          </w:rPr>
                        </w:pPr>
                        <w:r>
                          <w:rPr>
                            <w:sz w:val="14"/>
                          </w:rPr>
                          <w:t>Мозамбик</w:t>
                        </w:r>
                      </w:p>
                    </w:tc>
                    <w:tc>
                      <w:tcPr>
                        <w:tcW w:w="850" w:type="dxa"/>
                      </w:tcPr>
                      <w:p w:rsidR="00726CDC" w:rsidRDefault="004F1A8E">
                        <w:pPr>
                          <w:pStyle w:val="TableParagraph"/>
                          <w:spacing w:before="7"/>
                          <w:rPr>
                            <w:sz w:val="14"/>
                          </w:rPr>
                        </w:pPr>
                        <w:r>
                          <w:rPr>
                            <w:sz w:val="14"/>
                          </w:rPr>
                          <w:t>МZ</w:t>
                        </w:r>
                      </w:p>
                    </w:tc>
                  </w:tr>
                  <w:tr w:rsidR="00726CDC">
                    <w:trPr>
                      <w:trHeight w:val="200"/>
                    </w:trPr>
                    <w:tc>
                      <w:tcPr>
                        <w:tcW w:w="4247" w:type="dxa"/>
                      </w:tcPr>
                      <w:p w:rsidR="00726CDC" w:rsidRDefault="004F1A8E">
                        <w:pPr>
                          <w:pStyle w:val="TableParagraph"/>
                          <w:spacing w:before="7"/>
                          <w:rPr>
                            <w:sz w:val="14"/>
                          </w:rPr>
                        </w:pPr>
                        <w:r>
                          <w:rPr>
                            <w:sz w:val="14"/>
                          </w:rPr>
                          <w:t>Намибија</w:t>
                        </w:r>
                      </w:p>
                    </w:tc>
                    <w:tc>
                      <w:tcPr>
                        <w:tcW w:w="850" w:type="dxa"/>
                      </w:tcPr>
                      <w:p w:rsidR="00726CDC" w:rsidRDefault="004F1A8E">
                        <w:pPr>
                          <w:pStyle w:val="TableParagraph"/>
                          <w:spacing w:before="7"/>
                          <w:rPr>
                            <w:sz w:val="14"/>
                          </w:rPr>
                        </w:pPr>
                        <w:r>
                          <w:rPr>
                            <w:sz w:val="14"/>
                          </w:rPr>
                          <w:t>NA</w:t>
                        </w:r>
                      </w:p>
                    </w:tc>
                  </w:tr>
                  <w:tr w:rsidR="00726CDC">
                    <w:trPr>
                      <w:trHeight w:val="200"/>
                    </w:trPr>
                    <w:tc>
                      <w:tcPr>
                        <w:tcW w:w="4247" w:type="dxa"/>
                      </w:tcPr>
                      <w:p w:rsidR="00726CDC" w:rsidRDefault="004F1A8E">
                        <w:pPr>
                          <w:pStyle w:val="TableParagraph"/>
                          <w:spacing w:before="7"/>
                          <w:rPr>
                            <w:sz w:val="14"/>
                          </w:rPr>
                        </w:pPr>
                        <w:r>
                          <w:rPr>
                            <w:sz w:val="14"/>
                          </w:rPr>
                          <w:t>Нова Каледонија</w:t>
                        </w:r>
                      </w:p>
                    </w:tc>
                    <w:tc>
                      <w:tcPr>
                        <w:tcW w:w="850" w:type="dxa"/>
                      </w:tcPr>
                      <w:p w:rsidR="00726CDC" w:rsidRDefault="004F1A8E">
                        <w:pPr>
                          <w:pStyle w:val="TableParagraph"/>
                          <w:spacing w:before="7"/>
                          <w:rPr>
                            <w:sz w:val="14"/>
                          </w:rPr>
                        </w:pPr>
                        <w:r>
                          <w:rPr>
                            <w:sz w:val="14"/>
                          </w:rPr>
                          <w:t>NC</w:t>
                        </w:r>
                      </w:p>
                    </w:tc>
                  </w:tr>
                  <w:tr w:rsidR="00726CDC">
                    <w:trPr>
                      <w:trHeight w:val="200"/>
                    </w:trPr>
                    <w:tc>
                      <w:tcPr>
                        <w:tcW w:w="4247" w:type="dxa"/>
                      </w:tcPr>
                      <w:p w:rsidR="00726CDC" w:rsidRDefault="004F1A8E">
                        <w:pPr>
                          <w:pStyle w:val="TableParagraph"/>
                          <w:spacing w:before="7"/>
                          <w:rPr>
                            <w:sz w:val="14"/>
                          </w:rPr>
                        </w:pPr>
                        <w:r>
                          <w:rPr>
                            <w:sz w:val="14"/>
                          </w:rPr>
                          <w:t>Нигер</w:t>
                        </w:r>
                      </w:p>
                    </w:tc>
                    <w:tc>
                      <w:tcPr>
                        <w:tcW w:w="850" w:type="dxa"/>
                      </w:tcPr>
                      <w:p w:rsidR="00726CDC" w:rsidRDefault="004F1A8E">
                        <w:pPr>
                          <w:pStyle w:val="TableParagraph"/>
                          <w:spacing w:before="7"/>
                          <w:rPr>
                            <w:sz w:val="14"/>
                          </w:rPr>
                        </w:pPr>
                        <w:r>
                          <w:rPr>
                            <w:sz w:val="14"/>
                          </w:rPr>
                          <w:t>NE</w:t>
                        </w:r>
                      </w:p>
                    </w:tc>
                  </w:tr>
                  <w:tr w:rsidR="00726CDC">
                    <w:trPr>
                      <w:trHeight w:val="200"/>
                    </w:trPr>
                    <w:tc>
                      <w:tcPr>
                        <w:tcW w:w="4247" w:type="dxa"/>
                      </w:tcPr>
                      <w:p w:rsidR="00726CDC" w:rsidRDefault="004F1A8E">
                        <w:pPr>
                          <w:pStyle w:val="TableParagraph"/>
                          <w:spacing w:before="7"/>
                          <w:rPr>
                            <w:sz w:val="14"/>
                          </w:rPr>
                        </w:pPr>
                        <w:r>
                          <w:rPr>
                            <w:sz w:val="14"/>
                          </w:rPr>
                          <w:t>Норфолк Острво</w:t>
                        </w:r>
                      </w:p>
                    </w:tc>
                    <w:tc>
                      <w:tcPr>
                        <w:tcW w:w="850" w:type="dxa"/>
                      </w:tcPr>
                      <w:p w:rsidR="00726CDC" w:rsidRDefault="004F1A8E">
                        <w:pPr>
                          <w:pStyle w:val="TableParagraph"/>
                          <w:spacing w:before="7"/>
                          <w:rPr>
                            <w:sz w:val="14"/>
                          </w:rPr>
                        </w:pPr>
                        <w:r>
                          <w:rPr>
                            <w:sz w:val="14"/>
                          </w:rPr>
                          <w:t>NF</w:t>
                        </w:r>
                      </w:p>
                    </w:tc>
                  </w:tr>
                  <w:tr w:rsidR="00726CDC">
                    <w:trPr>
                      <w:trHeight w:val="200"/>
                    </w:trPr>
                    <w:tc>
                      <w:tcPr>
                        <w:tcW w:w="4247" w:type="dxa"/>
                      </w:tcPr>
                      <w:p w:rsidR="00726CDC" w:rsidRDefault="004F1A8E">
                        <w:pPr>
                          <w:pStyle w:val="TableParagraph"/>
                          <w:spacing w:before="7"/>
                          <w:rPr>
                            <w:sz w:val="14"/>
                          </w:rPr>
                        </w:pPr>
                        <w:r>
                          <w:rPr>
                            <w:sz w:val="14"/>
                          </w:rPr>
                          <w:t>Нигерија</w:t>
                        </w:r>
                      </w:p>
                    </w:tc>
                    <w:tc>
                      <w:tcPr>
                        <w:tcW w:w="850" w:type="dxa"/>
                      </w:tcPr>
                      <w:p w:rsidR="00726CDC" w:rsidRDefault="004F1A8E">
                        <w:pPr>
                          <w:pStyle w:val="TableParagraph"/>
                          <w:spacing w:before="7"/>
                          <w:rPr>
                            <w:sz w:val="14"/>
                          </w:rPr>
                        </w:pPr>
                        <w:r>
                          <w:rPr>
                            <w:sz w:val="14"/>
                          </w:rPr>
                          <w:t>NG</w:t>
                        </w:r>
                      </w:p>
                    </w:tc>
                  </w:tr>
                  <w:tr w:rsidR="00726CDC">
                    <w:trPr>
                      <w:trHeight w:val="200"/>
                    </w:trPr>
                    <w:tc>
                      <w:tcPr>
                        <w:tcW w:w="4247" w:type="dxa"/>
                      </w:tcPr>
                      <w:p w:rsidR="00726CDC" w:rsidRDefault="004F1A8E">
                        <w:pPr>
                          <w:pStyle w:val="TableParagraph"/>
                          <w:spacing w:before="7"/>
                          <w:rPr>
                            <w:sz w:val="14"/>
                          </w:rPr>
                        </w:pPr>
                        <w:r>
                          <w:rPr>
                            <w:sz w:val="14"/>
                          </w:rPr>
                          <w:t>Никарагва</w:t>
                        </w:r>
                      </w:p>
                    </w:tc>
                    <w:tc>
                      <w:tcPr>
                        <w:tcW w:w="850" w:type="dxa"/>
                      </w:tcPr>
                      <w:p w:rsidR="00726CDC" w:rsidRDefault="004F1A8E">
                        <w:pPr>
                          <w:pStyle w:val="TableParagraph"/>
                          <w:spacing w:before="7"/>
                          <w:rPr>
                            <w:sz w:val="14"/>
                          </w:rPr>
                        </w:pPr>
                        <w:r>
                          <w:rPr>
                            <w:sz w:val="14"/>
                          </w:rPr>
                          <w:t>NI</w:t>
                        </w:r>
                      </w:p>
                    </w:tc>
                  </w:tr>
                  <w:tr w:rsidR="00726CDC">
                    <w:trPr>
                      <w:trHeight w:val="200"/>
                    </w:trPr>
                    <w:tc>
                      <w:tcPr>
                        <w:tcW w:w="4247" w:type="dxa"/>
                      </w:tcPr>
                      <w:p w:rsidR="00726CDC" w:rsidRDefault="004F1A8E">
                        <w:pPr>
                          <w:pStyle w:val="TableParagraph"/>
                          <w:spacing w:before="7"/>
                          <w:rPr>
                            <w:sz w:val="14"/>
                          </w:rPr>
                        </w:pPr>
                        <w:r>
                          <w:rPr>
                            <w:sz w:val="14"/>
                          </w:rPr>
                          <w:t>Холандија</w:t>
                        </w:r>
                      </w:p>
                    </w:tc>
                    <w:tc>
                      <w:tcPr>
                        <w:tcW w:w="850" w:type="dxa"/>
                      </w:tcPr>
                      <w:p w:rsidR="00726CDC" w:rsidRDefault="004F1A8E">
                        <w:pPr>
                          <w:pStyle w:val="TableParagraph"/>
                          <w:spacing w:before="7"/>
                          <w:rPr>
                            <w:sz w:val="14"/>
                          </w:rPr>
                        </w:pPr>
                        <w:r>
                          <w:rPr>
                            <w:sz w:val="14"/>
                          </w:rPr>
                          <w:t>NL</w:t>
                        </w:r>
                      </w:p>
                    </w:tc>
                  </w:tr>
                  <w:tr w:rsidR="00726CDC">
                    <w:trPr>
                      <w:trHeight w:val="200"/>
                    </w:trPr>
                    <w:tc>
                      <w:tcPr>
                        <w:tcW w:w="4247" w:type="dxa"/>
                      </w:tcPr>
                      <w:p w:rsidR="00726CDC" w:rsidRDefault="004F1A8E">
                        <w:pPr>
                          <w:pStyle w:val="TableParagraph"/>
                          <w:spacing w:before="7"/>
                          <w:rPr>
                            <w:sz w:val="14"/>
                          </w:rPr>
                        </w:pPr>
                        <w:r>
                          <w:rPr>
                            <w:sz w:val="14"/>
                          </w:rPr>
                          <w:t>Норвешка</w:t>
                        </w:r>
                      </w:p>
                    </w:tc>
                    <w:tc>
                      <w:tcPr>
                        <w:tcW w:w="850" w:type="dxa"/>
                      </w:tcPr>
                      <w:p w:rsidR="00726CDC" w:rsidRDefault="004F1A8E">
                        <w:pPr>
                          <w:pStyle w:val="TableParagraph"/>
                          <w:spacing w:before="7"/>
                          <w:rPr>
                            <w:sz w:val="14"/>
                          </w:rPr>
                        </w:pPr>
                        <w:r>
                          <w:rPr>
                            <w:sz w:val="14"/>
                          </w:rPr>
                          <w:t>NO</w:t>
                        </w:r>
                      </w:p>
                    </w:tc>
                  </w:tr>
                  <w:tr w:rsidR="00726CDC">
                    <w:trPr>
                      <w:trHeight w:val="200"/>
                    </w:trPr>
                    <w:tc>
                      <w:tcPr>
                        <w:tcW w:w="4247" w:type="dxa"/>
                      </w:tcPr>
                      <w:p w:rsidR="00726CDC" w:rsidRDefault="004F1A8E">
                        <w:pPr>
                          <w:pStyle w:val="TableParagraph"/>
                          <w:spacing w:before="7"/>
                          <w:rPr>
                            <w:sz w:val="14"/>
                          </w:rPr>
                        </w:pPr>
                        <w:r>
                          <w:rPr>
                            <w:sz w:val="14"/>
                          </w:rPr>
                          <w:t>Непал</w:t>
                        </w:r>
                      </w:p>
                    </w:tc>
                    <w:tc>
                      <w:tcPr>
                        <w:tcW w:w="850" w:type="dxa"/>
                      </w:tcPr>
                      <w:p w:rsidR="00726CDC" w:rsidRDefault="004F1A8E">
                        <w:pPr>
                          <w:pStyle w:val="TableParagraph"/>
                          <w:spacing w:before="7"/>
                          <w:rPr>
                            <w:sz w:val="14"/>
                          </w:rPr>
                        </w:pPr>
                        <w:r>
                          <w:rPr>
                            <w:sz w:val="14"/>
                          </w:rPr>
                          <w:t>NP</w:t>
                        </w:r>
                      </w:p>
                    </w:tc>
                  </w:tr>
                  <w:tr w:rsidR="00726CDC">
                    <w:trPr>
                      <w:trHeight w:val="200"/>
                    </w:trPr>
                    <w:tc>
                      <w:tcPr>
                        <w:tcW w:w="4247" w:type="dxa"/>
                      </w:tcPr>
                      <w:p w:rsidR="00726CDC" w:rsidRDefault="004F1A8E">
                        <w:pPr>
                          <w:pStyle w:val="TableParagraph"/>
                          <w:spacing w:before="7"/>
                          <w:rPr>
                            <w:sz w:val="14"/>
                          </w:rPr>
                        </w:pPr>
                        <w:r>
                          <w:rPr>
                            <w:sz w:val="14"/>
                          </w:rPr>
                          <w:t>Науру</w:t>
                        </w:r>
                      </w:p>
                    </w:tc>
                    <w:tc>
                      <w:tcPr>
                        <w:tcW w:w="850" w:type="dxa"/>
                      </w:tcPr>
                      <w:p w:rsidR="00726CDC" w:rsidRDefault="004F1A8E">
                        <w:pPr>
                          <w:pStyle w:val="TableParagraph"/>
                          <w:spacing w:before="7"/>
                          <w:rPr>
                            <w:sz w:val="14"/>
                          </w:rPr>
                        </w:pPr>
                        <w:r>
                          <w:rPr>
                            <w:sz w:val="14"/>
                          </w:rPr>
                          <w:t>NR</w:t>
                        </w:r>
                      </w:p>
                    </w:tc>
                  </w:tr>
                  <w:tr w:rsidR="00726CDC">
                    <w:trPr>
                      <w:trHeight w:val="200"/>
                    </w:trPr>
                    <w:tc>
                      <w:tcPr>
                        <w:tcW w:w="4247" w:type="dxa"/>
                      </w:tcPr>
                      <w:p w:rsidR="00726CDC" w:rsidRDefault="004F1A8E">
                        <w:pPr>
                          <w:pStyle w:val="TableParagraph"/>
                          <w:spacing w:before="6"/>
                          <w:rPr>
                            <w:sz w:val="14"/>
                          </w:rPr>
                        </w:pPr>
                        <w:r>
                          <w:rPr>
                            <w:sz w:val="14"/>
                          </w:rPr>
                          <w:t>Ниуе</w:t>
                        </w:r>
                      </w:p>
                    </w:tc>
                    <w:tc>
                      <w:tcPr>
                        <w:tcW w:w="850" w:type="dxa"/>
                      </w:tcPr>
                      <w:p w:rsidR="00726CDC" w:rsidRDefault="004F1A8E">
                        <w:pPr>
                          <w:pStyle w:val="TableParagraph"/>
                          <w:spacing w:before="6"/>
                          <w:rPr>
                            <w:sz w:val="14"/>
                          </w:rPr>
                        </w:pPr>
                        <w:r>
                          <w:rPr>
                            <w:sz w:val="14"/>
                          </w:rPr>
                          <w:t>NU</w:t>
                        </w:r>
                      </w:p>
                    </w:tc>
                  </w:tr>
                </w:tbl>
                <w:p w:rsidR="00726CDC" w:rsidRDefault="00726CDC">
                  <w:pPr>
                    <w:pStyle w:val="BodyText"/>
                  </w:pPr>
                </w:p>
              </w:txbxContent>
            </v:textbox>
            <w10:anchorlock/>
          </v:shape>
        </w:pict>
      </w:r>
    </w:p>
    <w:p w:rsidR="00726CDC" w:rsidRDefault="00726CDC">
      <w:pPr>
        <w:rPr>
          <w:sz w:val="20"/>
        </w:rPr>
        <w:sectPr w:rsidR="00726CDC">
          <w:pgSz w:w="12480" w:h="15650"/>
          <w:pgMar w:top="200" w:right="740" w:bottom="280" w:left="740" w:header="720" w:footer="720" w:gutter="0"/>
          <w:cols w:space="720"/>
        </w:sectPr>
      </w:pP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7"/>
        <w:gridCol w:w="850"/>
      </w:tblGrid>
      <w:tr w:rsidR="00726CDC">
        <w:trPr>
          <w:trHeight w:val="200"/>
        </w:trPr>
        <w:tc>
          <w:tcPr>
            <w:tcW w:w="4247" w:type="dxa"/>
          </w:tcPr>
          <w:p w:rsidR="00726CDC" w:rsidRDefault="004F1A8E">
            <w:pPr>
              <w:pStyle w:val="TableParagraph"/>
              <w:spacing w:before="9"/>
              <w:ind w:left="801"/>
              <w:rPr>
                <w:sz w:val="14"/>
              </w:rPr>
            </w:pPr>
            <w:r>
              <w:rPr>
                <w:sz w:val="14"/>
              </w:rPr>
              <w:lastRenderedPageBreak/>
              <w:t>Назив државе, односно царинске територије</w:t>
            </w:r>
          </w:p>
        </w:tc>
        <w:tc>
          <w:tcPr>
            <w:tcW w:w="850" w:type="dxa"/>
          </w:tcPr>
          <w:p w:rsidR="00726CDC" w:rsidRDefault="004F1A8E">
            <w:pPr>
              <w:pStyle w:val="TableParagraph"/>
              <w:spacing w:before="9"/>
              <w:ind w:left="205"/>
              <w:rPr>
                <w:sz w:val="14"/>
              </w:rPr>
            </w:pPr>
            <w:r>
              <w:rPr>
                <w:sz w:val="14"/>
              </w:rPr>
              <w:t>Шифра</w:t>
            </w:r>
          </w:p>
        </w:tc>
      </w:tr>
      <w:tr w:rsidR="00726CDC">
        <w:trPr>
          <w:trHeight w:val="200"/>
        </w:trPr>
        <w:tc>
          <w:tcPr>
            <w:tcW w:w="4247" w:type="dxa"/>
          </w:tcPr>
          <w:p w:rsidR="00726CDC" w:rsidRDefault="004F1A8E">
            <w:pPr>
              <w:pStyle w:val="TableParagraph"/>
              <w:spacing w:before="9"/>
              <w:rPr>
                <w:sz w:val="14"/>
              </w:rPr>
            </w:pPr>
            <w:r>
              <w:rPr>
                <w:sz w:val="14"/>
              </w:rPr>
              <w:t>Вануату</w:t>
            </w:r>
          </w:p>
        </w:tc>
        <w:tc>
          <w:tcPr>
            <w:tcW w:w="850" w:type="dxa"/>
          </w:tcPr>
          <w:p w:rsidR="00726CDC" w:rsidRDefault="004F1A8E">
            <w:pPr>
              <w:pStyle w:val="TableParagraph"/>
              <w:spacing w:before="9"/>
              <w:rPr>
                <w:sz w:val="14"/>
              </w:rPr>
            </w:pPr>
            <w:r>
              <w:rPr>
                <w:sz w:val="14"/>
              </w:rPr>
              <w:t>VU</w:t>
            </w:r>
          </w:p>
        </w:tc>
      </w:tr>
      <w:tr w:rsidR="00726CDC">
        <w:trPr>
          <w:trHeight w:val="200"/>
        </w:trPr>
        <w:tc>
          <w:tcPr>
            <w:tcW w:w="4247" w:type="dxa"/>
          </w:tcPr>
          <w:p w:rsidR="00726CDC" w:rsidRDefault="004F1A8E">
            <w:pPr>
              <w:pStyle w:val="TableParagraph"/>
              <w:spacing w:before="9"/>
              <w:rPr>
                <w:sz w:val="14"/>
              </w:rPr>
            </w:pPr>
            <w:r>
              <w:rPr>
                <w:sz w:val="14"/>
              </w:rPr>
              <w:t>Волис и Фортуна Острва</w:t>
            </w:r>
          </w:p>
        </w:tc>
        <w:tc>
          <w:tcPr>
            <w:tcW w:w="850" w:type="dxa"/>
          </w:tcPr>
          <w:p w:rsidR="00726CDC" w:rsidRDefault="004F1A8E">
            <w:pPr>
              <w:pStyle w:val="TableParagraph"/>
              <w:spacing w:before="9"/>
              <w:rPr>
                <w:sz w:val="14"/>
              </w:rPr>
            </w:pPr>
            <w:r>
              <w:rPr>
                <w:sz w:val="14"/>
              </w:rPr>
              <w:t>WF</w:t>
            </w:r>
          </w:p>
        </w:tc>
      </w:tr>
      <w:tr w:rsidR="00726CDC">
        <w:trPr>
          <w:trHeight w:val="200"/>
        </w:trPr>
        <w:tc>
          <w:tcPr>
            <w:tcW w:w="4247" w:type="dxa"/>
          </w:tcPr>
          <w:p w:rsidR="00726CDC" w:rsidRDefault="004F1A8E">
            <w:pPr>
              <w:pStyle w:val="TableParagraph"/>
              <w:spacing w:before="9"/>
              <w:rPr>
                <w:sz w:val="14"/>
              </w:rPr>
            </w:pPr>
            <w:r>
              <w:rPr>
                <w:sz w:val="14"/>
              </w:rPr>
              <w:t>Вејк, Острво</w:t>
            </w:r>
          </w:p>
        </w:tc>
        <w:tc>
          <w:tcPr>
            <w:tcW w:w="850" w:type="dxa"/>
          </w:tcPr>
          <w:p w:rsidR="00726CDC" w:rsidRDefault="004F1A8E">
            <w:pPr>
              <w:pStyle w:val="TableParagraph"/>
              <w:spacing w:before="9"/>
              <w:rPr>
                <w:sz w:val="14"/>
              </w:rPr>
            </w:pPr>
            <w:r>
              <w:rPr>
                <w:sz w:val="14"/>
              </w:rPr>
              <w:t>WK</w:t>
            </w:r>
          </w:p>
        </w:tc>
      </w:tr>
      <w:tr w:rsidR="00726CDC">
        <w:trPr>
          <w:trHeight w:val="200"/>
        </w:trPr>
        <w:tc>
          <w:tcPr>
            <w:tcW w:w="4247" w:type="dxa"/>
          </w:tcPr>
          <w:p w:rsidR="00726CDC" w:rsidRDefault="004F1A8E">
            <w:pPr>
              <w:pStyle w:val="TableParagraph"/>
              <w:spacing w:before="9"/>
              <w:rPr>
                <w:sz w:val="14"/>
              </w:rPr>
            </w:pPr>
            <w:r>
              <w:rPr>
                <w:sz w:val="14"/>
              </w:rPr>
              <w:t>Самоа</w:t>
            </w:r>
          </w:p>
        </w:tc>
        <w:tc>
          <w:tcPr>
            <w:tcW w:w="850" w:type="dxa"/>
          </w:tcPr>
          <w:p w:rsidR="00726CDC" w:rsidRDefault="004F1A8E">
            <w:pPr>
              <w:pStyle w:val="TableParagraph"/>
              <w:spacing w:before="9"/>
              <w:rPr>
                <w:sz w:val="14"/>
              </w:rPr>
            </w:pPr>
            <w:r>
              <w:rPr>
                <w:sz w:val="14"/>
              </w:rPr>
              <w:t>WS</w:t>
            </w:r>
          </w:p>
        </w:tc>
      </w:tr>
      <w:tr w:rsidR="00726CDC">
        <w:trPr>
          <w:trHeight w:val="200"/>
        </w:trPr>
        <w:tc>
          <w:tcPr>
            <w:tcW w:w="4247" w:type="dxa"/>
          </w:tcPr>
          <w:p w:rsidR="00726CDC" w:rsidRDefault="004F1A8E">
            <w:pPr>
              <w:pStyle w:val="TableParagraph"/>
              <w:spacing w:before="9"/>
              <w:rPr>
                <w:sz w:val="14"/>
              </w:rPr>
            </w:pPr>
            <w:r>
              <w:rPr>
                <w:sz w:val="14"/>
              </w:rPr>
              <w:t>Окупирана територија Палестине</w:t>
            </w:r>
          </w:p>
        </w:tc>
        <w:tc>
          <w:tcPr>
            <w:tcW w:w="850" w:type="dxa"/>
          </w:tcPr>
          <w:p w:rsidR="00726CDC" w:rsidRDefault="004F1A8E">
            <w:pPr>
              <w:pStyle w:val="TableParagraph"/>
              <w:spacing w:before="9"/>
              <w:rPr>
                <w:sz w:val="14"/>
              </w:rPr>
            </w:pPr>
            <w:r>
              <w:rPr>
                <w:sz w:val="14"/>
              </w:rPr>
              <w:t>PS</w:t>
            </w:r>
          </w:p>
        </w:tc>
      </w:tr>
      <w:tr w:rsidR="00726CDC">
        <w:trPr>
          <w:trHeight w:val="200"/>
        </w:trPr>
        <w:tc>
          <w:tcPr>
            <w:tcW w:w="4247" w:type="dxa"/>
          </w:tcPr>
          <w:p w:rsidR="00726CDC" w:rsidRDefault="004F1A8E">
            <w:pPr>
              <w:pStyle w:val="TableParagraph"/>
              <w:spacing w:before="9"/>
              <w:rPr>
                <w:sz w:val="14"/>
              </w:rPr>
            </w:pPr>
            <w:r>
              <w:rPr>
                <w:sz w:val="14"/>
              </w:rPr>
              <w:t>Јемен</w:t>
            </w:r>
          </w:p>
        </w:tc>
        <w:tc>
          <w:tcPr>
            <w:tcW w:w="850" w:type="dxa"/>
          </w:tcPr>
          <w:p w:rsidR="00726CDC" w:rsidRDefault="004F1A8E">
            <w:pPr>
              <w:pStyle w:val="TableParagraph"/>
              <w:spacing w:before="9"/>
              <w:rPr>
                <w:sz w:val="14"/>
              </w:rPr>
            </w:pPr>
            <w:r>
              <w:rPr>
                <w:sz w:val="14"/>
              </w:rPr>
              <w:t>YE</w:t>
            </w:r>
          </w:p>
        </w:tc>
      </w:tr>
      <w:tr w:rsidR="00726CDC">
        <w:trPr>
          <w:trHeight w:val="200"/>
        </w:trPr>
        <w:tc>
          <w:tcPr>
            <w:tcW w:w="4247" w:type="dxa"/>
          </w:tcPr>
          <w:p w:rsidR="00726CDC" w:rsidRDefault="004F1A8E">
            <w:pPr>
              <w:pStyle w:val="TableParagraph"/>
              <w:spacing w:before="9"/>
              <w:rPr>
                <w:sz w:val="14"/>
              </w:rPr>
            </w:pPr>
            <w:r>
              <w:rPr>
                <w:sz w:val="14"/>
              </w:rPr>
              <w:t>Мајоте</w:t>
            </w:r>
          </w:p>
        </w:tc>
        <w:tc>
          <w:tcPr>
            <w:tcW w:w="850" w:type="dxa"/>
          </w:tcPr>
          <w:p w:rsidR="00726CDC" w:rsidRDefault="004F1A8E">
            <w:pPr>
              <w:pStyle w:val="TableParagraph"/>
              <w:spacing w:before="9"/>
              <w:rPr>
                <w:sz w:val="14"/>
              </w:rPr>
            </w:pPr>
            <w:r>
              <w:rPr>
                <w:sz w:val="14"/>
              </w:rPr>
              <w:t>YT</w:t>
            </w:r>
          </w:p>
        </w:tc>
      </w:tr>
      <w:tr w:rsidR="00726CDC">
        <w:trPr>
          <w:trHeight w:val="200"/>
        </w:trPr>
        <w:tc>
          <w:tcPr>
            <w:tcW w:w="4247" w:type="dxa"/>
          </w:tcPr>
          <w:p w:rsidR="00726CDC" w:rsidRDefault="004F1A8E">
            <w:pPr>
              <w:pStyle w:val="TableParagraph"/>
              <w:spacing w:before="9"/>
              <w:rPr>
                <w:sz w:val="14"/>
              </w:rPr>
            </w:pPr>
            <w:r>
              <w:rPr>
                <w:sz w:val="14"/>
              </w:rPr>
              <w:t>Јужна Африка</w:t>
            </w:r>
          </w:p>
        </w:tc>
        <w:tc>
          <w:tcPr>
            <w:tcW w:w="850" w:type="dxa"/>
          </w:tcPr>
          <w:p w:rsidR="00726CDC" w:rsidRDefault="004F1A8E">
            <w:pPr>
              <w:pStyle w:val="TableParagraph"/>
              <w:spacing w:before="9"/>
              <w:rPr>
                <w:sz w:val="14"/>
              </w:rPr>
            </w:pPr>
            <w:r>
              <w:rPr>
                <w:sz w:val="14"/>
              </w:rPr>
              <w:t>ZA</w:t>
            </w:r>
          </w:p>
        </w:tc>
      </w:tr>
      <w:tr w:rsidR="00726CDC">
        <w:trPr>
          <w:trHeight w:val="200"/>
        </w:trPr>
        <w:tc>
          <w:tcPr>
            <w:tcW w:w="4247" w:type="dxa"/>
          </w:tcPr>
          <w:p w:rsidR="00726CDC" w:rsidRDefault="004F1A8E">
            <w:pPr>
              <w:pStyle w:val="TableParagraph"/>
              <w:spacing w:before="9"/>
              <w:rPr>
                <w:sz w:val="14"/>
              </w:rPr>
            </w:pPr>
            <w:r>
              <w:rPr>
                <w:sz w:val="14"/>
              </w:rPr>
              <w:t>Замбија</w:t>
            </w:r>
          </w:p>
        </w:tc>
        <w:tc>
          <w:tcPr>
            <w:tcW w:w="850" w:type="dxa"/>
          </w:tcPr>
          <w:p w:rsidR="00726CDC" w:rsidRDefault="004F1A8E">
            <w:pPr>
              <w:pStyle w:val="TableParagraph"/>
              <w:spacing w:before="9"/>
              <w:rPr>
                <w:sz w:val="14"/>
              </w:rPr>
            </w:pPr>
            <w:r>
              <w:rPr>
                <w:sz w:val="14"/>
              </w:rPr>
              <w:t>ZM</w:t>
            </w:r>
          </w:p>
        </w:tc>
      </w:tr>
      <w:tr w:rsidR="00726CDC">
        <w:trPr>
          <w:trHeight w:val="200"/>
        </w:trPr>
        <w:tc>
          <w:tcPr>
            <w:tcW w:w="4247" w:type="dxa"/>
          </w:tcPr>
          <w:p w:rsidR="00726CDC" w:rsidRDefault="004F1A8E">
            <w:pPr>
              <w:pStyle w:val="TableParagraph"/>
              <w:spacing w:before="9"/>
              <w:rPr>
                <w:sz w:val="14"/>
              </w:rPr>
            </w:pPr>
            <w:r>
              <w:rPr>
                <w:sz w:val="14"/>
              </w:rPr>
              <w:t>Демократска Република Конго</w:t>
            </w:r>
          </w:p>
        </w:tc>
        <w:tc>
          <w:tcPr>
            <w:tcW w:w="850" w:type="dxa"/>
          </w:tcPr>
          <w:p w:rsidR="00726CDC" w:rsidRDefault="004F1A8E">
            <w:pPr>
              <w:pStyle w:val="TableParagraph"/>
              <w:spacing w:before="9"/>
              <w:rPr>
                <w:sz w:val="14"/>
              </w:rPr>
            </w:pPr>
            <w:r>
              <w:rPr>
                <w:sz w:val="14"/>
              </w:rPr>
              <w:t>CD</w:t>
            </w:r>
          </w:p>
        </w:tc>
      </w:tr>
      <w:tr w:rsidR="00726CDC">
        <w:trPr>
          <w:trHeight w:val="200"/>
        </w:trPr>
        <w:tc>
          <w:tcPr>
            <w:tcW w:w="4247" w:type="dxa"/>
          </w:tcPr>
          <w:p w:rsidR="00726CDC" w:rsidRDefault="004F1A8E">
            <w:pPr>
              <w:pStyle w:val="TableParagraph"/>
              <w:spacing w:before="9"/>
              <w:rPr>
                <w:sz w:val="14"/>
              </w:rPr>
            </w:pPr>
            <w:r>
              <w:rPr>
                <w:sz w:val="14"/>
              </w:rPr>
              <w:t>Зимбабве</w:t>
            </w:r>
          </w:p>
        </w:tc>
        <w:tc>
          <w:tcPr>
            <w:tcW w:w="850" w:type="dxa"/>
          </w:tcPr>
          <w:p w:rsidR="00726CDC" w:rsidRDefault="004F1A8E">
            <w:pPr>
              <w:pStyle w:val="TableParagraph"/>
              <w:spacing w:before="9"/>
              <w:rPr>
                <w:sz w:val="14"/>
              </w:rPr>
            </w:pPr>
            <w:r>
              <w:rPr>
                <w:sz w:val="14"/>
              </w:rPr>
              <w:t>ZW</w:t>
            </w:r>
          </w:p>
        </w:tc>
      </w:tr>
      <w:tr w:rsidR="00726CDC">
        <w:trPr>
          <w:trHeight w:val="200"/>
        </w:trPr>
        <w:tc>
          <w:tcPr>
            <w:tcW w:w="4247" w:type="dxa"/>
          </w:tcPr>
          <w:p w:rsidR="00726CDC" w:rsidRDefault="004F1A8E">
            <w:pPr>
              <w:pStyle w:val="TableParagraph"/>
              <w:spacing w:before="9"/>
              <w:rPr>
                <w:sz w:val="14"/>
              </w:rPr>
            </w:pPr>
            <w:r>
              <w:rPr>
                <w:sz w:val="14"/>
              </w:rPr>
              <w:t>Република Српска</w:t>
            </w:r>
          </w:p>
        </w:tc>
        <w:tc>
          <w:tcPr>
            <w:tcW w:w="850" w:type="dxa"/>
          </w:tcPr>
          <w:p w:rsidR="00726CDC" w:rsidRDefault="004F1A8E">
            <w:pPr>
              <w:pStyle w:val="TableParagraph"/>
              <w:spacing w:before="9"/>
              <w:rPr>
                <w:sz w:val="14"/>
              </w:rPr>
            </w:pPr>
            <w:r>
              <w:rPr>
                <w:sz w:val="14"/>
              </w:rPr>
              <w:t>XR</w:t>
            </w:r>
          </w:p>
        </w:tc>
      </w:tr>
      <w:tr w:rsidR="00726CDC">
        <w:trPr>
          <w:trHeight w:val="200"/>
        </w:trPr>
        <w:tc>
          <w:tcPr>
            <w:tcW w:w="4247" w:type="dxa"/>
          </w:tcPr>
          <w:p w:rsidR="00726CDC" w:rsidRDefault="004F1A8E">
            <w:pPr>
              <w:pStyle w:val="TableParagraph"/>
              <w:spacing w:before="8"/>
              <w:ind w:left="91"/>
              <w:rPr>
                <w:sz w:val="14"/>
              </w:rPr>
            </w:pPr>
            <w:r>
              <w:rPr>
                <w:sz w:val="14"/>
              </w:rPr>
              <w:t>Црна Гора</w:t>
            </w:r>
          </w:p>
        </w:tc>
        <w:tc>
          <w:tcPr>
            <w:tcW w:w="850" w:type="dxa"/>
          </w:tcPr>
          <w:p w:rsidR="00726CDC" w:rsidRDefault="004F1A8E">
            <w:pPr>
              <w:pStyle w:val="TableParagraph"/>
              <w:spacing w:before="8"/>
              <w:rPr>
                <w:sz w:val="14"/>
              </w:rPr>
            </w:pPr>
            <w:r>
              <w:rPr>
                <w:sz w:val="14"/>
              </w:rPr>
              <w:t>МЕ</w:t>
            </w:r>
          </w:p>
        </w:tc>
      </w:tr>
      <w:tr w:rsidR="00726CDC">
        <w:trPr>
          <w:trHeight w:val="200"/>
        </w:trPr>
        <w:tc>
          <w:tcPr>
            <w:tcW w:w="4247" w:type="dxa"/>
          </w:tcPr>
          <w:p w:rsidR="00726CDC" w:rsidRDefault="004F1A8E">
            <w:pPr>
              <w:pStyle w:val="TableParagraph"/>
              <w:spacing w:before="8"/>
              <w:rPr>
                <w:sz w:val="14"/>
              </w:rPr>
            </w:pPr>
            <w:r>
              <w:rPr>
                <w:sz w:val="14"/>
              </w:rPr>
              <w:t>Република Србија</w:t>
            </w:r>
          </w:p>
        </w:tc>
        <w:tc>
          <w:tcPr>
            <w:tcW w:w="850" w:type="dxa"/>
          </w:tcPr>
          <w:p w:rsidR="00726CDC" w:rsidRDefault="004F1A8E">
            <w:pPr>
              <w:pStyle w:val="TableParagraph"/>
              <w:spacing w:before="8"/>
              <w:rPr>
                <w:sz w:val="14"/>
              </w:rPr>
            </w:pPr>
            <w:r>
              <w:rPr>
                <w:sz w:val="14"/>
              </w:rPr>
              <w:t>RS</w:t>
            </w:r>
          </w:p>
        </w:tc>
      </w:tr>
      <w:tr w:rsidR="00726CDC">
        <w:trPr>
          <w:trHeight w:val="200"/>
        </w:trPr>
        <w:tc>
          <w:tcPr>
            <w:tcW w:w="4247" w:type="dxa"/>
          </w:tcPr>
          <w:p w:rsidR="00726CDC" w:rsidRDefault="004F1A8E">
            <w:pPr>
              <w:pStyle w:val="TableParagraph"/>
              <w:spacing w:before="8"/>
              <w:rPr>
                <w:sz w:val="14"/>
              </w:rPr>
            </w:pPr>
            <w:r>
              <w:rPr>
                <w:sz w:val="14"/>
              </w:rPr>
              <w:t>АПКМ – примена у складу са споразумом ЦЕФТА 2006</w:t>
            </w:r>
          </w:p>
        </w:tc>
        <w:tc>
          <w:tcPr>
            <w:tcW w:w="850" w:type="dxa"/>
          </w:tcPr>
          <w:p w:rsidR="00726CDC" w:rsidRDefault="004F1A8E">
            <w:pPr>
              <w:pStyle w:val="TableParagraph"/>
              <w:spacing w:before="8"/>
              <w:rPr>
                <w:sz w:val="14"/>
              </w:rPr>
            </w:pPr>
            <w:r>
              <w:rPr>
                <w:sz w:val="14"/>
              </w:rPr>
              <w:t>XK</w:t>
            </w:r>
          </w:p>
        </w:tc>
      </w:tr>
    </w:tbl>
    <w:p w:rsidR="00726CDC" w:rsidRDefault="004F1A8E">
      <w:pPr>
        <w:pStyle w:val="BodyText"/>
        <w:spacing w:before="28" w:line="232" w:lineRule="auto"/>
        <w:ind w:left="5496" w:right="391" w:firstLine="396"/>
        <w:jc w:val="both"/>
      </w:pPr>
      <w:r>
        <w:pict>
          <v:line id="_x0000_s1093" style="position:absolute;left:0;text-align:left;z-index:251630592;mso-position-horizontal-relative:page;mso-position-vertical-relative:page" from="304.7pt,9.65pt" to="304.7pt,746.65pt" strokeweight=".6pt">
            <w10:wrap anchorx="page" anchory="page"/>
          </v:line>
        </w:pict>
      </w:r>
      <w:r>
        <w:pict>
          <v:shape id="_x0000_s1092" type="#_x0000_t202" style="position:absolute;left:0;text-align:left;margin-left:42.5pt;margin-top:9.65pt;width:255.65pt;height:734.6pt;z-index:251631616;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7"/>
                    <w:gridCol w:w="850"/>
                  </w:tblGrid>
                  <w:tr w:rsidR="00726CDC">
                    <w:trPr>
                      <w:trHeight w:val="200"/>
                    </w:trPr>
                    <w:tc>
                      <w:tcPr>
                        <w:tcW w:w="4247" w:type="dxa"/>
                      </w:tcPr>
                      <w:p w:rsidR="00726CDC" w:rsidRDefault="004F1A8E">
                        <w:pPr>
                          <w:pStyle w:val="TableParagraph"/>
                          <w:ind w:left="801"/>
                          <w:rPr>
                            <w:sz w:val="14"/>
                          </w:rPr>
                        </w:pPr>
                        <w:r>
                          <w:rPr>
                            <w:sz w:val="14"/>
                          </w:rPr>
                          <w:t>Назив државе, односно царинске територије</w:t>
                        </w:r>
                      </w:p>
                    </w:tc>
                    <w:tc>
                      <w:tcPr>
                        <w:tcW w:w="850" w:type="dxa"/>
                      </w:tcPr>
                      <w:p w:rsidR="00726CDC" w:rsidRDefault="004F1A8E">
                        <w:pPr>
                          <w:pStyle w:val="TableParagraph"/>
                          <w:ind w:left="205"/>
                          <w:rPr>
                            <w:sz w:val="14"/>
                          </w:rPr>
                        </w:pPr>
                        <w:r>
                          <w:rPr>
                            <w:sz w:val="14"/>
                          </w:rPr>
                          <w:t>Шифра</w:t>
                        </w:r>
                      </w:p>
                    </w:tc>
                  </w:tr>
                  <w:tr w:rsidR="00726CDC">
                    <w:trPr>
                      <w:trHeight w:val="200"/>
                    </w:trPr>
                    <w:tc>
                      <w:tcPr>
                        <w:tcW w:w="4247" w:type="dxa"/>
                      </w:tcPr>
                      <w:p w:rsidR="00726CDC" w:rsidRDefault="004F1A8E">
                        <w:pPr>
                          <w:pStyle w:val="TableParagraph"/>
                          <w:rPr>
                            <w:sz w:val="14"/>
                          </w:rPr>
                        </w:pPr>
                        <w:r>
                          <w:rPr>
                            <w:sz w:val="14"/>
                          </w:rPr>
                          <w:t>Нови Зеланд</w:t>
                        </w:r>
                      </w:p>
                    </w:tc>
                    <w:tc>
                      <w:tcPr>
                        <w:tcW w:w="850" w:type="dxa"/>
                      </w:tcPr>
                      <w:p w:rsidR="00726CDC" w:rsidRDefault="004F1A8E">
                        <w:pPr>
                          <w:pStyle w:val="TableParagraph"/>
                          <w:rPr>
                            <w:sz w:val="14"/>
                          </w:rPr>
                        </w:pPr>
                        <w:r>
                          <w:rPr>
                            <w:sz w:val="14"/>
                          </w:rPr>
                          <w:t>NZ</w:t>
                        </w:r>
                      </w:p>
                    </w:tc>
                  </w:tr>
                  <w:tr w:rsidR="00726CDC">
                    <w:trPr>
                      <w:trHeight w:val="200"/>
                    </w:trPr>
                    <w:tc>
                      <w:tcPr>
                        <w:tcW w:w="4247" w:type="dxa"/>
                      </w:tcPr>
                      <w:p w:rsidR="00726CDC" w:rsidRDefault="004F1A8E">
                        <w:pPr>
                          <w:pStyle w:val="TableParagraph"/>
                          <w:rPr>
                            <w:sz w:val="14"/>
                          </w:rPr>
                        </w:pPr>
                        <w:r>
                          <w:rPr>
                            <w:sz w:val="14"/>
                          </w:rPr>
                          <w:t>Оман</w:t>
                        </w:r>
                      </w:p>
                    </w:tc>
                    <w:tc>
                      <w:tcPr>
                        <w:tcW w:w="850" w:type="dxa"/>
                      </w:tcPr>
                      <w:p w:rsidR="00726CDC" w:rsidRDefault="004F1A8E">
                        <w:pPr>
                          <w:pStyle w:val="TableParagraph"/>
                          <w:rPr>
                            <w:sz w:val="14"/>
                          </w:rPr>
                        </w:pPr>
                        <w:r>
                          <w:rPr>
                            <w:sz w:val="14"/>
                          </w:rPr>
                          <w:t>ОМ</w:t>
                        </w:r>
                      </w:p>
                    </w:tc>
                  </w:tr>
                  <w:tr w:rsidR="00726CDC">
                    <w:trPr>
                      <w:trHeight w:val="200"/>
                    </w:trPr>
                    <w:tc>
                      <w:tcPr>
                        <w:tcW w:w="4247" w:type="dxa"/>
                      </w:tcPr>
                      <w:p w:rsidR="00726CDC" w:rsidRDefault="004F1A8E">
                        <w:pPr>
                          <w:pStyle w:val="TableParagraph"/>
                          <w:rPr>
                            <w:sz w:val="14"/>
                          </w:rPr>
                        </w:pPr>
                        <w:r>
                          <w:rPr>
                            <w:sz w:val="14"/>
                          </w:rPr>
                          <w:t>Панама</w:t>
                        </w:r>
                      </w:p>
                    </w:tc>
                    <w:tc>
                      <w:tcPr>
                        <w:tcW w:w="850" w:type="dxa"/>
                      </w:tcPr>
                      <w:p w:rsidR="00726CDC" w:rsidRDefault="004F1A8E">
                        <w:pPr>
                          <w:pStyle w:val="TableParagraph"/>
                          <w:rPr>
                            <w:sz w:val="14"/>
                          </w:rPr>
                        </w:pPr>
                        <w:r>
                          <w:rPr>
                            <w:sz w:val="14"/>
                          </w:rPr>
                          <w:t>PA</w:t>
                        </w:r>
                      </w:p>
                    </w:tc>
                  </w:tr>
                  <w:tr w:rsidR="00726CDC">
                    <w:trPr>
                      <w:trHeight w:val="200"/>
                    </w:trPr>
                    <w:tc>
                      <w:tcPr>
                        <w:tcW w:w="4247" w:type="dxa"/>
                      </w:tcPr>
                      <w:p w:rsidR="00726CDC" w:rsidRDefault="004F1A8E">
                        <w:pPr>
                          <w:pStyle w:val="TableParagraph"/>
                          <w:rPr>
                            <w:sz w:val="14"/>
                          </w:rPr>
                        </w:pPr>
                        <w:r>
                          <w:rPr>
                            <w:sz w:val="14"/>
                          </w:rPr>
                          <w:t>Перу</w:t>
                        </w:r>
                      </w:p>
                    </w:tc>
                    <w:tc>
                      <w:tcPr>
                        <w:tcW w:w="850" w:type="dxa"/>
                      </w:tcPr>
                      <w:p w:rsidR="00726CDC" w:rsidRDefault="004F1A8E">
                        <w:pPr>
                          <w:pStyle w:val="TableParagraph"/>
                          <w:rPr>
                            <w:sz w:val="14"/>
                          </w:rPr>
                        </w:pPr>
                        <w:r>
                          <w:rPr>
                            <w:sz w:val="14"/>
                          </w:rPr>
                          <w:t>PE</w:t>
                        </w:r>
                      </w:p>
                    </w:tc>
                  </w:tr>
                  <w:tr w:rsidR="00726CDC">
                    <w:trPr>
                      <w:trHeight w:val="200"/>
                    </w:trPr>
                    <w:tc>
                      <w:tcPr>
                        <w:tcW w:w="4247" w:type="dxa"/>
                      </w:tcPr>
                      <w:p w:rsidR="00726CDC" w:rsidRDefault="004F1A8E">
                        <w:pPr>
                          <w:pStyle w:val="TableParagraph"/>
                          <w:rPr>
                            <w:sz w:val="14"/>
                          </w:rPr>
                        </w:pPr>
                        <w:r>
                          <w:rPr>
                            <w:sz w:val="14"/>
                          </w:rPr>
                          <w:t>Француска Полинезија</w:t>
                        </w:r>
                      </w:p>
                    </w:tc>
                    <w:tc>
                      <w:tcPr>
                        <w:tcW w:w="850" w:type="dxa"/>
                      </w:tcPr>
                      <w:p w:rsidR="00726CDC" w:rsidRDefault="004F1A8E">
                        <w:pPr>
                          <w:pStyle w:val="TableParagraph"/>
                          <w:rPr>
                            <w:sz w:val="14"/>
                          </w:rPr>
                        </w:pPr>
                        <w:r>
                          <w:rPr>
                            <w:sz w:val="14"/>
                          </w:rPr>
                          <w:t>PF</w:t>
                        </w:r>
                      </w:p>
                    </w:tc>
                  </w:tr>
                  <w:tr w:rsidR="00726CDC">
                    <w:trPr>
                      <w:trHeight w:val="200"/>
                    </w:trPr>
                    <w:tc>
                      <w:tcPr>
                        <w:tcW w:w="4247" w:type="dxa"/>
                      </w:tcPr>
                      <w:p w:rsidR="00726CDC" w:rsidRDefault="004F1A8E">
                        <w:pPr>
                          <w:pStyle w:val="TableParagraph"/>
                          <w:rPr>
                            <w:sz w:val="14"/>
                          </w:rPr>
                        </w:pPr>
                        <w:r>
                          <w:rPr>
                            <w:sz w:val="14"/>
                          </w:rPr>
                          <w:t>Папуа Нова Гвинеја</w:t>
                        </w:r>
                      </w:p>
                    </w:tc>
                    <w:tc>
                      <w:tcPr>
                        <w:tcW w:w="850" w:type="dxa"/>
                      </w:tcPr>
                      <w:p w:rsidR="00726CDC" w:rsidRDefault="004F1A8E">
                        <w:pPr>
                          <w:pStyle w:val="TableParagraph"/>
                          <w:rPr>
                            <w:sz w:val="14"/>
                          </w:rPr>
                        </w:pPr>
                        <w:r>
                          <w:rPr>
                            <w:sz w:val="14"/>
                          </w:rPr>
                          <w:t>PG</w:t>
                        </w:r>
                      </w:p>
                    </w:tc>
                  </w:tr>
                  <w:tr w:rsidR="00726CDC">
                    <w:trPr>
                      <w:trHeight w:val="200"/>
                    </w:trPr>
                    <w:tc>
                      <w:tcPr>
                        <w:tcW w:w="4247" w:type="dxa"/>
                      </w:tcPr>
                      <w:p w:rsidR="00726CDC" w:rsidRDefault="004F1A8E">
                        <w:pPr>
                          <w:pStyle w:val="TableParagraph"/>
                          <w:rPr>
                            <w:sz w:val="14"/>
                          </w:rPr>
                        </w:pPr>
                        <w:r>
                          <w:rPr>
                            <w:sz w:val="14"/>
                          </w:rPr>
                          <w:t>Филипини</w:t>
                        </w:r>
                      </w:p>
                    </w:tc>
                    <w:tc>
                      <w:tcPr>
                        <w:tcW w:w="850" w:type="dxa"/>
                      </w:tcPr>
                      <w:p w:rsidR="00726CDC" w:rsidRDefault="004F1A8E">
                        <w:pPr>
                          <w:pStyle w:val="TableParagraph"/>
                          <w:rPr>
                            <w:sz w:val="14"/>
                          </w:rPr>
                        </w:pPr>
                        <w:r>
                          <w:rPr>
                            <w:sz w:val="14"/>
                          </w:rPr>
                          <w:t>PH</w:t>
                        </w:r>
                      </w:p>
                    </w:tc>
                  </w:tr>
                  <w:tr w:rsidR="00726CDC">
                    <w:trPr>
                      <w:trHeight w:val="200"/>
                    </w:trPr>
                    <w:tc>
                      <w:tcPr>
                        <w:tcW w:w="4247" w:type="dxa"/>
                      </w:tcPr>
                      <w:p w:rsidR="00726CDC" w:rsidRDefault="004F1A8E">
                        <w:pPr>
                          <w:pStyle w:val="TableParagraph"/>
                          <w:spacing w:before="17"/>
                          <w:rPr>
                            <w:sz w:val="14"/>
                          </w:rPr>
                        </w:pPr>
                        <w:r>
                          <w:rPr>
                            <w:sz w:val="14"/>
                          </w:rPr>
                          <w:t>Пакистан</w:t>
                        </w:r>
                      </w:p>
                    </w:tc>
                    <w:tc>
                      <w:tcPr>
                        <w:tcW w:w="850" w:type="dxa"/>
                      </w:tcPr>
                      <w:p w:rsidR="00726CDC" w:rsidRDefault="004F1A8E">
                        <w:pPr>
                          <w:pStyle w:val="TableParagraph"/>
                          <w:spacing w:before="17"/>
                          <w:rPr>
                            <w:sz w:val="14"/>
                          </w:rPr>
                        </w:pPr>
                        <w:r>
                          <w:rPr>
                            <w:sz w:val="14"/>
                          </w:rPr>
                          <w:t>PK</w:t>
                        </w:r>
                      </w:p>
                    </w:tc>
                  </w:tr>
                  <w:tr w:rsidR="00726CDC">
                    <w:trPr>
                      <w:trHeight w:val="200"/>
                    </w:trPr>
                    <w:tc>
                      <w:tcPr>
                        <w:tcW w:w="4247" w:type="dxa"/>
                      </w:tcPr>
                      <w:p w:rsidR="00726CDC" w:rsidRDefault="004F1A8E">
                        <w:pPr>
                          <w:pStyle w:val="TableParagraph"/>
                          <w:spacing w:before="17"/>
                          <w:rPr>
                            <w:sz w:val="14"/>
                          </w:rPr>
                        </w:pPr>
                        <w:r>
                          <w:rPr>
                            <w:sz w:val="14"/>
                          </w:rPr>
                          <w:t>Пољска</w:t>
                        </w:r>
                      </w:p>
                    </w:tc>
                    <w:tc>
                      <w:tcPr>
                        <w:tcW w:w="850" w:type="dxa"/>
                      </w:tcPr>
                      <w:p w:rsidR="00726CDC" w:rsidRDefault="004F1A8E">
                        <w:pPr>
                          <w:pStyle w:val="TableParagraph"/>
                          <w:spacing w:before="17"/>
                          <w:rPr>
                            <w:sz w:val="14"/>
                          </w:rPr>
                        </w:pPr>
                        <w:r>
                          <w:rPr>
                            <w:sz w:val="14"/>
                          </w:rPr>
                          <w:t>PL</w:t>
                        </w:r>
                      </w:p>
                    </w:tc>
                  </w:tr>
                  <w:tr w:rsidR="00726CDC">
                    <w:trPr>
                      <w:trHeight w:val="200"/>
                    </w:trPr>
                    <w:tc>
                      <w:tcPr>
                        <w:tcW w:w="4247" w:type="dxa"/>
                      </w:tcPr>
                      <w:p w:rsidR="00726CDC" w:rsidRDefault="004F1A8E">
                        <w:pPr>
                          <w:pStyle w:val="TableParagraph"/>
                          <w:spacing w:before="17"/>
                          <w:rPr>
                            <w:sz w:val="14"/>
                          </w:rPr>
                        </w:pPr>
                        <w:r>
                          <w:rPr>
                            <w:sz w:val="14"/>
                          </w:rPr>
                          <w:t>Сент Пиер и Микелон</w:t>
                        </w:r>
                      </w:p>
                    </w:tc>
                    <w:tc>
                      <w:tcPr>
                        <w:tcW w:w="850" w:type="dxa"/>
                      </w:tcPr>
                      <w:p w:rsidR="00726CDC" w:rsidRDefault="004F1A8E">
                        <w:pPr>
                          <w:pStyle w:val="TableParagraph"/>
                          <w:spacing w:before="17"/>
                          <w:rPr>
                            <w:sz w:val="14"/>
                          </w:rPr>
                        </w:pPr>
                        <w:r>
                          <w:rPr>
                            <w:sz w:val="14"/>
                          </w:rPr>
                          <w:t>PM</w:t>
                        </w:r>
                      </w:p>
                    </w:tc>
                  </w:tr>
                  <w:tr w:rsidR="00726CDC">
                    <w:trPr>
                      <w:trHeight w:val="200"/>
                    </w:trPr>
                    <w:tc>
                      <w:tcPr>
                        <w:tcW w:w="4247" w:type="dxa"/>
                      </w:tcPr>
                      <w:p w:rsidR="00726CDC" w:rsidRDefault="004F1A8E">
                        <w:pPr>
                          <w:pStyle w:val="TableParagraph"/>
                          <w:spacing w:before="17"/>
                          <w:rPr>
                            <w:sz w:val="14"/>
                          </w:rPr>
                        </w:pPr>
                        <w:r>
                          <w:rPr>
                            <w:sz w:val="14"/>
                          </w:rPr>
                          <w:t>Питкерн</w:t>
                        </w:r>
                      </w:p>
                    </w:tc>
                    <w:tc>
                      <w:tcPr>
                        <w:tcW w:w="850" w:type="dxa"/>
                      </w:tcPr>
                      <w:p w:rsidR="00726CDC" w:rsidRDefault="004F1A8E">
                        <w:pPr>
                          <w:pStyle w:val="TableParagraph"/>
                          <w:spacing w:before="17"/>
                          <w:rPr>
                            <w:sz w:val="14"/>
                          </w:rPr>
                        </w:pPr>
                        <w:r>
                          <w:rPr>
                            <w:sz w:val="14"/>
                          </w:rPr>
                          <w:t>PN</w:t>
                        </w:r>
                      </w:p>
                    </w:tc>
                  </w:tr>
                  <w:tr w:rsidR="00726CDC">
                    <w:trPr>
                      <w:trHeight w:val="200"/>
                    </w:trPr>
                    <w:tc>
                      <w:tcPr>
                        <w:tcW w:w="4247" w:type="dxa"/>
                      </w:tcPr>
                      <w:p w:rsidR="00726CDC" w:rsidRDefault="004F1A8E">
                        <w:pPr>
                          <w:pStyle w:val="TableParagraph"/>
                          <w:spacing w:before="17"/>
                          <w:rPr>
                            <w:sz w:val="14"/>
                          </w:rPr>
                        </w:pPr>
                        <w:r>
                          <w:rPr>
                            <w:sz w:val="14"/>
                          </w:rPr>
                          <w:t>Порторико</w:t>
                        </w:r>
                      </w:p>
                    </w:tc>
                    <w:tc>
                      <w:tcPr>
                        <w:tcW w:w="850" w:type="dxa"/>
                      </w:tcPr>
                      <w:p w:rsidR="00726CDC" w:rsidRDefault="004F1A8E">
                        <w:pPr>
                          <w:pStyle w:val="TableParagraph"/>
                          <w:spacing w:before="17"/>
                          <w:rPr>
                            <w:sz w:val="14"/>
                          </w:rPr>
                        </w:pPr>
                        <w:r>
                          <w:rPr>
                            <w:sz w:val="14"/>
                          </w:rPr>
                          <w:t>PR</w:t>
                        </w:r>
                      </w:p>
                    </w:tc>
                  </w:tr>
                  <w:tr w:rsidR="00726CDC">
                    <w:trPr>
                      <w:trHeight w:val="200"/>
                    </w:trPr>
                    <w:tc>
                      <w:tcPr>
                        <w:tcW w:w="4247" w:type="dxa"/>
                      </w:tcPr>
                      <w:p w:rsidR="00726CDC" w:rsidRDefault="004F1A8E">
                        <w:pPr>
                          <w:pStyle w:val="TableParagraph"/>
                          <w:spacing w:before="17"/>
                          <w:rPr>
                            <w:sz w:val="14"/>
                          </w:rPr>
                        </w:pPr>
                        <w:r>
                          <w:rPr>
                            <w:sz w:val="14"/>
                          </w:rPr>
                          <w:t>Португалија</w:t>
                        </w:r>
                      </w:p>
                    </w:tc>
                    <w:tc>
                      <w:tcPr>
                        <w:tcW w:w="850" w:type="dxa"/>
                      </w:tcPr>
                      <w:p w:rsidR="00726CDC" w:rsidRDefault="004F1A8E">
                        <w:pPr>
                          <w:pStyle w:val="TableParagraph"/>
                          <w:spacing w:before="17"/>
                          <w:rPr>
                            <w:sz w:val="14"/>
                          </w:rPr>
                        </w:pPr>
                        <w:r>
                          <w:rPr>
                            <w:sz w:val="14"/>
                          </w:rPr>
                          <w:t>PT</w:t>
                        </w:r>
                      </w:p>
                    </w:tc>
                  </w:tr>
                  <w:tr w:rsidR="00726CDC">
                    <w:trPr>
                      <w:trHeight w:val="200"/>
                    </w:trPr>
                    <w:tc>
                      <w:tcPr>
                        <w:tcW w:w="4247" w:type="dxa"/>
                      </w:tcPr>
                      <w:p w:rsidR="00726CDC" w:rsidRDefault="004F1A8E">
                        <w:pPr>
                          <w:pStyle w:val="TableParagraph"/>
                          <w:spacing w:before="17"/>
                          <w:rPr>
                            <w:sz w:val="14"/>
                          </w:rPr>
                        </w:pPr>
                        <w:r>
                          <w:rPr>
                            <w:sz w:val="14"/>
                          </w:rPr>
                          <w:t>Палау</w:t>
                        </w:r>
                      </w:p>
                    </w:tc>
                    <w:tc>
                      <w:tcPr>
                        <w:tcW w:w="850" w:type="dxa"/>
                      </w:tcPr>
                      <w:p w:rsidR="00726CDC" w:rsidRDefault="004F1A8E">
                        <w:pPr>
                          <w:pStyle w:val="TableParagraph"/>
                          <w:spacing w:before="17"/>
                          <w:rPr>
                            <w:sz w:val="14"/>
                          </w:rPr>
                        </w:pPr>
                        <w:r>
                          <w:rPr>
                            <w:sz w:val="14"/>
                          </w:rPr>
                          <w:t>PW</w:t>
                        </w:r>
                      </w:p>
                    </w:tc>
                  </w:tr>
                  <w:tr w:rsidR="00726CDC">
                    <w:trPr>
                      <w:trHeight w:val="200"/>
                    </w:trPr>
                    <w:tc>
                      <w:tcPr>
                        <w:tcW w:w="4247" w:type="dxa"/>
                      </w:tcPr>
                      <w:p w:rsidR="00726CDC" w:rsidRDefault="004F1A8E">
                        <w:pPr>
                          <w:pStyle w:val="TableParagraph"/>
                          <w:spacing w:before="17"/>
                          <w:rPr>
                            <w:sz w:val="14"/>
                          </w:rPr>
                        </w:pPr>
                        <w:r>
                          <w:rPr>
                            <w:sz w:val="14"/>
                          </w:rPr>
                          <w:t>Парагвај</w:t>
                        </w:r>
                      </w:p>
                    </w:tc>
                    <w:tc>
                      <w:tcPr>
                        <w:tcW w:w="850" w:type="dxa"/>
                      </w:tcPr>
                      <w:p w:rsidR="00726CDC" w:rsidRDefault="004F1A8E">
                        <w:pPr>
                          <w:pStyle w:val="TableParagraph"/>
                          <w:spacing w:before="17"/>
                          <w:rPr>
                            <w:sz w:val="14"/>
                          </w:rPr>
                        </w:pPr>
                        <w:r>
                          <w:rPr>
                            <w:sz w:val="14"/>
                          </w:rPr>
                          <w:t>PY</w:t>
                        </w:r>
                      </w:p>
                    </w:tc>
                  </w:tr>
                  <w:tr w:rsidR="00726CDC">
                    <w:trPr>
                      <w:trHeight w:val="200"/>
                    </w:trPr>
                    <w:tc>
                      <w:tcPr>
                        <w:tcW w:w="4247" w:type="dxa"/>
                      </w:tcPr>
                      <w:p w:rsidR="00726CDC" w:rsidRDefault="004F1A8E">
                        <w:pPr>
                          <w:pStyle w:val="TableParagraph"/>
                          <w:spacing w:before="17"/>
                          <w:rPr>
                            <w:sz w:val="14"/>
                          </w:rPr>
                        </w:pPr>
                        <w:r>
                          <w:rPr>
                            <w:sz w:val="14"/>
                          </w:rPr>
                          <w:t>Катар</w:t>
                        </w:r>
                      </w:p>
                    </w:tc>
                    <w:tc>
                      <w:tcPr>
                        <w:tcW w:w="850" w:type="dxa"/>
                      </w:tcPr>
                      <w:p w:rsidR="00726CDC" w:rsidRDefault="004F1A8E">
                        <w:pPr>
                          <w:pStyle w:val="TableParagraph"/>
                          <w:spacing w:before="17"/>
                          <w:rPr>
                            <w:sz w:val="14"/>
                          </w:rPr>
                        </w:pPr>
                        <w:r>
                          <w:rPr>
                            <w:sz w:val="14"/>
                          </w:rPr>
                          <w:t>QA</w:t>
                        </w:r>
                      </w:p>
                    </w:tc>
                  </w:tr>
                  <w:tr w:rsidR="00726CDC">
                    <w:trPr>
                      <w:trHeight w:val="200"/>
                    </w:trPr>
                    <w:tc>
                      <w:tcPr>
                        <w:tcW w:w="4247" w:type="dxa"/>
                      </w:tcPr>
                      <w:p w:rsidR="00726CDC" w:rsidRDefault="004F1A8E">
                        <w:pPr>
                          <w:pStyle w:val="TableParagraph"/>
                          <w:spacing w:before="17"/>
                          <w:rPr>
                            <w:sz w:val="14"/>
                          </w:rPr>
                        </w:pPr>
                        <w:r>
                          <w:rPr>
                            <w:sz w:val="14"/>
                          </w:rPr>
                          <w:t>Реиниом</w:t>
                        </w:r>
                      </w:p>
                    </w:tc>
                    <w:tc>
                      <w:tcPr>
                        <w:tcW w:w="850" w:type="dxa"/>
                      </w:tcPr>
                      <w:p w:rsidR="00726CDC" w:rsidRDefault="004F1A8E">
                        <w:pPr>
                          <w:pStyle w:val="TableParagraph"/>
                          <w:spacing w:before="17"/>
                          <w:rPr>
                            <w:sz w:val="14"/>
                          </w:rPr>
                        </w:pPr>
                        <w:r>
                          <w:rPr>
                            <w:sz w:val="14"/>
                          </w:rPr>
                          <w:t>РЕ</w:t>
                        </w:r>
                      </w:p>
                    </w:tc>
                  </w:tr>
                  <w:tr w:rsidR="00726CDC">
                    <w:trPr>
                      <w:trHeight w:val="200"/>
                    </w:trPr>
                    <w:tc>
                      <w:tcPr>
                        <w:tcW w:w="4247" w:type="dxa"/>
                      </w:tcPr>
                      <w:p w:rsidR="00726CDC" w:rsidRDefault="004F1A8E">
                        <w:pPr>
                          <w:pStyle w:val="TableParagraph"/>
                          <w:spacing w:before="17"/>
                          <w:rPr>
                            <w:sz w:val="14"/>
                          </w:rPr>
                        </w:pPr>
                        <w:r>
                          <w:rPr>
                            <w:sz w:val="14"/>
                          </w:rPr>
                          <w:t>Румунија</w:t>
                        </w:r>
                      </w:p>
                    </w:tc>
                    <w:tc>
                      <w:tcPr>
                        <w:tcW w:w="850" w:type="dxa"/>
                      </w:tcPr>
                      <w:p w:rsidR="00726CDC" w:rsidRDefault="004F1A8E">
                        <w:pPr>
                          <w:pStyle w:val="TableParagraph"/>
                          <w:spacing w:before="17"/>
                          <w:rPr>
                            <w:sz w:val="14"/>
                          </w:rPr>
                        </w:pPr>
                        <w:r>
                          <w:rPr>
                            <w:sz w:val="14"/>
                          </w:rPr>
                          <w:t>РО</w:t>
                        </w:r>
                      </w:p>
                    </w:tc>
                  </w:tr>
                  <w:tr w:rsidR="00726CDC">
                    <w:trPr>
                      <w:trHeight w:val="200"/>
                    </w:trPr>
                    <w:tc>
                      <w:tcPr>
                        <w:tcW w:w="4247" w:type="dxa"/>
                      </w:tcPr>
                      <w:p w:rsidR="00726CDC" w:rsidRDefault="004F1A8E">
                        <w:pPr>
                          <w:pStyle w:val="TableParagraph"/>
                          <w:spacing w:before="17"/>
                          <w:rPr>
                            <w:sz w:val="14"/>
                          </w:rPr>
                        </w:pPr>
                        <w:r>
                          <w:rPr>
                            <w:sz w:val="14"/>
                          </w:rPr>
                          <w:t>Руска Федерација</w:t>
                        </w:r>
                      </w:p>
                    </w:tc>
                    <w:tc>
                      <w:tcPr>
                        <w:tcW w:w="850" w:type="dxa"/>
                      </w:tcPr>
                      <w:p w:rsidR="00726CDC" w:rsidRDefault="004F1A8E">
                        <w:pPr>
                          <w:pStyle w:val="TableParagraph"/>
                          <w:spacing w:before="17"/>
                          <w:rPr>
                            <w:sz w:val="14"/>
                          </w:rPr>
                        </w:pPr>
                        <w:r>
                          <w:rPr>
                            <w:sz w:val="14"/>
                          </w:rPr>
                          <w:t>РУ</w:t>
                        </w:r>
                      </w:p>
                    </w:tc>
                  </w:tr>
                  <w:tr w:rsidR="00726CDC">
                    <w:trPr>
                      <w:trHeight w:val="200"/>
                    </w:trPr>
                    <w:tc>
                      <w:tcPr>
                        <w:tcW w:w="4247" w:type="dxa"/>
                      </w:tcPr>
                      <w:p w:rsidR="00726CDC" w:rsidRDefault="004F1A8E">
                        <w:pPr>
                          <w:pStyle w:val="TableParagraph"/>
                          <w:spacing w:before="17"/>
                          <w:rPr>
                            <w:sz w:val="14"/>
                          </w:rPr>
                        </w:pPr>
                        <w:r>
                          <w:rPr>
                            <w:sz w:val="14"/>
                          </w:rPr>
                          <w:t>Руанда</w:t>
                        </w:r>
                      </w:p>
                    </w:tc>
                    <w:tc>
                      <w:tcPr>
                        <w:tcW w:w="850" w:type="dxa"/>
                      </w:tcPr>
                      <w:p w:rsidR="00726CDC" w:rsidRDefault="004F1A8E">
                        <w:pPr>
                          <w:pStyle w:val="TableParagraph"/>
                          <w:spacing w:before="17"/>
                          <w:rPr>
                            <w:sz w:val="14"/>
                          </w:rPr>
                        </w:pPr>
                        <w:r>
                          <w:rPr>
                            <w:sz w:val="14"/>
                          </w:rPr>
                          <w:t>RW</w:t>
                        </w:r>
                      </w:p>
                    </w:tc>
                  </w:tr>
                  <w:tr w:rsidR="00726CDC">
                    <w:trPr>
                      <w:trHeight w:val="200"/>
                    </w:trPr>
                    <w:tc>
                      <w:tcPr>
                        <w:tcW w:w="4247" w:type="dxa"/>
                      </w:tcPr>
                      <w:p w:rsidR="00726CDC" w:rsidRDefault="004F1A8E">
                        <w:pPr>
                          <w:pStyle w:val="TableParagraph"/>
                          <w:spacing w:before="17"/>
                          <w:rPr>
                            <w:sz w:val="14"/>
                          </w:rPr>
                        </w:pPr>
                        <w:r>
                          <w:rPr>
                            <w:sz w:val="14"/>
                          </w:rPr>
                          <w:t>Саудијска Арабија</w:t>
                        </w:r>
                      </w:p>
                    </w:tc>
                    <w:tc>
                      <w:tcPr>
                        <w:tcW w:w="850" w:type="dxa"/>
                      </w:tcPr>
                      <w:p w:rsidR="00726CDC" w:rsidRDefault="004F1A8E">
                        <w:pPr>
                          <w:pStyle w:val="TableParagraph"/>
                          <w:spacing w:before="17"/>
                          <w:rPr>
                            <w:sz w:val="14"/>
                          </w:rPr>
                        </w:pPr>
                        <w:r>
                          <w:rPr>
                            <w:sz w:val="14"/>
                          </w:rPr>
                          <w:t>SA</w:t>
                        </w:r>
                      </w:p>
                    </w:tc>
                  </w:tr>
                  <w:tr w:rsidR="00726CDC">
                    <w:trPr>
                      <w:trHeight w:val="200"/>
                    </w:trPr>
                    <w:tc>
                      <w:tcPr>
                        <w:tcW w:w="4247" w:type="dxa"/>
                      </w:tcPr>
                      <w:p w:rsidR="00726CDC" w:rsidRDefault="004F1A8E">
                        <w:pPr>
                          <w:pStyle w:val="TableParagraph"/>
                          <w:spacing w:before="17"/>
                          <w:rPr>
                            <w:sz w:val="14"/>
                          </w:rPr>
                        </w:pPr>
                        <w:r>
                          <w:rPr>
                            <w:sz w:val="14"/>
                          </w:rPr>
                          <w:t>Соломонска Острва</w:t>
                        </w:r>
                      </w:p>
                    </w:tc>
                    <w:tc>
                      <w:tcPr>
                        <w:tcW w:w="850" w:type="dxa"/>
                      </w:tcPr>
                      <w:p w:rsidR="00726CDC" w:rsidRDefault="004F1A8E">
                        <w:pPr>
                          <w:pStyle w:val="TableParagraph"/>
                          <w:spacing w:before="17"/>
                          <w:rPr>
                            <w:sz w:val="14"/>
                          </w:rPr>
                        </w:pPr>
                        <w:r>
                          <w:rPr>
                            <w:sz w:val="14"/>
                          </w:rPr>
                          <w:t>SB</w:t>
                        </w:r>
                      </w:p>
                    </w:tc>
                  </w:tr>
                  <w:tr w:rsidR="00726CDC">
                    <w:trPr>
                      <w:trHeight w:val="200"/>
                    </w:trPr>
                    <w:tc>
                      <w:tcPr>
                        <w:tcW w:w="4247" w:type="dxa"/>
                      </w:tcPr>
                      <w:p w:rsidR="00726CDC" w:rsidRDefault="004F1A8E">
                        <w:pPr>
                          <w:pStyle w:val="TableParagraph"/>
                          <w:spacing w:before="17"/>
                          <w:rPr>
                            <w:sz w:val="14"/>
                          </w:rPr>
                        </w:pPr>
                        <w:r>
                          <w:rPr>
                            <w:sz w:val="14"/>
                          </w:rPr>
                          <w:t>Сејшелска Острва</w:t>
                        </w:r>
                      </w:p>
                    </w:tc>
                    <w:tc>
                      <w:tcPr>
                        <w:tcW w:w="850" w:type="dxa"/>
                      </w:tcPr>
                      <w:p w:rsidR="00726CDC" w:rsidRDefault="004F1A8E">
                        <w:pPr>
                          <w:pStyle w:val="TableParagraph"/>
                          <w:spacing w:before="17"/>
                          <w:rPr>
                            <w:sz w:val="14"/>
                          </w:rPr>
                        </w:pPr>
                        <w:r>
                          <w:rPr>
                            <w:sz w:val="14"/>
                          </w:rPr>
                          <w:t>SC</w:t>
                        </w:r>
                      </w:p>
                    </w:tc>
                  </w:tr>
                  <w:tr w:rsidR="00726CDC">
                    <w:trPr>
                      <w:trHeight w:val="200"/>
                    </w:trPr>
                    <w:tc>
                      <w:tcPr>
                        <w:tcW w:w="4247" w:type="dxa"/>
                      </w:tcPr>
                      <w:p w:rsidR="00726CDC" w:rsidRDefault="004F1A8E">
                        <w:pPr>
                          <w:pStyle w:val="TableParagraph"/>
                          <w:spacing w:before="17"/>
                          <w:rPr>
                            <w:sz w:val="14"/>
                          </w:rPr>
                        </w:pPr>
                        <w:r>
                          <w:rPr>
                            <w:sz w:val="14"/>
                          </w:rPr>
                          <w:t>Судан</w:t>
                        </w:r>
                      </w:p>
                    </w:tc>
                    <w:tc>
                      <w:tcPr>
                        <w:tcW w:w="850" w:type="dxa"/>
                      </w:tcPr>
                      <w:p w:rsidR="00726CDC" w:rsidRDefault="004F1A8E">
                        <w:pPr>
                          <w:pStyle w:val="TableParagraph"/>
                          <w:spacing w:before="17"/>
                          <w:rPr>
                            <w:sz w:val="14"/>
                          </w:rPr>
                        </w:pPr>
                        <w:r>
                          <w:rPr>
                            <w:sz w:val="14"/>
                          </w:rPr>
                          <w:t>SD</w:t>
                        </w:r>
                      </w:p>
                    </w:tc>
                  </w:tr>
                  <w:tr w:rsidR="00726CDC">
                    <w:trPr>
                      <w:trHeight w:val="200"/>
                    </w:trPr>
                    <w:tc>
                      <w:tcPr>
                        <w:tcW w:w="4247" w:type="dxa"/>
                      </w:tcPr>
                      <w:p w:rsidR="00726CDC" w:rsidRDefault="004F1A8E">
                        <w:pPr>
                          <w:pStyle w:val="TableParagraph"/>
                          <w:spacing w:before="17"/>
                          <w:rPr>
                            <w:sz w:val="14"/>
                          </w:rPr>
                        </w:pPr>
                        <w:r>
                          <w:rPr>
                            <w:sz w:val="14"/>
                          </w:rPr>
                          <w:t>Шведска</w:t>
                        </w:r>
                      </w:p>
                    </w:tc>
                    <w:tc>
                      <w:tcPr>
                        <w:tcW w:w="850" w:type="dxa"/>
                      </w:tcPr>
                      <w:p w:rsidR="00726CDC" w:rsidRDefault="004F1A8E">
                        <w:pPr>
                          <w:pStyle w:val="TableParagraph"/>
                          <w:spacing w:before="17"/>
                          <w:rPr>
                            <w:sz w:val="14"/>
                          </w:rPr>
                        </w:pPr>
                        <w:r>
                          <w:rPr>
                            <w:sz w:val="14"/>
                          </w:rPr>
                          <w:t>SE</w:t>
                        </w:r>
                      </w:p>
                    </w:tc>
                  </w:tr>
                  <w:tr w:rsidR="00726CDC">
                    <w:trPr>
                      <w:trHeight w:val="200"/>
                    </w:trPr>
                    <w:tc>
                      <w:tcPr>
                        <w:tcW w:w="4247" w:type="dxa"/>
                      </w:tcPr>
                      <w:p w:rsidR="00726CDC" w:rsidRDefault="004F1A8E">
                        <w:pPr>
                          <w:pStyle w:val="TableParagraph"/>
                          <w:spacing w:before="17"/>
                          <w:rPr>
                            <w:sz w:val="14"/>
                          </w:rPr>
                        </w:pPr>
                        <w:r>
                          <w:rPr>
                            <w:sz w:val="14"/>
                          </w:rPr>
                          <w:t>Сингапур</w:t>
                        </w:r>
                      </w:p>
                    </w:tc>
                    <w:tc>
                      <w:tcPr>
                        <w:tcW w:w="850" w:type="dxa"/>
                      </w:tcPr>
                      <w:p w:rsidR="00726CDC" w:rsidRDefault="004F1A8E">
                        <w:pPr>
                          <w:pStyle w:val="TableParagraph"/>
                          <w:spacing w:before="17"/>
                          <w:rPr>
                            <w:sz w:val="14"/>
                          </w:rPr>
                        </w:pPr>
                        <w:r>
                          <w:rPr>
                            <w:sz w:val="14"/>
                          </w:rPr>
                          <w:t>SG</w:t>
                        </w:r>
                      </w:p>
                    </w:tc>
                  </w:tr>
                  <w:tr w:rsidR="00726CDC">
                    <w:trPr>
                      <w:trHeight w:val="200"/>
                    </w:trPr>
                    <w:tc>
                      <w:tcPr>
                        <w:tcW w:w="4247" w:type="dxa"/>
                      </w:tcPr>
                      <w:p w:rsidR="00726CDC" w:rsidRDefault="004F1A8E">
                        <w:pPr>
                          <w:pStyle w:val="TableParagraph"/>
                          <w:spacing w:before="17"/>
                          <w:rPr>
                            <w:sz w:val="14"/>
                          </w:rPr>
                        </w:pPr>
                        <w:r>
                          <w:rPr>
                            <w:sz w:val="14"/>
                          </w:rPr>
                          <w:t>Света Јелена</w:t>
                        </w:r>
                      </w:p>
                    </w:tc>
                    <w:tc>
                      <w:tcPr>
                        <w:tcW w:w="850" w:type="dxa"/>
                      </w:tcPr>
                      <w:p w:rsidR="00726CDC" w:rsidRDefault="004F1A8E">
                        <w:pPr>
                          <w:pStyle w:val="TableParagraph"/>
                          <w:spacing w:before="17"/>
                          <w:rPr>
                            <w:sz w:val="14"/>
                          </w:rPr>
                        </w:pPr>
                        <w:r>
                          <w:rPr>
                            <w:sz w:val="14"/>
                          </w:rPr>
                          <w:t>SH</w:t>
                        </w:r>
                      </w:p>
                    </w:tc>
                  </w:tr>
                  <w:tr w:rsidR="00726CDC">
                    <w:trPr>
                      <w:trHeight w:val="200"/>
                    </w:trPr>
                    <w:tc>
                      <w:tcPr>
                        <w:tcW w:w="4247" w:type="dxa"/>
                      </w:tcPr>
                      <w:p w:rsidR="00726CDC" w:rsidRDefault="004F1A8E">
                        <w:pPr>
                          <w:pStyle w:val="TableParagraph"/>
                          <w:spacing w:before="17"/>
                          <w:rPr>
                            <w:sz w:val="14"/>
                          </w:rPr>
                        </w:pPr>
                        <w:r>
                          <w:rPr>
                            <w:sz w:val="14"/>
                          </w:rPr>
                          <w:t>Словенија</w:t>
                        </w:r>
                      </w:p>
                    </w:tc>
                    <w:tc>
                      <w:tcPr>
                        <w:tcW w:w="850" w:type="dxa"/>
                      </w:tcPr>
                      <w:p w:rsidR="00726CDC" w:rsidRDefault="004F1A8E">
                        <w:pPr>
                          <w:pStyle w:val="TableParagraph"/>
                          <w:spacing w:before="17"/>
                          <w:rPr>
                            <w:sz w:val="14"/>
                          </w:rPr>
                        </w:pPr>
                        <w:r>
                          <w:rPr>
                            <w:sz w:val="14"/>
                          </w:rPr>
                          <w:t>SI</w:t>
                        </w:r>
                      </w:p>
                    </w:tc>
                  </w:tr>
                  <w:tr w:rsidR="00726CDC">
                    <w:trPr>
                      <w:trHeight w:val="200"/>
                    </w:trPr>
                    <w:tc>
                      <w:tcPr>
                        <w:tcW w:w="4247" w:type="dxa"/>
                      </w:tcPr>
                      <w:p w:rsidR="00726CDC" w:rsidRDefault="004F1A8E">
                        <w:pPr>
                          <w:pStyle w:val="TableParagraph"/>
                          <w:spacing w:before="17"/>
                          <w:rPr>
                            <w:sz w:val="14"/>
                          </w:rPr>
                        </w:pPr>
                        <w:r>
                          <w:rPr>
                            <w:sz w:val="14"/>
                          </w:rPr>
                          <w:t>Свалбард и Јанмајен Острва</w:t>
                        </w:r>
                      </w:p>
                    </w:tc>
                    <w:tc>
                      <w:tcPr>
                        <w:tcW w:w="850" w:type="dxa"/>
                      </w:tcPr>
                      <w:p w:rsidR="00726CDC" w:rsidRDefault="004F1A8E">
                        <w:pPr>
                          <w:pStyle w:val="TableParagraph"/>
                          <w:spacing w:before="17"/>
                          <w:rPr>
                            <w:sz w:val="14"/>
                          </w:rPr>
                        </w:pPr>
                        <w:r>
                          <w:rPr>
                            <w:sz w:val="14"/>
                          </w:rPr>
                          <w:t>SJ</w:t>
                        </w:r>
                      </w:p>
                    </w:tc>
                  </w:tr>
                  <w:tr w:rsidR="00726CDC">
                    <w:trPr>
                      <w:trHeight w:val="200"/>
                    </w:trPr>
                    <w:tc>
                      <w:tcPr>
                        <w:tcW w:w="4247" w:type="dxa"/>
                      </w:tcPr>
                      <w:p w:rsidR="00726CDC" w:rsidRDefault="004F1A8E">
                        <w:pPr>
                          <w:pStyle w:val="TableParagraph"/>
                          <w:spacing w:before="17"/>
                          <w:rPr>
                            <w:sz w:val="14"/>
                          </w:rPr>
                        </w:pPr>
                        <w:r>
                          <w:rPr>
                            <w:sz w:val="14"/>
                          </w:rPr>
                          <w:t>Словачка</w:t>
                        </w:r>
                      </w:p>
                    </w:tc>
                    <w:tc>
                      <w:tcPr>
                        <w:tcW w:w="850" w:type="dxa"/>
                      </w:tcPr>
                      <w:p w:rsidR="00726CDC" w:rsidRDefault="004F1A8E">
                        <w:pPr>
                          <w:pStyle w:val="TableParagraph"/>
                          <w:spacing w:before="17"/>
                          <w:rPr>
                            <w:sz w:val="14"/>
                          </w:rPr>
                        </w:pPr>
                        <w:r>
                          <w:rPr>
                            <w:sz w:val="14"/>
                          </w:rPr>
                          <w:t>SK</w:t>
                        </w:r>
                      </w:p>
                    </w:tc>
                  </w:tr>
                  <w:tr w:rsidR="00726CDC">
                    <w:trPr>
                      <w:trHeight w:val="200"/>
                    </w:trPr>
                    <w:tc>
                      <w:tcPr>
                        <w:tcW w:w="4247" w:type="dxa"/>
                      </w:tcPr>
                      <w:p w:rsidR="00726CDC" w:rsidRDefault="004F1A8E">
                        <w:pPr>
                          <w:pStyle w:val="TableParagraph"/>
                          <w:spacing w:before="17"/>
                          <w:rPr>
                            <w:sz w:val="14"/>
                          </w:rPr>
                        </w:pPr>
                        <w:r>
                          <w:rPr>
                            <w:sz w:val="14"/>
                          </w:rPr>
                          <w:t>Сиера Леоне</w:t>
                        </w:r>
                      </w:p>
                    </w:tc>
                    <w:tc>
                      <w:tcPr>
                        <w:tcW w:w="850" w:type="dxa"/>
                      </w:tcPr>
                      <w:p w:rsidR="00726CDC" w:rsidRDefault="004F1A8E">
                        <w:pPr>
                          <w:pStyle w:val="TableParagraph"/>
                          <w:spacing w:before="17"/>
                          <w:rPr>
                            <w:sz w:val="14"/>
                          </w:rPr>
                        </w:pPr>
                        <w:r>
                          <w:rPr>
                            <w:sz w:val="14"/>
                          </w:rPr>
                          <w:t>SL</w:t>
                        </w:r>
                      </w:p>
                    </w:tc>
                  </w:tr>
                  <w:tr w:rsidR="00726CDC">
                    <w:trPr>
                      <w:trHeight w:val="360"/>
                    </w:trPr>
                    <w:tc>
                      <w:tcPr>
                        <w:tcW w:w="4247" w:type="dxa"/>
                      </w:tcPr>
                      <w:p w:rsidR="00726CDC" w:rsidRDefault="004F1A8E">
                        <w:pPr>
                          <w:pStyle w:val="TableParagraph"/>
                          <w:spacing w:before="17"/>
                          <w:rPr>
                            <w:sz w:val="14"/>
                          </w:rPr>
                        </w:pPr>
                        <w:r>
                          <w:rPr>
                            <w:sz w:val="14"/>
                          </w:rPr>
                          <w:t>Сан Марино – примена у складу са Заједничком декларацијом уз Протокол 3 уз Прелазни споразум</w:t>
                        </w:r>
                      </w:p>
                    </w:tc>
                    <w:tc>
                      <w:tcPr>
                        <w:tcW w:w="850" w:type="dxa"/>
                      </w:tcPr>
                      <w:p w:rsidR="00726CDC" w:rsidRDefault="004F1A8E">
                        <w:pPr>
                          <w:pStyle w:val="TableParagraph"/>
                          <w:spacing w:before="17"/>
                          <w:rPr>
                            <w:sz w:val="14"/>
                          </w:rPr>
                        </w:pPr>
                        <w:r>
                          <w:rPr>
                            <w:sz w:val="14"/>
                          </w:rPr>
                          <w:t>SM</w:t>
                        </w:r>
                      </w:p>
                    </w:tc>
                  </w:tr>
                  <w:tr w:rsidR="00726CDC">
                    <w:trPr>
                      <w:trHeight w:val="200"/>
                    </w:trPr>
                    <w:tc>
                      <w:tcPr>
                        <w:tcW w:w="4247" w:type="dxa"/>
                      </w:tcPr>
                      <w:p w:rsidR="00726CDC" w:rsidRDefault="004F1A8E">
                        <w:pPr>
                          <w:pStyle w:val="TableParagraph"/>
                          <w:spacing w:before="17"/>
                          <w:rPr>
                            <w:sz w:val="14"/>
                          </w:rPr>
                        </w:pPr>
                        <w:r>
                          <w:rPr>
                            <w:sz w:val="14"/>
                          </w:rPr>
                          <w:t>Сенегал</w:t>
                        </w:r>
                      </w:p>
                    </w:tc>
                    <w:tc>
                      <w:tcPr>
                        <w:tcW w:w="850" w:type="dxa"/>
                      </w:tcPr>
                      <w:p w:rsidR="00726CDC" w:rsidRDefault="004F1A8E">
                        <w:pPr>
                          <w:pStyle w:val="TableParagraph"/>
                          <w:spacing w:before="17"/>
                          <w:rPr>
                            <w:sz w:val="14"/>
                          </w:rPr>
                        </w:pPr>
                        <w:r>
                          <w:rPr>
                            <w:sz w:val="14"/>
                          </w:rPr>
                          <w:t>SN</w:t>
                        </w:r>
                      </w:p>
                    </w:tc>
                  </w:tr>
                  <w:tr w:rsidR="00726CDC">
                    <w:trPr>
                      <w:trHeight w:val="200"/>
                    </w:trPr>
                    <w:tc>
                      <w:tcPr>
                        <w:tcW w:w="4247" w:type="dxa"/>
                      </w:tcPr>
                      <w:p w:rsidR="00726CDC" w:rsidRDefault="004F1A8E">
                        <w:pPr>
                          <w:pStyle w:val="TableParagraph"/>
                          <w:spacing w:before="17"/>
                          <w:rPr>
                            <w:sz w:val="14"/>
                          </w:rPr>
                        </w:pPr>
                        <w:r>
                          <w:rPr>
                            <w:sz w:val="14"/>
                          </w:rPr>
                          <w:t>Сомалија</w:t>
                        </w:r>
                      </w:p>
                    </w:tc>
                    <w:tc>
                      <w:tcPr>
                        <w:tcW w:w="850" w:type="dxa"/>
                      </w:tcPr>
                      <w:p w:rsidR="00726CDC" w:rsidRDefault="004F1A8E">
                        <w:pPr>
                          <w:pStyle w:val="TableParagraph"/>
                          <w:spacing w:before="17"/>
                          <w:rPr>
                            <w:sz w:val="14"/>
                          </w:rPr>
                        </w:pPr>
                        <w:r>
                          <w:rPr>
                            <w:sz w:val="14"/>
                          </w:rPr>
                          <w:t>SO</w:t>
                        </w:r>
                      </w:p>
                    </w:tc>
                  </w:tr>
                  <w:tr w:rsidR="00726CDC">
                    <w:trPr>
                      <w:trHeight w:val="200"/>
                    </w:trPr>
                    <w:tc>
                      <w:tcPr>
                        <w:tcW w:w="4247" w:type="dxa"/>
                      </w:tcPr>
                      <w:p w:rsidR="00726CDC" w:rsidRDefault="004F1A8E">
                        <w:pPr>
                          <w:pStyle w:val="TableParagraph"/>
                          <w:spacing w:before="17"/>
                          <w:rPr>
                            <w:sz w:val="14"/>
                          </w:rPr>
                        </w:pPr>
                        <w:r>
                          <w:rPr>
                            <w:sz w:val="14"/>
                          </w:rPr>
                          <w:t>Суринам</w:t>
                        </w:r>
                      </w:p>
                    </w:tc>
                    <w:tc>
                      <w:tcPr>
                        <w:tcW w:w="850" w:type="dxa"/>
                      </w:tcPr>
                      <w:p w:rsidR="00726CDC" w:rsidRDefault="004F1A8E">
                        <w:pPr>
                          <w:pStyle w:val="TableParagraph"/>
                          <w:spacing w:before="17"/>
                          <w:rPr>
                            <w:sz w:val="14"/>
                          </w:rPr>
                        </w:pPr>
                        <w:r>
                          <w:rPr>
                            <w:sz w:val="14"/>
                          </w:rPr>
                          <w:t>SR</w:t>
                        </w:r>
                      </w:p>
                    </w:tc>
                  </w:tr>
                  <w:tr w:rsidR="00726CDC">
                    <w:trPr>
                      <w:trHeight w:val="200"/>
                    </w:trPr>
                    <w:tc>
                      <w:tcPr>
                        <w:tcW w:w="4247" w:type="dxa"/>
                      </w:tcPr>
                      <w:p w:rsidR="00726CDC" w:rsidRDefault="004F1A8E">
                        <w:pPr>
                          <w:pStyle w:val="TableParagraph"/>
                          <w:spacing w:before="16"/>
                          <w:rPr>
                            <w:sz w:val="14"/>
                          </w:rPr>
                        </w:pPr>
                        <w:r>
                          <w:rPr>
                            <w:sz w:val="14"/>
                          </w:rPr>
                          <w:t>Јужни Судан</w:t>
                        </w:r>
                      </w:p>
                    </w:tc>
                    <w:tc>
                      <w:tcPr>
                        <w:tcW w:w="850" w:type="dxa"/>
                      </w:tcPr>
                      <w:p w:rsidR="00726CDC" w:rsidRDefault="004F1A8E">
                        <w:pPr>
                          <w:pStyle w:val="TableParagraph"/>
                          <w:spacing w:before="16"/>
                          <w:rPr>
                            <w:sz w:val="14"/>
                          </w:rPr>
                        </w:pPr>
                        <w:r>
                          <w:rPr>
                            <w:sz w:val="14"/>
                          </w:rPr>
                          <w:t>SS</w:t>
                        </w:r>
                      </w:p>
                    </w:tc>
                  </w:tr>
                  <w:tr w:rsidR="00726CDC">
                    <w:trPr>
                      <w:trHeight w:val="200"/>
                    </w:trPr>
                    <w:tc>
                      <w:tcPr>
                        <w:tcW w:w="4247" w:type="dxa"/>
                      </w:tcPr>
                      <w:p w:rsidR="00726CDC" w:rsidRDefault="004F1A8E">
                        <w:pPr>
                          <w:pStyle w:val="TableParagraph"/>
                          <w:spacing w:before="16"/>
                          <w:rPr>
                            <w:sz w:val="14"/>
                          </w:rPr>
                        </w:pPr>
                        <w:r>
                          <w:rPr>
                            <w:sz w:val="14"/>
                          </w:rPr>
                          <w:t>Сао Тома и Принципи</w:t>
                        </w:r>
                      </w:p>
                    </w:tc>
                    <w:tc>
                      <w:tcPr>
                        <w:tcW w:w="850" w:type="dxa"/>
                      </w:tcPr>
                      <w:p w:rsidR="00726CDC" w:rsidRDefault="004F1A8E">
                        <w:pPr>
                          <w:pStyle w:val="TableParagraph"/>
                          <w:spacing w:before="16"/>
                          <w:rPr>
                            <w:sz w:val="14"/>
                          </w:rPr>
                        </w:pPr>
                        <w:r>
                          <w:rPr>
                            <w:sz w:val="14"/>
                          </w:rPr>
                          <w:t>ST</w:t>
                        </w:r>
                      </w:p>
                    </w:tc>
                  </w:tr>
                  <w:tr w:rsidR="00726CDC">
                    <w:trPr>
                      <w:trHeight w:val="200"/>
                    </w:trPr>
                    <w:tc>
                      <w:tcPr>
                        <w:tcW w:w="4247" w:type="dxa"/>
                      </w:tcPr>
                      <w:p w:rsidR="00726CDC" w:rsidRDefault="004F1A8E">
                        <w:pPr>
                          <w:pStyle w:val="TableParagraph"/>
                          <w:spacing w:before="16"/>
                          <w:rPr>
                            <w:sz w:val="14"/>
                          </w:rPr>
                        </w:pPr>
                        <w:r>
                          <w:rPr>
                            <w:sz w:val="14"/>
                          </w:rPr>
                          <w:t>Ел Салвадор</w:t>
                        </w:r>
                      </w:p>
                    </w:tc>
                    <w:tc>
                      <w:tcPr>
                        <w:tcW w:w="850" w:type="dxa"/>
                      </w:tcPr>
                      <w:p w:rsidR="00726CDC" w:rsidRDefault="004F1A8E">
                        <w:pPr>
                          <w:pStyle w:val="TableParagraph"/>
                          <w:spacing w:before="16"/>
                          <w:rPr>
                            <w:sz w:val="14"/>
                          </w:rPr>
                        </w:pPr>
                        <w:r>
                          <w:rPr>
                            <w:sz w:val="14"/>
                          </w:rPr>
                          <w:t>SB</w:t>
                        </w:r>
                      </w:p>
                    </w:tc>
                  </w:tr>
                  <w:tr w:rsidR="00726CDC">
                    <w:trPr>
                      <w:trHeight w:val="200"/>
                    </w:trPr>
                    <w:tc>
                      <w:tcPr>
                        <w:tcW w:w="4247" w:type="dxa"/>
                      </w:tcPr>
                      <w:p w:rsidR="00726CDC" w:rsidRDefault="004F1A8E">
                        <w:pPr>
                          <w:pStyle w:val="TableParagraph"/>
                          <w:spacing w:before="16"/>
                          <w:rPr>
                            <w:sz w:val="14"/>
                          </w:rPr>
                        </w:pPr>
                        <w:r>
                          <w:rPr>
                            <w:sz w:val="14"/>
                          </w:rPr>
                          <w:t>Свети Мартин (холандски део)</w:t>
                        </w:r>
                      </w:p>
                    </w:tc>
                    <w:tc>
                      <w:tcPr>
                        <w:tcW w:w="850" w:type="dxa"/>
                      </w:tcPr>
                      <w:p w:rsidR="00726CDC" w:rsidRDefault="004F1A8E">
                        <w:pPr>
                          <w:pStyle w:val="TableParagraph"/>
                          <w:spacing w:before="16"/>
                          <w:rPr>
                            <w:sz w:val="14"/>
                          </w:rPr>
                        </w:pPr>
                        <w:r>
                          <w:rPr>
                            <w:sz w:val="14"/>
                          </w:rPr>
                          <w:t>SX</w:t>
                        </w:r>
                      </w:p>
                    </w:tc>
                  </w:tr>
                  <w:tr w:rsidR="00726CDC">
                    <w:trPr>
                      <w:trHeight w:val="200"/>
                    </w:trPr>
                    <w:tc>
                      <w:tcPr>
                        <w:tcW w:w="4247" w:type="dxa"/>
                      </w:tcPr>
                      <w:p w:rsidR="00726CDC" w:rsidRDefault="004F1A8E">
                        <w:pPr>
                          <w:pStyle w:val="TableParagraph"/>
                          <w:spacing w:before="16"/>
                          <w:rPr>
                            <w:sz w:val="14"/>
                          </w:rPr>
                        </w:pPr>
                        <w:r>
                          <w:rPr>
                            <w:sz w:val="14"/>
                          </w:rPr>
                          <w:t>Сирија</w:t>
                        </w:r>
                      </w:p>
                    </w:tc>
                    <w:tc>
                      <w:tcPr>
                        <w:tcW w:w="850" w:type="dxa"/>
                      </w:tcPr>
                      <w:p w:rsidR="00726CDC" w:rsidRDefault="004F1A8E">
                        <w:pPr>
                          <w:pStyle w:val="TableParagraph"/>
                          <w:spacing w:before="16"/>
                          <w:rPr>
                            <w:sz w:val="14"/>
                          </w:rPr>
                        </w:pPr>
                        <w:r>
                          <w:rPr>
                            <w:sz w:val="14"/>
                          </w:rPr>
                          <w:t>SY</w:t>
                        </w:r>
                      </w:p>
                    </w:tc>
                  </w:tr>
                  <w:tr w:rsidR="00726CDC">
                    <w:trPr>
                      <w:trHeight w:val="200"/>
                    </w:trPr>
                    <w:tc>
                      <w:tcPr>
                        <w:tcW w:w="4247" w:type="dxa"/>
                      </w:tcPr>
                      <w:p w:rsidR="00726CDC" w:rsidRDefault="004F1A8E">
                        <w:pPr>
                          <w:pStyle w:val="TableParagraph"/>
                          <w:spacing w:before="16"/>
                          <w:rPr>
                            <w:sz w:val="14"/>
                          </w:rPr>
                        </w:pPr>
                        <w:r>
                          <w:rPr>
                            <w:sz w:val="14"/>
                          </w:rPr>
                          <w:t>Свазиланд</w:t>
                        </w:r>
                      </w:p>
                    </w:tc>
                    <w:tc>
                      <w:tcPr>
                        <w:tcW w:w="850" w:type="dxa"/>
                      </w:tcPr>
                      <w:p w:rsidR="00726CDC" w:rsidRDefault="004F1A8E">
                        <w:pPr>
                          <w:pStyle w:val="TableParagraph"/>
                          <w:spacing w:before="16"/>
                          <w:rPr>
                            <w:sz w:val="14"/>
                          </w:rPr>
                        </w:pPr>
                        <w:r>
                          <w:rPr>
                            <w:sz w:val="14"/>
                          </w:rPr>
                          <w:t>SZ</w:t>
                        </w:r>
                      </w:p>
                    </w:tc>
                  </w:tr>
                  <w:tr w:rsidR="00726CDC">
                    <w:trPr>
                      <w:trHeight w:val="200"/>
                    </w:trPr>
                    <w:tc>
                      <w:tcPr>
                        <w:tcW w:w="4247" w:type="dxa"/>
                      </w:tcPr>
                      <w:p w:rsidR="00726CDC" w:rsidRDefault="004F1A8E">
                        <w:pPr>
                          <w:pStyle w:val="TableParagraph"/>
                          <w:spacing w:before="16"/>
                          <w:rPr>
                            <w:sz w:val="14"/>
                          </w:rPr>
                        </w:pPr>
                        <w:r>
                          <w:rPr>
                            <w:sz w:val="14"/>
                          </w:rPr>
                          <w:t>Турска и Каикос Острва</w:t>
                        </w:r>
                      </w:p>
                    </w:tc>
                    <w:tc>
                      <w:tcPr>
                        <w:tcW w:w="850" w:type="dxa"/>
                      </w:tcPr>
                      <w:p w:rsidR="00726CDC" w:rsidRDefault="004F1A8E">
                        <w:pPr>
                          <w:pStyle w:val="TableParagraph"/>
                          <w:spacing w:before="16"/>
                          <w:rPr>
                            <w:sz w:val="14"/>
                          </w:rPr>
                        </w:pPr>
                        <w:r>
                          <w:rPr>
                            <w:sz w:val="14"/>
                          </w:rPr>
                          <w:t>TC</w:t>
                        </w:r>
                      </w:p>
                    </w:tc>
                  </w:tr>
                  <w:tr w:rsidR="00726CDC">
                    <w:trPr>
                      <w:trHeight w:val="200"/>
                    </w:trPr>
                    <w:tc>
                      <w:tcPr>
                        <w:tcW w:w="4247" w:type="dxa"/>
                      </w:tcPr>
                      <w:p w:rsidR="00726CDC" w:rsidRDefault="004F1A8E">
                        <w:pPr>
                          <w:pStyle w:val="TableParagraph"/>
                          <w:spacing w:before="16"/>
                          <w:rPr>
                            <w:sz w:val="14"/>
                          </w:rPr>
                        </w:pPr>
                        <w:r>
                          <w:rPr>
                            <w:sz w:val="14"/>
                          </w:rPr>
                          <w:t>Чад</w:t>
                        </w:r>
                      </w:p>
                    </w:tc>
                    <w:tc>
                      <w:tcPr>
                        <w:tcW w:w="850" w:type="dxa"/>
                      </w:tcPr>
                      <w:p w:rsidR="00726CDC" w:rsidRDefault="004F1A8E">
                        <w:pPr>
                          <w:pStyle w:val="TableParagraph"/>
                          <w:spacing w:before="16"/>
                          <w:rPr>
                            <w:sz w:val="14"/>
                          </w:rPr>
                        </w:pPr>
                        <w:r>
                          <w:rPr>
                            <w:sz w:val="14"/>
                          </w:rPr>
                          <w:t>TD</w:t>
                        </w:r>
                      </w:p>
                    </w:tc>
                  </w:tr>
                  <w:tr w:rsidR="00726CDC">
                    <w:trPr>
                      <w:trHeight w:val="200"/>
                    </w:trPr>
                    <w:tc>
                      <w:tcPr>
                        <w:tcW w:w="4247" w:type="dxa"/>
                      </w:tcPr>
                      <w:p w:rsidR="00726CDC" w:rsidRDefault="004F1A8E">
                        <w:pPr>
                          <w:pStyle w:val="TableParagraph"/>
                          <w:spacing w:before="16"/>
                          <w:rPr>
                            <w:sz w:val="14"/>
                          </w:rPr>
                        </w:pPr>
                        <w:r>
                          <w:rPr>
                            <w:sz w:val="14"/>
                          </w:rPr>
                          <w:t>Француска Јужна Територија</w:t>
                        </w:r>
                      </w:p>
                    </w:tc>
                    <w:tc>
                      <w:tcPr>
                        <w:tcW w:w="850" w:type="dxa"/>
                      </w:tcPr>
                      <w:p w:rsidR="00726CDC" w:rsidRDefault="004F1A8E">
                        <w:pPr>
                          <w:pStyle w:val="TableParagraph"/>
                          <w:spacing w:before="16"/>
                          <w:rPr>
                            <w:sz w:val="14"/>
                          </w:rPr>
                        </w:pPr>
                        <w:r>
                          <w:rPr>
                            <w:sz w:val="14"/>
                          </w:rPr>
                          <w:t>TF</w:t>
                        </w:r>
                      </w:p>
                    </w:tc>
                  </w:tr>
                  <w:tr w:rsidR="00726CDC">
                    <w:trPr>
                      <w:trHeight w:val="200"/>
                    </w:trPr>
                    <w:tc>
                      <w:tcPr>
                        <w:tcW w:w="4247" w:type="dxa"/>
                      </w:tcPr>
                      <w:p w:rsidR="00726CDC" w:rsidRDefault="004F1A8E">
                        <w:pPr>
                          <w:pStyle w:val="TableParagraph"/>
                          <w:spacing w:before="16"/>
                          <w:rPr>
                            <w:sz w:val="14"/>
                          </w:rPr>
                        </w:pPr>
                        <w:r>
                          <w:rPr>
                            <w:sz w:val="14"/>
                          </w:rPr>
                          <w:t>Того</w:t>
                        </w:r>
                      </w:p>
                    </w:tc>
                    <w:tc>
                      <w:tcPr>
                        <w:tcW w:w="850" w:type="dxa"/>
                      </w:tcPr>
                      <w:p w:rsidR="00726CDC" w:rsidRDefault="004F1A8E">
                        <w:pPr>
                          <w:pStyle w:val="TableParagraph"/>
                          <w:spacing w:before="16"/>
                          <w:rPr>
                            <w:sz w:val="14"/>
                          </w:rPr>
                        </w:pPr>
                        <w:r>
                          <w:rPr>
                            <w:sz w:val="14"/>
                          </w:rPr>
                          <w:t>TG</w:t>
                        </w:r>
                      </w:p>
                    </w:tc>
                  </w:tr>
                  <w:tr w:rsidR="00726CDC">
                    <w:trPr>
                      <w:trHeight w:val="200"/>
                    </w:trPr>
                    <w:tc>
                      <w:tcPr>
                        <w:tcW w:w="4247" w:type="dxa"/>
                      </w:tcPr>
                      <w:p w:rsidR="00726CDC" w:rsidRDefault="004F1A8E">
                        <w:pPr>
                          <w:pStyle w:val="TableParagraph"/>
                          <w:spacing w:before="16"/>
                          <w:rPr>
                            <w:sz w:val="14"/>
                          </w:rPr>
                        </w:pPr>
                        <w:r>
                          <w:rPr>
                            <w:sz w:val="14"/>
                          </w:rPr>
                          <w:t>Тајланд</w:t>
                        </w:r>
                      </w:p>
                    </w:tc>
                    <w:tc>
                      <w:tcPr>
                        <w:tcW w:w="850" w:type="dxa"/>
                      </w:tcPr>
                      <w:p w:rsidR="00726CDC" w:rsidRDefault="004F1A8E">
                        <w:pPr>
                          <w:pStyle w:val="TableParagraph"/>
                          <w:spacing w:before="16"/>
                          <w:rPr>
                            <w:sz w:val="14"/>
                          </w:rPr>
                        </w:pPr>
                        <w:r>
                          <w:rPr>
                            <w:sz w:val="14"/>
                          </w:rPr>
                          <w:t>ТХ</w:t>
                        </w:r>
                      </w:p>
                    </w:tc>
                  </w:tr>
                  <w:tr w:rsidR="00726CDC">
                    <w:trPr>
                      <w:trHeight w:val="200"/>
                    </w:trPr>
                    <w:tc>
                      <w:tcPr>
                        <w:tcW w:w="4247" w:type="dxa"/>
                      </w:tcPr>
                      <w:p w:rsidR="00726CDC" w:rsidRDefault="004F1A8E">
                        <w:pPr>
                          <w:pStyle w:val="TableParagraph"/>
                          <w:spacing w:before="16"/>
                          <w:rPr>
                            <w:sz w:val="14"/>
                          </w:rPr>
                        </w:pPr>
                        <w:r>
                          <w:rPr>
                            <w:sz w:val="14"/>
                          </w:rPr>
                          <w:t>Таџикистан</w:t>
                        </w:r>
                      </w:p>
                    </w:tc>
                    <w:tc>
                      <w:tcPr>
                        <w:tcW w:w="850" w:type="dxa"/>
                      </w:tcPr>
                      <w:p w:rsidR="00726CDC" w:rsidRDefault="004F1A8E">
                        <w:pPr>
                          <w:pStyle w:val="TableParagraph"/>
                          <w:spacing w:before="16"/>
                          <w:rPr>
                            <w:sz w:val="14"/>
                          </w:rPr>
                        </w:pPr>
                        <w:r>
                          <w:rPr>
                            <w:sz w:val="14"/>
                          </w:rPr>
                          <w:t>ТЈ</w:t>
                        </w:r>
                      </w:p>
                    </w:tc>
                  </w:tr>
                  <w:tr w:rsidR="00726CDC">
                    <w:trPr>
                      <w:trHeight w:val="200"/>
                    </w:trPr>
                    <w:tc>
                      <w:tcPr>
                        <w:tcW w:w="4247" w:type="dxa"/>
                      </w:tcPr>
                      <w:p w:rsidR="00726CDC" w:rsidRDefault="004F1A8E">
                        <w:pPr>
                          <w:pStyle w:val="TableParagraph"/>
                          <w:spacing w:before="16"/>
                          <w:rPr>
                            <w:sz w:val="14"/>
                          </w:rPr>
                        </w:pPr>
                        <w:r>
                          <w:rPr>
                            <w:sz w:val="14"/>
                          </w:rPr>
                          <w:t>Токелау</w:t>
                        </w:r>
                      </w:p>
                    </w:tc>
                    <w:tc>
                      <w:tcPr>
                        <w:tcW w:w="850" w:type="dxa"/>
                      </w:tcPr>
                      <w:p w:rsidR="00726CDC" w:rsidRDefault="004F1A8E">
                        <w:pPr>
                          <w:pStyle w:val="TableParagraph"/>
                          <w:spacing w:before="16"/>
                          <w:rPr>
                            <w:sz w:val="14"/>
                          </w:rPr>
                        </w:pPr>
                        <w:r>
                          <w:rPr>
                            <w:sz w:val="14"/>
                          </w:rPr>
                          <w:t>ТК</w:t>
                        </w:r>
                      </w:p>
                    </w:tc>
                  </w:tr>
                  <w:tr w:rsidR="00726CDC">
                    <w:trPr>
                      <w:trHeight w:val="200"/>
                    </w:trPr>
                    <w:tc>
                      <w:tcPr>
                        <w:tcW w:w="4247" w:type="dxa"/>
                      </w:tcPr>
                      <w:p w:rsidR="00726CDC" w:rsidRDefault="004F1A8E">
                        <w:pPr>
                          <w:pStyle w:val="TableParagraph"/>
                          <w:spacing w:before="16"/>
                          <w:rPr>
                            <w:sz w:val="14"/>
                          </w:rPr>
                        </w:pPr>
                        <w:r>
                          <w:rPr>
                            <w:sz w:val="14"/>
                          </w:rPr>
                          <w:t>Туркменистан</w:t>
                        </w:r>
                      </w:p>
                    </w:tc>
                    <w:tc>
                      <w:tcPr>
                        <w:tcW w:w="850" w:type="dxa"/>
                      </w:tcPr>
                      <w:p w:rsidR="00726CDC" w:rsidRDefault="004F1A8E">
                        <w:pPr>
                          <w:pStyle w:val="TableParagraph"/>
                          <w:spacing w:before="16"/>
                          <w:rPr>
                            <w:sz w:val="14"/>
                          </w:rPr>
                        </w:pPr>
                        <w:r>
                          <w:rPr>
                            <w:sz w:val="14"/>
                          </w:rPr>
                          <w:t>ТМ</w:t>
                        </w:r>
                      </w:p>
                    </w:tc>
                  </w:tr>
                  <w:tr w:rsidR="00726CDC">
                    <w:trPr>
                      <w:trHeight w:val="200"/>
                    </w:trPr>
                    <w:tc>
                      <w:tcPr>
                        <w:tcW w:w="4247" w:type="dxa"/>
                      </w:tcPr>
                      <w:p w:rsidR="00726CDC" w:rsidRDefault="004F1A8E">
                        <w:pPr>
                          <w:pStyle w:val="TableParagraph"/>
                          <w:spacing w:before="16"/>
                          <w:rPr>
                            <w:sz w:val="14"/>
                          </w:rPr>
                        </w:pPr>
                        <w:r>
                          <w:rPr>
                            <w:sz w:val="14"/>
                          </w:rPr>
                          <w:t>Тунис</w:t>
                        </w:r>
                      </w:p>
                    </w:tc>
                    <w:tc>
                      <w:tcPr>
                        <w:tcW w:w="850" w:type="dxa"/>
                      </w:tcPr>
                      <w:p w:rsidR="00726CDC" w:rsidRDefault="004F1A8E">
                        <w:pPr>
                          <w:pStyle w:val="TableParagraph"/>
                          <w:spacing w:before="16"/>
                          <w:rPr>
                            <w:sz w:val="14"/>
                          </w:rPr>
                        </w:pPr>
                        <w:r>
                          <w:rPr>
                            <w:sz w:val="14"/>
                          </w:rPr>
                          <w:t>ТN</w:t>
                        </w:r>
                      </w:p>
                    </w:tc>
                  </w:tr>
                  <w:tr w:rsidR="00726CDC">
                    <w:trPr>
                      <w:trHeight w:val="200"/>
                    </w:trPr>
                    <w:tc>
                      <w:tcPr>
                        <w:tcW w:w="4247" w:type="dxa"/>
                      </w:tcPr>
                      <w:p w:rsidR="00726CDC" w:rsidRDefault="004F1A8E">
                        <w:pPr>
                          <w:pStyle w:val="TableParagraph"/>
                          <w:spacing w:before="16"/>
                          <w:rPr>
                            <w:sz w:val="14"/>
                          </w:rPr>
                        </w:pPr>
                        <w:r>
                          <w:rPr>
                            <w:sz w:val="14"/>
                          </w:rPr>
                          <w:t>Тонга</w:t>
                        </w:r>
                      </w:p>
                    </w:tc>
                    <w:tc>
                      <w:tcPr>
                        <w:tcW w:w="850" w:type="dxa"/>
                      </w:tcPr>
                      <w:p w:rsidR="00726CDC" w:rsidRDefault="004F1A8E">
                        <w:pPr>
                          <w:pStyle w:val="TableParagraph"/>
                          <w:spacing w:before="16"/>
                          <w:rPr>
                            <w:sz w:val="14"/>
                          </w:rPr>
                        </w:pPr>
                        <w:r>
                          <w:rPr>
                            <w:sz w:val="14"/>
                          </w:rPr>
                          <w:t>ТО</w:t>
                        </w:r>
                      </w:p>
                    </w:tc>
                  </w:tr>
                  <w:tr w:rsidR="00726CDC">
                    <w:trPr>
                      <w:trHeight w:val="200"/>
                    </w:trPr>
                    <w:tc>
                      <w:tcPr>
                        <w:tcW w:w="4247" w:type="dxa"/>
                      </w:tcPr>
                      <w:p w:rsidR="00726CDC" w:rsidRDefault="004F1A8E">
                        <w:pPr>
                          <w:pStyle w:val="TableParagraph"/>
                          <w:spacing w:before="16"/>
                          <w:rPr>
                            <w:sz w:val="14"/>
                          </w:rPr>
                        </w:pPr>
                        <w:r>
                          <w:rPr>
                            <w:sz w:val="14"/>
                          </w:rPr>
                          <w:t>Демократска Република Тимор – Лесте</w:t>
                        </w:r>
                      </w:p>
                    </w:tc>
                    <w:tc>
                      <w:tcPr>
                        <w:tcW w:w="850" w:type="dxa"/>
                      </w:tcPr>
                      <w:p w:rsidR="00726CDC" w:rsidRDefault="004F1A8E">
                        <w:pPr>
                          <w:pStyle w:val="TableParagraph"/>
                          <w:spacing w:before="16"/>
                          <w:rPr>
                            <w:sz w:val="14"/>
                          </w:rPr>
                        </w:pPr>
                        <w:r>
                          <w:rPr>
                            <w:sz w:val="14"/>
                          </w:rPr>
                          <w:t>ТL</w:t>
                        </w:r>
                      </w:p>
                    </w:tc>
                  </w:tr>
                  <w:tr w:rsidR="00726CDC">
                    <w:trPr>
                      <w:trHeight w:val="200"/>
                    </w:trPr>
                    <w:tc>
                      <w:tcPr>
                        <w:tcW w:w="4247" w:type="dxa"/>
                      </w:tcPr>
                      <w:p w:rsidR="00726CDC" w:rsidRDefault="004F1A8E">
                        <w:pPr>
                          <w:pStyle w:val="TableParagraph"/>
                          <w:spacing w:before="16"/>
                          <w:rPr>
                            <w:sz w:val="14"/>
                          </w:rPr>
                        </w:pPr>
                        <w:r>
                          <w:rPr>
                            <w:sz w:val="14"/>
                          </w:rPr>
                          <w:t>Турска</w:t>
                        </w:r>
                      </w:p>
                    </w:tc>
                    <w:tc>
                      <w:tcPr>
                        <w:tcW w:w="850" w:type="dxa"/>
                      </w:tcPr>
                      <w:p w:rsidR="00726CDC" w:rsidRDefault="004F1A8E">
                        <w:pPr>
                          <w:pStyle w:val="TableParagraph"/>
                          <w:spacing w:before="16"/>
                          <w:rPr>
                            <w:sz w:val="14"/>
                          </w:rPr>
                        </w:pPr>
                        <w:r>
                          <w:rPr>
                            <w:sz w:val="14"/>
                          </w:rPr>
                          <w:t>ТR</w:t>
                        </w:r>
                      </w:p>
                    </w:tc>
                  </w:tr>
                  <w:tr w:rsidR="00726CDC">
                    <w:trPr>
                      <w:trHeight w:val="200"/>
                    </w:trPr>
                    <w:tc>
                      <w:tcPr>
                        <w:tcW w:w="4247" w:type="dxa"/>
                      </w:tcPr>
                      <w:p w:rsidR="00726CDC" w:rsidRDefault="004F1A8E">
                        <w:pPr>
                          <w:pStyle w:val="TableParagraph"/>
                          <w:spacing w:before="16"/>
                          <w:rPr>
                            <w:sz w:val="14"/>
                          </w:rPr>
                        </w:pPr>
                        <w:r>
                          <w:rPr>
                            <w:sz w:val="14"/>
                          </w:rPr>
                          <w:t>Тринидад и Тобаго</w:t>
                        </w:r>
                      </w:p>
                    </w:tc>
                    <w:tc>
                      <w:tcPr>
                        <w:tcW w:w="850" w:type="dxa"/>
                      </w:tcPr>
                      <w:p w:rsidR="00726CDC" w:rsidRDefault="004F1A8E">
                        <w:pPr>
                          <w:pStyle w:val="TableParagraph"/>
                          <w:spacing w:before="16"/>
                          <w:rPr>
                            <w:sz w:val="14"/>
                          </w:rPr>
                        </w:pPr>
                        <w:r>
                          <w:rPr>
                            <w:sz w:val="14"/>
                          </w:rPr>
                          <w:t>ТТ</w:t>
                        </w:r>
                      </w:p>
                    </w:tc>
                  </w:tr>
                  <w:tr w:rsidR="00726CDC">
                    <w:trPr>
                      <w:trHeight w:val="200"/>
                    </w:trPr>
                    <w:tc>
                      <w:tcPr>
                        <w:tcW w:w="4247" w:type="dxa"/>
                      </w:tcPr>
                      <w:p w:rsidR="00726CDC" w:rsidRDefault="004F1A8E">
                        <w:pPr>
                          <w:pStyle w:val="TableParagraph"/>
                          <w:spacing w:before="16"/>
                          <w:rPr>
                            <w:sz w:val="14"/>
                          </w:rPr>
                        </w:pPr>
                        <w:r>
                          <w:rPr>
                            <w:sz w:val="14"/>
                          </w:rPr>
                          <w:t>Тувалу</w:t>
                        </w:r>
                      </w:p>
                    </w:tc>
                    <w:tc>
                      <w:tcPr>
                        <w:tcW w:w="850" w:type="dxa"/>
                      </w:tcPr>
                      <w:p w:rsidR="00726CDC" w:rsidRDefault="004F1A8E">
                        <w:pPr>
                          <w:pStyle w:val="TableParagraph"/>
                          <w:spacing w:before="16"/>
                          <w:rPr>
                            <w:sz w:val="14"/>
                          </w:rPr>
                        </w:pPr>
                        <w:r>
                          <w:rPr>
                            <w:sz w:val="14"/>
                          </w:rPr>
                          <w:t>ТV</w:t>
                        </w:r>
                      </w:p>
                    </w:tc>
                  </w:tr>
                  <w:tr w:rsidR="00726CDC">
                    <w:trPr>
                      <w:trHeight w:val="200"/>
                    </w:trPr>
                    <w:tc>
                      <w:tcPr>
                        <w:tcW w:w="4247" w:type="dxa"/>
                      </w:tcPr>
                      <w:p w:rsidR="00726CDC" w:rsidRDefault="004F1A8E">
                        <w:pPr>
                          <w:pStyle w:val="TableParagraph"/>
                          <w:spacing w:before="16"/>
                          <w:rPr>
                            <w:sz w:val="14"/>
                          </w:rPr>
                        </w:pPr>
                        <w:r>
                          <w:rPr>
                            <w:sz w:val="14"/>
                          </w:rPr>
                          <w:t>Тајван</w:t>
                        </w:r>
                      </w:p>
                    </w:tc>
                    <w:tc>
                      <w:tcPr>
                        <w:tcW w:w="850" w:type="dxa"/>
                      </w:tcPr>
                      <w:p w:rsidR="00726CDC" w:rsidRDefault="004F1A8E">
                        <w:pPr>
                          <w:pStyle w:val="TableParagraph"/>
                          <w:spacing w:before="16"/>
                          <w:rPr>
                            <w:sz w:val="14"/>
                          </w:rPr>
                        </w:pPr>
                        <w:r>
                          <w:rPr>
                            <w:sz w:val="14"/>
                          </w:rPr>
                          <w:t>TW</w:t>
                        </w:r>
                      </w:p>
                    </w:tc>
                  </w:tr>
                  <w:tr w:rsidR="00726CDC">
                    <w:trPr>
                      <w:trHeight w:val="200"/>
                    </w:trPr>
                    <w:tc>
                      <w:tcPr>
                        <w:tcW w:w="4247" w:type="dxa"/>
                      </w:tcPr>
                      <w:p w:rsidR="00726CDC" w:rsidRDefault="004F1A8E">
                        <w:pPr>
                          <w:pStyle w:val="TableParagraph"/>
                          <w:spacing w:before="16"/>
                          <w:rPr>
                            <w:sz w:val="14"/>
                          </w:rPr>
                        </w:pPr>
                        <w:r>
                          <w:rPr>
                            <w:sz w:val="14"/>
                          </w:rPr>
                          <w:t>Танзанија</w:t>
                        </w:r>
                      </w:p>
                    </w:tc>
                    <w:tc>
                      <w:tcPr>
                        <w:tcW w:w="850" w:type="dxa"/>
                      </w:tcPr>
                      <w:p w:rsidR="00726CDC" w:rsidRDefault="004F1A8E">
                        <w:pPr>
                          <w:pStyle w:val="TableParagraph"/>
                          <w:spacing w:before="16"/>
                          <w:rPr>
                            <w:sz w:val="14"/>
                          </w:rPr>
                        </w:pPr>
                        <w:r>
                          <w:rPr>
                            <w:sz w:val="14"/>
                          </w:rPr>
                          <w:t>ТZ</w:t>
                        </w:r>
                      </w:p>
                    </w:tc>
                  </w:tr>
                  <w:tr w:rsidR="00726CDC">
                    <w:trPr>
                      <w:trHeight w:val="200"/>
                    </w:trPr>
                    <w:tc>
                      <w:tcPr>
                        <w:tcW w:w="4247" w:type="dxa"/>
                      </w:tcPr>
                      <w:p w:rsidR="00726CDC" w:rsidRDefault="004F1A8E">
                        <w:pPr>
                          <w:pStyle w:val="TableParagraph"/>
                          <w:spacing w:before="16"/>
                          <w:rPr>
                            <w:sz w:val="14"/>
                          </w:rPr>
                        </w:pPr>
                        <w:r>
                          <w:rPr>
                            <w:sz w:val="14"/>
                          </w:rPr>
                          <w:t>Украјина</w:t>
                        </w:r>
                      </w:p>
                    </w:tc>
                    <w:tc>
                      <w:tcPr>
                        <w:tcW w:w="850" w:type="dxa"/>
                      </w:tcPr>
                      <w:p w:rsidR="00726CDC" w:rsidRDefault="004F1A8E">
                        <w:pPr>
                          <w:pStyle w:val="TableParagraph"/>
                          <w:spacing w:before="16"/>
                          <w:rPr>
                            <w:sz w:val="14"/>
                          </w:rPr>
                        </w:pPr>
                        <w:r>
                          <w:rPr>
                            <w:sz w:val="14"/>
                          </w:rPr>
                          <w:t>UA</w:t>
                        </w:r>
                      </w:p>
                    </w:tc>
                  </w:tr>
                  <w:tr w:rsidR="00726CDC">
                    <w:trPr>
                      <w:trHeight w:val="200"/>
                    </w:trPr>
                    <w:tc>
                      <w:tcPr>
                        <w:tcW w:w="4247" w:type="dxa"/>
                      </w:tcPr>
                      <w:p w:rsidR="00726CDC" w:rsidRDefault="004F1A8E">
                        <w:pPr>
                          <w:pStyle w:val="TableParagraph"/>
                          <w:spacing w:before="16"/>
                          <w:rPr>
                            <w:sz w:val="14"/>
                          </w:rPr>
                        </w:pPr>
                        <w:r>
                          <w:rPr>
                            <w:sz w:val="14"/>
                          </w:rPr>
                          <w:t>Уганда</w:t>
                        </w:r>
                      </w:p>
                    </w:tc>
                    <w:tc>
                      <w:tcPr>
                        <w:tcW w:w="850" w:type="dxa"/>
                      </w:tcPr>
                      <w:p w:rsidR="00726CDC" w:rsidRDefault="004F1A8E">
                        <w:pPr>
                          <w:pStyle w:val="TableParagraph"/>
                          <w:spacing w:before="16"/>
                          <w:rPr>
                            <w:sz w:val="14"/>
                          </w:rPr>
                        </w:pPr>
                        <w:r>
                          <w:rPr>
                            <w:sz w:val="14"/>
                          </w:rPr>
                          <w:t>UG</w:t>
                        </w:r>
                      </w:p>
                    </w:tc>
                  </w:tr>
                  <w:tr w:rsidR="00726CDC">
                    <w:trPr>
                      <w:trHeight w:val="200"/>
                    </w:trPr>
                    <w:tc>
                      <w:tcPr>
                        <w:tcW w:w="4247" w:type="dxa"/>
                      </w:tcPr>
                      <w:p w:rsidR="00726CDC" w:rsidRDefault="004F1A8E">
                        <w:pPr>
                          <w:pStyle w:val="TableParagraph"/>
                          <w:spacing w:before="16"/>
                          <w:rPr>
                            <w:sz w:val="14"/>
                          </w:rPr>
                        </w:pPr>
                        <w:r>
                          <w:rPr>
                            <w:sz w:val="14"/>
                          </w:rPr>
                          <w:t>Сједињене Америчке Државе</w:t>
                        </w:r>
                      </w:p>
                    </w:tc>
                    <w:tc>
                      <w:tcPr>
                        <w:tcW w:w="850" w:type="dxa"/>
                      </w:tcPr>
                      <w:p w:rsidR="00726CDC" w:rsidRDefault="004F1A8E">
                        <w:pPr>
                          <w:pStyle w:val="TableParagraph"/>
                          <w:spacing w:before="16"/>
                          <w:rPr>
                            <w:sz w:val="14"/>
                          </w:rPr>
                        </w:pPr>
                        <w:r>
                          <w:rPr>
                            <w:sz w:val="14"/>
                          </w:rPr>
                          <w:t>US</w:t>
                        </w:r>
                      </w:p>
                    </w:tc>
                  </w:tr>
                  <w:tr w:rsidR="00726CDC">
                    <w:trPr>
                      <w:trHeight w:val="200"/>
                    </w:trPr>
                    <w:tc>
                      <w:tcPr>
                        <w:tcW w:w="4247" w:type="dxa"/>
                      </w:tcPr>
                      <w:p w:rsidR="00726CDC" w:rsidRDefault="004F1A8E">
                        <w:pPr>
                          <w:pStyle w:val="TableParagraph"/>
                          <w:spacing w:before="16"/>
                          <w:rPr>
                            <w:sz w:val="14"/>
                          </w:rPr>
                        </w:pPr>
                        <w:r>
                          <w:rPr>
                            <w:sz w:val="14"/>
                          </w:rPr>
                          <w:t>Уругвај</w:t>
                        </w:r>
                      </w:p>
                    </w:tc>
                    <w:tc>
                      <w:tcPr>
                        <w:tcW w:w="850" w:type="dxa"/>
                      </w:tcPr>
                      <w:p w:rsidR="00726CDC" w:rsidRDefault="004F1A8E">
                        <w:pPr>
                          <w:pStyle w:val="TableParagraph"/>
                          <w:spacing w:before="16"/>
                          <w:rPr>
                            <w:sz w:val="14"/>
                          </w:rPr>
                        </w:pPr>
                        <w:r>
                          <w:rPr>
                            <w:sz w:val="14"/>
                          </w:rPr>
                          <w:t>UY</w:t>
                        </w:r>
                      </w:p>
                    </w:tc>
                  </w:tr>
                  <w:tr w:rsidR="00726CDC">
                    <w:trPr>
                      <w:trHeight w:val="200"/>
                    </w:trPr>
                    <w:tc>
                      <w:tcPr>
                        <w:tcW w:w="4247" w:type="dxa"/>
                      </w:tcPr>
                      <w:p w:rsidR="00726CDC" w:rsidRDefault="004F1A8E">
                        <w:pPr>
                          <w:pStyle w:val="TableParagraph"/>
                          <w:spacing w:before="16"/>
                          <w:rPr>
                            <w:sz w:val="14"/>
                          </w:rPr>
                        </w:pPr>
                        <w:r>
                          <w:rPr>
                            <w:sz w:val="14"/>
                          </w:rPr>
                          <w:t>Узбекистан</w:t>
                        </w:r>
                      </w:p>
                    </w:tc>
                    <w:tc>
                      <w:tcPr>
                        <w:tcW w:w="850" w:type="dxa"/>
                      </w:tcPr>
                      <w:p w:rsidR="00726CDC" w:rsidRDefault="004F1A8E">
                        <w:pPr>
                          <w:pStyle w:val="TableParagraph"/>
                          <w:spacing w:before="16"/>
                          <w:rPr>
                            <w:sz w:val="14"/>
                          </w:rPr>
                        </w:pPr>
                        <w:r>
                          <w:rPr>
                            <w:sz w:val="14"/>
                          </w:rPr>
                          <w:t>UZ</w:t>
                        </w:r>
                      </w:p>
                    </w:tc>
                  </w:tr>
                  <w:tr w:rsidR="00726CDC">
                    <w:trPr>
                      <w:trHeight w:val="200"/>
                    </w:trPr>
                    <w:tc>
                      <w:tcPr>
                        <w:tcW w:w="4247" w:type="dxa"/>
                      </w:tcPr>
                      <w:p w:rsidR="00726CDC" w:rsidRDefault="004F1A8E">
                        <w:pPr>
                          <w:pStyle w:val="TableParagraph"/>
                          <w:spacing w:before="16"/>
                          <w:rPr>
                            <w:sz w:val="14"/>
                          </w:rPr>
                        </w:pPr>
                        <w:r>
                          <w:rPr>
                            <w:sz w:val="14"/>
                          </w:rPr>
                          <w:t>Ватикан – Света Столица</w:t>
                        </w:r>
                      </w:p>
                    </w:tc>
                    <w:tc>
                      <w:tcPr>
                        <w:tcW w:w="850" w:type="dxa"/>
                      </w:tcPr>
                      <w:p w:rsidR="00726CDC" w:rsidRDefault="004F1A8E">
                        <w:pPr>
                          <w:pStyle w:val="TableParagraph"/>
                          <w:spacing w:before="16"/>
                          <w:rPr>
                            <w:sz w:val="14"/>
                          </w:rPr>
                        </w:pPr>
                        <w:r>
                          <w:rPr>
                            <w:sz w:val="14"/>
                          </w:rPr>
                          <w:t>VA</w:t>
                        </w:r>
                      </w:p>
                    </w:tc>
                  </w:tr>
                  <w:tr w:rsidR="00726CDC">
                    <w:trPr>
                      <w:trHeight w:val="200"/>
                    </w:trPr>
                    <w:tc>
                      <w:tcPr>
                        <w:tcW w:w="4247" w:type="dxa"/>
                      </w:tcPr>
                      <w:p w:rsidR="00726CDC" w:rsidRDefault="004F1A8E">
                        <w:pPr>
                          <w:pStyle w:val="TableParagraph"/>
                          <w:spacing w:before="15"/>
                          <w:rPr>
                            <w:sz w:val="14"/>
                          </w:rPr>
                        </w:pPr>
                        <w:r>
                          <w:rPr>
                            <w:sz w:val="14"/>
                          </w:rPr>
                          <w:t>Сент Винсент и Гренадини</w:t>
                        </w:r>
                      </w:p>
                    </w:tc>
                    <w:tc>
                      <w:tcPr>
                        <w:tcW w:w="850" w:type="dxa"/>
                      </w:tcPr>
                      <w:p w:rsidR="00726CDC" w:rsidRDefault="004F1A8E">
                        <w:pPr>
                          <w:pStyle w:val="TableParagraph"/>
                          <w:spacing w:before="15"/>
                          <w:rPr>
                            <w:sz w:val="14"/>
                          </w:rPr>
                        </w:pPr>
                        <w:r>
                          <w:rPr>
                            <w:sz w:val="14"/>
                          </w:rPr>
                          <w:t>VC</w:t>
                        </w:r>
                      </w:p>
                    </w:tc>
                  </w:tr>
                  <w:tr w:rsidR="00726CDC">
                    <w:trPr>
                      <w:trHeight w:val="200"/>
                    </w:trPr>
                    <w:tc>
                      <w:tcPr>
                        <w:tcW w:w="4247" w:type="dxa"/>
                      </w:tcPr>
                      <w:p w:rsidR="00726CDC" w:rsidRDefault="004F1A8E">
                        <w:pPr>
                          <w:pStyle w:val="TableParagraph"/>
                          <w:spacing w:before="15"/>
                          <w:rPr>
                            <w:sz w:val="14"/>
                          </w:rPr>
                        </w:pPr>
                        <w:r>
                          <w:rPr>
                            <w:sz w:val="14"/>
                          </w:rPr>
                          <w:t>Венецуела</w:t>
                        </w:r>
                      </w:p>
                    </w:tc>
                    <w:tc>
                      <w:tcPr>
                        <w:tcW w:w="850" w:type="dxa"/>
                      </w:tcPr>
                      <w:p w:rsidR="00726CDC" w:rsidRDefault="004F1A8E">
                        <w:pPr>
                          <w:pStyle w:val="TableParagraph"/>
                          <w:spacing w:before="15"/>
                          <w:rPr>
                            <w:sz w:val="14"/>
                          </w:rPr>
                        </w:pPr>
                        <w:r>
                          <w:rPr>
                            <w:sz w:val="14"/>
                          </w:rPr>
                          <w:t>VE</w:t>
                        </w:r>
                      </w:p>
                    </w:tc>
                  </w:tr>
                  <w:tr w:rsidR="00726CDC">
                    <w:trPr>
                      <w:trHeight w:val="200"/>
                    </w:trPr>
                    <w:tc>
                      <w:tcPr>
                        <w:tcW w:w="4247" w:type="dxa"/>
                      </w:tcPr>
                      <w:p w:rsidR="00726CDC" w:rsidRDefault="004F1A8E">
                        <w:pPr>
                          <w:pStyle w:val="TableParagraph"/>
                          <w:spacing w:before="15"/>
                          <w:rPr>
                            <w:sz w:val="14"/>
                          </w:rPr>
                        </w:pPr>
                        <w:r>
                          <w:rPr>
                            <w:sz w:val="14"/>
                          </w:rPr>
                          <w:t>Британска Девичанска Острва</w:t>
                        </w:r>
                      </w:p>
                    </w:tc>
                    <w:tc>
                      <w:tcPr>
                        <w:tcW w:w="850" w:type="dxa"/>
                      </w:tcPr>
                      <w:p w:rsidR="00726CDC" w:rsidRDefault="004F1A8E">
                        <w:pPr>
                          <w:pStyle w:val="TableParagraph"/>
                          <w:spacing w:before="15"/>
                          <w:rPr>
                            <w:sz w:val="14"/>
                          </w:rPr>
                        </w:pPr>
                        <w:r>
                          <w:rPr>
                            <w:sz w:val="14"/>
                          </w:rPr>
                          <w:t>VG</w:t>
                        </w:r>
                      </w:p>
                    </w:tc>
                  </w:tr>
                  <w:tr w:rsidR="00726CDC">
                    <w:trPr>
                      <w:trHeight w:val="200"/>
                    </w:trPr>
                    <w:tc>
                      <w:tcPr>
                        <w:tcW w:w="4247" w:type="dxa"/>
                      </w:tcPr>
                      <w:p w:rsidR="00726CDC" w:rsidRDefault="004F1A8E">
                        <w:pPr>
                          <w:pStyle w:val="TableParagraph"/>
                          <w:spacing w:before="15"/>
                          <w:rPr>
                            <w:sz w:val="14"/>
                          </w:rPr>
                        </w:pPr>
                        <w:r>
                          <w:rPr>
                            <w:sz w:val="14"/>
                          </w:rPr>
                          <w:t>Сједињене Државе Девствених Острва</w:t>
                        </w:r>
                      </w:p>
                    </w:tc>
                    <w:tc>
                      <w:tcPr>
                        <w:tcW w:w="850" w:type="dxa"/>
                      </w:tcPr>
                      <w:p w:rsidR="00726CDC" w:rsidRDefault="004F1A8E">
                        <w:pPr>
                          <w:pStyle w:val="TableParagraph"/>
                          <w:spacing w:before="15"/>
                          <w:rPr>
                            <w:sz w:val="14"/>
                          </w:rPr>
                        </w:pPr>
                        <w:r>
                          <w:rPr>
                            <w:sz w:val="14"/>
                          </w:rPr>
                          <w:t>VI</w:t>
                        </w:r>
                      </w:p>
                    </w:tc>
                  </w:tr>
                  <w:tr w:rsidR="00726CDC">
                    <w:trPr>
                      <w:trHeight w:val="200"/>
                    </w:trPr>
                    <w:tc>
                      <w:tcPr>
                        <w:tcW w:w="4247" w:type="dxa"/>
                      </w:tcPr>
                      <w:p w:rsidR="00726CDC" w:rsidRDefault="004F1A8E">
                        <w:pPr>
                          <w:pStyle w:val="TableParagraph"/>
                          <w:spacing w:before="15"/>
                          <w:rPr>
                            <w:sz w:val="14"/>
                          </w:rPr>
                        </w:pPr>
                        <w:r>
                          <w:rPr>
                            <w:sz w:val="14"/>
                          </w:rPr>
                          <w:t>Вијетнам</w:t>
                        </w:r>
                      </w:p>
                    </w:tc>
                    <w:tc>
                      <w:tcPr>
                        <w:tcW w:w="850" w:type="dxa"/>
                      </w:tcPr>
                      <w:p w:rsidR="00726CDC" w:rsidRDefault="004F1A8E">
                        <w:pPr>
                          <w:pStyle w:val="TableParagraph"/>
                          <w:spacing w:before="15"/>
                          <w:rPr>
                            <w:sz w:val="14"/>
                          </w:rPr>
                        </w:pPr>
                        <w:r>
                          <w:rPr>
                            <w:sz w:val="14"/>
                          </w:rPr>
                          <w:t>VN</w:t>
                        </w:r>
                      </w:p>
                    </w:tc>
                  </w:tr>
                </w:tbl>
                <w:p w:rsidR="00726CDC" w:rsidRDefault="00726CDC">
                  <w:pPr>
                    <w:pStyle w:val="BodyText"/>
                  </w:pPr>
                </w:p>
              </w:txbxContent>
            </v:textbox>
            <w10:wrap anchorx="page" anchory="page"/>
          </v:shape>
        </w:pict>
      </w:r>
      <w:r>
        <w:t>Када се увозе у Републику Србију из Цеуте и Мелиље, одно- сно извозе из Републике Србије у Цеуту и Мeлиљу производи по- реклом</w:t>
      </w:r>
      <w:r>
        <w:rPr>
          <w:spacing w:val="-7"/>
        </w:rPr>
        <w:t xml:space="preserve"> </w:t>
      </w:r>
      <w:r>
        <w:t>из</w:t>
      </w:r>
      <w:r>
        <w:rPr>
          <w:spacing w:val="-7"/>
        </w:rPr>
        <w:t xml:space="preserve"> </w:t>
      </w:r>
      <w:r>
        <w:t>Цеуте</w:t>
      </w:r>
      <w:r>
        <w:rPr>
          <w:spacing w:val="-7"/>
        </w:rPr>
        <w:t xml:space="preserve"> </w:t>
      </w:r>
      <w:r>
        <w:t>и</w:t>
      </w:r>
      <w:r>
        <w:rPr>
          <w:spacing w:val="-7"/>
        </w:rPr>
        <w:t xml:space="preserve"> </w:t>
      </w:r>
      <w:r>
        <w:t>Мелиље,</w:t>
      </w:r>
      <w:r>
        <w:rPr>
          <w:spacing w:val="-7"/>
        </w:rPr>
        <w:t xml:space="preserve"> </w:t>
      </w:r>
      <w:r>
        <w:t>односно</w:t>
      </w:r>
      <w:r>
        <w:rPr>
          <w:spacing w:val="-7"/>
        </w:rPr>
        <w:t xml:space="preserve"> </w:t>
      </w:r>
      <w:r>
        <w:t>из</w:t>
      </w:r>
      <w:r>
        <w:rPr>
          <w:spacing w:val="-7"/>
        </w:rPr>
        <w:t xml:space="preserve"> </w:t>
      </w:r>
      <w:r>
        <w:t>Републике</w:t>
      </w:r>
      <w:r>
        <w:rPr>
          <w:spacing w:val="-7"/>
        </w:rPr>
        <w:t xml:space="preserve"> </w:t>
      </w:r>
      <w:r>
        <w:t>Србије</w:t>
      </w:r>
      <w:r>
        <w:rPr>
          <w:spacing w:val="-7"/>
        </w:rPr>
        <w:t xml:space="preserve"> </w:t>
      </w:r>
      <w:r>
        <w:t>у</w:t>
      </w:r>
      <w:r>
        <w:rPr>
          <w:spacing w:val="-7"/>
        </w:rPr>
        <w:t xml:space="preserve"> </w:t>
      </w:r>
      <w:r>
        <w:t xml:space="preserve">складу са Анексом V Прилога II Регионалне конвенције о пан-евро-меди- теранским </w:t>
      </w:r>
      <w:r>
        <w:t>преференцијалним правилима о пореклу уз ССП у ЈЦИ се уписује шифра:</w:t>
      </w:r>
      <w:r>
        <w:rPr>
          <w:spacing w:val="-2"/>
        </w:rPr>
        <w:t xml:space="preserve"> </w:t>
      </w:r>
      <w:r>
        <w:t>„XE”.</w:t>
      </w:r>
    </w:p>
    <w:p w:rsidR="00726CDC" w:rsidRDefault="004F1A8E">
      <w:pPr>
        <w:pStyle w:val="Heading2"/>
        <w:numPr>
          <w:ilvl w:val="3"/>
          <w:numId w:val="29"/>
        </w:numPr>
        <w:tabs>
          <w:tab w:val="left" w:pos="7661"/>
        </w:tabs>
        <w:spacing w:before="160" w:after="42"/>
        <w:ind w:left="7660" w:right="2256" w:hanging="300"/>
      </w:pPr>
      <w:r>
        <w:t>Врста</w:t>
      </w:r>
      <w:r>
        <w:rPr>
          <w:spacing w:val="-2"/>
        </w:rPr>
        <w:t xml:space="preserve"> </w:t>
      </w:r>
      <w:r>
        <w:t>валуте</w:t>
      </w: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7"/>
        <w:gridCol w:w="850"/>
      </w:tblGrid>
      <w:tr w:rsidR="00726CDC">
        <w:trPr>
          <w:trHeight w:val="200"/>
        </w:trPr>
        <w:tc>
          <w:tcPr>
            <w:tcW w:w="4247" w:type="dxa"/>
          </w:tcPr>
          <w:p w:rsidR="00726CDC" w:rsidRDefault="004F1A8E">
            <w:pPr>
              <w:pStyle w:val="TableParagraph"/>
              <w:ind w:left="1710" w:right="1701"/>
              <w:jc w:val="center"/>
              <w:rPr>
                <w:sz w:val="14"/>
              </w:rPr>
            </w:pPr>
            <w:r>
              <w:rPr>
                <w:sz w:val="14"/>
              </w:rPr>
              <w:t>Назив валуте</w:t>
            </w:r>
          </w:p>
        </w:tc>
        <w:tc>
          <w:tcPr>
            <w:tcW w:w="850" w:type="dxa"/>
          </w:tcPr>
          <w:p w:rsidR="00726CDC" w:rsidRDefault="004F1A8E">
            <w:pPr>
              <w:pStyle w:val="TableParagraph"/>
              <w:ind w:left="205"/>
              <w:rPr>
                <w:sz w:val="14"/>
              </w:rPr>
            </w:pPr>
            <w:r>
              <w:rPr>
                <w:sz w:val="14"/>
              </w:rPr>
              <w:t>Шифра</w:t>
            </w:r>
          </w:p>
        </w:tc>
      </w:tr>
      <w:tr w:rsidR="00726CDC">
        <w:trPr>
          <w:trHeight w:val="200"/>
        </w:trPr>
        <w:tc>
          <w:tcPr>
            <w:tcW w:w="4247" w:type="dxa"/>
          </w:tcPr>
          <w:p w:rsidR="00726CDC" w:rsidRDefault="004F1A8E">
            <w:pPr>
              <w:pStyle w:val="TableParagraph"/>
              <w:rPr>
                <w:sz w:val="14"/>
              </w:rPr>
            </w:pPr>
            <w:r>
              <w:rPr>
                <w:sz w:val="14"/>
              </w:rPr>
              <w:t>Аустријски шилинг</w:t>
            </w:r>
          </w:p>
        </w:tc>
        <w:tc>
          <w:tcPr>
            <w:tcW w:w="850" w:type="dxa"/>
          </w:tcPr>
          <w:p w:rsidR="00726CDC" w:rsidRDefault="004F1A8E">
            <w:pPr>
              <w:pStyle w:val="TableParagraph"/>
              <w:rPr>
                <w:sz w:val="14"/>
              </w:rPr>
            </w:pPr>
            <w:r>
              <w:rPr>
                <w:sz w:val="14"/>
              </w:rPr>
              <w:t>ATS</w:t>
            </w:r>
          </w:p>
        </w:tc>
      </w:tr>
      <w:tr w:rsidR="00726CDC">
        <w:trPr>
          <w:trHeight w:val="200"/>
        </w:trPr>
        <w:tc>
          <w:tcPr>
            <w:tcW w:w="4247" w:type="dxa"/>
          </w:tcPr>
          <w:p w:rsidR="00726CDC" w:rsidRDefault="004F1A8E">
            <w:pPr>
              <w:pStyle w:val="TableParagraph"/>
              <w:rPr>
                <w:sz w:val="14"/>
              </w:rPr>
            </w:pPr>
            <w:r>
              <w:rPr>
                <w:sz w:val="14"/>
              </w:rPr>
              <w:t>Аустралијски долар</w:t>
            </w:r>
          </w:p>
        </w:tc>
        <w:tc>
          <w:tcPr>
            <w:tcW w:w="850" w:type="dxa"/>
          </w:tcPr>
          <w:p w:rsidR="00726CDC" w:rsidRDefault="004F1A8E">
            <w:pPr>
              <w:pStyle w:val="TableParagraph"/>
              <w:rPr>
                <w:sz w:val="14"/>
              </w:rPr>
            </w:pPr>
            <w:r>
              <w:rPr>
                <w:sz w:val="14"/>
              </w:rPr>
              <w:t>АUD</w:t>
            </w:r>
          </w:p>
        </w:tc>
      </w:tr>
      <w:tr w:rsidR="00726CDC">
        <w:trPr>
          <w:trHeight w:val="200"/>
        </w:trPr>
        <w:tc>
          <w:tcPr>
            <w:tcW w:w="4247" w:type="dxa"/>
          </w:tcPr>
          <w:p w:rsidR="00726CDC" w:rsidRDefault="004F1A8E">
            <w:pPr>
              <w:pStyle w:val="TableParagraph"/>
              <w:rPr>
                <w:sz w:val="14"/>
              </w:rPr>
            </w:pPr>
            <w:r>
              <w:rPr>
                <w:sz w:val="14"/>
              </w:rPr>
              <w:t>Белгијски франак</w:t>
            </w:r>
          </w:p>
        </w:tc>
        <w:tc>
          <w:tcPr>
            <w:tcW w:w="850" w:type="dxa"/>
          </w:tcPr>
          <w:p w:rsidR="00726CDC" w:rsidRDefault="004F1A8E">
            <w:pPr>
              <w:pStyle w:val="TableParagraph"/>
              <w:rPr>
                <w:sz w:val="14"/>
              </w:rPr>
            </w:pPr>
            <w:r>
              <w:rPr>
                <w:sz w:val="14"/>
              </w:rPr>
              <w:t>BEF</w:t>
            </w:r>
          </w:p>
        </w:tc>
      </w:tr>
      <w:tr w:rsidR="00726CDC">
        <w:trPr>
          <w:trHeight w:val="200"/>
        </w:trPr>
        <w:tc>
          <w:tcPr>
            <w:tcW w:w="4247" w:type="dxa"/>
          </w:tcPr>
          <w:p w:rsidR="00726CDC" w:rsidRDefault="004F1A8E">
            <w:pPr>
              <w:pStyle w:val="TableParagraph"/>
              <w:rPr>
                <w:sz w:val="14"/>
              </w:rPr>
            </w:pPr>
            <w:r>
              <w:rPr>
                <w:sz w:val="14"/>
              </w:rPr>
              <w:t>Канадски долар</w:t>
            </w:r>
          </w:p>
        </w:tc>
        <w:tc>
          <w:tcPr>
            <w:tcW w:w="850" w:type="dxa"/>
          </w:tcPr>
          <w:p w:rsidR="00726CDC" w:rsidRDefault="004F1A8E">
            <w:pPr>
              <w:pStyle w:val="TableParagraph"/>
              <w:rPr>
                <w:sz w:val="14"/>
              </w:rPr>
            </w:pPr>
            <w:r>
              <w:rPr>
                <w:sz w:val="14"/>
              </w:rPr>
              <w:t>CAD</w:t>
            </w:r>
          </w:p>
        </w:tc>
      </w:tr>
      <w:tr w:rsidR="00726CDC">
        <w:trPr>
          <w:trHeight w:val="200"/>
        </w:trPr>
        <w:tc>
          <w:tcPr>
            <w:tcW w:w="4247" w:type="dxa"/>
          </w:tcPr>
          <w:p w:rsidR="00726CDC" w:rsidRDefault="004F1A8E">
            <w:pPr>
              <w:pStyle w:val="TableParagraph"/>
              <w:rPr>
                <w:sz w:val="14"/>
              </w:rPr>
            </w:pPr>
            <w:r>
              <w:rPr>
                <w:sz w:val="14"/>
              </w:rPr>
              <w:t>Швајцарски франак</w:t>
            </w:r>
          </w:p>
        </w:tc>
        <w:tc>
          <w:tcPr>
            <w:tcW w:w="850" w:type="dxa"/>
          </w:tcPr>
          <w:p w:rsidR="00726CDC" w:rsidRDefault="004F1A8E">
            <w:pPr>
              <w:pStyle w:val="TableParagraph"/>
              <w:rPr>
                <w:sz w:val="14"/>
              </w:rPr>
            </w:pPr>
            <w:r>
              <w:rPr>
                <w:sz w:val="14"/>
              </w:rPr>
              <w:t>CHF</w:t>
            </w:r>
          </w:p>
        </w:tc>
      </w:tr>
      <w:tr w:rsidR="00726CDC">
        <w:trPr>
          <w:trHeight w:val="200"/>
        </w:trPr>
        <w:tc>
          <w:tcPr>
            <w:tcW w:w="4247" w:type="dxa"/>
          </w:tcPr>
          <w:p w:rsidR="00726CDC" w:rsidRDefault="004F1A8E">
            <w:pPr>
              <w:pStyle w:val="TableParagraph"/>
              <w:rPr>
                <w:sz w:val="14"/>
              </w:rPr>
            </w:pPr>
            <w:r>
              <w:rPr>
                <w:sz w:val="14"/>
              </w:rPr>
              <w:t>Немачка марка</w:t>
            </w:r>
          </w:p>
        </w:tc>
        <w:tc>
          <w:tcPr>
            <w:tcW w:w="850" w:type="dxa"/>
          </w:tcPr>
          <w:p w:rsidR="00726CDC" w:rsidRDefault="004F1A8E">
            <w:pPr>
              <w:pStyle w:val="TableParagraph"/>
              <w:rPr>
                <w:sz w:val="14"/>
              </w:rPr>
            </w:pPr>
            <w:r>
              <w:rPr>
                <w:sz w:val="14"/>
              </w:rPr>
              <w:t>DEM</w:t>
            </w:r>
          </w:p>
        </w:tc>
      </w:tr>
      <w:tr w:rsidR="00726CDC">
        <w:trPr>
          <w:trHeight w:val="200"/>
        </w:trPr>
        <w:tc>
          <w:tcPr>
            <w:tcW w:w="4247" w:type="dxa"/>
          </w:tcPr>
          <w:p w:rsidR="00726CDC" w:rsidRDefault="004F1A8E">
            <w:pPr>
              <w:pStyle w:val="TableParagraph"/>
              <w:rPr>
                <w:sz w:val="14"/>
              </w:rPr>
            </w:pPr>
            <w:r>
              <w:rPr>
                <w:sz w:val="14"/>
              </w:rPr>
              <w:t>Данска круна</w:t>
            </w:r>
          </w:p>
        </w:tc>
        <w:tc>
          <w:tcPr>
            <w:tcW w:w="850" w:type="dxa"/>
          </w:tcPr>
          <w:p w:rsidR="00726CDC" w:rsidRDefault="004F1A8E">
            <w:pPr>
              <w:pStyle w:val="TableParagraph"/>
              <w:rPr>
                <w:sz w:val="14"/>
              </w:rPr>
            </w:pPr>
            <w:r>
              <w:rPr>
                <w:sz w:val="14"/>
              </w:rPr>
              <w:t>DKK</w:t>
            </w:r>
          </w:p>
        </w:tc>
      </w:tr>
      <w:tr w:rsidR="00726CDC">
        <w:trPr>
          <w:trHeight w:val="200"/>
        </w:trPr>
        <w:tc>
          <w:tcPr>
            <w:tcW w:w="4247" w:type="dxa"/>
          </w:tcPr>
          <w:p w:rsidR="00726CDC" w:rsidRDefault="004F1A8E">
            <w:pPr>
              <w:pStyle w:val="TableParagraph"/>
              <w:spacing w:before="17"/>
              <w:rPr>
                <w:sz w:val="14"/>
              </w:rPr>
            </w:pPr>
            <w:r>
              <w:rPr>
                <w:sz w:val="14"/>
              </w:rPr>
              <w:t>Шпанска пезета</w:t>
            </w:r>
          </w:p>
        </w:tc>
        <w:tc>
          <w:tcPr>
            <w:tcW w:w="850" w:type="dxa"/>
          </w:tcPr>
          <w:p w:rsidR="00726CDC" w:rsidRDefault="004F1A8E">
            <w:pPr>
              <w:pStyle w:val="TableParagraph"/>
              <w:spacing w:before="17"/>
              <w:rPr>
                <w:sz w:val="14"/>
              </w:rPr>
            </w:pPr>
            <w:r>
              <w:rPr>
                <w:sz w:val="14"/>
              </w:rPr>
              <w:t>ESP</w:t>
            </w:r>
          </w:p>
        </w:tc>
      </w:tr>
      <w:tr w:rsidR="00726CDC">
        <w:trPr>
          <w:trHeight w:val="200"/>
        </w:trPr>
        <w:tc>
          <w:tcPr>
            <w:tcW w:w="4247" w:type="dxa"/>
          </w:tcPr>
          <w:p w:rsidR="00726CDC" w:rsidRDefault="004F1A8E">
            <w:pPr>
              <w:pStyle w:val="TableParagraph"/>
              <w:spacing w:before="17"/>
              <w:rPr>
                <w:sz w:val="14"/>
              </w:rPr>
            </w:pPr>
            <w:r>
              <w:rPr>
                <w:sz w:val="14"/>
              </w:rPr>
              <w:t>ЕВРО</w:t>
            </w:r>
          </w:p>
        </w:tc>
        <w:tc>
          <w:tcPr>
            <w:tcW w:w="850" w:type="dxa"/>
          </w:tcPr>
          <w:p w:rsidR="00726CDC" w:rsidRDefault="004F1A8E">
            <w:pPr>
              <w:pStyle w:val="TableParagraph"/>
              <w:spacing w:before="17"/>
              <w:rPr>
                <w:sz w:val="14"/>
              </w:rPr>
            </w:pPr>
            <w:r>
              <w:rPr>
                <w:sz w:val="14"/>
              </w:rPr>
              <w:t>EUR</w:t>
            </w:r>
          </w:p>
        </w:tc>
      </w:tr>
      <w:tr w:rsidR="00726CDC">
        <w:trPr>
          <w:trHeight w:val="200"/>
        </w:trPr>
        <w:tc>
          <w:tcPr>
            <w:tcW w:w="4247" w:type="dxa"/>
          </w:tcPr>
          <w:p w:rsidR="00726CDC" w:rsidRDefault="004F1A8E">
            <w:pPr>
              <w:pStyle w:val="TableParagraph"/>
              <w:spacing w:before="17"/>
              <w:rPr>
                <w:sz w:val="14"/>
              </w:rPr>
            </w:pPr>
            <w:r>
              <w:rPr>
                <w:sz w:val="14"/>
              </w:rPr>
              <w:t>Финска марка</w:t>
            </w:r>
          </w:p>
        </w:tc>
        <w:tc>
          <w:tcPr>
            <w:tcW w:w="850" w:type="dxa"/>
          </w:tcPr>
          <w:p w:rsidR="00726CDC" w:rsidRDefault="004F1A8E">
            <w:pPr>
              <w:pStyle w:val="TableParagraph"/>
              <w:spacing w:before="17"/>
              <w:rPr>
                <w:sz w:val="14"/>
              </w:rPr>
            </w:pPr>
            <w:r>
              <w:rPr>
                <w:sz w:val="14"/>
              </w:rPr>
              <w:t>FIM</w:t>
            </w:r>
          </w:p>
        </w:tc>
      </w:tr>
      <w:tr w:rsidR="00726CDC">
        <w:trPr>
          <w:trHeight w:val="200"/>
        </w:trPr>
        <w:tc>
          <w:tcPr>
            <w:tcW w:w="4247" w:type="dxa"/>
          </w:tcPr>
          <w:p w:rsidR="00726CDC" w:rsidRDefault="004F1A8E">
            <w:pPr>
              <w:pStyle w:val="TableParagraph"/>
              <w:spacing w:before="17"/>
              <w:rPr>
                <w:sz w:val="14"/>
              </w:rPr>
            </w:pPr>
            <w:r>
              <w:rPr>
                <w:sz w:val="14"/>
              </w:rPr>
              <w:t>Француски франак</w:t>
            </w:r>
          </w:p>
        </w:tc>
        <w:tc>
          <w:tcPr>
            <w:tcW w:w="850" w:type="dxa"/>
          </w:tcPr>
          <w:p w:rsidR="00726CDC" w:rsidRDefault="004F1A8E">
            <w:pPr>
              <w:pStyle w:val="TableParagraph"/>
              <w:spacing w:before="17"/>
              <w:rPr>
                <w:sz w:val="14"/>
              </w:rPr>
            </w:pPr>
            <w:r>
              <w:rPr>
                <w:sz w:val="14"/>
              </w:rPr>
              <w:t>FRF</w:t>
            </w:r>
          </w:p>
        </w:tc>
      </w:tr>
      <w:tr w:rsidR="00726CDC">
        <w:trPr>
          <w:trHeight w:val="200"/>
        </w:trPr>
        <w:tc>
          <w:tcPr>
            <w:tcW w:w="4247" w:type="dxa"/>
          </w:tcPr>
          <w:p w:rsidR="00726CDC" w:rsidRDefault="004F1A8E">
            <w:pPr>
              <w:pStyle w:val="TableParagraph"/>
              <w:spacing w:before="17"/>
              <w:rPr>
                <w:sz w:val="14"/>
              </w:rPr>
            </w:pPr>
            <w:r>
              <w:rPr>
                <w:sz w:val="14"/>
              </w:rPr>
              <w:t>Фунта стерлинга</w:t>
            </w:r>
          </w:p>
        </w:tc>
        <w:tc>
          <w:tcPr>
            <w:tcW w:w="850" w:type="dxa"/>
          </w:tcPr>
          <w:p w:rsidR="00726CDC" w:rsidRDefault="004F1A8E">
            <w:pPr>
              <w:pStyle w:val="TableParagraph"/>
              <w:spacing w:before="17"/>
              <w:rPr>
                <w:sz w:val="14"/>
              </w:rPr>
            </w:pPr>
            <w:r>
              <w:rPr>
                <w:sz w:val="14"/>
              </w:rPr>
              <w:t>GBP</w:t>
            </w:r>
          </w:p>
        </w:tc>
      </w:tr>
      <w:tr w:rsidR="00726CDC">
        <w:trPr>
          <w:trHeight w:val="200"/>
        </w:trPr>
        <w:tc>
          <w:tcPr>
            <w:tcW w:w="4247" w:type="dxa"/>
          </w:tcPr>
          <w:p w:rsidR="00726CDC" w:rsidRDefault="004F1A8E">
            <w:pPr>
              <w:pStyle w:val="TableParagraph"/>
              <w:spacing w:before="17"/>
              <w:rPr>
                <w:sz w:val="14"/>
              </w:rPr>
            </w:pPr>
            <w:r>
              <w:rPr>
                <w:sz w:val="14"/>
              </w:rPr>
              <w:t>Драхма</w:t>
            </w:r>
          </w:p>
        </w:tc>
        <w:tc>
          <w:tcPr>
            <w:tcW w:w="850" w:type="dxa"/>
          </w:tcPr>
          <w:p w:rsidR="00726CDC" w:rsidRDefault="004F1A8E">
            <w:pPr>
              <w:pStyle w:val="TableParagraph"/>
              <w:spacing w:before="17"/>
              <w:rPr>
                <w:sz w:val="14"/>
              </w:rPr>
            </w:pPr>
            <w:r>
              <w:rPr>
                <w:sz w:val="14"/>
              </w:rPr>
              <w:t>GRD</w:t>
            </w:r>
          </w:p>
        </w:tc>
      </w:tr>
      <w:tr w:rsidR="00726CDC">
        <w:trPr>
          <w:trHeight w:val="200"/>
        </w:trPr>
        <w:tc>
          <w:tcPr>
            <w:tcW w:w="4247" w:type="dxa"/>
          </w:tcPr>
          <w:p w:rsidR="00726CDC" w:rsidRDefault="004F1A8E">
            <w:pPr>
              <w:pStyle w:val="TableParagraph"/>
              <w:spacing w:before="17"/>
              <w:rPr>
                <w:sz w:val="14"/>
              </w:rPr>
            </w:pPr>
            <w:r>
              <w:rPr>
                <w:sz w:val="14"/>
              </w:rPr>
              <w:t>Ирска фунта</w:t>
            </w:r>
          </w:p>
        </w:tc>
        <w:tc>
          <w:tcPr>
            <w:tcW w:w="850" w:type="dxa"/>
          </w:tcPr>
          <w:p w:rsidR="00726CDC" w:rsidRDefault="004F1A8E">
            <w:pPr>
              <w:pStyle w:val="TableParagraph"/>
              <w:spacing w:before="17"/>
              <w:rPr>
                <w:sz w:val="14"/>
              </w:rPr>
            </w:pPr>
            <w:r>
              <w:rPr>
                <w:sz w:val="14"/>
              </w:rPr>
              <w:t>IEP</w:t>
            </w:r>
          </w:p>
        </w:tc>
      </w:tr>
      <w:tr w:rsidR="00726CDC">
        <w:trPr>
          <w:trHeight w:val="200"/>
        </w:trPr>
        <w:tc>
          <w:tcPr>
            <w:tcW w:w="4247" w:type="dxa"/>
          </w:tcPr>
          <w:p w:rsidR="00726CDC" w:rsidRDefault="004F1A8E">
            <w:pPr>
              <w:pStyle w:val="TableParagraph"/>
              <w:spacing w:before="17"/>
              <w:rPr>
                <w:sz w:val="14"/>
              </w:rPr>
            </w:pPr>
            <w:r>
              <w:rPr>
                <w:sz w:val="14"/>
              </w:rPr>
              <w:t>Италијанска лира</w:t>
            </w:r>
          </w:p>
        </w:tc>
        <w:tc>
          <w:tcPr>
            <w:tcW w:w="850" w:type="dxa"/>
          </w:tcPr>
          <w:p w:rsidR="00726CDC" w:rsidRDefault="004F1A8E">
            <w:pPr>
              <w:pStyle w:val="TableParagraph"/>
              <w:spacing w:before="17"/>
              <w:rPr>
                <w:sz w:val="14"/>
              </w:rPr>
            </w:pPr>
            <w:r>
              <w:rPr>
                <w:sz w:val="14"/>
              </w:rPr>
              <w:t>ITL</w:t>
            </w:r>
          </w:p>
        </w:tc>
      </w:tr>
      <w:tr w:rsidR="00726CDC">
        <w:trPr>
          <w:trHeight w:val="200"/>
        </w:trPr>
        <w:tc>
          <w:tcPr>
            <w:tcW w:w="4247" w:type="dxa"/>
          </w:tcPr>
          <w:p w:rsidR="00726CDC" w:rsidRDefault="004F1A8E">
            <w:pPr>
              <w:pStyle w:val="TableParagraph"/>
              <w:spacing w:before="17"/>
              <w:rPr>
                <w:sz w:val="14"/>
              </w:rPr>
            </w:pPr>
            <w:r>
              <w:rPr>
                <w:sz w:val="14"/>
              </w:rPr>
              <w:t>Јен</w:t>
            </w:r>
          </w:p>
        </w:tc>
        <w:tc>
          <w:tcPr>
            <w:tcW w:w="850" w:type="dxa"/>
          </w:tcPr>
          <w:p w:rsidR="00726CDC" w:rsidRDefault="004F1A8E">
            <w:pPr>
              <w:pStyle w:val="TableParagraph"/>
              <w:spacing w:before="17"/>
              <w:rPr>
                <w:sz w:val="14"/>
              </w:rPr>
            </w:pPr>
            <w:r>
              <w:rPr>
                <w:sz w:val="14"/>
              </w:rPr>
              <w:t>JPY</w:t>
            </w:r>
          </w:p>
        </w:tc>
      </w:tr>
      <w:tr w:rsidR="00726CDC">
        <w:trPr>
          <w:trHeight w:val="200"/>
        </w:trPr>
        <w:tc>
          <w:tcPr>
            <w:tcW w:w="4247" w:type="dxa"/>
          </w:tcPr>
          <w:p w:rsidR="00726CDC" w:rsidRDefault="004F1A8E">
            <w:pPr>
              <w:pStyle w:val="TableParagraph"/>
              <w:spacing w:before="17"/>
              <w:rPr>
                <w:sz w:val="14"/>
              </w:rPr>
            </w:pPr>
            <w:r>
              <w:rPr>
                <w:sz w:val="14"/>
              </w:rPr>
              <w:t>Кувајтски динар</w:t>
            </w:r>
          </w:p>
        </w:tc>
        <w:tc>
          <w:tcPr>
            <w:tcW w:w="850" w:type="dxa"/>
          </w:tcPr>
          <w:p w:rsidR="00726CDC" w:rsidRDefault="004F1A8E">
            <w:pPr>
              <w:pStyle w:val="TableParagraph"/>
              <w:spacing w:before="17"/>
              <w:rPr>
                <w:sz w:val="14"/>
              </w:rPr>
            </w:pPr>
            <w:r>
              <w:rPr>
                <w:sz w:val="14"/>
              </w:rPr>
              <w:t>KWD</w:t>
            </w:r>
          </w:p>
        </w:tc>
      </w:tr>
      <w:tr w:rsidR="00726CDC">
        <w:trPr>
          <w:trHeight w:val="200"/>
        </w:trPr>
        <w:tc>
          <w:tcPr>
            <w:tcW w:w="4247" w:type="dxa"/>
          </w:tcPr>
          <w:p w:rsidR="00726CDC" w:rsidRDefault="004F1A8E">
            <w:pPr>
              <w:pStyle w:val="TableParagraph"/>
              <w:spacing w:before="17"/>
              <w:rPr>
                <w:sz w:val="14"/>
              </w:rPr>
            </w:pPr>
            <w:r>
              <w:rPr>
                <w:sz w:val="14"/>
              </w:rPr>
              <w:t>Луксембуршки франак</w:t>
            </w:r>
          </w:p>
        </w:tc>
        <w:tc>
          <w:tcPr>
            <w:tcW w:w="850" w:type="dxa"/>
          </w:tcPr>
          <w:p w:rsidR="00726CDC" w:rsidRDefault="004F1A8E">
            <w:pPr>
              <w:pStyle w:val="TableParagraph"/>
              <w:spacing w:before="17"/>
              <w:rPr>
                <w:sz w:val="14"/>
              </w:rPr>
            </w:pPr>
            <w:r>
              <w:rPr>
                <w:sz w:val="14"/>
              </w:rPr>
              <w:t>LUF</w:t>
            </w:r>
          </w:p>
        </w:tc>
      </w:tr>
      <w:tr w:rsidR="00726CDC">
        <w:trPr>
          <w:trHeight w:val="200"/>
        </w:trPr>
        <w:tc>
          <w:tcPr>
            <w:tcW w:w="4247" w:type="dxa"/>
          </w:tcPr>
          <w:p w:rsidR="00726CDC" w:rsidRDefault="004F1A8E">
            <w:pPr>
              <w:pStyle w:val="TableParagraph"/>
              <w:spacing w:before="17"/>
              <w:rPr>
                <w:sz w:val="14"/>
              </w:rPr>
            </w:pPr>
            <w:r>
              <w:rPr>
                <w:sz w:val="14"/>
              </w:rPr>
              <w:t>Холандски гулден</w:t>
            </w:r>
          </w:p>
        </w:tc>
        <w:tc>
          <w:tcPr>
            <w:tcW w:w="850" w:type="dxa"/>
          </w:tcPr>
          <w:p w:rsidR="00726CDC" w:rsidRDefault="004F1A8E">
            <w:pPr>
              <w:pStyle w:val="TableParagraph"/>
              <w:spacing w:before="17"/>
              <w:rPr>
                <w:sz w:val="14"/>
              </w:rPr>
            </w:pPr>
            <w:r>
              <w:rPr>
                <w:sz w:val="14"/>
              </w:rPr>
              <w:t>NLG</w:t>
            </w:r>
          </w:p>
        </w:tc>
      </w:tr>
      <w:tr w:rsidR="00726CDC">
        <w:trPr>
          <w:trHeight w:val="200"/>
        </w:trPr>
        <w:tc>
          <w:tcPr>
            <w:tcW w:w="4247" w:type="dxa"/>
          </w:tcPr>
          <w:p w:rsidR="00726CDC" w:rsidRDefault="004F1A8E">
            <w:pPr>
              <w:pStyle w:val="TableParagraph"/>
              <w:spacing w:before="17"/>
              <w:rPr>
                <w:sz w:val="14"/>
              </w:rPr>
            </w:pPr>
            <w:r>
              <w:rPr>
                <w:sz w:val="14"/>
              </w:rPr>
              <w:t>Норвешка круна</w:t>
            </w:r>
          </w:p>
        </w:tc>
        <w:tc>
          <w:tcPr>
            <w:tcW w:w="850" w:type="dxa"/>
          </w:tcPr>
          <w:p w:rsidR="00726CDC" w:rsidRDefault="004F1A8E">
            <w:pPr>
              <w:pStyle w:val="TableParagraph"/>
              <w:spacing w:before="17"/>
              <w:rPr>
                <w:sz w:val="14"/>
              </w:rPr>
            </w:pPr>
            <w:r>
              <w:rPr>
                <w:sz w:val="14"/>
              </w:rPr>
              <w:t>NOK</w:t>
            </w:r>
          </w:p>
        </w:tc>
      </w:tr>
      <w:tr w:rsidR="00726CDC">
        <w:trPr>
          <w:trHeight w:val="200"/>
        </w:trPr>
        <w:tc>
          <w:tcPr>
            <w:tcW w:w="4247" w:type="dxa"/>
          </w:tcPr>
          <w:p w:rsidR="00726CDC" w:rsidRDefault="004F1A8E">
            <w:pPr>
              <w:pStyle w:val="TableParagraph"/>
              <w:spacing w:before="17"/>
              <w:rPr>
                <w:sz w:val="14"/>
              </w:rPr>
            </w:pPr>
            <w:r>
              <w:rPr>
                <w:sz w:val="14"/>
              </w:rPr>
              <w:t>Португалски ескудо</w:t>
            </w:r>
          </w:p>
        </w:tc>
        <w:tc>
          <w:tcPr>
            <w:tcW w:w="850" w:type="dxa"/>
          </w:tcPr>
          <w:p w:rsidR="00726CDC" w:rsidRDefault="004F1A8E">
            <w:pPr>
              <w:pStyle w:val="TableParagraph"/>
              <w:spacing w:before="17"/>
              <w:rPr>
                <w:sz w:val="14"/>
              </w:rPr>
            </w:pPr>
            <w:r>
              <w:rPr>
                <w:sz w:val="14"/>
              </w:rPr>
              <w:t>PTE</w:t>
            </w:r>
          </w:p>
        </w:tc>
      </w:tr>
      <w:tr w:rsidR="00726CDC">
        <w:trPr>
          <w:trHeight w:val="200"/>
        </w:trPr>
        <w:tc>
          <w:tcPr>
            <w:tcW w:w="4247" w:type="dxa"/>
          </w:tcPr>
          <w:p w:rsidR="00726CDC" w:rsidRDefault="004F1A8E">
            <w:pPr>
              <w:pStyle w:val="TableParagraph"/>
              <w:spacing w:before="17"/>
              <w:rPr>
                <w:sz w:val="14"/>
              </w:rPr>
            </w:pPr>
            <w:r>
              <w:rPr>
                <w:sz w:val="14"/>
              </w:rPr>
              <w:t>Шведска круна</w:t>
            </w:r>
          </w:p>
        </w:tc>
        <w:tc>
          <w:tcPr>
            <w:tcW w:w="850" w:type="dxa"/>
          </w:tcPr>
          <w:p w:rsidR="00726CDC" w:rsidRDefault="004F1A8E">
            <w:pPr>
              <w:pStyle w:val="TableParagraph"/>
              <w:spacing w:before="17"/>
              <w:rPr>
                <w:sz w:val="14"/>
              </w:rPr>
            </w:pPr>
            <w:r>
              <w:rPr>
                <w:sz w:val="14"/>
              </w:rPr>
              <w:t>SEK</w:t>
            </w:r>
          </w:p>
        </w:tc>
      </w:tr>
      <w:tr w:rsidR="00726CDC">
        <w:trPr>
          <w:trHeight w:val="200"/>
        </w:trPr>
        <w:tc>
          <w:tcPr>
            <w:tcW w:w="4247" w:type="dxa"/>
          </w:tcPr>
          <w:p w:rsidR="00726CDC" w:rsidRDefault="004F1A8E">
            <w:pPr>
              <w:pStyle w:val="TableParagraph"/>
              <w:spacing w:before="17"/>
              <w:rPr>
                <w:sz w:val="14"/>
              </w:rPr>
            </w:pPr>
            <w:r>
              <w:rPr>
                <w:sz w:val="14"/>
              </w:rPr>
              <w:t>Јуан</w:t>
            </w:r>
          </w:p>
        </w:tc>
        <w:tc>
          <w:tcPr>
            <w:tcW w:w="850" w:type="dxa"/>
          </w:tcPr>
          <w:p w:rsidR="00726CDC" w:rsidRDefault="004F1A8E">
            <w:pPr>
              <w:pStyle w:val="TableParagraph"/>
              <w:spacing w:before="17"/>
              <w:rPr>
                <w:sz w:val="14"/>
              </w:rPr>
            </w:pPr>
            <w:r>
              <w:rPr>
                <w:sz w:val="14"/>
              </w:rPr>
              <w:t>CNY</w:t>
            </w:r>
          </w:p>
        </w:tc>
      </w:tr>
      <w:tr w:rsidR="00726CDC">
        <w:trPr>
          <w:trHeight w:val="200"/>
        </w:trPr>
        <w:tc>
          <w:tcPr>
            <w:tcW w:w="4247" w:type="dxa"/>
          </w:tcPr>
          <w:p w:rsidR="00726CDC" w:rsidRDefault="004F1A8E">
            <w:pPr>
              <w:pStyle w:val="TableParagraph"/>
              <w:spacing w:before="17"/>
              <w:rPr>
                <w:sz w:val="14"/>
              </w:rPr>
            </w:pPr>
            <w:r>
              <w:rPr>
                <w:sz w:val="14"/>
              </w:rPr>
              <w:t>Хрватска куна</w:t>
            </w:r>
          </w:p>
        </w:tc>
        <w:tc>
          <w:tcPr>
            <w:tcW w:w="850" w:type="dxa"/>
          </w:tcPr>
          <w:p w:rsidR="00726CDC" w:rsidRDefault="004F1A8E">
            <w:pPr>
              <w:pStyle w:val="TableParagraph"/>
              <w:spacing w:before="17"/>
              <w:rPr>
                <w:sz w:val="14"/>
              </w:rPr>
            </w:pPr>
            <w:r>
              <w:rPr>
                <w:sz w:val="14"/>
              </w:rPr>
              <w:t>HRK</w:t>
            </w:r>
          </w:p>
        </w:tc>
      </w:tr>
      <w:tr w:rsidR="00726CDC">
        <w:trPr>
          <w:trHeight w:val="200"/>
        </w:trPr>
        <w:tc>
          <w:tcPr>
            <w:tcW w:w="4247" w:type="dxa"/>
          </w:tcPr>
          <w:p w:rsidR="00726CDC" w:rsidRDefault="004F1A8E">
            <w:pPr>
              <w:pStyle w:val="TableParagraph"/>
              <w:spacing w:before="17"/>
              <w:rPr>
                <w:sz w:val="14"/>
              </w:rPr>
            </w:pPr>
            <w:r>
              <w:rPr>
                <w:sz w:val="14"/>
              </w:rPr>
              <w:t>Чешка круна</w:t>
            </w:r>
          </w:p>
        </w:tc>
        <w:tc>
          <w:tcPr>
            <w:tcW w:w="850" w:type="dxa"/>
          </w:tcPr>
          <w:p w:rsidR="00726CDC" w:rsidRDefault="004F1A8E">
            <w:pPr>
              <w:pStyle w:val="TableParagraph"/>
              <w:spacing w:before="17"/>
              <w:rPr>
                <w:sz w:val="14"/>
              </w:rPr>
            </w:pPr>
            <w:r>
              <w:rPr>
                <w:sz w:val="14"/>
              </w:rPr>
              <w:t>CZK</w:t>
            </w:r>
          </w:p>
        </w:tc>
      </w:tr>
      <w:tr w:rsidR="00726CDC">
        <w:trPr>
          <w:trHeight w:val="200"/>
        </w:trPr>
        <w:tc>
          <w:tcPr>
            <w:tcW w:w="4247" w:type="dxa"/>
          </w:tcPr>
          <w:p w:rsidR="00726CDC" w:rsidRDefault="004F1A8E">
            <w:pPr>
              <w:pStyle w:val="TableParagraph"/>
              <w:spacing w:before="17"/>
              <w:rPr>
                <w:sz w:val="14"/>
              </w:rPr>
            </w:pPr>
            <w:r>
              <w:rPr>
                <w:sz w:val="14"/>
              </w:rPr>
              <w:t>Форинта</w:t>
            </w:r>
          </w:p>
        </w:tc>
        <w:tc>
          <w:tcPr>
            <w:tcW w:w="850" w:type="dxa"/>
          </w:tcPr>
          <w:p w:rsidR="00726CDC" w:rsidRDefault="004F1A8E">
            <w:pPr>
              <w:pStyle w:val="TableParagraph"/>
              <w:spacing w:before="17"/>
              <w:rPr>
                <w:sz w:val="14"/>
              </w:rPr>
            </w:pPr>
            <w:r>
              <w:rPr>
                <w:sz w:val="14"/>
              </w:rPr>
              <w:t>HUF</w:t>
            </w:r>
          </w:p>
        </w:tc>
      </w:tr>
      <w:tr w:rsidR="00726CDC">
        <w:trPr>
          <w:trHeight w:val="200"/>
        </w:trPr>
        <w:tc>
          <w:tcPr>
            <w:tcW w:w="4247" w:type="dxa"/>
          </w:tcPr>
          <w:p w:rsidR="00726CDC" w:rsidRDefault="004F1A8E">
            <w:pPr>
              <w:pStyle w:val="TableParagraph"/>
              <w:spacing w:before="17"/>
              <w:rPr>
                <w:sz w:val="14"/>
              </w:rPr>
            </w:pPr>
            <w:r>
              <w:rPr>
                <w:sz w:val="14"/>
              </w:rPr>
              <w:t>Руска рубља</w:t>
            </w:r>
          </w:p>
        </w:tc>
        <w:tc>
          <w:tcPr>
            <w:tcW w:w="850" w:type="dxa"/>
          </w:tcPr>
          <w:p w:rsidR="00726CDC" w:rsidRDefault="004F1A8E">
            <w:pPr>
              <w:pStyle w:val="TableParagraph"/>
              <w:spacing w:before="17"/>
              <w:rPr>
                <w:sz w:val="14"/>
              </w:rPr>
            </w:pPr>
            <w:r>
              <w:rPr>
                <w:sz w:val="14"/>
              </w:rPr>
              <w:t>RUB</w:t>
            </w:r>
          </w:p>
        </w:tc>
      </w:tr>
      <w:tr w:rsidR="00726CDC">
        <w:trPr>
          <w:trHeight w:val="200"/>
        </w:trPr>
        <w:tc>
          <w:tcPr>
            <w:tcW w:w="4247" w:type="dxa"/>
          </w:tcPr>
          <w:p w:rsidR="00726CDC" w:rsidRDefault="004F1A8E">
            <w:pPr>
              <w:pStyle w:val="TableParagraph"/>
              <w:spacing w:before="17"/>
              <w:rPr>
                <w:sz w:val="14"/>
              </w:rPr>
            </w:pPr>
            <w:r>
              <w:rPr>
                <w:sz w:val="14"/>
              </w:rPr>
              <w:t>Леј</w:t>
            </w:r>
          </w:p>
        </w:tc>
        <w:tc>
          <w:tcPr>
            <w:tcW w:w="850" w:type="dxa"/>
          </w:tcPr>
          <w:p w:rsidR="00726CDC" w:rsidRDefault="004F1A8E">
            <w:pPr>
              <w:pStyle w:val="TableParagraph"/>
              <w:spacing w:before="17"/>
              <w:rPr>
                <w:sz w:val="14"/>
              </w:rPr>
            </w:pPr>
            <w:r>
              <w:rPr>
                <w:sz w:val="14"/>
              </w:rPr>
              <w:t>RON</w:t>
            </w:r>
          </w:p>
        </w:tc>
      </w:tr>
      <w:tr w:rsidR="00726CDC">
        <w:trPr>
          <w:trHeight w:val="200"/>
        </w:trPr>
        <w:tc>
          <w:tcPr>
            <w:tcW w:w="4247" w:type="dxa"/>
          </w:tcPr>
          <w:p w:rsidR="00726CDC" w:rsidRDefault="004F1A8E">
            <w:pPr>
              <w:pStyle w:val="TableParagraph"/>
              <w:spacing w:before="17"/>
              <w:rPr>
                <w:sz w:val="14"/>
              </w:rPr>
            </w:pPr>
            <w:r>
              <w:rPr>
                <w:sz w:val="14"/>
              </w:rPr>
              <w:t>Турска лира</w:t>
            </w:r>
          </w:p>
        </w:tc>
        <w:tc>
          <w:tcPr>
            <w:tcW w:w="850" w:type="dxa"/>
          </w:tcPr>
          <w:p w:rsidR="00726CDC" w:rsidRDefault="004F1A8E">
            <w:pPr>
              <w:pStyle w:val="TableParagraph"/>
              <w:spacing w:before="17"/>
              <w:rPr>
                <w:sz w:val="14"/>
              </w:rPr>
            </w:pPr>
            <w:r>
              <w:rPr>
                <w:sz w:val="14"/>
              </w:rPr>
              <w:t>TRY</w:t>
            </w:r>
          </w:p>
        </w:tc>
      </w:tr>
      <w:tr w:rsidR="00726CDC">
        <w:trPr>
          <w:trHeight w:val="200"/>
        </w:trPr>
        <w:tc>
          <w:tcPr>
            <w:tcW w:w="4247" w:type="dxa"/>
          </w:tcPr>
          <w:p w:rsidR="00726CDC" w:rsidRDefault="004F1A8E">
            <w:pPr>
              <w:pStyle w:val="TableParagraph"/>
              <w:spacing w:before="17"/>
              <w:rPr>
                <w:sz w:val="14"/>
              </w:rPr>
            </w:pPr>
            <w:r>
              <w:rPr>
                <w:sz w:val="14"/>
              </w:rPr>
              <w:t>Бугарски лев</w:t>
            </w:r>
          </w:p>
        </w:tc>
        <w:tc>
          <w:tcPr>
            <w:tcW w:w="850" w:type="dxa"/>
          </w:tcPr>
          <w:p w:rsidR="00726CDC" w:rsidRDefault="004F1A8E">
            <w:pPr>
              <w:pStyle w:val="TableParagraph"/>
              <w:spacing w:before="17"/>
              <w:rPr>
                <w:sz w:val="14"/>
              </w:rPr>
            </w:pPr>
            <w:r>
              <w:rPr>
                <w:sz w:val="14"/>
              </w:rPr>
              <w:t>BGN</w:t>
            </w:r>
          </w:p>
        </w:tc>
      </w:tr>
      <w:tr w:rsidR="00726CDC">
        <w:trPr>
          <w:trHeight w:val="200"/>
        </w:trPr>
        <w:tc>
          <w:tcPr>
            <w:tcW w:w="4247" w:type="dxa"/>
          </w:tcPr>
          <w:p w:rsidR="00726CDC" w:rsidRDefault="004F1A8E">
            <w:pPr>
              <w:pStyle w:val="TableParagraph"/>
              <w:spacing w:before="17"/>
              <w:rPr>
                <w:sz w:val="14"/>
              </w:rPr>
            </w:pPr>
            <w:r>
              <w:rPr>
                <w:sz w:val="14"/>
              </w:rPr>
              <w:t>Конвертибилна марка</w:t>
            </w:r>
          </w:p>
        </w:tc>
        <w:tc>
          <w:tcPr>
            <w:tcW w:w="850" w:type="dxa"/>
          </w:tcPr>
          <w:p w:rsidR="00726CDC" w:rsidRDefault="004F1A8E">
            <w:pPr>
              <w:pStyle w:val="TableParagraph"/>
              <w:spacing w:before="17"/>
              <w:rPr>
                <w:sz w:val="14"/>
              </w:rPr>
            </w:pPr>
            <w:r>
              <w:rPr>
                <w:sz w:val="14"/>
              </w:rPr>
              <w:t>BAM</w:t>
            </w:r>
          </w:p>
        </w:tc>
      </w:tr>
      <w:tr w:rsidR="00726CDC">
        <w:trPr>
          <w:trHeight w:val="200"/>
        </w:trPr>
        <w:tc>
          <w:tcPr>
            <w:tcW w:w="4247" w:type="dxa"/>
          </w:tcPr>
          <w:p w:rsidR="00726CDC" w:rsidRDefault="004F1A8E">
            <w:pPr>
              <w:pStyle w:val="TableParagraph"/>
              <w:spacing w:before="17"/>
              <w:rPr>
                <w:sz w:val="14"/>
              </w:rPr>
            </w:pPr>
            <w:r>
              <w:rPr>
                <w:sz w:val="14"/>
              </w:rPr>
              <w:t>Пољски злот</w:t>
            </w:r>
          </w:p>
        </w:tc>
        <w:tc>
          <w:tcPr>
            <w:tcW w:w="850" w:type="dxa"/>
          </w:tcPr>
          <w:p w:rsidR="00726CDC" w:rsidRDefault="004F1A8E">
            <w:pPr>
              <w:pStyle w:val="TableParagraph"/>
              <w:spacing w:before="17"/>
              <w:rPr>
                <w:sz w:val="14"/>
              </w:rPr>
            </w:pPr>
            <w:r>
              <w:rPr>
                <w:sz w:val="14"/>
              </w:rPr>
              <w:t>PLN</w:t>
            </w:r>
          </w:p>
        </w:tc>
      </w:tr>
      <w:tr w:rsidR="00726CDC">
        <w:trPr>
          <w:trHeight w:val="200"/>
        </w:trPr>
        <w:tc>
          <w:tcPr>
            <w:tcW w:w="4247" w:type="dxa"/>
          </w:tcPr>
          <w:p w:rsidR="00726CDC" w:rsidRDefault="004F1A8E">
            <w:pPr>
              <w:pStyle w:val="TableParagraph"/>
              <w:spacing w:before="17"/>
              <w:rPr>
                <w:sz w:val="14"/>
              </w:rPr>
            </w:pPr>
            <w:r>
              <w:rPr>
                <w:sz w:val="14"/>
              </w:rPr>
              <w:t>Амерички долар</w:t>
            </w:r>
          </w:p>
        </w:tc>
        <w:tc>
          <w:tcPr>
            <w:tcW w:w="850" w:type="dxa"/>
          </w:tcPr>
          <w:p w:rsidR="00726CDC" w:rsidRDefault="004F1A8E">
            <w:pPr>
              <w:pStyle w:val="TableParagraph"/>
              <w:spacing w:before="17"/>
              <w:rPr>
                <w:sz w:val="14"/>
              </w:rPr>
            </w:pPr>
            <w:r>
              <w:rPr>
                <w:sz w:val="14"/>
              </w:rPr>
              <w:t>USD</w:t>
            </w:r>
          </w:p>
        </w:tc>
      </w:tr>
      <w:tr w:rsidR="00726CDC">
        <w:trPr>
          <w:trHeight w:val="200"/>
        </w:trPr>
        <w:tc>
          <w:tcPr>
            <w:tcW w:w="4247" w:type="dxa"/>
          </w:tcPr>
          <w:p w:rsidR="00726CDC" w:rsidRDefault="004F1A8E">
            <w:pPr>
              <w:pStyle w:val="TableParagraph"/>
              <w:spacing w:before="17"/>
              <w:rPr>
                <w:sz w:val="14"/>
              </w:rPr>
            </w:pPr>
            <w:r>
              <w:rPr>
                <w:sz w:val="14"/>
              </w:rPr>
              <w:t>Српски динар</w:t>
            </w:r>
          </w:p>
        </w:tc>
        <w:tc>
          <w:tcPr>
            <w:tcW w:w="850" w:type="dxa"/>
          </w:tcPr>
          <w:p w:rsidR="00726CDC" w:rsidRDefault="004F1A8E">
            <w:pPr>
              <w:pStyle w:val="TableParagraph"/>
              <w:spacing w:before="17"/>
              <w:rPr>
                <w:sz w:val="14"/>
              </w:rPr>
            </w:pPr>
            <w:r>
              <w:rPr>
                <w:sz w:val="14"/>
              </w:rPr>
              <w:t>RSD</w:t>
            </w:r>
          </w:p>
        </w:tc>
      </w:tr>
    </w:tbl>
    <w:p w:rsidR="00726CDC" w:rsidRDefault="00726CDC">
      <w:pPr>
        <w:pStyle w:val="BodyText"/>
        <w:spacing w:before="6"/>
        <w:rPr>
          <w:b/>
          <w:sz w:val="17"/>
        </w:rPr>
      </w:pPr>
    </w:p>
    <w:p w:rsidR="00726CDC" w:rsidRDefault="004F1A8E">
      <w:pPr>
        <w:pStyle w:val="ListParagraph"/>
        <w:numPr>
          <w:ilvl w:val="3"/>
          <w:numId w:val="29"/>
        </w:numPr>
        <w:tabs>
          <w:tab w:val="left" w:pos="7966"/>
        </w:tabs>
        <w:spacing w:after="42"/>
        <w:ind w:left="7965" w:right="2593" w:hanging="267"/>
        <w:rPr>
          <w:b/>
          <w:sz w:val="18"/>
        </w:rPr>
      </w:pPr>
      <w:r>
        <w:rPr>
          <w:b/>
          <w:spacing w:val="-1"/>
          <w:sz w:val="18"/>
        </w:rPr>
        <w:t>Лица</w:t>
      </w: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6"/>
        <w:gridCol w:w="851"/>
      </w:tblGrid>
      <w:tr w:rsidR="00726CDC">
        <w:trPr>
          <w:trHeight w:val="200"/>
        </w:trPr>
        <w:tc>
          <w:tcPr>
            <w:tcW w:w="4236" w:type="dxa"/>
          </w:tcPr>
          <w:p w:rsidR="00726CDC" w:rsidRDefault="004F1A8E">
            <w:pPr>
              <w:pStyle w:val="TableParagraph"/>
              <w:ind w:left="1917" w:right="1908"/>
              <w:jc w:val="center"/>
              <w:rPr>
                <w:sz w:val="14"/>
              </w:rPr>
            </w:pPr>
            <w:r>
              <w:rPr>
                <w:sz w:val="14"/>
              </w:rPr>
              <w:t>Назив</w:t>
            </w:r>
          </w:p>
        </w:tc>
        <w:tc>
          <w:tcPr>
            <w:tcW w:w="851" w:type="dxa"/>
          </w:tcPr>
          <w:p w:rsidR="00726CDC" w:rsidRDefault="004F1A8E">
            <w:pPr>
              <w:pStyle w:val="TableParagraph"/>
              <w:ind w:left="0" w:right="194"/>
              <w:jc w:val="right"/>
              <w:rPr>
                <w:sz w:val="14"/>
              </w:rPr>
            </w:pPr>
            <w:r>
              <w:rPr>
                <w:sz w:val="14"/>
              </w:rPr>
              <w:t>Шифра</w:t>
            </w:r>
          </w:p>
        </w:tc>
      </w:tr>
      <w:tr w:rsidR="00726CDC">
        <w:trPr>
          <w:trHeight w:val="200"/>
        </w:trPr>
        <w:tc>
          <w:tcPr>
            <w:tcW w:w="4236" w:type="dxa"/>
          </w:tcPr>
          <w:p w:rsidR="00726CDC" w:rsidRDefault="004F1A8E">
            <w:pPr>
              <w:pStyle w:val="TableParagraph"/>
              <w:rPr>
                <w:sz w:val="14"/>
              </w:rPr>
            </w:pPr>
            <w:r>
              <w:rPr>
                <w:sz w:val="14"/>
              </w:rPr>
              <w:t>Страна физичка лица</w:t>
            </w:r>
          </w:p>
        </w:tc>
        <w:tc>
          <w:tcPr>
            <w:tcW w:w="851" w:type="dxa"/>
          </w:tcPr>
          <w:p w:rsidR="00726CDC" w:rsidRDefault="004F1A8E">
            <w:pPr>
              <w:pStyle w:val="TableParagraph"/>
              <w:ind w:left="0" w:right="152"/>
              <w:jc w:val="right"/>
              <w:rPr>
                <w:sz w:val="14"/>
              </w:rPr>
            </w:pPr>
            <w:r>
              <w:rPr>
                <w:sz w:val="14"/>
              </w:rPr>
              <w:t>000912000</w:t>
            </w:r>
          </w:p>
        </w:tc>
      </w:tr>
      <w:tr w:rsidR="00726CDC">
        <w:trPr>
          <w:trHeight w:val="200"/>
        </w:trPr>
        <w:tc>
          <w:tcPr>
            <w:tcW w:w="4236" w:type="dxa"/>
          </w:tcPr>
          <w:p w:rsidR="00726CDC" w:rsidRDefault="004F1A8E">
            <w:pPr>
              <w:pStyle w:val="TableParagraph"/>
              <w:rPr>
                <w:sz w:val="14"/>
              </w:rPr>
            </w:pPr>
            <w:r>
              <w:rPr>
                <w:sz w:val="14"/>
              </w:rPr>
              <w:t>Остала лица без ПИБ</w:t>
            </w:r>
          </w:p>
        </w:tc>
        <w:tc>
          <w:tcPr>
            <w:tcW w:w="851" w:type="dxa"/>
          </w:tcPr>
          <w:p w:rsidR="00726CDC" w:rsidRDefault="004F1A8E">
            <w:pPr>
              <w:pStyle w:val="TableParagraph"/>
              <w:ind w:left="0" w:right="152"/>
              <w:jc w:val="right"/>
              <w:rPr>
                <w:sz w:val="14"/>
              </w:rPr>
            </w:pPr>
            <w:r>
              <w:rPr>
                <w:sz w:val="14"/>
              </w:rPr>
              <w:t>000913006</w:t>
            </w:r>
          </w:p>
        </w:tc>
      </w:tr>
    </w:tbl>
    <w:p w:rsidR="00726CDC" w:rsidRDefault="00726CDC">
      <w:pPr>
        <w:pStyle w:val="BodyText"/>
        <w:spacing w:before="6"/>
        <w:rPr>
          <w:b/>
          <w:sz w:val="17"/>
        </w:rPr>
      </w:pPr>
    </w:p>
    <w:p w:rsidR="00726CDC" w:rsidRDefault="004F1A8E">
      <w:pPr>
        <w:pStyle w:val="ListParagraph"/>
        <w:numPr>
          <w:ilvl w:val="3"/>
          <w:numId w:val="29"/>
        </w:numPr>
        <w:tabs>
          <w:tab w:val="left" w:pos="6311"/>
        </w:tabs>
        <w:spacing w:after="42"/>
        <w:ind w:left="6310" w:hanging="197"/>
        <w:jc w:val="left"/>
        <w:rPr>
          <w:b/>
          <w:sz w:val="18"/>
        </w:rPr>
      </w:pPr>
      <w:r>
        <w:rPr>
          <w:b/>
          <w:sz w:val="18"/>
        </w:rPr>
        <w:t xml:space="preserve">Врсте </w:t>
      </w:r>
      <w:r>
        <w:rPr>
          <w:b/>
          <w:spacing w:val="-3"/>
          <w:sz w:val="18"/>
        </w:rPr>
        <w:t xml:space="preserve">превозног, </w:t>
      </w:r>
      <w:r>
        <w:rPr>
          <w:b/>
          <w:sz w:val="18"/>
        </w:rPr>
        <w:t>односно преносног средства</w:t>
      </w: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6"/>
        <w:gridCol w:w="851"/>
      </w:tblGrid>
      <w:tr w:rsidR="00726CDC">
        <w:trPr>
          <w:trHeight w:val="200"/>
        </w:trPr>
        <w:tc>
          <w:tcPr>
            <w:tcW w:w="4236" w:type="dxa"/>
          </w:tcPr>
          <w:p w:rsidR="00726CDC" w:rsidRDefault="004F1A8E">
            <w:pPr>
              <w:pStyle w:val="TableParagraph"/>
              <w:ind w:left="182"/>
              <w:rPr>
                <w:sz w:val="14"/>
              </w:rPr>
            </w:pPr>
            <w:r>
              <w:rPr>
                <w:sz w:val="14"/>
              </w:rPr>
              <w:t>Врста саобраћаја и врста превозног, односно преносног средства</w:t>
            </w:r>
          </w:p>
        </w:tc>
        <w:tc>
          <w:tcPr>
            <w:tcW w:w="851" w:type="dxa"/>
          </w:tcPr>
          <w:p w:rsidR="00726CDC" w:rsidRDefault="004F1A8E">
            <w:pPr>
              <w:pStyle w:val="TableParagraph"/>
              <w:ind w:left="205"/>
              <w:rPr>
                <w:sz w:val="14"/>
              </w:rPr>
            </w:pPr>
            <w:r>
              <w:rPr>
                <w:sz w:val="14"/>
              </w:rPr>
              <w:t>Шифра</w:t>
            </w:r>
          </w:p>
        </w:tc>
      </w:tr>
      <w:tr w:rsidR="00726CDC">
        <w:trPr>
          <w:trHeight w:val="200"/>
        </w:trPr>
        <w:tc>
          <w:tcPr>
            <w:tcW w:w="4236" w:type="dxa"/>
          </w:tcPr>
          <w:p w:rsidR="00726CDC" w:rsidRDefault="004F1A8E">
            <w:pPr>
              <w:pStyle w:val="TableParagraph"/>
              <w:rPr>
                <w:sz w:val="14"/>
              </w:rPr>
            </w:pPr>
            <w:r>
              <w:rPr>
                <w:sz w:val="14"/>
              </w:rPr>
              <w:t>Железнички саобраћај</w:t>
            </w:r>
          </w:p>
        </w:tc>
        <w:tc>
          <w:tcPr>
            <w:tcW w:w="851" w:type="dxa"/>
          </w:tcPr>
          <w:p w:rsidR="00726CDC" w:rsidRDefault="004F1A8E">
            <w:pPr>
              <w:pStyle w:val="TableParagraph"/>
              <w:rPr>
                <w:sz w:val="14"/>
              </w:rPr>
            </w:pPr>
            <w:r>
              <w:rPr>
                <w:sz w:val="14"/>
              </w:rPr>
              <w:t>20</w:t>
            </w:r>
          </w:p>
        </w:tc>
      </w:tr>
      <w:tr w:rsidR="00726CDC">
        <w:trPr>
          <w:trHeight w:val="200"/>
        </w:trPr>
        <w:tc>
          <w:tcPr>
            <w:tcW w:w="4236" w:type="dxa"/>
          </w:tcPr>
          <w:p w:rsidR="00726CDC" w:rsidRDefault="004F1A8E">
            <w:pPr>
              <w:pStyle w:val="TableParagraph"/>
              <w:rPr>
                <w:sz w:val="14"/>
              </w:rPr>
            </w:pPr>
            <w:r>
              <w:rPr>
                <w:sz w:val="14"/>
              </w:rPr>
              <w:t>Друмско возило на вагону</w:t>
            </w:r>
          </w:p>
        </w:tc>
        <w:tc>
          <w:tcPr>
            <w:tcW w:w="851" w:type="dxa"/>
          </w:tcPr>
          <w:p w:rsidR="00726CDC" w:rsidRDefault="004F1A8E">
            <w:pPr>
              <w:pStyle w:val="TableParagraph"/>
              <w:rPr>
                <w:sz w:val="14"/>
              </w:rPr>
            </w:pPr>
            <w:r>
              <w:rPr>
                <w:sz w:val="14"/>
              </w:rPr>
              <w:t>23</w:t>
            </w:r>
          </w:p>
        </w:tc>
      </w:tr>
    </w:tbl>
    <w:p w:rsidR="00726CDC" w:rsidRDefault="00726CDC">
      <w:pPr>
        <w:rPr>
          <w:sz w:val="14"/>
        </w:rPr>
        <w:sectPr w:rsidR="00726CDC">
          <w:pgSz w:w="12480" w:h="15650"/>
          <w:pgMar w:top="200" w:right="74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6"/>
        <w:gridCol w:w="851"/>
      </w:tblGrid>
      <w:tr w:rsidR="00726CDC">
        <w:trPr>
          <w:trHeight w:val="200"/>
        </w:trPr>
        <w:tc>
          <w:tcPr>
            <w:tcW w:w="4236" w:type="dxa"/>
          </w:tcPr>
          <w:p w:rsidR="00726CDC" w:rsidRDefault="004F1A8E">
            <w:pPr>
              <w:pStyle w:val="TableParagraph"/>
              <w:spacing w:before="9"/>
              <w:ind w:left="182"/>
              <w:rPr>
                <w:sz w:val="14"/>
              </w:rPr>
            </w:pPr>
            <w:r>
              <w:rPr>
                <w:sz w:val="14"/>
              </w:rPr>
              <w:lastRenderedPageBreak/>
              <w:t>Врста саобраћаја и врста превозног, односно преносног средства</w:t>
            </w:r>
          </w:p>
        </w:tc>
        <w:tc>
          <w:tcPr>
            <w:tcW w:w="851" w:type="dxa"/>
          </w:tcPr>
          <w:p w:rsidR="00726CDC" w:rsidRDefault="004F1A8E">
            <w:pPr>
              <w:pStyle w:val="TableParagraph"/>
              <w:spacing w:before="9"/>
              <w:ind w:left="205"/>
              <w:rPr>
                <w:sz w:val="14"/>
              </w:rPr>
            </w:pPr>
            <w:r>
              <w:rPr>
                <w:sz w:val="14"/>
              </w:rPr>
              <w:t>Шифра</w:t>
            </w:r>
          </w:p>
        </w:tc>
      </w:tr>
      <w:tr w:rsidR="00726CDC">
        <w:trPr>
          <w:trHeight w:val="200"/>
        </w:trPr>
        <w:tc>
          <w:tcPr>
            <w:tcW w:w="4236" w:type="dxa"/>
          </w:tcPr>
          <w:p w:rsidR="00726CDC" w:rsidRDefault="004F1A8E">
            <w:pPr>
              <w:pStyle w:val="TableParagraph"/>
              <w:spacing w:before="9"/>
              <w:rPr>
                <w:sz w:val="14"/>
              </w:rPr>
            </w:pPr>
            <w:r>
              <w:rPr>
                <w:sz w:val="14"/>
              </w:rPr>
              <w:t>Друмски саобраћај</w:t>
            </w:r>
          </w:p>
        </w:tc>
        <w:tc>
          <w:tcPr>
            <w:tcW w:w="851" w:type="dxa"/>
          </w:tcPr>
          <w:p w:rsidR="00726CDC" w:rsidRDefault="004F1A8E">
            <w:pPr>
              <w:pStyle w:val="TableParagraph"/>
              <w:spacing w:before="9"/>
              <w:rPr>
                <w:sz w:val="14"/>
              </w:rPr>
            </w:pPr>
            <w:r>
              <w:rPr>
                <w:sz w:val="14"/>
              </w:rPr>
              <w:t>30</w:t>
            </w:r>
          </w:p>
        </w:tc>
      </w:tr>
      <w:tr w:rsidR="00726CDC">
        <w:trPr>
          <w:trHeight w:val="200"/>
        </w:trPr>
        <w:tc>
          <w:tcPr>
            <w:tcW w:w="4236" w:type="dxa"/>
          </w:tcPr>
          <w:p w:rsidR="00726CDC" w:rsidRDefault="004F1A8E">
            <w:pPr>
              <w:pStyle w:val="TableParagraph"/>
              <w:spacing w:before="9"/>
              <w:rPr>
                <w:sz w:val="14"/>
              </w:rPr>
            </w:pPr>
            <w:r>
              <w:rPr>
                <w:sz w:val="14"/>
              </w:rPr>
              <w:t>Ваздушни саобраћај</w:t>
            </w:r>
          </w:p>
        </w:tc>
        <w:tc>
          <w:tcPr>
            <w:tcW w:w="851" w:type="dxa"/>
          </w:tcPr>
          <w:p w:rsidR="00726CDC" w:rsidRDefault="004F1A8E">
            <w:pPr>
              <w:pStyle w:val="TableParagraph"/>
              <w:spacing w:before="9"/>
              <w:rPr>
                <w:sz w:val="14"/>
              </w:rPr>
            </w:pPr>
            <w:r>
              <w:rPr>
                <w:sz w:val="14"/>
              </w:rPr>
              <w:t>40</w:t>
            </w:r>
          </w:p>
        </w:tc>
      </w:tr>
      <w:tr w:rsidR="00726CDC">
        <w:trPr>
          <w:trHeight w:val="200"/>
        </w:trPr>
        <w:tc>
          <w:tcPr>
            <w:tcW w:w="4236" w:type="dxa"/>
          </w:tcPr>
          <w:p w:rsidR="00726CDC" w:rsidRDefault="004F1A8E">
            <w:pPr>
              <w:pStyle w:val="TableParagraph"/>
              <w:spacing w:before="9"/>
              <w:rPr>
                <w:sz w:val="14"/>
              </w:rPr>
            </w:pPr>
            <w:r>
              <w:rPr>
                <w:sz w:val="14"/>
              </w:rPr>
              <w:t>Поштански саобраћај</w:t>
            </w:r>
          </w:p>
        </w:tc>
        <w:tc>
          <w:tcPr>
            <w:tcW w:w="851" w:type="dxa"/>
          </w:tcPr>
          <w:p w:rsidR="00726CDC" w:rsidRDefault="004F1A8E">
            <w:pPr>
              <w:pStyle w:val="TableParagraph"/>
              <w:spacing w:before="9"/>
              <w:rPr>
                <w:sz w:val="14"/>
              </w:rPr>
            </w:pPr>
            <w:r>
              <w:rPr>
                <w:sz w:val="14"/>
              </w:rPr>
              <w:t>50</w:t>
            </w:r>
          </w:p>
        </w:tc>
      </w:tr>
      <w:tr w:rsidR="00726CDC">
        <w:trPr>
          <w:trHeight w:val="200"/>
        </w:trPr>
        <w:tc>
          <w:tcPr>
            <w:tcW w:w="4236" w:type="dxa"/>
          </w:tcPr>
          <w:p w:rsidR="00726CDC" w:rsidRDefault="004F1A8E">
            <w:pPr>
              <w:pStyle w:val="TableParagraph"/>
              <w:spacing w:before="9"/>
              <w:rPr>
                <w:sz w:val="14"/>
              </w:rPr>
            </w:pPr>
            <w:r>
              <w:rPr>
                <w:sz w:val="14"/>
              </w:rPr>
              <w:t>Посебни видови транспорта (далеководи, цевоводи, гасоводи)</w:t>
            </w:r>
          </w:p>
        </w:tc>
        <w:tc>
          <w:tcPr>
            <w:tcW w:w="851" w:type="dxa"/>
          </w:tcPr>
          <w:p w:rsidR="00726CDC" w:rsidRDefault="004F1A8E">
            <w:pPr>
              <w:pStyle w:val="TableParagraph"/>
              <w:spacing w:before="9"/>
              <w:rPr>
                <w:sz w:val="14"/>
              </w:rPr>
            </w:pPr>
            <w:r>
              <w:rPr>
                <w:sz w:val="14"/>
              </w:rPr>
              <w:t>70</w:t>
            </w:r>
          </w:p>
        </w:tc>
      </w:tr>
      <w:tr w:rsidR="00726CDC">
        <w:trPr>
          <w:trHeight w:val="200"/>
        </w:trPr>
        <w:tc>
          <w:tcPr>
            <w:tcW w:w="4236" w:type="dxa"/>
          </w:tcPr>
          <w:p w:rsidR="00726CDC" w:rsidRDefault="004F1A8E">
            <w:pPr>
              <w:pStyle w:val="TableParagraph"/>
              <w:spacing w:before="9"/>
              <w:rPr>
                <w:sz w:val="14"/>
              </w:rPr>
            </w:pPr>
            <w:r>
              <w:rPr>
                <w:sz w:val="14"/>
              </w:rPr>
              <w:t>Речни саобраћај</w:t>
            </w:r>
          </w:p>
        </w:tc>
        <w:tc>
          <w:tcPr>
            <w:tcW w:w="851" w:type="dxa"/>
          </w:tcPr>
          <w:p w:rsidR="00726CDC" w:rsidRDefault="004F1A8E">
            <w:pPr>
              <w:pStyle w:val="TableParagraph"/>
              <w:spacing w:before="9"/>
              <w:rPr>
                <w:sz w:val="14"/>
              </w:rPr>
            </w:pPr>
            <w:r>
              <w:rPr>
                <w:sz w:val="14"/>
              </w:rPr>
              <w:t>80</w:t>
            </w:r>
          </w:p>
        </w:tc>
      </w:tr>
      <w:tr w:rsidR="00726CDC">
        <w:trPr>
          <w:trHeight w:val="200"/>
        </w:trPr>
        <w:tc>
          <w:tcPr>
            <w:tcW w:w="4236" w:type="dxa"/>
          </w:tcPr>
          <w:p w:rsidR="00726CDC" w:rsidRDefault="004F1A8E">
            <w:pPr>
              <w:pStyle w:val="TableParagraph"/>
              <w:spacing w:before="9"/>
              <w:rPr>
                <w:sz w:val="14"/>
              </w:rPr>
            </w:pPr>
            <w:r>
              <w:rPr>
                <w:sz w:val="14"/>
              </w:rPr>
              <w:t>Сопствени погон</w:t>
            </w:r>
          </w:p>
        </w:tc>
        <w:tc>
          <w:tcPr>
            <w:tcW w:w="851" w:type="dxa"/>
          </w:tcPr>
          <w:p w:rsidR="00726CDC" w:rsidRDefault="004F1A8E">
            <w:pPr>
              <w:pStyle w:val="TableParagraph"/>
              <w:spacing w:before="9"/>
              <w:rPr>
                <w:sz w:val="14"/>
              </w:rPr>
            </w:pPr>
            <w:r>
              <w:rPr>
                <w:sz w:val="14"/>
              </w:rPr>
              <w:t>90</w:t>
            </w:r>
          </w:p>
        </w:tc>
      </w:tr>
    </w:tbl>
    <w:p w:rsidR="00726CDC" w:rsidRDefault="00726CDC">
      <w:pPr>
        <w:pStyle w:val="BodyText"/>
        <w:spacing w:before="1"/>
        <w:rPr>
          <w:b/>
          <w:sz w:val="24"/>
        </w:rPr>
      </w:pPr>
    </w:p>
    <w:p w:rsidR="00726CDC" w:rsidRDefault="004F1A8E">
      <w:pPr>
        <w:pStyle w:val="ListParagraph"/>
        <w:numPr>
          <w:ilvl w:val="3"/>
          <w:numId w:val="29"/>
        </w:numPr>
        <w:tabs>
          <w:tab w:val="left" w:pos="2351"/>
        </w:tabs>
        <w:spacing w:before="93" w:after="41"/>
        <w:ind w:left="2350" w:hanging="290"/>
        <w:jc w:val="left"/>
        <w:rPr>
          <w:b/>
          <w:sz w:val="18"/>
        </w:rPr>
      </w:pPr>
      <w:r>
        <w:pict>
          <v:shape id="_x0000_s1091" type="#_x0000_t202" style="position:absolute;left:0;text-align:left;margin-left:326pt;margin-top:-88.45pt;width:255.1pt;height:459.4pt;z-index:251633664;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567"/>
                    <w:gridCol w:w="664"/>
                    <w:gridCol w:w="1644"/>
                    <w:gridCol w:w="567"/>
                  </w:tblGrid>
                  <w:tr w:rsidR="00726CDC">
                    <w:trPr>
                      <w:trHeight w:val="680"/>
                    </w:trPr>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rPr>
                            <w:sz w:val="14"/>
                          </w:rPr>
                        </w:pPr>
                        <w:r>
                          <w:rPr>
                            <w:sz w:val="14"/>
                          </w:rPr>
                          <w:t>...</w:t>
                        </w:r>
                      </w:p>
                    </w:tc>
                    <w:tc>
                      <w:tcPr>
                        <w:tcW w:w="664" w:type="dxa"/>
                      </w:tcPr>
                      <w:p w:rsidR="00726CDC" w:rsidRDefault="004F1A8E">
                        <w:pPr>
                          <w:pStyle w:val="TableParagraph"/>
                          <w:rPr>
                            <w:sz w:val="14"/>
                          </w:rPr>
                        </w:pPr>
                        <w:r>
                          <w:rPr>
                            <w:sz w:val="14"/>
                          </w:rPr>
                          <w:t>33</w:t>
                        </w:r>
                      </w:p>
                    </w:tc>
                    <w:tc>
                      <w:tcPr>
                        <w:tcW w:w="1644" w:type="dxa"/>
                      </w:tcPr>
                      <w:p w:rsidR="00726CDC" w:rsidRDefault="004F1A8E">
                        <w:pPr>
                          <w:pStyle w:val="TableParagraph"/>
                          <w:ind w:right="187"/>
                          <w:rPr>
                            <w:sz w:val="14"/>
                          </w:rPr>
                        </w:pPr>
                        <w:r>
                          <w:rPr>
                            <w:sz w:val="14"/>
                          </w:rPr>
                          <w:t>Друге испоруке помоћи (индивидуалне или невладиних организација)</w:t>
                        </w:r>
                      </w:p>
                    </w:tc>
                    <w:tc>
                      <w:tcPr>
                        <w:tcW w:w="567" w:type="dxa"/>
                      </w:tcPr>
                      <w:p w:rsidR="00726CDC" w:rsidRDefault="004F1A8E">
                        <w:pPr>
                          <w:pStyle w:val="TableParagraph"/>
                          <w:rPr>
                            <w:sz w:val="14"/>
                          </w:rPr>
                        </w:pPr>
                        <w:r>
                          <w:rPr>
                            <w:sz w:val="14"/>
                          </w:rPr>
                          <w:t>3</w:t>
                        </w:r>
                      </w:p>
                    </w:tc>
                  </w:tr>
                  <w:tr w:rsidR="00726CDC">
                    <w:trPr>
                      <w:trHeight w:val="200"/>
                    </w:trPr>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rPr>
                            <w:sz w:val="14"/>
                          </w:rPr>
                        </w:pPr>
                        <w:r>
                          <w:rPr>
                            <w:sz w:val="14"/>
                          </w:rPr>
                          <w:t>...</w:t>
                        </w:r>
                      </w:p>
                    </w:tc>
                    <w:tc>
                      <w:tcPr>
                        <w:tcW w:w="664" w:type="dxa"/>
                      </w:tcPr>
                      <w:p w:rsidR="00726CDC" w:rsidRDefault="004F1A8E">
                        <w:pPr>
                          <w:pStyle w:val="TableParagraph"/>
                          <w:rPr>
                            <w:sz w:val="14"/>
                          </w:rPr>
                        </w:pPr>
                        <w:r>
                          <w:rPr>
                            <w:sz w:val="14"/>
                          </w:rPr>
                          <w:t>34</w:t>
                        </w:r>
                      </w:p>
                    </w:tc>
                    <w:tc>
                      <w:tcPr>
                        <w:tcW w:w="1644" w:type="dxa"/>
                      </w:tcPr>
                      <w:p w:rsidR="00726CDC" w:rsidRDefault="004F1A8E">
                        <w:pPr>
                          <w:pStyle w:val="TableParagraph"/>
                          <w:rPr>
                            <w:sz w:val="14"/>
                          </w:rPr>
                        </w:pPr>
                        <w:r>
                          <w:rPr>
                            <w:sz w:val="14"/>
                          </w:rPr>
                          <w:t>Други послови</w:t>
                        </w:r>
                      </w:p>
                    </w:tc>
                    <w:tc>
                      <w:tcPr>
                        <w:tcW w:w="567" w:type="dxa"/>
                      </w:tcPr>
                      <w:p w:rsidR="00726CDC" w:rsidRDefault="004F1A8E">
                        <w:pPr>
                          <w:pStyle w:val="TableParagraph"/>
                          <w:ind w:left="57"/>
                          <w:rPr>
                            <w:sz w:val="14"/>
                          </w:rPr>
                        </w:pPr>
                        <w:r>
                          <w:rPr>
                            <w:sz w:val="14"/>
                          </w:rPr>
                          <w:t>4</w:t>
                        </w:r>
                      </w:p>
                    </w:tc>
                  </w:tr>
                  <w:tr w:rsidR="00726CDC">
                    <w:trPr>
                      <w:trHeight w:val="680"/>
                    </w:trPr>
                    <w:tc>
                      <w:tcPr>
                        <w:tcW w:w="1644" w:type="dxa"/>
                      </w:tcPr>
                      <w:p w:rsidR="00726CDC" w:rsidRDefault="004F1A8E">
                        <w:pPr>
                          <w:pStyle w:val="TableParagraph"/>
                          <w:ind w:right="109"/>
                          <w:rPr>
                            <w:sz w:val="14"/>
                          </w:rPr>
                        </w:pPr>
                        <w:r>
                          <w:rPr>
                            <w:sz w:val="14"/>
                          </w:rPr>
                          <w:t>Послови оплемењивања на основу уговора или послови поправке (осим послова под шифром 7)</w:t>
                        </w:r>
                      </w:p>
                    </w:tc>
                    <w:tc>
                      <w:tcPr>
                        <w:tcW w:w="567" w:type="dxa"/>
                      </w:tcPr>
                      <w:p w:rsidR="00726CDC" w:rsidRDefault="004F1A8E">
                        <w:pPr>
                          <w:pStyle w:val="TableParagraph"/>
                          <w:ind w:left="57"/>
                          <w:rPr>
                            <w:sz w:val="14"/>
                          </w:rPr>
                        </w:pPr>
                        <w:r>
                          <w:rPr>
                            <w:sz w:val="14"/>
                          </w:rPr>
                          <w:t>4</w:t>
                        </w:r>
                      </w:p>
                    </w:tc>
                    <w:tc>
                      <w:tcPr>
                        <w:tcW w:w="664" w:type="dxa"/>
                      </w:tcPr>
                      <w:p w:rsidR="00726CDC" w:rsidRDefault="004F1A8E">
                        <w:pPr>
                          <w:pStyle w:val="TableParagraph"/>
                          <w:rPr>
                            <w:sz w:val="14"/>
                          </w:rPr>
                        </w:pPr>
                        <w:r>
                          <w:rPr>
                            <w:sz w:val="14"/>
                          </w:rPr>
                          <w:t>41</w:t>
                        </w:r>
                      </w:p>
                    </w:tc>
                    <w:tc>
                      <w:tcPr>
                        <w:tcW w:w="1644" w:type="dxa"/>
                      </w:tcPr>
                      <w:p w:rsidR="00726CDC" w:rsidRDefault="004F1A8E">
                        <w:pPr>
                          <w:pStyle w:val="TableParagraph"/>
                          <w:ind w:left="57"/>
                          <w:rPr>
                            <w:sz w:val="14"/>
                          </w:rPr>
                        </w:pPr>
                        <w:r>
                          <w:rPr>
                            <w:sz w:val="14"/>
                          </w:rPr>
                          <w:t>Оплемењивање</w:t>
                        </w:r>
                      </w:p>
                    </w:tc>
                    <w:tc>
                      <w:tcPr>
                        <w:tcW w:w="567" w:type="dxa"/>
                      </w:tcPr>
                      <w:p w:rsidR="00726CDC" w:rsidRDefault="004F1A8E">
                        <w:pPr>
                          <w:pStyle w:val="TableParagraph"/>
                          <w:ind w:left="57"/>
                          <w:rPr>
                            <w:sz w:val="14"/>
                          </w:rPr>
                        </w:pPr>
                        <w:r>
                          <w:rPr>
                            <w:sz w:val="14"/>
                          </w:rPr>
                          <w:t>1</w:t>
                        </w:r>
                      </w:p>
                    </w:tc>
                  </w:tr>
                  <w:tr w:rsidR="00726CDC">
                    <w:trPr>
                      <w:trHeight w:val="360"/>
                    </w:trPr>
                    <w:tc>
                      <w:tcPr>
                        <w:tcW w:w="1644" w:type="dxa"/>
                      </w:tcPr>
                      <w:p w:rsidR="00726CDC" w:rsidRDefault="004F1A8E">
                        <w:pPr>
                          <w:pStyle w:val="TableParagraph"/>
                          <w:ind w:left="57"/>
                          <w:rPr>
                            <w:sz w:val="14"/>
                          </w:rPr>
                        </w:pPr>
                        <w:r>
                          <w:rPr>
                            <w:sz w:val="14"/>
                          </w:rPr>
                          <w:t>...</w:t>
                        </w:r>
                      </w:p>
                    </w:tc>
                    <w:tc>
                      <w:tcPr>
                        <w:tcW w:w="567" w:type="dxa"/>
                      </w:tcPr>
                      <w:p w:rsidR="00726CDC" w:rsidRDefault="004F1A8E">
                        <w:pPr>
                          <w:pStyle w:val="TableParagraph"/>
                          <w:ind w:left="57"/>
                          <w:rPr>
                            <w:sz w:val="14"/>
                          </w:rPr>
                        </w:pPr>
                        <w:r>
                          <w:rPr>
                            <w:sz w:val="14"/>
                          </w:rPr>
                          <w:t>...</w:t>
                        </w:r>
                      </w:p>
                    </w:tc>
                    <w:tc>
                      <w:tcPr>
                        <w:tcW w:w="664" w:type="dxa"/>
                      </w:tcPr>
                      <w:p w:rsidR="00726CDC" w:rsidRDefault="004F1A8E">
                        <w:pPr>
                          <w:pStyle w:val="TableParagraph"/>
                          <w:ind w:left="57"/>
                          <w:rPr>
                            <w:sz w:val="14"/>
                          </w:rPr>
                        </w:pPr>
                        <w:r>
                          <w:rPr>
                            <w:sz w:val="14"/>
                          </w:rPr>
                          <w:t>42</w:t>
                        </w:r>
                      </w:p>
                    </w:tc>
                    <w:tc>
                      <w:tcPr>
                        <w:tcW w:w="1644" w:type="dxa"/>
                      </w:tcPr>
                      <w:p w:rsidR="00726CDC" w:rsidRDefault="004F1A8E">
                        <w:pPr>
                          <w:pStyle w:val="TableParagraph"/>
                          <w:ind w:left="57" w:right="109"/>
                          <w:rPr>
                            <w:sz w:val="14"/>
                          </w:rPr>
                        </w:pPr>
                        <w:r>
                          <w:rPr>
                            <w:sz w:val="14"/>
                          </w:rPr>
                          <w:t>Поправка и одржавање уз плаћање</w:t>
                        </w:r>
                      </w:p>
                    </w:tc>
                    <w:tc>
                      <w:tcPr>
                        <w:tcW w:w="567" w:type="dxa"/>
                      </w:tcPr>
                      <w:p w:rsidR="00726CDC" w:rsidRDefault="004F1A8E">
                        <w:pPr>
                          <w:pStyle w:val="TableParagraph"/>
                          <w:ind w:left="57"/>
                          <w:rPr>
                            <w:sz w:val="14"/>
                          </w:rPr>
                        </w:pPr>
                        <w:r>
                          <w:rPr>
                            <w:sz w:val="14"/>
                          </w:rPr>
                          <w:t>2</w:t>
                        </w:r>
                      </w:p>
                    </w:tc>
                  </w:tr>
                  <w:tr w:rsidR="00726CDC">
                    <w:trPr>
                      <w:trHeight w:val="360"/>
                    </w:trPr>
                    <w:tc>
                      <w:tcPr>
                        <w:tcW w:w="1644" w:type="dxa"/>
                      </w:tcPr>
                      <w:p w:rsidR="00726CDC" w:rsidRDefault="004F1A8E">
                        <w:pPr>
                          <w:pStyle w:val="TableParagraph"/>
                          <w:ind w:left="57"/>
                          <w:rPr>
                            <w:sz w:val="14"/>
                          </w:rPr>
                        </w:pPr>
                        <w:r>
                          <w:rPr>
                            <w:sz w:val="14"/>
                          </w:rPr>
                          <w:t>...</w:t>
                        </w:r>
                      </w:p>
                    </w:tc>
                    <w:tc>
                      <w:tcPr>
                        <w:tcW w:w="567" w:type="dxa"/>
                      </w:tcPr>
                      <w:p w:rsidR="00726CDC" w:rsidRDefault="004F1A8E">
                        <w:pPr>
                          <w:pStyle w:val="TableParagraph"/>
                          <w:ind w:left="57"/>
                          <w:rPr>
                            <w:sz w:val="14"/>
                          </w:rPr>
                        </w:pPr>
                        <w:r>
                          <w:rPr>
                            <w:sz w:val="14"/>
                          </w:rPr>
                          <w:t>...</w:t>
                        </w:r>
                      </w:p>
                    </w:tc>
                    <w:tc>
                      <w:tcPr>
                        <w:tcW w:w="664" w:type="dxa"/>
                      </w:tcPr>
                      <w:p w:rsidR="00726CDC" w:rsidRDefault="004F1A8E">
                        <w:pPr>
                          <w:pStyle w:val="TableParagraph"/>
                          <w:ind w:left="57"/>
                          <w:rPr>
                            <w:sz w:val="14"/>
                          </w:rPr>
                        </w:pPr>
                        <w:r>
                          <w:rPr>
                            <w:sz w:val="14"/>
                          </w:rPr>
                          <w:t>43</w:t>
                        </w:r>
                      </w:p>
                    </w:tc>
                    <w:tc>
                      <w:tcPr>
                        <w:tcW w:w="1644" w:type="dxa"/>
                      </w:tcPr>
                      <w:p w:rsidR="00726CDC" w:rsidRDefault="004F1A8E">
                        <w:pPr>
                          <w:pStyle w:val="TableParagraph"/>
                          <w:ind w:left="57" w:right="254"/>
                          <w:rPr>
                            <w:sz w:val="14"/>
                          </w:rPr>
                        </w:pPr>
                        <w:r>
                          <w:rPr>
                            <w:sz w:val="14"/>
                          </w:rPr>
                          <w:t>Бесплатна поправка и одржавање</w:t>
                        </w:r>
                      </w:p>
                    </w:tc>
                    <w:tc>
                      <w:tcPr>
                        <w:tcW w:w="567" w:type="dxa"/>
                      </w:tcPr>
                      <w:p w:rsidR="00726CDC" w:rsidRDefault="004F1A8E">
                        <w:pPr>
                          <w:pStyle w:val="TableParagraph"/>
                          <w:ind w:left="57"/>
                          <w:rPr>
                            <w:sz w:val="14"/>
                          </w:rPr>
                        </w:pPr>
                        <w:r>
                          <w:rPr>
                            <w:sz w:val="14"/>
                          </w:rPr>
                          <w:t>3</w:t>
                        </w:r>
                      </w:p>
                    </w:tc>
                  </w:tr>
                  <w:tr w:rsidR="00726CDC">
                    <w:trPr>
                      <w:trHeight w:val="200"/>
                    </w:trPr>
                    <w:tc>
                      <w:tcPr>
                        <w:tcW w:w="5086" w:type="dxa"/>
                        <w:gridSpan w:val="5"/>
                      </w:tcPr>
                      <w:p w:rsidR="00726CDC" w:rsidRDefault="004F1A8E">
                        <w:pPr>
                          <w:pStyle w:val="TableParagraph"/>
                          <w:ind w:left="57"/>
                          <w:rPr>
                            <w:sz w:val="14"/>
                          </w:rPr>
                        </w:pPr>
                        <w:r>
                          <w:rPr>
                            <w:sz w:val="14"/>
                          </w:rPr>
                          <w:t>...</w:t>
                        </w:r>
                      </w:p>
                    </w:tc>
                  </w:tr>
                  <w:tr w:rsidR="00726CDC">
                    <w:trPr>
                      <w:trHeight w:val="840"/>
                    </w:trPr>
                    <w:tc>
                      <w:tcPr>
                        <w:tcW w:w="1644" w:type="dxa"/>
                      </w:tcPr>
                      <w:p w:rsidR="00726CDC" w:rsidRDefault="004F1A8E">
                        <w:pPr>
                          <w:pStyle w:val="TableParagraph"/>
                          <w:ind w:right="42"/>
                          <w:rPr>
                            <w:sz w:val="14"/>
                          </w:rPr>
                        </w:pPr>
                        <w:r>
                          <w:rPr>
                            <w:sz w:val="14"/>
                          </w:rPr>
                          <w:t>Послови након оплемењивања на основу уговора</w:t>
                        </w:r>
                        <w:r>
                          <w:rPr>
                            <w:position w:val="5"/>
                            <w:sz w:val="8"/>
                          </w:rPr>
                          <w:t xml:space="preserve">(5) </w:t>
                        </w:r>
                        <w:r>
                          <w:rPr>
                            <w:sz w:val="14"/>
                          </w:rPr>
                          <w:t>или након оправке</w:t>
                        </w:r>
                        <w:r>
                          <w:rPr>
                            <w:position w:val="5"/>
                            <w:sz w:val="8"/>
                          </w:rPr>
                          <w:t xml:space="preserve">(6) </w:t>
                        </w:r>
                        <w:r>
                          <w:rPr>
                            <w:sz w:val="14"/>
                          </w:rPr>
                          <w:t>(осим послова под шифром 7)</w:t>
                        </w:r>
                      </w:p>
                    </w:tc>
                    <w:tc>
                      <w:tcPr>
                        <w:tcW w:w="567" w:type="dxa"/>
                      </w:tcPr>
                      <w:p w:rsidR="00726CDC" w:rsidRDefault="004F1A8E">
                        <w:pPr>
                          <w:pStyle w:val="TableParagraph"/>
                          <w:rPr>
                            <w:sz w:val="14"/>
                          </w:rPr>
                        </w:pPr>
                        <w:r>
                          <w:rPr>
                            <w:sz w:val="14"/>
                          </w:rPr>
                          <w:t>5</w:t>
                        </w:r>
                      </w:p>
                    </w:tc>
                    <w:tc>
                      <w:tcPr>
                        <w:tcW w:w="664" w:type="dxa"/>
                      </w:tcPr>
                      <w:p w:rsidR="00726CDC" w:rsidRDefault="004F1A8E">
                        <w:pPr>
                          <w:pStyle w:val="TableParagraph"/>
                          <w:rPr>
                            <w:sz w:val="14"/>
                          </w:rPr>
                        </w:pPr>
                        <w:r>
                          <w:rPr>
                            <w:sz w:val="14"/>
                          </w:rPr>
                          <w:t>51</w:t>
                        </w:r>
                      </w:p>
                    </w:tc>
                    <w:tc>
                      <w:tcPr>
                        <w:tcW w:w="1644" w:type="dxa"/>
                      </w:tcPr>
                      <w:p w:rsidR="00726CDC" w:rsidRDefault="004F1A8E">
                        <w:pPr>
                          <w:pStyle w:val="TableParagraph"/>
                          <w:rPr>
                            <w:sz w:val="14"/>
                          </w:rPr>
                        </w:pPr>
                        <w:r>
                          <w:rPr>
                            <w:sz w:val="14"/>
                          </w:rPr>
                          <w:t>Оплемењивање</w:t>
                        </w:r>
                      </w:p>
                    </w:tc>
                    <w:tc>
                      <w:tcPr>
                        <w:tcW w:w="567" w:type="dxa"/>
                      </w:tcPr>
                      <w:p w:rsidR="00726CDC" w:rsidRDefault="004F1A8E">
                        <w:pPr>
                          <w:pStyle w:val="TableParagraph"/>
                          <w:rPr>
                            <w:sz w:val="14"/>
                          </w:rPr>
                        </w:pPr>
                        <w:r>
                          <w:rPr>
                            <w:sz w:val="14"/>
                          </w:rPr>
                          <w:t>1</w:t>
                        </w:r>
                      </w:p>
                    </w:tc>
                  </w:tr>
                  <w:tr w:rsidR="00726CDC">
                    <w:trPr>
                      <w:trHeight w:val="360"/>
                    </w:trPr>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rPr>
                            <w:sz w:val="14"/>
                          </w:rPr>
                        </w:pPr>
                        <w:r>
                          <w:rPr>
                            <w:sz w:val="14"/>
                          </w:rPr>
                          <w:t>...</w:t>
                        </w:r>
                      </w:p>
                    </w:tc>
                    <w:tc>
                      <w:tcPr>
                        <w:tcW w:w="664" w:type="dxa"/>
                      </w:tcPr>
                      <w:p w:rsidR="00726CDC" w:rsidRDefault="004F1A8E">
                        <w:pPr>
                          <w:pStyle w:val="TableParagraph"/>
                          <w:rPr>
                            <w:sz w:val="14"/>
                          </w:rPr>
                        </w:pPr>
                        <w:r>
                          <w:rPr>
                            <w:sz w:val="14"/>
                          </w:rPr>
                          <w:t>52</w:t>
                        </w:r>
                      </w:p>
                    </w:tc>
                    <w:tc>
                      <w:tcPr>
                        <w:tcW w:w="1644" w:type="dxa"/>
                      </w:tcPr>
                      <w:p w:rsidR="00726CDC" w:rsidRDefault="004F1A8E">
                        <w:pPr>
                          <w:pStyle w:val="TableParagraph"/>
                          <w:ind w:right="109"/>
                          <w:rPr>
                            <w:sz w:val="14"/>
                          </w:rPr>
                        </w:pPr>
                        <w:r>
                          <w:rPr>
                            <w:sz w:val="14"/>
                          </w:rPr>
                          <w:t>Поправка и одржавање уз плаћање</w:t>
                        </w:r>
                      </w:p>
                    </w:tc>
                    <w:tc>
                      <w:tcPr>
                        <w:tcW w:w="567" w:type="dxa"/>
                      </w:tcPr>
                      <w:p w:rsidR="00726CDC" w:rsidRDefault="004F1A8E">
                        <w:pPr>
                          <w:pStyle w:val="TableParagraph"/>
                          <w:rPr>
                            <w:sz w:val="14"/>
                          </w:rPr>
                        </w:pPr>
                        <w:r>
                          <w:rPr>
                            <w:sz w:val="14"/>
                          </w:rPr>
                          <w:t>2</w:t>
                        </w:r>
                      </w:p>
                    </w:tc>
                  </w:tr>
                  <w:tr w:rsidR="00726CDC">
                    <w:trPr>
                      <w:trHeight w:val="360"/>
                    </w:trPr>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ind w:left="57"/>
                          <w:rPr>
                            <w:sz w:val="14"/>
                          </w:rPr>
                        </w:pPr>
                        <w:r>
                          <w:rPr>
                            <w:sz w:val="14"/>
                          </w:rPr>
                          <w:t>...</w:t>
                        </w:r>
                      </w:p>
                    </w:tc>
                    <w:tc>
                      <w:tcPr>
                        <w:tcW w:w="664" w:type="dxa"/>
                      </w:tcPr>
                      <w:p w:rsidR="00726CDC" w:rsidRDefault="004F1A8E">
                        <w:pPr>
                          <w:pStyle w:val="TableParagraph"/>
                          <w:rPr>
                            <w:sz w:val="14"/>
                          </w:rPr>
                        </w:pPr>
                        <w:r>
                          <w:rPr>
                            <w:sz w:val="14"/>
                          </w:rPr>
                          <w:t>53</w:t>
                        </w:r>
                      </w:p>
                    </w:tc>
                    <w:tc>
                      <w:tcPr>
                        <w:tcW w:w="1644" w:type="dxa"/>
                      </w:tcPr>
                      <w:p w:rsidR="00726CDC" w:rsidRDefault="004F1A8E">
                        <w:pPr>
                          <w:pStyle w:val="TableParagraph"/>
                          <w:ind w:right="255"/>
                          <w:rPr>
                            <w:sz w:val="14"/>
                          </w:rPr>
                        </w:pPr>
                        <w:r>
                          <w:rPr>
                            <w:sz w:val="14"/>
                          </w:rPr>
                          <w:t>Бесплатна поправка и одржавање</w:t>
                        </w:r>
                      </w:p>
                    </w:tc>
                    <w:tc>
                      <w:tcPr>
                        <w:tcW w:w="567" w:type="dxa"/>
                      </w:tcPr>
                      <w:p w:rsidR="00726CDC" w:rsidRDefault="004F1A8E">
                        <w:pPr>
                          <w:pStyle w:val="TableParagraph"/>
                          <w:ind w:left="57"/>
                          <w:rPr>
                            <w:sz w:val="14"/>
                          </w:rPr>
                        </w:pPr>
                        <w:r>
                          <w:rPr>
                            <w:sz w:val="14"/>
                          </w:rPr>
                          <w:t>3</w:t>
                        </w:r>
                      </w:p>
                    </w:tc>
                  </w:tr>
                  <w:tr w:rsidR="00726CDC">
                    <w:trPr>
                      <w:trHeight w:val="1480"/>
                    </w:trPr>
                    <w:tc>
                      <w:tcPr>
                        <w:tcW w:w="1644" w:type="dxa"/>
                      </w:tcPr>
                      <w:p w:rsidR="00726CDC" w:rsidRDefault="004F1A8E">
                        <w:pPr>
                          <w:pStyle w:val="TableParagraph"/>
                          <w:ind w:right="23"/>
                          <w:rPr>
                            <w:sz w:val="14"/>
                          </w:rPr>
                        </w:pPr>
                        <w:r>
                          <w:rPr>
                            <w:sz w:val="14"/>
                          </w:rPr>
                          <w:t>Послови без преноса власништва, нпр. зајам, закуп, оперативни лизинг</w:t>
                        </w:r>
                        <w:r>
                          <w:rPr>
                            <w:position w:val="5"/>
                            <w:sz w:val="8"/>
                          </w:rPr>
                          <w:t xml:space="preserve">(7) </w:t>
                        </w:r>
                        <w:r>
                          <w:rPr>
                            <w:sz w:val="14"/>
                          </w:rPr>
                          <w:t>и друга привремена коришћења</w:t>
                        </w:r>
                        <w:r>
                          <w:rPr>
                            <w:position w:val="5"/>
                            <w:sz w:val="8"/>
                          </w:rPr>
                          <w:t xml:space="preserve">(8) </w:t>
                        </w:r>
                        <w:r>
                          <w:rPr>
                            <w:sz w:val="14"/>
                          </w:rPr>
                          <w:t>са изузетком оплемењивања на основу уговора или поправке (испорука и враћање)</w:t>
                        </w:r>
                      </w:p>
                    </w:tc>
                    <w:tc>
                      <w:tcPr>
                        <w:tcW w:w="567" w:type="dxa"/>
                      </w:tcPr>
                      <w:p w:rsidR="00726CDC" w:rsidRDefault="004F1A8E">
                        <w:pPr>
                          <w:pStyle w:val="TableParagraph"/>
                          <w:rPr>
                            <w:sz w:val="14"/>
                          </w:rPr>
                        </w:pPr>
                        <w:r>
                          <w:rPr>
                            <w:sz w:val="14"/>
                          </w:rPr>
                          <w:t>6</w:t>
                        </w:r>
                      </w:p>
                    </w:tc>
                    <w:tc>
                      <w:tcPr>
                        <w:tcW w:w="664" w:type="dxa"/>
                      </w:tcPr>
                      <w:p w:rsidR="00726CDC" w:rsidRDefault="004F1A8E">
                        <w:pPr>
                          <w:pStyle w:val="TableParagraph"/>
                          <w:rPr>
                            <w:sz w:val="14"/>
                          </w:rPr>
                        </w:pPr>
                        <w:r>
                          <w:rPr>
                            <w:sz w:val="14"/>
                          </w:rPr>
                          <w:t>61</w:t>
                        </w:r>
                      </w:p>
                    </w:tc>
                    <w:tc>
                      <w:tcPr>
                        <w:tcW w:w="1644" w:type="dxa"/>
                      </w:tcPr>
                      <w:p w:rsidR="00726CDC" w:rsidRDefault="004F1A8E">
                        <w:pPr>
                          <w:pStyle w:val="TableParagraph"/>
                          <w:rPr>
                            <w:sz w:val="14"/>
                          </w:rPr>
                        </w:pPr>
                        <w:r>
                          <w:rPr>
                            <w:sz w:val="14"/>
                          </w:rPr>
                          <w:t>Закуп, зајам, оперативни лизинг</w:t>
                        </w:r>
                      </w:p>
                    </w:tc>
                    <w:tc>
                      <w:tcPr>
                        <w:tcW w:w="567" w:type="dxa"/>
                      </w:tcPr>
                      <w:p w:rsidR="00726CDC" w:rsidRDefault="004F1A8E">
                        <w:pPr>
                          <w:pStyle w:val="TableParagraph"/>
                          <w:rPr>
                            <w:sz w:val="14"/>
                          </w:rPr>
                        </w:pPr>
                        <w:r>
                          <w:rPr>
                            <w:sz w:val="14"/>
                          </w:rPr>
                          <w:t>...</w:t>
                        </w:r>
                      </w:p>
                    </w:tc>
                  </w:tr>
                  <w:tr w:rsidR="00726CDC">
                    <w:trPr>
                      <w:trHeight w:val="360"/>
                    </w:trPr>
                    <w:tc>
                      <w:tcPr>
                        <w:tcW w:w="1644" w:type="dxa"/>
                      </w:tcPr>
                      <w:p w:rsidR="00726CDC" w:rsidRDefault="00726CDC">
                        <w:pPr>
                          <w:pStyle w:val="TableParagraph"/>
                          <w:spacing w:before="0"/>
                          <w:ind w:left="0"/>
                          <w:rPr>
                            <w:sz w:val="14"/>
                          </w:rPr>
                        </w:pPr>
                      </w:p>
                    </w:tc>
                    <w:tc>
                      <w:tcPr>
                        <w:tcW w:w="567" w:type="dxa"/>
                      </w:tcPr>
                      <w:p w:rsidR="00726CDC" w:rsidRDefault="004F1A8E">
                        <w:pPr>
                          <w:pStyle w:val="TableParagraph"/>
                          <w:rPr>
                            <w:sz w:val="14"/>
                          </w:rPr>
                        </w:pPr>
                        <w:r>
                          <w:rPr>
                            <w:sz w:val="14"/>
                          </w:rPr>
                          <w:t>...</w:t>
                        </w:r>
                      </w:p>
                    </w:tc>
                    <w:tc>
                      <w:tcPr>
                        <w:tcW w:w="664" w:type="dxa"/>
                      </w:tcPr>
                      <w:p w:rsidR="00726CDC" w:rsidRDefault="004F1A8E">
                        <w:pPr>
                          <w:pStyle w:val="TableParagraph"/>
                          <w:rPr>
                            <w:sz w:val="14"/>
                          </w:rPr>
                        </w:pPr>
                        <w:r>
                          <w:rPr>
                            <w:sz w:val="14"/>
                          </w:rPr>
                          <w:t>62</w:t>
                        </w:r>
                      </w:p>
                    </w:tc>
                    <w:tc>
                      <w:tcPr>
                        <w:tcW w:w="1644" w:type="dxa"/>
                      </w:tcPr>
                      <w:p w:rsidR="00726CDC" w:rsidRDefault="004F1A8E">
                        <w:pPr>
                          <w:pStyle w:val="TableParagraph"/>
                          <w:ind w:right="462"/>
                          <w:rPr>
                            <w:sz w:val="14"/>
                          </w:rPr>
                        </w:pPr>
                        <w:r>
                          <w:rPr>
                            <w:sz w:val="14"/>
                          </w:rPr>
                          <w:t>Друга привремена коришћења</w:t>
                        </w:r>
                      </w:p>
                    </w:tc>
                    <w:tc>
                      <w:tcPr>
                        <w:tcW w:w="567" w:type="dxa"/>
                      </w:tcPr>
                      <w:p w:rsidR="00726CDC" w:rsidRDefault="004F1A8E">
                        <w:pPr>
                          <w:pStyle w:val="TableParagraph"/>
                          <w:ind w:left="57"/>
                          <w:rPr>
                            <w:sz w:val="14"/>
                          </w:rPr>
                        </w:pPr>
                        <w:r>
                          <w:rPr>
                            <w:sz w:val="14"/>
                          </w:rPr>
                          <w:t>2</w:t>
                        </w:r>
                      </w:p>
                    </w:tc>
                  </w:tr>
                  <w:tr w:rsidR="00726CDC">
                    <w:trPr>
                      <w:trHeight w:val="1000"/>
                    </w:trPr>
                    <w:tc>
                      <w:tcPr>
                        <w:tcW w:w="1644" w:type="dxa"/>
                      </w:tcPr>
                      <w:p w:rsidR="00726CDC" w:rsidRDefault="004F1A8E">
                        <w:pPr>
                          <w:pStyle w:val="TableParagraph"/>
                          <w:ind w:right="68"/>
                          <w:rPr>
                            <w:sz w:val="14"/>
                          </w:rPr>
                        </w:pPr>
                        <w:r>
                          <w:rPr>
                            <w:sz w:val="14"/>
                          </w:rPr>
                          <w:t>Послови у вези са заједничким програмима одбране или другим међувладиним производним програмима</w:t>
                        </w:r>
                      </w:p>
                    </w:tc>
                    <w:tc>
                      <w:tcPr>
                        <w:tcW w:w="567" w:type="dxa"/>
                      </w:tcPr>
                      <w:p w:rsidR="00726CDC" w:rsidRDefault="004F1A8E">
                        <w:pPr>
                          <w:pStyle w:val="TableParagraph"/>
                          <w:ind w:left="57"/>
                          <w:rPr>
                            <w:sz w:val="14"/>
                          </w:rPr>
                        </w:pPr>
                        <w:r>
                          <w:rPr>
                            <w:sz w:val="14"/>
                          </w:rPr>
                          <w:t>7</w:t>
                        </w:r>
                      </w:p>
                    </w:tc>
                    <w:tc>
                      <w:tcPr>
                        <w:tcW w:w="664" w:type="dxa"/>
                      </w:tcPr>
                      <w:p w:rsidR="00726CDC" w:rsidRDefault="004F1A8E">
                        <w:pPr>
                          <w:pStyle w:val="TableParagraph"/>
                          <w:rPr>
                            <w:sz w:val="14"/>
                          </w:rPr>
                        </w:pPr>
                        <w:r>
                          <w:rPr>
                            <w:sz w:val="14"/>
                          </w:rPr>
                          <w:t>70</w:t>
                        </w:r>
                      </w:p>
                    </w:tc>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ind w:left="57"/>
                          <w:rPr>
                            <w:sz w:val="14"/>
                          </w:rPr>
                        </w:pPr>
                        <w:r>
                          <w:rPr>
                            <w:sz w:val="14"/>
                          </w:rPr>
                          <w:t>...</w:t>
                        </w:r>
                      </w:p>
                    </w:tc>
                  </w:tr>
                  <w:tr w:rsidR="00726CDC">
                    <w:trPr>
                      <w:trHeight w:val="840"/>
                    </w:trPr>
                    <w:tc>
                      <w:tcPr>
                        <w:tcW w:w="1644" w:type="dxa"/>
                      </w:tcPr>
                      <w:p w:rsidR="00726CDC" w:rsidRDefault="004F1A8E">
                        <w:pPr>
                          <w:pStyle w:val="TableParagraph"/>
                          <w:ind w:left="57" w:right="265"/>
                          <w:rPr>
                            <w:sz w:val="14"/>
                          </w:rPr>
                        </w:pPr>
                        <w:r>
                          <w:rPr>
                            <w:sz w:val="14"/>
                          </w:rPr>
                          <w:t>Набавке</w:t>
                        </w:r>
                        <w:r>
                          <w:rPr>
                            <w:spacing w:val="-18"/>
                            <w:sz w:val="14"/>
                          </w:rPr>
                          <w:t xml:space="preserve"> </w:t>
                        </w:r>
                        <w:r>
                          <w:rPr>
                            <w:sz w:val="14"/>
                          </w:rPr>
                          <w:t>грађевинског материјала и опреме у оквиру</w:t>
                        </w:r>
                        <w:r>
                          <w:rPr>
                            <w:spacing w:val="-10"/>
                            <w:sz w:val="14"/>
                          </w:rPr>
                          <w:t xml:space="preserve"> </w:t>
                        </w:r>
                        <w:r>
                          <w:rPr>
                            <w:sz w:val="14"/>
                          </w:rPr>
                          <w:t>грађевинске</w:t>
                        </w:r>
                      </w:p>
                      <w:p w:rsidR="00726CDC" w:rsidRDefault="004F1A8E">
                        <w:pPr>
                          <w:pStyle w:val="TableParagraph"/>
                          <w:spacing w:before="0" w:line="237" w:lineRule="auto"/>
                          <w:ind w:left="57"/>
                          <w:rPr>
                            <w:sz w:val="8"/>
                          </w:rPr>
                        </w:pPr>
                        <w:r>
                          <w:rPr>
                            <w:sz w:val="14"/>
                          </w:rPr>
                          <w:t>делатности који су део општег уговора</w:t>
                        </w:r>
                        <w:r>
                          <w:rPr>
                            <w:position w:val="5"/>
                            <w:sz w:val="8"/>
                          </w:rPr>
                          <w:t>(9)</w:t>
                        </w:r>
                      </w:p>
                    </w:tc>
                    <w:tc>
                      <w:tcPr>
                        <w:tcW w:w="567" w:type="dxa"/>
                      </w:tcPr>
                      <w:p w:rsidR="00726CDC" w:rsidRDefault="004F1A8E">
                        <w:pPr>
                          <w:pStyle w:val="TableParagraph"/>
                          <w:rPr>
                            <w:sz w:val="14"/>
                          </w:rPr>
                        </w:pPr>
                        <w:r>
                          <w:rPr>
                            <w:sz w:val="14"/>
                          </w:rPr>
                          <w:t>8</w:t>
                        </w:r>
                      </w:p>
                    </w:tc>
                    <w:tc>
                      <w:tcPr>
                        <w:tcW w:w="664" w:type="dxa"/>
                      </w:tcPr>
                      <w:p w:rsidR="00726CDC" w:rsidRDefault="004F1A8E">
                        <w:pPr>
                          <w:pStyle w:val="TableParagraph"/>
                          <w:rPr>
                            <w:sz w:val="14"/>
                          </w:rPr>
                        </w:pPr>
                        <w:r>
                          <w:rPr>
                            <w:sz w:val="14"/>
                          </w:rPr>
                          <w:t>80</w:t>
                        </w:r>
                      </w:p>
                    </w:tc>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rPr>
                            <w:sz w:val="14"/>
                          </w:rPr>
                        </w:pPr>
                        <w:r>
                          <w:rPr>
                            <w:sz w:val="14"/>
                          </w:rPr>
                          <w:t>...</w:t>
                        </w:r>
                      </w:p>
                    </w:tc>
                  </w:tr>
                  <w:tr w:rsidR="00726CDC">
                    <w:trPr>
                      <w:trHeight w:val="200"/>
                    </w:trPr>
                    <w:tc>
                      <w:tcPr>
                        <w:tcW w:w="1644" w:type="dxa"/>
                      </w:tcPr>
                      <w:p w:rsidR="00726CDC" w:rsidRDefault="004F1A8E">
                        <w:pPr>
                          <w:pStyle w:val="TableParagraph"/>
                          <w:rPr>
                            <w:sz w:val="14"/>
                          </w:rPr>
                        </w:pPr>
                        <w:r>
                          <w:rPr>
                            <w:sz w:val="14"/>
                          </w:rPr>
                          <w:t>Други послови</w:t>
                        </w:r>
                      </w:p>
                    </w:tc>
                    <w:tc>
                      <w:tcPr>
                        <w:tcW w:w="567" w:type="dxa"/>
                      </w:tcPr>
                      <w:p w:rsidR="00726CDC" w:rsidRDefault="004F1A8E">
                        <w:pPr>
                          <w:pStyle w:val="TableParagraph"/>
                          <w:rPr>
                            <w:sz w:val="14"/>
                          </w:rPr>
                        </w:pPr>
                        <w:r>
                          <w:rPr>
                            <w:sz w:val="14"/>
                          </w:rPr>
                          <w:t>9</w:t>
                        </w:r>
                      </w:p>
                    </w:tc>
                    <w:tc>
                      <w:tcPr>
                        <w:tcW w:w="664" w:type="dxa"/>
                      </w:tcPr>
                      <w:p w:rsidR="00726CDC" w:rsidRDefault="004F1A8E">
                        <w:pPr>
                          <w:pStyle w:val="TableParagraph"/>
                          <w:rPr>
                            <w:sz w:val="14"/>
                          </w:rPr>
                        </w:pPr>
                        <w:r>
                          <w:rPr>
                            <w:sz w:val="14"/>
                          </w:rPr>
                          <w:t>91</w:t>
                        </w:r>
                      </w:p>
                    </w:tc>
                    <w:tc>
                      <w:tcPr>
                        <w:tcW w:w="1644" w:type="dxa"/>
                      </w:tcPr>
                      <w:p w:rsidR="00726CDC" w:rsidRDefault="004F1A8E">
                        <w:pPr>
                          <w:pStyle w:val="TableParagraph"/>
                          <w:rPr>
                            <w:sz w:val="14"/>
                          </w:rPr>
                        </w:pPr>
                        <w:r>
                          <w:rPr>
                            <w:sz w:val="14"/>
                          </w:rPr>
                          <w:t>Улог страног лица</w:t>
                        </w:r>
                      </w:p>
                    </w:tc>
                    <w:tc>
                      <w:tcPr>
                        <w:tcW w:w="567" w:type="dxa"/>
                      </w:tcPr>
                      <w:p w:rsidR="00726CDC" w:rsidRDefault="004F1A8E">
                        <w:pPr>
                          <w:pStyle w:val="TableParagraph"/>
                          <w:ind w:left="57"/>
                          <w:rPr>
                            <w:sz w:val="14"/>
                          </w:rPr>
                        </w:pPr>
                        <w:r>
                          <w:rPr>
                            <w:sz w:val="14"/>
                          </w:rPr>
                          <w:t>1</w:t>
                        </w:r>
                      </w:p>
                    </w:tc>
                  </w:tr>
                  <w:tr w:rsidR="00726CDC">
                    <w:trPr>
                      <w:trHeight w:val="200"/>
                    </w:trPr>
                    <w:tc>
                      <w:tcPr>
                        <w:tcW w:w="1644" w:type="dxa"/>
                      </w:tcPr>
                      <w:p w:rsidR="00726CDC" w:rsidRDefault="00726CDC">
                        <w:pPr>
                          <w:pStyle w:val="TableParagraph"/>
                          <w:spacing w:before="0"/>
                          <w:ind w:left="0"/>
                          <w:rPr>
                            <w:sz w:val="12"/>
                          </w:rPr>
                        </w:pPr>
                      </w:p>
                    </w:tc>
                    <w:tc>
                      <w:tcPr>
                        <w:tcW w:w="567" w:type="dxa"/>
                      </w:tcPr>
                      <w:p w:rsidR="00726CDC" w:rsidRDefault="004F1A8E">
                        <w:pPr>
                          <w:pStyle w:val="TableParagraph"/>
                          <w:rPr>
                            <w:sz w:val="14"/>
                          </w:rPr>
                        </w:pPr>
                        <w:r>
                          <w:rPr>
                            <w:sz w:val="14"/>
                          </w:rPr>
                          <w:t>...</w:t>
                        </w:r>
                      </w:p>
                    </w:tc>
                    <w:tc>
                      <w:tcPr>
                        <w:tcW w:w="664" w:type="dxa"/>
                      </w:tcPr>
                      <w:p w:rsidR="00726CDC" w:rsidRDefault="004F1A8E">
                        <w:pPr>
                          <w:pStyle w:val="TableParagraph"/>
                          <w:rPr>
                            <w:sz w:val="14"/>
                          </w:rPr>
                        </w:pPr>
                        <w:r>
                          <w:rPr>
                            <w:sz w:val="14"/>
                          </w:rPr>
                          <w:t>92</w:t>
                        </w:r>
                      </w:p>
                    </w:tc>
                    <w:tc>
                      <w:tcPr>
                        <w:tcW w:w="1644" w:type="dxa"/>
                      </w:tcPr>
                      <w:p w:rsidR="00726CDC" w:rsidRDefault="004F1A8E">
                        <w:pPr>
                          <w:pStyle w:val="TableParagraph"/>
                          <w:rPr>
                            <w:sz w:val="14"/>
                          </w:rPr>
                        </w:pPr>
                        <w:r>
                          <w:rPr>
                            <w:sz w:val="14"/>
                          </w:rPr>
                          <w:t>Улог домаћег лица</w:t>
                        </w:r>
                      </w:p>
                    </w:tc>
                    <w:tc>
                      <w:tcPr>
                        <w:tcW w:w="567" w:type="dxa"/>
                      </w:tcPr>
                      <w:p w:rsidR="00726CDC" w:rsidRDefault="004F1A8E">
                        <w:pPr>
                          <w:pStyle w:val="TableParagraph"/>
                          <w:ind w:left="57"/>
                          <w:rPr>
                            <w:sz w:val="14"/>
                          </w:rPr>
                        </w:pPr>
                        <w:r>
                          <w:rPr>
                            <w:sz w:val="14"/>
                          </w:rPr>
                          <w:t>2</w:t>
                        </w:r>
                      </w:p>
                    </w:tc>
                  </w:tr>
                  <w:tr w:rsidR="00726CDC">
                    <w:trPr>
                      <w:trHeight w:val="360"/>
                    </w:trPr>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ind w:left="57"/>
                          <w:rPr>
                            <w:sz w:val="14"/>
                          </w:rPr>
                        </w:pPr>
                        <w:r>
                          <w:rPr>
                            <w:sz w:val="14"/>
                          </w:rPr>
                          <w:t>...</w:t>
                        </w:r>
                      </w:p>
                    </w:tc>
                    <w:tc>
                      <w:tcPr>
                        <w:tcW w:w="664" w:type="dxa"/>
                      </w:tcPr>
                      <w:p w:rsidR="00726CDC" w:rsidRDefault="004F1A8E">
                        <w:pPr>
                          <w:pStyle w:val="TableParagraph"/>
                          <w:rPr>
                            <w:sz w:val="14"/>
                          </w:rPr>
                        </w:pPr>
                        <w:r>
                          <w:rPr>
                            <w:sz w:val="14"/>
                          </w:rPr>
                          <w:t>96</w:t>
                        </w:r>
                      </w:p>
                    </w:tc>
                    <w:tc>
                      <w:tcPr>
                        <w:tcW w:w="1644" w:type="dxa"/>
                      </w:tcPr>
                      <w:p w:rsidR="00726CDC" w:rsidRDefault="004F1A8E">
                        <w:pPr>
                          <w:pStyle w:val="TableParagraph"/>
                          <w:rPr>
                            <w:sz w:val="14"/>
                          </w:rPr>
                        </w:pPr>
                        <w:r>
                          <w:rPr>
                            <w:sz w:val="14"/>
                          </w:rPr>
                          <w:t>Промет робе у слободну зону и из слободне зоне</w:t>
                        </w:r>
                      </w:p>
                    </w:tc>
                    <w:tc>
                      <w:tcPr>
                        <w:tcW w:w="567" w:type="dxa"/>
                      </w:tcPr>
                      <w:p w:rsidR="00726CDC" w:rsidRDefault="004F1A8E">
                        <w:pPr>
                          <w:pStyle w:val="TableParagraph"/>
                          <w:ind w:left="57"/>
                          <w:rPr>
                            <w:sz w:val="14"/>
                          </w:rPr>
                        </w:pPr>
                        <w:r>
                          <w:rPr>
                            <w:sz w:val="14"/>
                          </w:rPr>
                          <w:t>6</w:t>
                        </w:r>
                      </w:p>
                    </w:tc>
                  </w:tr>
                  <w:tr w:rsidR="00726CDC">
                    <w:trPr>
                      <w:trHeight w:val="520"/>
                    </w:trPr>
                    <w:tc>
                      <w:tcPr>
                        <w:tcW w:w="1644" w:type="dxa"/>
                      </w:tcPr>
                      <w:p w:rsidR="00726CDC" w:rsidRDefault="004F1A8E">
                        <w:pPr>
                          <w:pStyle w:val="TableParagraph"/>
                          <w:ind w:left="57"/>
                          <w:rPr>
                            <w:sz w:val="14"/>
                          </w:rPr>
                        </w:pPr>
                        <w:r>
                          <w:rPr>
                            <w:sz w:val="14"/>
                          </w:rPr>
                          <w:t>...</w:t>
                        </w:r>
                      </w:p>
                    </w:tc>
                    <w:tc>
                      <w:tcPr>
                        <w:tcW w:w="567" w:type="dxa"/>
                      </w:tcPr>
                      <w:p w:rsidR="00726CDC" w:rsidRDefault="004F1A8E">
                        <w:pPr>
                          <w:pStyle w:val="TableParagraph"/>
                          <w:ind w:left="57"/>
                          <w:rPr>
                            <w:sz w:val="14"/>
                          </w:rPr>
                        </w:pPr>
                        <w:r>
                          <w:rPr>
                            <w:sz w:val="14"/>
                          </w:rPr>
                          <w:t>...</w:t>
                        </w:r>
                      </w:p>
                    </w:tc>
                    <w:tc>
                      <w:tcPr>
                        <w:tcW w:w="664" w:type="dxa"/>
                      </w:tcPr>
                      <w:p w:rsidR="00726CDC" w:rsidRDefault="004F1A8E">
                        <w:pPr>
                          <w:pStyle w:val="TableParagraph"/>
                          <w:ind w:left="57"/>
                          <w:rPr>
                            <w:sz w:val="14"/>
                          </w:rPr>
                        </w:pPr>
                        <w:r>
                          <w:rPr>
                            <w:sz w:val="14"/>
                          </w:rPr>
                          <w:t>99</w:t>
                        </w:r>
                      </w:p>
                    </w:tc>
                    <w:tc>
                      <w:tcPr>
                        <w:tcW w:w="1644" w:type="dxa"/>
                      </w:tcPr>
                      <w:p w:rsidR="00726CDC" w:rsidRDefault="004F1A8E">
                        <w:pPr>
                          <w:pStyle w:val="TableParagraph"/>
                          <w:ind w:left="57" w:right="129"/>
                          <w:rPr>
                            <w:sz w:val="14"/>
                          </w:rPr>
                        </w:pPr>
                        <w:r>
                          <w:rPr>
                            <w:sz w:val="14"/>
                          </w:rPr>
                          <w:t>Остали посебни облици спољнотрговинског посла</w:t>
                        </w:r>
                      </w:p>
                    </w:tc>
                    <w:tc>
                      <w:tcPr>
                        <w:tcW w:w="567" w:type="dxa"/>
                      </w:tcPr>
                      <w:p w:rsidR="00726CDC" w:rsidRDefault="004F1A8E">
                        <w:pPr>
                          <w:pStyle w:val="TableParagraph"/>
                          <w:ind w:left="57"/>
                          <w:rPr>
                            <w:sz w:val="14"/>
                          </w:rPr>
                        </w:pPr>
                        <w:r>
                          <w:rPr>
                            <w:sz w:val="14"/>
                          </w:rPr>
                          <w:t>9</w:t>
                        </w:r>
                      </w:p>
                    </w:tc>
                  </w:tr>
                </w:tbl>
                <w:p w:rsidR="00726CDC" w:rsidRDefault="00726CDC">
                  <w:pPr>
                    <w:pStyle w:val="BodyText"/>
                  </w:pPr>
                </w:p>
              </w:txbxContent>
            </v:textbox>
            <w10:wrap anchorx="page"/>
          </v:shape>
        </w:pict>
      </w:r>
      <w:r>
        <w:rPr>
          <w:b/>
          <w:sz w:val="18"/>
        </w:rPr>
        <w:t>Паритет</w:t>
      </w:r>
      <w:r>
        <w:rPr>
          <w:b/>
          <w:spacing w:val="-1"/>
          <w:sz w:val="18"/>
        </w:rPr>
        <w:t xml:space="preserve"> </w:t>
      </w:r>
      <w:r>
        <w:rPr>
          <w:b/>
          <w:sz w:val="18"/>
        </w:rPr>
        <w:t>испоруке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1458"/>
      </w:tblGrid>
      <w:tr w:rsidR="00726CDC">
        <w:trPr>
          <w:trHeight w:val="200"/>
        </w:trPr>
        <w:tc>
          <w:tcPr>
            <w:tcW w:w="3635" w:type="dxa"/>
          </w:tcPr>
          <w:p w:rsidR="00726CDC" w:rsidRDefault="004F1A8E">
            <w:pPr>
              <w:pStyle w:val="TableParagraph"/>
              <w:ind w:left="1550" w:right="1541"/>
              <w:jc w:val="center"/>
              <w:rPr>
                <w:sz w:val="14"/>
              </w:rPr>
            </w:pPr>
            <w:r>
              <w:rPr>
                <w:sz w:val="14"/>
              </w:rPr>
              <w:t>Паритет</w:t>
            </w:r>
          </w:p>
        </w:tc>
        <w:tc>
          <w:tcPr>
            <w:tcW w:w="1458" w:type="dxa"/>
          </w:tcPr>
          <w:p w:rsidR="00726CDC" w:rsidRDefault="004F1A8E">
            <w:pPr>
              <w:pStyle w:val="TableParagraph"/>
              <w:ind w:left="164"/>
              <w:rPr>
                <w:sz w:val="14"/>
              </w:rPr>
            </w:pPr>
            <w:r>
              <w:rPr>
                <w:sz w:val="14"/>
              </w:rPr>
              <w:t>Шифра (Incoterms)</w:t>
            </w:r>
          </w:p>
        </w:tc>
      </w:tr>
      <w:tr w:rsidR="00726CDC">
        <w:trPr>
          <w:trHeight w:val="200"/>
        </w:trPr>
        <w:tc>
          <w:tcPr>
            <w:tcW w:w="3635" w:type="dxa"/>
          </w:tcPr>
          <w:p w:rsidR="00726CDC" w:rsidRDefault="004F1A8E">
            <w:pPr>
              <w:pStyle w:val="TableParagraph"/>
              <w:rPr>
                <w:sz w:val="14"/>
              </w:rPr>
            </w:pPr>
            <w:r>
              <w:rPr>
                <w:sz w:val="14"/>
              </w:rPr>
              <w:t>Франко фабрика (назив места испоруке)</w:t>
            </w:r>
          </w:p>
        </w:tc>
        <w:tc>
          <w:tcPr>
            <w:tcW w:w="1458" w:type="dxa"/>
          </w:tcPr>
          <w:p w:rsidR="00726CDC" w:rsidRDefault="004F1A8E">
            <w:pPr>
              <w:pStyle w:val="TableParagraph"/>
              <w:rPr>
                <w:sz w:val="14"/>
              </w:rPr>
            </w:pPr>
            <w:r>
              <w:rPr>
                <w:sz w:val="14"/>
              </w:rPr>
              <w:t>EXW (Incoterms 2010)</w:t>
            </w:r>
          </w:p>
        </w:tc>
      </w:tr>
      <w:tr w:rsidR="00726CDC">
        <w:trPr>
          <w:trHeight w:val="200"/>
        </w:trPr>
        <w:tc>
          <w:tcPr>
            <w:tcW w:w="3635" w:type="dxa"/>
          </w:tcPr>
          <w:p w:rsidR="00726CDC" w:rsidRDefault="004F1A8E">
            <w:pPr>
              <w:pStyle w:val="TableParagraph"/>
              <w:rPr>
                <w:sz w:val="14"/>
              </w:rPr>
            </w:pPr>
            <w:r>
              <w:rPr>
                <w:sz w:val="14"/>
              </w:rPr>
              <w:t>Франко превозник (назив места испоруке)</w:t>
            </w:r>
          </w:p>
        </w:tc>
        <w:tc>
          <w:tcPr>
            <w:tcW w:w="1458" w:type="dxa"/>
          </w:tcPr>
          <w:p w:rsidR="00726CDC" w:rsidRDefault="004F1A8E">
            <w:pPr>
              <w:pStyle w:val="TableParagraph"/>
              <w:rPr>
                <w:sz w:val="14"/>
              </w:rPr>
            </w:pPr>
            <w:r>
              <w:rPr>
                <w:sz w:val="14"/>
              </w:rPr>
              <w:t>FCA (Incoterms 2010)</w:t>
            </w:r>
          </w:p>
        </w:tc>
      </w:tr>
      <w:tr w:rsidR="00726CDC">
        <w:trPr>
          <w:trHeight w:val="200"/>
        </w:trPr>
        <w:tc>
          <w:tcPr>
            <w:tcW w:w="3635" w:type="dxa"/>
          </w:tcPr>
          <w:p w:rsidR="00726CDC" w:rsidRDefault="004F1A8E">
            <w:pPr>
              <w:pStyle w:val="TableParagraph"/>
              <w:rPr>
                <w:sz w:val="14"/>
              </w:rPr>
            </w:pPr>
            <w:r>
              <w:rPr>
                <w:sz w:val="14"/>
              </w:rPr>
              <w:t>Франко уз бок брода (назив луке отпреме)</w:t>
            </w:r>
          </w:p>
        </w:tc>
        <w:tc>
          <w:tcPr>
            <w:tcW w:w="1458" w:type="dxa"/>
          </w:tcPr>
          <w:p w:rsidR="00726CDC" w:rsidRDefault="004F1A8E">
            <w:pPr>
              <w:pStyle w:val="TableParagraph"/>
              <w:rPr>
                <w:sz w:val="14"/>
              </w:rPr>
            </w:pPr>
            <w:r>
              <w:rPr>
                <w:sz w:val="14"/>
              </w:rPr>
              <w:t>FAS (Incoterms 2010)</w:t>
            </w:r>
          </w:p>
        </w:tc>
      </w:tr>
      <w:tr w:rsidR="00726CDC">
        <w:trPr>
          <w:trHeight w:val="200"/>
        </w:trPr>
        <w:tc>
          <w:tcPr>
            <w:tcW w:w="3635" w:type="dxa"/>
          </w:tcPr>
          <w:p w:rsidR="00726CDC" w:rsidRDefault="004F1A8E">
            <w:pPr>
              <w:pStyle w:val="TableParagraph"/>
              <w:rPr>
                <w:sz w:val="14"/>
              </w:rPr>
            </w:pPr>
            <w:r>
              <w:rPr>
                <w:sz w:val="14"/>
              </w:rPr>
              <w:t>Франко на палуби брода (назив луке отпреме)</w:t>
            </w:r>
          </w:p>
        </w:tc>
        <w:tc>
          <w:tcPr>
            <w:tcW w:w="1458" w:type="dxa"/>
          </w:tcPr>
          <w:p w:rsidR="00726CDC" w:rsidRDefault="004F1A8E">
            <w:pPr>
              <w:pStyle w:val="TableParagraph"/>
              <w:rPr>
                <w:sz w:val="14"/>
              </w:rPr>
            </w:pPr>
            <w:r>
              <w:rPr>
                <w:sz w:val="14"/>
              </w:rPr>
              <w:t>FOB (Incoterms 2010)</w:t>
            </w:r>
          </w:p>
        </w:tc>
      </w:tr>
      <w:tr w:rsidR="00726CDC">
        <w:trPr>
          <w:trHeight w:val="200"/>
        </w:trPr>
        <w:tc>
          <w:tcPr>
            <w:tcW w:w="3635" w:type="dxa"/>
          </w:tcPr>
          <w:p w:rsidR="00726CDC" w:rsidRDefault="004F1A8E">
            <w:pPr>
              <w:pStyle w:val="TableParagraph"/>
              <w:rPr>
                <w:sz w:val="14"/>
              </w:rPr>
            </w:pPr>
            <w:r>
              <w:rPr>
                <w:sz w:val="14"/>
              </w:rPr>
              <w:t>Трошк</w:t>
            </w:r>
            <w:r>
              <w:rPr>
                <w:sz w:val="14"/>
              </w:rPr>
              <w:t>ови и возарина (назив луке одредишта)</w:t>
            </w:r>
          </w:p>
        </w:tc>
        <w:tc>
          <w:tcPr>
            <w:tcW w:w="1458" w:type="dxa"/>
          </w:tcPr>
          <w:p w:rsidR="00726CDC" w:rsidRDefault="004F1A8E">
            <w:pPr>
              <w:pStyle w:val="TableParagraph"/>
              <w:rPr>
                <w:sz w:val="14"/>
              </w:rPr>
            </w:pPr>
            <w:r>
              <w:rPr>
                <w:sz w:val="14"/>
              </w:rPr>
              <w:t>CFR (Incoterms 2010)</w:t>
            </w:r>
          </w:p>
        </w:tc>
      </w:tr>
      <w:tr w:rsidR="00726CDC">
        <w:trPr>
          <w:trHeight w:val="200"/>
        </w:trPr>
        <w:tc>
          <w:tcPr>
            <w:tcW w:w="3635" w:type="dxa"/>
          </w:tcPr>
          <w:p w:rsidR="00726CDC" w:rsidRDefault="004F1A8E">
            <w:pPr>
              <w:pStyle w:val="TableParagraph"/>
              <w:rPr>
                <w:sz w:val="14"/>
              </w:rPr>
            </w:pPr>
            <w:r>
              <w:rPr>
                <w:sz w:val="14"/>
              </w:rPr>
              <w:t>Трошкови, осигурање и возарина (назив луке одредишта)</w:t>
            </w:r>
          </w:p>
        </w:tc>
        <w:tc>
          <w:tcPr>
            <w:tcW w:w="1458" w:type="dxa"/>
          </w:tcPr>
          <w:p w:rsidR="00726CDC" w:rsidRDefault="004F1A8E">
            <w:pPr>
              <w:pStyle w:val="TableParagraph"/>
              <w:rPr>
                <w:sz w:val="14"/>
              </w:rPr>
            </w:pPr>
            <w:r>
              <w:rPr>
                <w:sz w:val="14"/>
              </w:rPr>
              <w:t>CIF (Incoterms 2010)</w:t>
            </w:r>
          </w:p>
        </w:tc>
      </w:tr>
      <w:tr w:rsidR="00726CDC">
        <w:trPr>
          <w:trHeight w:val="200"/>
        </w:trPr>
        <w:tc>
          <w:tcPr>
            <w:tcW w:w="3635" w:type="dxa"/>
          </w:tcPr>
          <w:p w:rsidR="00726CDC" w:rsidRDefault="004F1A8E">
            <w:pPr>
              <w:pStyle w:val="TableParagraph"/>
              <w:rPr>
                <w:sz w:val="14"/>
              </w:rPr>
            </w:pPr>
            <w:r>
              <w:rPr>
                <w:sz w:val="14"/>
              </w:rPr>
              <w:t>Возарина плаћена до (назив места одредишта)</w:t>
            </w:r>
          </w:p>
        </w:tc>
        <w:tc>
          <w:tcPr>
            <w:tcW w:w="1458" w:type="dxa"/>
          </w:tcPr>
          <w:p w:rsidR="00726CDC" w:rsidRDefault="004F1A8E">
            <w:pPr>
              <w:pStyle w:val="TableParagraph"/>
              <w:rPr>
                <w:sz w:val="14"/>
              </w:rPr>
            </w:pPr>
            <w:r>
              <w:rPr>
                <w:sz w:val="14"/>
              </w:rPr>
              <w:t>CPT (Incoterms 2010)</w:t>
            </w:r>
          </w:p>
        </w:tc>
      </w:tr>
      <w:tr w:rsidR="00726CDC">
        <w:trPr>
          <w:trHeight w:val="360"/>
        </w:trPr>
        <w:tc>
          <w:tcPr>
            <w:tcW w:w="3635" w:type="dxa"/>
          </w:tcPr>
          <w:p w:rsidR="00726CDC" w:rsidRDefault="004F1A8E">
            <w:pPr>
              <w:pStyle w:val="TableParagraph"/>
              <w:spacing w:before="17"/>
              <w:ind w:right="724"/>
              <w:rPr>
                <w:sz w:val="14"/>
              </w:rPr>
            </w:pPr>
            <w:r>
              <w:rPr>
                <w:sz w:val="14"/>
              </w:rPr>
              <w:t>Возарина и осигурање плаћени до (назив места одредишта)</w:t>
            </w:r>
          </w:p>
        </w:tc>
        <w:tc>
          <w:tcPr>
            <w:tcW w:w="1458" w:type="dxa"/>
          </w:tcPr>
          <w:p w:rsidR="00726CDC" w:rsidRDefault="004F1A8E">
            <w:pPr>
              <w:pStyle w:val="TableParagraph"/>
              <w:spacing w:before="17"/>
              <w:rPr>
                <w:sz w:val="14"/>
              </w:rPr>
            </w:pPr>
            <w:r>
              <w:rPr>
                <w:sz w:val="14"/>
              </w:rPr>
              <w:t>CIP (Incoterms 2010)</w:t>
            </w:r>
          </w:p>
        </w:tc>
      </w:tr>
      <w:tr w:rsidR="00726CDC">
        <w:trPr>
          <w:trHeight w:val="200"/>
        </w:trPr>
        <w:tc>
          <w:tcPr>
            <w:tcW w:w="3635" w:type="dxa"/>
          </w:tcPr>
          <w:p w:rsidR="00726CDC" w:rsidRDefault="004F1A8E">
            <w:pPr>
              <w:pStyle w:val="TableParagraph"/>
              <w:spacing w:before="17"/>
              <w:rPr>
                <w:sz w:val="14"/>
              </w:rPr>
            </w:pPr>
            <w:r>
              <w:rPr>
                <w:sz w:val="14"/>
              </w:rPr>
              <w:t>Достављено на граници (назив места)</w:t>
            </w:r>
          </w:p>
        </w:tc>
        <w:tc>
          <w:tcPr>
            <w:tcW w:w="1458" w:type="dxa"/>
          </w:tcPr>
          <w:p w:rsidR="00726CDC" w:rsidRDefault="004F1A8E">
            <w:pPr>
              <w:pStyle w:val="TableParagraph"/>
              <w:spacing w:before="17"/>
              <w:rPr>
                <w:sz w:val="14"/>
              </w:rPr>
            </w:pPr>
            <w:r>
              <w:rPr>
                <w:sz w:val="14"/>
              </w:rPr>
              <w:t>DAF (Incoterms 2000)</w:t>
            </w:r>
          </w:p>
        </w:tc>
      </w:tr>
      <w:tr w:rsidR="00726CDC">
        <w:trPr>
          <w:trHeight w:val="200"/>
        </w:trPr>
        <w:tc>
          <w:tcPr>
            <w:tcW w:w="3635" w:type="dxa"/>
          </w:tcPr>
          <w:p w:rsidR="00726CDC" w:rsidRDefault="004F1A8E">
            <w:pPr>
              <w:pStyle w:val="TableParagraph"/>
              <w:spacing w:before="17"/>
              <w:rPr>
                <w:sz w:val="14"/>
              </w:rPr>
            </w:pPr>
            <w:r>
              <w:rPr>
                <w:sz w:val="14"/>
              </w:rPr>
              <w:t>Достављено на броду (назив луке одредишта)</w:t>
            </w:r>
          </w:p>
        </w:tc>
        <w:tc>
          <w:tcPr>
            <w:tcW w:w="1458" w:type="dxa"/>
          </w:tcPr>
          <w:p w:rsidR="00726CDC" w:rsidRDefault="004F1A8E">
            <w:pPr>
              <w:pStyle w:val="TableParagraph"/>
              <w:spacing w:before="17"/>
              <w:rPr>
                <w:sz w:val="14"/>
              </w:rPr>
            </w:pPr>
            <w:r>
              <w:rPr>
                <w:sz w:val="14"/>
              </w:rPr>
              <w:t>DES (Incoterms 2000)</w:t>
            </w:r>
          </w:p>
        </w:tc>
      </w:tr>
      <w:tr w:rsidR="00726CDC">
        <w:trPr>
          <w:trHeight w:val="200"/>
        </w:trPr>
        <w:tc>
          <w:tcPr>
            <w:tcW w:w="3635" w:type="dxa"/>
          </w:tcPr>
          <w:p w:rsidR="00726CDC" w:rsidRDefault="004F1A8E">
            <w:pPr>
              <w:pStyle w:val="TableParagraph"/>
              <w:spacing w:before="17"/>
              <w:rPr>
                <w:sz w:val="14"/>
              </w:rPr>
            </w:pPr>
            <w:r>
              <w:rPr>
                <w:sz w:val="14"/>
              </w:rPr>
              <w:t>Достављено на обали (назив луке одредишта)</w:t>
            </w:r>
          </w:p>
        </w:tc>
        <w:tc>
          <w:tcPr>
            <w:tcW w:w="1458" w:type="dxa"/>
          </w:tcPr>
          <w:p w:rsidR="00726CDC" w:rsidRDefault="004F1A8E">
            <w:pPr>
              <w:pStyle w:val="TableParagraph"/>
              <w:spacing w:before="17"/>
              <w:rPr>
                <w:sz w:val="14"/>
              </w:rPr>
            </w:pPr>
            <w:r>
              <w:rPr>
                <w:sz w:val="14"/>
              </w:rPr>
              <w:t>DEQ (Incoterms 2000)</w:t>
            </w:r>
          </w:p>
        </w:tc>
      </w:tr>
      <w:tr w:rsidR="00726CDC">
        <w:trPr>
          <w:trHeight w:val="360"/>
        </w:trPr>
        <w:tc>
          <w:tcPr>
            <w:tcW w:w="3635" w:type="dxa"/>
          </w:tcPr>
          <w:p w:rsidR="00726CDC" w:rsidRDefault="004F1A8E">
            <w:pPr>
              <w:pStyle w:val="TableParagraph"/>
              <w:spacing w:before="17"/>
              <w:ind w:right="680"/>
              <w:rPr>
                <w:sz w:val="14"/>
              </w:rPr>
            </w:pPr>
            <w:r>
              <w:rPr>
                <w:sz w:val="14"/>
              </w:rPr>
              <w:t>Достављено – царина није плаћена (назив места одредишта)</w:t>
            </w:r>
          </w:p>
        </w:tc>
        <w:tc>
          <w:tcPr>
            <w:tcW w:w="1458" w:type="dxa"/>
          </w:tcPr>
          <w:p w:rsidR="00726CDC" w:rsidRDefault="004F1A8E">
            <w:pPr>
              <w:pStyle w:val="TableParagraph"/>
              <w:spacing w:before="17"/>
              <w:rPr>
                <w:sz w:val="14"/>
              </w:rPr>
            </w:pPr>
            <w:r>
              <w:rPr>
                <w:sz w:val="14"/>
              </w:rPr>
              <w:t>DDU (Incoterms 2000)</w:t>
            </w:r>
          </w:p>
        </w:tc>
      </w:tr>
      <w:tr w:rsidR="00726CDC">
        <w:trPr>
          <w:trHeight w:val="360"/>
        </w:trPr>
        <w:tc>
          <w:tcPr>
            <w:tcW w:w="3635" w:type="dxa"/>
          </w:tcPr>
          <w:p w:rsidR="00726CDC" w:rsidRDefault="004F1A8E">
            <w:pPr>
              <w:pStyle w:val="TableParagraph"/>
              <w:spacing w:before="17"/>
              <w:ind w:right="461"/>
              <w:rPr>
                <w:sz w:val="14"/>
              </w:rPr>
            </w:pPr>
            <w:r>
              <w:rPr>
                <w:sz w:val="14"/>
              </w:rPr>
              <w:t>Достављено – са плаћеним дажбинама (назив места одредишта)</w:t>
            </w:r>
          </w:p>
        </w:tc>
        <w:tc>
          <w:tcPr>
            <w:tcW w:w="1458" w:type="dxa"/>
          </w:tcPr>
          <w:p w:rsidR="00726CDC" w:rsidRDefault="004F1A8E">
            <w:pPr>
              <w:pStyle w:val="TableParagraph"/>
              <w:spacing w:before="17"/>
              <w:rPr>
                <w:sz w:val="14"/>
              </w:rPr>
            </w:pPr>
            <w:r>
              <w:rPr>
                <w:sz w:val="14"/>
              </w:rPr>
              <w:t>DDP (Incoterms 2010)</w:t>
            </w:r>
          </w:p>
        </w:tc>
      </w:tr>
      <w:tr w:rsidR="00726CDC">
        <w:trPr>
          <w:trHeight w:val="360"/>
        </w:trPr>
        <w:tc>
          <w:tcPr>
            <w:tcW w:w="3635" w:type="dxa"/>
          </w:tcPr>
          <w:p w:rsidR="00726CDC" w:rsidRDefault="004F1A8E">
            <w:pPr>
              <w:pStyle w:val="TableParagraph"/>
              <w:spacing w:before="17"/>
              <w:ind w:right="221"/>
              <w:rPr>
                <w:sz w:val="14"/>
              </w:rPr>
            </w:pPr>
            <w:r>
              <w:rPr>
                <w:sz w:val="14"/>
              </w:rPr>
              <w:t>Достављено на терминалу (назив терминала у луци или именованом месту одредишта)</w:t>
            </w:r>
          </w:p>
        </w:tc>
        <w:tc>
          <w:tcPr>
            <w:tcW w:w="1458" w:type="dxa"/>
          </w:tcPr>
          <w:p w:rsidR="00726CDC" w:rsidRDefault="004F1A8E">
            <w:pPr>
              <w:pStyle w:val="TableParagraph"/>
              <w:spacing w:before="17"/>
              <w:rPr>
                <w:sz w:val="14"/>
              </w:rPr>
            </w:pPr>
            <w:r>
              <w:rPr>
                <w:sz w:val="14"/>
              </w:rPr>
              <w:t>DAT (Incoterms 2010)</w:t>
            </w:r>
          </w:p>
        </w:tc>
      </w:tr>
      <w:tr w:rsidR="00726CDC">
        <w:trPr>
          <w:trHeight w:val="200"/>
        </w:trPr>
        <w:tc>
          <w:tcPr>
            <w:tcW w:w="3635" w:type="dxa"/>
          </w:tcPr>
          <w:p w:rsidR="00726CDC" w:rsidRDefault="004F1A8E">
            <w:pPr>
              <w:pStyle w:val="TableParagraph"/>
              <w:spacing w:before="17"/>
              <w:rPr>
                <w:sz w:val="14"/>
              </w:rPr>
            </w:pPr>
            <w:r>
              <w:rPr>
                <w:sz w:val="14"/>
              </w:rPr>
              <w:t>Достављено у месту (назив места одредишта)</w:t>
            </w:r>
          </w:p>
        </w:tc>
        <w:tc>
          <w:tcPr>
            <w:tcW w:w="1458" w:type="dxa"/>
          </w:tcPr>
          <w:p w:rsidR="00726CDC" w:rsidRDefault="004F1A8E">
            <w:pPr>
              <w:pStyle w:val="TableParagraph"/>
              <w:spacing w:before="17"/>
              <w:rPr>
                <w:sz w:val="14"/>
              </w:rPr>
            </w:pPr>
            <w:r>
              <w:rPr>
                <w:sz w:val="14"/>
              </w:rPr>
              <w:t>DAP (Incoterms 2010)</w:t>
            </w:r>
          </w:p>
        </w:tc>
      </w:tr>
      <w:tr w:rsidR="00726CDC">
        <w:trPr>
          <w:trHeight w:val="200"/>
        </w:trPr>
        <w:tc>
          <w:tcPr>
            <w:tcW w:w="3635" w:type="dxa"/>
          </w:tcPr>
          <w:p w:rsidR="00726CDC" w:rsidRDefault="004F1A8E">
            <w:pPr>
              <w:pStyle w:val="TableParagraph"/>
              <w:spacing w:before="17"/>
              <w:rPr>
                <w:sz w:val="14"/>
              </w:rPr>
            </w:pPr>
            <w:r>
              <w:rPr>
                <w:sz w:val="14"/>
              </w:rPr>
              <w:t>Уговорени услов испоруке различит од горе наведених</w:t>
            </w:r>
          </w:p>
        </w:tc>
        <w:tc>
          <w:tcPr>
            <w:tcW w:w="1458" w:type="dxa"/>
          </w:tcPr>
          <w:p w:rsidR="00726CDC" w:rsidRDefault="004F1A8E">
            <w:pPr>
              <w:pStyle w:val="TableParagraph"/>
              <w:spacing w:before="17"/>
              <w:rPr>
                <w:sz w:val="14"/>
              </w:rPr>
            </w:pPr>
            <w:r>
              <w:rPr>
                <w:sz w:val="14"/>
              </w:rPr>
              <w:t>XXX</w:t>
            </w:r>
          </w:p>
        </w:tc>
      </w:tr>
    </w:tbl>
    <w:p w:rsidR="00726CDC" w:rsidRDefault="00726CDC">
      <w:pPr>
        <w:pStyle w:val="BodyText"/>
        <w:rPr>
          <w:b/>
          <w:sz w:val="20"/>
        </w:rPr>
      </w:pPr>
    </w:p>
    <w:p w:rsidR="00726CDC" w:rsidRDefault="004F1A8E">
      <w:pPr>
        <w:pStyle w:val="ListParagraph"/>
        <w:numPr>
          <w:ilvl w:val="3"/>
          <w:numId w:val="29"/>
        </w:numPr>
        <w:tabs>
          <w:tab w:val="left" w:pos="2082"/>
        </w:tabs>
        <w:spacing w:before="148" w:after="42"/>
        <w:ind w:left="2081" w:hanging="360"/>
        <w:jc w:val="left"/>
        <w:rPr>
          <w:b/>
          <w:sz w:val="18"/>
        </w:rPr>
      </w:pPr>
      <w:r>
        <w:rPr>
          <w:b/>
          <w:sz w:val="18"/>
        </w:rPr>
        <w:t>Место паритета</w:t>
      </w:r>
      <w:r>
        <w:rPr>
          <w:b/>
          <w:spacing w:val="-1"/>
          <w:sz w:val="18"/>
        </w:rPr>
        <w:t xml:space="preserve"> </w:t>
      </w:r>
      <w:r>
        <w:rPr>
          <w:b/>
          <w:sz w:val="18"/>
        </w:rPr>
        <w:t>испоруке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334"/>
              <w:rPr>
                <w:sz w:val="14"/>
              </w:rPr>
            </w:pPr>
            <w:r>
              <w:rPr>
                <w:sz w:val="14"/>
              </w:rPr>
              <w:t>Место паритета испоруке</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Граница Србије</w:t>
            </w:r>
          </w:p>
        </w:tc>
        <w:tc>
          <w:tcPr>
            <w:tcW w:w="897" w:type="dxa"/>
          </w:tcPr>
          <w:p w:rsidR="00726CDC" w:rsidRDefault="004F1A8E">
            <w:pPr>
              <w:pStyle w:val="TableParagraph"/>
              <w:rPr>
                <w:sz w:val="14"/>
              </w:rPr>
            </w:pPr>
            <w:r>
              <w:rPr>
                <w:sz w:val="14"/>
              </w:rPr>
              <w:t>0</w:t>
            </w:r>
          </w:p>
        </w:tc>
      </w:tr>
      <w:tr w:rsidR="00726CDC">
        <w:trPr>
          <w:trHeight w:val="200"/>
        </w:trPr>
        <w:tc>
          <w:tcPr>
            <w:tcW w:w="4195" w:type="dxa"/>
          </w:tcPr>
          <w:p w:rsidR="00726CDC" w:rsidRDefault="004F1A8E">
            <w:pPr>
              <w:pStyle w:val="TableParagraph"/>
              <w:rPr>
                <w:sz w:val="14"/>
              </w:rPr>
            </w:pPr>
            <w:r>
              <w:rPr>
                <w:sz w:val="14"/>
              </w:rPr>
              <w:t>Место у Србији</w:t>
            </w:r>
          </w:p>
        </w:tc>
        <w:tc>
          <w:tcPr>
            <w:tcW w:w="897" w:type="dxa"/>
          </w:tcPr>
          <w:p w:rsidR="00726CDC" w:rsidRDefault="004F1A8E">
            <w:pPr>
              <w:pStyle w:val="TableParagraph"/>
              <w:rPr>
                <w:sz w:val="14"/>
              </w:rPr>
            </w:pPr>
            <w:r>
              <w:rPr>
                <w:sz w:val="14"/>
              </w:rPr>
              <w:t>1</w:t>
            </w:r>
          </w:p>
        </w:tc>
      </w:tr>
      <w:tr w:rsidR="00726CDC">
        <w:trPr>
          <w:trHeight w:val="200"/>
        </w:trPr>
        <w:tc>
          <w:tcPr>
            <w:tcW w:w="4195" w:type="dxa"/>
          </w:tcPr>
          <w:p w:rsidR="00726CDC" w:rsidRDefault="004F1A8E">
            <w:pPr>
              <w:pStyle w:val="TableParagraph"/>
              <w:rPr>
                <w:sz w:val="14"/>
              </w:rPr>
            </w:pPr>
            <w:r>
              <w:rPr>
                <w:sz w:val="14"/>
              </w:rPr>
              <w:t>Место изван Србије</w:t>
            </w:r>
          </w:p>
        </w:tc>
        <w:tc>
          <w:tcPr>
            <w:tcW w:w="897" w:type="dxa"/>
          </w:tcPr>
          <w:p w:rsidR="00726CDC" w:rsidRDefault="004F1A8E">
            <w:pPr>
              <w:pStyle w:val="TableParagraph"/>
              <w:rPr>
                <w:sz w:val="14"/>
              </w:rPr>
            </w:pPr>
            <w:r>
              <w:rPr>
                <w:sz w:val="14"/>
              </w:rPr>
              <w:t>3</w:t>
            </w:r>
          </w:p>
        </w:tc>
      </w:tr>
    </w:tbl>
    <w:p w:rsidR="00726CDC" w:rsidRDefault="00726CDC">
      <w:pPr>
        <w:pStyle w:val="BodyText"/>
        <w:rPr>
          <w:b/>
          <w:sz w:val="20"/>
        </w:rPr>
      </w:pPr>
    </w:p>
    <w:p w:rsidR="00726CDC" w:rsidRDefault="004F1A8E">
      <w:pPr>
        <w:pStyle w:val="ListParagraph"/>
        <w:numPr>
          <w:ilvl w:val="3"/>
          <w:numId w:val="29"/>
        </w:numPr>
        <w:tabs>
          <w:tab w:val="left" w:pos="2665"/>
        </w:tabs>
        <w:spacing w:before="148"/>
        <w:ind w:left="2664" w:hanging="430"/>
        <w:jc w:val="left"/>
        <w:rPr>
          <w:b/>
          <w:sz w:val="18"/>
        </w:rPr>
      </w:pPr>
      <w:r>
        <w:rPr>
          <w:b/>
          <w:sz w:val="18"/>
        </w:rPr>
        <w:t>Врста</w:t>
      </w:r>
      <w:r>
        <w:rPr>
          <w:b/>
          <w:spacing w:val="-1"/>
          <w:sz w:val="18"/>
        </w:rPr>
        <w:t xml:space="preserve"> </w:t>
      </w:r>
      <w:r>
        <w:rPr>
          <w:b/>
          <w:sz w:val="18"/>
        </w:rPr>
        <w:t>посла</w:t>
      </w: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spacing w:before="4"/>
        <w:rPr>
          <w:b/>
          <w:sz w:val="28"/>
        </w:rPr>
      </w:pPr>
    </w:p>
    <w:p w:rsidR="00726CDC" w:rsidRDefault="00726CDC">
      <w:pPr>
        <w:rPr>
          <w:sz w:val="28"/>
        </w:rPr>
        <w:sectPr w:rsidR="00726CDC">
          <w:pgSz w:w="12480" w:h="15650"/>
          <w:pgMar w:top="200" w:right="740" w:bottom="280" w:left="740" w:header="720" w:footer="720" w:gutter="0"/>
          <w:cols w:space="720"/>
        </w:sectPr>
      </w:pPr>
    </w:p>
    <w:p w:rsidR="00726CDC" w:rsidRDefault="00726CDC">
      <w:pPr>
        <w:pStyle w:val="BodyText"/>
        <w:rPr>
          <w:b/>
          <w:sz w:val="16"/>
        </w:rPr>
      </w:pPr>
    </w:p>
    <w:p w:rsidR="00726CDC" w:rsidRDefault="004F1A8E">
      <w:pPr>
        <w:spacing w:before="106" w:line="151" w:lineRule="exact"/>
        <w:jc w:val="right"/>
        <w:rPr>
          <w:sz w:val="14"/>
        </w:rPr>
      </w:pPr>
      <w:r>
        <w:pict>
          <v:shape id="_x0000_s1090" type="#_x0000_t202" style="position:absolute;left:0;text-align:left;margin-left:56.7pt;margin-top:-57.9pt;width:255.1pt;height:310.8pt;z-index:25163468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567"/>
                    <w:gridCol w:w="664"/>
                    <w:gridCol w:w="1644"/>
                    <w:gridCol w:w="567"/>
                  </w:tblGrid>
                  <w:tr w:rsidR="00726CDC">
                    <w:trPr>
                      <w:trHeight w:val="360"/>
                    </w:trPr>
                    <w:tc>
                      <w:tcPr>
                        <w:tcW w:w="2211" w:type="dxa"/>
                        <w:gridSpan w:val="2"/>
                      </w:tcPr>
                      <w:p w:rsidR="00726CDC" w:rsidRDefault="004F1A8E">
                        <w:pPr>
                          <w:pStyle w:val="TableParagraph"/>
                          <w:spacing w:before="98"/>
                          <w:ind w:left="758" w:right="749"/>
                          <w:jc w:val="center"/>
                          <w:rPr>
                            <w:sz w:val="14"/>
                          </w:rPr>
                        </w:pPr>
                        <w:r>
                          <w:rPr>
                            <w:sz w:val="14"/>
                          </w:rPr>
                          <w:t>Колона А</w:t>
                        </w:r>
                      </w:p>
                    </w:tc>
                    <w:tc>
                      <w:tcPr>
                        <w:tcW w:w="664" w:type="dxa"/>
                      </w:tcPr>
                      <w:p w:rsidR="00726CDC" w:rsidRDefault="004F1A8E">
                        <w:pPr>
                          <w:pStyle w:val="TableParagraph"/>
                          <w:ind w:left="70" w:right="37" w:firstLine="41"/>
                          <w:rPr>
                            <w:sz w:val="14"/>
                          </w:rPr>
                        </w:pPr>
                        <w:r>
                          <w:rPr>
                            <w:sz w:val="14"/>
                          </w:rPr>
                          <w:t>Шифра у руб. 24</w:t>
                        </w:r>
                      </w:p>
                    </w:tc>
                    <w:tc>
                      <w:tcPr>
                        <w:tcW w:w="2211" w:type="dxa"/>
                        <w:gridSpan w:val="2"/>
                      </w:tcPr>
                      <w:p w:rsidR="00726CDC" w:rsidRDefault="004F1A8E">
                        <w:pPr>
                          <w:pStyle w:val="TableParagraph"/>
                          <w:spacing w:before="98"/>
                          <w:ind w:left="758" w:right="748"/>
                          <w:jc w:val="center"/>
                          <w:rPr>
                            <w:sz w:val="14"/>
                          </w:rPr>
                        </w:pPr>
                        <w:r>
                          <w:rPr>
                            <w:sz w:val="14"/>
                          </w:rPr>
                          <w:t>Колона Б</w:t>
                        </w:r>
                      </w:p>
                    </w:tc>
                  </w:tr>
                  <w:tr w:rsidR="00726CDC">
                    <w:trPr>
                      <w:trHeight w:val="200"/>
                    </w:trPr>
                    <w:tc>
                      <w:tcPr>
                        <w:tcW w:w="1644" w:type="dxa"/>
                      </w:tcPr>
                      <w:p w:rsidR="00726CDC" w:rsidRDefault="004F1A8E">
                        <w:pPr>
                          <w:pStyle w:val="TableParagraph"/>
                          <w:ind w:left="645" w:right="635"/>
                          <w:jc w:val="center"/>
                          <w:rPr>
                            <w:sz w:val="14"/>
                          </w:rPr>
                        </w:pPr>
                        <w:r>
                          <w:rPr>
                            <w:sz w:val="14"/>
                          </w:rPr>
                          <w:t>Опис</w:t>
                        </w:r>
                      </w:p>
                    </w:tc>
                    <w:tc>
                      <w:tcPr>
                        <w:tcW w:w="567" w:type="dxa"/>
                      </w:tcPr>
                      <w:p w:rsidR="00726CDC" w:rsidRDefault="004F1A8E">
                        <w:pPr>
                          <w:pStyle w:val="TableParagraph"/>
                          <w:ind w:left="64"/>
                          <w:rPr>
                            <w:sz w:val="14"/>
                          </w:rPr>
                        </w:pPr>
                        <w:r>
                          <w:rPr>
                            <w:sz w:val="14"/>
                          </w:rPr>
                          <w:t>Шифра</w:t>
                        </w:r>
                      </w:p>
                    </w:tc>
                    <w:tc>
                      <w:tcPr>
                        <w:tcW w:w="664" w:type="dxa"/>
                      </w:tcPr>
                      <w:p w:rsidR="00726CDC" w:rsidRDefault="00726CDC">
                        <w:pPr>
                          <w:pStyle w:val="TableParagraph"/>
                          <w:spacing w:before="0"/>
                          <w:ind w:left="0"/>
                          <w:rPr>
                            <w:sz w:val="12"/>
                          </w:rPr>
                        </w:pPr>
                      </w:p>
                    </w:tc>
                    <w:tc>
                      <w:tcPr>
                        <w:tcW w:w="1644" w:type="dxa"/>
                      </w:tcPr>
                      <w:p w:rsidR="00726CDC" w:rsidRDefault="004F1A8E">
                        <w:pPr>
                          <w:pStyle w:val="TableParagraph"/>
                          <w:ind w:left="645" w:right="635"/>
                          <w:jc w:val="center"/>
                          <w:rPr>
                            <w:sz w:val="14"/>
                          </w:rPr>
                        </w:pPr>
                        <w:r>
                          <w:rPr>
                            <w:sz w:val="14"/>
                          </w:rPr>
                          <w:t>Опис</w:t>
                        </w:r>
                      </w:p>
                    </w:tc>
                    <w:tc>
                      <w:tcPr>
                        <w:tcW w:w="567" w:type="dxa"/>
                      </w:tcPr>
                      <w:p w:rsidR="00726CDC" w:rsidRDefault="004F1A8E">
                        <w:pPr>
                          <w:pStyle w:val="TableParagraph"/>
                          <w:ind w:left="64"/>
                          <w:rPr>
                            <w:sz w:val="14"/>
                          </w:rPr>
                        </w:pPr>
                        <w:r>
                          <w:rPr>
                            <w:sz w:val="14"/>
                          </w:rPr>
                          <w:t>Шифра</w:t>
                        </w:r>
                      </w:p>
                    </w:tc>
                  </w:tr>
                  <w:tr w:rsidR="00726CDC">
                    <w:trPr>
                      <w:trHeight w:val="1000"/>
                    </w:trPr>
                    <w:tc>
                      <w:tcPr>
                        <w:tcW w:w="1644" w:type="dxa"/>
                      </w:tcPr>
                      <w:p w:rsidR="00726CDC" w:rsidRDefault="004F1A8E">
                        <w:pPr>
                          <w:pStyle w:val="TableParagraph"/>
                          <w:ind w:right="34"/>
                          <w:rPr>
                            <w:sz w:val="8"/>
                          </w:rPr>
                        </w:pPr>
                        <w:r>
                          <w:rPr>
                            <w:sz w:val="14"/>
                          </w:rPr>
                          <w:t xml:space="preserve">Послови са стварним или планираним преносом власништва са плаћањем или другом надокнадом (осим послова под шифрама 2, 7 и 8) </w:t>
                        </w:r>
                        <w:r>
                          <w:rPr>
                            <w:position w:val="5"/>
                            <w:sz w:val="8"/>
                          </w:rPr>
                          <w:t>(1) (2) (3)</w:t>
                        </w:r>
                      </w:p>
                    </w:tc>
                    <w:tc>
                      <w:tcPr>
                        <w:tcW w:w="567" w:type="dxa"/>
                      </w:tcPr>
                      <w:p w:rsidR="00726CDC" w:rsidRDefault="004F1A8E">
                        <w:pPr>
                          <w:pStyle w:val="TableParagraph"/>
                          <w:rPr>
                            <w:sz w:val="14"/>
                          </w:rPr>
                        </w:pPr>
                        <w:r>
                          <w:rPr>
                            <w:sz w:val="14"/>
                          </w:rPr>
                          <w:t>1</w:t>
                        </w:r>
                      </w:p>
                    </w:tc>
                    <w:tc>
                      <w:tcPr>
                        <w:tcW w:w="664" w:type="dxa"/>
                      </w:tcPr>
                      <w:p w:rsidR="00726CDC" w:rsidRDefault="004F1A8E">
                        <w:pPr>
                          <w:pStyle w:val="TableParagraph"/>
                          <w:rPr>
                            <w:sz w:val="14"/>
                          </w:rPr>
                        </w:pPr>
                        <w:r>
                          <w:rPr>
                            <w:sz w:val="14"/>
                          </w:rPr>
                          <w:t>11</w:t>
                        </w:r>
                      </w:p>
                    </w:tc>
                    <w:tc>
                      <w:tcPr>
                        <w:tcW w:w="1644" w:type="dxa"/>
                      </w:tcPr>
                      <w:p w:rsidR="00726CDC" w:rsidRDefault="004F1A8E">
                        <w:pPr>
                          <w:pStyle w:val="TableParagraph"/>
                          <w:rPr>
                            <w:sz w:val="8"/>
                          </w:rPr>
                        </w:pPr>
                        <w:r>
                          <w:rPr>
                            <w:sz w:val="14"/>
                          </w:rPr>
                          <w:t>Куповина/продаја</w:t>
                        </w:r>
                        <w:r>
                          <w:rPr>
                            <w:position w:val="5"/>
                            <w:sz w:val="8"/>
                          </w:rPr>
                          <w:t>(2)</w:t>
                        </w:r>
                      </w:p>
                    </w:tc>
                    <w:tc>
                      <w:tcPr>
                        <w:tcW w:w="567" w:type="dxa"/>
                      </w:tcPr>
                      <w:p w:rsidR="00726CDC" w:rsidRDefault="004F1A8E">
                        <w:pPr>
                          <w:pStyle w:val="TableParagraph"/>
                          <w:rPr>
                            <w:sz w:val="14"/>
                          </w:rPr>
                        </w:pPr>
                        <w:r>
                          <w:rPr>
                            <w:sz w:val="14"/>
                          </w:rPr>
                          <w:t>1</w:t>
                        </w:r>
                      </w:p>
                    </w:tc>
                  </w:tr>
                  <w:tr w:rsidR="00726CDC">
                    <w:trPr>
                      <w:trHeight w:val="840"/>
                    </w:trPr>
                    <w:tc>
                      <w:tcPr>
                        <w:tcW w:w="1644" w:type="dxa"/>
                      </w:tcPr>
                      <w:p w:rsidR="00726CDC" w:rsidRDefault="00726CDC">
                        <w:pPr>
                          <w:pStyle w:val="TableParagraph"/>
                          <w:spacing w:before="0"/>
                          <w:ind w:left="0"/>
                          <w:rPr>
                            <w:sz w:val="14"/>
                          </w:rPr>
                        </w:pPr>
                      </w:p>
                    </w:tc>
                    <w:tc>
                      <w:tcPr>
                        <w:tcW w:w="567" w:type="dxa"/>
                      </w:tcPr>
                      <w:p w:rsidR="00726CDC" w:rsidRDefault="00726CDC">
                        <w:pPr>
                          <w:pStyle w:val="TableParagraph"/>
                          <w:spacing w:before="0"/>
                          <w:ind w:left="0"/>
                          <w:rPr>
                            <w:sz w:val="14"/>
                          </w:rPr>
                        </w:pPr>
                      </w:p>
                    </w:tc>
                    <w:tc>
                      <w:tcPr>
                        <w:tcW w:w="664" w:type="dxa"/>
                      </w:tcPr>
                      <w:p w:rsidR="00726CDC" w:rsidRDefault="004F1A8E">
                        <w:pPr>
                          <w:pStyle w:val="TableParagraph"/>
                          <w:rPr>
                            <w:sz w:val="14"/>
                          </w:rPr>
                        </w:pPr>
                        <w:r>
                          <w:rPr>
                            <w:sz w:val="14"/>
                          </w:rPr>
                          <w:t>12</w:t>
                        </w:r>
                      </w:p>
                    </w:tc>
                    <w:tc>
                      <w:tcPr>
                        <w:tcW w:w="1644" w:type="dxa"/>
                      </w:tcPr>
                      <w:p w:rsidR="00726CDC" w:rsidRDefault="004F1A8E">
                        <w:pPr>
                          <w:pStyle w:val="TableParagraph"/>
                          <w:ind w:right="187"/>
                          <w:rPr>
                            <w:sz w:val="14"/>
                          </w:rPr>
                        </w:pPr>
                        <w:r>
                          <w:rPr>
                            <w:sz w:val="14"/>
                          </w:rPr>
                          <w:t>Пошиљке послате на тестирање, пробни узорци, пошиљке са правом враћања и комисиони послови</w:t>
                        </w:r>
                      </w:p>
                    </w:tc>
                    <w:tc>
                      <w:tcPr>
                        <w:tcW w:w="567" w:type="dxa"/>
                      </w:tcPr>
                      <w:p w:rsidR="00726CDC" w:rsidRDefault="004F1A8E">
                        <w:pPr>
                          <w:pStyle w:val="TableParagraph"/>
                          <w:rPr>
                            <w:sz w:val="14"/>
                          </w:rPr>
                        </w:pPr>
                        <w:r>
                          <w:rPr>
                            <w:sz w:val="14"/>
                          </w:rPr>
                          <w:t>2</w:t>
                        </w:r>
                      </w:p>
                    </w:tc>
                  </w:tr>
                  <w:tr w:rsidR="00726CDC">
                    <w:trPr>
                      <w:trHeight w:val="200"/>
                    </w:trPr>
                    <w:tc>
                      <w:tcPr>
                        <w:tcW w:w="1644" w:type="dxa"/>
                      </w:tcPr>
                      <w:p w:rsidR="00726CDC" w:rsidRDefault="00726CDC">
                        <w:pPr>
                          <w:pStyle w:val="TableParagraph"/>
                          <w:spacing w:before="0"/>
                          <w:ind w:left="0"/>
                          <w:rPr>
                            <w:sz w:val="12"/>
                          </w:rPr>
                        </w:pPr>
                      </w:p>
                    </w:tc>
                    <w:tc>
                      <w:tcPr>
                        <w:tcW w:w="567" w:type="dxa"/>
                      </w:tcPr>
                      <w:p w:rsidR="00726CDC" w:rsidRDefault="00726CDC">
                        <w:pPr>
                          <w:pStyle w:val="TableParagraph"/>
                          <w:spacing w:before="0"/>
                          <w:ind w:left="0"/>
                          <w:rPr>
                            <w:sz w:val="12"/>
                          </w:rPr>
                        </w:pPr>
                      </w:p>
                    </w:tc>
                    <w:tc>
                      <w:tcPr>
                        <w:tcW w:w="664" w:type="dxa"/>
                      </w:tcPr>
                      <w:p w:rsidR="00726CDC" w:rsidRDefault="004F1A8E">
                        <w:pPr>
                          <w:pStyle w:val="TableParagraph"/>
                          <w:rPr>
                            <w:sz w:val="14"/>
                          </w:rPr>
                        </w:pPr>
                        <w:r>
                          <w:rPr>
                            <w:sz w:val="14"/>
                          </w:rPr>
                          <w:t>13</w:t>
                        </w:r>
                      </w:p>
                    </w:tc>
                    <w:tc>
                      <w:tcPr>
                        <w:tcW w:w="1644" w:type="dxa"/>
                      </w:tcPr>
                      <w:p w:rsidR="00726CDC" w:rsidRDefault="004F1A8E">
                        <w:pPr>
                          <w:pStyle w:val="TableParagraph"/>
                          <w:rPr>
                            <w:sz w:val="14"/>
                          </w:rPr>
                        </w:pPr>
                        <w:r>
                          <w:rPr>
                            <w:sz w:val="14"/>
                          </w:rPr>
                          <w:t>Компензациони послови</w:t>
                        </w:r>
                      </w:p>
                    </w:tc>
                    <w:tc>
                      <w:tcPr>
                        <w:tcW w:w="567" w:type="dxa"/>
                      </w:tcPr>
                      <w:p w:rsidR="00726CDC" w:rsidRDefault="004F1A8E">
                        <w:pPr>
                          <w:pStyle w:val="TableParagraph"/>
                          <w:ind w:left="57"/>
                          <w:rPr>
                            <w:sz w:val="14"/>
                          </w:rPr>
                        </w:pPr>
                        <w:r>
                          <w:rPr>
                            <w:sz w:val="14"/>
                          </w:rPr>
                          <w:t>3</w:t>
                        </w:r>
                      </w:p>
                    </w:tc>
                  </w:tr>
                  <w:tr w:rsidR="00726CDC">
                    <w:trPr>
                      <w:trHeight w:val="520"/>
                    </w:trPr>
                    <w:tc>
                      <w:tcPr>
                        <w:tcW w:w="1644" w:type="dxa"/>
                      </w:tcPr>
                      <w:p w:rsidR="00726CDC" w:rsidRDefault="00726CDC">
                        <w:pPr>
                          <w:pStyle w:val="TableParagraph"/>
                          <w:spacing w:before="0"/>
                          <w:ind w:left="0"/>
                          <w:rPr>
                            <w:sz w:val="14"/>
                          </w:rPr>
                        </w:pPr>
                      </w:p>
                    </w:tc>
                    <w:tc>
                      <w:tcPr>
                        <w:tcW w:w="567" w:type="dxa"/>
                      </w:tcPr>
                      <w:p w:rsidR="00726CDC" w:rsidRDefault="00726CDC">
                        <w:pPr>
                          <w:pStyle w:val="TableParagraph"/>
                          <w:spacing w:before="0"/>
                          <w:ind w:left="0"/>
                          <w:rPr>
                            <w:sz w:val="14"/>
                          </w:rPr>
                        </w:pPr>
                      </w:p>
                    </w:tc>
                    <w:tc>
                      <w:tcPr>
                        <w:tcW w:w="664" w:type="dxa"/>
                      </w:tcPr>
                      <w:p w:rsidR="00726CDC" w:rsidRDefault="004F1A8E">
                        <w:pPr>
                          <w:pStyle w:val="TableParagraph"/>
                          <w:ind w:left="57"/>
                          <w:rPr>
                            <w:sz w:val="14"/>
                          </w:rPr>
                        </w:pPr>
                        <w:r>
                          <w:rPr>
                            <w:sz w:val="14"/>
                          </w:rPr>
                          <w:t>14</w:t>
                        </w:r>
                      </w:p>
                    </w:tc>
                    <w:tc>
                      <w:tcPr>
                        <w:tcW w:w="1644" w:type="dxa"/>
                      </w:tcPr>
                      <w:p w:rsidR="00726CDC" w:rsidRDefault="004F1A8E">
                        <w:pPr>
                          <w:pStyle w:val="TableParagraph"/>
                          <w:ind w:left="57" w:right="266"/>
                          <w:jc w:val="both"/>
                          <w:rPr>
                            <w:sz w:val="14"/>
                          </w:rPr>
                        </w:pPr>
                        <w:r>
                          <w:rPr>
                            <w:sz w:val="14"/>
                          </w:rPr>
                          <w:t>Продаја робе</w:t>
                        </w:r>
                        <w:r>
                          <w:rPr>
                            <w:spacing w:val="-8"/>
                            <w:sz w:val="14"/>
                          </w:rPr>
                          <w:t xml:space="preserve"> </w:t>
                        </w:r>
                        <w:r>
                          <w:rPr>
                            <w:sz w:val="14"/>
                          </w:rPr>
                          <w:t>страним путницима за њихове личне</w:t>
                        </w:r>
                        <w:r>
                          <w:rPr>
                            <w:spacing w:val="-2"/>
                            <w:sz w:val="14"/>
                          </w:rPr>
                          <w:t xml:space="preserve"> </w:t>
                        </w:r>
                        <w:r>
                          <w:rPr>
                            <w:sz w:val="14"/>
                          </w:rPr>
                          <w:t>потребе</w:t>
                        </w:r>
                      </w:p>
                    </w:tc>
                    <w:tc>
                      <w:tcPr>
                        <w:tcW w:w="567" w:type="dxa"/>
                      </w:tcPr>
                      <w:p w:rsidR="00726CDC" w:rsidRDefault="004F1A8E">
                        <w:pPr>
                          <w:pStyle w:val="TableParagraph"/>
                          <w:ind w:left="57"/>
                          <w:rPr>
                            <w:sz w:val="14"/>
                          </w:rPr>
                        </w:pPr>
                        <w:r>
                          <w:rPr>
                            <w:sz w:val="14"/>
                          </w:rPr>
                          <w:t>4</w:t>
                        </w:r>
                      </w:p>
                    </w:tc>
                  </w:tr>
                  <w:tr w:rsidR="00726CDC">
                    <w:trPr>
                      <w:trHeight w:val="200"/>
                    </w:trPr>
                    <w:tc>
                      <w:tcPr>
                        <w:tcW w:w="1644" w:type="dxa"/>
                      </w:tcPr>
                      <w:p w:rsidR="00726CDC" w:rsidRDefault="00726CDC">
                        <w:pPr>
                          <w:pStyle w:val="TableParagraph"/>
                          <w:spacing w:before="0"/>
                          <w:ind w:left="0"/>
                          <w:rPr>
                            <w:sz w:val="12"/>
                          </w:rPr>
                        </w:pPr>
                      </w:p>
                    </w:tc>
                    <w:tc>
                      <w:tcPr>
                        <w:tcW w:w="567" w:type="dxa"/>
                      </w:tcPr>
                      <w:p w:rsidR="00726CDC" w:rsidRDefault="00726CDC">
                        <w:pPr>
                          <w:pStyle w:val="TableParagraph"/>
                          <w:spacing w:before="0"/>
                          <w:ind w:left="0"/>
                          <w:rPr>
                            <w:sz w:val="12"/>
                          </w:rPr>
                        </w:pPr>
                      </w:p>
                    </w:tc>
                    <w:tc>
                      <w:tcPr>
                        <w:tcW w:w="664" w:type="dxa"/>
                      </w:tcPr>
                      <w:p w:rsidR="00726CDC" w:rsidRDefault="004F1A8E">
                        <w:pPr>
                          <w:pStyle w:val="TableParagraph"/>
                          <w:ind w:left="57"/>
                          <w:rPr>
                            <w:sz w:val="14"/>
                          </w:rPr>
                        </w:pPr>
                        <w:r>
                          <w:rPr>
                            <w:sz w:val="14"/>
                          </w:rPr>
                          <w:t>15</w:t>
                        </w:r>
                      </w:p>
                    </w:tc>
                    <w:tc>
                      <w:tcPr>
                        <w:tcW w:w="1644" w:type="dxa"/>
                      </w:tcPr>
                      <w:p w:rsidR="00726CDC" w:rsidRDefault="004F1A8E">
                        <w:pPr>
                          <w:pStyle w:val="TableParagraph"/>
                          <w:ind w:left="57"/>
                          <w:rPr>
                            <w:sz w:val="8"/>
                          </w:rPr>
                        </w:pPr>
                        <w:r>
                          <w:rPr>
                            <w:sz w:val="14"/>
                          </w:rPr>
                          <w:t>Финансијски лизинг</w:t>
                        </w:r>
                        <w:r>
                          <w:rPr>
                            <w:position w:val="5"/>
                            <w:sz w:val="8"/>
                          </w:rPr>
                          <w:t>(3)</w:t>
                        </w:r>
                      </w:p>
                    </w:tc>
                    <w:tc>
                      <w:tcPr>
                        <w:tcW w:w="567" w:type="dxa"/>
                      </w:tcPr>
                      <w:p w:rsidR="00726CDC" w:rsidRDefault="004F1A8E">
                        <w:pPr>
                          <w:pStyle w:val="TableParagraph"/>
                          <w:rPr>
                            <w:sz w:val="14"/>
                          </w:rPr>
                        </w:pPr>
                        <w:r>
                          <w:rPr>
                            <w:sz w:val="14"/>
                          </w:rPr>
                          <w:t>5</w:t>
                        </w:r>
                      </w:p>
                    </w:tc>
                  </w:tr>
                  <w:tr w:rsidR="00726CDC">
                    <w:trPr>
                      <w:trHeight w:val="840"/>
                    </w:trPr>
                    <w:tc>
                      <w:tcPr>
                        <w:tcW w:w="1644" w:type="dxa"/>
                      </w:tcPr>
                      <w:p w:rsidR="00726CDC" w:rsidRDefault="004F1A8E">
                        <w:pPr>
                          <w:pStyle w:val="TableParagraph"/>
                          <w:ind w:right="363"/>
                          <w:rPr>
                            <w:sz w:val="14"/>
                          </w:rPr>
                        </w:pPr>
                        <w:r>
                          <w:rPr>
                            <w:sz w:val="14"/>
                          </w:rPr>
                          <w:t>Враћање робе, која је претходно била евидентирана под</w:t>
                        </w:r>
                      </w:p>
                      <w:p w:rsidR="00726CDC" w:rsidRDefault="004F1A8E">
                        <w:pPr>
                          <w:pStyle w:val="TableParagraph"/>
                          <w:spacing w:before="0" w:line="237" w:lineRule="auto"/>
                          <w:ind w:right="198"/>
                          <w:rPr>
                            <w:sz w:val="14"/>
                          </w:rPr>
                        </w:pPr>
                        <w:r>
                          <w:rPr>
                            <w:sz w:val="14"/>
                          </w:rPr>
                          <w:t>шифром; 1</w:t>
                        </w:r>
                        <w:r>
                          <w:rPr>
                            <w:position w:val="5"/>
                            <w:sz w:val="8"/>
                          </w:rPr>
                          <w:t xml:space="preserve">(4) </w:t>
                        </w:r>
                        <w:r>
                          <w:rPr>
                            <w:sz w:val="14"/>
                          </w:rPr>
                          <w:t>бесплатна замена робе</w:t>
                        </w:r>
                      </w:p>
                    </w:tc>
                    <w:tc>
                      <w:tcPr>
                        <w:tcW w:w="567" w:type="dxa"/>
                      </w:tcPr>
                      <w:p w:rsidR="00726CDC" w:rsidRDefault="004F1A8E">
                        <w:pPr>
                          <w:pStyle w:val="TableParagraph"/>
                          <w:rPr>
                            <w:sz w:val="14"/>
                          </w:rPr>
                        </w:pPr>
                        <w:r>
                          <w:rPr>
                            <w:sz w:val="14"/>
                          </w:rPr>
                          <w:t>2</w:t>
                        </w:r>
                      </w:p>
                    </w:tc>
                    <w:tc>
                      <w:tcPr>
                        <w:tcW w:w="664" w:type="dxa"/>
                      </w:tcPr>
                      <w:p w:rsidR="00726CDC" w:rsidRDefault="004F1A8E">
                        <w:pPr>
                          <w:pStyle w:val="TableParagraph"/>
                          <w:rPr>
                            <w:sz w:val="14"/>
                          </w:rPr>
                        </w:pPr>
                        <w:r>
                          <w:rPr>
                            <w:sz w:val="14"/>
                          </w:rPr>
                          <w:t>21</w:t>
                        </w:r>
                      </w:p>
                    </w:tc>
                    <w:tc>
                      <w:tcPr>
                        <w:tcW w:w="1644" w:type="dxa"/>
                      </w:tcPr>
                      <w:p w:rsidR="00726CDC" w:rsidRDefault="004F1A8E">
                        <w:pPr>
                          <w:pStyle w:val="TableParagraph"/>
                          <w:rPr>
                            <w:sz w:val="14"/>
                          </w:rPr>
                        </w:pPr>
                        <w:r>
                          <w:rPr>
                            <w:sz w:val="14"/>
                          </w:rPr>
                          <w:t>Враћање робе</w:t>
                        </w:r>
                      </w:p>
                    </w:tc>
                    <w:tc>
                      <w:tcPr>
                        <w:tcW w:w="567" w:type="dxa"/>
                      </w:tcPr>
                      <w:p w:rsidR="00726CDC" w:rsidRDefault="004F1A8E">
                        <w:pPr>
                          <w:pStyle w:val="TableParagraph"/>
                          <w:rPr>
                            <w:sz w:val="14"/>
                          </w:rPr>
                        </w:pPr>
                        <w:r>
                          <w:rPr>
                            <w:sz w:val="14"/>
                          </w:rPr>
                          <w:t>1</w:t>
                        </w:r>
                      </w:p>
                    </w:tc>
                  </w:tr>
                  <w:tr w:rsidR="00726CDC">
                    <w:trPr>
                      <w:trHeight w:val="200"/>
                    </w:trPr>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rPr>
                            <w:sz w:val="14"/>
                          </w:rPr>
                        </w:pPr>
                        <w:r>
                          <w:rPr>
                            <w:sz w:val="14"/>
                          </w:rPr>
                          <w:t>...</w:t>
                        </w:r>
                      </w:p>
                    </w:tc>
                    <w:tc>
                      <w:tcPr>
                        <w:tcW w:w="664" w:type="dxa"/>
                      </w:tcPr>
                      <w:p w:rsidR="00726CDC" w:rsidRDefault="004F1A8E">
                        <w:pPr>
                          <w:pStyle w:val="TableParagraph"/>
                          <w:rPr>
                            <w:sz w:val="14"/>
                          </w:rPr>
                        </w:pPr>
                        <w:r>
                          <w:rPr>
                            <w:sz w:val="14"/>
                          </w:rPr>
                          <w:t>22</w:t>
                        </w:r>
                      </w:p>
                    </w:tc>
                    <w:tc>
                      <w:tcPr>
                        <w:tcW w:w="1644" w:type="dxa"/>
                      </w:tcPr>
                      <w:p w:rsidR="00726CDC" w:rsidRDefault="004F1A8E">
                        <w:pPr>
                          <w:pStyle w:val="TableParagraph"/>
                          <w:rPr>
                            <w:sz w:val="14"/>
                          </w:rPr>
                        </w:pPr>
                        <w:r>
                          <w:rPr>
                            <w:sz w:val="14"/>
                          </w:rPr>
                          <w:t>Замена за враћену робу</w:t>
                        </w:r>
                      </w:p>
                    </w:tc>
                    <w:tc>
                      <w:tcPr>
                        <w:tcW w:w="567" w:type="dxa"/>
                      </w:tcPr>
                      <w:p w:rsidR="00726CDC" w:rsidRDefault="004F1A8E">
                        <w:pPr>
                          <w:pStyle w:val="TableParagraph"/>
                          <w:rPr>
                            <w:sz w:val="14"/>
                          </w:rPr>
                        </w:pPr>
                        <w:r>
                          <w:rPr>
                            <w:sz w:val="14"/>
                          </w:rPr>
                          <w:t>2</w:t>
                        </w:r>
                      </w:p>
                    </w:tc>
                  </w:tr>
                  <w:tr w:rsidR="00726CDC">
                    <w:trPr>
                      <w:trHeight w:val="520"/>
                    </w:trPr>
                    <w:tc>
                      <w:tcPr>
                        <w:tcW w:w="1644" w:type="dxa"/>
                      </w:tcPr>
                      <w:p w:rsidR="00726CDC" w:rsidRDefault="004F1A8E">
                        <w:pPr>
                          <w:pStyle w:val="TableParagraph"/>
                          <w:rPr>
                            <w:sz w:val="14"/>
                          </w:rPr>
                        </w:pPr>
                        <w:r>
                          <w:rPr>
                            <w:sz w:val="14"/>
                          </w:rPr>
                          <w:t>...</w:t>
                        </w:r>
                      </w:p>
                    </w:tc>
                    <w:tc>
                      <w:tcPr>
                        <w:tcW w:w="567" w:type="dxa"/>
                      </w:tcPr>
                      <w:p w:rsidR="00726CDC" w:rsidRDefault="004F1A8E">
                        <w:pPr>
                          <w:pStyle w:val="TableParagraph"/>
                          <w:ind w:left="57"/>
                          <w:rPr>
                            <w:sz w:val="14"/>
                          </w:rPr>
                        </w:pPr>
                        <w:r>
                          <w:rPr>
                            <w:sz w:val="14"/>
                          </w:rPr>
                          <w:t>...</w:t>
                        </w:r>
                      </w:p>
                    </w:tc>
                    <w:tc>
                      <w:tcPr>
                        <w:tcW w:w="664" w:type="dxa"/>
                      </w:tcPr>
                      <w:p w:rsidR="00726CDC" w:rsidRDefault="004F1A8E">
                        <w:pPr>
                          <w:pStyle w:val="TableParagraph"/>
                          <w:rPr>
                            <w:sz w:val="14"/>
                          </w:rPr>
                        </w:pPr>
                        <w:r>
                          <w:rPr>
                            <w:sz w:val="14"/>
                          </w:rPr>
                          <w:t>23</w:t>
                        </w:r>
                      </w:p>
                    </w:tc>
                    <w:tc>
                      <w:tcPr>
                        <w:tcW w:w="1644" w:type="dxa"/>
                      </w:tcPr>
                      <w:p w:rsidR="00726CDC" w:rsidRDefault="004F1A8E">
                        <w:pPr>
                          <w:pStyle w:val="TableParagraph"/>
                          <w:ind w:right="363"/>
                          <w:rPr>
                            <w:sz w:val="14"/>
                          </w:rPr>
                        </w:pPr>
                        <w:r>
                          <w:rPr>
                            <w:sz w:val="14"/>
                          </w:rPr>
                          <w:t>Замена за робу која није враћена (нпр. у гаранцијском року)</w:t>
                        </w:r>
                      </w:p>
                    </w:tc>
                    <w:tc>
                      <w:tcPr>
                        <w:tcW w:w="567" w:type="dxa"/>
                      </w:tcPr>
                      <w:p w:rsidR="00726CDC" w:rsidRDefault="004F1A8E">
                        <w:pPr>
                          <w:pStyle w:val="TableParagraph"/>
                          <w:ind w:left="57"/>
                          <w:rPr>
                            <w:sz w:val="14"/>
                          </w:rPr>
                        </w:pPr>
                        <w:r>
                          <w:rPr>
                            <w:sz w:val="14"/>
                          </w:rPr>
                          <w:t>3</w:t>
                        </w:r>
                      </w:p>
                    </w:tc>
                  </w:tr>
                  <w:tr w:rsidR="00726CDC">
                    <w:trPr>
                      <w:trHeight w:val="840"/>
                    </w:trPr>
                    <w:tc>
                      <w:tcPr>
                        <w:tcW w:w="1644" w:type="dxa"/>
                      </w:tcPr>
                      <w:p w:rsidR="00726CDC" w:rsidRDefault="004F1A8E">
                        <w:pPr>
                          <w:pStyle w:val="TableParagraph"/>
                          <w:ind w:left="57" w:right="23"/>
                          <w:rPr>
                            <w:sz w:val="14"/>
                          </w:rPr>
                        </w:pPr>
                        <w:r>
                          <w:rPr>
                            <w:sz w:val="14"/>
                          </w:rPr>
                          <w:t>Послови (не привремени) са преносом власништва без финансијске или друге накнаде</w:t>
                        </w:r>
                      </w:p>
                    </w:tc>
                    <w:tc>
                      <w:tcPr>
                        <w:tcW w:w="567" w:type="dxa"/>
                      </w:tcPr>
                      <w:p w:rsidR="00726CDC" w:rsidRDefault="004F1A8E">
                        <w:pPr>
                          <w:pStyle w:val="TableParagraph"/>
                          <w:ind w:left="57"/>
                          <w:rPr>
                            <w:sz w:val="14"/>
                          </w:rPr>
                        </w:pPr>
                        <w:r>
                          <w:rPr>
                            <w:sz w:val="14"/>
                          </w:rPr>
                          <w:t>3</w:t>
                        </w:r>
                      </w:p>
                    </w:tc>
                    <w:tc>
                      <w:tcPr>
                        <w:tcW w:w="664" w:type="dxa"/>
                      </w:tcPr>
                      <w:p w:rsidR="00726CDC" w:rsidRDefault="004F1A8E">
                        <w:pPr>
                          <w:pStyle w:val="TableParagraph"/>
                          <w:ind w:left="57"/>
                          <w:rPr>
                            <w:sz w:val="14"/>
                          </w:rPr>
                        </w:pPr>
                        <w:r>
                          <w:rPr>
                            <w:sz w:val="14"/>
                          </w:rPr>
                          <w:t>31</w:t>
                        </w:r>
                      </w:p>
                    </w:tc>
                    <w:tc>
                      <w:tcPr>
                        <w:tcW w:w="1644" w:type="dxa"/>
                      </w:tcPr>
                      <w:p w:rsidR="00726CDC" w:rsidRDefault="004F1A8E">
                        <w:pPr>
                          <w:pStyle w:val="TableParagraph"/>
                          <w:ind w:left="57" w:right="187"/>
                          <w:rPr>
                            <w:sz w:val="14"/>
                          </w:rPr>
                        </w:pPr>
                        <w:r>
                          <w:rPr>
                            <w:sz w:val="14"/>
                          </w:rPr>
                          <w:t>Пошиљке робе у оквиру програма, које су у потпуности или</w:t>
                        </w:r>
                      </w:p>
                      <w:p w:rsidR="00726CDC" w:rsidRDefault="004F1A8E">
                        <w:pPr>
                          <w:pStyle w:val="TableParagraph"/>
                          <w:spacing w:before="0" w:line="237" w:lineRule="auto"/>
                          <w:ind w:left="57"/>
                          <w:rPr>
                            <w:sz w:val="14"/>
                          </w:rPr>
                        </w:pPr>
                        <w:r>
                          <w:rPr>
                            <w:sz w:val="14"/>
                          </w:rPr>
                          <w:t>делимично финансиране од стране Европске уније</w:t>
                        </w:r>
                      </w:p>
                    </w:tc>
                    <w:tc>
                      <w:tcPr>
                        <w:tcW w:w="567" w:type="dxa"/>
                      </w:tcPr>
                      <w:p w:rsidR="00726CDC" w:rsidRDefault="004F1A8E">
                        <w:pPr>
                          <w:pStyle w:val="TableParagraph"/>
                          <w:ind w:left="57"/>
                          <w:rPr>
                            <w:sz w:val="14"/>
                          </w:rPr>
                        </w:pPr>
                        <w:r>
                          <w:rPr>
                            <w:sz w:val="14"/>
                          </w:rPr>
                          <w:t>1</w:t>
                        </w:r>
                      </w:p>
                    </w:tc>
                  </w:tr>
                  <w:tr w:rsidR="00726CDC">
                    <w:trPr>
                      <w:trHeight w:val="360"/>
                    </w:trPr>
                    <w:tc>
                      <w:tcPr>
                        <w:tcW w:w="1644" w:type="dxa"/>
                      </w:tcPr>
                      <w:p w:rsidR="00726CDC" w:rsidRDefault="004F1A8E">
                        <w:pPr>
                          <w:pStyle w:val="TableParagraph"/>
                          <w:ind w:left="57"/>
                          <w:rPr>
                            <w:sz w:val="14"/>
                          </w:rPr>
                        </w:pPr>
                        <w:r>
                          <w:rPr>
                            <w:sz w:val="14"/>
                          </w:rPr>
                          <w:t>...</w:t>
                        </w:r>
                      </w:p>
                    </w:tc>
                    <w:tc>
                      <w:tcPr>
                        <w:tcW w:w="567" w:type="dxa"/>
                      </w:tcPr>
                      <w:p w:rsidR="00726CDC" w:rsidRDefault="004F1A8E">
                        <w:pPr>
                          <w:pStyle w:val="TableParagraph"/>
                          <w:ind w:left="57"/>
                          <w:rPr>
                            <w:sz w:val="14"/>
                          </w:rPr>
                        </w:pPr>
                        <w:r>
                          <w:rPr>
                            <w:sz w:val="14"/>
                          </w:rPr>
                          <w:t>...</w:t>
                        </w:r>
                      </w:p>
                    </w:tc>
                    <w:tc>
                      <w:tcPr>
                        <w:tcW w:w="664" w:type="dxa"/>
                      </w:tcPr>
                      <w:p w:rsidR="00726CDC" w:rsidRDefault="004F1A8E">
                        <w:pPr>
                          <w:pStyle w:val="TableParagraph"/>
                          <w:ind w:left="57"/>
                          <w:rPr>
                            <w:sz w:val="14"/>
                          </w:rPr>
                        </w:pPr>
                        <w:r>
                          <w:rPr>
                            <w:sz w:val="14"/>
                          </w:rPr>
                          <w:t>32</w:t>
                        </w:r>
                      </w:p>
                    </w:tc>
                    <w:tc>
                      <w:tcPr>
                        <w:tcW w:w="1644" w:type="dxa"/>
                      </w:tcPr>
                      <w:p w:rsidR="00726CDC" w:rsidRDefault="004F1A8E">
                        <w:pPr>
                          <w:pStyle w:val="TableParagraph"/>
                          <w:ind w:left="57" w:right="15"/>
                          <w:rPr>
                            <w:sz w:val="14"/>
                          </w:rPr>
                        </w:pPr>
                        <w:r>
                          <w:rPr>
                            <w:sz w:val="14"/>
                          </w:rPr>
                          <w:t>Друге испоруке владиних помоћи</w:t>
                        </w:r>
                      </w:p>
                    </w:tc>
                    <w:tc>
                      <w:tcPr>
                        <w:tcW w:w="567" w:type="dxa"/>
                      </w:tcPr>
                      <w:p w:rsidR="00726CDC" w:rsidRDefault="004F1A8E">
                        <w:pPr>
                          <w:pStyle w:val="TableParagraph"/>
                          <w:ind w:left="57"/>
                          <w:rPr>
                            <w:sz w:val="14"/>
                          </w:rPr>
                        </w:pPr>
                        <w:r>
                          <w:rPr>
                            <w:sz w:val="14"/>
                          </w:rPr>
                          <w:t>2</w:t>
                        </w:r>
                      </w:p>
                    </w:tc>
                  </w:tr>
                </w:tbl>
                <w:p w:rsidR="00726CDC" w:rsidRDefault="00726CDC">
                  <w:pPr>
                    <w:pStyle w:val="BodyText"/>
                  </w:pPr>
                </w:p>
              </w:txbxContent>
            </v:textbox>
            <w10:wrap anchorx="page"/>
          </v:shape>
        </w:pict>
      </w:r>
      <w:r>
        <w:rPr>
          <w:w w:val="66"/>
          <w:sz w:val="14"/>
        </w:rPr>
        <w:t xml:space="preserve"> </w:t>
      </w:r>
      <w:r>
        <w:rPr>
          <w:w w:val="75"/>
          <w:sz w:val="14"/>
        </w:rPr>
        <w:t>– – – – – – – –</w:t>
      </w:r>
    </w:p>
    <w:p w:rsidR="00726CDC" w:rsidRDefault="004F1A8E">
      <w:pPr>
        <w:pStyle w:val="Heading2"/>
        <w:spacing w:before="92"/>
        <w:ind w:left="506"/>
      </w:pPr>
      <w:r>
        <w:rPr>
          <w:b w:val="0"/>
        </w:rPr>
        <w:br w:type="column"/>
      </w:r>
      <w:r>
        <w:t>Напомене под ознакама од (1) до (9)</w:t>
      </w:r>
    </w:p>
    <w:p w:rsidR="00726CDC" w:rsidRDefault="00726CDC">
      <w:pPr>
        <w:sectPr w:rsidR="00726CDC">
          <w:type w:val="continuous"/>
          <w:pgSz w:w="12480" w:h="15650"/>
          <w:pgMar w:top="1480" w:right="740" w:bottom="280" w:left="740" w:header="720" w:footer="720" w:gutter="0"/>
          <w:cols w:num="2" w:space="720" w:equalWidth="0">
            <w:col w:w="6340" w:space="40"/>
            <w:col w:w="4620"/>
          </w:cols>
        </w:sectPr>
      </w:pPr>
    </w:p>
    <w:p w:rsidR="00726CDC" w:rsidRDefault="004F1A8E">
      <w:pPr>
        <w:pStyle w:val="ListParagraph"/>
        <w:numPr>
          <w:ilvl w:val="4"/>
          <w:numId w:val="29"/>
        </w:numPr>
        <w:tabs>
          <w:tab w:val="left" w:pos="6064"/>
        </w:tabs>
        <w:spacing w:before="9"/>
        <w:ind w:right="107"/>
        <w:jc w:val="both"/>
        <w:rPr>
          <w:sz w:val="14"/>
        </w:rPr>
      </w:pPr>
      <w:r>
        <w:pict>
          <v:line id="_x0000_s1089" style="position:absolute;left:0;text-align:left;z-index:251632640;mso-position-horizontal-relative:page;mso-position-vertical-relative:page" from="318.9pt,9.65pt" to="318.9pt,746.65pt" strokeweight=".6pt">
            <w10:wrap anchorx="page" anchory="page"/>
          </v:line>
        </w:pict>
      </w:r>
      <w:r>
        <w:rPr>
          <w:sz w:val="14"/>
        </w:rPr>
        <w:t xml:space="preserve">Послови под овом ознаком односе се на највећи део извоза и увоза, односно по- слова </w:t>
      </w:r>
      <w:r>
        <w:rPr>
          <w:spacing w:val="-5"/>
          <w:sz w:val="14"/>
        </w:rPr>
        <w:t xml:space="preserve">код </w:t>
      </w:r>
      <w:r>
        <w:rPr>
          <w:sz w:val="14"/>
        </w:rPr>
        <w:t>којих је својина пренета са резидента на нерезидента или обрнуто а плаћање извршено је или ће бити извр</w:t>
      </w:r>
      <w:r>
        <w:rPr>
          <w:sz w:val="14"/>
        </w:rPr>
        <w:t xml:space="preserve">шено плаћање или друга надокнада (нпр.: плаћање робом). Ово се примењује и на робу послату између јединица једног лица, као и на робу послату из/у централно дистрибутивно складиште, осим </w:t>
      </w:r>
      <w:r>
        <w:rPr>
          <w:spacing w:val="-3"/>
          <w:sz w:val="14"/>
        </w:rPr>
        <w:t xml:space="preserve">ако </w:t>
      </w:r>
      <w:r>
        <w:rPr>
          <w:sz w:val="14"/>
        </w:rPr>
        <w:t>плаћање или друга надокнада у вези са овим пословима неће бити из</w:t>
      </w:r>
      <w:r>
        <w:rPr>
          <w:sz w:val="14"/>
        </w:rPr>
        <w:t xml:space="preserve">вршена (у том случају ће ови послови бити побројани у </w:t>
      </w:r>
      <w:r>
        <w:rPr>
          <w:spacing w:val="-3"/>
          <w:sz w:val="14"/>
        </w:rPr>
        <w:t xml:space="preserve">колони </w:t>
      </w:r>
      <w:r>
        <w:rPr>
          <w:sz w:val="14"/>
        </w:rPr>
        <w:t>А под</w:t>
      </w:r>
      <w:r>
        <w:rPr>
          <w:spacing w:val="-3"/>
          <w:sz w:val="14"/>
        </w:rPr>
        <w:t xml:space="preserve"> </w:t>
      </w:r>
      <w:r>
        <w:rPr>
          <w:sz w:val="14"/>
        </w:rPr>
        <w:t>3).</w:t>
      </w:r>
    </w:p>
    <w:p w:rsidR="00726CDC" w:rsidRDefault="004F1A8E">
      <w:pPr>
        <w:pStyle w:val="ListParagraph"/>
        <w:numPr>
          <w:ilvl w:val="4"/>
          <w:numId w:val="29"/>
        </w:numPr>
        <w:tabs>
          <w:tab w:val="left" w:pos="6064"/>
        </w:tabs>
        <w:spacing w:line="237" w:lineRule="auto"/>
        <w:ind w:right="107"/>
        <w:jc w:val="both"/>
        <w:rPr>
          <w:sz w:val="14"/>
        </w:rPr>
      </w:pPr>
      <w:r>
        <w:rPr>
          <w:sz w:val="14"/>
        </w:rPr>
        <w:t>Послови под овом ознаком односе се и на резервне делове и другу робу чија се замена</w:t>
      </w:r>
      <w:r>
        <w:rPr>
          <w:spacing w:val="-2"/>
          <w:sz w:val="14"/>
        </w:rPr>
        <w:t xml:space="preserve"> </w:t>
      </w:r>
      <w:r>
        <w:rPr>
          <w:sz w:val="14"/>
        </w:rPr>
        <w:t>плаћа.</w:t>
      </w:r>
    </w:p>
    <w:p w:rsidR="00726CDC" w:rsidRDefault="004F1A8E">
      <w:pPr>
        <w:pStyle w:val="ListParagraph"/>
        <w:numPr>
          <w:ilvl w:val="4"/>
          <w:numId w:val="29"/>
        </w:numPr>
        <w:tabs>
          <w:tab w:val="left" w:pos="6064"/>
        </w:tabs>
        <w:ind w:right="107"/>
        <w:jc w:val="both"/>
        <w:rPr>
          <w:sz w:val="14"/>
        </w:rPr>
      </w:pPr>
      <w:r>
        <w:rPr>
          <w:sz w:val="14"/>
        </w:rPr>
        <w:t xml:space="preserve">Послови под овом ознаком односе се и на финансијски лизинг: рате за лизинг се обрачунавају на </w:t>
      </w:r>
      <w:r>
        <w:rPr>
          <w:sz w:val="14"/>
        </w:rPr>
        <w:t>начин да покрију целу или скоро целу вредност робе. Користи и ризици власништва су пренесени на корисника лизинга. По истеку уговора, корисник лизинга постаје</w:t>
      </w:r>
      <w:r>
        <w:rPr>
          <w:spacing w:val="-2"/>
          <w:sz w:val="14"/>
        </w:rPr>
        <w:t xml:space="preserve"> </w:t>
      </w:r>
      <w:r>
        <w:rPr>
          <w:sz w:val="14"/>
        </w:rPr>
        <w:t>власник.</w:t>
      </w:r>
    </w:p>
    <w:p w:rsidR="00726CDC" w:rsidRDefault="004F1A8E">
      <w:pPr>
        <w:pStyle w:val="ListParagraph"/>
        <w:numPr>
          <w:ilvl w:val="4"/>
          <w:numId w:val="29"/>
        </w:numPr>
        <w:tabs>
          <w:tab w:val="left" w:pos="6064"/>
        </w:tabs>
        <w:spacing w:line="237" w:lineRule="auto"/>
        <w:ind w:right="108"/>
        <w:jc w:val="both"/>
        <w:rPr>
          <w:sz w:val="14"/>
        </w:rPr>
      </w:pPr>
      <w:r>
        <w:rPr>
          <w:sz w:val="14"/>
        </w:rPr>
        <w:t>У случају враћања и замене робе, под овом ознаком, а која је била претходно оцарињена по</w:t>
      </w:r>
      <w:r>
        <w:rPr>
          <w:sz w:val="14"/>
        </w:rPr>
        <w:t xml:space="preserve">д шифром 3 до 9 из </w:t>
      </w:r>
      <w:r>
        <w:rPr>
          <w:spacing w:val="-3"/>
          <w:sz w:val="14"/>
        </w:rPr>
        <w:t xml:space="preserve">колоне </w:t>
      </w:r>
      <w:r>
        <w:rPr>
          <w:sz w:val="14"/>
        </w:rPr>
        <w:t>А, треба користити њима припадајуће одговарајуће</w:t>
      </w:r>
      <w:r>
        <w:rPr>
          <w:spacing w:val="-1"/>
          <w:sz w:val="14"/>
        </w:rPr>
        <w:t xml:space="preserve"> </w:t>
      </w:r>
      <w:r>
        <w:rPr>
          <w:sz w:val="14"/>
        </w:rPr>
        <w:t>шифре.</w:t>
      </w:r>
    </w:p>
    <w:p w:rsidR="00726CDC" w:rsidRDefault="004F1A8E">
      <w:pPr>
        <w:pStyle w:val="ListParagraph"/>
        <w:numPr>
          <w:ilvl w:val="4"/>
          <w:numId w:val="29"/>
        </w:numPr>
        <w:tabs>
          <w:tab w:val="left" w:pos="6064"/>
        </w:tabs>
        <w:ind w:right="107"/>
        <w:jc w:val="both"/>
        <w:rPr>
          <w:sz w:val="14"/>
        </w:rPr>
      </w:pPr>
      <w:r>
        <w:rPr>
          <w:sz w:val="14"/>
        </w:rPr>
        <w:t>У случају оплемењивања робе, под овом ознаком, а за рачун страног власника, употребљавају</w:t>
      </w:r>
      <w:r>
        <w:rPr>
          <w:spacing w:val="-4"/>
          <w:sz w:val="14"/>
        </w:rPr>
        <w:t xml:space="preserve"> </w:t>
      </w:r>
      <w:r>
        <w:rPr>
          <w:sz w:val="14"/>
        </w:rPr>
        <w:t>се</w:t>
      </w:r>
      <w:r>
        <w:rPr>
          <w:spacing w:val="-4"/>
          <w:sz w:val="14"/>
        </w:rPr>
        <w:t xml:space="preserve"> </w:t>
      </w:r>
      <w:r>
        <w:rPr>
          <w:sz w:val="14"/>
        </w:rPr>
        <w:t>шифре</w:t>
      </w:r>
      <w:r>
        <w:rPr>
          <w:spacing w:val="-4"/>
          <w:sz w:val="14"/>
        </w:rPr>
        <w:t xml:space="preserve"> </w:t>
      </w:r>
      <w:r>
        <w:rPr>
          <w:sz w:val="14"/>
        </w:rPr>
        <w:t>4</w:t>
      </w:r>
      <w:r>
        <w:rPr>
          <w:spacing w:val="-4"/>
          <w:sz w:val="14"/>
        </w:rPr>
        <w:t xml:space="preserve"> </w:t>
      </w:r>
      <w:r>
        <w:rPr>
          <w:sz w:val="14"/>
        </w:rPr>
        <w:t>и</w:t>
      </w:r>
      <w:r>
        <w:rPr>
          <w:spacing w:val="-4"/>
          <w:sz w:val="14"/>
        </w:rPr>
        <w:t xml:space="preserve"> </w:t>
      </w:r>
      <w:r>
        <w:rPr>
          <w:sz w:val="14"/>
        </w:rPr>
        <w:t>5</w:t>
      </w:r>
      <w:r>
        <w:rPr>
          <w:spacing w:val="-4"/>
          <w:sz w:val="14"/>
        </w:rPr>
        <w:t xml:space="preserve"> </w:t>
      </w:r>
      <w:r>
        <w:rPr>
          <w:sz w:val="14"/>
        </w:rPr>
        <w:t>из</w:t>
      </w:r>
      <w:r>
        <w:rPr>
          <w:spacing w:val="-4"/>
          <w:sz w:val="14"/>
        </w:rPr>
        <w:t xml:space="preserve"> </w:t>
      </w:r>
      <w:r>
        <w:rPr>
          <w:spacing w:val="-3"/>
          <w:sz w:val="14"/>
        </w:rPr>
        <w:t>колоне</w:t>
      </w:r>
      <w:r>
        <w:rPr>
          <w:spacing w:val="-4"/>
          <w:sz w:val="14"/>
        </w:rPr>
        <w:t xml:space="preserve"> </w:t>
      </w:r>
      <w:r>
        <w:rPr>
          <w:sz w:val="14"/>
        </w:rPr>
        <w:t>А.</w:t>
      </w:r>
      <w:r>
        <w:rPr>
          <w:spacing w:val="-4"/>
          <w:sz w:val="14"/>
        </w:rPr>
        <w:t xml:space="preserve"> </w:t>
      </w:r>
      <w:r>
        <w:rPr>
          <w:spacing w:val="-3"/>
          <w:sz w:val="14"/>
        </w:rPr>
        <w:t>Ако</w:t>
      </w:r>
      <w:r>
        <w:rPr>
          <w:spacing w:val="-4"/>
          <w:sz w:val="14"/>
        </w:rPr>
        <w:t xml:space="preserve"> </w:t>
      </w:r>
      <w:r>
        <w:rPr>
          <w:sz w:val="14"/>
        </w:rPr>
        <w:t>произвођач</w:t>
      </w:r>
      <w:r>
        <w:rPr>
          <w:spacing w:val="-4"/>
          <w:sz w:val="14"/>
        </w:rPr>
        <w:t xml:space="preserve"> </w:t>
      </w:r>
      <w:r>
        <w:rPr>
          <w:sz w:val="14"/>
        </w:rPr>
        <w:t>врши</w:t>
      </w:r>
      <w:r>
        <w:rPr>
          <w:spacing w:val="-4"/>
          <w:sz w:val="14"/>
        </w:rPr>
        <w:t xml:space="preserve"> </w:t>
      </w:r>
      <w:r>
        <w:rPr>
          <w:sz w:val="14"/>
        </w:rPr>
        <w:t xml:space="preserve">оплемењивање за свој рачун, употребљава се шифра 1 из </w:t>
      </w:r>
      <w:r>
        <w:rPr>
          <w:spacing w:val="-3"/>
          <w:sz w:val="14"/>
        </w:rPr>
        <w:t>колоне</w:t>
      </w:r>
      <w:r>
        <w:rPr>
          <w:spacing w:val="-6"/>
          <w:sz w:val="14"/>
        </w:rPr>
        <w:t xml:space="preserve"> </w:t>
      </w:r>
      <w:r>
        <w:rPr>
          <w:sz w:val="14"/>
        </w:rPr>
        <w:t>А.</w:t>
      </w:r>
    </w:p>
    <w:p w:rsidR="00726CDC" w:rsidRDefault="004F1A8E">
      <w:pPr>
        <w:pStyle w:val="ListParagraph"/>
        <w:numPr>
          <w:ilvl w:val="4"/>
          <w:numId w:val="29"/>
        </w:numPr>
        <w:tabs>
          <w:tab w:val="left" w:pos="6064"/>
        </w:tabs>
        <w:spacing w:line="237" w:lineRule="auto"/>
        <w:ind w:right="108"/>
        <w:jc w:val="both"/>
        <w:rPr>
          <w:sz w:val="14"/>
        </w:rPr>
      </w:pPr>
      <w:r>
        <w:rPr>
          <w:sz w:val="14"/>
        </w:rPr>
        <w:t>Послови</w:t>
      </w:r>
      <w:r>
        <w:rPr>
          <w:spacing w:val="-9"/>
          <w:sz w:val="14"/>
        </w:rPr>
        <w:t xml:space="preserve"> </w:t>
      </w:r>
      <w:r>
        <w:rPr>
          <w:sz w:val="14"/>
        </w:rPr>
        <w:t>под</w:t>
      </w:r>
      <w:r>
        <w:rPr>
          <w:spacing w:val="-9"/>
          <w:sz w:val="14"/>
        </w:rPr>
        <w:t xml:space="preserve"> </w:t>
      </w:r>
      <w:r>
        <w:rPr>
          <w:sz w:val="14"/>
        </w:rPr>
        <w:t>овом</w:t>
      </w:r>
      <w:r>
        <w:rPr>
          <w:spacing w:val="-9"/>
          <w:sz w:val="14"/>
        </w:rPr>
        <w:t xml:space="preserve"> </w:t>
      </w:r>
      <w:r>
        <w:rPr>
          <w:sz w:val="14"/>
        </w:rPr>
        <w:t>ознаком</w:t>
      </w:r>
      <w:r>
        <w:rPr>
          <w:spacing w:val="-9"/>
          <w:sz w:val="14"/>
        </w:rPr>
        <w:t xml:space="preserve"> </w:t>
      </w:r>
      <w:r>
        <w:rPr>
          <w:sz w:val="14"/>
        </w:rPr>
        <w:t>односе</w:t>
      </w:r>
      <w:r>
        <w:rPr>
          <w:spacing w:val="-9"/>
          <w:sz w:val="14"/>
        </w:rPr>
        <w:t xml:space="preserve"> </w:t>
      </w:r>
      <w:r>
        <w:rPr>
          <w:sz w:val="14"/>
        </w:rPr>
        <w:t>се</w:t>
      </w:r>
      <w:r>
        <w:rPr>
          <w:spacing w:val="-9"/>
          <w:sz w:val="14"/>
        </w:rPr>
        <w:t xml:space="preserve"> </w:t>
      </w:r>
      <w:r>
        <w:rPr>
          <w:sz w:val="14"/>
        </w:rPr>
        <w:t>на</w:t>
      </w:r>
      <w:r>
        <w:rPr>
          <w:spacing w:val="-9"/>
          <w:sz w:val="14"/>
        </w:rPr>
        <w:t xml:space="preserve"> </w:t>
      </w:r>
      <w:r>
        <w:rPr>
          <w:sz w:val="14"/>
        </w:rPr>
        <w:t>поправке</w:t>
      </w:r>
      <w:r>
        <w:rPr>
          <w:spacing w:val="-9"/>
          <w:sz w:val="14"/>
        </w:rPr>
        <w:t xml:space="preserve"> </w:t>
      </w:r>
      <w:r>
        <w:rPr>
          <w:sz w:val="14"/>
        </w:rPr>
        <w:t>под</w:t>
      </w:r>
      <w:r>
        <w:rPr>
          <w:spacing w:val="-9"/>
          <w:sz w:val="14"/>
        </w:rPr>
        <w:t xml:space="preserve"> </w:t>
      </w:r>
      <w:r>
        <w:rPr>
          <w:sz w:val="14"/>
        </w:rPr>
        <w:t>којима</w:t>
      </w:r>
      <w:r>
        <w:rPr>
          <w:spacing w:val="-9"/>
          <w:sz w:val="14"/>
        </w:rPr>
        <w:t xml:space="preserve"> </w:t>
      </w:r>
      <w:r>
        <w:rPr>
          <w:sz w:val="14"/>
        </w:rPr>
        <w:t>се</w:t>
      </w:r>
      <w:r>
        <w:rPr>
          <w:spacing w:val="-9"/>
          <w:sz w:val="14"/>
        </w:rPr>
        <w:t xml:space="preserve"> </w:t>
      </w:r>
      <w:r>
        <w:rPr>
          <w:sz w:val="14"/>
        </w:rPr>
        <w:t>подразумева</w:t>
      </w:r>
      <w:r>
        <w:rPr>
          <w:spacing w:val="-9"/>
          <w:sz w:val="14"/>
        </w:rPr>
        <w:t xml:space="preserve"> </w:t>
      </w:r>
      <w:r>
        <w:rPr>
          <w:sz w:val="14"/>
        </w:rPr>
        <w:t>вра- ћање роби првобитне функције, при чему могу бити извршене структурне про- мене или</w:t>
      </w:r>
      <w:r>
        <w:rPr>
          <w:spacing w:val="-2"/>
          <w:sz w:val="14"/>
        </w:rPr>
        <w:t xml:space="preserve"> </w:t>
      </w:r>
      <w:r>
        <w:rPr>
          <w:sz w:val="14"/>
        </w:rPr>
        <w:t>побољшања.</w:t>
      </w:r>
    </w:p>
    <w:p w:rsidR="00726CDC" w:rsidRDefault="004F1A8E">
      <w:pPr>
        <w:pStyle w:val="ListParagraph"/>
        <w:numPr>
          <w:ilvl w:val="4"/>
          <w:numId w:val="29"/>
        </w:numPr>
        <w:tabs>
          <w:tab w:val="left" w:pos="6064"/>
        </w:tabs>
        <w:ind w:right="107"/>
        <w:jc w:val="both"/>
        <w:rPr>
          <w:sz w:val="14"/>
        </w:rPr>
      </w:pPr>
      <w:r>
        <w:rPr>
          <w:sz w:val="14"/>
        </w:rPr>
        <w:t xml:space="preserve">Послови под овом ознаком односе се на све уговоре о </w:t>
      </w:r>
      <w:r>
        <w:rPr>
          <w:spacing w:val="-3"/>
          <w:sz w:val="14"/>
        </w:rPr>
        <w:t xml:space="preserve">лизингу, </w:t>
      </w:r>
      <w:r>
        <w:rPr>
          <w:sz w:val="14"/>
        </w:rPr>
        <w:t>осим финансиј- ског лизинга из напомене</w:t>
      </w:r>
      <w:r>
        <w:rPr>
          <w:spacing w:val="-3"/>
          <w:sz w:val="14"/>
        </w:rPr>
        <w:t xml:space="preserve"> </w:t>
      </w:r>
      <w:r>
        <w:rPr>
          <w:sz w:val="14"/>
        </w:rPr>
        <w:t>(3).</w:t>
      </w:r>
    </w:p>
    <w:p w:rsidR="00726CDC" w:rsidRDefault="004F1A8E">
      <w:pPr>
        <w:pStyle w:val="ListParagraph"/>
        <w:numPr>
          <w:ilvl w:val="4"/>
          <w:numId w:val="29"/>
        </w:numPr>
        <w:tabs>
          <w:tab w:val="left" w:pos="6064"/>
        </w:tabs>
        <w:ind w:right="108"/>
        <w:jc w:val="both"/>
        <w:rPr>
          <w:sz w:val="14"/>
        </w:rPr>
      </w:pPr>
      <w:r>
        <w:rPr>
          <w:sz w:val="14"/>
        </w:rPr>
        <w:t>Послови под овом ознаком односе се на робу која се извози или увози са наме- ром да се касније поново увезе или извезе без промене</w:t>
      </w:r>
      <w:r>
        <w:rPr>
          <w:spacing w:val="-14"/>
          <w:sz w:val="14"/>
        </w:rPr>
        <w:t xml:space="preserve"> </w:t>
      </w:r>
      <w:r>
        <w:rPr>
          <w:sz w:val="14"/>
        </w:rPr>
        <w:t>власништва.</w:t>
      </w:r>
    </w:p>
    <w:p w:rsidR="00726CDC" w:rsidRDefault="004F1A8E">
      <w:pPr>
        <w:pStyle w:val="ListParagraph"/>
        <w:numPr>
          <w:ilvl w:val="4"/>
          <w:numId w:val="29"/>
        </w:numPr>
        <w:tabs>
          <w:tab w:val="left" w:pos="6064"/>
        </w:tabs>
        <w:ind w:right="107"/>
        <w:jc w:val="both"/>
        <w:rPr>
          <w:sz w:val="14"/>
        </w:rPr>
      </w:pPr>
      <w:r>
        <w:rPr>
          <w:sz w:val="14"/>
        </w:rPr>
        <w:t>Послови</w:t>
      </w:r>
      <w:r>
        <w:rPr>
          <w:sz w:val="14"/>
        </w:rPr>
        <w:t xml:space="preserve"> под овом ознаком односе се на послове уписане под шифром 8 из </w:t>
      </w:r>
      <w:r>
        <w:rPr>
          <w:spacing w:val="-3"/>
          <w:sz w:val="14"/>
        </w:rPr>
        <w:t xml:space="preserve">ко- </w:t>
      </w:r>
      <w:r>
        <w:rPr>
          <w:sz w:val="14"/>
        </w:rPr>
        <w:t>лоне</w:t>
      </w:r>
      <w:r>
        <w:rPr>
          <w:spacing w:val="-4"/>
          <w:sz w:val="14"/>
        </w:rPr>
        <w:t xml:space="preserve"> </w:t>
      </w:r>
      <w:r>
        <w:rPr>
          <w:sz w:val="14"/>
        </w:rPr>
        <w:t>А,</w:t>
      </w:r>
      <w:r>
        <w:rPr>
          <w:spacing w:val="-4"/>
          <w:sz w:val="14"/>
        </w:rPr>
        <w:t xml:space="preserve"> </w:t>
      </w:r>
      <w:r>
        <w:rPr>
          <w:sz w:val="14"/>
        </w:rPr>
        <w:t>који</w:t>
      </w:r>
      <w:r>
        <w:rPr>
          <w:spacing w:val="-4"/>
          <w:sz w:val="14"/>
        </w:rPr>
        <w:t xml:space="preserve"> </w:t>
      </w:r>
      <w:r>
        <w:rPr>
          <w:sz w:val="14"/>
        </w:rPr>
        <w:t>укључују</w:t>
      </w:r>
      <w:r>
        <w:rPr>
          <w:spacing w:val="-4"/>
          <w:sz w:val="14"/>
        </w:rPr>
        <w:t xml:space="preserve"> </w:t>
      </w:r>
      <w:r>
        <w:rPr>
          <w:sz w:val="14"/>
        </w:rPr>
        <w:t>робу</w:t>
      </w:r>
      <w:r>
        <w:rPr>
          <w:spacing w:val="-4"/>
          <w:sz w:val="14"/>
        </w:rPr>
        <w:t xml:space="preserve"> </w:t>
      </w:r>
      <w:r>
        <w:rPr>
          <w:sz w:val="14"/>
        </w:rPr>
        <w:t>за</w:t>
      </w:r>
      <w:r>
        <w:rPr>
          <w:spacing w:val="-4"/>
          <w:sz w:val="14"/>
        </w:rPr>
        <w:t xml:space="preserve"> </w:t>
      </w:r>
      <w:r>
        <w:rPr>
          <w:sz w:val="14"/>
        </w:rPr>
        <w:t>коју</w:t>
      </w:r>
      <w:r>
        <w:rPr>
          <w:spacing w:val="-4"/>
          <w:sz w:val="14"/>
        </w:rPr>
        <w:t xml:space="preserve"> </w:t>
      </w:r>
      <w:r>
        <w:rPr>
          <w:sz w:val="14"/>
        </w:rPr>
        <w:t>није</w:t>
      </w:r>
      <w:r>
        <w:rPr>
          <w:spacing w:val="-4"/>
          <w:sz w:val="14"/>
        </w:rPr>
        <w:t xml:space="preserve"> </w:t>
      </w:r>
      <w:r>
        <w:rPr>
          <w:sz w:val="14"/>
        </w:rPr>
        <w:t>издат</w:t>
      </w:r>
      <w:r>
        <w:rPr>
          <w:spacing w:val="-4"/>
          <w:sz w:val="14"/>
        </w:rPr>
        <w:t xml:space="preserve"> </w:t>
      </w:r>
      <w:r>
        <w:rPr>
          <w:sz w:val="14"/>
        </w:rPr>
        <w:t>посебан</w:t>
      </w:r>
      <w:r>
        <w:rPr>
          <w:spacing w:val="-4"/>
          <w:sz w:val="14"/>
        </w:rPr>
        <w:t xml:space="preserve"> </w:t>
      </w:r>
      <w:r>
        <w:rPr>
          <w:sz w:val="14"/>
        </w:rPr>
        <w:t>рачун,</w:t>
      </w:r>
      <w:r>
        <w:rPr>
          <w:spacing w:val="-4"/>
          <w:sz w:val="14"/>
        </w:rPr>
        <w:t xml:space="preserve"> </w:t>
      </w:r>
      <w:r>
        <w:rPr>
          <w:sz w:val="14"/>
        </w:rPr>
        <w:t>већ</w:t>
      </w:r>
      <w:r>
        <w:rPr>
          <w:spacing w:val="-4"/>
          <w:sz w:val="14"/>
        </w:rPr>
        <w:t xml:space="preserve"> </w:t>
      </w:r>
      <w:r>
        <w:rPr>
          <w:sz w:val="14"/>
        </w:rPr>
        <w:t>је</w:t>
      </w:r>
      <w:r>
        <w:rPr>
          <w:spacing w:val="-4"/>
          <w:sz w:val="14"/>
        </w:rPr>
        <w:t xml:space="preserve"> </w:t>
      </w:r>
      <w:r>
        <w:rPr>
          <w:sz w:val="14"/>
        </w:rPr>
        <w:t>за</w:t>
      </w:r>
      <w:r>
        <w:rPr>
          <w:spacing w:val="-4"/>
          <w:sz w:val="14"/>
        </w:rPr>
        <w:t xml:space="preserve"> </w:t>
      </w:r>
      <w:r>
        <w:rPr>
          <w:sz w:val="14"/>
        </w:rPr>
        <w:t xml:space="preserve">комплетну пошиљку издат заједнички рачун. У супротном, употребљава се шифра 1 из </w:t>
      </w:r>
      <w:r>
        <w:rPr>
          <w:spacing w:val="-3"/>
          <w:sz w:val="14"/>
        </w:rPr>
        <w:t xml:space="preserve">ко- </w:t>
      </w:r>
      <w:r>
        <w:rPr>
          <w:sz w:val="14"/>
        </w:rPr>
        <w:t>лоне</w:t>
      </w:r>
      <w:r>
        <w:rPr>
          <w:spacing w:val="-2"/>
          <w:sz w:val="14"/>
        </w:rPr>
        <w:t xml:space="preserve"> </w:t>
      </w:r>
      <w:r>
        <w:rPr>
          <w:sz w:val="14"/>
        </w:rPr>
        <w:t>А.</w:t>
      </w:r>
    </w:p>
    <w:p w:rsidR="00726CDC" w:rsidRDefault="00726CDC">
      <w:pPr>
        <w:jc w:val="both"/>
        <w:rPr>
          <w:sz w:val="14"/>
        </w:rPr>
        <w:sectPr w:rsidR="00726CDC">
          <w:type w:val="continuous"/>
          <w:pgSz w:w="12480" w:h="15650"/>
          <w:pgMar w:top="1480" w:right="740" w:bottom="280" w:left="740" w:header="720" w:footer="720" w:gutter="0"/>
          <w:cols w:space="720"/>
        </w:sectPr>
      </w:pPr>
    </w:p>
    <w:p w:rsidR="00726CDC" w:rsidRDefault="004F1A8E">
      <w:pPr>
        <w:pStyle w:val="Heading2"/>
        <w:numPr>
          <w:ilvl w:val="3"/>
          <w:numId w:val="29"/>
        </w:numPr>
        <w:tabs>
          <w:tab w:val="left" w:pos="1578"/>
        </w:tabs>
        <w:spacing w:before="65"/>
        <w:ind w:left="1577" w:hanging="290"/>
        <w:jc w:val="left"/>
      </w:pPr>
      <w:r>
        <w:lastRenderedPageBreak/>
        <w:pict>
          <v:line id="_x0000_s1088" style="position:absolute;left:0;text-align:left;z-index:251635712;mso-position-horizontal-relative:page;mso-position-vertical-relative:page" from="304.7pt,9.65pt" to="304.7pt,746.65pt" strokeweight=".6pt">
            <w10:wrap anchorx="page" anchory="page"/>
          </v:line>
        </w:pict>
      </w:r>
      <w:r>
        <w:pict>
          <v:shape id="_x0000_s1087" type="#_x0000_t202" style="position:absolute;left:0;text-align:left;margin-left:311.8pt;margin-top:5.55pt;width:255.4pt;height:569.2pt;z-index:25163673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Роба</w:t>
                        </w:r>
                      </w:p>
                    </w:tc>
                    <w:tc>
                      <w:tcPr>
                        <w:tcW w:w="897" w:type="dxa"/>
                      </w:tcPr>
                      <w:p w:rsidR="00726CDC" w:rsidRDefault="004F1A8E">
                        <w:pPr>
                          <w:pStyle w:val="TableParagraph"/>
                          <w:ind w:left="0" w:right="216"/>
                          <w:jc w:val="right"/>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Пиво добијено од слада, у амбалажи преко 10 l</w:t>
                        </w:r>
                      </w:p>
                    </w:tc>
                    <w:tc>
                      <w:tcPr>
                        <w:tcW w:w="897" w:type="dxa"/>
                      </w:tcPr>
                      <w:p w:rsidR="00726CDC" w:rsidRDefault="004F1A8E">
                        <w:pPr>
                          <w:pStyle w:val="TableParagraph"/>
                          <w:ind w:left="0" w:right="233"/>
                          <w:jc w:val="right"/>
                          <w:rPr>
                            <w:sz w:val="14"/>
                          </w:rPr>
                        </w:pPr>
                        <w:r>
                          <w:rPr>
                            <w:sz w:val="14"/>
                          </w:rPr>
                          <w:t>220300 03</w:t>
                        </w:r>
                      </w:p>
                    </w:tc>
                  </w:tr>
                  <w:tr w:rsidR="00726CDC">
                    <w:trPr>
                      <w:trHeight w:val="200"/>
                    </w:trPr>
                    <w:tc>
                      <w:tcPr>
                        <w:tcW w:w="4195" w:type="dxa"/>
                      </w:tcPr>
                      <w:p w:rsidR="00726CDC" w:rsidRDefault="004F1A8E">
                        <w:pPr>
                          <w:pStyle w:val="TableParagraph"/>
                          <w:rPr>
                            <w:sz w:val="14"/>
                          </w:rPr>
                        </w:pPr>
                        <w:r>
                          <w:rPr>
                            <w:sz w:val="14"/>
                          </w:rPr>
                          <w:t>Вињак</w:t>
                        </w:r>
                      </w:p>
                    </w:tc>
                    <w:tc>
                      <w:tcPr>
                        <w:tcW w:w="897" w:type="dxa"/>
                      </w:tcPr>
                      <w:p w:rsidR="00726CDC" w:rsidRDefault="004F1A8E">
                        <w:pPr>
                          <w:pStyle w:val="TableParagraph"/>
                          <w:ind w:left="0" w:right="233"/>
                          <w:jc w:val="right"/>
                          <w:rPr>
                            <w:sz w:val="14"/>
                          </w:rPr>
                        </w:pPr>
                        <w:r>
                          <w:rPr>
                            <w:sz w:val="14"/>
                          </w:rPr>
                          <w:t>220820 01</w:t>
                        </w:r>
                      </w:p>
                    </w:tc>
                  </w:tr>
                  <w:tr w:rsidR="00726CDC">
                    <w:trPr>
                      <w:trHeight w:val="200"/>
                    </w:trPr>
                    <w:tc>
                      <w:tcPr>
                        <w:tcW w:w="4195" w:type="dxa"/>
                      </w:tcPr>
                      <w:p w:rsidR="00726CDC" w:rsidRDefault="004F1A8E">
                        <w:pPr>
                          <w:pStyle w:val="TableParagraph"/>
                          <w:rPr>
                            <w:sz w:val="14"/>
                          </w:rPr>
                        </w:pPr>
                        <w:r>
                          <w:rPr>
                            <w:sz w:val="14"/>
                          </w:rPr>
                          <w:t>Лозовача и комовица</w:t>
                        </w:r>
                      </w:p>
                    </w:tc>
                    <w:tc>
                      <w:tcPr>
                        <w:tcW w:w="897" w:type="dxa"/>
                      </w:tcPr>
                      <w:p w:rsidR="00726CDC" w:rsidRDefault="004F1A8E">
                        <w:pPr>
                          <w:pStyle w:val="TableParagraph"/>
                          <w:ind w:left="0" w:right="233"/>
                          <w:jc w:val="right"/>
                          <w:rPr>
                            <w:sz w:val="14"/>
                          </w:rPr>
                        </w:pPr>
                        <w:r>
                          <w:rPr>
                            <w:sz w:val="14"/>
                          </w:rPr>
                          <w:t>220820 02</w:t>
                        </w:r>
                      </w:p>
                    </w:tc>
                  </w:tr>
                  <w:tr w:rsidR="00726CDC">
                    <w:trPr>
                      <w:trHeight w:val="200"/>
                    </w:trPr>
                    <w:tc>
                      <w:tcPr>
                        <w:tcW w:w="4195" w:type="dxa"/>
                      </w:tcPr>
                      <w:p w:rsidR="00726CDC" w:rsidRDefault="004F1A8E">
                        <w:pPr>
                          <w:pStyle w:val="TableParagraph"/>
                          <w:rPr>
                            <w:sz w:val="14"/>
                          </w:rPr>
                        </w:pPr>
                        <w:r>
                          <w:rPr>
                            <w:sz w:val="14"/>
                          </w:rPr>
                          <w:t>Клековача</w:t>
                        </w:r>
                      </w:p>
                    </w:tc>
                    <w:tc>
                      <w:tcPr>
                        <w:tcW w:w="897" w:type="dxa"/>
                      </w:tcPr>
                      <w:p w:rsidR="00726CDC" w:rsidRDefault="004F1A8E">
                        <w:pPr>
                          <w:pStyle w:val="TableParagraph"/>
                          <w:ind w:left="0" w:right="233"/>
                          <w:jc w:val="right"/>
                          <w:rPr>
                            <w:sz w:val="14"/>
                          </w:rPr>
                        </w:pPr>
                        <w:r>
                          <w:rPr>
                            <w:sz w:val="14"/>
                          </w:rPr>
                          <w:t>220850 01</w:t>
                        </w:r>
                      </w:p>
                    </w:tc>
                  </w:tr>
                  <w:tr w:rsidR="00726CDC">
                    <w:trPr>
                      <w:trHeight w:val="200"/>
                    </w:trPr>
                    <w:tc>
                      <w:tcPr>
                        <w:tcW w:w="4195" w:type="dxa"/>
                      </w:tcPr>
                      <w:p w:rsidR="00726CDC" w:rsidRDefault="004F1A8E">
                        <w:pPr>
                          <w:pStyle w:val="TableParagraph"/>
                          <w:rPr>
                            <w:sz w:val="14"/>
                          </w:rPr>
                        </w:pPr>
                        <w:r>
                          <w:rPr>
                            <w:sz w:val="14"/>
                          </w:rPr>
                          <w:t>Шљивовица, крушковача, трешњевача</w:t>
                        </w:r>
                      </w:p>
                    </w:tc>
                    <w:tc>
                      <w:tcPr>
                        <w:tcW w:w="897" w:type="dxa"/>
                      </w:tcPr>
                      <w:p w:rsidR="00726CDC" w:rsidRDefault="004F1A8E">
                        <w:pPr>
                          <w:pStyle w:val="TableParagraph"/>
                          <w:ind w:left="0" w:right="233"/>
                          <w:jc w:val="right"/>
                          <w:rPr>
                            <w:sz w:val="14"/>
                          </w:rPr>
                        </w:pPr>
                        <w:r>
                          <w:rPr>
                            <w:sz w:val="14"/>
                          </w:rPr>
                          <w:t>220890 01</w:t>
                        </w:r>
                      </w:p>
                    </w:tc>
                  </w:tr>
                  <w:tr w:rsidR="00726CDC">
                    <w:trPr>
                      <w:trHeight w:val="200"/>
                    </w:trPr>
                    <w:tc>
                      <w:tcPr>
                        <w:tcW w:w="4195" w:type="dxa"/>
                      </w:tcPr>
                      <w:p w:rsidR="00726CDC" w:rsidRDefault="004F1A8E">
                        <w:pPr>
                          <w:pStyle w:val="TableParagraph"/>
                          <w:rPr>
                            <w:sz w:val="14"/>
                          </w:rPr>
                        </w:pPr>
                        <w:r>
                          <w:rPr>
                            <w:sz w:val="14"/>
                          </w:rPr>
                          <w:t>Кајсијевача и друге природне ракије</w:t>
                        </w:r>
                      </w:p>
                    </w:tc>
                    <w:tc>
                      <w:tcPr>
                        <w:tcW w:w="897" w:type="dxa"/>
                      </w:tcPr>
                      <w:p w:rsidR="00726CDC" w:rsidRDefault="004F1A8E">
                        <w:pPr>
                          <w:pStyle w:val="TableParagraph"/>
                          <w:ind w:left="0" w:right="233"/>
                          <w:jc w:val="right"/>
                          <w:rPr>
                            <w:sz w:val="14"/>
                          </w:rPr>
                        </w:pPr>
                        <w:r>
                          <w:rPr>
                            <w:sz w:val="14"/>
                          </w:rPr>
                          <w:t>220890 02</w:t>
                        </w:r>
                      </w:p>
                    </w:tc>
                  </w:tr>
                  <w:tr w:rsidR="00726CDC">
                    <w:trPr>
                      <w:trHeight w:val="360"/>
                    </w:trPr>
                    <w:tc>
                      <w:tcPr>
                        <w:tcW w:w="4195" w:type="dxa"/>
                      </w:tcPr>
                      <w:p w:rsidR="00726CDC" w:rsidRDefault="004F1A8E">
                        <w:pPr>
                          <w:pStyle w:val="TableParagraph"/>
                          <w:ind w:right="246"/>
                          <w:rPr>
                            <w:sz w:val="14"/>
                          </w:rPr>
                        </w:pPr>
                        <w:r>
                          <w:rPr>
                            <w:sz w:val="14"/>
                          </w:rPr>
                          <w:t>Остала жестока алкохолна пића добијена од вина или комине грожђа</w:t>
                        </w:r>
                      </w:p>
                    </w:tc>
                    <w:tc>
                      <w:tcPr>
                        <w:tcW w:w="897" w:type="dxa"/>
                      </w:tcPr>
                      <w:p w:rsidR="00726CDC" w:rsidRDefault="004F1A8E">
                        <w:pPr>
                          <w:pStyle w:val="TableParagraph"/>
                          <w:ind w:left="0" w:right="233"/>
                          <w:jc w:val="right"/>
                          <w:rPr>
                            <w:sz w:val="14"/>
                          </w:rPr>
                        </w:pPr>
                        <w:r>
                          <w:rPr>
                            <w:sz w:val="14"/>
                          </w:rPr>
                          <w:t>220820 03</w:t>
                        </w:r>
                      </w:p>
                    </w:tc>
                  </w:tr>
                  <w:tr w:rsidR="00726CDC">
                    <w:trPr>
                      <w:trHeight w:val="200"/>
                    </w:trPr>
                    <w:tc>
                      <w:tcPr>
                        <w:tcW w:w="4195" w:type="dxa"/>
                      </w:tcPr>
                      <w:p w:rsidR="00726CDC" w:rsidRDefault="004F1A8E">
                        <w:pPr>
                          <w:pStyle w:val="TableParagraph"/>
                          <w:spacing w:before="17"/>
                          <w:rPr>
                            <w:sz w:val="14"/>
                          </w:rPr>
                        </w:pPr>
                        <w:r>
                          <w:rPr>
                            <w:sz w:val="14"/>
                          </w:rPr>
                          <w:t>Рум и тафиа</w:t>
                        </w:r>
                      </w:p>
                    </w:tc>
                    <w:tc>
                      <w:tcPr>
                        <w:tcW w:w="897" w:type="dxa"/>
                      </w:tcPr>
                      <w:p w:rsidR="00726CDC" w:rsidRDefault="004F1A8E">
                        <w:pPr>
                          <w:pStyle w:val="TableParagraph"/>
                          <w:spacing w:before="17"/>
                          <w:ind w:left="0" w:right="233"/>
                          <w:jc w:val="right"/>
                          <w:rPr>
                            <w:sz w:val="14"/>
                          </w:rPr>
                        </w:pPr>
                        <w:r>
                          <w:rPr>
                            <w:sz w:val="14"/>
                          </w:rPr>
                          <w:t>220840 00</w:t>
                        </w:r>
                      </w:p>
                    </w:tc>
                  </w:tr>
                  <w:tr w:rsidR="00726CDC">
                    <w:trPr>
                      <w:trHeight w:val="200"/>
                    </w:trPr>
                    <w:tc>
                      <w:tcPr>
                        <w:tcW w:w="4195" w:type="dxa"/>
                      </w:tcPr>
                      <w:p w:rsidR="00726CDC" w:rsidRDefault="004F1A8E">
                        <w:pPr>
                          <w:pStyle w:val="TableParagraph"/>
                          <w:spacing w:before="17"/>
                          <w:rPr>
                            <w:sz w:val="14"/>
                          </w:rPr>
                        </w:pPr>
                        <w:r>
                          <w:rPr>
                            <w:sz w:val="14"/>
                          </w:rPr>
                          <w:t>Водка</w:t>
                        </w:r>
                      </w:p>
                    </w:tc>
                    <w:tc>
                      <w:tcPr>
                        <w:tcW w:w="897" w:type="dxa"/>
                      </w:tcPr>
                      <w:p w:rsidR="00726CDC" w:rsidRDefault="004F1A8E">
                        <w:pPr>
                          <w:pStyle w:val="TableParagraph"/>
                          <w:spacing w:before="17"/>
                          <w:ind w:left="0" w:right="233"/>
                          <w:jc w:val="right"/>
                          <w:rPr>
                            <w:sz w:val="14"/>
                          </w:rPr>
                        </w:pPr>
                        <w:r>
                          <w:rPr>
                            <w:sz w:val="14"/>
                          </w:rPr>
                          <w:t>220860 00</w:t>
                        </w:r>
                      </w:p>
                    </w:tc>
                  </w:tr>
                  <w:tr w:rsidR="00726CDC">
                    <w:trPr>
                      <w:trHeight w:val="200"/>
                    </w:trPr>
                    <w:tc>
                      <w:tcPr>
                        <w:tcW w:w="4195" w:type="dxa"/>
                      </w:tcPr>
                      <w:p w:rsidR="00726CDC" w:rsidRDefault="004F1A8E">
                        <w:pPr>
                          <w:pStyle w:val="TableParagraph"/>
                          <w:spacing w:before="17"/>
                          <w:rPr>
                            <w:sz w:val="14"/>
                          </w:rPr>
                        </w:pPr>
                        <w:r>
                          <w:rPr>
                            <w:sz w:val="14"/>
                          </w:rPr>
                          <w:t>Ликери</w:t>
                        </w:r>
                      </w:p>
                    </w:tc>
                    <w:tc>
                      <w:tcPr>
                        <w:tcW w:w="897" w:type="dxa"/>
                      </w:tcPr>
                      <w:p w:rsidR="00726CDC" w:rsidRDefault="004F1A8E">
                        <w:pPr>
                          <w:pStyle w:val="TableParagraph"/>
                          <w:spacing w:before="17"/>
                          <w:ind w:left="0" w:right="233"/>
                          <w:jc w:val="right"/>
                          <w:rPr>
                            <w:sz w:val="14"/>
                          </w:rPr>
                        </w:pPr>
                        <w:r>
                          <w:rPr>
                            <w:sz w:val="14"/>
                          </w:rPr>
                          <w:t>220870 00</w:t>
                        </w:r>
                      </w:p>
                    </w:tc>
                  </w:tr>
                  <w:tr w:rsidR="00726CDC">
                    <w:trPr>
                      <w:trHeight w:val="200"/>
                    </w:trPr>
                    <w:tc>
                      <w:tcPr>
                        <w:tcW w:w="4195" w:type="dxa"/>
                      </w:tcPr>
                      <w:p w:rsidR="00726CDC" w:rsidRDefault="004F1A8E">
                        <w:pPr>
                          <w:pStyle w:val="TableParagraph"/>
                          <w:spacing w:before="17"/>
                          <w:rPr>
                            <w:sz w:val="14"/>
                          </w:rPr>
                        </w:pPr>
                        <w:r>
                          <w:rPr>
                            <w:sz w:val="14"/>
                          </w:rPr>
                          <w:t>Арак</w:t>
                        </w:r>
                      </w:p>
                    </w:tc>
                    <w:tc>
                      <w:tcPr>
                        <w:tcW w:w="897" w:type="dxa"/>
                      </w:tcPr>
                      <w:p w:rsidR="00726CDC" w:rsidRDefault="004F1A8E">
                        <w:pPr>
                          <w:pStyle w:val="TableParagraph"/>
                          <w:spacing w:before="17"/>
                          <w:ind w:left="0" w:right="233"/>
                          <w:jc w:val="right"/>
                          <w:rPr>
                            <w:sz w:val="14"/>
                          </w:rPr>
                        </w:pPr>
                        <w:r>
                          <w:rPr>
                            <w:sz w:val="14"/>
                          </w:rPr>
                          <w:t>220890 03</w:t>
                        </w:r>
                      </w:p>
                    </w:tc>
                  </w:tr>
                  <w:tr w:rsidR="00726CDC">
                    <w:trPr>
                      <w:trHeight w:val="200"/>
                    </w:trPr>
                    <w:tc>
                      <w:tcPr>
                        <w:tcW w:w="4195" w:type="dxa"/>
                      </w:tcPr>
                      <w:p w:rsidR="00726CDC" w:rsidRDefault="004F1A8E">
                        <w:pPr>
                          <w:pStyle w:val="TableParagraph"/>
                          <w:spacing w:before="17"/>
                          <w:rPr>
                            <w:sz w:val="14"/>
                          </w:rPr>
                        </w:pPr>
                        <w:r>
                          <w:rPr>
                            <w:sz w:val="14"/>
                          </w:rPr>
                          <w:t>Остала жестока алкохолна пића</w:t>
                        </w:r>
                      </w:p>
                    </w:tc>
                    <w:tc>
                      <w:tcPr>
                        <w:tcW w:w="897" w:type="dxa"/>
                      </w:tcPr>
                      <w:p w:rsidR="00726CDC" w:rsidRDefault="004F1A8E">
                        <w:pPr>
                          <w:pStyle w:val="TableParagraph"/>
                          <w:spacing w:before="17"/>
                          <w:ind w:left="0" w:right="233"/>
                          <w:jc w:val="right"/>
                          <w:rPr>
                            <w:sz w:val="14"/>
                          </w:rPr>
                        </w:pPr>
                        <w:r>
                          <w:rPr>
                            <w:sz w:val="14"/>
                          </w:rPr>
                          <w:t>220890 04</w:t>
                        </w:r>
                      </w:p>
                    </w:tc>
                  </w:tr>
                  <w:tr w:rsidR="00726CDC">
                    <w:trPr>
                      <w:trHeight w:val="200"/>
                    </w:trPr>
                    <w:tc>
                      <w:tcPr>
                        <w:tcW w:w="4195" w:type="dxa"/>
                      </w:tcPr>
                      <w:p w:rsidR="00726CDC" w:rsidRDefault="004F1A8E">
                        <w:pPr>
                          <w:pStyle w:val="TableParagraph"/>
                          <w:spacing w:before="17"/>
                          <w:rPr>
                            <w:sz w:val="14"/>
                          </w:rPr>
                        </w:pPr>
                        <w:r>
                          <w:rPr>
                            <w:sz w:val="14"/>
                          </w:rPr>
                          <w:t>Коњак</w:t>
                        </w:r>
                      </w:p>
                    </w:tc>
                    <w:tc>
                      <w:tcPr>
                        <w:tcW w:w="897" w:type="dxa"/>
                      </w:tcPr>
                      <w:p w:rsidR="00726CDC" w:rsidRDefault="004F1A8E">
                        <w:pPr>
                          <w:pStyle w:val="TableParagraph"/>
                          <w:spacing w:before="17"/>
                          <w:ind w:left="0" w:right="233"/>
                          <w:jc w:val="right"/>
                          <w:rPr>
                            <w:sz w:val="14"/>
                          </w:rPr>
                        </w:pPr>
                        <w:r>
                          <w:rPr>
                            <w:sz w:val="14"/>
                          </w:rPr>
                          <w:t>220820 04</w:t>
                        </w:r>
                      </w:p>
                    </w:tc>
                  </w:tr>
                  <w:tr w:rsidR="00726CDC">
                    <w:trPr>
                      <w:trHeight w:val="200"/>
                    </w:trPr>
                    <w:tc>
                      <w:tcPr>
                        <w:tcW w:w="4195" w:type="dxa"/>
                      </w:tcPr>
                      <w:p w:rsidR="00726CDC" w:rsidRDefault="004F1A8E">
                        <w:pPr>
                          <w:pStyle w:val="TableParagraph"/>
                          <w:spacing w:before="17"/>
                          <w:rPr>
                            <w:sz w:val="14"/>
                          </w:rPr>
                        </w:pPr>
                        <w:r>
                          <w:rPr>
                            <w:sz w:val="14"/>
                          </w:rPr>
                          <w:t>Армањак</w:t>
                        </w:r>
                      </w:p>
                    </w:tc>
                    <w:tc>
                      <w:tcPr>
                        <w:tcW w:w="897" w:type="dxa"/>
                      </w:tcPr>
                      <w:p w:rsidR="00726CDC" w:rsidRDefault="004F1A8E">
                        <w:pPr>
                          <w:pStyle w:val="TableParagraph"/>
                          <w:spacing w:before="17"/>
                          <w:ind w:left="0" w:right="233"/>
                          <w:jc w:val="right"/>
                          <w:rPr>
                            <w:sz w:val="14"/>
                          </w:rPr>
                        </w:pPr>
                        <w:r>
                          <w:rPr>
                            <w:sz w:val="14"/>
                          </w:rPr>
                          <w:t>220820 05</w:t>
                        </w:r>
                      </w:p>
                    </w:tc>
                  </w:tr>
                  <w:tr w:rsidR="00726CDC">
                    <w:trPr>
                      <w:trHeight w:val="200"/>
                    </w:trPr>
                    <w:tc>
                      <w:tcPr>
                        <w:tcW w:w="4195" w:type="dxa"/>
                      </w:tcPr>
                      <w:p w:rsidR="00726CDC" w:rsidRDefault="004F1A8E">
                        <w:pPr>
                          <w:pStyle w:val="TableParagraph"/>
                          <w:spacing w:before="17"/>
                          <w:rPr>
                            <w:sz w:val="14"/>
                          </w:rPr>
                        </w:pPr>
                        <w:r>
                          <w:rPr>
                            <w:sz w:val="14"/>
                          </w:rPr>
                          <w:t>Џин</w:t>
                        </w:r>
                      </w:p>
                    </w:tc>
                    <w:tc>
                      <w:tcPr>
                        <w:tcW w:w="897" w:type="dxa"/>
                      </w:tcPr>
                      <w:p w:rsidR="00726CDC" w:rsidRDefault="004F1A8E">
                        <w:pPr>
                          <w:pStyle w:val="TableParagraph"/>
                          <w:spacing w:before="17"/>
                          <w:ind w:left="0" w:right="233"/>
                          <w:jc w:val="right"/>
                          <w:rPr>
                            <w:sz w:val="14"/>
                          </w:rPr>
                        </w:pPr>
                        <w:r>
                          <w:rPr>
                            <w:sz w:val="14"/>
                          </w:rPr>
                          <w:t>220850 02</w:t>
                        </w:r>
                      </w:p>
                    </w:tc>
                  </w:tr>
                  <w:tr w:rsidR="00726CDC">
                    <w:trPr>
                      <w:trHeight w:val="200"/>
                    </w:trPr>
                    <w:tc>
                      <w:tcPr>
                        <w:tcW w:w="4195" w:type="dxa"/>
                      </w:tcPr>
                      <w:p w:rsidR="00726CDC" w:rsidRDefault="004F1A8E">
                        <w:pPr>
                          <w:pStyle w:val="TableParagraph"/>
                          <w:spacing w:before="17"/>
                          <w:rPr>
                            <w:sz w:val="14"/>
                          </w:rPr>
                        </w:pPr>
                        <w:r>
                          <w:rPr>
                            <w:sz w:val="14"/>
                          </w:rPr>
                          <w:t>Виски</w:t>
                        </w:r>
                      </w:p>
                    </w:tc>
                    <w:tc>
                      <w:tcPr>
                        <w:tcW w:w="897" w:type="dxa"/>
                      </w:tcPr>
                      <w:p w:rsidR="00726CDC" w:rsidRDefault="004F1A8E">
                        <w:pPr>
                          <w:pStyle w:val="TableParagraph"/>
                          <w:spacing w:before="17"/>
                          <w:ind w:left="0" w:right="233"/>
                          <w:jc w:val="right"/>
                          <w:rPr>
                            <w:sz w:val="14"/>
                          </w:rPr>
                        </w:pPr>
                        <w:r>
                          <w:rPr>
                            <w:sz w:val="14"/>
                          </w:rPr>
                          <w:t>220830 00</w:t>
                        </w:r>
                      </w:p>
                    </w:tc>
                  </w:tr>
                  <w:tr w:rsidR="00726CDC">
                    <w:trPr>
                      <w:trHeight w:val="360"/>
                    </w:trPr>
                    <w:tc>
                      <w:tcPr>
                        <w:tcW w:w="4195" w:type="dxa"/>
                      </w:tcPr>
                      <w:p w:rsidR="00726CDC" w:rsidRDefault="004F1A8E">
                        <w:pPr>
                          <w:pStyle w:val="TableParagraph"/>
                          <w:spacing w:before="17"/>
                          <w:rPr>
                            <w:sz w:val="14"/>
                          </w:rPr>
                        </w:pPr>
                        <w:r>
                          <w:rPr>
                            <w:sz w:val="14"/>
                          </w:rPr>
                          <w:t>Вода, минерална вода и газирана вода са додатком шећера или др. средстава за заслађивање или арому</w:t>
                        </w:r>
                      </w:p>
                    </w:tc>
                    <w:tc>
                      <w:tcPr>
                        <w:tcW w:w="897" w:type="dxa"/>
                      </w:tcPr>
                      <w:p w:rsidR="00726CDC" w:rsidRDefault="004F1A8E">
                        <w:pPr>
                          <w:pStyle w:val="TableParagraph"/>
                          <w:spacing w:before="17"/>
                          <w:ind w:left="0" w:right="233"/>
                          <w:jc w:val="right"/>
                          <w:rPr>
                            <w:sz w:val="14"/>
                          </w:rPr>
                        </w:pPr>
                        <w:r>
                          <w:rPr>
                            <w:sz w:val="14"/>
                          </w:rPr>
                          <w:t>220210 00</w:t>
                        </w:r>
                      </w:p>
                    </w:tc>
                  </w:tr>
                  <w:tr w:rsidR="00726CDC">
                    <w:trPr>
                      <w:trHeight w:val="360"/>
                    </w:trPr>
                    <w:tc>
                      <w:tcPr>
                        <w:tcW w:w="4195" w:type="dxa"/>
                      </w:tcPr>
                      <w:p w:rsidR="00726CDC" w:rsidRDefault="004F1A8E">
                        <w:pPr>
                          <w:pStyle w:val="TableParagraph"/>
                          <w:spacing w:before="17"/>
                          <w:rPr>
                            <w:sz w:val="14"/>
                          </w:rPr>
                        </w:pPr>
                        <w:r>
                          <w:rPr>
                            <w:sz w:val="14"/>
                          </w:rPr>
                          <w:t>Остала безалкохолна пића, осим безалкохолних освежавајућих пића са воћним соком</w:t>
                        </w:r>
                      </w:p>
                    </w:tc>
                    <w:tc>
                      <w:tcPr>
                        <w:tcW w:w="897" w:type="dxa"/>
                      </w:tcPr>
                      <w:p w:rsidR="00726CDC" w:rsidRDefault="004F1A8E">
                        <w:pPr>
                          <w:pStyle w:val="TableParagraph"/>
                          <w:spacing w:before="17"/>
                          <w:ind w:left="0" w:right="233"/>
                          <w:jc w:val="right"/>
                          <w:rPr>
                            <w:sz w:val="14"/>
                          </w:rPr>
                        </w:pPr>
                        <w:r>
                          <w:rPr>
                            <w:sz w:val="14"/>
                          </w:rPr>
                          <w:t>220290 00</w:t>
                        </w:r>
                      </w:p>
                    </w:tc>
                  </w:tr>
                  <w:tr w:rsidR="00726CDC">
                    <w:trPr>
                      <w:trHeight w:val="200"/>
                    </w:trPr>
                    <w:tc>
                      <w:tcPr>
                        <w:tcW w:w="4195" w:type="dxa"/>
                      </w:tcPr>
                      <w:p w:rsidR="00726CDC" w:rsidRDefault="004F1A8E">
                        <w:pPr>
                          <w:pStyle w:val="TableParagraph"/>
                          <w:spacing w:before="17"/>
                          <w:rPr>
                            <w:sz w:val="14"/>
                          </w:rPr>
                        </w:pPr>
                        <w:r>
                          <w:rPr>
                            <w:sz w:val="14"/>
                          </w:rPr>
                          <w:t>Безалкохолно пиво</w:t>
                        </w:r>
                      </w:p>
                    </w:tc>
                    <w:tc>
                      <w:tcPr>
                        <w:tcW w:w="897" w:type="dxa"/>
                      </w:tcPr>
                      <w:p w:rsidR="00726CDC" w:rsidRDefault="004F1A8E">
                        <w:pPr>
                          <w:pStyle w:val="TableParagraph"/>
                          <w:spacing w:before="17"/>
                          <w:ind w:left="0" w:right="233"/>
                          <w:jc w:val="right"/>
                          <w:rPr>
                            <w:sz w:val="14"/>
                          </w:rPr>
                        </w:pPr>
                        <w:r>
                          <w:rPr>
                            <w:sz w:val="14"/>
                          </w:rPr>
                          <w:t>220290 01</w:t>
                        </w:r>
                      </w:p>
                    </w:tc>
                  </w:tr>
                  <w:tr w:rsidR="00726CDC">
                    <w:trPr>
                      <w:trHeight w:val="360"/>
                    </w:trPr>
                    <w:tc>
                      <w:tcPr>
                        <w:tcW w:w="4195" w:type="dxa"/>
                      </w:tcPr>
                      <w:p w:rsidR="00726CDC" w:rsidRDefault="004F1A8E">
                        <w:pPr>
                          <w:pStyle w:val="TableParagraph"/>
                          <w:spacing w:before="17"/>
                          <w:rPr>
                            <w:sz w:val="14"/>
                          </w:rPr>
                        </w:pPr>
                        <w:r>
                          <w:rPr>
                            <w:sz w:val="14"/>
                          </w:rPr>
                          <w:t>Прашкови и пастеле за производњу освежавајућих безалкохолних пића</w:t>
                        </w:r>
                      </w:p>
                    </w:tc>
                    <w:tc>
                      <w:tcPr>
                        <w:tcW w:w="897" w:type="dxa"/>
                      </w:tcPr>
                      <w:p w:rsidR="00726CDC" w:rsidRDefault="004F1A8E">
                        <w:pPr>
                          <w:pStyle w:val="TableParagraph"/>
                          <w:spacing w:before="17"/>
                          <w:ind w:left="0" w:right="233"/>
                          <w:jc w:val="right"/>
                          <w:rPr>
                            <w:sz w:val="14"/>
                          </w:rPr>
                        </w:pPr>
                        <w:r>
                          <w:rPr>
                            <w:sz w:val="14"/>
                          </w:rPr>
                          <w:t>210690 00</w:t>
                        </w:r>
                      </w:p>
                    </w:tc>
                  </w:tr>
                  <w:tr w:rsidR="00726CDC">
                    <w:trPr>
                      <w:trHeight w:val="200"/>
                    </w:trPr>
                    <w:tc>
                      <w:tcPr>
                        <w:tcW w:w="4195" w:type="dxa"/>
                      </w:tcPr>
                      <w:p w:rsidR="00726CDC" w:rsidRDefault="004F1A8E">
                        <w:pPr>
                          <w:pStyle w:val="TableParagraph"/>
                          <w:spacing w:before="17"/>
                          <w:rPr>
                            <w:sz w:val="14"/>
                          </w:rPr>
                        </w:pPr>
                        <w:r>
                          <w:rPr>
                            <w:sz w:val="14"/>
                          </w:rPr>
                          <w:t>Воћни сок од поморанџе, смрзнути, концентрисани</w:t>
                        </w:r>
                      </w:p>
                    </w:tc>
                    <w:tc>
                      <w:tcPr>
                        <w:tcW w:w="897" w:type="dxa"/>
                      </w:tcPr>
                      <w:p w:rsidR="00726CDC" w:rsidRDefault="004F1A8E">
                        <w:pPr>
                          <w:pStyle w:val="TableParagraph"/>
                          <w:spacing w:before="17"/>
                          <w:ind w:left="0" w:right="238"/>
                          <w:jc w:val="right"/>
                          <w:rPr>
                            <w:sz w:val="14"/>
                          </w:rPr>
                        </w:pPr>
                        <w:r>
                          <w:rPr>
                            <w:sz w:val="14"/>
                          </w:rPr>
                          <w:t>200911 01</w:t>
                        </w:r>
                      </w:p>
                    </w:tc>
                  </w:tr>
                  <w:tr w:rsidR="00726CDC">
                    <w:trPr>
                      <w:trHeight w:val="200"/>
                    </w:trPr>
                    <w:tc>
                      <w:tcPr>
                        <w:tcW w:w="4195" w:type="dxa"/>
                      </w:tcPr>
                      <w:p w:rsidR="00726CDC" w:rsidRDefault="004F1A8E">
                        <w:pPr>
                          <w:pStyle w:val="TableParagraph"/>
                          <w:spacing w:before="17"/>
                          <w:rPr>
                            <w:sz w:val="14"/>
                          </w:rPr>
                        </w:pPr>
                        <w:r>
                          <w:rPr>
                            <w:sz w:val="14"/>
                          </w:rPr>
                          <w:t>Воћни сок од поморанџе, смрзнути, остали</w:t>
                        </w:r>
                      </w:p>
                    </w:tc>
                    <w:tc>
                      <w:tcPr>
                        <w:tcW w:w="897" w:type="dxa"/>
                      </w:tcPr>
                      <w:p w:rsidR="00726CDC" w:rsidRDefault="004F1A8E">
                        <w:pPr>
                          <w:pStyle w:val="TableParagraph"/>
                          <w:spacing w:before="17"/>
                          <w:ind w:left="0" w:right="238"/>
                          <w:jc w:val="right"/>
                          <w:rPr>
                            <w:sz w:val="14"/>
                          </w:rPr>
                        </w:pPr>
                        <w:r>
                          <w:rPr>
                            <w:sz w:val="14"/>
                          </w:rPr>
                          <w:t>200911 02</w:t>
                        </w:r>
                      </w:p>
                    </w:tc>
                  </w:tr>
                  <w:tr w:rsidR="00726CDC">
                    <w:trPr>
                      <w:trHeight w:val="200"/>
                    </w:trPr>
                    <w:tc>
                      <w:tcPr>
                        <w:tcW w:w="4195" w:type="dxa"/>
                      </w:tcPr>
                      <w:p w:rsidR="00726CDC" w:rsidRDefault="004F1A8E">
                        <w:pPr>
                          <w:pStyle w:val="TableParagraph"/>
                          <w:spacing w:before="17"/>
                          <w:rPr>
                            <w:sz w:val="14"/>
                          </w:rPr>
                        </w:pPr>
                        <w:r>
                          <w:rPr>
                            <w:sz w:val="14"/>
                          </w:rPr>
                          <w:t>Воћни сок од поморанџе, концентрисани</w:t>
                        </w:r>
                      </w:p>
                    </w:tc>
                    <w:tc>
                      <w:tcPr>
                        <w:tcW w:w="897" w:type="dxa"/>
                      </w:tcPr>
                      <w:p w:rsidR="00726CDC" w:rsidRDefault="004F1A8E">
                        <w:pPr>
                          <w:pStyle w:val="TableParagraph"/>
                          <w:spacing w:before="17"/>
                          <w:ind w:left="0" w:right="233"/>
                          <w:jc w:val="right"/>
                          <w:rPr>
                            <w:sz w:val="14"/>
                          </w:rPr>
                        </w:pPr>
                        <w:r>
                          <w:rPr>
                            <w:sz w:val="14"/>
                          </w:rPr>
                          <w:t>200919 01</w:t>
                        </w:r>
                      </w:p>
                    </w:tc>
                  </w:tr>
                  <w:tr w:rsidR="00726CDC">
                    <w:trPr>
                      <w:trHeight w:val="200"/>
                    </w:trPr>
                    <w:tc>
                      <w:tcPr>
                        <w:tcW w:w="4195" w:type="dxa"/>
                      </w:tcPr>
                      <w:p w:rsidR="00726CDC" w:rsidRDefault="004F1A8E">
                        <w:pPr>
                          <w:pStyle w:val="TableParagraph"/>
                          <w:spacing w:before="17"/>
                          <w:rPr>
                            <w:sz w:val="14"/>
                          </w:rPr>
                        </w:pPr>
                        <w:r>
                          <w:rPr>
                            <w:sz w:val="14"/>
                          </w:rPr>
                          <w:t>Воћни сок од поморанџе, остали</w:t>
                        </w:r>
                      </w:p>
                    </w:tc>
                    <w:tc>
                      <w:tcPr>
                        <w:tcW w:w="897" w:type="dxa"/>
                      </w:tcPr>
                      <w:p w:rsidR="00726CDC" w:rsidRDefault="004F1A8E">
                        <w:pPr>
                          <w:pStyle w:val="TableParagraph"/>
                          <w:spacing w:before="17"/>
                          <w:ind w:left="0" w:right="233"/>
                          <w:jc w:val="right"/>
                          <w:rPr>
                            <w:sz w:val="14"/>
                          </w:rPr>
                        </w:pPr>
                        <w:r>
                          <w:rPr>
                            <w:sz w:val="14"/>
                          </w:rPr>
                          <w:t>200919 02</w:t>
                        </w:r>
                      </w:p>
                    </w:tc>
                  </w:tr>
                  <w:tr w:rsidR="00726CDC">
                    <w:trPr>
                      <w:trHeight w:val="200"/>
                    </w:trPr>
                    <w:tc>
                      <w:tcPr>
                        <w:tcW w:w="4195" w:type="dxa"/>
                      </w:tcPr>
                      <w:p w:rsidR="00726CDC" w:rsidRDefault="004F1A8E">
                        <w:pPr>
                          <w:pStyle w:val="TableParagraph"/>
                          <w:spacing w:before="17"/>
                          <w:rPr>
                            <w:sz w:val="14"/>
                          </w:rPr>
                        </w:pPr>
                        <w:r>
                          <w:rPr>
                            <w:sz w:val="14"/>
                          </w:rPr>
                          <w:t>Воћни сок од грејпфрута, концентрисани</w:t>
                        </w:r>
                      </w:p>
                    </w:tc>
                    <w:tc>
                      <w:tcPr>
                        <w:tcW w:w="897" w:type="dxa"/>
                      </w:tcPr>
                      <w:p w:rsidR="00726CDC" w:rsidRDefault="004F1A8E">
                        <w:pPr>
                          <w:pStyle w:val="TableParagraph"/>
                          <w:spacing w:before="17"/>
                          <w:ind w:left="0" w:right="233"/>
                          <w:jc w:val="right"/>
                          <w:rPr>
                            <w:sz w:val="14"/>
                          </w:rPr>
                        </w:pPr>
                        <w:r>
                          <w:rPr>
                            <w:sz w:val="14"/>
                          </w:rPr>
                          <w:t>200920 01</w:t>
                        </w:r>
                      </w:p>
                    </w:tc>
                  </w:tr>
                  <w:tr w:rsidR="00726CDC">
                    <w:trPr>
                      <w:trHeight w:val="200"/>
                    </w:trPr>
                    <w:tc>
                      <w:tcPr>
                        <w:tcW w:w="4195" w:type="dxa"/>
                      </w:tcPr>
                      <w:p w:rsidR="00726CDC" w:rsidRDefault="004F1A8E">
                        <w:pPr>
                          <w:pStyle w:val="TableParagraph"/>
                          <w:spacing w:before="17"/>
                          <w:rPr>
                            <w:sz w:val="14"/>
                          </w:rPr>
                        </w:pPr>
                        <w:r>
                          <w:rPr>
                            <w:sz w:val="14"/>
                          </w:rPr>
                          <w:t>Воћни сок од грејпфрута, остало</w:t>
                        </w:r>
                      </w:p>
                    </w:tc>
                    <w:tc>
                      <w:tcPr>
                        <w:tcW w:w="897" w:type="dxa"/>
                      </w:tcPr>
                      <w:p w:rsidR="00726CDC" w:rsidRDefault="004F1A8E">
                        <w:pPr>
                          <w:pStyle w:val="TableParagraph"/>
                          <w:spacing w:before="17"/>
                          <w:ind w:left="0" w:right="233"/>
                          <w:jc w:val="right"/>
                          <w:rPr>
                            <w:sz w:val="14"/>
                          </w:rPr>
                        </w:pPr>
                        <w:r>
                          <w:rPr>
                            <w:sz w:val="14"/>
                          </w:rPr>
                          <w:t>200920 02</w:t>
                        </w:r>
                      </w:p>
                    </w:tc>
                  </w:tr>
                  <w:tr w:rsidR="00726CDC">
                    <w:trPr>
                      <w:trHeight w:val="200"/>
                    </w:trPr>
                    <w:tc>
                      <w:tcPr>
                        <w:tcW w:w="4195" w:type="dxa"/>
                      </w:tcPr>
                      <w:p w:rsidR="00726CDC" w:rsidRDefault="004F1A8E">
                        <w:pPr>
                          <w:pStyle w:val="TableParagraph"/>
                          <w:spacing w:before="17"/>
                          <w:rPr>
                            <w:sz w:val="14"/>
                          </w:rPr>
                        </w:pPr>
                        <w:r>
                          <w:rPr>
                            <w:sz w:val="14"/>
                          </w:rPr>
                          <w:t>Воћни сок од осталих агрума, концентрисани</w:t>
                        </w:r>
                      </w:p>
                    </w:tc>
                    <w:tc>
                      <w:tcPr>
                        <w:tcW w:w="897" w:type="dxa"/>
                      </w:tcPr>
                      <w:p w:rsidR="00726CDC" w:rsidRDefault="004F1A8E">
                        <w:pPr>
                          <w:pStyle w:val="TableParagraph"/>
                          <w:spacing w:before="17"/>
                          <w:ind w:left="0" w:right="233"/>
                          <w:jc w:val="right"/>
                          <w:rPr>
                            <w:sz w:val="14"/>
                          </w:rPr>
                        </w:pPr>
                        <w:r>
                          <w:rPr>
                            <w:sz w:val="14"/>
                          </w:rPr>
                          <w:t>200930 01</w:t>
                        </w:r>
                      </w:p>
                    </w:tc>
                  </w:tr>
                  <w:tr w:rsidR="00726CDC">
                    <w:trPr>
                      <w:trHeight w:val="200"/>
                    </w:trPr>
                    <w:tc>
                      <w:tcPr>
                        <w:tcW w:w="4195" w:type="dxa"/>
                      </w:tcPr>
                      <w:p w:rsidR="00726CDC" w:rsidRDefault="004F1A8E">
                        <w:pPr>
                          <w:pStyle w:val="TableParagraph"/>
                          <w:spacing w:before="17"/>
                          <w:rPr>
                            <w:sz w:val="14"/>
                          </w:rPr>
                        </w:pPr>
                        <w:r>
                          <w:rPr>
                            <w:sz w:val="14"/>
                          </w:rPr>
                          <w:t>Воћни сок од лимуна</w:t>
                        </w:r>
                      </w:p>
                    </w:tc>
                    <w:tc>
                      <w:tcPr>
                        <w:tcW w:w="897" w:type="dxa"/>
                      </w:tcPr>
                      <w:p w:rsidR="00726CDC" w:rsidRDefault="004F1A8E">
                        <w:pPr>
                          <w:pStyle w:val="TableParagraph"/>
                          <w:spacing w:before="17"/>
                          <w:ind w:left="0" w:right="233"/>
                          <w:jc w:val="right"/>
                          <w:rPr>
                            <w:sz w:val="14"/>
                          </w:rPr>
                        </w:pPr>
                        <w:r>
                          <w:rPr>
                            <w:sz w:val="14"/>
                          </w:rPr>
                          <w:t>200930 02</w:t>
                        </w:r>
                      </w:p>
                    </w:tc>
                  </w:tr>
                  <w:tr w:rsidR="00726CDC">
                    <w:trPr>
                      <w:trHeight w:val="200"/>
                    </w:trPr>
                    <w:tc>
                      <w:tcPr>
                        <w:tcW w:w="4195" w:type="dxa"/>
                      </w:tcPr>
                      <w:p w:rsidR="00726CDC" w:rsidRDefault="004F1A8E">
                        <w:pPr>
                          <w:pStyle w:val="TableParagraph"/>
                          <w:spacing w:before="17"/>
                          <w:rPr>
                            <w:sz w:val="14"/>
                          </w:rPr>
                        </w:pPr>
                        <w:r>
                          <w:rPr>
                            <w:sz w:val="14"/>
                          </w:rPr>
                          <w:t>Воћни сок од осталих агрума, остали</w:t>
                        </w:r>
                      </w:p>
                    </w:tc>
                    <w:tc>
                      <w:tcPr>
                        <w:tcW w:w="897" w:type="dxa"/>
                      </w:tcPr>
                      <w:p w:rsidR="00726CDC" w:rsidRDefault="004F1A8E">
                        <w:pPr>
                          <w:pStyle w:val="TableParagraph"/>
                          <w:spacing w:before="17"/>
                          <w:ind w:left="0" w:right="233"/>
                          <w:jc w:val="right"/>
                          <w:rPr>
                            <w:sz w:val="14"/>
                          </w:rPr>
                        </w:pPr>
                        <w:r>
                          <w:rPr>
                            <w:sz w:val="14"/>
                          </w:rPr>
                          <w:t>200930 03</w:t>
                        </w:r>
                      </w:p>
                    </w:tc>
                  </w:tr>
                  <w:tr w:rsidR="00726CDC">
                    <w:trPr>
                      <w:trHeight w:val="200"/>
                    </w:trPr>
                    <w:tc>
                      <w:tcPr>
                        <w:tcW w:w="4195" w:type="dxa"/>
                      </w:tcPr>
                      <w:p w:rsidR="00726CDC" w:rsidRDefault="004F1A8E">
                        <w:pPr>
                          <w:pStyle w:val="TableParagraph"/>
                          <w:spacing w:before="17"/>
                          <w:rPr>
                            <w:sz w:val="14"/>
                          </w:rPr>
                        </w:pPr>
                        <w:r>
                          <w:rPr>
                            <w:sz w:val="14"/>
                          </w:rPr>
                          <w:t>Воћни сок од ананаса, концентрисани</w:t>
                        </w:r>
                      </w:p>
                    </w:tc>
                    <w:tc>
                      <w:tcPr>
                        <w:tcW w:w="897" w:type="dxa"/>
                      </w:tcPr>
                      <w:p w:rsidR="00726CDC" w:rsidRDefault="004F1A8E">
                        <w:pPr>
                          <w:pStyle w:val="TableParagraph"/>
                          <w:spacing w:before="17"/>
                          <w:ind w:left="0" w:right="233"/>
                          <w:jc w:val="right"/>
                          <w:rPr>
                            <w:sz w:val="14"/>
                          </w:rPr>
                        </w:pPr>
                        <w:r>
                          <w:rPr>
                            <w:sz w:val="14"/>
                          </w:rPr>
                          <w:t>200940 01</w:t>
                        </w:r>
                      </w:p>
                    </w:tc>
                  </w:tr>
                  <w:tr w:rsidR="00726CDC">
                    <w:trPr>
                      <w:trHeight w:val="200"/>
                    </w:trPr>
                    <w:tc>
                      <w:tcPr>
                        <w:tcW w:w="4195" w:type="dxa"/>
                      </w:tcPr>
                      <w:p w:rsidR="00726CDC" w:rsidRDefault="004F1A8E">
                        <w:pPr>
                          <w:pStyle w:val="TableParagraph"/>
                          <w:spacing w:before="17"/>
                          <w:rPr>
                            <w:sz w:val="14"/>
                          </w:rPr>
                        </w:pPr>
                        <w:r>
                          <w:rPr>
                            <w:sz w:val="14"/>
                          </w:rPr>
                          <w:t>Воћни сок од ананаса, остали</w:t>
                        </w:r>
                      </w:p>
                    </w:tc>
                    <w:tc>
                      <w:tcPr>
                        <w:tcW w:w="897" w:type="dxa"/>
                      </w:tcPr>
                      <w:p w:rsidR="00726CDC" w:rsidRDefault="004F1A8E">
                        <w:pPr>
                          <w:pStyle w:val="TableParagraph"/>
                          <w:spacing w:before="17"/>
                          <w:ind w:left="0" w:right="233"/>
                          <w:jc w:val="right"/>
                          <w:rPr>
                            <w:sz w:val="14"/>
                          </w:rPr>
                        </w:pPr>
                        <w:r>
                          <w:rPr>
                            <w:sz w:val="14"/>
                          </w:rPr>
                          <w:t>200940 02</w:t>
                        </w:r>
                      </w:p>
                    </w:tc>
                  </w:tr>
                  <w:tr w:rsidR="00726CDC">
                    <w:trPr>
                      <w:trHeight w:val="200"/>
                    </w:trPr>
                    <w:tc>
                      <w:tcPr>
                        <w:tcW w:w="4195" w:type="dxa"/>
                      </w:tcPr>
                      <w:p w:rsidR="00726CDC" w:rsidRDefault="004F1A8E">
                        <w:pPr>
                          <w:pStyle w:val="TableParagraph"/>
                          <w:spacing w:before="17"/>
                          <w:rPr>
                            <w:sz w:val="14"/>
                          </w:rPr>
                        </w:pPr>
                        <w:r>
                          <w:rPr>
                            <w:sz w:val="14"/>
                          </w:rPr>
                          <w:t>Воћни сок од грожђа</w:t>
                        </w:r>
                      </w:p>
                    </w:tc>
                    <w:tc>
                      <w:tcPr>
                        <w:tcW w:w="897" w:type="dxa"/>
                      </w:tcPr>
                      <w:p w:rsidR="00726CDC" w:rsidRDefault="004F1A8E">
                        <w:pPr>
                          <w:pStyle w:val="TableParagraph"/>
                          <w:spacing w:before="17"/>
                          <w:ind w:left="0" w:right="233"/>
                          <w:jc w:val="right"/>
                          <w:rPr>
                            <w:sz w:val="14"/>
                          </w:rPr>
                        </w:pPr>
                        <w:r>
                          <w:rPr>
                            <w:sz w:val="14"/>
                          </w:rPr>
                          <w:t>200960 00</w:t>
                        </w:r>
                      </w:p>
                    </w:tc>
                  </w:tr>
                  <w:tr w:rsidR="00726CDC">
                    <w:trPr>
                      <w:trHeight w:val="200"/>
                    </w:trPr>
                    <w:tc>
                      <w:tcPr>
                        <w:tcW w:w="4195" w:type="dxa"/>
                      </w:tcPr>
                      <w:p w:rsidR="00726CDC" w:rsidRDefault="004F1A8E">
                        <w:pPr>
                          <w:pStyle w:val="TableParagraph"/>
                          <w:spacing w:before="17"/>
                          <w:rPr>
                            <w:sz w:val="14"/>
                          </w:rPr>
                        </w:pPr>
                        <w:r>
                          <w:rPr>
                            <w:sz w:val="14"/>
                          </w:rPr>
                          <w:t>Воћни сок од јабуке, концентрисани</w:t>
                        </w:r>
                      </w:p>
                    </w:tc>
                    <w:tc>
                      <w:tcPr>
                        <w:tcW w:w="897" w:type="dxa"/>
                      </w:tcPr>
                      <w:p w:rsidR="00726CDC" w:rsidRDefault="004F1A8E">
                        <w:pPr>
                          <w:pStyle w:val="TableParagraph"/>
                          <w:spacing w:before="17"/>
                          <w:ind w:left="0" w:right="233"/>
                          <w:jc w:val="right"/>
                          <w:rPr>
                            <w:sz w:val="14"/>
                          </w:rPr>
                        </w:pPr>
                        <w:r>
                          <w:rPr>
                            <w:sz w:val="14"/>
                          </w:rPr>
                          <w:t>200970 01</w:t>
                        </w:r>
                      </w:p>
                    </w:tc>
                  </w:tr>
                  <w:tr w:rsidR="00726CDC">
                    <w:trPr>
                      <w:trHeight w:val="200"/>
                    </w:trPr>
                    <w:tc>
                      <w:tcPr>
                        <w:tcW w:w="4195" w:type="dxa"/>
                      </w:tcPr>
                      <w:p w:rsidR="00726CDC" w:rsidRDefault="004F1A8E">
                        <w:pPr>
                          <w:pStyle w:val="TableParagraph"/>
                          <w:spacing w:before="17"/>
                          <w:rPr>
                            <w:sz w:val="14"/>
                          </w:rPr>
                        </w:pPr>
                        <w:r>
                          <w:rPr>
                            <w:sz w:val="14"/>
                          </w:rPr>
                          <w:t>Воћни сок од јабуке, остало</w:t>
                        </w:r>
                      </w:p>
                    </w:tc>
                    <w:tc>
                      <w:tcPr>
                        <w:tcW w:w="897" w:type="dxa"/>
                      </w:tcPr>
                      <w:p w:rsidR="00726CDC" w:rsidRDefault="004F1A8E">
                        <w:pPr>
                          <w:pStyle w:val="TableParagraph"/>
                          <w:spacing w:before="17"/>
                          <w:ind w:left="0" w:right="233"/>
                          <w:jc w:val="right"/>
                          <w:rPr>
                            <w:sz w:val="14"/>
                          </w:rPr>
                        </w:pPr>
                        <w:r>
                          <w:rPr>
                            <w:sz w:val="14"/>
                          </w:rPr>
                          <w:t>200970 02</w:t>
                        </w:r>
                      </w:p>
                    </w:tc>
                  </w:tr>
                  <w:tr w:rsidR="00726CDC">
                    <w:trPr>
                      <w:trHeight w:val="200"/>
                    </w:trPr>
                    <w:tc>
                      <w:tcPr>
                        <w:tcW w:w="4195" w:type="dxa"/>
                      </w:tcPr>
                      <w:p w:rsidR="00726CDC" w:rsidRDefault="004F1A8E">
                        <w:pPr>
                          <w:pStyle w:val="TableParagraph"/>
                          <w:spacing w:before="17"/>
                          <w:rPr>
                            <w:sz w:val="14"/>
                          </w:rPr>
                        </w:pPr>
                        <w:r>
                          <w:rPr>
                            <w:sz w:val="14"/>
                          </w:rPr>
                          <w:t>Воћни сок од малине, концентрисани</w:t>
                        </w:r>
                      </w:p>
                    </w:tc>
                    <w:tc>
                      <w:tcPr>
                        <w:tcW w:w="897" w:type="dxa"/>
                      </w:tcPr>
                      <w:p w:rsidR="00726CDC" w:rsidRDefault="004F1A8E">
                        <w:pPr>
                          <w:pStyle w:val="TableParagraph"/>
                          <w:spacing w:before="17"/>
                          <w:ind w:left="0" w:right="233"/>
                          <w:jc w:val="right"/>
                          <w:rPr>
                            <w:sz w:val="14"/>
                          </w:rPr>
                        </w:pPr>
                        <w:r>
                          <w:rPr>
                            <w:sz w:val="14"/>
                          </w:rPr>
                          <w:t>200980 01</w:t>
                        </w:r>
                      </w:p>
                    </w:tc>
                  </w:tr>
                  <w:tr w:rsidR="00726CDC">
                    <w:trPr>
                      <w:trHeight w:val="200"/>
                    </w:trPr>
                    <w:tc>
                      <w:tcPr>
                        <w:tcW w:w="4195" w:type="dxa"/>
                      </w:tcPr>
                      <w:p w:rsidR="00726CDC" w:rsidRDefault="004F1A8E">
                        <w:pPr>
                          <w:pStyle w:val="TableParagraph"/>
                          <w:spacing w:before="17"/>
                          <w:rPr>
                            <w:sz w:val="14"/>
                          </w:rPr>
                        </w:pPr>
                        <w:r>
                          <w:rPr>
                            <w:sz w:val="14"/>
                          </w:rPr>
                          <w:t>Воћни сок од вишње, концентрисани</w:t>
                        </w:r>
                      </w:p>
                    </w:tc>
                    <w:tc>
                      <w:tcPr>
                        <w:tcW w:w="897" w:type="dxa"/>
                      </w:tcPr>
                      <w:p w:rsidR="00726CDC" w:rsidRDefault="004F1A8E">
                        <w:pPr>
                          <w:pStyle w:val="TableParagraph"/>
                          <w:spacing w:before="17"/>
                          <w:ind w:left="0" w:right="233"/>
                          <w:jc w:val="right"/>
                          <w:rPr>
                            <w:sz w:val="14"/>
                          </w:rPr>
                        </w:pPr>
                        <w:r>
                          <w:rPr>
                            <w:sz w:val="14"/>
                          </w:rPr>
                          <w:t>200980 02</w:t>
                        </w:r>
                      </w:p>
                    </w:tc>
                  </w:tr>
                  <w:tr w:rsidR="00726CDC">
                    <w:trPr>
                      <w:trHeight w:val="200"/>
                    </w:trPr>
                    <w:tc>
                      <w:tcPr>
                        <w:tcW w:w="4195" w:type="dxa"/>
                      </w:tcPr>
                      <w:p w:rsidR="00726CDC" w:rsidRDefault="004F1A8E">
                        <w:pPr>
                          <w:pStyle w:val="TableParagraph"/>
                          <w:spacing w:before="17"/>
                          <w:rPr>
                            <w:sz w:val="14"/>
                          </w:rPr>
                        </w:pPr>
                        <w:r>
                          <w:rPr>
                            <w:sz w:val="14"/>
                          </w:rPr>
                          <w:t>Сок од осталог воћа</w:t>
                        </w:r>
                      </w:p>
                    </w:tc>
                    <w:tc>
                      <w:tcPr>
                        <w:tcW w:w="897" w:type="dxa"/>
                      </w:tcPr>
                      <w:p w:rsidR="00726CDC" w:rsidRDefault="004F1A8E">
                        <w:pPr>
                          <w:pStyle w:val="TableParagraph"/>
                          <w:spacing w:before="17"/>
                          <w:ind w:left="0" w:right="233"/>
                          <w:jc w:val="right"/>
                          <w:rPr>
                            <w:sz w:val="14"/>
                          </w:rPr>
                        </w:pPr>
                        <w:r>
                          <w:rPr>
                            <w:sz w:val="14"/>
                          </w:rPr>
                          <w:t>200980 03</w:t>
                        </w:r>
                      </w:p>
                    </w:tc>
                  </w:tr>
                  <w:tr w:rsidR="00726CDC">
                    <w:trPr>
                      <w:trHeight w:val="200"/>
                    </w:trPr>
                    <w:tc>
                      <w:tcPr>
                        <w:tcW w:w="4195" w:type="dxa"/>
                      </w:tcPr>
                      <w:p w:rsidR="00726CDC" w:rsidRDefault="004F1A8E">
                        <w:pPr>
                          <w:pStyle w:val="TableParagraph"/>
                          <w:spacing w:before="16"/>
                          <w:rPr>
                            <w:sz w:val="14"/>
                          </w:rPr>
                        </w:pPr>
                        <w:r>
                          <w:rPr>
                            <w:sz w:val="14"/>
                          </w:rPr>
                          <w:t>Воћни сок од малине</w:t>
                        </w:r>
                      </w:p>
                    </w:tc>
                    <w:tc>
                      <w:tcPr>
                        <w:tcW w:w="897" w:type="dxa"/>
                      </w:tcPr>
                      <w:p w:rsidR="00726CDC" w:rsidRDefault="004F1A8E">
                        <w:pPr>
                          <w:pStyle w:val="TableParagraph"/>
                          <w:spacing w:before="16"/>
                          <w:ind w:left="0" w:right="233"/>
                          <w:jc w:val="right"/>
                          <w:rPr>
                            <w:sz w:val="14"/>
                          </w:rPr>
                        </w:pPr>
                        <w:r>
                          <w:rPr>
                            <w:sz w:val="14"/>
                          </w:rPr>
                          <w:t>200980 04</w:t>
                        </w:r>
                      </w:p>
                    </w:tc>
                  </w:tr>
                  <w:tr w:rsidR="00726CDC">
                    <w:trPr>
                      <w:trHeight w:val="200"/>
                    </w:trPr>
                    <w:tc>
                      <w:tcPr>
                        <w:tcW w:w="4195" w:type="dxa"/>
                      </w:tcPr>
                      <w:p w:rsidR="00726CDC" w:rsidRDefault="004F1A8E">
                        <w:pPr>
                          <w:pStyle w:val="TableParagraph"/>
                          <w:spacing w:before="16"/>
                          <w:rPr>
                            <w:sz w:val="14"/>
                          </w:rPr>
                        </w:pPr>
                        <w:r>
                          <w:rPr>
                            <w:sz w:val="14"/>
                          </w:rPr>
                          <w:t>Воћни сок од вишње</w:t>
                        </w:r>
                      </w:p>
                    </w:tc>
                    <w:tc>
                      <w:tcPr>
                        <w:tcW w:w="897" w:type="dxa"/>
                      </w:tcPr>
                      <w:p w:rsidR="00726CDC" w:rsidRDefault="004F1A8E">
                        <w:pPr>
                          <w:pStyle w:val="TableParagraph"/>
                          <w:spacing w:before="16"/>
                          <w:ind w:left="0" w:right="233"/>
                          <w:jc w:val="right"/>
                          <w:rPr>
                            <w:sz w:val="14"/>
                          </w:rPr>
                        </w:pPr>
                        <w:r>
                          <w:rPr>
                            <w:sz w:val="14"/>
                          </w:rPr>
                          <w:t>200980 05</w:t>
                        </w:r>
                      </w:p>
                    </w:tc>
                  </w:tr>
                  <w:tr w:rsidR="00726CDC">
                    <w:trPr>
                      <w:trHeight w:val="200"/>
                    </w:trPr>
                    <w:tc>
                      <w:tcPr>
                        <w:tcW w:w="4195" w:type="dxa"/>
                      </w:tcPr>
                      <w:p w:rsidR="00726CDC" w:rsidRDefault="004F1A8E">
                        <w:pPr>
                          <w:pStyle w:val="TableParagraph"/>
                          <w:spacing w:before="16"/>
                          <w:rPr>
                            <w:sz w:val="14"/>
                          </w:rPr>
                        </w:pPr>
                        <w:r>
                          <w:rPr>
                            <w:sz w:val="14"/>
                          </w:rPr>
                          <w:t>Сок од осталог воћа</w:t>
                        </w:r>
                      </w:p>
                    </w:tc>
                    <w:tc>
                      <w:tcPr>
                        <w:tcW w:w="897" w:type="dxa"/>
                      </w:tcPr>
                      <w:p w:rsidR="00726CDC" w:rsidRDefault="004F1A8E">
                        <w:pPr>
                          <w:pStyle w:val="TableParagraph"/>
                          <w:spacing w:before="16"/>
                          <w:ind w:left="0" w:right="233"/>
                          <w:jc w:val="right"/>
                          <w:rPr>
                            <w:sz w:val="14"/>
                          </w:rPr>
                        </w:pPr>
                        <w:r>
                          <w:rPr>
                            <w:sz w:val="14"/>
                          </w:rPr>
                          <w:t>200980 06</w:t>
                        </w:r>
                      </w:p>
                    </w:tc>
                  </w:tr>
                  <w:tr w:rsidR="00726CDC">
                    <w:trPr>
                      <w:trHeight w:val="200"/>
                    </w:trPr>
                    <w:tc>
                      <w:tcPr>
                        <w:tcW w:w="4195" w:type="dxa"/>
                      </w:tcPr>
                      <w:p w:rsidR="00726CDC" w:rsidRDefault="004F1A8E">
                        <w:pPr>
                          <w:pStyle w:val="TableParagraph"/>
                          <w:spacing w:before="16"/>
                          <w:rPr>
                            <w:sz w:val="14"/>
                          </w:rPr>
                        </w:pPr>
                        <w:r>
                          <w:rPr>
                            <w:sz w:val="14"/>
                          </w:rPr>
                          <w:t>Мешавина сокова</w:t>
                        </w:r>
                      </w:p>
                    </w:tc>
                    <w:tc>
                      <w:tcPr>
                        <w:tcW w:w="897" w:type="dxa"/>
                      </w:tcPr>
                      <w:p w:rsidR="00726CDC" w:rsidRDefault="004F1A8E">
                        <w:pPr>
                          <w:pStyle w:val="TableParagraph"/>
                          <w:spacing w:before="16"/>
                          <w:ind w:left="0" w:right="233"/>
                          <w:jc w:val="right"/>
                          <w:rPr>
                            <w:sz w:val="14"/>
                          </w:rPr>
                        </w:pPr>
                        <w:r>
                          <w:rPr>
                            <w:sz w:val="14"/>
                          </w:rPr>
                          <w:t>200990 00</w:t>
                        </w:r>
                      </w:p>
                    </w:tc>
                  </w:tr>
                  <w:tr w:rsidR="00726CDC">
                    <w:trPr>
                      <w:trHeight w:val="200"/>
                    </w:trPr>
                    <w:tc>
                      <w:tcPr>
                        <w:tcW w:w="4195" w:type="dxa"/>
                      </w:tcPr>
                      <w:p w:rsidR="00726CDC" w:rsidRDefault="004F1A8E">
                        <w:pPr>
                          <w:pStyle w:val="TableParagraph"/>
                          <w:spacing w:before="16"/>
                          <w:rPr>
                            <w:sz w:val="14"/>
                          </w:rPr>
                        </w:pPr>
                        <w:r>
                          <w:rPr>
                            <w:sz w:val="14"/>
                          </w:rPr>
                          <w:t>Кафа, непржена са кофеином</w:t>
                        </w:r>
                      </w:p>
                    </w:tc>
                    <w:tc>
                      <w:tcPr>
                        <w:tcW w:w="897" w:type="dxa"/>
                      </w:tcPr>
                      <w:p w:rsidR="00726CDC" w:rsidRDefault="004F1A8E">
                        <w:pPr>
                          <w:pStyle w:val="TableParagraph"/>
                          <w:spacing w:before="16"/>
                          <w:ind w:left="0" w:right="243"/>
                          <w:jc w:val="right"/>
                          <w:rPr>
                            <w:sz w:val="14"/>
                          </w:rPr>
                        </w:pPr>
                        <w:r>
                          <w:rPr>
                            <w:sz w:val="14"/>
                          </w:rPr>
                          <w:t>090111 00</w:t>
                        </w:r>
                      </w:p>
                    </w:tc>
                  </w:tr>
                  <w:tr w:rsidR="00726CDC">
                    <w:trPr>
                      <w:trHeight w:val="200"/>
                    </w:trPr>
                    <w:tc>
                      <w:tcPr>
                        <w:tcW w:w="4195" w:type="dxa"/>
                      </w:tcPr>
                      <w:p w:rsidR="00726CDC" w:rsidRDefault="004F1A8E">
                        <w:pPr>
                          <w:pStyle w:val="TableParagraph"/>
                          <w:spacing w:before="16"/>
                          <w:rPr>
                            <w:sz w:val="14"/>
                          </w:rPr>
                        </w:pPr>
                        <w:r>
                          <w:rPr>
                            <w:sz w:val="14"/>
                          </w:rPr>
                          <w:t>Кафа, непржена без кофеина</w:t>
                        </w:r>
                      </w:p>
                    </w:tc>
                    <w:tc>
                      <w:tcPr>
                        <w:tcW w:w="897" w:type="dxa"/>
                      </w:tcPr>
                      <w:p w:rsidR="00726CDC" w:rsidRDefault="004F1A8E">
                        <w:pPr>
                          <w:pStyle w:val="TableParagraph"/>
                          <w:spacing w:before="16"/>
                          <w:ind w:left="0" w:right="238"/>
                          <w:jc w:val="right"/>
                          <w:rPr>
                            <w:sz w:val="14"/>
                          </w:rPr>
                        </w:pPr>
                        <w:r>
                          <w:rPr>
                            <w:sz w:val="14"/>
                          </w:rPr>
                          <w:t>090112 00</w:t>
                        </w:r>
                      </w:p>
                    </w:tc>
                  </w:tr>
                  <w:tr w:rsidR="00726CDC">
                    <w:trPr>
                      <w:trHeight w:val="200"/>
                    </w:trPr>
                    <w:tc>
                      <w:tcPr>
                        <w:tcW w:w="4195" w:type="dxa"/>
                      </w:tcPr>
                      <w:p w:rsidR="00726CDC" w:rsidRDefault="004F1A8E">
                        <w:pPr>
                          <w:pStyle w:val="TableParagraph"/>
                          <w:spacing w:before="16"/>
                          <w:rPr>
                            <w:sz w:val="14"/>
                          </w:rPr>
                        </w:pPr>
                        <w:r>
                          <w:rPr>
                            <w:sz w:val="14"/>
                          </w:rPr>
                          <w:t>Кафа, пржена са кофеином</w:t>
                        </w:r>
                      </w:p>
                    </w:tc>
                    <w:tc>
                      <w:tcPr>
                        <w:tcW w:w="897" w:type="dxa"/>
                      </w:tcPr>
                      <w:p w:rsidR="00726CDC" w:rsidRDefault="004F1A8E">
                        <w:pPr>
                          <w:pStyle w:val="TableParagraph"/>
                          <w:spacing w:before="16"/>
                          <w:ind w:left="0" w:right="233"/>
                          <w:jc w:val="right"/>
                          <w:rPr>
                            <w:sz w:val="14"/>
                          </w:rPr>
                        </w:pPr>
                        <w:r>
                          <w:rPr>
                            <w:sz w:val="14"/>
                          </w:rPr>
                          <w:t>090121 00</w:t>
                        </w:r>
                      </w:p>
                    </w:tc>
                  </w:tr>
                  <w:tr w:rsidR="00726CDC">
                    <w:trPr>
                      <w:trHeight w:val="200"/>
                    </w:trPr>
                    <w:tc>
                      <w:tcPr>
                        <w:tcW w:w="4195" w:type="dxa"/>
                      </w:tcPr>
                      <w:p w:rsidR="00726CDC" w:rsidRDefault="004F1A8E">
                        <w:pPr>
                          <w:pStyle w:val="TableParagraph"/>
                          <w:spacing w:before="16"/>
                          <w:rPr>
                            <w:sz w:val="14"/>
                          </w:rPr>
                        </w:pPr>
                        <w:r>
                          <w:rPr>
                            <w:sz w:val="14"/>
                          </w:rPr>
                          <w:t>Кафа, пржена без кофеина</w:t>
                        </w:r>
                      </w:p>
                    </w:tc>
                    <w:tc>
                      <w:tcPr>
                        <w:tcW w:w="897" w:type="dxa"/>
                      </w:tcPr>
                      <w:p w:rsidR="00726CDC" w:rsidRDefault="004F1A8E">
                        <w:pPr>
                          <w:pStyle w:val="TableParagraph"/>
                          <w:spacing w:before="16"/>
                          <w:ind w:left="0" w:right="233"/>
                          <w:jc w:val="right"/>
                          <w:rPr>
                            <w:sz w:val="14"/>
                          </w:rPr>
                        </w:pPr>
                        <w:r>
                          <w:rPr>
                            <w:sz w:val="14"/>
                          </w:rPr>
                          <w:t>090122 00</w:t>
                        </w:r>
                      </w:p>
                    </w:tc>
                  </w:tr>
                  <w:tr w:rsidR="00726CDC">
                    <w:trPr>
                      <w:trHeight w:val="200"/>
                    </w:trPr>
                    <w:tc>
                      <w:tcPr>
                        <w:tcW w:w="4195" w:type="dxa"/>
                      </w:tcPr>
                      <w:p w:rsidR="00726CDC" w:rsidRDefault="004F1A8E">
                        <w:pPr>
                          <w:pStyle w:val="TableParagraph"/>
                          <w:spacing w:before="16"/>
                          <w:rPr>
                            <w:sz w:val="14"/>
                          </w:rPr>
                        </w:pPr>
                        <w:r>
                          <w:rPr>
                            <w:sz w:val="14"/>
                          </w:rPr>
                          <w:t>Замена за кафу са садржајем кафе, љуспице и опне од кафе</w:t>
                        </w:r>
                      </w:p>
                    </w:tc>
                    <w:tc>
                      <w:tcPr>
                        <w:tcW w:w="897" w:type="dxa"/>
                      </w:tcPr>
                      <w:p w:rsidR="00726CDC" w:rsidRDefault="004F1A8E">
                        <w:pPr>
                          <w:pStyle w:val="TableParagraph"/>
                          <w:spacing w:before="16"/>
                          <w:ind w:left="0" w:right="232"/>
                          <w:jc w:val="right"/>
                          <w:rPr>
                            <w:sz w:val="14"/>
                          </w:rPr>
                        </w:pPr>
                        <w:r>
                          <w:rPr>
                            <w:sz w:val="14"/>
                          </w:rPr>
                          <w:t>090190 00</w:t>
                        </w:r>
                      </w:p>
                    </w:tc>
                  </w:tr>
                  <w:tr w:rsidR="00726CDC">
                    <w:trPr>
                      <w:trHeight w:val="200"/>
                    </w:trPr>
                    <w:tc>
                      <w:tcPr>
                        <w:tcW w:w="4195" w:type="dxa"/>
                      </w:tcPr>
                      <w:p w:rsidR="00726CDC" w:rsidRDefault="004F1A8E">
                        <w:pPr>
                          <w:pStyle w:val="TableParagraph"/>
                          <w:spacing w:before="16"/>
                          <w:rPr>
                            <w:sz w:val="14"/>
                          </w:rPr>
                        </w:pPr>
                        <w:r>
                          <w:rPr>
                            <w:sz w:val="14"/>
                          </w:rPr>
                          <w:t>Екстракт кафе</w:t>
                        </w:r>
                      </w:p>
                    </w:tc>
                    <w:tc>
                      <w:tcPr>
                        <w:tcW w:w="897" w:type="dxa"/>
                      </w:tcPr>
                      <w:p w:rsidR="00726CDC" w:rsidRDefault="004F1A8E">
                        <w:pPr>
                          <w:pStyle w:val="TableParagraph"/>
                          <w:spacing w:before="16"/>
                          <w:ind w:left="0" w:right="243"/>
                          <w:jc w:val="right"/>
                          <w:rPr>
                            <w:sz w:val="14"/>
                          </w:rPr>
                        </w:pPr>
                        <w:r>
                          <w:rPr>
                            <w:sz w:val="14"/>
                          </w:rPr>
                          <w:t>210111 00</w:t>
                        </w:r>
                      </w:p>
                    </w:tc>
                  </w:tr>
                  <w:tr w:rsidR="00726CDC">
                    <w:trPr>
                      <w:trHeight w:val="200"/>
                    </w:trPr>
                    <w:tc>
                      <w:tcPr>
                        <w:tcW w:w="4195" w:type="dxa"/>
                      </w:tcPr>
                      <w:p w:rsidR="00726CDC" w:rsidRDefault="004F1A8E">
                        <w:pPr>
                          <w:pStyle w:val="TableParagraph"/>
                          <w:spacing w:before="16"/>
                          <w:rPr>
                            <w:sz w:val="14"/>
                          </w:rPr>
                        </w:pPr>
                        <w:r>
                          <w:rPr>
                            <w:sz w:val="14"/>
                          </w:rPr>
                          <w:t>Сирови шећер</w:t>
                        </w:r>
                      </w:p>
                    </w:tc>
                    <w:tc>
                      <w:tcPr>
                        <w:tcW w:w="897" w:type="dxa"/>
                      </w:tcPr>
                      <w:p w:rsidR="00726CDC" w:rsidRDefault="004F1A8E">
                        <w:pPr>
                          <w:pStyle w:val="TableParagraph"/>
                          <w:spacing w:before="16"/>
                          <w:ind w:left="0" w:right="243"/>
                          <w:jc w:val="right"/>
                          <w:rPr>
                            <w:sz w:val="14"/>
                          </w:rPr>
                        </w:pPr>
                        <w:r>
                          <w:rPr>
                            <w:sz w:val="14"/>
                          </w:rPr>
                          <w:t>170111 00</w:t>
                        </w:r>
                      </w:p>
                    </w:tc>
                  </w:tr>
                  <w:tr w:rsidR="00726CDC">
                    <w:trPr>
                      <w:trHeight w:val="200"/>
                    </w:trPr>
                    <w:tc>
                      <w:tcPr>
                        <w:tcW w:w="4195" w:type="dxa"/>
                      </w:tcPr>
                      <w:p w:rsidR="00726CDC" w:rsidRDefault="004F1A8E">
                        <w:pPr>
                          <w:pStyle w:val="TableParagraph"/>
                          <w:spacing w:before="16"/>
                          <w:rPr>
                            <w:sz w:val="14"/>
                          </w:rPr>
                        </w:pPr>
                        <w:r>
                          <w:rPr>
                            <w:sz w:val="14"/>
                          </w:rPr>
                          <w:t>Рафинисани шећер у кристалу од шећерне трске</w:t>
                        </w:r>
                      </w:p>
                    </w:tc>
                    <w:tc>
                      <w:tcPr>
                        <w:tcW w:w="897" w:type="dxa"/>
                      </w:tcPr>
                      <w:p w:rsidR="00726CDC" w:rsidRDefault="004F1A8E">
                        <w:pPr>
                          <w:pStyle w:val="TableParagraph"/>
                          <w:spacing w:before="16"/>
                          <w:ind w:left="0" w:right="233"/>
                          <w:jc w:val="right"/>
                          <w:rPr>
                            <w:sz w:val="14"/>
                          </w:rPr>
                        </w:pPr>
                        <w:r>
                          <w:rPr>
                            <w:sz w:val="14"/>
                          </w:rPr>
                          <w:t>170199 01</w:t>
                        </w:r>
                      </w:p>
                    </w:tc>
                  </w:tr>
                  <w:tr w:rsidR="00726CDC">
                    <w:trPr>
                      <w:trHeight w:val="200"/>
                    </w:trPr>
                    <w:tc>
                      <w:tcPr>
                        <w:tcW w:w="4195" w:type="dxa"/>
                      </w:tcPr>
                      <w:p w:rsidR="00726CDC" w:rsidRDefault="004F1A8E">
                        <w:pPr>
                          <w:pStyle w:val="TableParagraph"/>
                          <w:spacing w:before="16"/>
                          <w:rPr>
                            <w:sz w:val="14"/>
                          </w:rPr>
                        </w:pPr>
                        <w:r>
                          <w:rPr>
                            <w:sz w:val="14"/>
                          </w:rPr>
                          <w:t>Рафинисани шећер у кристалу од шећерне репе</w:t>
                        </w:r>
                      </w:p>
                    </w:tc>
                    <w:tc>
                      <w:tcPr>
                        <w:tcW w:w="897" w:type="dxa"/>
                      </w:tcPr>
                      <w:p w:rsidR="00726CDC" w:rsidRDefault="004F1A8E">
                        <w:pPr>
                          <w:pStyle w:val="TableParagraph"/>
                          <w:spacing w:before="16"/>
                          <w:ind w:left="0" w:right="233"/>
                          <w:jc w:val="right"/>
                          <w:rPr>
                            <w:sz w:val="14"/>
                          </w:rPr>
                        </w:pPr>
                        <w:r>
                          <w:rPr>
                            <w:sz w:val="14"/>
                          </w:rPr>
                          <w:t>170199 02</w:t>
                        </w:r>
                      </w:p>
                    </w:tc>
                  </w:tr>
                </w:tbl>
                <w:p w:rsidR="00726CDC" w:rsidRDefault="00726CDC">
                  <w:pPr>
                    <w:pStyle w:val="BodyText"/>
                  </w:pPr>
                </w:p>
              </w:txbxContent>
            </v:textbox>
            <w10:wrap anchorx="page"/>
          </v:shape>
        </w:pict>
      </w:r>
      <w:r>
        <w:pict>
          <v:shape id="_x0000_s1086" type="#_x0000_t202" style="position:absolute;left:0;text-align:left;margin-left:42.5pt;margin-top:19.75pt;width:255.4pt;height:723.7pt;z-index:251637760;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Роба</w:t>
                        </w:r>
                      </w:p>
                    </w:tc>
                    <w:tc>
                      <w:tcPr>
                        <w:tcW w:w="897" w:type="dxa"/>
                      </w:tcPr>
                      <w:p w:rsidR="00726CDC" w:rsidRDefault="004F1A8E">
                        <w:pPr>
                          <w:pStyle w:val="TableParagraph"/>
                          <w:ind w:left="0" w:right="216"/>
                          <w:jc w:val="right"/>
                          <w:rPr>
                            <w:sz w:val="14"/>
                          </w:rPr>
                        </w:pPr>
                        <w:r>
                          <w:rPr>
                            <w:sz w:val="14"/>
                          </w:rPr>
                          <w:t>Шифра</w:t>
                        </w:r>
                      </w:p>
                    </w:tc>
                  </w:tr>
                  <w:tr w:rsidR="00726CDC">
                    <w:trPr>
                      <w:trHeight w:val="360"/>
                    </w:trPr>
                    <w:tc>
                      <w:tcPr>
                        <w:tcW w:w="4195" w:type="dxa"/>
                      </w:tcPr>
                      <w:p w:rsidR="00726CDC" w:rsidRDefault="004F1A8E">
                        <w:pPr>
                          <w:pStyle w:val="TableParagraph"/>
                          <w:rPr>
                            <w:sz w:val="14"/>
                          </w:rPr>
                        </w:pPr>
                        <w:r>
                          <w:rPr>
                            <w:sz w:val="14"/>
                          </w:rPr>
                          <w:t>Моторни бензин, са садржајем олова не преко 0,013 g по литру, октанског броја (РОН), мање од 95</w:t>
                        </w:r>
                      </w:p>
                    </w:tc>
                    <w:tc>
                      <w:tcPr>
                        <w:tcW w:w="897" w:type="dxa"/>
                      </w:tcPr>
                      <w:p w:rsidR="00726CDC" w:rsidRDefault="004F1A8E">
                        <w:pPr>
                          <w:pStyle w:val="TableParagraph"/>
                          <w:ind w:left="0" w:right="238"/>
                          <w:jc w:val="right"/>
                          <w:rPr>
                            <w:sz w:val="14"/>
                          </w:rPr>
                        </w:pPr>
                        <w:r>
                          <w:rPr>
                            <w:sz w:val="14"/>
                          </w:rPr>
                          <w:t>271011 01</w:t>
                        </w:r>
                      </w:p>
                    </w:tc>
                  </w:tr>
                  <w:tr w:rsidR="00726CDC">
                    <w:trPr>
                      <w:trHeight w:val="360"/>
                    </w:trPr>
                    <w:tc>
                      <w:tcPr>
                        <w:tcW w:w="4195" w:type="dxa"/>
                      </w:tcPr>
                      <w:p w:rsidR="00726CDC" w:rsidRDefault="004F1A8E">
                        <w:pPr>
                          <w:pStyle w:val="TableParagraph"/>
                          <w:rPr>
                            <w:sz w:val="14"/>
                          </w:rPr>
                        </w:pPr>
                        <w:r>
                          <w:rPr>
                            <w:sz w:val="14"/>
                          </w:rPr>
                          <w:t>Моторни бензин, са садржајем олова не преко 0,013 g по литру, октанског броја (РОН) 95 или више, али мање од 98</w:t>
                        </w:r>
                      </w:p>
                    </w:tc>
                    <w:tc>
                      <w:tcPr>
                        <w:tcW w:w="897" w:type="dxa"/>
                      </w:tcPr>
                      <w:p w:rsidR="00726CDC" w:rsidRDefault="004F1A8E">
                        <w:pPr>
                          <w:pStyle w:val="TableParagraph"/>
                          <w:ind w:left="0" w:right="238"/>
                          <w:jc w:val="right"/>
                          <w:rPr>
                            <w:sz w:val="14"/>
                          </w:rPr>
                        </w:pPr>
                        <w:r>
                          <w:rPr>
                            <w:sz w:val="14"/>
                          </w:rPr>
                          <w:t>271011 02</w:t>
                        </w:r>
                      </w:p>
                    </w:tc>
                  </w:tr>
                  <w:tr w:rsidR="00726CDC">
                    <w:trPr>
                      <w:trHeight w:val="360"/>
                    </w:trPr>
                    <w:tc>
                      <w:tcPr>
                        <w:tcW w:w="4195" w:type="dxa"/>
                      </w:tcPr>
                      <w:p w:rsidR="00726CDC" w:rsidRDefault="004F1A8E">
                        <w:pPr>
                          <w:pStyle w:val="TableParagraph"/>
                          <w:rPr>
                            <w:sz w:val="14"/>
                          </w:rPr>
                        </w:pPr>
                        <w:r>
                          <w:rPr>
                            <w:sz w:val="14"/>
                          </w:rPr>
                          <w:t>Моторни бензин, са садржајем олова не преко 0,013 g по литру, октанског броја (РОН) 98 или више</w:t>
                        </w:r>
                      </w:p>
                    </w:tc>
                    <w:tc>
                      <w:tcPr>
                        <w:tcW w:w="897" w:type="dxa"/>
                      </w:tcPr>
                      <w:p w:rsidR="00726CDC" w:rsidRDefault="004F1A8E">
                        <w:pPr>
                          <w:pStyle w:val="TableParagraph"/>
                          <w:ind w:left="0" w:right="238"/>
                          <w:jc w:val="right"/>
                          <w:rPr>
                            <w:sz w:val="14"/>
                          </w:rPr>
                        </w:pPr>
                        <w:r>
                          <w:rPr>
                            <w:sz w:val="14"/>
                          </w:rPr>
                          <w:t>271011 03</w:t>
                        </w:r>
                      </w:p>
                    </w:tc>
                  </w:tr>
                  <w:tr w:rsidR="00726CDC">
                    <w:trPr>
                      <w:trHeight w:val="520"/>
                    </w:trPr>
                    <w:tc>
                      <w:tcPr>
                        <w:tcW w:w="4195" w:type="dxa"/>
                      </w:tcPr>
                      <w:p w:rsidR="00726CDC" w:rsidRDefault="004F1A8E">
                        <w:pPr>
                          <w:pStyle w:val="TableParagraph"/>
                          <w:rPr>
                            <w:sz w:val="14"/>
                          </w:rPr>
                        </w:pPr>
                        <w:r>
                          <w:rPr>
                            <w:sz w:val="14"/>
                          </w:rPr>
                          <w:t>Моторни бензин, са садржај</w:t>
                        </w:r>
                        <w:r>
                          <w:rPr>
                            <w:sz w:val="14"/>
                          </w:rPr>
                          <w:t>ем олова преко 0,013 g по литру, октанског броја (РОН), мање од 98 али са садржајем олова не преко 0,02 g по литру,</w:t>
                        </w:r>
                      </w:p>
                    </w:tc>
                    <w:tc>
                      <w:tcPr>
                        <w:tcW w:w="897" w:type="dxa"/>
                      </w:tcPr>
                      <w:p w:rsidR="00726CDC" w:rsidRDefault="004F1A8E">
                        <w:pPr>
                          <w:pStyle w:val="TableParagraph"/>
                          <w:ind w:left="0" w:right="238"/>
                          <w:jc w:val="right"/>
                          <w:rPr>
                            <w:sz w:val="14"/>
                          </w:rPr>
                        </w:pPr>
                        <w:r>
                          <w:rPr>
                            <w:sz w:val="14"/>
                          </w:rPr>
                          <w:t>271011 04</w:t>
                        </w:r>
                      </w:p>
                    </w:tc>
                  </w:tr>
                  <w:tr w:rsidR="00726CDC">
                    <w:trPr>
                      <w:trHeight w:val="360"/>
                    </w:trPr>
                    <w:tc>
                      <w:tcPr>
                        <w:tcW w:w="4195" w:type="dxa"/>
                      </w:tcPr>
                      <w:p w:rsidR="00726CDC" w:rsidRDefault="004F1A8E">
                        <w:pPr>
                          <w:pStyle w:val="TableParagraph"/>
                          <w:rPr>
                            <w:sz w:val="14"/>
                          </w:rPr>
                        </w:pPr>
                        <w:r>
                          <w:rPr>
                            <w:sz w:val="14"/>
                          </w:rPr>
                          <w:t>Моторни бензин, са садржајем олова преко 0,013 g по литру, октанског броја (РОН), мање од 98, остали</w:t>
                        </w:r>
                      </w:p>
                    </w:tc>
                    <w:tc>
                      <w:tcPr>
                        <w:tcW w:w="897" w:type="dxa"/>
                      </w:tcPr>
                      <w:p w:rsidR="00726CDC" w:rsidRDefault="004F1A8E">
                        <w:pPr>
                          <w:pStyle w:val="TableParagraph"/>
                          <w:ind w:left="0" w:right="238"/>
                          <w:jc w:val="right"/>
                          <w:rPr>
                            <w:sz w:val="14"/>
                          </w:rPr>
                        </w:pPr>
                        <w:r>
                          <w:rPr>
                            <w:sz w:val="14"/>
                          </w:rPr>
                          <w:t>271011 05</w:t>
                        </w:r>
                      </w:p>
                    </w:tc>
                  </w:tr>
                  <w:tr w:rsidR="00726CDC">
                    <w:trPr>
                      <w:trHeight w:val="360"/>
                    </w:trPr>
                    <w:tc>
                      <w:tcPr>
                        <w:tcW w:w="4195" w:type="dxa"/>
                      </w:tcPr>
                      <w:p w:rsidR="00726CDC" w:rsidRDefault="004F1A8E">
                        <w:pPr>
                          <w:pStyle w:val="TableParagraph"/>
                          <w:rPr>
                            <w:sz w:val="14"/>
                          </w:rPr>
                        </w:pPr>
                        <w:r>
                          <w:rPr>
                            <w:sz w:val="14"/>
                          </w:rPr>
                          <w:t>Моторни бензин, са садржајем олова преко 0,013 g по литру, октанског броја (РОН) 98 или више</w:t>
                        </w:r>
                      </w:p>
                    </w:tc>
                    <w:tc>
                      <w:tcPr>
                        <w:tcW w:w="897" w:type="dxa"/>
                      </w:tcPr>
                      <w:p w:rsidR="00726CDC" w:rsidRDefault="004F1A8E">
                        <w:pPr>
                          <w:pStyle w:val="TableParagraph"/>
                          <w:ind w:left="0" w:right="238"/>
                          <w:jc w:val="right"/>
                          <w:rPr>
                            <w:sz w:val="14"/>
                          </w:rPr>
                        </w:pPr>
                        <w:r>
                          <w:rPr>
                            <w:sz w:val="14"/>
                          </w:rPr>
                          <w:t>271011 06</w:t>
                        </w:r>
                      </w:p>
                    </w:tc>
                  </w:tr>
                  <w:tr w:rsidR="00726CDC">
                    <w:trPr>
                      <w:trHeight w:val="200"/>
                    </w:trPr>
                    <w:tc>
                      <w:tcPr>
                        <w:tcW w:w="4195" w:type="dxa"/>
                      </w:tcPr>
                      <w:p w:rsidR="00726CDC" w:rsidRDefault="004F1A8E">
                        <w:pPr>
                          <w:pStyle w:val="TableParagraph"/>
                          <w:rPr>
                            <w:sz w:val="14"/>
                          </w:rPr>
                        </w:pPr>
                        <w:r>
                          <w:rPr>
                            <w:sz w:val="14"/>
                          </w:rPr>
                          <w:t>Гориво за млазне моторе, бензинског типа</w:t>
                        </w:r>
                      </w:p>
                    </w:tc>
                    <w:tc>
                      <w:tcPr>
                        <w:tcW w:w="897" w:type="dxa"/>
                      </w:tcPr>
                      <w:p w:rsidR="00726CDC" w:rsidRDefault="004F1A8E">
                        <w:pPr>
                          <w:pStyle w:val="TableParagraph"/>
                          <w:ind w:left="0" w:right="238"/>
                          <w:jc w:val="right"/>
                          <w:rPr>
                            <w:sz w:val="14"/>
                          </w:rPr>
                        </w:pPr>
                        <w:r>
                          <w:rPr>
                            <w:sz w:val="14"/>
                          </w:rPr>
                          <w:t>271011 07</w:t>
                        </w:r>
                      </w:p>
                    </w:tc>
                  </w:tr>
                  <w:tr w:rsidR="00726CDC">
                    <w:trPr>
                      <w:trHeight w:val="200"/>
                    </w:trPr>
                    <w:tc>
                      <w:tcPr>
                        <w:tcW w:w="4195" w:type="dxa"/>
                      </w:tcPr>
                      <w:p w:rsidR="00726CDC" w:rsidRDefault="004F1A8E">
                        <w:pPr>
                          <w:pStyle w:val="TableParagraph"/>
                          <w:rPr>
                            <w:sz w:val="14"/>
                          </w:rPr>
                        </w:pPr>
                        <w:r>
                          <w:rPr>
                            <w:sz w:val="14"/>
                          </w:rPr>
                          <w:t>Лака уља и производи, за прераду у специфичним процесима</w:t>
                        </w:r>
                      </w:p>
                    </w:tc>
                    <w:tc>
                      <w:tcPr>
                        <w:tcW w:w="897" w:type="dxa"/>
                      </w:tcPr>
                      <w:p w:rsidR="00726CDC" w:rsidRDefault="004F1A8E">
                        <w:pPr>
                          <w:pStyle w:val="TableParagraph"/>
                          <w:ind w:left="0" w:right="238"/>
                          <w:jc w:val="right"/>
                          <w:rPr>
                            <w:sz w:val="14"/>
                          </w:rPr>
                        </w:pPr>
                        <w:r>
                          <w:rPr>
                            <w:sz w:val="14"/>
                          </w:rPr>
                          <w:t>271011 08</w:t>
                        </w:r>
                      </w:p>
                    </w:tc>
                  </w:tr>
                  <w:tr w:rsidR="00726CDC">
                    <w:trPr>
                      <w:trHeight w:val="360"/>
                    </w:trPr>
                    <w:tc>
                      <w:tcPr>
                        <w:tcW w:w="4195" w:type="dxa"/>
                      </w:tcPr>
                      <w:p w:rsidR="00726CDC" w:rsidRDefault="004F1A8E">
                        <w:pPr>
                          <w:pStyle w:val="TableParagraph"/>
                          <w:rPr>
                            <w:sz w:val="14"/>
                          </w:rPr>
                        </w:pPr>
                        <w:r>
                          <w:rPr>
                            <w:sz w:val="14"/>
                          </w:rPr>
                          <w:t>Лака уља и производи, за подвргавање хемијској преради у процесима, осим оних наведених у тар. подброју 2710 11 11</w:t>
                        </w:r>
                      </w:p>
                    </w:tc>
                    <w:tc>
                      <w:tcPr>
                        <w:tcW w:w="897" w:type="dxa"/>
                      </w:tcPr>
                      <w:p w:rsidR="00726CDC" w:rsidRDefault="004F1A8E">
                        <w:pPr>
                          <w:pStyle w:val="TableParagraph"/>
                          <w:ind w:left="0" w:right="238"/>
                          <w:jc w:val="right"/>
                          <w:rPr>
                            <w:sz w:val="14"/>
                          </w:rPr>
                        </w:pPr>
                        <w:r>
                          <w:rPr>
                            <w:sz w:val="14"/>
                          </w:rPr>
                          <w:t>271011 09</w:t>
                        </w:r>
                      </w:p>
                    </w:tc>
                  </w:tr>
                  <w:tr w:rsidR="00726CDC">
                    <w:trPr>
                      <w:trHeight w:val="360"/>
                    </w:trPr>
                    <w:tc>
                      <w:tcPr>
                        <w:tcW w:w="4195" w:type="dxa"/>
                      </w:tcPr>
                      <w:p w:rsidR="00726CDC" w:rsidRDefault="004F1A8E">
                        <w:pPr>
                          <w:pStyle w:val="TableParagraph"/>
                          <w:rPr>
                            <w:sz w:val="14"/>
                          </w:rPr>
                        </w:pPr>
                        <w:r>
                          <w:rPr>
                            <w:sz w:val="14"/>
                          </w:rPr>
                          <w:t>Лака уља и производи, за остале сврхе, специјални бензини, вајт шпирит</w:t>
                        </w:r>
                      </w:p>
                    </w:tc>
                    <w:tc>
                      <w:tcPr>
                        <w:tcW w:w="897" w:type="dxa"/>
                      </w:tcPr>
                      <w:p w:rsidR="00726CDC" w:rsidRDefault="004F1A8E">
                        <w:pPr>
                          <w:pStyle w:val="TableParagraph"/>
                          <w:ind w:left="0" w:right="238"/>
                          <w:jc w:val="right"/>
                          <w:rPr>
                            <w:sz w:val="14"/>
                          </w:rPr>
                        </w:pPr>
                        <w:r>
                          <w:rPr>
                            <w:sz w:val="14"/>
                          </w:rPr>
                          <w:t>271011 10</w:t>
                        </w:r>
                      </w:p>
                    </w:tc>
                  </w:tr>
                  <w:tr w:rsidR="00726CDC">
                    <w:trPr>
                      <w:trHeight w:val="200"/>
                    </w:trPr>
                    <w:tc>
                      <w:tcPr>
                        <w:tcW w:w="4195" w:type="dxa"/>
                      </w:tcPr>
                      <w:p w:rsidR="00726CDC" w:rsidRDefault="004F1A8E">
                        <w:pPr>
                          <w:pStyle w:val="TableParagraph"/>
                          <w:rPr>
                            <w:sz w:val="14"/>
                          </w:rPr>
                        </w:pPr>
                        <w:r>
                          <w:rPr>
                            <w:sz w:val="14"/>
                          </w:rPr>
                          <w:t>Лака уља и производи, за остале сврхе, специјалн</w:t>
                        </w:r>
                        <w:r>
                          <w:rPr>
                            <w:sz w:val="14"/>
                          </w:rPr>
                          <w:t>и бензини, остало</w:t>
                        </w:r>
                      </w:p>
                    </w:tc>
                    <w:tc>
                      <w:tcPr>
                        <w:tcW w:w="897" w:type="dxa"/>
                      </w:tcPr>
                      <w:p w:rsidR="00726CDC" w:rsidRDefault="004F1A8E">
                        <w:pPr>
                          <w:pStyle w:val="TableParagraph"/>
                          <w:ind w:left="0" w:right="242"/>
                          <w:jc w:val="right"/>
                          <w:rPr>
                            <w:sz w:val="14"/>
                          </w:rPr>
                        </w:pPr>
                        <w:r>
                          <w:rPr>
                            <w:sz w:val="14"/>
                          </w:rPr>
                          <w:t>271011 11</w:t>
                        </w:r>
                      </w:p>
                    </w:tc>
                  </w:tr>
                  <w:tr w:rsidR="00726CDC">
                    <w:trPr>
                      <w:trHeight w:val="200"/>
                    </w:trPr>
                    <w:tc>
                      <w:tcPr>
                        <w:tcW w:w="4195" w:type="dxa"/>
                      </w:tcPr>
                      <w:p w:rsidR="00726CDC" w:rsidRDefault="004F1A8E">
                        <w:pPr>
                          <w:pStyle w:val="TableParagraph"/>
                          <w:rPr>
                            <w:sz w:val="14"/>
                          </w:rPr>
                        </w:pPr>
                        <w:r>
                          <w:rPr>
                            <w:sz w:val="14"/>
                          </w:rPr>
                          <w:t>Лака уља и производи, за остале сврхе, остало, остала лака уља</w:t>
                        </w:r>
                      </w:p>
                    </w:tc>
                    <w:tc>
                      <w:tcPr>
                        <w:tcW w:w="897" w:type="dxa"/>
                      </w:tcPr>
                      <w:p w:rsidR="00726CDC" w:rsidRDefault="004F1A8E">
                        <w:pPr>
                          <w:pStyle w:val="TableParagraph"/>
                          <w:ind w:left="0" w:right="238"/>
                          <w:jc w:val="right"/>
                          <w:rPr>
                            <w:sz w:val="14"/>
                          </w:rPr>
                        </w:pPr>
                        <w:r>
                          <w:rPr>
                            <w:sz w:val="14"/>
                          </w:rPr>
                          <w:t>271011 12</w:t>
                        </w:r>
                      </w:p>
                    </w:tc>
                  </w:tr>
                  <w:tr w:rsidR="00726CDC">
                    <w:trPr>
                      <w:trHeight w:val="200"/>
                    </w:trPr>
                    <w:tc>
                      <w:tcPr>
                        <w:tcW w:w="4195" w:type="dxa"/>
                      </w:tcPr>
                      <w:p w:rsidR="00726CDC" w:rsidRDefault="004F1A8E">
                        <w:pPr>
                          <w:pStyle w:val="TableParagraph"/>
                          <w:spacing w:before="17"/>
                          <w:rPr>
                            <w:sz w:val="14"/>
                          </w:rPr>
                        </w:pPr>
                        <w:r>
                          <w:rPr>
                            <w:sz w:val="14"/>
                          </w:rPr>
                          <w:t>Средња уља, за прераду у специфичним процесима</w:t>
                        </w:r>
                      </w:p>
                    </w:tc>
                    <w:tc>
                      <w:tcPr>
                        <w:tcW w:w="897" w:type="dxa"/>
                      </w:tcPr>
                      <w:p w:rsidR="00726CDC" w:rsidRDefault="004F1A8E">
                        <w:pPr>
                          <w:pStyle w:val="TableParagraph"/>
                          <w:spacing w:before="17"/>
                          <w:ind w:left="0" w:right="233"/>
                          <w:jc w:val="right"/>
                          <w:rPr>
                            <w:sz w:val="14"/>
                          </w:rPr>
                        </w:pPr>
                        <w:r>
                          <w:rPr>
                            <w:sz w:val="14"/>
                          </w:rPr>
                          <w:t>271019 01</w:t>
                        </w:r>
                      </w:p>
                    </w:tc>
                  </w:tr>
                  <w:tr w:rsidR="00726CDC">
                    <w:trPr>
                      <w:trHeight w:val="360"/>
                    </w:trPr>
                    <w:tc>
                      <w:tcPr>
                        <w:tcW w:w="4195" w:type="dxa"/>
                      </w:tcPr>
                      <w:p w:rsidR="00726CDC" w:rsidRDefault="004F1A8E">
                        <w:pPr>
                          <w:pStyle w:val="TableParagraph"/>
                          <w:spacing w:before="17"/>
                          <w:rPr>
                            <w:sz w:val="14"/>
                          </w:rPr>
                        </w:pPr>
                        <w:r>
                          <w:rPr>
                            <w:sz w:val="14"/>
                          </w:rPr>
                          <w:t>Средња уља, за подвргавање хемијској преради у процесима, осим оних наведених у тар. подброју 2710 19 11</w:t>
                        </w:r>
                      </w:p>
                    </w:tc>
                    <w:tc>
                      <w:tcPr>
                        <w:tcW w:w="897" w:type="dxa"/>
                      </w:tcPr>
                      <w:p w:rsidR="00726CDC" w:rsidRDefault="004F1A8E">
                        <w:pPr>
                          <w:pStyle w:val="TableParagraph"/>
                          <w:spacing w:before="17"/>
                          <w:ind w:left="0" w:right="233"/>
                          <w:jc w:val="right"/>
                          <w:rPr>
                            <w:sz w:val="14"/>
                          </w:rPr>
                        </w:pPr>
                        <w:r>
                          <w:rPr>
                            <w:sz w:val="14"/>
                          </w:rPr>
                          <w:t>271019 02</w:t>
                        </w:r>
                      </w:p>
                    </w:tc>
                  </w:tr>
                  <w:tr w:rsidR="00726CDC">
                    <w:trPr>
                      <w:trHeight w:val="360"/>
                    </w:trPr>
                    <w:tc>
                      <w:tcPr>
                        <w:tcW w:w="4195" w:type="dxa"/>
                      </w:tcPr>
                      <w:p w:rsidR="00726CDC" w:rsidRDefault="004F1A8E">
                        <w:pPr>
                          <w:pStyle w:val="TableParagraph"/>
                          <w:spacing w:before="17"/>
                          <w:rPr>
                            <w:sz w:val="14"/>
                          </w:rPr>
                        </w:pPr>
                        <w:r>
                          <w:rPr>
                            <w:sz w:val="14"/>
                          </w:rPr>
                          <w:t>Средња уља, за остале сврхе, керозин (петролеј), гориво за млазне моторе</w:t>
                        </w:r>
                      </w:p>
                    </w:tc>
                    <w:tc>
                      <w:tcPr>
                        <w:tcW w:w="897" w:type="dxa"/>
                      </w:tcPr>
                      <w:p w:rsidR="00726CDC" w:rsidRDefault="004F1A8E">
                        <w:pPr>
                          <w:pStyle w:val="TableParagraph"/>
                          <w:spacing w:before="17"/>
                          <w:ind w:left="0" w:right="233"/>
                          <w:jc w:val="right"/>
                          <w:rPr>
                            <w:sz w:val="14"/>
                          </w:rPr>
                        </w:pPr>
                        <w:r>
                          <w:rPr>
                            <w:sz w:val="14"/>
                          </w:rPr>
                          <w:t>271019 03</w:t>
                        </w:r>
                      </w:p>
                    </w:tc>
                  </w:tr>
                  <w:tr w:rsidR="00726CDC">
                    <w:trPr>
                      <w:trHeight w:val="200"/>
                    </w:trPr>
                    <w:tc>
                      <w:tcPr>
                        <w:tcW w:w="4195" w:type="dxa"/>
                      </w:tcPr>
                      <w:p w:rsidR="00726CDC" w:rsidRDefault="004F1A8E">
                        <w:pPr>
                          <w:pStyle w:val="TableParagraph"/>
                          <w:spacing w:before="17"/>
                          <w:rPr>
                            <w:sz w:val="14"/>
                          </w:rPr>
                        </w:pPr>
                        <w:r>
                          <w:rPr>
                            <w:sz w:val="14"/>
                          </w:rPr>
                          <w:t>Средња уља, за остале сврхе, керозин (петролеј), остало</w:t>
                        </w:r>
                      </w:p>
                    </w:tc>
                    <w:tc>
                      <w:tcPr>
                        <w:tcW w:w="897" w:type="dxa"/>
                      </w:tcPr>
                      <w:p w:rsidR="00726CDC" w:rsidRDefault="004F1A8E">
                        <w:pPr>
                          <w:pStyle w:val="TableParagraph"/>
                          <w:spacing w:before="17"/>
                          <w:ind w:left="0" w:right="233"/>
                          <w:jc w:val="right"/>
                          <w:rPr>
                            <w:sz w:val="14"/>
                          </w:rPr>
                        </w:pPr>
                        <w:r>
                          <w:rPr>
                            <w:sz w:val="14"/>
                          </w:rPr>
                          <w:t>271019 04</w:t>
                        </w:r>
                      </w:p>
                    </w:tc>
                  </w:tr>
                  <w:tr w:rsidR="00726CDC">
                    <w:trPr>
                      <w:trHeight w:val="200"/>
                    </w:trPr>
                    <w:tc>
                      <w:tcPr>
                        <w:tcW w:w="4195" w:type="dxa"/>
                      </w:tcPr>
                      <w:p w:rsidR="00726CDC" w:rsidRDefault="004F1A8E">
                        <w:pPr>
                          <w:pStyle w:val="TableParagraph"/>
                          <w:spacing w:before="17"/>
                          <w:rPr>
                            <w:sz w:val="14"/>
                          </w:rPr>
                        </w:pPr>
                        <w:r>
                          <w:rPr>
                            <w:sz w:val="14"/>
                          </w:rPr>
                          <w:t>Средња уља, за остале сврхе, остало, остало</w:t>
                        </w:r>
                      </w:p>
                    </w:tc>
                    <w:tc>
                      <w:tcPr>
                        <w:tcW w:w="897" w:type="dxa"/>
                      </w:tcPr>
                      <w:p w:rsidR="00726CDC" w:rsidRDefault="004F1A8E">
                        <w:pPr>
                          <w:pStyle w:val="TableParagraph"/>
                          <w:spacing w:before="17"/>
                          <w:ind w:left="0" w:right="233"/>
                          <w:jc w:val="right"/>
                          <w:rPr>
                            <w:sz w:val="14"/>
                          </w:rPr>
                        </w:pPr>
                        <w:r>
                          <w:rPr>
                            <w:sz w:val="14"/>
                          </w:rPr>
                          <w:t>271019 05</w:t>
                        </w:r>
                      </w:p>
                    </w:tc>
                  </w:tr>
                  <w:tr w:rsidR="00726CDC">
                    <w:trPr>
                      <w:trHeight w:val="200"/>
                    </w:trPr>
                    <w:tc>
                      <w:tcPr>
                        <w:tcW w:w="4195" w:type="dxa"/>
                      </w:tcPr>
                      <w:p w:rsidR="00726CDC" w:rsidRDefault="004F1A8E">
                        <w:pPr>
                          <w:pStyle w:val="TableParagraph"/>
                          <w:spacing w:before="17"/>
                          <w:rPr>
                            <w:sz w:val="14"/>
                          </w:rPr>
                        </w:pPr>
                        <w:r>
                          <w:rPr>
                            <w:sz w:val="14"/>
                          </w:rPr>
                          <w:t>Гасна уља, за прераду у специфичним процесима</w:t>
                        </w:r>
                      </w:p>
                    </w:tc>
                    <w:tc>
                      <w:tcPr>
                        <w:tcW w:w="897" w:type="dxa"/>
                      </w:tcPr>
                      <w:p w:rsidR="00726CDC" w:rsidRDefault="004F1A8E">
                        <w:pPr>
                          <w:pStyle w:val="TableParagraph"/>
                          <w:spacing w:before="17"/>
                          <w:ind w:left="0" w:right="233"/>
                          <w:jc w:val="right"/>
                          <w:rPr>
                            <w:sz w:val="14"/>
                          </w:rPr>
                        </w:pPr>
                        <w:r>
                          <w:rPr>
                            <w:sz w:val="14"/>
                          </w:rPr>
                          <w:t>271019 06</w:t>
                        </w:r>
                      </w:p>
                    </w:tc>
                  </w:tr>
                  <w:tr w:rsidR="00726CDC">
                    <w:trPr>
                      <w:trHeight w:val="360"/>
                    </w:trPr>
                    <w:tc>
                      <w:tcPr>
                        <w:tcW w:w="4195" w:type="dxa"/>
                      </w:tcPr>
                      <w:p w:rsidR="00726CDC" w:rsidRDefault="004F1A8E">
                        <w:pPr>
                          <w:pStyle w:val="TableParagraph"/>
                          <w:spacing w:before="17"/>
                          <w:rPr>
                            <w:sz w:val="14"/>
                          </w:rPr>
                        </w:pPr>
                        <w:r>
                          <w:rPr>
                            <w:sz w:val="14"/>
                          </w:rPr>
                          <w:t>Гасна уља, за подвргавање хемијској преради у процесима, осим оних наведених у тар. подброју 2710 19 31</w:t>
                        </w:r>
                      </w:p>
                    </w:tc>
                    <w:tc>
                      <w:tcPr>
                        <w:tcW w:w="897" w:type="dxa"/>
                      </w:tcPr>
                      <w:p w:rsidR="00726CDC" w:rsidRDefault="004F1A8E">
                        <w:pPr>
                          <w:pStyle w:val="TableParagraph"/>
                          <w:spacing w:before="17"/>
                          <w:ind w:left="0" w:right="233"/>
                          <w:jc w:val="right"/>
                          <w:rPr>
                            <w:sz w:val="14"/>
                          </w:rPr>
                        </w:pPr>
                        <w:r>
                          <w:rPr>
                            <w:sz w:val="14"/>
                          </w:rPr>
                          <w:t>271019 07</w:t>
                        </w:r>
                      </w:p>
                    </w:tc>
                  </w:tr>
                  <w:tr w:rsidR="00726CDC">
                    <w:trPr>
                      <w:trHeight w:val="360"/>
                    </w:trPr>
                    <w:tc>
                      <w:tcPr>
                        <w:tcW w:w="4195" w:type="dxa"/>
                      </w:tcPr>
                      <w:p w:rsidR="00726CDC" w:rsidRDefault="004F1A8E">
                        <w:pPr>
                          <w:pStyle w:val="TableParagraph"/>
                          <w:spacing w:before="17"/>
                          <w:ind w:right="17"/>
                          <w:rPr>
                            <w:sz w:val="14"/>
                          </w:rPr>
                        </w:pPr>
                        <w:r>
                          <w:rPr>
                            <w:sz w:val="14"/>
                          </w:rPr>
                          <w:t>Гасна уља, за остале сврхе, са садржајем сумпора не преко 0,05% по маси, остало, осим уља за ложење екстра лаког (ЕЛ)</w:t>
                        </w:r>
                      </w:p>
                    </w:tc>
                    <w:tc>
                      <w:tcPr>
                        <w:tcW w:w="897" w:type="dxa"/>
                      </w:tcPr>
                      <w:p w:rsidR="00726CDC" w:rsidRDefault="004F1A8E">
                        <w:pPr>
                          <w:pStyle w:val="TableParagraph"/>
                          <w:spacing w:before="17"/>
                          <w:ind w:left="0" w:right="233"/>
                          <w:jc w:val="right"/>
                          <w:rPr>
                            <w:sz w:val="14"/>
                          </w:rPr>
                        </w:pPr>
                        <w:r>
                          <w:rPr>
                            <w:sz w:val="14"/>
                          </w:rPr>
                          <w:t>271019 08</w:t>
                        </w:r>
                      </w:p>
                    </w:tc>
                  </w:tr>
                  <w:tr w:rsidR="00726CDC">
                    <w:trPr>
                      <w:trHeight w:val="360"/>
                    </w:trPr>
                    <w:tc>
                      <w:tcPr>
                        <w:tcW w:w="4195" w:type="dxa"/>
                      </w:tcPr>
                      <w:p w:rsidR="00726CDC" w:rsidRDefault="004F1A8E">
                        <w:pPr>
                          <w:pStyle w:val="TableParagraph"/>
                          <w:spacing w:before="17"/>
                          <w:rPr>
                            <w:sz w:val="14"/>
                          </w:rPr>
                        </w:pPr>
                        <w:r>
                          <w:rPr>
                            <w:sz w:val="14"/>
                          </w:rPr>
                          <w:t>Гасна уља, за остале сврхе, са садржајем сумпора преко 0,05% по маси, али не преко 0,2% по маси, остало</w:t>
                        </w:r>
                      </w:p>
                    </w:tc>
                    <w:tc>
                      <w:tcPr>
                        <w:tcW w:w="897" w:type="dxa"/>
                      </w:tcPr>
                      <w:p w:rsidR="00726CDC" w:rsidRDefault="004F1A8E">
                        <w:pPr>
                          <w:pStyle w:val="TableParagraph"/>
                          <w:spacing w:before="17"/>
                          <w:ind w:left="0" w:right="233"/>
                          <w:jc w:val="right"/>
                          <w:rPr>
                            <w:sz w:val="14"/>
                          </w:rPr>
                        </w:pPr>
                        <w:r>
                          <w:rPr>
                            <w:sz w:val="14"/>
                          </w:rPr>
                          <w:t>271019 09</w:t>
                        </w:r>
                      </w:p>
                    </w:tc>
                  </w:tr>
                  <w:tr w:rsidR="00726CDC">
                    <w:trPr>
                      <w:trHeight w:val="360"/>
                    </w:trPr>
                    <w:tc>
                      <w:tcPr>
                        <w:tcW w:w="4195" w:type="dxa"/>
                      </w:tcPr>
                      <w:p w:rsidR="00726CDC" w:rsidRDefault="004F1A8E">
                        <w:pPr>
                          <w:pStyle w:val="TableParagraph"/>
                          <w:spacing w:before="17"/>
                          <w:rPr>
                            <w:sz w:val="14"/>
                          </w:rPr>
                        </w:pPr>
                        <w:r>
                          <w:rPr>
                            <w:sz w:val="14"/>
                          </w:rPr>
                          <w:t>Гасна уља, з</w:t>
                        </w:r>
                        <w:r>
                          <w:rPr>
                            <w:sz w:val="14"/>
                          </w:rPr>
                          <w:t>а остале сврхе, са садржајем сумпора преко 0,2% по маси, остало</w:t>
                        </w:r>
                      </w:p>
                    </w:tc>
                    <w:tc>
                      <w:tcPr>
                        <w:tcW w:w="897" w:type="dxa"/>
                      </w:tcPr>
                      <w:p w:rsidR="00726CDC" w:rsidRDefault="004F1A8E">
                        <w:pPr>
                          <w:pStyle w:val="TableParagraph"/>
                          <w:spacing w:before="17"/>
                          <w:ind w:left="0" w:right="233"/>
                          <w:jc w:val="right"/>
                          <w:rPr>
                            <w:sz w:val="14"/>
                          </w:rPr>
                        </w:pPr>
                        <w:r>
                          <w:rPr>
                            <w:sz w:val="14"/>
                          </w:rPr>
                          <w:t>271019 10</w:t>
                        </w:r>
                      </w:p>
                    </w:tc>
                  </w:tr>
                  <w:tr w:rsidR="00726CDC">
                    <w:trPr>
                      <w:trHeight w:val="200"/>
                    </w:trPr>
                    <w:tc>
                      <w:tcPr>
                        <w:tcW w:w="4195" w:type="dxa"/>
                      </w:tcPr>
                      <w:p w:rsidR="00726CDC" w:rsidRDefault="004F1A8E">
                        <w:pPr>
                          <w:pStyle w:val="TableParagraph"/>
                          <w:spacing w:before="17"/>
                          <w:rPr>
                            <w:sz w:val="14"/>
                          </w:rPr>
                        </w:pPr>
                        <w:r>
                          <w:rPr>
                            <w:sz w:val="14"/>
                          </w:rPr>
                          <w:t>Вретенски супер рафинат и минерално уље за текстилну индустрију</w:t>
                        </w:r>
                      </w:p>
                    </w:tc>
                    <w:tc>
                      <w:tcPr>
                        <w:tcW w:w="897" w:type="dxa"/>
                      </w:tcPr>
                      <w:p w:rsidR="00726CDC" w:rsidRDefault="004F1A8E">
                        <w:pPr>
                          <w:pStyle w:val="TableParagraph"/>
                          <w:spacing w:before="17"/>
                          <w:ind w:left="0" w:right="238"/>
                          <w:jc w:val="right"/>
                          <w:rPr>
                            <w:sz w:val="14"/>
                          </w:rPr>
                        </w:pPr>
                        <w:r>
                          <w:rPr>
                            <w:sz w:val="14"/>
                          </w:rPr>
                          <w:t>271019 11</w:t>
                        </w:r>
                      </w:p>
                    </w:tc>
                  </w:tr>
                  <w:tr w:rsidR="00726CDC">
                    <w:trPr>
                      <w:trHeight w:val="360"/>
                    </w:trPr>
                    <w:tc>
                      <w:tcPr>
                        <w:tcW w:w="4195" w:type="dxa"/>
                      </w:tcPr>
                      <w:p w:rsidR="00726CDC" w:rsidRDefault="004F1A8E">
                        <w:pPr>
                          <w:pStyle w:val="TableParagraph"/>
                          <w:spacing w:before="17"/>
                          <w:rPr>
                            <w:sz w:val="14"/>
                          </w:rPr>
                        </w:pPr>
                        <w:r>
                          <w:rPr>
                            <w:sz w:val="14"/>
                          </w:rPr>
                          <w:t>Гасна уља, са садржајем сумпора не преко 0,05% по маси, дизел горива</w:t>
                        </w:r>
                      </w:p>
                    </w:tc>
                    <w:tc>
                      <w:tcPr>
                        <w:tcW w:w="897" w:type="dxa"/>
                      </w:tcPr>
                      <w:p w:rsidR="00726CDC" w:rsidRDefault="004F1A8E">
                        <w:pPr>
                          <w:pStyle w:val="TableParagraph"/>
                          <w:spacing w:before="17"/>
                          <w:ind w:left="0" w:right="233"/>
                          <w:jc w:val="right"/>
                          <w:rPr>
                            <w:sz w:val="14"/>
                          </w:rPr>
                        </w:pPr>
                        <w:r>
                          <w:rPr>
                            <w:sz w:val="14"/>
                          </w:rPr>
                          <w:t>271019 12</w:t>
                        </w:r>
                      </w:p>
                    </w:tc>
                  </w:tr>
                  <w:tr w:rsidR="00726CDC">
                    <w:trPr>
                      <w:trHeight w:val="360"/>
                    </w:trPr>
                    <w:tc>
                      <w:tcPr>
                        <w:tcW w:w="4195" w:type="dxa"/>
                      </w:tcPr>
                      <w:p w:rsidR="00726CDC" w:rsidRDefault="004F1A8E">
                        <w:pPr>
                          <w:pStyle w:val="TableParagraph"/>
                          <w:spacing w:before="17"/>
                          <w:ind w:right="13"/>
                          <w:rPr>
                            <w:sz w:val="14"/>
                          </w:rPr>
                        </w:pPr>
                        <w:r>
                          <w:rPr>
                            <w:sz w:val="14"/>
                          </w:rPr>
                          <w:t>Гасна уља, са садржајем сумпора преко 0,05% по маси, али не преко 0,2% по маси, дизел горива</w:t>
                        </w:r>
                      </w:p>
                    </w:tc>
                    <w:tc>
                      <w:tcPr>
                        <w:tcW w:w="897" w:type="dxa"/>
                      </w:tcPr>
                      <w:p w:rsidR="00726CDC" w:rsidRDefault="004F1A8E">
                        <w:pPr>
                          <w:pStyle w:val="TableParagraph"/>
                          <w:spacing w:before="17"/>
                          <w:ind w:left="0" w:right="233"/>
                          <w:jc w:val="right"/>
                          <w:rPr>
                            <w:sz w:val="14"/>
                          </w:rPr>
                        </w:pPr>
                        <w:r>
                          <w:rPr>
                            <w:sz w:val="14"/>
                          </w:rPr>
                          <w:t>271019 13</w:t>
                        </w:r>
                      </w:p>
                    </w:tc>
                  </w:tr>
                  <w:tr w:rsidR="00726CDC">
                    <w:trPr>
                      <w:trHeight w:val="200"/>
                    </w:trPr>
                    <w:tc>
                      <w:tcPr>
                        <w:tcW w:w="4195" w:type="dxa"/>
                      </w:tcPr>
                      <w:p w:rsidR="00726CDC" w:rsidRDefault="004F1A8E">
                        <w:pPr>
                          <w:pStyle w:val="TableParagraph"/>
                          <w:spacing w:before="17"/>
                          <w:rPr>
                            <w:sz w:val="14"/>
                          </w:rPr>
                        </w:pPr>
                        <w:r>
                          <w:rPr>
                            <w:sz w:val="14"/>
                          </w:rPr>
                          <w:t>Гасна уља, са садржајем сумпора преко 0,2% по маси, дизел горива</w:t>
                        </w:r>
                      </w:p>
                    </w:tc>
                    <w:tc>
                      <w:tcPr>
                        <w:tcW w:w="897" w:type="dxa"/>
                      </w:tcPr>
                      <w:p w:rsidR="00726CDC" w:rsidRDefault="004F1A8E">
                        <w:pPr>
                          <w:pStyle w:val="TableParagraph"/>
                          <w:spacing w:before="17"/>
                          <w:ind w:left="0" w:right="232"/>
                          <w:jc w:val="right"/>
                          <w:rPr>
                            <w:sz w:val="14"/>
                          </w:rPr>
                        </w:pPr>
                        <w:r>
                          <w:rPr>
                            <w:sz w:val="14"/>
                          </w:rPr>
                          <w:t>271019 14</w:t>
                        </w:r>
                      </w:p>
                    </w:tc>
                  </w:tr>
                  <w:tr w:rsidR="00726CDC">
                    <w:trPr>
                      <w:trHeight w:val="360"/>
                    </w:trPr>
                    <w:tc>
                      <w:tcPr>
                        <w:tcW w:w="4195" w:type="dxa"/>
                      </w:tcPr>
                      <w:p w:rsidR="00726CDC" w:rsidRDefault="004F1A8E">
                        <w:pPr>
                          <w:pStyle w:val="TableParagraph"/>
                          <w:spacing w:before="17"/>
                          <w:ind w:right="246"/>
                          <w:rPr>
                            <w:sz w:val="14"/>
                          </w:rPr>
                        </w:pPr>
                        <w:r>
                          <w:rPr>
                            <w:sz w:val="14"/>
                          </w:rPr>
                          <w:t>Гасна уља, са садржајем сумпора преко 0,2% по маси, бродска горива</w:t>
                        </w:r>
                      </w:p>
                    </w:tc>
                    <w:tc>
                      <w:tcPr>
                        <w:tcW w:w="897" w:type="dxa"/>
                      </w:tcPr>
                      <w:p w:rsidR="00726CDC" w:rsidRDefault="004F1A8E">
                        <w:pPr>
                          <w:pStyle w:val="TableParagraph"/>
                          <w:spacing w:before="17"/>
                          <w:ind w:left="0" w:right="233"/>
                          <w:jc w:val="right"/>
                          <w:rPr>
                            <w:sz w:val="14"/>
                          </w:rPr>
                        </w:pPr>
                        <w:r>
                          <w:rPr>
                            <w:sz w:val="14"/>
                          </w:rPr>
                          <w:t>271019 15</w:t>
                        </w:r>
                      </w:p>
                    </w:tc>
                  </w:tr>
                  <w:tr w:rsidR="00726CDC">
                    <w:trPr>
                      <w:trHeight w:val="200"/>
                    </w:trPr>
                    <w:tc>
                      <w:tcPr>
                        <w:tcW w:w="4195" w:type="dxa"/>
                      </w:tcPr>
                      <w:p w:rsidR="00726CDC" w:rsidRDefault="004F1A8E">
                        <w:pPr>
                          <w:pStyle w:val="TableParagraph"/>
                          <w:spacing w:before="17"/>
                          <w:rPr>
                            <w:sz w:val="14"/>
                          </w:rPr>
                        </w:pPr>
                        <w:r>
                          <w:rPr>
                            <w:sz w:val="14"/>
                          </w:rPr>
                          <w:t>Моторна уља за подмазивање</w:t>
                        </w:r>
                      </w:p>
                    </w:tc>
                    <w:tc>
                      <w:tcPr>
                        <w:tcW w:w="897" w:type="dxa"/>
                      </w:tcPr>
                      <w:p w:rsidR="00726CDC" w:rsidRDefault="004F1A8E">
                        <w:pPr>
                          <w:pStyle w:val="TableParagraph"/>
                          <w:spacing w:before="17"/>
                          <w:ind w:left="0" w:right="233"/>
                          <w:jc w:val="right"/>
                          <w:rPr>
                            <w:sz w:val="14"/>
                          </w:rPr>
                        </w:pPr>
                        <w:r>
                          <w:rPr>
                            <w:sz w:val="14"/>
                          </w:rPr>
                          <w:t>271000 10</w:t>
                        </w:r>
                      </w:p>
                    </w:tc>
                  </w:tr>
                  <w:tr w:rsidR="00726CDC">
                    <w:trPr>
                      <w:trHeight w:val="200"/>
                    </w:trPr>
                    <w:tc>
                      <w:tcPr>
                        <w:tcW w:w="4195" w:type="dxa"/>
                      </w:tcPr>
                      <w:p w:rsidR="00726CDC" w:rsidRDefault="004F1A8E">
                        <w:pPr>
                          <w:pStyle w:val="TableParagraph"/>
                          <w:spacing w:before="17"/>
                          <w:rPr>
                            <w:sz w:val="14"/>
                          </w:rPr>
                        </w:pPr>
                        <w:r>
                          <w:rPr>
                            <w:sz w:val="14"/>
                          </w:rPr>
                          <w:t>Авио уља за подмазивање</w:t>
                        </w:r>
                      </w:p>
                    </w:tc>
                    <w:tc>
                      <w:tcPr>
                        <w:tcW w:w="897" w:type="dxa"/>
                      </w:tcPr>
                      <w:p w:rsidR="00726CDC" w:rsidRDefault="004F1A8E">
                        <w:pPr>
                          <w:pStyle w:val="TableParagraph"/>
                          <w:spacing w:before="17"/>
                          <w:ind w:left="0" w:right="238"/>
                          <w:jc w:val="right"/>
                          <w:rPr>
                            <w:sz w:val="14"/>
                          </w:rPr>
                        </w:pPr>
                        <w:r>
                          <w:rPr>
                            <w:sz w:val="14"/>
                          </w:rPr>
                          <w:t>271000 11</w:t>
                        </w:r>
                      </w:p>
                    </w:tc>
                  </w:tr>
                  <w:tr w:rsidR="00726CDC">
                    <w:trPr>
                      <w:trHeight w:val="200"/>
                    </w:trPr>
                    <w:tc>
                      <w:tcPr>
                        <w:tcW w:w="4195" w:type="dxa"/>
                      </w:tcPr>
                      <w:p w:rsidR="00726CDC" w:rsidRDefault="004F1A8E">
                        <w:pPr>
                          <w:pStyle w:val="TableParagraph"/>
                          <w:spacing w:before="17"/>
                          <w:rPr>
                            <w:sz w:val="14"/>
                          </w:rPr>
                        </w:pPr>
                        <w:r>
                          <w:rPr>
                            <w:sz w:val="14"/>
                          </w:rPr>
                          <w:t>Турбинска уља</w:t>
                        </w:r>
                      </w:p>
                    </w:tc>
                    <w:tc>
                      <w:tcPr>
                        <w:tcW w:w="897" w:type="dxa"/>
                      </w:tcPr>
                      <w:p w:rsidR="00726CDC" w:rsidRDefault="004F1A8E">
                        <w:pPr>
                          <w:pStyle w:val="TableParagraph"/>
                          <w:spacing w:before="17"/>
                          <w:ind w:left="0" w:right="233"/>
                          <w:jc w:val="right"/>
                          <w:rPr>
                            <w:sz w:val="14"/>
                          </w:rPr>
                        </w:pPr>
                        <w:r>
                          <w:rPr>
                            <w:sz w:val="14"/>
                          </w:rPr>
                          <w:t>271000 12</w:t>
                        </w:r>
                      </w:p>
                    </w:tc>
                  </w:tr>
                  <w:tr w:rsidR="00726CDC">
                    <w:trPr>
                      <w:trHeight w:val="200"/>
                    </w:trPr>
                    <w:tc>
                      <w:tcPr>
                        <w:tcW w:w="4195" w:type="dxa"/>
                      </w:tcPr>
                      <w:p w:rsidR="00726CDC" w:rsidRDefault="004F1A8E">
                        <w:pPr>
                          <w:pStyle w:val="TableParagraph"/>
                          <w:spacing w:before="17"/>
                          <w:rPr>
                            <w:sz w:val="14"/>
                          </w:rPr>
                        </w:pPr>
                        <w:r>
                          <w:rPr>
                            <w:sz w:val="14"/>
                          </w:rPr>
                          <w:t>Масти за подмазивање</w:t>
                        </w:r>
                      </w:p>
                    </w:tc>
                    <w:tc>
                      <w:tcPr>
                        <w:tcW w:w="897" w:type="dxa"/>
                      </w:tcPr>
                      <w:p w:rsidR="00726CDC" w:rsidRDefault="004F1A8E">
                        <w:pPr>
                          <w:pStyle w:val="TableParagraph"/>
                          <w:spacing w:before="17"/>
                          <w:ind w:left="0" w:right="233"/>
                          <w:jc w:val="right"/>
                          <w:rPr>
                            <w:sz w:val="14"/>
                          </w:rPr>
                        </w:pPr>
                        <w:r>
                          <w:rPr>
                            <w:sz w:val="14"/>
                          </w:rPr>
                          <w:t>271000 13</w:t>
                        </w:r>
                      </w:p>
                    </w:tc>
                  </w:tr>
                  <w:tr w:rsidR="00726CDC">
                    <w:trPr>
                      <w:trHeight w:val="200"/>
                    </w:trPr>
                    <w:tc>
                      <w:tcPr>
                        <w:tcW w:w="4195" w:type="dxa"/>
                      </w:tcPr>
                      <w:p w:rsidR="00726CDC" w:rsidRDefault="004F1A8E">
                        <w:pPr>
                          <w:pStyle w:val="TableParagraph"/>
                          <w:spacing w:before="17"/>
                          <w:rPr>
                            <w:sz w:val="14"/>
                          </w:rPr>
                        </w:pPr>
                        <w:r>
                          <w:rPr>
                            <w:sz w:val="14"/>
                          </w:rPr>
                          <w:t>Остала уља за подмазивање</w:t>
                        </w:r>
                      </w:p>
                    </w:tc>
                    <w:tc>
                      <w:tcPr>
                        <w:tcW w:w="897" w:type="dxa"/>
                      </w:tcPr>
                      <w:p w:rsidR="00726CDC" w:rsidRDefault="004F1A8E">
                        <w:pPr>
                          <w:pStyle w:val="TableParagraph"/>
                          <w:spacing w:before="17"/>
                          <w:ind w:left="0" w:right="233"/>
                          <w:jc w:val="right"/>
                          <w:rPr>
                            <w:sz w:val="14"/>
                          </w:rPr>
                        </w:pPr>
                        <w:r>
                          <w:rPr>
                            <w:sz w:val="14"/>
                          </w:rPr>
                          <w:t>271000 14</w:t>
                        </w:r>
                      </w:p>
                    </w:tc>
                  </w:tr>
                  <w:tr w:rsidR="00726CDC">
                    <w:trPr>
                      <w:trHeight w:val="200"/>
                    </w:trPr>
                    <w:tc>
                      <w:tcPr>
                        <w:tcW w:w="4195" w:type="dxa"/>
                      </w:tcPr>
                      <w:p w:rsidR="00726CDC" w:rsidRDefault="004F1A8E">
                        <w:pPr>
                          <w:pStyle w:val="TableParagraph"/>
                          <w:spacing w:before="17"/>
                          <w:rPr>
                            <w:sz w:val="14"/>
                          </w:rPr>
                        </w:pPr>
                        <w:r>
                          <w:rPr>
                            <w:sz w:val="14"/>
                          </w:rPr>
                          <w:t>Синтетичка уља за подмазивање</w:t>
                        </w:r>
                      </w:p>
                    </w:tc>
                    <w:tc>
                      <w:tcPr>
                        <w:tcW w:w="897" w:type="dxa"/>
                      </w:tcPr>
                      <w:p w:rsidR="00726CDC" w:rsidRDefault="004F1A8E">
                        <w:pPr>
                          <w:pStyle w:val="TableParagraph"/>
                          <w:spacing w:before="17"/>
                          <w:ind w:left="0" w:right="233"/>
                          <w:jc w:val="right"/>
                          <w:rPr>
                            <w:sz w:val="14"/>
                          </w:rPr>
                        </w:pPr>
                        <w:r>
                          <w:rPr>
                            <w:sz w:val="14"/>
                          </w:rPr>
                          <w:t>271000 15</w:t>
                        </w:r>
                      </w:p>
                    </w:tc>
                  </w:tr>
                  <w:tr w:rsidR="00726CDC">
                    <w:trPr>
                      <w:trHeight w:val="200"/>
                    </w:trPr>
                    <w:tc>
                      <w:tcPr>
                        <w:tcW w:w="4195" w:type="dxa"/>
                      </w:tcPr>
                      <w:p w:rsidR="00726CDC" w:rsidRDefault="004F1A8E">
                        <w:pPr>
                          <w:pStyle w:val="TableParagraph"/>
                          <w:spacing w:before="17"/>
                          <w:rPr>
                            <w:sz w:val="14"/>
                          </w:rPr>
                        </w:pPr>
                        <w:r>
                          <w:rPr>
                            <w:sz w:val="14"/>
                          </w:rPr>
                          <w:t>Природни гас</w:t>
                        </w:r>
                      </w:p>
                    </w:tc>
                    <w:tc>
                      <w:tcPr>
                        <w:tcW w:w="897" w:type="dxa"/>
                      </w:tcPr>
                      <w:p w:rsidR="00726CDC" w:rsidRDefault="004F1A8E">
                        <w:pPr>
                          <w:pStyle w:val="TableParagraph"/>
                          <w:spacing w:before="17"/>
                          <w:ind w:left="0" w:right="238"/>
                          <w:jc w:val="right"/>
                          <w:rPr>
                            <w:sz w:val="14"/>
                          </w:rPr>
                        </w:pPr>
                        <w:r>
                          <w:rPr>
                            <w:sz w:val="14"/>
                          </w:rPr>
                          <w:t>271100 01</w:t>
                        </w:r>
                      </w:p>
                    </w:tc>
                  </w:tr>
                  <w:tr w:rsidR="00726CDC">
                    <w:trPr>
                      <w:trHeight w:val="200"/>
                    </w:trPr>
                    <w:tc>
                      <w:tcPr>
                        <w:tcW w:w="4195" w:type="dxa"/>
                      </w:tcPr>
                      <w:p w:rsidR="00726CDC" w:rsidRDefault="004F1A8E">
                        <w:pPr>
                          <w:pStyle w:val="TableParagraph"/>
                          <w:spacing w:before="17"/>
                          <w:rPr>
                            <w:sz w:val="14"/>
                          </w:rPr>
                        </w:pPr>
                        <w:r>
                          <w:rPr>
                            <w:sz w:val="14"/>
                          </w:rPr>
                          <w:t>Пропан</w:t>
                        </w:r>
                      </w:p>
                    </w:tc>
                    <w:tc>
                      <w:tcPr>
                        <w:tcW w:w="897" w:type="dxa"/>
                      </w:tcPr>
                      <w:p w:rsidR="00726CDC" w:rsidRDefault="004F1A8E">
                        <w:pPr>
                          <w:pStyle w:val="TableParagraph"/>
                          <w:spacing w:before="17"/>
                          <w:ind w:left="0" w:right="238"/>
                          <w:jc w:val="right"/>
                          <w:rPr>
                            <w:sz w:val="14"/>
                          </w:rPr>
                        </w:pPr>
                        <w:r>
                          <w:rPr>
                            <w:sz w:val="14"/>
                          </w:rPr>
                          <w:t>271100 02</w:t>
                        </w:r>
                      </w:p>
                    </w:tc>
                  </w:tr>
                  <w:tr w:rsidR="00726CDC">
                    <w:trPr>
                      <w:trHeight w:val="200"/>
                    </w:trPr>
                    <w:tc>
                      <w:tcPr>
                        <w:tcW w:w="4195" w:type="dxa"/>
                      </w:tcPr>
                      <w:p w:rsidR="00726CDC" w:rsidRDefault="004F1A8E">
                        <w:pPr>
                          <w:pStyle w:val="TableParagraph"/>
                          <w:spacing w:before="17"/>
                          <w:rPr>
                            <w:sz w:val="14"/>
                          </w:rPr>
                        </w:pPr>
                        <w:r>
                          <w:rPr>
                            <w:sz w:val="14"/>
                          </w:rPr>
                          <w:t>Бутан</w:t>
                        </w:r>
                      </w:p>
                    </w:tc>
                    <w:tc>
                      <w:tcPr>
                        <w:tcW w:w="897" w:type="dxa"/>
                      </w:tcPr>
                      <w:p w:rsidR="00726CDC" w:rsidRDefault="004F1A8E">
                        <w:pPr>
                          <w:pStyle w:val="TableParagraph"/>
                          <w:spacing w:before="17"/>
                          <w:ind w:left="0" w:right="238"/>
                          <w:jc w:val="right"/>
                          <w:rPr>
                            <w:sz w:val="14"/>
                          </w:rPr>
                        </w:pPr>
                        <w:r>
                          <w:rPr>
                            <w:sz w:val="14"/>
                          </w:rPr>
                          <w:t>271100 03</w:t>
                        </w:r>
                      </w:p>
                    </w:tc>
                  </w:tr>
                  <w:tr w:rsidR="00726CDC">
                    <w:trPr>
                      <w:trHeight w:val="200"/>
                    </w:trPr>
                    <w:tc>
                      <w:tcPr>
                        <w:tcW w:w="4195" w:type="dxa"/>
                      </w:tcPr>
                      <w:p w:rsidR="00726CDC" w:rsidRDefault="004F1A8E">
                        <w:pPr>
                          <w:pStyle w:val="TableParagraph"/>
                          <w:spacing w:before="17"/>
                          <w:rPr>
                            <w:sz w:val="14"/>
                          </w:rPr>
                        </w:pPr>
                        <w:r>
                          <w:rPr>
                            <w:sz w:val="14"/>
                          </w:rPr>
                          <w:t>Етилен, пропилен, бутилен, бутандиен</w:t>
                        </w:r>
                      </w:p>
                    </w:tc>
                    <w:tc>
                      <w:tcPr>
                        <w:tcW w:w="897" w:type="dxa"/>
                      </w:tcPr>
                      <w:p w:rsidR="00726CDC" w:rsidRDefault="004F1A8E">
                        <w:pPr>
                          <w:pStyle w:val="TableParagraph"/>
                          <w:spacing w:before="17"/>
                          <w:ind w:left="0" w:right="238"/>
                          <w:jc w:val="right"/>
                          <w:rPr>
                            <w:sz w:val="14"/>
                          </w:rPr>
                        </w:pPr>
                        <w:r>
                          <w:rPr>
                            <w:sz w:val="14"/>
                          </w:rPr>
                          <w:t>271100 04</w:t>
                        </w:r>
                      </w:p>
                    </w:tc>
                  </w:tr>
                  <w:tr w:rsidR="00726CDC">
                    <w:trPr>
                      <w:trHeight w:val="200"/>
                    </w:trPr>
                    <w:tc>
                      <w:tcPr>
                        <w:tcW w:w="4195" w:type="dxa"/>
                      </w:tcPr>
                      <w:p w:rsidR="00726CDC" w:rsidRDefault="004F1A8E">
                        <w:pPr>
                          <w:pStyle w:val="TableParagraph"/>
                          <w:spacing w:before="17"/>
                          <w:rPr>
                            <w:sz w:val="14"/>
                          </w:rPr>
                        </w:pPr>
                        <w:r>
                          <w:rPr>
                            <w:sz w:val="14"/>
                          </w:rPr>
                          <w:t>Мешавине пропана и бутана</w:t>
                        </w:r>
                      </w:p>
                    </w:tc>
                    <w:tc>
                      <w:tcPr>
                        <w:tcW w:w="897" w:type="dxa"/>
                      </w:tcPr>
                      <w:p w:rsidR="00726CDC" w:rsidRDefault="004F1A8E">
                        <w:pPr>
                          <w:pStyle w:val="TableParagraph"/>
                          <w:spacing w:before="17"/>
                          <w:ind w:left="0" w:right="238"/>
                          <w:jc w:val="right"/>
                          <w:rPr>
                            <w:sz w:val="14"/>
                          </w:rPr>
                        </w:pPr>
                        <w:r>
                          <w:rPr>
                            <w:sz w:val="14"/>
                          </w:rPr>
                          <w:t>271100 05</w:t>
                        </w:r>
                      </w:p>
                    </w:tc>
                  </w:tr>
                  <w:tr w:rsidR="00726CDC">
                    <w:trPr>
                      <w:trHeight w:val="200"/>
                    </w:trPr>
                    <w:tc>
                      <w:tcPr>
                        <w:tcW w:w="4195" w:type="dxa"/>
                      </w:tcPr>
                      <w:p w:rsidR="00726CDC" w:rsidRDefault="004F1A8E">
                        <w:pPr>
                          <w:pStyle w:val="TableParagraph"/>
                          <w:spacing w:before="17"/>
                          <w:rPr>
                            <w:sz w:val="14"/>
                          </w:rPr>
                        </w:pPr>
                        <w:r>
                          <w:rPr>
                            <w:sz w:val="14"/>
                          </w:rPr>
                          <w:t>Остало</w:t>
                        </w:r>
                      </w:p>
                    </w:tc>
                    <w:tc>
                      <w:tcPr>
                        <w:tcW w:w="897" w:type="dxa"/>
                      </w:tcPr>
                      <w:p w:rsidR="00726CDC" w:rsidRDefault="004F1A8E">
                        <w:pPr>
                          <w:pStyle w:val="TableParagraph"/>
                          <w:spacing w:before="17"/>
                          <w:ind w:left="0" w:right="238"/>
                          <w:jc w:val="right"/>
                          <w:rPr>
                            <w:sz w:val="14"/>
                          </w:rPr>
                        </w:pPr>
                        <w:r>
                          <w:rPr>
                            <w:sz w:val="14"/>
                          </w:rPr>
                          <w:t>271100 06</w:t>
                        </w:r>
                      </w:p>
                    </w:tc>
                  </w:tr>
                  <w:tr w:rsidR="00726CDC">
                    <w:trPr>
                      <w:trHeight w:val="200"/>
                    </w:trPr>
                    <w:tc>
                      <w:tcPr>
                        <w:tcW w:w="4195" w:type="dxa"/>
                      </w:tcPr>
                      <w:p w:rsidR="00726CDC" w:rsidRDefault="004F1A8E">
                        <w:pPr>
                          <w:pStyle w:val="TableParagraph"/>
                          <w:spacing w:before="17"/>
                          <w:rPr>
                            <w:sz w:val="14"/>
                          </w:rPr>
                        </w:pPr>
                        <w:r>
                          <w:rPr>
                            <w:sz w:val="14"/>
                          </w:rPr>
                          <w:t>Петролеј за осветљење</w:t>
                        </w:r>
                      </w:p>
                    </w:tc>
                    <w:tc>
                      <w:tcPr>
                        <w:tcW w:w="897" w:type="dxa"/>
                      </w:tcPr>
                      <w:p w:rsidR="00726CDC" w:rsidRDefault="004F1A8E">
                        <w:pPr>
                          <w:pStyle w:val="TableParagraph"/>
                          <w:spacing w:before="17"/>
                          <w:ind w:left="0" w:right="233"/>
                          <w:jc w:val="right"/>
                          <w:rPr>
                            <w:sz w:val="14"/>
                          </w:rPr>
                        </w:pPr>
                        <w:r>
                          <w:rPr>
                            <w:sz w:val="14"/>
                          </w:rPr>
                          <w:t>271000 16</w:t>
                        </w:r>
                      </w:p>
                    </w:tc>
                  </w:tr>
                  <w:tr w:rsidR="00726CDC">
                    <w:trPr>
                      <w:trHeight w:val="200"/>
                    </w:trPr>
                    <w:tc>
                      <w:tcPr>
                        <w:tcW w:w="4195" w:type="dxa"/>
                      </w:tcPr>
                      <w:p w:rsidR="00726CDC" w:rsidRDefault="004F1A8E">
                        <w:pPr>
                          <w:pStyle w:val="TableParagraph"/>
                          <w:spacing w:before="17"/>
                          <w:rPr>
                            <w:sz w:val="14"/>
                          </w:rPr>
                        </w:pPr>
                        <w:r>
                          <w:rPr>
                            <w:sz w:val="14"/>
                          </w:rPr>
                          <w:t>Цигарете, које садрже дуван, групе А</w:t>
                        </w:r>
                      </w:p>
                    </w:tc>
                    <w:tc>
                      <w:tcPr>
                        <w:tcW w:w="897" w:type="dxa"/>
                      </w:tcPr>
                      <w:p w:rsidR="00726CDC" w:rsidRDefault="004F1A8E">
                        <w:pPr>
                          <w:pStyle w:val="TableParagraph"/>
                          <w:spacing w:before="17"/>
                          <w:ind w:left="0" w:right="233"/>
                          <w:jc w:val="right"/>
                          <w:rPr>
                            <w:sz w:val="14"/>
                          </w:rPr>
                        </w:pPr>
                        <w:r>
                          <w:rPr>
                            <w:sz w:val="14"/>
                          </w:rPr>
                          <w:t>240220 00</w:t>
                        </w:r>
                      </w:p>
                    </w:tc>
                  </w:tr>
                  <w:tr w:rsidR="00726CDC">
                    <w:trPr>
                      <w:trHeight w:val="200"/>
                    </w:trPr>
                    <w:tc>
                      <w:tcPr>
                        <w:tcW w:w="4195" w:type="dxa"/>
                      </w:tcPr>
                      <w:p w:rsidR="00726CDC" w:rsidRDefault="004F1A8E">
                        <w:pPr>
                          <w:pStyle w:val="TableParagraph"/>
                          <w:spacing w:before="17"/>
                          <w:rPr>
                            <w:sz w:val="14"/>
                          </w:rPr>
                        </w:pPr>
                        <w:r>
                          <w:rPr>
                            <w:sz w:val="14"/>
                          </w:rPr>
                          <w:t>Цигаре и цигарилоси који садрже дуван</w:t>
                        </w:r>
                      </w:p>
                    </w:tc>
                    <w:tc>
                      <w:tcPr>
                        <w:tcW w:w="897" w:type="dxa"/>
                      </w:tcPr>
                      <w:p w:rsidR="00726CDC" w:rsidRDefault="004F1A8E">
                        <w:pPr>
                          <w:pStyle w:val="TableParagraph"/>
                          <w:spacing w:before="17"/>
                          <w:ind w:left="0" w:right="233"/>
                          <w:jc w:val="right"/>
                          <w:rPr>
                            <w:sz w:val="14"/>
                          </w:rPr>
                        </w:pPr>
                        <w:r>
                          <w:rPr>
                            <w:sz w:val="14"/>
                          </w:rPr>
                          <w:t>240210 00</w:t>
                        </w:r>
                      </w:p>
                    </w:tc>
                  </w:tr>
                  <w:tr w:rsidR="00726CDC">
                    <w:trPr>
                      <w:trHeight w:val="200"/>
                    </w:trPr>
                    <w:tc>
                      <w:tcPr>
                        <w:tcW w:w="4195" w:type="dxa"/>
                      </w:tcPr>
                      <w:p w:rsidR="00726CDC" w:rsidRDefault="004F1A8E">
                        <w:pPr>
                          <w:pStyle w:val="TableParagraph"/>
                          <w:spacing w:before="17"/>
                          <w:rPr>
                            <w:sz w:val="14"/>
                          </w:rPr>
                        </w:pPr>
                        <w:r>
                          <w:rPr>
                            <w:sz w:val="14"/>
                          </w:rPr>
                          <w:t>Резани дуван и дуван за лулу</w:t>
                        </w:r>
                      </w:p>
                    </w:tc>
                    <w:tc>
                      <w:tcPr>
                        <w:tcW w:w="897" w:type="dxa"/>
                      </w:tcPr>
                      <w:p w:rsidR="00726CDC" w:rsidRDefault="004F1A8E">
                        <w:pPr>
                          <w:pStyle w:val="TableParagraph"/>
                          <w:spacing w:before="17"/>
                          <w:ind w:left="0" w:right="233"/>
                          <w:jc w:val="right"/>
                          <w:rPr>
                            <w:sz w:val="14"/>
                          </w:rPr>
                        </w:pPr>
                        <w:r>
                          <w:rPr>
                            <w:sz w:val="14"/>
                          </w:rPr>
                          <w:t>240310 00</w:t>
                        </w:r>
                      </w:p>
                    </w:tc>
                  </w:tr>
                  <w:tr w:rsidR="00726CDC">
                    <w:trPr>
                      <w:trHeight w:val="200"/>
                    </w:trPr>
                    <w:tc>
                      <w:tcPr>
                        <w:tcW w:w="4195" w:type="dxa"/>
                      </w:tcPr>
                      <w:p w:rsidR="00726CDC" w:rsidRDefault="004F1A8E">
                        <w:pPr>
                          <w:pStyle w:val="TableParagraph"/>
                          <w:spacing w:before="17"/>
                          <w:rPr>
                            <w:sz w:val="14"/>
                          </w:rPr>
                        </w:pPr>
                        <w:r>
                          <w:rPr>
                            <w:sz w:val="14"/>
                          </w:rPr>
                          <w:t>Дуван за жвакање и дуван за шмркање</w:t>
                        </w:r>
                      </w:p>
                    </w:tc>
                    <w:tc>
                      <w:tcPr>
                        <w:tcW w:w="897" w:type="dxa"/>
                      </w:tcPr>
                      <w:p w:rsidR="00726CDC" w:rsidRDefault="004F1A8E">
                        <w:pPr>
                          <w:pStyle w:val="TableParagraph"/>
                          <w:spacing w:before="17"/>
                          <w:ind w:left="0" w:right="233"/>
                          <w:jc w:val="right"/>
                          <w:rPr>
                            <w:sz w:val="14"/>
                          </w:rPr>
                        </w:pPr>
                        <w:r>
                          <w:rPr>
                            <w:sz w:val="14"/>
                          </w:rPr>
                          <w:t>240399 00</w:t>
                        </w:r>
                      </w:p>
                    </w:tc>
                  </w:tr>
                  <w:tr w:rsidR="00726CDC">
                    <w:trPr>
                      <w:trHeight w:val="200"/>
                    </w:trPr>
                    <w:tc>
                      <w:tcPr>
                        <w:tcW w:w="4195" w:type="dxa"/>
                      </w:tcPr>
                      <w:p w:rsidR="00726CDC" w:rsidRDefault="004F1A8E">
                        <w:pPr>
                          <w:pStyle w:val="TableParagraph"/>
                          <w:spacing w:before="16"/>
                          <w:rPr>
                            <w:sz w:val="14"/>
                          </w:rPr>
                        </w:pPr>
                        <w:r>
                          <w:rPr>
                            <w:sz w:val="14"/>
                          </w:rPr>
                          <w:t>Денатурисани етил-алкохол за гориво јачине 80% или јаче</w:t>
                        </w:r>
                      </w:p>
                    </w:tc>
                    <w:tc>
                      <w:tcPr>
                        <w:tcW w:w="897" w:type="dxa"/>
                      </w:tcPr>
                      <w:p w:rsidR="00726CDC" w:rsidRDefault="004F1A8E">
                        <w:pPr>
                          <w:pStyle w:val="TableParagraph"/>
                          <w:spacing w:before="16"/>
                          <w:ind w:left="0" w:right="232"/>
                          <w:jc w:val="right"/>
                          <w:rPr>
                            <w:sz w:val="14"/>
                          </w:rPr>
                        </w:pPr>
                        <w:r>
                          <w:rPr>
                            <w:sz w:val="14"/>
                          </w:rPr>
                          <w:t>220720 00</w:t>
                        </w:r>
                      </w:p>
                    </w:tc>
                  </w:tr>
                  <w:tr w:rsidR="00726CDC">
                    <w:trPr>
                      <w:trHeight w:val="360"/>
                    </w:trPr>
                    <w:tc>
                      <w:tcPr>
                        <w:tcW w:w="4195" w:type="dxa"/>
                      </w:tcPr>
                      <w:p w:rsidR="00726CDC" w:rsidRDefault="004F1A8E">
                        <w:pPr>
                          <w:pStyle w:val="TableParagraph"/>
                          <w:spacing w:before="16"/>
                          <w:rPr>
                            <w:sz w:val="14"/>
                          </w:rPr>
                        </w:pPr>
                        <w:r>
                          <w:rPr>
                            <w:sz w:val="14"/>
                          </w:rPr>
                          <w:t>Неденатурисани етил-алкохол који се користи за производњу алкохолних пића и козметике, јачине 80% или јачи</w:t>
                        </w:r>
                      </w:p>
                    </w:tc>
                    <w:tc>
                      <w:tcPr>
                        <w:tcW w:w="897" w:type="dxa"/>
                      </w:tcPr>
                      <w:p w:rsidR="00726CDC" w:rsidRDefault="004F1A8E">
                        <w:pPr>
                          <w:pStyle w:val="TableParagraph"/>
                          <w:spacing w:before="16"/>
                          <w:ind w:left="0" w:right="233"/>
                          <w:jc w:val="right"/>
                          <w:rPr>
                            <w:sz w:val="14"/>
                          </w:rPr>
                        </w:pPr>
                        <w:r>
                          <w:rPr>
                            <w:sz w:val="14"/>
                          </w:rPr>
                          <w:t>220710 01</w:t>
                        </w:r>
                      </w:p>
                    </w:tc>
                  </w:tr>
                  <w:tr w:rsidR="00726CDC">
                    <w:trPr>
                      <w:trHeight w:val="360"/>
                    </w:trPr>
                    <w:tc>
                      <w:tcPr>
                        <w:tcW w:w="4195" w:type="dxa"/>
                      </w:tcPr>
                      <w:p w:rsidR="00726CDC" w:rsidRDefault="004F1A8E">
                        <w:pPr>
                          <w:pStyle w:val="TableParagraph"/>
                          <w:spacing w:before="16"/>
                          <w:rPr>
                            <w:sz w:val="14"/>
                          </w:rPr>
                        </w:pPr>
                        <w:r>
                          <w:rPr>
                            <w:sz w:val="14"/>
                          </w:rPr>
                          <w:t>Неденатурисани етил-алкохол који се користи за производњу алкохолних пића и козметике, јачине мање од 80%</w:t>
                        </w:r>
                      </w:p>
                    </w:tc>
                    <w:tc>
                      <w:tcPr>
                        <w:tcW w:w="897" w:type="dxa"/>
                      </w:tcPr>
                      <w:p w:rsidR="00726CDC" w:rsidRDefault="004F1A8E">
                        <w:pPr>
                          <w:pStyle w:val="TableParagraph"/>
                          <w:spacing w:before="16"/>
                          <w:ind w:left="0" w:right="233"/>
                          <w:jc w:val="right"/>
                          <w:rPr>
                            <w:sz w:val="14"/>
                          </w:rPr>
                        </w:pPr>
                        <w:r>
                          <w:rPr>
                            <w:sz w:val="14"/>
                          </w:rPr>
                          <w:t>220890 05</w:t>
                        </w:r>
                      </w:p>
                    </w:tc>
                  </w:tr>
                  <w:tr w:rsidR="00726CDC">
                    <w:trPr>
                      <w:trHeight w:val="360"/>
                    </w:trPr>
                    <w:tc>
                      <w:tcPr>
                        <w:tcW w:w="4195" w:type="dxa"/>
                      </w:tcPr>
                      <w:p w:rsidR="00726CDC" w:rsidRDefault="004F1A8E">
                        <w:pPr>
                          <w:pStyle w:val="TableParagraph"/>
                          <w:spacing w:before="16"/>
                          <w:rPr>
                            <w:sz w:val="14"/>
                          </w:rPr>
                        </w:pPr>
                        <w:r>
                          <w:rPr>
                            <w:sz w:val="14"/>
                          </w:rPr>
                          <w:t>Неденатурисани етил-алкохол који се продаје апотекама, болницама и другим крајњим потрошачима, јачине 80% или јачи</w:t>
                        </w:r>
                      </w:p>
                    </w:tc>
                    <w:tc>
                      <w:tcPr>
                        <w:tcW w:w="897" w:type="dxa"/>
                      </w:tcPr>
                      <w:p w:rsidR="00726CDC" w:rsidRDefault="004F1A8E">
                        <w:pPr>
                          <w:pStyle w:val="TableParagraph"/>
                          <w:spacing w:before="16"/>
                          <w:ind w:left="0" w:right="233"/>
                          <w:jc w:val="right"/>
                          <w:rPr>
                            <w:sz w:val="14"/>
                          </w:rPr>
                        </w:pPr>
                        <w:r>
                          <w:rPr>
                            <w:sz w:val="14"/>
                          </w:rPr>
                          <w:t>220710 02</w:t>
                        </w:r>
                      </w:p>
                    </w:tc>
                  </w:tr>
                  <w:tr w:rsidR="00726CDC">
                    <w:trPr>
                      <w:trHeight w:val="360"/>
                    </w:trPr>
                    <w:tc>
                      <w:tcPr>
                        <w:tcW w:w="4195" w:type="dxa"/>
                      </w:tcPr>
                      <w:p w:rsidR="00726CDC" w:rsidRDefault="004F1A8E">
                        <w:pPr>
                          <w:pStyle w:val="TableParagraph"/>
                          <w:spacing w:before="16"/>
                          <w:rPr>
                            <w:sz w:val="14"/>
                          </w:rPr>
                        </w:pPr>
                        <w:r>
                          <w:rPr>
                            <w:sz w:val="14"/>
                          </w:rPr>
                          <w:t>Неденатурисани етил-алкохол који се продаје апотекама, болницама и другим крајњим потрошачима, јачине мање од 80%</w:t>
                        </w:r>
                      </w:p>
                    </w:tc>
                    <w:tc>
                      <w:tcPr>
                        <w:tcW w:w="897" w:type="dxa"/>
                      </w:tcPr>
                      <w:p w:rsidR="00726CDC" w:rsidRDefault="004F1A8E">
                        <w:pPr>
                          <w:pStyle w:val="TableParagraph"/>
                          <w:spacing w:before="16"/>
                          <w:ind w:left="0" w:right="233"/>
                          <w:jc w:val="right"/>
                          <w:rPr>
                            <w:sz w:val="14"/>
                          </w:rPr>
                        </w:pPr>
                        <w:r>
                          <w:rPr>
                            <w:sz w:val="14"/>
                          </w:rPr>
                          <w:t>220890 06</w:t>
                        </w:r>
                      </w:p>
                    </w:tc>
                  </w:tr>
                  <w:tr w:rsidR="00726CDC">
                    <w:trPr>
                      <w:trHeight w:val="200"/>
                    </w:trPr>
                    <w:tc>
                      <w:tcPr>
                        <w:tcW w:w="4195" w:type="dxa"/>
                      </w:tcPr>
                      <w:p w:rsidR="00726CDC" w:rsidRDefault="004F1A8E">
                        <w:pPr>
                          <w:pStyle w:val="TableParagraph"/>
                          <w:spacing w:before="16"/>
                          <w:rPr>
                            <w:sz w:val="14"/>
                          </w:rPr>
                        </w:pPr>
                        <w:r>
                          <w:rPr>
                            <w:sz w:val="14"/>
                          </w:rPr>
                          <w:t xml:space="preserve">Пиво </w:t>
                        </w:r>
                        <w:r>
                          <w:rPr>
                            <w:sz w:val="14"/>
                          </w:rPr>
                          <w:t>добијено од слада у амбалажи до 10 l, у боцама</w:t>
                        </w:r>
                      </w:p>
                    </w:tc>
                    <w:tc>
                      <w:tcPr>
                        <w:tcW w:w="897" w:type="dxa"/>
                      </w:tcPr>
                      <w:p w:rsidR="00726CDC" w:rsidRDefault="004F1A8E">
                        <w:pPr>
                          <w:pStyle w:val="TableParagraph"/>
                          <w:spacing w:before="16"/>
                          <w:ind w:left="0" w:right="233"/>
                          <w:jc w:val="right"/>
                          <w:rPr>
                            <w:sz w:val="14"/>
                          </w:rPr>
                        </w:pPr>
                        <w:r>
                          <w:rPr>
                            <w:sz w:val="14"/>
                          </w:rPr>
                          <w:t>220300 01</w:t>
                        </w:r>
                      </w:p>
                    </w:tc>
                  </w:tr>
                  <w:tr w:rsidR="00726CDC">
                    <w:trPr>
                      <w:trHeight w:val="200"/>
                    </w:trPr>
                    <w:tc>
                      <w:tcPr>
                        <w:tcW w:w="4195" w:type="dxa"/>
                      </w:tcPr>
                      <w:p w:rsidR="00726CDC" w:rsidRDefault="004F1A8E">
                        <w:pPr>
                          <w:pStyle w:val="TableParagraph"/>
                          <w:spacing w:before="16"/>
                          <w:rPr>
                            <w:sz w:val="14"/>
                          </w:rPr>
                        </w:pPr>
                        <w:r>
                          <w:rPr>
                            <w:sz w:val="14"/>
                          </w:rPr>
                          <w:t>Пиво добијено од слада у амбалажи до 10 l, остало</w:t>
                        </w:r>
                      </w:p>
                    </w:tc>
                    <w:tc>
                      <w:tcPr>
                        <w:tcW w:w="897" w:type="dxa"/>
                      </w:tcPr>
                      <w:p w:rsidR="00726CDC" w:rsidRDefault="004F1A8E">
                        <w:pPr>
                          <w:pStyle w:val="TableParagraph"/>
                          <w:spacing w:before="16"/>
                          <w:ind w:left="0" w:right="233"/>
                          <w:jc w:val="right"/>
                          <w:rPr>
                            <w:sz w:val="14"/>
                          </w:rPr>
                        </w:pPr>
                        <w:r>
                          <w:rPr>
                            <w:sz w:val="14"/>
                          </w:rPr>
                          <w:t>220300 02</w:t>
                        </w:r>
                      </w:p>
                    </w:tc>
                  </w:tr>
                </w:tbl>
                <w:p w:rsidR="00726CDC" w:rsidRDefault="00726CDC">
                  <w:pPr>
                    <w:pStyle w:val="BodyText"/>
                  </w:pPr>
                </w:p>
              </w:txbxContent>
            </v:textbox>
            <w10:wrap anchorx="page" anchory="page"/>
          </v:shape>
        </w:pict>
      </w:r>
      <w:r>
        <w:t xml:space="preserve">Роба </w:t>
      </w:r>
      <w:r>
        <w:rPr>
          <w:spacing w:val="-3"/>
        </w:rPr>
        <w:t xml:space="preserve">под </w:t>
      </w:r>
      <w:r>
        <w:t>царинским</w:t>
      </w:r>
      <w:r>
        <w:t xml:space="preserve"> </w:t>
      </w:r>
      <w:r>
        <w:t>надзором</w:t>
      </w: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spacing w:before="10"/>
        <w:rPr>
          <w:b/>
          <w:sz w:val="23"/>
        </w:rPr>
      </w:pPr>
    </w:p>
    <w:p w:rsidR="00726CDC" w:rsidRDefault="004F1A8E">
      <w:pPr>
        <w:pStyle w:val="ListParagraph"/>
        <w:numPr>
          <w:ilvl w:val="3"/>
          <w:numId w:val="29"/>
        </w:numPr>
        <w:tabs>
          <w:tab w:val="left" w:pos="7567"/>
        </w:tabs>
        <w:spacing w:before="1" w:after="41"/>
        <w:ind w:left="7566" w:right="2242" w:hanging="219"/>
        <w:rPr>
          <w:b/>
          <w:sz w:val="18"/>
        </w:rPr>
      </w:pPr>
      <w:r>
        <w:rPr>
          <w:b/>
          <w:sz w:val="18"/>
        </w:rPr>
        <w:t>Јединице</w:t>
      </w:r>
      <w:r>
        <w:rPr>
          <w:b/>
          <w:spacing w:val="-7"/>
          <w:sz w:val="18"/>
        </w:rPr>
        <w:t xml:space="preserve"> </w:t>
      </w:r>
      <w:r>
        <w:rPr>
          <w:b/>
          <w:sz w:val="18"/>
        </w:rPr>
        <w:t>мере</w:t>
      </w: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Јединица мере</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Комад</w:t>
            </w:r>
          </w:p>
        </w:tc>
        <w:tc>
          <w:tcPr>
            <w:tcW w:w="897" w:type="dxa"/>
          </w:tcPr>
          <w:p w:rsidR="00726CDC" w:rsidRDefault="004F1A8E">
            <w:pPr>
              <w:pStyle w:val="TableParagraph"/>
              <w:ind w:left="0" w:right="44"/>
              <w:jc w:val="right"/>
              <w:rPr>
                <w:sz w:val="14"/>
              </w:rPr>
            </w:pPr>
            <w:r>
              <w:rPr>
                <w:sz w:val="14"/>
              </w:rPr>
              <w:t>KD</w:t>
            </w:r>
          </w:p>
        </w:tc>
      </w:tr>
      <w:tr w:rsidR="00726CDC">
        <w:trPr>
          <w:trHeight w:val="200"/>
        </w:trPr>
        <w:tc>
          <w:tcPr>
            <w:tcW w:w="4195" w:type="dxa"/>
          </w:tcPr>
          <w:p w:rsidR="00726CDC" w:rsidRDefault="004F1A8E">
            <w:pPr>
              <w:pStyle w:val="TableParagraph"/>
              <w:rPr>
                <w:sz w:val="14"/>
              </w:rPr>
            </w:pPr>
            <w:r>
              <w:rPr>
                <w:sz w:val="14"/>
              </w:rPr>
              <w:t>Милиграм</w:t>
            </w:r>
          </w:p>
        </w:tc>
        <w:tc>
          <w:tcPr>
            <w:tcW w:w="897" w:type="dxa"/>
          </w:tcPr>
          <w:p w:rsidR="00726CDC" w:rsidRDefault="004F1A8E">
            <w:pPr>
              <w:pStyle w:val="TableParagraph"/>
              <w:ind w:left="0" w:right="44"/>
              <w:jc w:val="right"/>
              <w:rPr>
                <w:sz w:val="14"/>
              </w:rPr>
            </w:pPr>
            <w:r>
              <w:rPr>
                <w:sz w:val="14"/>
              </w:rPr>
              <w:t>MG</w:t>
            </w:r>
          </w:p>
        </w:tc>
      </w:tr>
      <w:tr w:rsidR="00726CDC">
        <w:trPr>
          <w:trHeight w:val="200"/>
        </w:trPr>
        <w:tc>
          <w:tcPr>
            <w:tcW w:w="4195" w:type="dxa"/>
          </w:tcPr>
          <w:p w:rsidR="00726CDC" w:rsidRDefault="004F1A8E">
            <w:pPr>
              <w:pStyle w:val="TableParagraph"/>
              <w:rPr>
                <w:sz w:val="14"/>
              </w:rPr>
            </w:pPr>
            <w:r>
              <w:rPr>
                <w:sz w:val="14"/>
              </w:rPr>
              <w:t>Грам</w:t>
            </w:r>
          </w:p>
        </w:tc>
        <w:tc>
          <w:tcPr>
            <w:tcW w:w="897" w:type="dxa"/>
          </w:tcPr>
          <w:p w:rsidR="00726CDC" w:rsidRDefault="004F1A8E">
            <w:pPr>
              <w:pStyle w:val="TableParagraph"/>
              <w:ind w:left="0" w:right="44"/>
              <w:jc w:val="right"/>
              <w:rPr>
                <w:sz w:val="14"/>
              </w:rPr>
            </w:pPr>
            <w:r>
              <w:rPr>
                <w:sz w:val="14"/>
              </w:rPr>
              <w:t>GR</w:t>
            </w:r>
          </w:p>
        </w:tc>
      </w:tr>
      <w:tr w:rsidR="00726CDC">
        <w:trPr>
          <w:trHeight w:val="200"/>
        </w:trPr>
        <w:tc>
          <w:tcPr>
            <w:tcW w:w="4195" w:type="dxa"/>
          </w:tcPr>
          <w:p w:rsidR="00726CDC" w:rsidRDefault="004F1A8E">
            <w:pPr>
              <w:pStyle w:val="TableParagraph"/>
              <w:rPr>
                <w:sz w:val="14"/>
              </w:rPr>
            </w:pPr>
            <w:r>
              <w:rPr>
                <w:sz w:val="14"/>
              </w:rPr>
              <w:t>Килограм</w:t>
            </w:r>
          </w:p>
        </w:tc>
        <w:tc>
          <w:tcPr>
            <w:tcW w:w="897" w:type="dxa"/>
          </w:tcPr>
          <w:p w:rsidR="00726CDC" w:rsidRDefault="004F1A8E">
            <w:pPr>
              <w:pStyle w:val="TableParagraph"/>
              <w:ind w:left="0" w:right="44"/>
              <w:jc w:val="right"/>
              <w:rPr>
                <w:sz w:val="14"/>
              </w:rPr>
            </w:pPr>
            <w:r>
              <w:rPr>
                <w:sz w:val="14"/>
              </w:rPr>
              <w:t>KG</w:t>
            </w:r>
          </w:p>
        </w:tc>
      </w:tr>
      <w:tr w:rsidR="00726CDC">
        <w:trPr>
          <w:trHeight w:val="200"/>
        </w:trPr>
        <w:tc>
          <w:tcPr>
            <w:tcW w:w="4195" w:type="dxa"/>
          </w:tcPr>
          <w:p w:rsidR="00726CDC" w:rsidRDefault="004F1A8E">
            <w:pPr>
              <w:pStyle w:val="TableParagraph"/>
              <w:rPr>
                <w:sz w:val="14"/>
              </w:rPr>
            </w:pPr>
            <w:r>
              <w:rPr>
                <w:sz w:val="14"/>
              </w:rPr>
              <w:t>Тона</w:t>
            </w:r>
          </w:p>
        </w:tc>
        <w:tc>
          <w:tcPr>
            <w:tcW w:w="897" w:type="dxa"/>
          </w:tcPr>
          <w:p w:rsidR="00726CDC" w:rsidRDefault="004F1A8E">
            <w:pPr>
              <w:pStyle w:val="TableParagraph"/>
              <w:ind w:left="0" w:right="44"/>
              <w:jc w:val="right"/>
              <w:rPr>
                <w:sz w:val="14"/>
              </w:rPr>
            </w:pPr>
            <w:r>
              <w:rPr>
                <w:sz w:val="14"/>
              </w:rPr>
              <w:t>TN</w:t>
            </w:r>
          </w:p>
        </w:tc>
      </w:tr>
      <w:tr w:rsidR="00726CDC">
        <w:trPr>
          <w:trHeight w:val="200"/>
        </w:trPr>
        <w:tc>
          <w:tcPr>
            <w:tcW w:w="4195" w:type="dxa"/>
          </w:tcPr>
          <w:p w:rsidR="00726CDC" w:rsidRDefault="004F1A8E">
            <w:pPr>
              <w:pStyle w:val="TableParagraph"/>
              <w:rPr>
                <w:sz w:val="14"/>
              </w:rPr>
            </w:pPr>
            <w:r>
              <w:rPr>
                <w:sz w:val="14"/>
              </w:rPr>
              <w:t>Метар – дужни</w:t>
            </w:r>
          </w:p>
        </w:tc>
        <w:tc>
          <w:tcPr>
            <w:tcW w:w="897" w:type="dxa"/>
          </w:tcPr>
          <w:p w:rsidR="00726CDC" w:rsidRDefault="004F1A8E">
            <w:pPr>
              <w:pStyle w:val="TableParagraph"/>
              <w:ind w:left="0" w:right="44"/>
              <w:jc w:val="right"/>
              <w:rPr>
                <w:sz w:val="14"/>
              </w:rPr>
            </w:pPr>
            <w:r>
              <w:rPr>
                <w:sz w:val="14"/>
              </w:rPr>
              <w:t>MD</w:t>
            </w:r>
          </w:p>
        </w:tc>
      </w:tr>
      <w:tr w:rsidR="00726CDC">
        <w:trPr>
          <w:trHeight w:val="200"/>
        </w:trPr>
        <w:tc>
          <w:tcPr>
            <w:tcW w:w="4195" w:type="dxa"/>
          </w:tcPr>
          <w:p w:rsidR="00726CDC" w:rsidRDefault="004F1A8E">
            <w:pPr>
              <w:pStyle w:val="TableParagraph"/>
              <w:rPr>
                <w:sz w:val="14"/>
              </w:rPr>
            </w:pPr>
            <w:r>
              <w:rPr>
                <w:sz w:val="14"/>
              </w:rPr>
              <w:t>Метар – квадратни</w:t>
            </w:r>
          </w:p>
        </w:tc>
        <w:tc>
          <w:tcPr>
            <w:tcW w:w="897" w:type="dxa"/>
          </w:tcPr>
          <w:p w:rsidR="00726CDC" w:rsidRDefault="004F1A8E">
            <w:pPr>
              <w:pStyle w:val="TableParagraph"/>
              <w:ind w:left="0" w:right="44"/>
              <w:jc w:val="right"/>
              <w:rPr>
                <w:sz w:val="14"/>
              </w:rPr>
            </w:pPr>
            <w:r>
              <w:rPr>
                <w:sz w:val="14"/>
              </w:rPr>
              <w:t>M2</w:t>
            </w:r>
          </w:p>
        </w:tc>
      </w:tr>
      <w:tr w:rsidR="00726CDC">
        <w:trPr>
          <w:trHeight w:val="200"/>
        </w:trPr>
        <w:tc>
          <w:tcPr>
            <w:tcW w:w="4195" w:type="dxa"/>
          </w:tcPr>
          <w:p w:rsidR="00726CDC" w:rsidRDefault="004F1A8E">
            <w:pPr>
              <w:pStyle w:val="TableParagraph"/>
              <w:spacing w:before="17"/>
              <w:rPr>
                <w:sz w:val="14"/>
              </w:rPr>
            </w:pPr>
            <w:r>
              <w:rPr>
                <w:sz w:val="14"/>
              </w:rPr>
              <w:t>Метар – кубни</w:t>
            </w:r>
          </w:p>
        </w:tc>
        <w:tc>
          <w:tcPr>
            <w:tcW w:w="897" w:type="dxa"/>
          </w:tcPr>
          <w:p w:rsidR="00726CDC" w:rsidRDefault="004F1A8E">
            <w:pPr>
              <w:pStyle w:val="TableParagraph"/>
              <w:spacing w:before="17"/>
              <w:ind w:left="0" w:right="44"/>
              <w:jc w:val="right"/>
              <w:rPr>
                <w:sz w:val="14"/>
              </w:rPr>
            </w:pPr>
            <w:r>
              <w:rPr>
                <w:sz w:val="14"/>
              </w:rPr>
              <w:t>M3</w:t>
            </w:r>
          </w:p>
        </w:tc>
      </w:tr>
      <w:tr w:rsidR="00726CDC">
        <w:trPr>
          <w:trHeight w:val="200"/>
        </w:trPr>
        <w:tc>
          <w:tcPr>
            <w:tcW w:w="4195" w:type="dxa"/>
          </w:tcPr>
          <w:p w:rsidR="00726CDC" w:rsidRDefault="004F1A8E">
            <w:pPr>
              <w:pStyle w:val="TableParagraph"/>
              <w:spacing w:before="17"/>
              <w:rPr>
                <w:sz w:val="14"/>
              </w:rPr>
            </w:pPr>
            <w:r>
              <w:rPr>
                <w:sz w:val="14"/>
              </w:rPr>
              <w:t>Литар</w:t>
            </w:r>
          </w:p>
        </w:tc>
        <w:tc>
          <w:tcPr>
            <w:tcW w:w="897" w:type="dxa"/>
          </w:tcPr>
          <w:p w:rsidR="00726CDC" w:rsidRDefault="004F1A8E">
            <w:pPr>
              <w:pStyle w:val="TableParagraph"/>
              <w:spacing w:before="17"/>
              <w:ind w:left="0" w:right="54"/>
              <w:jc w:val="right"/>
              <w:rPr>
                <w:sz w:val="14"/>
              </w:rPr>
            </w:pPr>
            <w:r>
              <w:rPr>
                <w:sz w:val="14"/>
              </w:rPr>
              <w:t>LT</w:t>
            </w:r>
          </w:p>
        </w:tc>
      </w:tr>
      <w:tr w:rsidR="00726CDC">
        <w:trPr>
          <w:trHeight w:val="200"/>
        </w:trPr>
        <w:tc>
          <w:tcPr>
            <w:tcW w:w="4195" w:type="dxa"/>
          </w:tcPr>
          <w:p w:rsidR="00726CDC" w:rsidRDefault="004F1A8E">
            <w:pPr>
              <w:pStyle w:val="TableParagraph"/>
              <w:spacing w:before="17"/>
              <w:rPr>
                <w:sz w:val="14"/>
              </w:rPr>
            </w:pPr>
            <w:r>
              <w:rPr>
                <w:sz w:val="14"/>
              </w:rPr>
              <w:t>Милилитар</w:t>
            </w:r>
          </w:p>
        </w:tc>
        <w:tc>
          <w:tcPr>
            <w:tcW w:w="897" w:type="dxa"/>
          </w:tcPr>
          <w:p w:rsidR="00726CDC" w:rsidRDefault="004F1A8E">
            <w:pPr>
              <w:pStyle w:val="TableParagraph"/>
              <w:spacing w:before="17"/>
              <w:ind w:left="0" w:right="39"/>
              <w:jc w:val="right"/>
              <w:rPr>
                <w:sz w:val="14"/>
              </w:rPr>
            </w:pPr>
            <w:r>
              <w:rPr>
                <w:sz w:val="14"/>
              </w:rPr>
              <w:t>ML</w:t>
            </w:r>
          </w:p>
        </w:tc>
      </w:tr>
      <w:tr w:rsidR="00726CDC">
        <w:trPr>
          <w:trHeight w:val="200"/>
        </w:trPr>
        <w:tc>
          <w:tcPr>
            <w:tcW w:w="4195" w:type="dxa"/>
          </w:tcPr>
          <w:p w:rsidR="00726CDC" w:rsidRDefault="004F1A8E">
            <w:pPr>
              <w:pStyle w:val="TableParagraph"/>
              <w:spacing w:before="17"/>
              <w:rPr>
                <w:sz w:val="14"/>
              </w:rPr>
            </w:pPr>
            <w:r>
              <w:rPr>
                <w:sz w:val="14"/>
              </w:rPr>
              <w:t>Хектолитар</w:t>
            </w:r>
          </w:p>
        </w:tc>
        <w:tc>
          <w:tcPr>
            <w:tcW w:w="897" w:type="dxa"/>
          </w:tcPr>
          <w:p w:rsidR="00726CDC" w:rsidRDefault="004F1A8E">
            <w:pPr>
              <w:pStyle w:val="TableParagraph"/>
              <w:spacing w:before="17"/>
              <w:ind w:left="0" w:right="39"/>
              <w:jc w:val="right"/>
              <w:rPr>
                <w:sz w:val="14"/>
              </w:rPr>
            </w:pPr>
            <w:r>
              <w:rPr>
                <w:sz w:val="14"/>
              </w:rPr>
              <w:t>HL</w:t>
            </w:r>
          </w:p>
        </w:tc>
      </w:tr>
      <w:tr w:rsidR="00726CDC">
        <w:trPr>
          <w:trHeight w:val="200"/>
        </w:trPr>
        <w:tc>
          <w:tcPr>
            <w:tcW w:w="4195" w:type="dxa"/>
          </w:tcPr>
          <w:p w:rsidR="00726CDC" w:rsidRDefault="004F1A8E">
            <w:pPr>
              <w:pStyle w:val="TableParagraph"/>
              <w:spacing w:before="17"/>
              <w:rPr>
                <w:sz w:val="14"/>
              </w:rPr>
            </w:pPr>
            <w:r>
              <w:rPr>
                <w:sz w:val="14"/>
              </w:rPr>
              <w:t>Карат</w:t>
            </w:r>
          </w:p>
        </w:tc>
        <w:tc>
          <w:tcPr>
            <w:tcW w:w="897" w:type="dxa"/>
          </w:tcPr>
          <w:p w:rsidR="00726CDC" w:rsidRDefault="004F1A8E">
            <w:pPr>
              <w:pStyle w:val="TableParagraph"/>
              <w:spacing w:before="17"/>
              <w:ind w:left="0" w:right="44"/>
              <w:jc w:val="right"/>
              <w:rPr>
                <w:sz w:val="14"/>
              </w:rPr>
            </w:pPr>
            <w:r>
              <w:rPr>
                <w:sz w:val="14"/>
              </w:rPr>
              <w:t>KR</w:t>
            </w:r>
          </w:p>
        </w:tc>
      </w:tr>
    </w:tbl>
    <w:p w:rsidR="00726CDC" w:rsidRDefault="00726CDC">
      <w:pPr>
        <w:jc w:val="right"/>
        <w:rPr>
          <w:sz w:val="14"/>
        </w:rPr>
        <w:sectPr w:rsidR="00726CDC">
          <w:pgSz w:w="12480" w:h="15650"/>
          <w:pgMar w:top="80" w:right="74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spacing w:before="9"/>
              <w:ind w:left="16" w:right="6"/>
              <w:jc w:val="center"/>
              <w:rPr>
                <w:sz w:val="14"/>
              </w:rPr>
            </w:pPr>
            <w:r>
              <w:rPr>
                <w:sz w:val="14"/>
              </w:rPr>
              <w:lastRenderedPageBreak/>
              <w:t>Јединица мере</w:t>
            </w:r>
          </w:p>
        </w:tc>
        <w:tc>
          <w:tcPr>
            <w:tcW w:w="897" w:type="dxa"/>
          </w:tcPr>
          <w:p w:rsidR="00726CDC" w:rsidRDefault="004F1A8E">
            <w:pPr>
              <w:pStyle w:val="TableParagraph"/>
              <w:spacing w:before="9"/>
              <w:ind w:left="229"/>
              <w:rPr>
                <w:sz w:val="14"/>
              </w:rPr>
            </w:pPr>
            <w:r>
              <w:rPr>
                <w:sz w:val="14"/>
              </w:rPr>
              <w:t>Шифра</w:t>
            </w:r>
          </w:p>
        </w:tc>
      </w:tr>
      <w:tr w:rsidR="00726CDC">
        <w:trPr>
          <w:trHeight w:val="200"/>
        </w:trPr>
        <w:tc>
          <w:tcPr>
            <w:tcW w:w="4195" w:type="dxa"/>
          </w:tcPr>
          <w:p w:rsidR="00726CDC" w:rsidRDefault="004F1A8E">
            <w:pPr>
              <w:pStyle w:val="TableParagraph"/>
              <w:spacing w:before="9"/>
              <w:rPr>
                <w:sz w:val="14"/>
              </w:rPr>
            </w:pPr>
            <w:r>
              <w:rPr>
                <w:sz w:val="14"/>
              </w:rPr>
              <w:t>Туце</w:t>
            </w:r>
          </w:p>
        </w:tc>
        <w:tc>
          <w:tcPr>
            <w:tcW w:w="897" w:type="dxa"/>
          </w:tcPr>
          <w:p w:rsidR="00726CDC" w:rsidRDefault="004F1A8E">
            <w:pPr>
              <w:pStyle w:val="TableParagraph"/>
              <w:spacing w:before="9"/>
              <w:ind w:left="0" w:right="44"/>
              <w:jc w:val="right"/>
              <w:rPr>
                <w:sz w:val="14"/>
              </w:rPr>
            </w:pPr>
            <w:r>
              <w:rPr>
                <w:sz w:val="14"/>
              </w:rPr>
              <w:t>TC</w:t>
            </w:r>
          </w:p>
        </w:tc>
      </w:tr>
      <w:tr w:rsidR="00726CDC">
        <w:trPr>
          <w:trHeight w:val="200"/>
        </w:trPr>
        <w:tc>
          <w:tcPr>
            <w:tcW w:w="4195" w:type="dxa"/>
          </w:tcPr>
          <w:p w:rsidR="00726CDC" w:rsidRDefault="004F1A8E">
            <w:pPr>
              <w:pStyle w:val="TableParagraph"/>
              <w:spacing w:before="9"/>
              <w:rPr>
                <w:sz w:val="14"/>
              </w:rPr>
            </w:pPr>
            <w:r>
              <w:rPr>
                <w:sz w:val="14"/>
              </w:rPr>
              <w:t>Пар</w:t>
            </w:r>
          </w:p>
        </w:tc>
        <w:tc>
          <w:tcPr>
            <w:tcW w:w="897" w:type="dxa"/>
          </w:tcPr>
          <w:p w:rsidR="00726CDC" w:rsidRDefault="004F1A8E">
            <w:pPr>
              <w:pStyle w:val="TableParagraph"/>
              <w:spacing w:before="9"/>
              <w:ind w:left="0" w:right="44"/>
              <w:jc w:val="right"/>
              <w:rPr>
                <w:sz w:val="14"/>
              </w:rPr>
            </w:pPr>
            <w:r>
              <w:rPr>
                <w:sz w:val="14"/>
              </w:rPr>
              <w:t>PR</w:t>
            </w:r>
          </w:p>
        </w:tc>
      </w:tr>
      <w:tr w:rsidR="00726CDC">
        <w:trPr>
          <w:trHeight w:val="200"/>
        </w:trPr>
        <w:tc>
          <w:tcPr>
            <w:tcW w:w="4195" w:type="dxa"/>
          </w:tcPr>
          <w:p w:rsidR="00726CDC" w:rsidRDefault="004F1A8E">
            <w:pPr>
              <w:pStyle w:val="TableParagraph"/>
              <w:spacing w:before="9"/>
              <w:rPr>
                <w:sz w:val="14"/>
              </w:rPr>
            </w:pPr>
            <w:r>
              <w:rPr>
                <w:sz w:val="14"/>
              </w:rPr>
              <w:t>Арак</w:t>
            </w:r>
          </w:p>
        </w:tc>
        <w:tc>
          <w:tcPr>
            <w:tcW w:w="897" w:type="dxa"/>
          </w:tcPr>
          <w:p w:rsidR="00726CDC" w:rsidRDefault="004F1A8E">
            <w:pPr>
              <w:pStyle w:val="TableParagraph"/>
              <w:spacing w:before="9"/>
              <w:ind w:left="0" w:right="44"/>
              <w:jc w:val="right"/>
              <w:rPr>
                <w:sz w:val="14"/>
              </w:rPr>
            </w:pPr>
            <w:r>
              <w:rPr>
                <w:sz w:val="14"/>
              </w:rPr>
              <w:t>AR</w:t>
            </w:r>
          </w:p>
        </w:tc>
      </w:tr>
      <w:tr w:rsidR="00726CDC">
        <w:trPr>
          <w:trHeight w:val="200"/>
        </w:trPr>
        <w:tc>
          <w:tcPr>
            <w:tcW w:w="4195" w:type="dxa"/>
          </w:tcPr>
          <w:p w:rsidR="00726CDC" w:rsidRDefault="004F1A8E">
            <w:pPr>
              <w:pStyle w:val="TableParagraph"/>
              <w:spacing w:before="9"/>
              <w:rPr>
                <w:sz w:val="14"/>
              </w:rPr>
            </w:pPr>
            <w:r>
              <w:rPr>
                <w:sz w:val="14"/>
              </w:rPr>
              <w:t>Мегават</w:t>
            </w:r>
          </w:p>
        </w:tc>
        <w:tc>
          <w:tcPr>
            <w:tcW w:w="897" w:type="dxa"/>
          </w:tcPr>
          <w:p w:rsidR="00726CDC" w:rsidRDefault="004F1A8E">
            <w:pPr>
              <w:pStyle w:val="TableParagraph"/>
              <w:spacing w:before="9"/>
              <w:ind w:left="0" w:right="41"/>
              <w:jc w:val="right"/>
              <w:rPr>
                <w:sz w:val="14"/>
              </w:rPr>
            </w:pPr>
            <w:r>
              <w:rPr>
                <w:sz w:val="14"/>
              </w:rPr>
              <w:t>MW</w:t>
            </w:r>
          </w:p>
        </w:tc>
      </w:tr>
      <w:tr w:rsidR="00726CDC">
        <w:trPr>
          <w:trHeight w:val="200"/>
        </w:trPr>
        <w:tc>
          <w:tcPr>
            <w:tcW w:w="4195" w:type="dxa"/>
          </w:tcPr>
          <w:p w:rsidR="00726CDC" w:rsidRDefault="004F1A8E">
            <w:pPr>
              <w:pStyle w:val="TableParagraph"/>
              <w:spacing w:before="9"/>
              <w:rPr>
                <w:sz w:val="14"/>
              </w:rPr>
            </w:pPr>
            <w:r>
              <w:rPr>
                <w:sz w:val="14"/>
              </w:rPr>
              <w:t>Киловат</w:t>
            </w:r>
          </w:p>
        </w:tc>
        <w:tc>
          <w:tcPr>
            <w:tcW w:w="897" w:type="dxa"/>
          </w:tcPr>
          <w:p w:rsidR="00726CDC" w:rsidRDefault="004F1A8E">
            <w:pPr>
              <w:pStyle w:val="TableParagraph"/>
              <w:spacing w:before="9"/>
              <w:ind w:left="0" w:right="41"/>
              <w:jc w:val="right"/>
              <w:rPr>
                <w:sz w:val="14"/>
              </w:rPr>
            </w:pPr>
            <w:r>
              <w:rPr>
                <w:sz w:val="14"/>
              </w:rPr>
              <w:t>KW</w:t>
            </w:r>
          </w:p>
        </w:tc>
      </w:tr>
      <w:tr w:rsidR="00726CDC">
        <w:trPr>
          <w:trHeight w:val="200"/>
        </w:trPr>
        <w:tc>
          <w:tcPr>
            <w:tcW w:w="4195" w:type="dxa"/>
          </w:tcPr>
          <w:p w:rsidR="00726CDC" w:rsidRDefault="004F1A8E">
            <w:pPr>
              <w:pStyle w:val="TableParagraph"/>
              <w:spacing w:before="9"/>
              <w:rPr>
                <w:sz w:val="14"/>
              </w:rPr>
            </w:pPr>
            <w:r>
              <w:rPr>
                <w:sz w:val="14"/>
              </w:rPr>
              <w:t>Гарнитура – комплет</w:t>
            </w:r>
          </w:p>
        </w:tc>
        <w:tc>
          <w:tcPr>
            <w:tcW w:w="897" w:type="dxa"/>
          </w:tcPr>
          <w:p w:rsidR="00726CDC" w:rsidRDefault="004F1A8E">
            <w:pPr>
              <w:pStyle w:val="TableParagraph"/>
              <w:spacing w:before="9"/>
              <w:ind w:left="0" w:right="44"/>
              <w:jc w:val="right"/>
              <w:rPr>
                <w:sz w:val="14"/>
              </w:rPr>
            </w:pPr>
            <w:r>
              <w:rPr>
                <w:sz w:val="14"/>
              </w:rPr>
              <w:t>GN</w:t>
            </w:r>
          </w:p>
        </w:tc>
      </w:tr>
      <w:tr w:rsidR="00726CDC">
        <w:trPr>
          <w:trHeight w:val="200"/>
        </w:trPr>
        <w:tc>
          <w:tcPr>
            <w:tcW w:w="4195" w:type="dxa"/>
          </w:tcPr>
          <w:p w:rsidR="00726CDC" w:rsidRDefault="004F1A8E">
            <w:pPr>
              <w:pStyle w:val="TableParagraph"/>
              <w:spacing w:before="9"/>
              <w:rPr>
                <w:sz w:val="14"/>
              </w:rPr>
            </w:pPr>
            <w:r>
              <w:rPr>
                <w:sz w:val="14"/>
              </w:rPr>
              <w:t>Грам цепаног изотопа</w:t>
            </w:r>
          </w:p>
        </w:tc>
        <w:tc>
          <w:tcPr>
            <w:tcW w:w="897" w:type="dxa"/>
          </w:tcPr>
          <w:p w:rsidR="00726CDC" w:rsidRDefault="004F1A8E">
            <w:pPr>
              <w:pStyle w:val="TableParagraph"/>
              <w:spacing w:before="9"/>
              <w:ind w:left="0" w:right="44"/>
              <w:jc w:val="right"/>
              <w:rPr>
                <w:sz w:val="14"/>
              </w:rPr>
            </w:pPr>
            <w:r>
              <w:rPr>
                <w:sz w:val="14"/>
              </w:rPr>
              <w:t>CI</w:t>
            </w:r>
          </w:p>
        </w:tc>
      </w:tr>
      <w:tr w:rsidR="00726CDC">
        <w:trPr>
          <w:trHeight w:val="200"/>
        </w:trPr>
        <w:tc>
          <w:tcPr>
            <w:tcW w:w="4195" w:type="dxa"/>
          </w:tcPr>
          <w:p w:rsidR="00726CDC" w:rsidRDefault="004F1A8E">
            <w:pPr>
              <w:pStyle w:val="TableParagraph"/>
              <w:spacing w:before="9"/>
              <w:rPr>
                <w:sz w:val="14"/>
              </w:rPr>
            </w:pPr>
            <w:r>
              <w:rPr>
                <w:sz w:val="14"/>
              </w:rPr>
              <w:t>100 комада</w:t>
            </w:r>
          </w:p>
        </w:tc>
        <w:tc>
          <w:tcPr>
            <w:tcW w:w="897" w:type="dxa"/>
          </w:tcPr>
          <w:p w:rsidR="00726CDC" w:rsidRDefault="004F1A8E">
            <w:pPr>
              <w:pStyle w:val="TableParagraph"/>
              <w:spacing w:before="9"/>
              <w:ind w:left="0" w:right="44"/>
              <w:jc w:val="right"/>
              <w:rPr>
                <w:sz w:val="14"/>
              </w:rPr>
            </w:pPr>
            <w:r>
              <w:rPr>
                <w:sz w:val="14"/>
              </w:rPr>
              <w:t>SK</w:t>
            </w:r>
          </w:p>
        </w:tc>
      </w:tr>
      <w:tr w:rsidR="00726CDC">
        <w:trPr>
          <w:trHeight w:val="200"/>
        </w:trPr>
        <w:tc>
          <w:tcPr>
            <w:tcW w:w="4195" w:type="dxa"/>
          </w:tcPr>
          <w:p w:rsidR="00726CDC" w:rsidRDefault="004F1A8E">
            <w:pPr>
              <w:pStyle w:val="TableParagraph"/>
              <w:spacing w:before="9"/>
              <w:rPr>
                <w:sz w:val="14"/>
              </w:rPr>
            </w:pPr>
            <w:r>
              <w:rPr>
                <w:sz w:val="14"/>
              </w:rPr>
              <w:t>1000 комада</w:t>
            </w:r>
          </w:p>
        </w:tc>
        <w:tc>
          <w:tcPr>
            <w:tcW w:w="897" w:type="dxa"/>
          </w:tcPr>
          <w:p w:rsidR="00726CDC" w:rsidRDefault="004F1A8E">
            <w:pPr>
              <w:pStyle w:val="TableParagraph"/>
              <w:spacing w:before="9"/>
              <w:ind w:left="0" w:right="44"/>
              <w:jc w:val="right"/>
              <w:rPr>
                <w:sz w:val="14"/>
              </w:rPr>
            </w:pPr>
            <w:r>
              <w:rPr>
                <w:sz w:val="14"/>
              </w:rPr>
              <w:t>HK</w:t>
            </w:r>
          </w:p>
        </w:tc>
      </w:tr>
      <w:tr w:rsidR="00726CDC">
        <w:trPr>
          <w:trHeight w:val="200"/>
        </w:trPr>
        <w:tc>
          <w:tcPr>
            <w:tcW w:w="4195" w:type="dxa"/>
          </w:tcPr>
          <w:p w:rsidR="00726CDC" w:rsidRDefault="004F1A8E">
            <w:pPr>
              <w:pStyle w:val="TableParagraph"/>
              <w:spacing w:before="9"/>
              <w:rPr>
                <w:sz w:val="14"/>
              </w:rPr>
            </w:pPr>
            <w:r>
              <w:rPr>
                <w:sz w:val="14"/>
              </w:rPr>
              <w:t>1000 kW/х</w:t>
            </w:r>
          </w:p>
        </w:tc>
        <w:tc>
          <w:tcPr>
            <w:tcW w:w="897" w:type="dxa"/>
          </w:tcPr>
          <w:p w:rsidR="00726CDC" w:rsidRDefault="004F1A8E">
            <w:pPr>
              <w:pStyle w:val="TableParagraph"/>
              <w:spacing w:before="9"/>
              <w:ind w:left="0" w:right="41"/>
              <w:jc w:val="right"/>
              <w:rPr>
                <w:sz w:val="14"/>
              </w:rPr>
            </w:pPr>
            <w:r>
              <w:rPr>
                <w:sz w:val="14"/>
              </w:rPr>
              <w:t>HW</w:t>
            </w:r>
          </w:p>
        </w:tc>
      </w:tr>
      <w:tr w:rsidR="00726CDC">
        <w:trPr>
          <w:trHeight w:val="200"/>
        </w:trPr>
        <w:tc>
          <w:tcPr>
            <w:tcW w:w="4195" w:type="dxa"/>
          </w:tcPr>
          <w:p w:rsidR="00726CDC" w:rsidRDefault="004F1A8E">
            <w:pPr>
              <w:pStyle w:val="TableParagraph"/>
              <w:spacing w:before="9"/>
              <w:rPr>
                <w:sz w:val="14"/>
              </w:rPr>
            </w:pPr>
            <w:r>
              <w:rPr>
                <w:sz w:val="14"/>
              </w:rPr>
              <w:t>1000 метара кубних</w:t>
            </w:r>
          </w:p>
        </w:tc>
        <w:tc>
          <w:tcPr>
            <w:tcW w:w="897" w:type="dxa"/>
          </w:tcPr>
          <w:p w:rsidR="00726CDC" w:rsidRDefault="004F1A8E">
            <w:pPr>
              <w:pStyle w:val="TableParagraph"/>
              <w:spacing w:before="9"/>
              <w:ind w:left="0" w:right="44"/>
              <w:jc w:val="right"/>
              <w:rPr>
                <w:sz w:val="14"/>
              </w:rPr>
            </w:pPr>
            <w:r>
              <w:rPr>
                <w:sz w:val="14"/>
              </w:rPr>
              <w:t>H3</w:t>
            </w:r>
          </w:p>
        </w:tc>
      </w:tr>
      <w:tr w:rsidR="00726CDC">
        <w:trPr>
          <w:trHeight w:val="200"/>
        </w:trPr>
        <w:tc>
          <w:tcPr>
            <w:tcW w:w="4195" w:type="dxa"/>
          </w:tcPr>
          <w:p w:rsidR="00726CDC" w:rsidRDefault="004F1A8E">
            <w:pPr>
              <w:pStyle w:val="TableParagraph"/>
              <w:spacing w:before="9" w:line="171" w:lineRule="exact"/>
              <w:rPr>
                <w:sz w:val="8"/>
              </w:rPr>
            </w:pPr>
            <w:r>
              <w:rPr>
                <w:sz w:val="14"/>
              </w:rPr>
              <w:t>Килограм P</w:t>
            </w:r>
            <w:r>
              <w:rPr>
                <w:position w:val="-4"/>
                <w:sz w:val="8"/>
              </w:rPr>
              <w:t>2</w:t>
            </w:r>
            <w:r>
              <w:rPr>
                <w:sz w:val="14"/>
              </w:rPr>
              <w:t>О</w:t>
            </w:r>
            <w:r>
              <w:rPr>
                <w:position w:val="-4"/>
                <w:sz w:val="8"/>
              </w:rPr>
              <w:t>5</w:t>
            </w:r>
          </w:p>
        </w:tc>
        <w:tc>
          <w:tcPr>
            <w:tcW w:w="897" w:type="dxa"/>
          </w:tcPr>
          <w:p w:rsidR="00726CDC" w:rsidRDefault="004F1A8E">
            <w:pPr>
              <w:pStyle w:val="TableParagraph"/>
              <w:spacing w:before="9"/>
              <w:ind w:left="0" w:right="44"/>
              <w:jc w:val="right"/>
              <w:rPr>
                <w:sz w:val="14"/>
              </w:rPr>
            </w:pPr>
            <w:r>
              <w:rPr>
                <w:sz w:val="14"/>
              </w:rPr>
              <w:t>PO</w:t>
            </w:r>
          </w:p>
        </w:tc>
      </w:tr>
      <w:tr w:rsidR="00726CDC">
        <w:trPr>
          <w:trHeight w:val="200"/>
        </w:trPr>
        <w:tc>
          <w:tcPr>
            <w:tcW w:w="4195" w:type="dxa"/>
          </w:tcPr>
          <w:p w:rsidR="00726CDC" w:rsidRDefault="004F1A8E">
            <w:pPr>
              <w:pStyle w:val="TableParagraph"/>
              <w:spacing w:before="9" w:line="171" w:lineRule="exact"/>
              <w:rPr>
                <w:sz w:val="8"/>
              </w:rPr>
            </w:pPr>
            <w:r>
              <w:rPr>
                <w:sz w:val="14"/>
              </w:rPr>
              <w:t>Килограм H</w:t>
            </w:r>
            <w:r>
              <w:rPr>
                <w:position w:val="-4"/>
                <w:sz w:val="8"/>
              </w:rPr>
              <w:t>2</w:t>
            </w:r>
            <w:r>
              <w:rPr>
                <w:sz w:val="14"/>
              </w:rPr>
              <w:t>О</w:t>
            </w:r>
            <w:r>
              <w:rPr>
                <w:position w:val="-4"/>
                <w:sz w:val="8"/>
              </w:rPr>
              <w:t>2</w:t>
            </w:r>
          </w:p>
        </w:tc>
        <w:tc>
          <w:tcPr>
            <w:tcW w:w="897" w:type="dxa"/>
          </w:tcPr>
          <w:p w:rsidR="00726CDC" w:rsidRDefault="004F1A8E">
            <w:pPr>
              <w:pStyle w:val="TableParagraph"/>
              <w:spacing w:before="9"/>
              <w:ind w:left="0" w:right="39"/>
              <w:jc w:val="right"/>
              <w:rPr>
                <w:sz w:val="14"/>
              </w:rPr>
            </w:pPr>
            <w:r>
              <w:rPr>
                <w:sz w:val="14"/>
              </w:rPr>
              <w:t>HP</w:t>
            </w:r>
          </w:p>
        </w:tc>
      </w:tr>
      <w:tr w:rsidR="00726CDC">
        <w:trPr>
          <w:trHeight w:val="200"/>
        </w:trPr>
        <w:tc>
          <w:tcPr>
            <w:tcW w:w="4195" w:type="dxa"/>
          </w:tcPr>
          <w:p w:rsidR="00726CDC" w:rsidRDefault="004F1A8E">
            <w:pPr>
              <w:pStyle w:val="TableParagraph"/>
              <w:spacing w:before="9"/>
              <w:rPr>
                <w:sz w:val="14"/>
              </w:rPr>
            </w:pPr>
            <w:r>
              <w:rPr>
                <w:sz w:val="14"/>
              </w:rPr>
              <w:t>Килограм NaOH</w:t>
            </w:r>
          </w:p>
        </w:tc>
        <w:tc>
          <w:tcPr>
            <w:tcW w:w="897" w:type="dxa"/>
          </w:tcPr>
          <w:p w:rsidR="00726CDC" w:rsidRDefault="004F1A8E">
            <w:pPr>
              <w:pStyle w:val="TableParagraph"/>
              <w:spacing w:before="9"/>
              <w:ind w:left="0" w:right="44"/>
              <w:jc w:val="right"/>
              <w:rPr>
                <w:sz w:val="14"/>
              </w:rPr>
            </w:pPr>
            <w:r>
              <w:rPr>
                <w:sz w:val="14"/>
              </w:rPr>
              <w:t>NH</w:t>
            </w:r>
          </w:p>
        </w:tc>
      </w:tr>
      <w:tr w:rsidR="00726CDC">
        <w:trPr>
          <w:trHeight w:val="200"/>
        </w:trPr>
        <w:tc>
          <w:tcPr>
            <w:tcW w:w="4195" w:type="dxa"/>
          </w:tcPr>
          <w:p w:rsidR="00726CDC" w:rsidRDefault="004F1A8E">
            <w:pPr>
              <w:pStyle w:val="TableParagraph"/>
              <w:spacing w:before="9"/>
              <w:rPr>
                <w:sz w:val="14"/>
              </w:rPr>
            </w:pPr>
            <w:r>
              <w:rPr>
                <w:sz w:val="14"/>
              </w:rPr>
              <w:t>Килограм KOH</w:t>
            </w:r>
          </w:p>
        </w:tc>
        <w:tc>
          <w:tcPr>
            <w:tcW w:w="897" w:type="dxa"/>
          </w:tcPr>
          <w:p w:rsidR="00726CDC" w:rsidRDefault="004F1A8E">
            <w:pPr>
              <w:pStyle w:val="TableParagraph"/>
              <w:spacing w:before="9"/>
              <w:ind w:left="0" w:right="44"/>
              <w:jc w:val="right"/>
              <w:rPr>
                <w:sz w:val="14"/>
              </w:rPr>
            </w:pPr>
            <w:r>
              <w:rPr>
                <w:sz w:val="14"/>
              </w:rPr>
              <w:t>КХ</w:t>
            </w:r>
          </w:p>
        </w:tc>
      </w:tr>
      <w:tr w:rsidR="00726CDC">
        <w:trPr>
          <w:trHeight w:val="200"/>
        </w:trPr>
        <w:tc>
          <w:tcPr>
            <w:tcW w:w="4195" w:type="dxa"/>
          </w:tcPr>
          <w:p w:rsidR="00726CDC" w:rsidRDefault="004F1A8E">
            <w:pPr>
              <w:pStyle w:val="TableParagraph"/>
              <w:spacing w:before="9"/>
              <w:rPr>
                <w:sz w:val="14"/>
              </w:rPr>
            </w:pPr>
            <w:r>
              <w:rPr>
                <w:sz w:val="14"/>
              </w:rPr>
              <w:t>Килограм U</w:t>
            </w:r>
          </w:p>
        </w:tc>
        <w:tc>
          <w:tcPr>
            <w:tcW w:w="897" w:type="dxa"/>
          </w:tcPr>
          <w:p w:rsidR="00726CDC" w:rsidRDefault="004F1A8E">
            <w:pPr>
              <w:pStyle w:val="TableParagraph"/>
              <w:spacing w:before="9"/>
              <w:ind w:left="0" w:right="44"/>
              <w:jc w:val="right"/>
              <w:rPr>
                <w:sz w:val="14"/>
              </w:rPr>
            </w:pPr>
            <w:r>
              <w:rPr>
                <w:sz w:val="14"/>
              </w:rPr>
              <w:t>KU</w:t>
            </w:r>
          </w:p>
        </w:tc>
      </w:tr>
      <w:tr w:rsidR="00726CDC">
        <w:trPr>
          <w:trHeight w:val="200"/>
        </w:trPr>
        <w:tc>
          <w:tcPr>
            <w:tcW w:w="4195" w:type="dxa"/>
          </w:tcPr>
          <w:p w:rsidR="00726CDC" w:rsidRDefault="004F1A8E">
            <w:pPr>
              <w:pStyle w:val="TableParagraph"/>
              <w:spacing w:before="9"/>
              <w:rPr>
                <w:sz w:val="14"/>
              </w:rPr>
            </w:pPr>
            <w:r>
              <w:rPr>
                <w:sz w:val="14"/>
              </w:rPr>
              <w:t>Килограм мет. ам.</w:t>
            </w:r>
          </w:p>
        </w:tc>
        <w:tc>
          <w:tcPr>
            <w:tcW w:w="897" w:type="dxa"/>
          </w:tcPr>
          <w:p w:rsidR="00726CDC" w:rsidRDefault="004F1A8E">
            <w:pPr>
              <w:pStyle w:val="TableParagraph"/>
              <w:spacing w:before="9"/>
              <w:ind w:left="0" w:right="44"/>
              <w:jc w:val="right"/>
              <w:rPr>
                <w:sz w:val="14"/>
              </w:rPr>
            </w:pPr>
            <w:r>
              <w:rPr>
                <w:sz w:val="14"/>
              </w:rPr>
              <w:t>МА</w:t>
            </w:r>
          </w:p>
        </w:tc>
      </w:tr>
      <w:tr w:rsidR="00726CDC">
        <w:trPr>
          <w:trHeight w:val="200"/>
        </w:trPr>
        <w:tc>
          <w:tcPr>
            <w:tcW w:w="4195" w:type="dxa"/>
          </w:tcPr>
          <w:p w:rsidR="00726CDC" w:rsidRDefault="004F1A8E">
            <w:pPr>
              <w:pStyle w:val="TableParagraph"/>
              <w:spacing w:before="9"/>
              <w:rPr>
                <w:sz w:val="14"/>
              </w:rPr>
            </w:pPr>
            <w:r>
              <w:rPr>
                <w:sz w:val="14"/>
              </w:rPr>
              <w:t>Тера џула</w:t>
            </w:r>
          </w:p>
        </w:tc>
        <w:tc>
          <w:tcPr>
            <w:tcW w:w="897" w:type="dxa"/>
          </w:tcPr>
          <w:p w:rsidR="00726CDC" w:rsidRDefault="004F1A8E">
            <w:pPr>
              <w:pStyle w:val="TableParagraph"/>
              <w:spacing w:before="9"/>
              <w:ind w:left="0" w:right="44"/>
              <w:jc w:val="right"/>
              <w:rPr>
                <w:sz w:val="14"/>
              </w:rPr>
            </w:pPr>
            <w:r>
              <w:rPr>
                <w:sz w:val="14"/>
              </w:rPr>
              <w:t>ТЈ</w:t>
            </w:r>
          </w:p>
        </w:tc>
      </w:tr>
      <w:tr w:rsidR="00726CDC">
        <w:trPr>
          <w:trHeight w:val="200"/>
        </w:trPr>
        <w:tc>
          <w:tcPr>
            <w:tcW w:w="4195" w:type="dxa"/>
          </w:tcPr>
          <w:p w:rsidR="00726CDC" w:rsidRDefault="004F1A8E">
            <w:pPr>
              <w:pStyle w:val="TableParagraph"/>
              <w:spacing w:before="9"/>
              <w:rPr>
                <w:sz w:val="14"/>
              </w:rPr>
            </w:pPr>
            <w:r>
              <w:rPr>
                <w:sz w:val="14"/>
              </w:rPr>
              <w:t>Носивост у тонама</w:t>
            </w:r>
          </w:p>
        </w:tc>
        <w:tc>
          <w:tcPr>
            <w:tcW w:w="897" w:type="dxa"/>
          </w:tcPr>
          <w:p w:rsidR="00726CDC" w:rsidRDefault="004F1A8E">
            <w:pPr>
              <w:pStyle w:val="TableParagraph"/>
              <w:spacing w:before="9"/>
              <w:ind w:left="0" w:right="41"/>
              <w:jc w:val="right"/>
              <w:rPr>
                <w:sz w:val="14"/>
              </w:rPr>
            </w:pPr>
            <w:r>
              <w:rPr>
                <w:sz w:val="14"/>
              </w:rPr>
              <w:t>NT</w:t>
            </w:r>
          </w:p>
        </w:tc>
      </w:tr>
      <w:tr w:rsidR="00726CDC">
        <w:trPr>
          <w:trHeight w:val="200"/>
        </w:trPr>
        <w:tc>
          <w:tcPr>
            <w:tcW w:w="4195" w:type="dxa"/>
          </w:tcPr>
          <w:p w:rsidR="00726CDC" w:rsidRDefault="004F1A8E">
            <w:pPr>
              <w:pStyle w:val="TableParagraph"/>
              <w:spacing w:before="9"/>
              <w:rPr>
                <w:sz w:val="14"/>
              </w:rPr>
            </w:pPr>
            <w:r>
              <w:rPr>
                <w:sz w:val="14"/>
              </w:rPr>
              <w:t>Број ћелија</w:t>
            </w:r>
          </w:p>
        </w:tc>
        <w:tc>
          <w:tcPr>
            <w:tcW w:w="897" w:type="dxa"/>
          </w:tcPr>
          <w:p w:rsidR="00726CDC" w:rsidRDefault="004F1A8E">
            <w:pPr>
              <w:pStyle w:val="TableParagraph"/>
              <w:spacing w:before="9"/>
              <w:ind w:left="0" w:right="44"/>
              <w:jc w:val="right"/>
              <w:rPr>
                <w:sz w:val="14"/>
              </w:rPr>
            </w:pPr>
            <w:r>
              <w:rPr>
                <w:sz w:val="14"/>
              </w:rPr>
              <w:t>BC</w:t>
            </w:r>
          </w:p>
        </w:tc>
      </w:tr>
      <w:tr w:rsidR="00726CDC">
        <w:trPr>
          <w:trHeight w:val="200"/>
        </w:trPr>
        <w:tc>
          <w:tcPr>
            <w:tcW w:w="4195" w:type="dxa"/>
          </w:tcPr>
          <w:p w:rsidR="00726CDC" w:rsidRDefault="004F1A8E">
            <w:pPr>
              <w:pStyle w:val="TableParagraph"/>
              <w:spacing w:before="9" w:line="171" w:lineRule="exact"/>
              <w:rPr>
                <w:sz w:val="14"/>
              </w:rPr>
            </w:pPr>
            <w:r>
              <w:rPr>
                <w:sz w:val="14"/>
              </w:rPr>
              <w:t>Килограм К</w:t>
            </w:r>
            <w:r>
              <w:rPr>
                <w:position w:val="-4"/>
                <w:sz w:val="8"/>
              </w:rPr>
              <w:t>2</w:t>
            </w:r>
            <w:r>
              <w:rPr>
                <w:sz w:val="14"/>
              </w:rPr>
              <w:t>О</w:t>
            </w:r>
          </w:p>
        </w:tc>
        <w:tc>
          <w:tcPr>
            <w:tcW w:w="897" w:type="dxa"/>
          </w:tcPr>
          <w:p w:rsidR="00726CDC" w:rsidRDefault="004F1A8E">
            <w:pPr>
              <w:pStyle w:val="TableParagraph"/>
              <w:spacing w:before="9"/>
              <w:ind w:left="0" w:right="47"/>
              <w:jc w:val="right"/>
              <w:rPr>
                <w:sz w:val="14"/>
              </w:rPr>
            </w:pPr>
            <w:r>
              <w:rPr>
                <w:sz w:val="14"/>
              </w:rPr>
              <w:t>КО</w:t>
            </w:r>
          </w:p>
        </w:tc>
      </w:tr>
      <w:tr w:rsidR="00726CDC">
        <w:trPr>
          <w:trHeight w:val="200"/>
        </w:trPr>
        <w:tc>
          <w:tcPr>
            <w:tcW w:w="4195" w:type="dxa"/>
          </w:tcPr>
          <w:p w:rsidR="00726CDC" w:rsidRDefault="004F1A8E">
            <w:pPr>
              <w:pStyle w:val="TableParagraph"/>
              <w:spacing w:before="9"/>
              <w:rPr>
                <w:sz w:val="14"/>
              </w:rPr>
            </w:pPr>
            <w:r>
              <w:rPr>
                <w:sz w:val="14"/>
              </w:rPr>
              <w:t>Килограм N</w:t>
            </w:r>
          </w:p>
        </w:tc>
        <w:tc>
          <w:tcPr>
            <w:tcW w:w="897" w:type="dxa"/>
          </w:tcPr>
          <w:p w:rsidR="00726CDC" w:rsidRDefault="004F1A8E">
            <w:pPr>
              <w:pStyle w:val="TableParagraph"/>
              <w:spacing w:before="9"/>
              <w:ind w:left="0" w:right="44"/>
              <w:jc w:val="right"/>
              <w:rPr>
                <w:sz w:val="14"/>
              </w:rPr>
            </w:pPr>
            <w:r>
              <w:rPr>
                <w:sz w:val="14"/>
              </w:rPr>
              <w:t>NN</w:t>
            </w:r>
          </w:p>
        </w:tc>
      </w:tr>
      <w:tr w:rsidR="00726CDC">
        <w:trPr>
          <w:trHeight w:val="200"/>
        </w:trPr>
        <w:tc>
          <w:tcPr>
            <w:tcW w:w="4195" w:type="dxa"/>
          </w:tcPr>
          <w:p w:rsidR="00726CDC" w:rsidRDefault="004F1A8E">
            <w:pPr>
              <w:pStyle w:val="TableParagraph"/>
              <w:spacing w:before="9"/>
              <w:rPr>
                <w:sz w:val="14"/>
              </w:rPr>
            </w:pPr>
            <w:r>
              <w:rPr>
                <w:sz w:val="14"/>
              </w:rPr>
              <w:t>Килограм 90% суве супстанце</w:t>
            </w:r>
          </w:p>
        </w:tc>
        <w:tc>
          <w:tcPr>
            <w:tcW w:w="897" w:type="dxa"/>
          </w:tcPr>
          <w:p w:rsidR="00726CDC" w:rsidRDefault="004F1A8E">
            <w:pPr>
              <w:pStyle w:val="TableParagraph"/>
              <w:spacing w:before="9"/>
              <w:ind w:left="0" w:right="44"/>
              <w:jc w:val="right"/>
              <w:rPr>
                <w:sz w:val="14"/>
              </w:rPr>
            </w:pPr>
            <w:r>
              <w:rPr>
                <w:sz w:val="14"/>
              </w:rPr>
              <w:t>SS</w:t>
            </w:r>
          </w:p>
        </w:tc>
      </w:tr>
      <w:tr w:rsidR="00726CDC">
        <w:trPr>
          <w:trHeight w:val="200"/>
        </w:trPr>
        <w:tc>
          <w:tcPr>
            <w:tcW w:w="4195" w:type="dxa"/>
          </w:tcPr>
          <w:p w:rsidR="00726CDC" w:rsidRDefault="004F1A8E">
            <w:pPr>
              <w:pStyle w:val="TableParagraph"/>
              <w:spacing w:before="9"/>
              <w:rPr>
                <w:sz w:val="14"/>
              </w:rPr>
            </w:pPr>
            <w:r>
              <w:rPr>
                <w:sz w:val="14"/>
              </w:rPr>
              <w:t>Килограм нето масе, оцеђене материје</w:t>
            </w:r>
          </w:p>
        </w:tc>
        <w:tc>
          <w:tcPr>
            <w:tcW w:w="897" w:type="dxa"/>
          </w:tcPr>
          <w:p w:rsidR="00726CDC" w:rsidRDefault="004F1A8E">
            <w:pPr>
              <w:pStyle w:val="TableParagraph"/>
              <w:spacing w:before="9"/>
              <w:ind w:left="0" w:right="44"/>
              <w:jc w:val="right"/>
              <w:rPr>
                <w:sz w:val="14"/>
              </w:rPr>
            </w:pPr>
            <w:r>
              <w:rPr>
                <w:sz w:val="14"/>
              </w:rPr>
              <w:t>OS</w:t>
            </w:r>
          </w:p>
        </w:tc>
      </w:tr>
      <w:tr w:rsidR="00726CDC">
        <w:trPr>
          <w:trHeight w:val="200"/>
        </w:trPr>
        <w:tc>
          <w:tcPr>
            <w:tcW w:w="4195" w:type="dxa"/>
          </w:tcPr>
          <w:p w:rsidR="00726CDC" w:rsidRDefault="004F1A8E">
            <w:pPr>
              <w:pStyle w:val="TableParagraph"/>
              <w:spacing w:before="9"/>
              <w:rPr>
                <w:sz w:val="14"/>
              </w:rPr>
            </w:pPr>
            <w:r>
              <w:rPr>
                <w:sz w:val="14"/>
              </w:rPr>
              <w:t>Литар чистог (100%) алкохола</w:t>
            </w:r>
          </w:p>
        </w:tc>
        <w:tc>
          <w:tcPr>
            <w:tcW w:w="897" w:type="dxa"/>
          </w:tcPr>
          <w:p w:rsidR="00726CDC" w:rsidRDefault="004F1A8E">
            <w:pPr>
              <w:pStyle w:val="TableParagraph"/>
              <w:spacing w:before="9"/>
              <w:ind w:left="0" w:right="36"/>
              <w:jc w:val="right"/>
              <w:rPr>
                <w:sz w:val="14"/>
              </w:rPr>
            </w:pPr>
            <w:r>
              <w:rPr>
                <w:sz w:val="14"/>
              </w:rPr>
              <w:t>LA</w:t>
            </w:r>
          </w:p>
        </w:tc>
      </w:tr>
    </w:tbl>
    <w:p w:rsidR="00726CDC" w:rsidRDefault="004F1A8E">
      <w:pPr>
        <w:pStyle w:val="BodyText"/>
        <w:spacing w:before="2"/>
        <w:rPr>
          <w:b/>
          <w:sz w:val="19"/>
        </w:rPr>
      </w:pPr>
      <w:r>
        <w:pict>
          <v:line id="_x0000_s1085" style="position:absolute;z-index:251638784;mso-position-horizontal-relative:page;mso-position-vertical-relative:page" from="318.9pt,9.65pt" to="318.9pt,746.65pt" strokeweight=".6pt">
            <w10:wrap anchorx="page" anchory="page"/>
          </v:line>
        </w:pict>
      </w:r>
      <w:r>
        <w:pict>
          <v:shape id="_x0000_s1084" type="#_x0000_t202" style="position:absolute;margin-left:326pt;margin-top:9.65pt;width:255.4pt;height:734.75pt;z-index:251639808;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0"/>
                          <w:jc w:val="center"/>
                          <w:rPr>
                            <w:sz w:val="14"/>
                          </w:rPr>
                        </w:pPr>
                        <w:r>
                          <w:rPr>
                            <w:sz w:val="14"/>
                          </w:rPr>
                          <w:t>1</w:t>
                        </w:r>
                      </w:p>
                    </w:tc>
                    <w:tc>
                      <w:tcPr>
                        <w:tcW w:w="897" w:type="dxa"/>
                      </w:tcPr>
                      <w:p w:rsidR="00726CDC" w:rsidRDefault="004F1A8E">
                        <w:pPr>
                          <w:pStyle w:val="TableParagraph"/>
                          <w:ind w:left="10"/>
                          <w:jc w:val="center"/>
                          <w:rPr>
                            <w:sz w:val="14"/>
                          </w:rPr>
                        </w:pPr>
                        <w:r>
                          <w:rPr>
                            <w:sz w:val="14"/>
                          </w:rPr>
                          <w:t>2</w:t>
                        </w:r>
                      </w:p>
                    </w:tc>
                  </w:tr>
                  <w:tr w:rsidR="00726CDC">
                    <w:trPr>
                      <w:trHeight w:val="360"/>
                    </w:trPr>
                    <w:tc>
                      <w:tcPr>
                        <w:tcW w:w="4195" w:type="dxa"/>
                      </w:tcPr>
                      <w:p w:rsidR="00726CDC" w:rsidRDefault="004F1A8E">
                        <w:pPr>
                          <w:pStyle w:val="TableParagraph"/>
                          <w:rPr>
                            <w:sz w:val="14"/>
                          </w:rPr>
                        </w:pPr>
                        <w:r>
                          <w:rPr>
                            <w:sz w:val="14"/>
                          </w:rPr>
                          <w:t>Увоз добара намењених непосредним потребама летилица (члан 24. став 1. тачка 11) Закона о порезу на додату вредност)</w:t>
                        </w:r>
                      </w:p>
                    </w:tc>
                    <w:tc>
                      <w:tcPr>
                        <w:tcW w:w="897" w:type="dxa"/>
                      </w:tcPr>
                      <w:p w:rsidR="00726CDC" w:rsidRDefault="004F1A8E">
                        <w:pPr>
                          <w:pStyle w:val="TableParagraph"/>
                          <w:rPr>
                            <w:sz w:val="14"/>
                          </w:rPr>
                        </w:pPr>
                        <w:r>
                          <w:rPr>
                            <w:sz w:val="14"/>
                          </w:rPr>
                          <w:t>2420</w:t>
                        </w:r>
                      </w:p>
                    </w:tc>
                  </w:tr>
                  <w:tr w:rsidR="00726CDC">
                    <w:trPr>
                      <w:trHeight w:val="360"/>
                    </w:trPr>
                    <w:tc>
                      <w:tcPr>
                        <w:tcW w:w="4195" w:type="dxa"/>
                      </w:tcPr>
                      <w:p w:rsidR="00726CDC" w:rsidRDefault="004F1A8E">
                        <w:pPr>
                          <w:pStyle w:val="TableParagraph"/>
                          <w:rPr>
                            <w:sz w:val="14"/>
                          </w:rPr>
                        </w:pPr>
                        <w:r>
                          <w:rPr>
                            <w:sz w:val="14"/>
                          </w:rPr>
                          <w:t>Увоз бродова и добара намењених тим бродовима (члан 24. став 1. тачка 13) Закона о порезу на додату вредност)</w:t>
                        </w:r>
                      </w:p>
                    </w:tc>
                    <w:tc>
                      <w:tcPr>
                        <w:tcW w:w="897" w:type="dxa"/>
                      </w:tcPr>
                      <w:p w:rsidR="00726CDC" w:rsidRDefault="004F1A8E">
                        <w:pPr>
                          <w:pStyle w:val="TableParagraph"/>
                          <w:rPr>
                            <w:sz w:val="14"/>
                          </w:rPr>
                        </w:pPr>
                        <w:r>
                          <w:rPr>
                            <w:sz w:val="14"/>
                          </w:rPr>
                          <w:t>2430</w:t>
                        </w:r>
                      </w:p>
                    </w:tc>
                  </w:tr>
                  <w:tr w:rsidR="00726CDC">
                    <w:trPr>
                      <w:trHeight w:val="360"/>
                    </w:trPr>
                    <w:tc>
                      <w:tcPr>
                        <w:tcW w:w="4195" w:type="dxa"/>
                      </w:tcPr>
                      <w:p w:rsidR="00726CDC" w:rsidRDefault="004F1A8E">
                        <w:pPr>
                          <w:pStyle w:val="TableParagraph"/>
                          <w:rPr>
                            <w:sz w:val="14"/>
                          </w:rPr>
                        </w:pPr>
                        <w:r>
                          <w:rPr>
                            <w:sz w:val="14"/>
                          </w:rPr>
                          <w:t>Увоз добара намењ</w:t>
                        </w:r>
                        <w:r>
                          <w:rPr>
                            <w:sz w:val="14"/>
                          </w:rPr>
                          <w:t>ених непосредним потребама бродова (члан 24. став 1. тачка 14) Закона о порезу на додату вредност</w:t>
                        </w:r>
                      </w:p>
                    </w:tc>
                    <w:tc>
                      <w:tcPr>
                        <w:tcW w:w="897" w:type="dxa"/>
                      </w:tcPr>
                      <w:p w:rsidR="00726CDC" w:rsidRDefault="004F1A8E">
                        <w:pPr>
                          <w:pStyle w:val="TableParagraph"/>
                          <w:rPr>
                            <w:sz w:val="14"/>
                          </w:rPr>
                        </w:pPr>
                        <w:r>
                          <w:rPr>
                            <w:sz w:val="14"/>
                          </w:rPr>
                          <w:t>2440</w:t>
                        </w:r>
                      </w:p>
                    </w:tc>
                  </w:tr>
                  <w:tr w:rsidR="00726CDC">
                    <w:trPr>
                      <w:trHeight w:val="360"/>
                    </w:trPr>
                    <w:tc>
                      <w:tcPr>
                        <w:tcW w:w="4195" w:type="dxa"/>
                      </w:tcPr>
                      <w:p w:rsidR="00726CDC" w:rsidRDefault="004F1A8E">
                        <w:pPr>
                          <w:pStyle w:val="TableParagraph"/>
                          <w:spacing w:line="161" w:lineRule="exact"/>
                          <w:rPr>
                            <w:sz w:val="14"/>
                          </w:rPr>
                        </w:pPr>
                        <w:r>
                          <w:rPr>
                            <w:sz w:val="14"/>
                          </w:rPr>
                          <w:t>Увоз злата за потребе Народне банке Србије (члан 24. став 1. тачка</w:t>
                        </w:r>
                      </w:p>
                      <w:p w:rsidR="00726CDC" w:rsidRDefault="004F1A8E">
                        <w:pPr>
                          <w:pStyle w:val="TableParagraph"/>
                          <w:spacing w:before="0" w:line="161" w:lineRule="exact"/>
                          <w:rPr>
                            <w:sz w:val="14"/>
                          </w:rPr>
                        </w:pPr>
                        <w:r>
                          <w:rPr>
                            <w:sz w:val="14"/>
                          </w:rPr>
                          <w:t>15) Закона о порезу на додату вредност)</w:t>
                        </w:r>
                      </w:p>
                    </w:tc>
                    <w:tc>
                      <w:tcPr>
                        <w:tcW w:w="897" w:type="dxa"/>
                      </w:tcPr>
                      <w:p w:rsidR="00726CDC" w:rsidRDefault="004F1A8E">
                        <w:pPr>
                          <w:pStyle w:val="TableParagraph"/>
                          <w:rPr>
                            <w:sz w:val="14"/>
                          </w:rPr>
                        </w:pPr>
                        <w:r>
                          <w:rPr>
                            <w:sz w:val="14"/>
                          </w:rPr>
                          <w:t>2450</w:t>
                        </w:r>
                      </w:p>
                    </w:tc>
                  </w:tr>
                  <w:tr w:rsidR="00726CDC">
                    <w:trPr>
                      <w:trHeight w:val="520"/>
                    </w:trPr>
                    <w:tc>
                      <w:tcPr>
                        <w:tcW w:w="4195" w:type="dxa"/>
                      </w:tcPr>
                      <w:p w:rsidR="00726CDC" w:rsidRDefault="004F1A8E">
                        <w:pPr>
                          <w:pStyle w:val="TableParagraph"/>
                          <w:rPr>
                            <w:sz w:val="14"/>
                          </w:rPr>
                        </w:pPr>
                        <w:r>
                          <w:rPr>
                            <w:sz w:val="14"/>
                          </w:rPr>
                          <w:t>Увоз добара намењених за службене потребе дипломатских и конзуларних представништава (члан 24. став 1. тачка 16) подтачка</w:t>
                        </w:r>
                      </w:p>
                      <w:p w:rsidR="00726CDC" w:rsidRDefault="004F1A8E">
                        <w:pPr>
                          <w:pStyle w:val="TableParagraph"/>
                          <w:spacing w:before="0" w:line="159" w:lineRule="exact"/>
                          <w:rPr>
                            <w:sz w:val="14"/>
                          </w:rPr>
                        </w:pPr>
                        <w:r>
                          <w:rPr>
                            <w:sz w:val="14"/>
                          </w:rPr>
                          <w:t>(1) Закона о порезу на додату вредност)</w:t>
                        </w:r>
                      </w:p>
                    </w:tc>
                    <w:tc>
                      <w:tcPr>
                        <w:tcW w:w="897" w:type="dxa"/>
                      </w:tcPr>
                      <w:p w:rsidR="00726CDC" w:rsidRDefault="004F1A8E">
                        <w:pPr>
                          <w:pStyle w:val="TableParagraph"/>
                          <w:rPr>
                            <w:sz w:val="14"/>
                          </w:rPr>
                        </w:pPr>
                        <w:r>
                          <w:rPr>
                            <w:sz w:val="14"/>
                          </w:rPr>
                          <w:t>2461</w:t>
                        </w:r>
                      </w:p>
                    </w:tc>
                  </w:tr>
                  <w:tr w:rsidR="00726CDC">
                    <w:trPr>
                      <w:trHeight w:val="680"/>
                    </w:trPr>
                    <w:tc>
                      <w:tcPr>
                        <w:tcW w:w="4195" w:type="dxa"/>
                      </w:tcPr>
                      <w:p w:rsidR="00726CDC" w:rsidRDefault="004F1A8E">
                        <w:pPr>
                          <w:pStyle w:val="TableParagraph"/>
                          <w:ind w:right="246"/>
                          <w:rPr>
                            <w:sz w:val="14"/>
                          </w:rPr>
                        </w:pPr>
                        <w:r>
                          <w:rPr>
                            <w:spacing w:val="-5"/>
                            <w:sz w:val="14"/>
                          </w:rPr>
                          <w:t xml:space="preserve">Увоз </w:t>
                        </w:r>
                        <w:r>
                          <w:rPr>
                            <w:sz w:val="14"/>
                          </w:rPr>
                          <w:t xml:space="preserve">добара намењених службеним потребама међународних организација, </w:t>
                        </w:r>
                        <w:r>
                          <w:rPr>
                            <w:spacing w:val="-3"/>
                            <w:sz w:val="14"/>
                          </w:rPr>
                          <w:t xml:space="preserve">ако </w:t>
                        </w:r>
                        <w:r>
                          <w:rPr>
                            <w:sz w:val="14"/>
                          </w:rPr>
                          <w:t>је то предвиђено међународним уговором (члан</w:t>
                        </w:r>
                        <w:r>
                          <w:rPr>
                            <w:spacing w:val="-5"/>
                            <w:sz w:val="14"/>
                          </w:rPr>
                          <w:t xml:space="preserve"> </w:t>
                        </w:r>
                        <w:r>
                          <w:rPr>
                            <w:sz w:val="14"/>
                          </w:rPr>
                          <w:t>24.</w:t>
                        </w:r>
                        <w:r>
                          <w:rPr>
                            <w:spacing w:val="-5"/>
                            <w:sz w:val="14"/>
                          </w:rPr>
                          <w:t xml:space="preserve"> </w:t>
                        </w:r>
                        <w:r>
                          <w:rPr>
                            <w:sz w:val="14"/>
                          </w:rPr>
                          <w:t>став</w:t>
                        </w:r>
                        <w:r>
                          <w:rPr>
                            <w:spacing w:val="-5"/>
                            <w:sz w:val="14"/>
                          </w:rPr>
                          <w:t xml:space="preserve"> </w:t>
                        </w:r>
                        <w:r>
                          <w:rPr>
                            <w:sz w:val="14"/>
                          </w:rPr>
                          <w:t>1.</w:t>
                        </w:r>
                        <w:r>
                          <w:rPr>
                            <w:spacing w:val="-5"/>
                            <w:sz w:val="14"/>
                          </w:rPr>
                          <w:t xml:space="preserve"> </w:t>
                        </w:r>
                        <w:r>
                          <w:rPr>
                            <w:sz w:val="14"/>
                          </w:rPr>
                          <w:t>тачка</w:t>
                        </w:r>
                        <w:r>
                          <w:rPr>
                            <w:spacing w:val="-5"/>
                            <w:sz w:val="14"/>
                          </w:rPr>
                          <w:t xml:space="preserve"> </w:t>
                        </w:r>
                        <w:r>
                          <w:rPr>
                            <w:sz w:val="14"/>
                          </w:rPr>
                          <w:t>16)</w:t>
                        </w:r>
                        <w:r>
                          <w:rPr>
                            <w:spacing w:val="-5"/>
                            <w:sz w:val="14"/>
                          </w:rPr>
                          <w:t xml:space="preserve"> </w:t>
                        </w:r>
                        <w:r>
                          <w:rPr>
                            <w:sz w:val="14"/>
                          </w:rPr>
                          <w:t>подтачка</w:t>
                        </w:r>
                        <w:r>
                          <w:rPr>
                            <w:spacing w:val="-5"/>
                            <w:sz w:val="14"/>
                          </w:rPr>
                          <w:t xml:space="preserve"> </w:t>
                        </w:r>
                        <w:r>
                          <w:rPr>
                            <w:sz w:val="14"/>
                          </w:rPr>
                          <w:t>(2)</w:t>
                        </w:r>
                        <w:r>
                          <w:rPr>
                            <w:spacing w:val="-5"/>
                            <w:sz w:val="14"/>
                          </w:rPr>
                          <w:t xml:space="preserve"> </w:t>
                        </w:r>
                        <w:r>
                          <w:rPr>
                            <w:sz w:val="14"/>
                          </w:rPr>
                          <w:t>Закона</w:t>
                        </w:r>
                        <w:r>
                          <w:rPr>
                            <w:spacing w:val="-5"/>
                            <w:sz w:val="14"/>
                          </w:rPr>
                          <w:t xml:space="preserve"> </w:t>
                        </w:r>
                        <w:r>
                          <w:rPr>
                            <w:sz w:val="14"/>
                          </w:rPr>
                          <w:t>о</w:t>
                        </w:r>
                        <w:r>
                          <w:rPr>
                            <w:spacing w:val="-5"/>
                            <w:sz w:val="14"/>
                          </w:rPr>
                          <w:t xml:space="preserve"> </w:t>
                        </w:r>
                        <w:r>
                          <w:rPr>
                            <w:sz w:val="14"/>
                          </w:rPr>
                          <w:t>порезу</w:t>
                        </w:r>
                        <w:r>
                          <w:rPr>
                            <w:spacing w:val="-5"/>
                            <w:sz w:val="14"/>
                          </w:rPr>
                          <w:t xml:space="preserve"> </w:t>
                        </w:r>
                        <w:r>
                          <w:rPr>
                            <w:sz w:val="14"/>
                          </w:rPr>
                          <w:t>на</w:t>
                        </w:r>
                        <w:r>
                          <w:rPr>
                            <w:spacing w:val="-5"/>
                            <w:sz w:val="14"/>
                          </w:rPr>
                          <w:t xml:space="preserve"> </w:t>
                        </w:r>
                        <w:r>
                          <w:rPr>
                            <w:sz w:val="14"/>
                          </w:rPr>
                          <w:t>додату вредност)</w:t>
                        </w:r>
                      </w:p>
                    </w:tc>
                    <w:tc>
                      <w:tcPr>
                        <w:tcW w:w="897" w:type="dxa"/>
                      </w:tcPr>
                      <w:p w:rsidR="00726CDC" w:rsidRDefault="004F1A8E">
                        <w:pPr>
                          <w:pStyle w:val="TableParagraph"/>
                          <w:rPr>
                            <w:sz w:val="14"/>
                          </w:rPr>
                        </w:pPr>
                        <w:r>
                          <w:rPr>
                            <w:sz w:val="14"/>
                          </w:rPr>
                          <w:t>2462</w:t>
                        </w:r>
                      </w:p>
                    </w:tc>
                  </w:tr>
                  <w:tr w:rsidR="00726CDC">
                    <w:trPr>
                      <w:trHeight w:val="680"/>
                    </w:trPr>
                    <w:tc>
                      <w:tcPr>
                        <w:tcW w:w="4195" w:type="dxa"/>
                      </w:tcPr>
                      <w:p w:rsidR="00726CDC" w:rsidRDefault="004F1A8E">
                        <w:pPr>
                          <w:pStyle w:val="TableParagraph"/>
                          <w:rPr>
                            <w:sz w:val="14"/>
                          </w:rPr>
                        </w:pPr>
                        <w:r>
                          <w:rPr>
                            <w:sz w:val="14"/>
                          </w:rPr>
                          <w:t>Увоз добара за личне потребе страног особља дипломатских и конзуларних представништава, укључујући и чланове њихових породица (члан 24. став 1. тачка 16) подтачка (3) Закона о порезу на додату вредност)</w:t>
                        </w:r>
                      </w:p>
                    </w:tc>
                    <w:tc>
                      <w:tcPr>
                        <w:tcW w:w="897" w:type="dxa"/>
                      </w:tcPr>
                      <w:p w:rsidR="00726CDC" w:rsidRDefault="004F1A8E">
                        <w:pPr>
                          <w:pStyle w:val="TableParagraph"/>
                          <w:rPr>
                            <w:sz w:val="14"/>
                          </w:rPr>
                        </w:pPr>
                        <w:r>
                          <w:rPr>
                            <w:sz w:val="14"/>
                          </w:rPr>
                          <w:t>2463</w:t>
                        </w:r>
                      </w:p>
                    </w:tc>
                  </w:tr>
                  <w:tr w:rsidR="00726CDC">
                    <w:trPr>
                      <w:trHeight w:val="680"/>
                    </w:trPr>
                    <w:tc>
                      <w:tcPr>
                        <w:tcW w:w="4195" w:type="dxa"/>
                      </w:tcPr>
                      <w:p w:rsidR="00726CDC" w:rsidRDefault="004F1A8E">
                        <w:pPr>
                          <w:pStyle w:val="TableParagraph"/>
                          <w:rPr>
                            <w:sz w:val="14"/>
                          </w:rPr>
                        </w:pPr>
                        <w:r>
                          <w:rPr>
                            <w:sz w:val="14"/>
                          </w:rPr>
                          <w:t>Увоз добара за личне потребе страног особља међ</w:t>
                        </w:r>
                        <w:r>
                          <w:rPr>
                            <w:sz w:val="14"/>
                          </w:rPr>
                          <w:t>ународних организација, укључујући и чланове њихових породица, ако је то предвиђено међународним уговором (члан 24. став 1. тачка 16) подтачка (4) Закона о порезу на додату вредност)</w:t>
                        </w:r>
                      </w:p>
                    </w:tc>
                    <w:tc>
                      <w:tcPr>
                        <w:tcW w:w="897" w:type="dxa"/>
                      </w:tcPr>
                      <w:p w:rsidR="00726CDC" w:rsidRDefault="004F1A8E">
                        <w:pPr>
                          <w:pStyle w:val="TableParagraph"/>
                          <w:rPr>
                            <w:sz w:val="14"/>
                          </w:rPr>
                        </w:pPr>
                        <w:r>
                          <w:rPr>
                            <w:sz w:val="14"/>
                          </w:rPr>
                          <w:t>2464</w:t>
                        </w:r>
                      </w:p>
                    </w:tc>
                  </w:tr>
                  <w:tr w:rsidR="00726CDC">
                    <w:trPr>
                      <w:trHeight w:val="360"/>
                    </w:trPr>
                    <w:tc>
                      <w:tcPr>
                        <w:tcW w:w="4195" w:type="dxa"/>
                      </w:tcPr>
                      <w:p w:rsidR="00726CDC" w:rsidRDefault="004F1A8E">
                        <w:pPr>
                          <w:pStyle w:val="TableParagraph"/>
                          <w:rPr>
                            <w:sz w:val="14"/>
                          </w:rPr>
                        </w:pPr>
                        <w:r>
                          <w:rPr>
                            <w:sz w:val="14"/>
                          </w:rPr>
                          <w:t>Увоз добара који се врши у складу чланом 24. став 1. тачка 16а) Зак</w:t>
                        </w:r>
                        <w:r>
                          <w:rPr>
                            <w:sz w:val="14"/>
                          </w:rPr>
                          <w:t>она о порезу на додату вредност</w:t>
                        </w:r>
                      </w:p>
                    </w:tc>
                    <w:tc>
                      <w:tcPr>
                        <w:tcW w:w="897" w:type="dxa"/>
                      </w:tcPr>
                      <w:p w:rsidR="00726CDC" w:rsidRDefault="004F1A8E">
                        <w:pPr>
                          <w:pStyle w:val="TableParagraph"/>
                          <w:rPr>
                            <w:sz w:val="14"/>
                          </w:rPr>
                        </w:pPr>
                        <w:r>
                          <w:rPr>
                            <w:sz w:val="14"/>
                          </w:rPr>
                          <w:t>2465</w:t>
                        </w:r>
                      </w:p>
                    </w:tc>
                  </w:tr>
                  <w:tr w:rsidR="00726CDC">
                    <w:trPr>
                      <w:trHeight w:val="360"/>
                    </w:trPr>
                    <w:tc>
                      <w:tcPr>
                        <w:tcW w:w="4195" w:type="dxa"/>
                      </w:tcPr>
                      <w:p w:rsidR="00726CDC" w:rsidRDefault="004F1A8E">
                        <w:pPr>
                          <w:pStyle w:val="TableParagraph"/>
                          <w:rPr>
                            <w:sz w:val="14"/>
                          </w:rPr>
                        </w:pPr>
                        <w:r>
                          <w:rPr>
                            <w:sz w:val="14"/>
                          </w:rPr>
                          <w:t>Увоз добара који се врши у складу са чланом 24. став 1. тачка 16б) Закона о порезу на додату вредност</w:t>
                        </w:r>
                      </w:p>
                    </w:tc>
                    <w:tc>
                      <w:tcPr>
                        <w:tcW w:w="897" w:type="dxa"/>
                      </w:tcPr>
                      <w:p w:rsidR="00726CDC" w:rsidRDefault="004F1A8E">
                        <w:pPr>
                          <w:pStyle w:val="TableParagraph"/>
                          <w:rPr>
                            <w:sz w:val="14"/>
                          </w:rPr>
                        </w:pPr>
                        <w:r>
                          <w:rPr>
                            <w:sz w:val="14"/>
                          </w:rPr>
                          <w:t>2466</w:t>
                        </w:r>
                      </w:p>
                    </w:tc>
                  </w:tr>
                  <w:tr w:rsidR="00726CDC">
                    <w:trPr>
                      <w:trHeight w:val="840"/>
                    </w:trPr>
                    <w:tc>
                      <w:tcPr>
                        <w:tcW w:w="4195" w:type="dxa"/>
                      </w:tcPr>
                      <w:p w:rsidR="00726CDC" w:rsidRDefault="004F1A8E">
                        <w:pPr>
                          <w:pStyle w:val="TableParagraph"/>
                          <w:ind w:right="47"/>
                          <w:rPr>
                            <w:sz w:val="14"/>
                          </w:rPr>
                        </w:pPr>
                        <w:r>
                          <w:rPr>
                            <w:sz w:val="14"/>
                          </w:rPr>
                          <w:t>Увоз добара који се врши на основу међународног уговора ако је тим уговором предвиђено пореско ослобођење, осим међународних уговора из члана 24. став 1. тач. 16а) и 16б) Закона о порезу на додату вредност (члан 24. став 1. тач. 16в) Закона о порезу на дод</w:t>
                        </w:r>
                        <w:r>
                          <w:rPr>
                            <w:sz w:val="14"/>
                          </w:rPr>
                          <w:t>ату вредност)</w:t>
                        </w:r>
                      </w:p>
                    </w:tc>
                    <w:tc>
                      <w:tcPr>
                        <w:tcW w:w="897" w:type="dxa"/>
                      </w:tcPr>
                      <w:p w:rsidR="00726CDC" w:rsidRDefault="004F1A8E">
                        <w:pPr>
                          <w:pStyle w:val="TableParagraph"/>
                          <w:rPr>
                            <w:sz w:val="14"/>
                          </w:rPr>
                        </w:pPr>
                        <w:r>
                          <w:rPr>
                            <w:sz w:val="14"/>
                          </w:rPr>
                          <w:t>2467</w:t>
                        </w:r>
                      </w:p>
                    </w:tc>
                  </w:tr>
                  <w:tr w:rsidR="00726CDC">
                    <w:trPr>
                      <w:trHeight w:val="680"/>
                    </w:trPr>
                    <w:tc>
                      <w:tcPr>
                        <w:tcW w:w="4195" w:type="dxa"/>
                      </w:tcPr>
                      <w:p w:rsidR="00726CDC" w:rsidRDefault="004F1A8E">
                        <w:pPr>
                          <w:pStyle w:val="TableParagraph"/>
                          <w:ind w:right="191"/>
                          <w:rPr>
                            <w:sz w:val="14"/>
                          </w:rPr>
                        </w:pPr>
                        <w:r>
                          <w:rPr>
                            <w:sz w:val="14"/>
                          </w:rPr>
                          <w:t>Унос законских средства плаћања, осим папирног и кованог новца који се не користи као законско средство плаћања или има</w:t>
                        </w:r>
                      </w:p>
                      <w:p w:rsidR="00726CDC" w:rsidRDefault="004F1A8E">
                        <w:pPr>
                          <w:pStyle w:val="TableParagraph"/>
                          <w:spacing w:before="0"/>
                          <w:ind w:right="14"/>
                          <w:rPr>
                            <w:sz w:val="14"/>
                          </w:rPr>
                        </w:pPr>
                        <w:r>
                          <w:rPr>
                            <w:sz w:val="14"/>
                          </w:rPr>
                          <w:t>нумизматичку вредност (члан 25. став 1. тачка 1) Закона о порезу на додату вредност)</w:t>
                        </w:r>
                      </w:p>
                    </w:tc>
                    <w:tc>
                      <w:tcPr>
                        <w:tcW w:w="897" w:type="dxa"/>
                      </w:tcPr>
                      <w:p w:rsidR="00726CDC" w:rsidRDefault="004F1A8E">
                        <w:pPr>
                          <w:pStyle w:val="TableParagraph"/>
                          <w:rPr>
                            <w:sz w:val="14"/>
                          </w:rPr>
                        </w:pPr>
                        <w:r>
                          <w:rPr>
                            <w:sz w:val="14"/>
                          </w:rPr>
                          <w:t>2510</w:t>
                        </w:r>
                      </w:p>
                    </w:tc>
                  </w:tr>
                  <w:tr w:rsidR="00726CDC">
                    <w:trPr>
                      <w:trHeight w:val="360"/>
                    </w:trPr>
                    <w:tc>
                      <w:tcPr>
                        <w:tcW w:w="4195" w:type="dxa"/>
                      </w:tcPr>
                      <w:p w:rsidR="00726CDC" w:rsidRDefault="004F1A8E">
                        <w:pPr>
                          <w:pStyle w:val="TableParagraph"/>
                          <w:spacing w:line="161" w:lineRule="exact"/>
                          <w:rPr>
                            <w:sz w:val="14"/>
                          </w:rPr>
                        </w:pPr>
                        <w:r>
                          <w:rPr>
                            <w:sz w:val="14"/>
                          </w:rPr>
                          <w:t>Увоз акција, обвезница и других хартија од вредности (члан 25. став</w:t>
                        </w:r>
                      </w:p>
                      <w:p w:rsidR="00726CDC" w:rsidRDefault="004F1A8E">
                        <w:pPr>
                          <w:pStyle w:val="TableParagraph"/>
                          <w:spacing w:before="0" w:line="161" w:lineRule="exact"/>
                          <w:rPr>
                            <w:sz w:val="14"/>
                          </w:rPr>
                        </w:pPr>
                        <w:r>
                          <w:rPr>
                            <w:sz w:val="14"/>
                          </w:rPr>
                          <w:t>1. тачка 2) Закона о порезу на додату вредност)</w:t>
                        </w:r>
                      </w:p>
                    </w:tc>
                    <w:tc>
                      <w:tcPr>
                        <w:tcW w:w="897" w:type="dxa"/>
                      </w:tcPr>
                      <w:p w:rsidR="00726CDC" w:rsidRDefault="004F1A8E">
                        <w:pPr>
                          <w:pStyle w:val="TableParagraph"/>
                          <w:rPr>
                            <w:sz w:val="14"/>
                          </w:rPr>
                        </w:pPr>
                        <w:r>
                          <w:rPr>
                            <w:sz w:val="14"/>
                          </w:rPr>
                          <w:t>2520</w:t>
                        </w:r>
                      </w:p>
                    </w:tc>
                  </w:tr>
                  <w:tr w:rsidR="00726CDC">
                    <w:trPr>
                      <w:trHeight w:val="520"/>
                    </w:trPr>
                    <w:tc>
                      <w:tcPr>
                        <w:tcW w:w="4195" w:type="dxa"/>
                      </w:tcPr>
                      <w:p w:rsidR="00726CDC" w:rsidRDefault="004F1A8E">
                        <w:pPr>
                          <w:pStyle w:val="TableParagraph"/>
                          <w:rPr>
                            <w:sz w:val="14"/>
                          </w:rPr>
                        </w:pPr>
                        <w:r>
                          <w:rPr>
                            <w:sz w:val="14"/>
                          </w:rPr>
                          <w:t>Увоз хартија од вредности, поштанских вредносница, таксених и других важећих вредносница по њиховој утиснутој вредности (члан</w:t>
                        </w:r>
                      </w:p>
                      <w:p w:rsidR="00726CDC" w:rsidRDefault="004F1A8E">
                        <w:pPr>
                          <w:pStyle w:val="TableParagraph"/>
                          <w:spacing w:before="0" w:line="159" w:lineRule="exact"/>
                          <w:rPr>
                            <w:sz w:val="14"/>
                          </w:rPr>
                        </w:pPr>
                        <w:r>
                          <w:rPr>
                            <w:sz w:val="14"/>
                          </w:rPr>
                          <w:t>25. став 2. тачка 5) Закона о порезу на додату вредност)</w:t>
                        </w:r>
                      </w:p>
                    </w:tc>
                    <w:tc>
                      <w:tcPr>
                        <w:tcW w:w="897" w:type="dxa"/>
                      </w:tcPr>
                      <w:p w:rsidR="00726CDC" w:rsidRDefault="004F1A8E">
                        <w:pPr>
                          <w:pStyle w:val="TableParagraph"/>
                          <w:rPr>
                            <w:sz w:val="14"/>
                          </w:rPr>
                        </w:pPr>
                        <w:r>
                          <w:rPr>
                            <w:sz w:val="14"/>
                          </w:rPr>
                          <w:t>2530</w:t>
                        </w:r>
                      </w:p>
                    </w:tc>
                  </w:tr>
                  <w:tr w:rsidR="00726CDC">
                    <w:trPr>
                      <w:trHeight w:val="520"/>
                    </w:trPr>
                    <w:tc>
                      <w:tcPr>
                        <w:tcW w:w="4195" w:type="dxa"/>
                      </w:tcPr>
                      <w:p w:rsidR="00726CDC" w:rsidRDefault="004F1A8E">
                        <w:pPr>
                          <w:pStyle w:val="TableParagraph"/>
                          <w:ind w:right="12"/>
                          <w:rPr>
                            <w:sz w:val="14"/>
                          </w:rPr>
                        </w:pPr>
                        <w:r>
                          <w:rPr>
                            <w:sz w:val="14"/>
                          </w:rPr>
                          <w:t>Увоз људских органа, ткива, телесних течности и ћелија, крви и мајчиног млека (члан 25. став 2. тачка 10) Закона о порезу на додату вредност)</w:t>
                        </w:r>
                      </w:p>
                    </w:tc>
                    <w:tc>
                      <w:tcPr>
                        <w:tcW w:w="897" w:type="dxa"/>
                      </w:tcPr>
                      <w:p w:rsidR="00726CDC" w:rsidRDefault="004F1A8E">
                        <w:pPr>
                          <w:pStyle w:val="TableParagraph"/>
                          <w:rPr>
                            <w:sz w:val="14"/>
                          </w:rPr>
                        </w:pPr>
                        <w:r>
                          <w:rPr>
                            <w:sz w:val="14"/>
                          </w:rPr>
                          <w:t>2540</w:t>
                        </w:r>
                      </w:p>
                    </w:tc>
                  </w:tr>
                  <w:tr w:rsidR="00726CDC">
                    <w:trPr>
                      <w:trHeight w:val="680"/>
                    </w:trPr>
                    <w:tc>
                      <w:tcPr>
                        <w:tcW w:w="4195" w:type="dxa"/>
                      </w:tcPr>
                      <w:p w:rsidR="00726CDC" w:rsidRDefault="004F1A8E">
                        <w:pPr>
                          <w:pStyle w:val="TableParagraph"/>
                          <w:ind w:right="47"/>
                          <w:rPr>
                            <w:sz w:val="14"/>
                          </w:rPr>
                        </w:pPr>
                        <w:r>
                          <w:rPr>
                            <w:sz w:val="14"/>
                          </w:rPr>
                          <w:t>Увоз добара на основу уговора о донацији, одн</w:t>
                        </w:r>
                        <w:r>
                          <w:rPr>
                            <w:sz w:val="14"/>
                          </w:rPr>
                          <w:t>осно као хуманитарна помоћ (члан 26. став 1. тачка 1а) Закона о порезу на додату вредност) у складу са законом којим се уређују донације односно хуманитарна помоћ</w:t>
                        </w:r>
                      </w:p>
                    </w:tc>
                    <w:tc>
                      <w:tcPr>
                        <w:tcW w:w="897" w:type="dxa"/>
                      </w:tcPr>
                      <w:p w:rsidR="00726CDC" w:rsidRDefault="004F1A8E">
                        <w:pPr>
                          <w:pStyle w:val="TableParagraph"/>
                          <w:rPr>
                            <w:sz w:val="14"/>
                          </w:rPr>
                        </w:pPr>
                        <w:r>
                          <w:rPr>
                            <w:sz w:val="14"/>
                          </w:rPr>
                          <w:t>2550</w:t>
                        </w:r>
                      </w:p>
                    </w:tc>
                  </w:tr>
                  <w:tr w:rsidR="00726CDC">
                    <w:trPr>
                      <w:trHeight w:val="520"/>
                    </w:trPr>
                    <w:tc>
                      <w:tcPr>
                        <w:tcW w:w="4195" w:type="dxa"/>
                      </w:tcPr>
                      <w:p w:rsidR="00726CDC" w:rsidRDefault="004F1A8E">
                        <w:pPr>
                          <w:pStyle w:val="TableParagraph"/>
                          <w:ind w:right="101"/>
                          <w:rPr>
                            <w:sz w:val="14"/>
                          </w:rPr>
                        </w:pPr>
                        <w:r>
                          <w:rPr>
                            <w:sz w:val="14"/>
                          </w:rPr>
                          <w:t>Увоз добара чија се испорука врши преко преносне и дистрибутивне мреже и то: електричне енергије и природног гаса (члан 26. став 1. тачка 1д) Закона о порезу на додату вредност)</w:t>
                        </w:r>
                      </w:p>
                    </w:tc>
                    <w:tc>
                      <w:tcPr>
                        <w:tcW w:w="897" w:type="dxa"/>
                      </w:tcPr>
                      <w:p w:rsidR="00726CDC" w:rsidRDefault="004F1A8E">
                        <w:pPr>
                          <w:pStyle w:val="TableParagraph"/>
                          <w:rPr>
                            <w:sz w:val="14"/>
                          </w:rPr>
                        </w:pPr>
                        <w:r>
                          <w:rPr>
                            <w:sz w:val="14"/>
                          </w:rPr>
                          <w:t>2575</w:t>
                        </w:r>
                      </w:p>
                    </w:tc>
                  </w:tr>
                  <w:tr w:rsidR="00726CDC">
                    <w:trPr>
                      <w:trHeight w:val="840"/>
                    </w:trPr>
                    <w:tc>
                      <w:tcPr>
                        <w:tcW w:w="4195" w:type="dxa"/>
                      </w:tcPr>
                      <w:p w:rsidR="00726CDC" w:rsidRDefault="004F1A8E">
                        <w:pPr>
                          <w:pStyle w:val="TableParagraph"/>
                          <w:ind w:right="246"/>
                          <w:rPr>
                            <w:sz w:val="14"/>
                          </w:rPr>
                        </w:pPr>
                        <w:r>
                          <w:rPr>
                            <w:sz w:val="14"/>
                          </w:rPr>
                          <w:t>Увоз добара која су извезена, а која се у Републику враћају непродата ил</w:t>
                        </w:r>
                        <w:r>
                          <w:rPr>
                            <w:sz w:val="14"/>
                          </w:rPr>
                          <w:t>и зато што не одговарају обавезама које проистичу из уговора, односно пословног односа на основу којег су била извезена (члан 26. став 1. тачка 1б) Закона о порезу на додату вредност)</w:t>
                        </w:r>
                      </w:p>
                    </w:tc>
                    <w:tc>
                      <w:tcPr>
                        <w:tcW w:w="897" w:type="dxa"/>
                      </w:tcPr>
                      <w:p w:rsidR="00726CDC" w:rsidRDefault="004F1A8E">
                        <w:pPr>
                          <w:pStyle w:val="TableParagraph"/>
                          <w:rPr>
                            <w:sz w:val="14"/>
                          </w:rPr>
                        </w:pPr>
                        <w:r>
                          <w:rPr>
                            <w:sz w:val="14"/>
                          </w:rPr>
                          <w:t>2560</w:t>
                        </w:r>
                      </w:p>
                    </w:tc>
                  </w:tr>
                  <w:tr w:rsidR="00726CDC">
                    <w:trPr>
                      <w:trHeight w:val="520"/>
                    </w:trPr>
                    <w:tc>
                      <w:tcPr>
                        <w:tcW w:w="4195" w:type="dxa"/>
                      </w:tcPr>
                      <w:p w:rsidR="00726CDC" w:rsidRDefault="004F1A8E">
                        <w:pPr>
                          <w:pStyle w:val="TableParagraph"/>
                          <w:rPr>
                            <w:sz w:val="14"/>
                          </w:rPr>
                        </w:pPr>
                        <w:r>
                          <w:rPr>
                            <w:sz w:val="14"/>
                          </w:rPr>
                          <w:t>Увоз добара која се, у оквиру царинског поступка, уносе у слободне царинске продавнице (члан 26. став 1. тачка 1в) Закона о порезу на додату вредност)</w:t>
                        </w:r>
                      </w:p>
                    </w:tc>
                    <w:tc>
                      <w:tcPr>
                        <w:tcW w:w="897" w:type="dxa"/>
                      </w:tcPr>
                      <w:p w:rsidR="00726CDC" w:rsidRDefault="004F1A8E">
                        <w:pPr>
                          <w:pStyle w:val="TableParagraph"/>
                          <w:rPr>
                            <w:sz w:val="14"/>
                          </w:rPr>
                        </w:pPr>
                        <w:r>
                          <w:rPr>
                            <w:sz w:val="14"/>
                          </w:rPr>
                          <w:t>2570</w:t>
                        </w:r>
                      </w:p>
                    </w:tc>
                  </w:tr>
                  <w:tr w:rsidR="00726CDC">
                    <w:trPr>
                      <w:trHeight w:val="200"/>
                    </w:trPr>
                    <w:tc>
                      <w:tcPr>
                        <w:tcW w:w="4195" w:type="dxa"/>
                      </w:tcPr>
                      <w:p w:rsidR="00726CDC" w:rsidRDefault="004F1A8E">
                        <w:pPr>
                          <w:pStyle w:val="TableParagraph"/>
                          <w:rPr>
                            <w:sz w:val="14"/>
                          </w:rPr>
                        </w:pPr>
                        <w:r>
                          <w:rPr>
                            <w:sz w:val="14"/>
                          </w:rPr>
                          <w:t>Увоз добара по основу замене у гарантном року</w:t>
                        </w:r>
                      </w:p>
                    </w:tc>
                    <w:tc>
                      <w:tcPr>
                        <w:tcW w:w="897" w:type="dxa"/>
                      </w:tcPr>
                      <w:p w:rsidR="00726CDC" w:rsidRDefault="004F1A8E">
                        <w:pPr>
                          <w:pStyle w:val="TableParagraph"/>
                          <w:rPr>
                            <w:sz w:val="14"/>
                          </w:rPr>
                        </w:pPr>
                        <w:r>
                          <w:rPr>
                            <w:sz w:val="14"/>
                          </w:rPr>
                          <w:t>2580</w:t>
                        </w:r>
                      </w:p>
                    </w:tc>
                  </w:tr>
                  <w:tr w:rsidR="00726CDC">
                    <w:trPr>
                      <w:trHeight w:val="680"/>
                    </w:trPr>
                    <w:tc>
                      <w:tcPr>
                        <w:tcW w:w="4195" w:type="dxa"/>
                      </w:tcPr>
                      <w:p w:rsidR="00726CDC" w:rsidRDefault="004F1A8E">
                        <w:pPr>
                          <w:pStyle w:val="TableParagraph"/>
                          <w:ind w:right="246"/>
                          <w:rPr>
                            <w:sz w:val="14"/>
                          </w:rPr>
                        </w:pPr>
                        <w:r>
                          <w:rPr>
                            <w:sz w:val="14"/>
                          </w:rPr>
                          <w:t>Увоз добара која се, у оквиру царинског поступка, привремено увозе и поново извозе, као и стављају у царински поступак активног оплемењивања са системом одлагања (члан 26. став 1. тачка 2) Закона о порезу на додату вредност)</w:t>
                        </w:r>
                      </w:p>
                    </w:tc>
                    <w:tc>
                      <w:tcPr>
                        <w:tcW w:w="897" w:type="dxa"/>
                      </w:tcPr>
                      <w:p w:rsidR="00726CDC" w:rsidRDefault="004F1A8E">
                        <w:pPr>
                          <w:pStyle w:val="TableParagraph"/>
                          <w:rPr>
                            <w:sz w:val="14"/>
                          </w:rPr>
                        </w:pPr>
                        <w:r>
                          <w:rPr>
                            <w:sz w:val="14"/>
                          </w:rPr>
                          <w:t>2612</w:t>
                        </w:r>
                      </w:p>
                    </w:tc>
                  </w:tr>
                  <w:tr w:rsidR="00726CDC">
                    <w:trPr>
                      <w:trHeight w:val="520"/>
                    </w:trPr>
                    <w:tc>
                      <w:tcPr>
                        <w:tcW w:w="4195" w:type="dxa"/>
                      </w:tcPr>
                      <w:p w:rsidR="00726CDC" w:rsidRDefault="004F1A8E">
                        <w:pPr>
                          <w:pStyle w:val="TableParagraph"/>
                          <w:ind w:right="17"/>
                          <w:rPr>
                            <w:sz w:val="14"/>
                          </w:rPr>
                        </w:pPr>
                        <w:r>
                          <w:rPr>
                            <w:sz w:val="14"/>
                          </w:rPr>
                          <w:t>Увоз добара која се, у ок</w:t>
                        </w:r>
                        <w:r>
                          <w:rPr>
                            <w:sz w:val="14"/>
                          </w:rPr>
                          <w:t>виру царинског поступка привремено извози у непромењеном стању поново увозе (члан 26. став 1. тачка</w:t>
                        </w:r>
                      </w:p>
                      <w:p w:rsidR="00726CDC" w:rsidRDefault="004F1A8E">
                        <w:pPr>
                          <w:pStyle w:val="TableParagraph"/>
                          <w:spacing w:before="0" w:line="159" w:lineRule="exact"/>
                          <w:rPr>
                            <w:sz w:val="14"/>
                          </w:rPr>
                        </w:pPr>
                        <w:r>
                          <w:rPr>
                            <w:sz w:val="14"/>
                          </w:rPr>
                          <w:t>3) Закона о порезу на додату вредност)</w:t>
                        </w:r>
                      </w:p>
                    </w:tc>
                    <w:tc>
                      <w:tcPr>
                        <w:tcW w:w="897" w:type="dxa"/>
                      </w:tcPr>
                      <w:p w:rsidR="00726CDC" w:rsidRDefault="004F1A8E">
                        <w:pPr>
                          <w:pStyle w:val="TableParagraph"/>
                          <w:rPr>
                            <w:sz w:val="14"/>
                          </w:rPr>
                        </w:pPr>
                        <w:r>
                          <w:rPr>
                            <w:sz w:val="14"/>
                          </w:rPr>
                          <w:t>2613</w:t>
                        </w:r>
                      </w:p>
                    </w:tc>
                  </w:tr>
                  <w:tr w:rsidR="00726CDC">
                    <w:trPr>
                      <w:trHeight w:val="520"/>
                    </w:trPr>
                    <w:tc>
                      <w:tcPr>
                        <w:tcW w:w="4195" w:type="dxa"/>
                      </w:tcPr>
                      <w:p w:rsidR="00726CDC" w:rsidRDefault="004F1A8E">
                        <w:pPr>
                          <w:pStyle w:val="TableParagraph"/>
                          <w:rPr>
                            <w:sz w:val="14"/>
                          </w:rPr>
                        </w:pPr>
                        <w:r>
                          <w:rPr>
                            <w:sz w:val="14"/>
                          </w:rPr>
                          <w:t>Увоз добара за која је, у оквиру царинског поступка, одобрен поступак прераде под царинском контролом (члан 26. став 1. тачка</w:t>
                        </w:r>
                      </w:p>
                      <w:p w:rsidR="00726CDC" w:rsidRDefault="004F1A8E">
                        <w:pPr>
                          <w:pStyle w:val="TableParagraph"/>
                          <w:spacing w:before="0" w:line="159" w:lineRule="exact"/>
                          <w:rPr>
                            <w:sz w:val="14"/>
                          </w:rPr>
                        </w:pPr>
                        <w:r>
                          <w:rPr>
                            <w:sz w:val="14"/>
                          </w:rPr>
                          <w:t>4) Закона о порезу на додату вредност)</w:t>
                        </w:r>
                      </w:p>
                    </w:tc>
                    <w:tc>
                      <w:tcPr>
                        <w:tcW w:w="897" w:type="dxa"/>
                      </w:tcPr>
                      <w:p w:rsidR="00726CDC" w:rsidRDefault="004F1A8E">
                        <w:pPr>
                          <w:pStyle w:val="TableParagraph"/>
                          <w:rPr>
                            <w:sz w:val="14"/>
                          </w:rPr>
                        </w:pPr>
                        <w:r>
                          <w:rPr>
                            <w:sz w:val="14"/>
                          </w:rPr>
                          <w:t>2614</w:t>
                        </w:r>
                      </w:p>
                    </w:tc>
                  </w:tr>
                  <w:tr w:rsidR="00726CDC">
                    <w:trPr>
                      <w:trHeight w:val="360"/>
                    </w:trPr>
                    <w:tc>
                      <w:tcPr>
                        <w:tcW w:w="4195" w:type="dxa"/>
                      </w:tcPr>
                      <w:p w:rsidR="00726CDC" w:rsidRDefault="004F1A8E">
                        <w:pPr>
                          <w:pStyle w:val="TableParagraph"/>
                          <w:ind w:right="246"/>
                          <w:rPr>
                            <w:sz w:val="14"/>
                          </w:rPr>
                        </w:pPr>
                        <w:r>
                          <w:rPr>
                            <w:sz w:val="14"/>
                          </w:rPr>
                          <w:t>Увоз добара у оквиру царинског поступка, над транзитом робе (члан 26. став 1. тачка 5</w:t>
                        </w:r>
                        <w:r>
                          <w:rPr>
                            <w:sz w:val="14"/>
                          </w:rPr>
                          <w:t>) Закона о порезу на додату вредност)</w:t>
                        </w:r>
                      </w:p>
                    </w:tc>
                    <w:tc>
                      <w:tcPr>
                        <w:tcW w:w="897" w:type="dxa"/>
                      </w:tcPr>
                      <w:p w:rsidR="00726CDC" w:rsidRDefault="004F1A8E">
                        <w:pPr>
                          <w:pStyle w:val="TableParagraph"/>
                          <w:rPr>
                            <w:sz w:val="14"/>
                          </w:rPr>
                        </w:pPr>
                        <w:r>
                          <w:rPr>
                            <w:sz w:val="14"/>
                          </w:rPr>
                          <w:t>2615</w:t>
                        </w:r>
                      </w:p>
                    </w:tc>
                  </w:tr>
                  <w:tr w:rsidR="00726CDC">
                    <w:trPr>
                      <w:trHeight w:val="520"/>
                    </w:trPr>
                    <w:tc>
                      <w:tcPr>
                        <w:tcW w:w="4195" w:type="dxa"/>
                      </w:tcPr>
                      <w:p w:rsidR="00726CDC" w:rsidRDefault="004F1A8E">
                        <w:pPr>
                          <w:pStyle w:val="TableParagraph"/>
                          <w:rPr>
                            <w:sz w:val="14"/>
                          </w:rPr>
                        </w:pPr>
                        <w:r>
                          <w:rPr>
                            <w:sz w:val="14"/>
                          </w:rPr>
                          <w:t>Увоз добара за која је, у оквиру царинског поступка, одобрен поступак царинског складиштења (члан 26. став 1. тачка 6) Закона о порезу на додату вредност)</w:t>
                        </w:r>
                      </w:p>
                    </w:tc>
                    <w:tc>
                      <w:tcPr>
                        <w:tcW w:w="897" w:type="dxa"/>
                      </w:tcPr>
                      <w:p w:rsidR="00726CDC" w:rsidRDefault="004F1A8E">
                        <w:pPr>
                          <w:pStyle w:val="TableParagraph"/>
                          <w:rPr>
                            <w:sz w:val="14"/>
                          </w:rPr>
                        </w:pPr>
                        <w:r>
                          <w:rPr>
                            <w:sz w:val="14"/>
                          </w:rPr>
                          <w:t>2616</w:t>
                        </w:r>
                      </w:p>
                    </w:tc>
                  </w:tr>
                  <w:tr w:rsidR="00726CDC">
                    <w:trPr>
                      <w:trHeight w:val="360"/>
                    </w:trPr>
                    <w:tc>
                      <w:tcPr>
                        <w:tcW w:w="4195" w:type="dxa"/>
                      </w:tcPr>
                      <w:p w:rsidR="00726CDC" w:rsidRDefault="004F1A8E">
                        <w:pPr>
                          <w:pStyle w:val="TableParagraph"/>
                          <w:ind w:right="12"/>
                          <w:rPr>
                            <w:sz w:val="14"/>
                          </w:rPr>
                        </w:pPr>
                        <w:r>
                          <w:rPr>
                            <w:sz w:val="14"/>
                          </w:rPr>
                          <w:t>Увоз инвестиционог злата (члан 36б став 4. тачка 1) Закона о порезу на додату вредност)</w:t>
                        </w:r>
                      </w:p>
                    </w:tc>
                    <w:tc>
                      <w:tcPr>
                        <w:tcW w:w="897" w:type="dxa"/>
                      </w:tcPr>
                      <w:p w:rsidR="00726CDC" w:rsidRDefault="004F1A8E">
                        <w:pPr>
                          <w:pStyle w:val="TableParagraph"/>
                          <w:rPr>
                            <w:sz w:val="14"/>
                          </w:rPr>
                        </w:pPr>
                        <w:r>
                          <w:rPr>
                            <w:sz w:val="14"/>
                          </w:rPr>
                          <w:t>3641</w:t>
                        </w:r>
                      </w:p>
                    </w:tc>
                  </w:tr>
                  <w:tr w:rsidR="00726CDC">
                    <w:trPr>
                      <w:trHeight w:val="200"/>
                    </w:trPr>
                    <w:tc>
                      <w:tcPr>
                        <w:tcW w:w="4195" w:type="dxa"/>
                      </w:tcPr>
                      <w:p w:rsidR="00726CDC" w:rsidRDefault="004F1A8E">
                        <w:pPr>
                          <w:pStyle w:val="TableParagraph"/>
                          <w:rPr>
                            <w:sz w:val="14"/>
                          </w:rPr>
                        </w:pPr>
                        <w:r>
                          <w:rPr>
                            <w:sz w:val="14"/>
                          </w:rPr>
                          <w:t>Члан 245. став 1. тачка 1) Царинског закона</w:t>
                        </w:r>
                      </w:p>
                    </w:tc>
                    <w:tc>
                      <w:tcPr>
                        <w:tcW w:w="897" w:type="dxa"/>
                      </w:tcPr>
                      <w:p w:rsidR="00726CDC" w:rsidRDefault="004F1A8E">
                        <w:pPr>
                          <w:pStyle w:val="TableParagraph"/>
                          <w:rPr>
                            <w:sz w:val="14"/>
                          </w:rPr>
                        </w:pPr>
                        <w:r>
                          <w:rPr>
                            <w:sz w:val="14"/>
                          </w:rPr>
                          <w:t>1611</w:t>
                        </w:r>
                      </w:p>
                    </w:tc>
                  </w:tr>
                  <w:tr w:rsidR="00726CDC">
                    <w:trPr>
                      <w:trHeight w:val="200"/>
                    </w:trPr>
                    <w:tc>
                      <w:tcPr>
                        <w:tcW w:w="4195" w:type="dxa"/>
                      </w:tcPr>
                      <w:p w:rsidR="00726CDC" w:rsidRDefault="004F1A8E">
                        <w:pPr>
                          <w:pStyle w:val="TableParagraph"/>
                          <w:rPr>
                            <w:sz w:val="14"/>
                          </w:rPr>
                        </w:pPr>
                        <w:r>
                          <w:rPr>
                            <w:sz w:val="14"/>
                          </w:rPr>
                          <w:t>Члан 245. став 1. тачка 2) Царинског закона</w:t>
                        </w:r>
                      </w:p>
                    </w:tc>
                    <w:tc>
                      <w:tcPr>
                        <w:tcW w:w="897" w:type="dxa"/>
                      </w:tcPr>
                      <w:p w:rsidR="00726CDC" w:rsidRDefault="004F1A8E">
                        <w:pPr>
                          <w:pStyle w:val="TableParagraph"/>
                          <w:rPr>
                            <w:sz w:val="14"/>
                          </w:rPr>
                        </w:pPr>
                        <w:r>
                          <w:rPr>
                            <w:sz w:val="14"/>
                          </w:rPr>
                          <w:t>1612</w:t>
                        </w:r>
                      </w:p>
                    </w:tc>
                  </w:tr>
                  <w:tr w:rsidR="00726CDC">
                    <w:trPr>
                      <w:trHeight w:val="200"/>
                    </w:trPr>
                    <w:tc>
                      <w:tcPr>
                        <w:tcW w:w="4195" w:type="dxa"/>
                      </w:tcPr>
                      <w:p w:rsidR="00726CDC" w:rsidRDefault="004F1A8E">
                        <w:pPr>
                          <w:pStyle w:val="TableParagraph"/>
                          <w:rPr>
                            <w:sz w:val="14"/>
                          </w:rPr>
                        </w:pPr>
                        <w:r>
                          <w:rPr>
                            <w:sz w:val="14"/>
                          </w:rPr>
                          <w:t>Члан 245. став 1. тачка 3) Царинског закона</w:t>
                        </w:r>
                      </w:p>
                    </w:tc>
                    <w:tc>
                      <w:tcPr>
                        <w:tcW w:w="897" w:type="dxa"/>
                      </w:tcPr>
                      <w:p w:rsidR="00726CDC" w:rsidRDefault="004F1A8E">
                        <w:pPr>
                          <w:pStyle w:val="TableParagraph"/>
                          <w:rPr>
                            <w:sz w:val="14"/>
                          </w:rPr>
                        </w:pPr>
                        <w:r>
                          <w:rPr>
                            <w:sz w:val="14"/>
                          </w:rPr>
                          <w:t>1613</w:t>
                        </w:r>
                      </w:p>
                    </w:tc>
                  </w:tr>
                  <w:tr w:rsidR="00726CDC">
                    <w:trPr>
                      <w:trHeight w:val="200"/>
                    </w:trPr>
                    <w:tc>
                      <w:tcPr>
                        <w:tcW w:w="4195" w:type="dxa"/>
                      </w:tcPr>
                      <w:p w:rsidR="00726CDC" w:rsidRDefault="004F1A8E">
                        <w:pPr>
                          <w:pStyle w:val="TableParagraph"/>
                          <w:rPr>
                            <w:sz w:val="14"/>
                          </w:rPr>
                        </w:pPr>
                        <w:r>
                          <w:rPr>
                            <w:sz w:val="14"/>
                          </w:rPr>
                          <w:t>Члан 245. став 1. тачка 4) Царинског закона</w:t>
                        </w:r>
                      </w:p>
                    </w:tc>
                    <w:tc>
                      <w:tcPr>
                        <w:tcW w:w="897" w:type="dxa"/>
                      </w:tcPr>
                      <w:p w:rsidR="00726CDC" w:rsidRDefault="004F1A8E">
                        <w:pPr>
                          <w:pStyle w:val="TableParagraph"/>
                          <w:rPr>
                            <w:sz w:val="14"/>
                          </w:rPr>
                        </w:pPr>
                        <w:r>
                          <w:rPr>
                            <w:sz w:val="14"/>
                          </w:rPr>
                          <w:t>1614</w:t>
                        </w:r>
                      </w:p>
                    </w:tc>
                  </w:tr>
                </w:tbl>
                <w:p w:rsidR="00726CDC" w:rsidRDefault="00726CDC">
                  <w:pPr>
                    <w:pStyle w:val="BodyText"/>
                  </w:pPr>
                </w:p>
              </w:txbxContent>
            </v:textbox>
            <w10:wrap anchorx="page" anchory="page"/>
          </v:shape>
        </w:pict>
      </w:r>
    </w:p>
    <w:p w:rsidR="00726CDC" w:rsidRDefault="004F1A8E">
      <w:pPr>
        <w:pStyle w:val="ListParagraph"/>
        <w:numPr>
          <w:ilvl w:val="3"/>
          <w:numId w:val="29"/>
        </w:numPr>
        <w:tabs>
          <w:tab w:val="left" w:pos="2171"/>
        </w:tabs>
        <w:spacing w:before="92" w:after="42"/>
        <w:ind w:left="2170" w:hanging="290"/>
        <w:jc w:val="left"/>
        <w:rPr>
          <w:b/>
          <w:sz w:val="18"/>
        </w:rPr>
      </w:pPr>
      <w:r>
        <w:rPr>
          <w:b/>
          <w:sz w:val="18"/>
        </w:rPr>
        <w:t>Облици извоза и</w:t>
      </w:r>
      <w:r>
        <w:rPr>
          <w:b/>
          <w:spacing w:val="-3"/>
          <w:sz w:val="18"/>
        </w:rPr>
        <w:t xml:space="preserve"> </w:t>
      </w:r>
      <w:r>
        <w:rPr>
          <w:b/>
          <w:sz w:val="18"/>
        </w:rPr>
        <w:t>увоза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Облик извоза и увоза</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Слободан извоз – увоз</w:t>
            </w:r>
          </w:p>
        </w:tc>
        <w:tc>
          <w:tcPr>
            <w:tcW w:w="897" w:type="dxa"/>
          </w:tcPr>
          <w:p w:rsidR="00726CDC" w:rsidRDefault="004F1A8E">
            <w:pPr>
              <w:pStyle w:val="TableParagraph"/>
              <w:rPr>
                <w:sz w:val="14"/>
              </w:rPr>
            </w:pPr>
            <w:r>
              <w:rPr>
                <w:sz w:val="14"/>
              </w:rPr>
              <w:t>LB</w:t>
            </w:r>
          </w:p>
        </w:tc>
      </w:tr>
      <w:tr w:rsidR="00726CDC">
        <w:trPr>
          <w:trHeight w:val="200"/>
        </w:trPr>
        <w:tc>
          <w:tcPr>
            <w:tcW w:w="4195" w:type="dxa"/>
          </w:tcPr>
          <w:p w:rsidR="00726CDC" w:rsidRDefault="004F1A8E">
            <w:pPr>
              <w:pStyle w:val="TableParagraph"/>
              <w:rPr>
                <w:sz w:val="14"/>
              </w:rPr>
            </w:pPr>
            <w:r>
              <w:rPr>
                <w:sz w:val="14"/>
              </w:rPr>
              <w:t>Дозвола</w:t>
            </w:r>
          </w:p>
        </w:tc>
        <w:tc>
          <w:tcPr>
            <w:tcW w:w="897" w:type="dxa"/>
          </w:tcPr>
          <w:p w:rsidR="00726CDC" w:rsidRDefault="004F1A8E">
            <w:pPr>
              <w:pStyle w:val="TableParagraph"/>
              <w:rPr>
                <w:sz w:val="14"/>
              </w:rPr>
            </w:pPr>
            <w:r>
              <w:rPr>
                <w:sz w:val="14"/>
              </w:rPr>
              <w:t>D</w:t>
            </w:r>
          </w:p>
        </w:tc>
      </w:tr>
    </w:tbl>
    <w:p w:rsidR="00726CDC" w:rsidRDefault="00726CDC">
      <w:pPr>
        <w:pStyle w:val="BodyText"/>
        <w:rPr>
          <w:b/>
          <w:sz w:val="28"/>
        </w:rPr>
      </w:pPr>
    </w:p>
    <w:p w:rsidR="00726CDC" w:rsidRDefault="004F1A8E">
      <w:pPr>
        <w:pStyle w:val="ListParagraph"/>
        <w:numPr>
          <w:ilvl w:val="3"/>
          <w:numId w:val="29"/>
        </w:numPr>
        <w:tabs>
          <w:tab w:val="left" w:pos="2571"/>
        </w:tabs>
        <w:spacing w:after="41"/>
        <w:ind w:left="2570" w:hanging="360"/>
        <w:jc w:val="left"/>
        <w:rPr>
          <w:b/>
          <w:sz w:val="18"/>
        </w:rPr>
      </w:pPr>
      <w:r>
        <w:rPr>
          <w:b/>
          <w:sz w:val="18"/>
        </w:rPr>
        <w:t>Намена</w:t>
      </w:r>
      <w:r>
        <w:rPr>
          <w:b/>
          <w:spacing w:val="-1"/>
          <w:sz w:val="18"/>
        </w:rPr>
        <w:t xml:space="preserve"> </w:t>
      </w:r>
      <w:r>
        <w:rPr>
          <w:b/>
          <w:sz w:val="18"/>
        </w:rPr>
        <w:t>увоза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7"/>
              <w:jc w:val="center"/>
              <w:rPr>
                <w:sz w:val="14"/>
              </w:rPr>
            </w:pPr>
            <w:r>
              <w:rPr>
                <w:sz w:val="14"/>
              </w:rPr>
              <w:t>Намена увоза</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Опрема</w:t>
            </w:r>
          </w:p>
        </w:tc>
        <w:tc>
          <w:tcPr>
            <w:tcW w:w="897" w:type="dxa"/>
          </w:tcPr>
          <w:p w:rsidR="00726CDC" w:rsidRDefault="004F1A8E">
            <w:pPr>
              <w:pStyle w:val="TableParagraph"/>
              <w:rPr>
                <w:sz w:val="14"/>
              </w:rPr>
            </w:pPr>
            <w:r>
              <w:rPr>
                <w:sz w:val="14"/>
              </w:rPr>
              <w:t>01</w:t>
            </w:r>
          </w:p>
        </w:tc>
      </w:tr>
      <w:tr w:rsidR="00726CDC">
        <w:trPr>
          <w:trHeight w:val="200"/>
        </w:trPr>
        <w:tc>
          <w:tcPr>
            <w:tcW w:w="4195" w:type="dxa"/>
          </w:tcPr>
          <w:p w:rsidR="00726CDC" w:rsidRDefault="004F1A8E">
            <w:pPr>
              <w:pStyle w:val="TableParagraph"/>
              <w:rPr>
                <w:sz w:val="14"/>
              </w:rPr>
            </w:pPr>
            <w:r>
              <w:rPr>
                <w:sz w:val="14"/>
              </w:rPr>
              <w:t>Репродукција и сировине</w:t>
            </w:r>
          </w:p>
        </w:tc>
        <w:tc>
          <w:tcPr>
            <w:tcW w:w="897" w:type="dxa"/>
          </w:tcPr>
          <w:p w:rsidR="00726CDC" w:rsidRDefault="004F1A8E">
            <w:pPr>
              <w:pStyle w:val="TableParagraph"/>
              <w:rPr>
                <w:sz w:val="14"/>
              </w:rPr>
            </w:pPr>
            <w:r>
              <w:rPr>
                <w:sz w:val="14"/>
              </w:rPr>
              <w:t>02</w:t>
            </w:r>
          </w:p>
        </w:tc>
      </w:tr>
      <w:tr w:rsidR="00726CDC">
        <w:trPr>
          <w:trHeight w:val="200"/>
        </w:trPr>
        <w:tc>
          <w:tcPr>
            <w:tcW w:w="4195" w:type="dxa"/>
          </w:tcPr>
          <w:p w:rsidR="00726CDC" w:rsidRDefault="004F1A8E">
            <w:pPr>
              <w:pStyle w:val="TableParagraph"/>
              <w:rPr>
                <w:sz w:val="14"/>
              </w:rPr>
            </w:pPr>
            <w:r>
              <w:rPr>
                <w:sz w:val="14"/>
              </w:rPr>
              <w:t>Широка потрошња</w:t>
            </w:r>
          </w:p>
        </w:tc>
        <w:tc>
          <w:tcPr>
            <w:tcW w:w="897" w:type="dxa"/>
          </w:tcPr>
          <w:p w:rsidR="00726CDC" w:rsidRDefault="004F1A8E">
            <w:pPr>
              <w:pStyle w:val="TableParagraph"/>
              <w:rPr>
                <w:sz w:val="14"/>
              </w:rPr>
            </w:pPr>
            <w:r>
              <w:rPr>
                <w:sz w:val="14"/>
              </w:rPr>
              <w:t>03</w:t>
            </w:r>
          </w:p>
        </w:tc>
      </w:tr>
      <w:tr w:rsidR="00726CDC">
        <w:trPr>
          <w:trHeight w:val="360"/>
        </w:trPr>
        <w:tc>
          <w:tcPr>
            <w:tcW w:w="4195" w:type="dxa"/>
          </w:tcPr>
          <w:p w:rsidR="00726CDC" w:rsidRDefault="004F1A8E">
            <w:pPr>
              <w:pStyle w:val="TableParagraph"/>
              <w:rPr>
                <w:sz w:val="14"/>
              </w:rPr>
            </w:pPr>
            <w:r>
              <w:rPr>
                <w:sz w:val="14"/>
              </w:rPr>
              <w:t>Резервни делови за одржавање увезене опреме, односно делови увезене опреме и трајних потрошних добара</w:t>
            </w:r>
          </w:p>
        </w:tc>
        <w:tc>
          <w:tcPr>
            <w:tcW w:w="897" w:type="dxa"/>
          </w:tcPr>
          <w:p w:rsidR="00726CDC" w:rsidRDefault="004F1A8E">
            <w:pPr>
              <w:pStyle w:val="TableParagraph"/>
              <w:rPr>
                <w:sz w:val="14"/>
              </w:rPr>
            </w:pPr>
            <w:r>
              <w:rPr>
                <w:sz w:val="14"/>
              </w:rPr>
              <w:t>04</w:t>
            </w:r>
          </w:p>
        </w:tc>
      </w:tr>
      <w:tr w:rsidR="00726CDC">
        <w:trPr>
          <w:trHeight w:val="200"/>
        </w:trPr>
        <w:tc>
          <w:tcPr>
            <w:tcW w:w="4195" w:type="dxa"/>
          </w:tcPr>
          <w:p w:rsidR="00726CDC" w:rsidRDefault="004F1A8E">
            <w:pPr>
              <w:pStyle w:val="TableParagraph"/>
              <w:rPr>
                <w:sz w:val="14"/>
              </w:rPr>
            </w:pPr>
            <w:r>
              <w:rPr>
                <w:sz w:val="14"/>
              </w:rPr>
              <w:t>Хемикалије и реагенси у паковањима до 2,5 kg нето масе</w:t>
            </w:r>
          </w:p>
        </w:tc>
        <w:tc>
          <w:tcPr>
            <w:tcW w:w="897" w:type="dxa"/>
          </w:tcPr>
          <w:p w:rsidR="00726CDC" w:rsidRDefault="004F1A8E">
            <w:pPr>
              <w:pStyle w:val="TableParagraph"/>
              <w:rPr>
                <w:sz w:val="14"/>
              </w:rPr>
            </w:pPr>
            <w:r>
              <w:rPr>
                <w:sz w:val="14"/>
              </w:rPr>
              <w:t>05</w:t>
            </w:r>
          </w:p>
        </w:tc>
      </w:tr>
    </w:tbl>
    <w:p w:rsidR="00726CDC" w:rsidRDefault="00726CDC">
      <w:pPr>
        <w:pStyle w:val="BodyText"/>
        <w:rPr>
          <w:b/>
          <w:sz w:val="28"/>
        </w:rPr>
      </w:pPr>
    </w:p>
    <w:p w:rsidR="00726CDC" w:rsidRDefault="004F1A8E">
      <w:pPr>
        <w:pStyle w:val="ListParagraph"/>
        <w:numPr>
          <w:ilvl w:val="3"/>
          <w:numId w:val="29"/>
        </w:numPr>
        <w:tabs>
          <w:tab w:val="left" w:pos="1139"/>
        </w:tabs>
        <w:spacing w:after="41"/>
        <w:ind w:left="1138" w:hanging="429"/>
        <w:jc w:val="left"/>
        <w:rPr>
          <w:b/>
          <w:sz w:val="18"/>
        </w:rPr>
      </w:pPr>
      <w:r>
        <w:rPr>
          <w:b/>
          <w:sz w:val="18"/>
        </w:rPr>
        <w:t xml:space="preserve">Законски основ за ослобођење </w:t>
      </w:r>
      <w:r>
        <w:rPr>
          <w:b/>
          <w:spacing w:val="-3"/>
          <w:sz w:val="18"/>
        </w:rPr>
        <w:t xml:space="preserve">од </w:t>
      </w:r>
      <w:r>
        <w:rPr>
          <w:b/>
          <w:sz w:val="18"/>
        </w:rPr>
        <w:t>плаћања акцизе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Законски основ</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Члан 19. став 1. тачка 1) Закона о акцизама</w:t>
            </w:r>
          </w:p>
        </w:tc>
        <w:tc>
          <w:tcPr>
            <w:tcW w:w="897" w:type="dxa"/>
          </w:tcPr>
          <w:p w:rsidR="00726CDC" w:rsidRDefault="004F1A8E">
            <w:pPr>
              <w:pStyle w:val="TableParagraph"/>
              <w:ind w:left="0" w:right="44"/>
              <w:jc w:val="right"/>
              <w:rPr>
                <w:sz w:val="14"/>
              </w:rPr>
            </w:pPr>
            <w:r>
              <w:rPr>
                <w:sz w:val="14"/>
              </w:rPr>
              <w:t>1</w:t>
            </w:r>
          </w:p>
        </w:tc>
      </w:tr>
      <w:tr w:rsidR="00726CDC">
        <w:trPr>
          <w:trHeight w:val="200"/>
        </w:trPr>
        <w:tc>
          <w:tcPr>
            <w:tcW w:w="4195" w:type="dxa"/>
          </w:tcPr>
          <w:p w:rsidR="00726CDC" w:rsidRDefault="004F1A8E">
            <w:pPr>
              <w:pStyle w:val="TableParagraph"/>
              <w:rPr>
                <w:sz w:val="14"/>
              </w:rPr>
            </w:pPr>
            <w:r>
              <w:rPr>
                <w:sz w:val="14"/>
              </w:rPr>
              <w:t>Члан 19. став 1. тачка 2) подтачка (1) Закона о акцизама</w:t>
            </w:r>
          </w:p>
        </w:tc>
        <w:tc>
          <w:tcPr>
            <w:tcW w:w="897" w:type="dxa"/>
          </w:tcPr>
          <w:p w:rsidR="00726CDC" w:rsidRDefault="004F1A8E">
            <w:pPr>
              <w:pStyle w:val="TableParagraph"/>
              <w:ind w:left="0" w:right="44"/>
              <w:jc w:val="right"/>
              <w:rPr>
                <w:sz w:val="14"/>
              </w:rPr>
            </w:pPr>
            <w:r>
              <w:rPr>
                <w:sz w:val="14"/>
              </w:rPr>
              <w:t>21</w:t>
            </w:r>
          </w:p>
        </w:tc>
      </w:tr>
      <w:tr w:rsidR="00726CDC">
        <w:trPr>
          <w:trHeight w:val="200"/>
        </w:trPr>
        <w:tc>
          <w:tcPr>
            <w:tcW w:w="4195" w:type="dxa"/>
          </w:tcPr>
          <w:p w:rsidR="00726CDC" w:rsidRDefault="004F1A8E">
            <w:pPr>
              <w:pStyle w:val="TableParagraph"/>
              <w:rPr>
                <w:sz w:val="14"/>
              </w:rPr>
            </w:pPr>
            <w:r>
              <w:rPr>
                <w:sz w:val="14"/>
              </w:rPr>
              <w:t>Члан 19. став 1. тачка 2) подтачка (2) Закона о акцизама</w:t>
            </w:r>
          </w:p>
        </w:tc>
        <w:tc>
          <w:tcPr>
            <w:tcW w:w="897" w:type="dxa"/>
          </w:tcPr>
          <w:p w:rsidR="00726CDC" w:rsidRDefault="004F1A8E">
            <w:pPr>
              <w:pStyle w:val="TableParagraph"/>
              <w:ind w:left="0" w:right="44"/>
              <w:jc w:val="right"/>
              <w:rPr>
                <w:sz w:val="14"/>
              </w:rPr>
            </w:pPr>
            <w:r>
              <w:rPr>
                <w:sz w:val="14"/>
              </w:rPr>
              <w:t>22</w:t>
            </w:r>
          </w:p>
        </w:tc>
      </w:tr>
      <w:tr w:rsidR="00726CDC">
        <w:trPr>
          <w:trHeight w:val="200"/>
        </w:trPr>
        <w:tc>
          <w:tcPr>
            <w:tcW w:w="4195" w:type="dxa"/>
          </w:tcPr>
          <w:p w:rsidR="00726CDC" w:rsidRDefault="004F1A8E">
            <w:pPr>
              <w:pStyle w:val="TableParagraph"/>
              <w:rPr>
                <w:sz w:val="14"/>
              </w:rPr>
            </w:pPr>
            <w:r>
              <w:rPr>
                <w:sz w:val="14"/>
              </w:rPr>
              <w:t>Члан 19. став 1. тачка 2) подтачка (3) Закона о акцизама</w:t>
            </w:r>
          </w:p>
        </w:tc>
        <w:tc>
          <w:tcPr>
            <w:tcW w:w="897" w:type="dxa"/>
          </w:tcPr>
          <w:p w:rsidR="00726CDC" w:rsidRDefault="004F1A8E">
            <w:pPr>
              <w:pStyle w:val="TableParagraph"/>
              <w:ind w:left="0" w:right="44"/>
              <w:jc w:val="right"/>
              <w:rPr>
                <w:sz w:val="14"/>
              </w:rPr>
            </w:pPr>
            <w:r>
              <w:rPr>
                <w:sz w:val="14"/>
              </w:rPr>
              <w:t>23</w:t>
            </w:r>
          </w:p>
        </w:tc>
      </w:tr>
      <w:tr w:rsidR="00726CDC">
        <w:trPr>
          <w:trHeight w:val="200"/>
        </w:trPr>
        <w:tc>
          <w:tcPr>
            <w:tcW w:w="4195" w:type="dxa"/>
          </w:tcPr>
          <w:p w:rsidR="00726CDC" w:rsidRDefault="004F1A8E">
            <w:pPr>
              <w:pStyle w:val="TableParagraph"/>
              <w:rPr>
                <w:sz w:val="14"/>
              </w:rPr>
            </w:pPr>
            <w:r>
              <w:rPr>
                <w:sz w:val="14"/>
              </w:rPr>
              <w:t>Члан 19. став 1. тачка 2) подтачка (4) Закона о акцизама</w:t>
            </w:r>
          </w:p>
        </w:tc>
        <w:tc>
          <w:tcPr>
            <w:tcW w:w="897" w:type="dxa"/>
          </w:tcPr>
          <w:p w:rsidR="00726CDC" w:rsidRDefault="004F1A8E">
            <w:pPr>
              <w:pStyle w:val="TableParagraph"/>
              <w:ind w:left="0" w:right="44"/>
              <w:jc w:val="right"/>
              <w:rPr>
                <w:sz w:val="14"/>
              </w:rPr>
            </w:pPr>
            <w:r>
              <w:rPr>
                <w:sz w:val="14"/>
              </w:rPr>
              <w:t>24</w:t>
            </w:r>
          </w:p>
        </w:tc>
      </w:tr>
      <w:tr w:rsidR="00726CDC">
        <w:trPr>
          <w:trHeight w:val="200"/>
        </w:trPr>
        <w:tc>
          <w:tcPr>
            <w:tcW w:w="4195" w:type="dxa"/>
          </w:tcPr>
          <w:p w:rsidR="00726CDC" w:rsidRDefault="004F1A8E">
            <w:pPr>
              <w:pStyle w:val="TableParagraph"/>
              <w:rPr>
                <w:sz w:val="14"/>
              </w:rPr>
            </w:pPr>
            <w:r>
              <w:rPr>
                <w:sz w:val="14"/>
              </w:rPr>
              <w:t>Члан 19. став 1. тачка 3) Закона о акцизама</w:t>
            </w:r>
          </w:p>
        </w:tc>
        <w:tc>
          <w:tcPr>
            <w:tcW w:w="897" w:type="dxa"/>
          </w:tcPr>
          <w:p w:rsidR="00726CDC" w:rsidRDefault="004F1A8E">
            <w:pPr>
              <w:pStyle w:val="TableParagraph"/>
              <w:ind w:left="0" w:right="44"/>
              <w:jc w:val="right"/>
              <w:rPr>
                <w:sz w:val="14"/>
              </w:rPr>
            </w:pPr>
            <w:r>
              <w:rPr>
                <w:sz w:val="14"/>
              </w:rPr>
              <w:t>3</w:t>
            </w:r>
          </w:p>
        </w:tc>
      </w:tr>
      <w:tr w:rsidR="00726CDC">
        <w:trPr>
          <w:trHeight w:val="200"/>
        </w:trPr>
        <w:tc>
          <w:tcPr>
            <w:tcW w:w="4195" w:type="dxa"/>
          </w:tcPr>
          <w:p w:rsidR="00726CDC" w:rsidRDefault="004F1A8E">
            <w:pPr>
              <w:pStyle w:val="TableParagraph"/>
              <w:rPr>
                <w:sz w:val="14"/>
              </w:rPr>
            </w:pPr>
            <w:r>
              <w:rPr>
                <w:sz w:val="14"/>
              </w:rPr>
              <w:t>Члан 19. став 1. тачка 4) Закона о акцизама</w:t>
            </w:r>
          </w:p>
        </w:tc>
        <w:tc>
          <w:tcPr>
            <w:tcW w:w="897" w:type="dxa"/>
          </w:tcPr>
          <w:p w:rsidR="00726CDC" w:rsidRDefault="004F1A8E">
            <w:pPr>
              <w:pStyle w:val="TableParagraph"/>
              <w:ind w:left="0" w:right="44"/>
              <w:jc w:val="right"/>
              <w:rPr>
                <w:sz w:val="14"/>
              </w:rPr>
            </w:pPr>
            <w:r>
              <w:rPr>
                <w:sz w:val="14"/>
              </w:rPr>
              <w:t>4</w:t>
            </w:r>
          </w:p>
        </w:tc>
      </w:tr>
      <w:tr w:rsidR="00726CDC">
        <w:trPr>
          <w:trHeight w:val="200"/>
        </w:trPr>
        <w:tc>
          <w:tcPr>
            <w:tcW w:w="4195" w:type="dxa"/>
          </w:tcPr>
          <w:p w:rsidR="00726CDC" w:rsidRDefault="004F1A8E">
            <w:pPr>
              <w:pStyle w:val="TableParagraph"/>
              <w:spacing w:before="17"/>
              <w:rPr>
                <w:sz w:val="14"/>
              </w:rPr>
            </w:pPr>
            <w:r>
              <w:rPr>
                <w:sz w:val="14"/>
              </w:rPr>
              <w:t>Члан 19. став 1. тачка 6) Закона о акцизама</w:t>
            </w:r>
          </w:p>
        </w:tc>
        <w:tc>
          <w:tcPr>
            <w:tcW w:w="897" w:type="dxa"/>
          </w:tcPr>
          <w:p w:rsidR="00726CDC" w:rsidRDefault="004F1A8E">
            <w:pPr>
              <w:pStyle w:val="TableParagraph"/>
              <w:spacing w:before="17"/>
              <w:ind w:left="0" w:right="44"/>
              <w:jc w:val="right"/>
              <w:rPr>
                <w:sz w:val="14"/>
              </w:rPr>
            </w:pPr>
            <w:r>
              <w:rPr>
                <w:sz w:val="14"/>
              </w:rPr>
              <w:t>10</w:t>
            </w:r>
          </w:p>
        </w:tc>
      </w:tr>
      <w:tr w:rsidR="00726CDC">
        <w:trPr>
          <w:trHeight w:val="200"/>
        </w:trPr>
        <w:tc>
          <w:tcPr>
            <w:tcW w:w="4195" w:type="dxa"/>
          </w:tcPr>
          <w:p w:rsidR="00726CDC" w:rsidRDefault="004F1A8E">
            <w:pPr>
              <w:pStyle w:val="TableParagraph"/>
              <w:spacing w:before="17"/>
              <w:rPr>
                <w:sz w:val="14"/>
              </w:rPr>
            </w:pPr>
            <w:r>
              <w:rPr>
                <w:sz w:val="14"/>
              </w:rPr>
              <w:t>Члан 19. став 1. тачка 6а) Закона о акцизама</w:t>
            </w:r>
          </w:p>
        </w:tc>
        <w:tc>
          <w:tcPr>
            <w:tcW w:w="897" w:type="dxa"/>
          </w:tcPr>
          <w:p w:rsidR="00726CDC" w:rsidRDefault="004F1A8E">
            <w:pPr>
              <w:pStyle w:val="TableParagraph"/>
              <w:spacing w:before="17"/>
              <w:ind w:left="0" w:right="49"/>
              <w:jc w:val="right"/>
              <w:rPr>
                <w:sz w:val="14"/>
              </w:rPr>
            </w:pPr>
            <w:r>
              <w:rPr>
                <w:sz w:val="14"/>
              </w:rPr>
              <w:t>11</w:t>
            </w:r>
          </w:p>
        </w:tc>
      </w:tr>
      <w:tr w:rsidR="00726CDC">
        <w:trPr>
          <w:trHeight w:val="200"/>
        </w:trPr>
        <w:tc>
          <w:tcPr>
            <w:tcW w:w="4195" w:type="dxa"/>
          </w:tcPr>
          <w:p w:rsidR="00726CDC" w:rsidRDefault="004F1A8E">
            <w:pPr>
              <w:pStyle w:val="TableParagraph"/>
              <w:spacing w:before="17"/>
              <w:rPr>
                <w:sz w:val="14"/>
              </w:rPr>
            </w:pPr>
            <w:r>
              <w:rPr>
                <w:sz w:val="14"/>
              </w:rPr>
              <w:t>Члан 10. став 1. Закона о акцизама</w:t>
            </w:r>
          </w:p>
        </w:tc>
        <w:tc>
          <w:tcPr>
            <w:tcW w:w="897" w:type="dxa"/>
          </w:tcPr>
          <w:p w:rsidR="00726CDC" w:rsidRDefault="004F1A8E">
            <w:pPr>
              <w:pStyle w:val="TableParagraph"/>
              <w:spacing w:before="17"/>
              <w:ind w:left="0" w:right="44"/>
              <w:jc w:val="right"/>
              <w:rPr>
                <w:sz w:val="14"/>
              </w:rPr>
            </w:pPr>
            <w:r>
              <w:rPr>
                <w:sz w:val="14"/>
              </w:rPr>
              <w:t>12</w:t>
            </w:r>
          </w:p>
        </w:tc>
      </w:tr>
      <w:tr w:rsidR="00726CDC">
        <w:trPr>
          <w:trHeight w:val="200"/>
        </w:trPr>
        <w:tc>
          <w:tcPr>
            <w:tcW w:w="4195" w:type="dxa"/>
          </w:tcPr>
          <w:p w:rsidR="00726CDC" w:rsidRDefault="004F1A8E">
            <w:pPr>
              <w:pStyle w:val="TableParagraph"/>
              <w:spacing w:before="17"/>
              <w:rPr>
                <w:sz w:val="14"/>
              </w:rPr>
            </w:pPr>
            <w:r>
              <w:rPr>
                <w:sz w:val="14"/>
              </w:rPr>
              <w:t>Члан 19а став 1. тачка 1) Закона о акцизама</w:t>
            </w:r>
          </w:p>
        </w:tc>
        <w:tc>
          <w:tcPr>
            <w:tcW w:w="897" w:type="dxa"/>
          </w:tcPr>
          <w:p w:rsidR="00726CDC" w:rsidRDefault="004F1A8E">
            <w:pPr>
              <w:pStyle w:val="TableParagraph"/>
              <w:spacing w:before="17"/>
              <w:ind w:left="0" w:right="44"/>
              <w:jc w:val="right"/>
              <w:rPr>
                <w:sz w:val="14"/>
              </w:rPr>
            </w:pPr>
            <w:r>
              <w:rPr>
                <w:sz w:val="14"/>
              </w:rPr>
              <w:t>13</w:t>
            </w:r>
          </w:p>
        </w:tc>
      </w:tr>
      <w:tr w:rsidR="00726CDC">
        <w:trPr>
          <w:trHeight w:val="200"/>
        </w:trPr>
        <w:tc>
          <w:tcPr>
            <w:tcW w:w="4195" w:type="dxa"/>
          </w:tcPr>
          <w:p w:rsidR="00726CDC" w:rsidRDefault="004F1A8E">
            <w:pPr>
              <w:pStyle w:val="TableParagraph"/>
              <w:spacing w:before="17"/>
              <w:rPr>
                <w:sz w:val="14"/>
              </w:rPr>
            </w:pPr>
            <w:r>
              <w:rPr>
                <w:sz w:val="14"/>
              </w:rPr>
              <w:t>Члан 19а. став 1. тачка 2) Закона о акцизама</w:t>
            </w:r>
          </w:p>
        </w:tc>
        <w:tc>
          <w:tcPr>
            <w:tcW w:w="897" w:type="dxa"/>
          </w:tcPr>
          <w:p w:rsidR="00726CDC" w:rsidRDefault="004F1A8E">
            <w:pPr>
              <w:pStyle w:val="TableParagraph"/>
              <w:spacing w:before="17"/>
              <w:ind w:left="0" w:right="44"/>
              <w:jc w:val="right"/>
              <w:rPr>
                <w:sz w:val="14"/>
              </w:rPr>
            </w:pPr>
            <w:r>
              <w:rPr>
                <w:sz w:val="14"/>
              </w:rPr>
              <w:t>14</w:t>
            </w:r>
          </w:p>
        </w:tc>
      </w:tr>
    </w:tbl>
    <w:p w:rsidR="00726CDC" w:rsidRDefault="00726CDC">
      <w:pPr>
        <w:pStyle w:val="BodyText"/>
        <w:spacing w:before="5"/>
        <w:rPr>
          <w:b/>
          <w:sz w:val="28"/>
        </w:rPr>
      </w:pPr>
    </w:p>
    <w:p w:rsidR="00726CDC" w:rsidRDefault="004F1A8E">
      <w:pPr>
        <w:pStyle w:val="ListParagraph"/>
        <w:numPr>
          <w:ilvl w:val="3"/>
          <w:numId w:val="29"/>
        </w:numPr>
        <w:tabs>
          <w:tab w:val="left" w:pos="891"/>
        </w:tabs>
        <w:spacing w:after="42" w:line="232" w:lineRule="auto"/>
        <w:ind w:right="5594" w:hanging="1391"/>
        <w:jc w:val="left"/>
        <w:rPr>
          <w:b/>
          <w:sz w:val="18"/>
        </w:rPr>
      </w:pPr>
      <w:r>
        <w:rPr>
          <w:b/>
          <w:sz w:val="18"/>
        </w:rPr>
        <w:t>Законски</w:t>
      </w:r>
      <w:r>
        <w:rPr>
          <w:b/>
          <w:spacing w:val="-5"/>
          <w:sz w:val="18"/>
        </w:rPr>
        <w:t xml:space="preserve"> </w:t>
      </w:r>
      <w:r>
        <w:rPr>
          <w:b/>
          <w:sz w:val="18"/>
        </w:rPr>
        <w:t>основ</w:t>
      </w:r>
      <w:r>
        <w:rPr>
          <w:b/>
          <w:spacing w:val="-6"/>
          <w:sz w:val="18"/>
        </w:rPr>
        <w:t xml:space="preserve"> </w:t>
      </w:r>
      <w:r>
        <w:rPr>
          <w:b/>
          <w:sz w:val="18"/>
        </w:rPr>
        <w:t>за</w:t>
      </w:r>
      <w:r>
        <w:rPr>
          <w:b/>
          <w:spacing w:val="-5"/>
          <w:sz w:val="18"/>
        </w:rPr>
        <w:t xml:space="preserve"> </w:t>
      </w:r>
      <w:r>
        <w:rPr>
          <w:b/>
          <w:sz w:val="18"/>
        </w:rPr>
        <w:t>пореска</w:t>
      </w:r>
      <w:r>
        <w:rPr>
          <w:b/>
          <w:spacing w:val="-5"/>
          <w:sz w:val="18"/>
        </w:rPr>
        <w:t xml:space="preserve"> </w:t>
      </w:r>
      <w:r>
        <w:rPr>
          <w:b/>
          <w:sz w:val="18"/>
        </w:rPr>
        <w:t>ослобођења</w:t>
      </w:r>
      <w:r>
        <w:rPr>
          <w:b/>
          <w:spacing w:val="-5"/>
          <w:sz w:val="18"/>
        </w:rPr>
        <w:t xml:space="preserve"> </w:t>
      </w:r>
      <w:r>
        <w:rPr>
          <w:b/>
          <w:sz w:val="18"/>
        </w:rPr>
        <w:t>и</w:t>
      </w:r>
      <w:r>
        <w:rPr>
          <w:b/>
          <w:spacing w:val="-6"/>
          <w:sz w:val="18"/>
        </w:rPr>
        <w:t xml:space="preserve"> </w:t>
      </w:r>
      <w:r>
        <w:rPr>
          <w:b/>
          <w:sz w:val="18"/>
        </w:rPr>
        <w:t>основ</w:t>
      </w:r>
      <w:r>
        <w:rPr>
          <w:b/>
          <w:spacing w:val="-6"/>
          <w:sz w:val="18"/>
        </w:rPr>
        <w:t xml:space="preserve"> </w:t>
      </w:r>
      <w:r>
        <w:rPr>
          <w:b/>
          <w:sz w:val="18"/>
        </w:rPr>
        <w:t xml:space="preserve">наплате пореза на </w:t>
      </w:r>
      <w:r>
        <w:rPr>
          <w:b/>
          <w:spacing w:val="-3"/>
          <w:sz w:val="18"/>
        </w:rPr>
        <w:t xml:space="preserve">додату </w:t>
      </w:r>
      <w:r>
        <w:rPr>
          <w:b/>
          <w:sz w:val="18"/>
        </w:rPr>
        <w:t>вредност</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Законски основ</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ind w:left="10"/>
              <w:jc w:val="center"/>
              <w:rPr>
                <w:sz w:val="14"/>
              </w:rPr>
            </w:pPr>
            <w:r>
              <w:rPr>
                <w:sz w:val="14"/>
              </w:rPr>
              <w:t>1</w:t>
            </w:r>
          </w:p>
        </w:tc>
        <w:tc>
          <w:tcPr>
            <w:tcW w:w="897" w:type="dxa"/>
          </w:tcPr>
          <w:p w:rsidR="00726CDC" w:rsidRDefault="004F1A8E">
            <w:pPr>
              <w:pStyle w:val="TableParagraph"/>
              <w:ind w:left="10"/>
              <w:jc w:val="center"/>
              <w:rPr>
                <w:sz w:val="14"/>
              </w:rPr>
            </w:pPr>
            <w:r>
              <w:rPr>
                <w:sz w:val="14"/>
              </w:rPr>
              <w:t>2</w:t>
            </w:r>
          </w:p>
        </w:tc>
      </w:tr>
      <w:tr w:rsidR="00726CDC">
        <w:trPr>
          <w:trHeight w:val="360"/>
        </w:trPr>
        <w:tc>
          <w:tcPr>
            <w:tcW w:w="4195" w:type="dxa"/>
          </w:tcPr>
          <w:p w:rsidR="00726CDC" w:rsidRDefault="004F1A8E">
            <w:pPr>
              <w:pStyle w:val="TableParagraph"/>
              <w:ind w:right="246"/>
              <w:rPr>
                <w:sz w:val="14"/>
              </w:rPr>
            </w:pPr>
            <w:r>
              <w:rPr>
                <w:sz w:val="14"/>
              </w:rPr>
              <w:t>Члан 23. Закона о порезу на додату вредност (посебна пореска стопа)</w:t>
            </w:r>
          </w:p>
        </w:tc>
        <w:tc>
          <w:tcPr>
            <w:tcW w:w="897" w:type="dxa"/>
          </w:tcPr>
          <w:p w:rsidR="00726CDC" w:rsidRDefault="004F1A8E">
            <w:pPr>
              <w:pStyle w:val="TableParagraph"/>
              <w:rPr>
                <w:sz w:val="14"/>
              </w:rPr>
            </w:pPr>
            <w:r>
              <w:rPr>
                <w:sz w:val="14"/>
              </w:rPr>
              <w:t>2310</w:t>
            </w:r>
          </w:p>
        </w:tc>
      </w:tr>
      <w:tr w:rsidR="00726CDC">
        <w:trPr>
          <w:trHeight w:val="200"/>
        </w:trPr>
        <w:tc>
          <w:tcPr>
            <w:tcW w:w="4195" w:type="dxa"/>
          </w:tcPr>
          <w:p w:rsidR="00726CDC" w:rsidRDefault="004F1A8E">
            <w:pPr>
              <w:pStyle w:val="TableParagraph"/>
              <w:ind w:left="16" w:right="48"/>
              <w:jc w:val="center"/>
              <w:rPr>
                <w:sz w:val="14"/>
              </w:rPr>
            </w:pPr>
            <w:r>
              <w:rPr>
                <w:sz w:val="14"/>
              </w:rPr>
              <w:t>Члан 23. Закона о порезу на додату вредност (општа пореска стопа)</w:t>
            </w:r>
          </w:p>
        </w:tc>
        <w:tc>
          <w:tcPr>
            <w:tcW w:w="897" w:type="dxa"/>
          </w:tcPr>
          <w:p w:rsidR="00726CDC" w:rsidRDefault="004F1A8E">
            <w:pPr>
              <w:pStyle w:val="TableParagraph"/>
              <w:rPr>
                <w:sz w:val="14"/>
              </w:rPr>
            </w:pPr>
            <w:r>
              <w:rPr>
                <w:sz w:val="14"/>
              </w:rPr>
              <w:t>2320</w:t>
            </w:r>
          </w:p>
        </w:tc>
      </w:tr>
      <w:tr w:rsidR="00726CDC">
        <w:trPr>
          <w:trHeight w:val="360"/>
        </w:trPr>
        <w:tc>
          <w:tcPr>
            <w:tcW w:w="4195" w:type="dxa"/>
          </w:tcPr>
          <w:p w:rsidR="00726CDC" w:rsidRDefault="004F1A8E">
            <w:pPr>
              <w:pStyle w:val="TableParagraph"/>
              <w:rPr>
                <w:sz w:val="14"/>
              </w:rPr>
            </w:pPr>
            <w:r>
              <w:rPr>
                <w:sz w:val="14"/>
              </w:rPr>
              <w:t>Унос добара у слободну зону (члан 24. став 1. тачка 5) Закона о порезу на додату вредност)</w:t>
            </w:r>
          </w:p>
        </w:tc>
        <w:tc>
          <w:tcPr>
            <w:tcW w:w="897" w:type="dxa"/>
          </w:tcPr>
          <w:p w:rsidR="00726CDC" w:rsidRDefault="004F1A8E">
            <w:pPr>
              <w:pStyle w:val="TableParagraph"/>
              <w:rPr>
                <w:sz w:val="14"/>
              </w:rPr>
            </w:pPr>
            <w:r>
              <w:rPr>
                <w:sz w:val="14"/>
              </w:rPr>
              <w:t>2405</w:t>
            </w:r>
          </w:p>
        </w:tc>
      </w:tr>
      <w:tr w:rsidR="00726CDC">
        <w:trPr>
          <w:trHeight w:val="360"/>
        </w:trPr>
        <w:tc>
          <w:tcPr>
            <w:tcW w:w="4195" w:type="dxa"/>
          </w:tcPr>
          <w:p w:rsidR="00726CDC" w:rsidRDefault="004F1A8E">
            <w:pPr>
              <w:pStyle w:val="TableParagraph"/>
              <w:spacing w:line="161" w:lineRule="exact"/>
              <w:rPr>
                <w:sz w:val="14"/>
              </w:rPr>
            </w:pPr>
            <w:r>
              <w:rPr>
                <w:sz w:val="14"/>
              </w:rPr>
              <w:t>Увоз летилица и добара намењених тим летилицама (члан 24. став</w:t>
            </w:r>
          </w:p>
          <w:p w:rsidR="00726CDC" w:rsidRDefault="004F1A8E">
            <w:pPr>
              <w:pStyle w:val="TableParagraph"/>
              <w:spacing w:before="0" w:line="161" w:lineRule="exact"/>
              <w:rPr>
                <w:sz w:val="14"/>
              </w:rPr>
            </w:pPr>
            <w:r>
              <w:rPr>
                <w:sz w:val="14"/>
              </w:rPr>
              <w:t>1. тачка 10) Закона о порезу на додату вредност)</w:t>
            </w:r>
          </w:p>
        </w:tc>
        <w:tc>
          <w:tcPr>
            <w:tcW w:w="897" w:type="dxa"/>
          </w:tcPr>
          <w:p w:rsidR="00726CDC" w:rsidRDefault="004F1A8E">
            <w:pPr>
              <w:pStyle w:val="TableParagraph"/>
              <w:rPr>
                <w:sz w:val="14"/>
              </w:rPr>
            </w:pPr>
            <w:r>
              <w:rPr>
                <w:sz w:val="14"/>
              </w:rPr>
              <w:t>2410</w:t>
            </w:r>
          </w:p>
        </w:tc>
      </w:tr>
    </w:tbl>
    <w:p w:rsidR="00726CDC" w:rsidRDefault="00726CDC">
      <w:pPr>
        <w:rPr>
          <w:sz w:val="14"/>
        </w:rPr>
        <w:sectPr w:rsidR="00726CDC">
          <w:pgSz w:w="12480" w:h="15650"/>
          <w:pgMar w:top="200" w:right="74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spacing w:before="9"/>
              <w:ind w:left="10"/>
              <w:jc w:val="center"/>
              <w:rPr>
                <w:sz w:val="14"/>
              </w:rPr>
            </w:pPr>
            <w:r>
              <w:rPr>
                <w:sz w:val="14"/>
              </w:rPr>
              <w:lastRenderedPageBreak/>
              <w:t>1</w:t>
            </w:r>
          </w:p>
        </w:tc>
        <w:tc>
          <w:tcPr>
            <w:tcW w:w="897" w:type="dxa"/>
          </w:tcPr>
          <w:p w:rsidR="00726CDC" w:rsidRDefault="004F1A8E">
            <w:pPr>
              <w:pStyle w:val="TableParagraph"/>
              <w:spacing w:before="9"/>
              <w:ind w:left="10"/>
              <w:jc w:val="center"/>
              <w:rPr>
                <w:sz w:val="14"/>
              </w:rPr>
            </w:pPr>
            <w:r>
              <w:rPr>
                <w:sz w:val="14"/>
              </w:rPr>
              <w:t>2</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5) Царинског закона</w:t>
            </w:r>
          </w:p>
        </w:tc>
        <w:tc>
          <w:tcPr>
            <w:tcW w:w="897" w:type="dxa"/>
          </w:tcPr>
          <w:p w:rsidR="00726CDC" w:rsidRDefault="004F1A8E">
            <w:pPr>
              <w:pStyle w:val="TableParagraph"/>
              <w:spacing w:before="9"/>
              <w:rPr>
                <w:sz w:val="14"/>
              </w:rPr>
            </w:pPr>
            <w:r>
              <w:rPr>
                <w:sz w:val="14"/>
              </w:rPr>
              <w:t>1615</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6) Царинског закона</w:t>
            </w:r>
          </w:p>
        </w:tc>
        <w:tc>
          <w:tcPr>
            <w:tcW w:w="897" w:type="dxa"/>
          </w:tcPr>
          <w:p w:rsidR="00726CDC" w:rsidRDefault="004F1A8E">
            <w:pPr>
              <w:pStyle w:val="TableParagraph"/>
              <w:spacing w:before="9"/>
              <w:rPr>
                <w:sz w:val="14"/>
              </w:rPr>
            </w:pPr>
            <w:r>
              <w:rPr>
                <w:sz w:val="14"/>
              </w:rPr>
              <w:t>1617</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7) Царинског закона</w:t>
            </w:r>
          </w:p>
        </w:tc>
        <w:tc>
          <w:tcPr>
            <w:tcW w:w="897" w:type="dxa"/>
          </w:tcPr>
          <w:p w:rsidR="00726CDC" w:rsidRDefault="004F1A8E">
            <w:pPr>
              <w:pStyle w:val="TableParagraph"/>
              <w:spacing w:before="9"/>
              <w:rPr>
                <w:sz w:val="14"/>
              </w:rPr>
            </w:pPr>
            <w:r>
              <w:rPr>
                <w:sz w:val="14"/>
              </w:rPr>
              <w:t>1618</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8) Царинског закона</w:t>
            </w:r>
          </w:p>
        </w:tc>
        <w:tc>
          <w:tcPr>
            <w:tcW w:w="897" w:type="dxa"/>
          </w:tcPr>
          <w:p w:rsidR="00726CDC" w:rsidRDefault="004F1A8E">
            <w:pPr>
              <w:pStyle w:val="TableParagraph"/>
              <w:spacing w:before="9"/>
              <w:rPr>
                <w:sz w:val="14"/>
              </w:rPr>
            </w:pPr>
            <w:r>
              <w:rPr>
                <w:sz w:val="14"/>
              </w:rPr>
              <w:t>1619</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9) Царинског закона</w:t>
            </w:r>
          </w:p>
        </w:tc>
        <w:tc>
          <w:tcPr>
            <w:tcW w:w="897" w:type="dxa"/>
          </w:tcPr>
          <w:p w:rsidR="00726CDC" w:rsidRDefault="004F1A8E">
            <w:pPr>
              <w:pStyle w:val="TableParagraph"/>
              <w:spacing w:before="9"/>
              <w:rPr>
                <w:sz w:val="14"/>
              </w:rPr>
            </w:pPr>
            <w:r>
              <w:rPr>
                <w:sz w:val="14"/>
              </w:rPr>
              <w:t>1620</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10) Царинског закона</w:t>
            </w:r>
          </w:p>
        </w:tc>
        <w:tc>
          <w:tcPr>
            <w:tcW w:w="897" w:type="dxa"/>
          </w:tcPr>
          <w:p w:rsidR="00726CDC" w:rsidRDefault="004F1A8E">
            <w:pPr>
              <w:pStyle w:val="TableParagraph"/>
              <w:spacing w:before="9"/>
              <w:rPr>
                <w:sz w:val="14"/>
              </w:rPr>
            </w:pPr>
            <w:r>
              <w:rPr>
                <w:sz w:val="14"/>
              </w:rPr>
              <w:t>1621</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11) Царинског закона</w:t>
            </w:r>
          </w:p>
        </w:tc>
        <w:tc>
          <w:tcPr>
            <w:tcW w:w="897" w:type="dxa"/>
          </w:tcPr>
          <w:p w:rsidR="00726CDC" w:rsidRDefault="004F1A8E">
            <w:pPr>
              <w:pStyle w:val="TableParagraph"/>
              <w:spacing w:before="9"/>
              <w:rPr>
                <w:sz w:val="14"/>
              </w:rPr>
            </w:pPr>
            <w:r>
              <w:rPr>
                <w:sz w:val="14"/>
              </w:rPr>
              <w:t>1627</w:t>
            </w:r>
          </w:p>
        </w:tc>
      </w:tr>
      <w:tr w:rsidR="00726CDC">
        <w:trPr>
          <w:trHeight w:val="200"/>
        </w:trPr>
        <w:tc>
          <w:tcPr>
            <w:tcW w:w="4195" w:type="dxa"/>
          </w:tcPr>
          <w:p w:rsidR="00726CDC" w:rsidRDefault="004F1A8E">
            <w:pPr>
              <w:pStyle w:val="TableParagraph"/>
              <w:spacing w:before="9"/>
              <w:rPr>
                <w:sz w:val="14"/>
              </w:rPr>
            </w:pPr>
            <w:r>
              <w:rPr>
                <w:sz w:val="14"/>
              </w:rPr>
              <w:t>Члан 245. став 1. тачка 12) Царинског закона</w:t>
            </w:r>
          </w:p>
        </w:tc>
        <w:tc>
          <w:tcPr>
            <w:tcW w:w="897" w:type="dxa"/>
          </w:tcPr>
          <w:p w:rsidR="00726CDC" w:rsidRDefault="004F1A8E">
            <w:pPr>
              <w:pStyle w:val="TableParagraph"/>
              <w:spacing w:before="9"/>
              <w:rPr>
                <w:sz w:val="14"/>
              </w:rPr>
            </w:pPr>
            <w:r>
              <w:rPr>
                <w:sz w:val="14"/>
              </w:rPr>
              <w:t>1626</w:t>
            </w:r>
          </w:p>
        </w:tc>
      </w:tr>
      <w:tr w:rsidR="00726CDC">
        <w:trPr>
          <w:trHeight w:val="200"/>
        </w:trPr>
        <w:tc>
          <w:tcPr>
            <w:tcW w:w="4195" w:type="dxa"/>
          </w:tcPr>
          <w:p w:rsidR="00726CDC" w:rsidRDefault="004F1A8E">
            <w:pPr>
              <w:pStyle w:val="TableParagraph"/>
              <w:spacing w:before="9"/>
              <w:rPr>
                <w:sz w:val="14"/>
              </w:rPr>
            </w:pPr>
            <w:r>
              <w:rPr>
                <w:sz w:val="14"/>
              </w:rPr>
              <w:t>Члан 246. став 1. тачка 6) Царинског закона</w:t>
            </w:r>
          </w:p>
        </w:tc>
        <w:tc>
          <w:tcPr>
            <w:tcW w:w="897" w:type="dxa"/>
          </w:tcPr>
          <w:p w:rsidR="00726CDC" w:rsidRDefault="004F1A8E">
            <w:pPr>
              <w:pStyle w:val="TableParagraph"/>
              <w:spacing w:before="9"/>
              <w:rPr>
                <w:sz w:val="14"/>
              </w:rPr>
            </w:pPr>
            <w:r>
              <w:rPr>
                <w:sz w:val="14"/>
              </w:rPr>
              <w:t>1716</w:t>
            </w:r>
          </w:p>
        </w:tc>
      </w:tr>
    </w:tbl>
    <w:p w:rsidR="00726CDC" w:rsidRDefault="004F1A8E">
      <w:pPr>
        <w:pStyle w:val="BodyText"/>
        <w:spacing w:before="2"/>
        <w:rPr>
          <w:b/>
          <w:sz w:val="19"/>
        </w:rPr>
      </w:pPr>
      <w:r>
        <w:pict>
          <v:line id="_x0000_s1083" style="position:absolute;z-index:251640832;mso-position-horizontal-relative:page;mso-position-vertical-relative:page" from="304.7pt,9.65pt" to="304.7pt,746.65pt" strokeweight=".6pt">
            <w10:wrap anchorx="page" anchory="page"/>
          </v:line>
        </w:pict>
      </w:r>
      <w:r>
        <w:pict>
          <v:shape id="_x0000_s1082" type="#_x0000_t202" style="position:absolute;margin-left:311.8pt;margin-top:9.65pt;width:255.4pt;height:734.75pt;z-index:251641856;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Законски основ</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Члан 246. став 1. тачка 8) Царинског закона</w:t>
                        </w:r>
                      </w:p>
                    </w:tc>
                    <w:tc>
                      <w:tcPr>
                        <w:tcW w:w="897" w:type="dxa"/>
                      </w:tcPr>
                      <w:p w:rsidR="00726CDC" w:rsidRDefault="004F1A8E">
                        <w:pPr>
                          <w:pStyle w:val="TableParagraph"/>
                          <w:rPr>
                            <w:sz w:val="14"/>
                          </w:rPr>
                        </w:pPr>
                        <w:r>
                          <w:rPr>
                            <w:sz w:val="14"/>
                          </w:rPr>
                          <w:t>21718</w:t>
                        </w:r>
                      </w:p>
                    </w:tc>
                  </w:tr>
                  <w:tr w:rsidR="00726CDC">
                    <w:trPr>
                      <w:trHeight w:val="200"/>
                    </w:trPr>
                    <w:tc>
                      <w:tcPr>
                        <w:tcW w:w="4195" w:type="dxa"/>
                      </w:tcPr>
                      <w:p w:rsidR="00726CDC" w:rsidRDefault="004F1A8E">
                        <w:pPr>
                          <w:pStyle w:val="TableParagraph"/>
                          <w:rPr>
                            <w:sz w:val="14"/>
                          </w:rPr>
                        </w:pPr>
                        <w:r>
                          <w:rPr>
                            <w:sz w:val="14"/>
                          </w:rPr>
                          <w:t>Члан 246. став 1. тачка 9) Царинског закона</w:t>
                        </w:r>
                      </w:p>
                    </w:tc>
                    <w:tc>
                      <w:tcPr>
                        <w:tcW w:w="897" w:type="dxa"/>
                      </w:tcPr>
                      <w:p w:rsidR="00726CDC" w:rsidRDefault="004F1A8E">
                        <w:pPr>
                          <w:pStyle w:val="TableParagraph"/>
                          <w:rPr>
                            <w:sz w:val="14"/>
                          </w:rPr>
                        </w:pPr>
                        <w:r>
                          <w:rPr>
                            <w:sz w:val="14"/>
                          </w:rPr>
                          <w:t>21719</w:t>
                        </w:r>
                      </w:p>
                    </w:tc>
                  </w:tr>
                  <w:tr w:rsidR="00726CDC">
                    <w:trPr>
                      <w:trHeight w:val="200"/>
                    </w:trPr>
                    <w:tc>
                      <w:tcPr>
                        <w:tcW w:w="4195" w:type="dxa"/>
                      </w:tcPr>
                      <w:p w:rsidR="00726CDC" w:rsidRDefault="004F1A8E">
                        <w:pPr>
                          <w:pStyle w:val="TableParagraph"/>
                          <w:rPr>
                            <w:sz w:val="14"/>
                          </w:rPr>
                        </w:pPr>
                        <w:r>
                          <w:rPr>
                            <w:sz w:val="14"/>
                          </w:rPr>
                          <w:t>Члан 246. став 1. тачка 10) Царинског закона</w:t>
                        </w:r>
                      </w:p>
                    </w:tc>
                    <w:tc>
                      <w:tcPr>
                        <w:tcW w:w="897" w:type="dxa"/>
                      </w:tcPr>
                      <w:p w:rsidR="00726CDC" w:rsidRDefault="004F1A8E">
                        <w:pPr>
                          <w:pStyle w:val="TableParagraph"/>
                          <w:rPr>
                            <w:sz w:val="14"/>
                          </w:rPr>
                        </w:pPr>
                        <w:r>
                          <w:rPr>
                            <w:sz w:val="14"/>
                          </w:rPr>
                          <w:t>21720</w:t>
                        </w:r>
                      </w:p>
                    </w:tc>
                  </w:tr>
                  <w:tr w:rsidR="00726CDC">
                    <w:trPr>
                      <w:trHeight w:val="200"/>
                    </w:trPr>
                    <w:tc>
                      <w:tcPr>
                        <w:tcW w:w="4195" w:type="dxa"/>
                      </w:tcPr>
                      <w:p w:rsidR="00726CDC" w:rsidRDefault="004F1A8E">
                        <w:pPr>
                          <w:pStyle w:val="TableParagraph"/>
                          <w:rPr>
                            <w:sz w:val="14"/>
                          </w:rPr>
                        </w:pPr>
                        <w:r>
                          <w:rPr>
                            <w:sz w:val="14"/>
                          </w:rPr>
                          <w:t>Члан 247. став 1. тачка 1) Царинског закона</w:t>
                        </w:r>
                      </w:p>
                    </w:tc>
                    <w:tc>
                      <w:tcPr>
                        <w:tcW w:w="897" w:type="dxa"/>
                      </w:tcPr>
                      <w:p w:rsidR="00726CDC" w:rsidRDefault="004F1A8E">
                        <w:pPr>
                          <w:pStyle w:val="TableParagraph"/>
                          <w:rPr>
                            <w:sz w:val="14"/>
                          </w:rPr>
                        </w:pPr>
                        <w:r>
                          <w:rPr>
                            <w:sz w:val="14"/>
                          </w:rPr>
                          <w:t>21812</w:t>
                        </w:r>
                      </w:p>
                    </w:tc>
                  </w:tr>
                  <w:tr w:rsidR="00726CDC">
                    <w:trPr>
                      <w:trHeight w:val="200"/>
                    </w:trPr>
                    <w:tc>
                      <w:tcPr>
                        <w:tcW w:w="4195" w:type="dxa"/>
                      </w:tcPr>
                      <w:p w:rsidR="00726CDC" w:rsidRDefault="004F1A8E">
                        <w:pPr>
                          <w:pStyle w:val="TableParagraph"/>
                          <w:rPr>
                            <w:sz w:val="14"/>
                          </w:rPr>
                        </w:pPr>
                        <w:r>
                          <w:rPr>
                            <w:sz w:val="14"/>
                          </w:rPr>
                          <w:t>Члан 247. став 1. тачка 2) Царинског закона</w:t>
                        </w:r>
                      </w:p>
                    </w:tc>
                    <w:tc>
                      <w:tcPr>
                        <w:tcW w:w="897" w:type="dxa"/>
                      </w:tcPr>
                      <w:p w:rsidR="00726CDC" w:rsidRDefault="004F1A8E">
                        <w:pPr>
                          <w:pStyle w:val="TableParagraph"/>
                          <w:rPr>
                            <w:sz w:val="14"/>
                          </w:rPr>
                        </w:pPr>
                        <w:r>
                          <w:rPr>
                            <w:sz w:val="14"/>
                          </w:rPr>
                          <w:t>21813</w:t>
                        </w:r>
                      </w:p>
                    </w:tc>
                  </w:tr>
                  <w:tr w:rsidR="00726CDC">
                    <w:trPr>
                      <w:trHeight w:val="200"/>
                    </w:trPr>
                    <w:tc>
                      <w:tcPr>
                        <w:tcW w:w="4195" w:type="dxa"/>
                      </w:tcPr>
                      <w:p w:rsidR="00726CDC" w:rsidRDefault="004F1A8E">
                        <w:pPr>
                          <w:pStyle w:val="TableParagraph"/>
                          <w:rPr>
                            <w:sz w:val="14"/>
                          </w:rPr>
                        </w:pPr>
                        <w:r>
                          <w:rPr>
                            <w:sz w:val="14"/>
                          </w:rPr>
                          <w:t>Члан 247. став 1. тачка 3) Царинског закона</w:t>
                        </w:r>
                      </w:p>
                    </w:tc>
                    <w:tc>
                      <w:tcPr>
                        <w:tcW w:w="897" w:type="dxa"/>
                      </w:tcPr>
                      <w:p w:rsidR="00726CDC" w:rsidRDefault="004F1A8E">
                        <w:pPr>
                          <w:pStyle w:val="TableParagraph"/>
                          <w:rPr>
                            <w:sz w:val="14"/>
                          </w:rPr>
                        </w:pPr>
                        <w:r>
                          <w:rPr>
                            <w:sz w:val="14"/>
                          </w:rPr>
                          <w:t>21814</w:t>
                        </w:r>
                      </w:p>
                    </w:tc>
                  </w:tr>
                  <w:tr w:rsidR="00726CDC">
                    <w:trPr>
                      <w:trHeight w:val="200"/>
                    </w:trPr>
                    <w:tc>
                      <w:tcPr>
                        <w:tcW w:w="4195" w:type="dxa"/>
                      </w:tcPr>
                      <w:p w:rsidR="00726CDC" w:rsidRDefault="004F1A8E">
                        <w:pPr>
                          <w:pStyle w:val="TableParagraph"/>
                          <w:rPr>
                            <w:sz w:val="14"/>
                          </w:rPr>
                        </w:pPr>
                        <w:r>
                          <w:rPr>
                            <w:sz w:val="14"/>
                          </w:rPr>
                          <w:t>Члан 247. став 1. тачка 4) Царинског закона</w:t>
                        </w:r>
                      </w:p>
                    </w:tc>
                    <w:tc>
                      <w:tcPr>
                        <w:tcW w:w="897" w:type="dxa"/>
                      </w:tcPr>
                      <w:p w:rsidR="00726CDC" w:rsidRDefault="004F1A8E">
                        <w:pPr>
                          <w:pStyle w:val="TableParagraph"/>
                          <w:rPr>
                            <w:sz w:val="14"/>
                          </w:rPr>
                        </w:pPr>
                        <w:r>
                          <w:rPr>
                            <w:sz w:val="14"/>
                          </w:rPr>
                          <w:t>21815</w:t>
                        </w:r>
                      </w:p>
                    </w:tc>
                  </w:tr>
                  <w:tr w:rsidR="00726CDC">
                    <w:trPr>
                      <w:trHeight w:val="200"/>
                    </w:trPr>
                    <w:tc>
                      <w:tcPr>
                        <w:tcW w:w="4195" w:type="dxa"/>
                      </w:tcPr>
                      <w:p w:rsidR="00726CDC" w:rsidRDefault="004F1A8E">
                        <w:pPr>
                          <w:pStyle w:val="TableParagraph"/>
                          <w:spacing w:before="17"/>
                          <w:rPr>
                            <w:sz w:val="14"/>
                          </w:rPr>
                        </w:pPr>
                        <w:r>
                          <w:rPr>
                            <w:sz w:val="14"/>
                          </w:rPr>
                          <w:t>Члан 177. став 1) Царинског закона</w:t>
                        </w:r>
                      </w:p>
                    </w:tc>
                    <w:tc>
                      <w:tcPr>
                        <w:tcW w:w="897" w:type="dxa"/>
                      </w:tcPr>
                      <w:p w:rsidR="00726CDC" w:rsidRDefault="004F1A8E">
                        <w:pPr>
                          <w:pStyle w:val="TableParagraph"/>
                          <w:spacing w:before="17"/>
                          <w:rPr>
                            <w:sz w:val="14"/>
                          </w:rPr>
                        </w:pPr>
                        <w:r>
                          <w:rPr>
                            <w:sz w:val="14"/>
                          </w:rPr>
                          <w:t>22110</w:t>
                        </w:r>
                      </w:p>
                    </w:tc>
                  </w:tr>
                  <w:tr w:rsidR="00726CDC">
                    <w:trPr>
                      <w:trHeight w:val="200"/>
                    </w:trPr>
                    <w:tc>
                      <w:tcPr>
                        <w:tcW w:w="4195" w:type="dxa"/>
                      </w:tcPr>
                      <w:p w:rsidR="00726CDC" w:rsidRDefault="004F1A8E">
                        <w:pPr>
                          <w:pStyle w:val="TableParagraph"/>
                          <w:spacing w:before="17"/>
                          <w:rPr>
                            <w:sz w:val="14"/>
                          </w:rPr>
                        </w:pPr>
                        <w:r>
                          <w:rPr>
                            <w:sz w:val="14"/>
                          </w:rPr>
                          <w:t>Члан 181. став 1. тачка 1) Царинског закона</w:t>
                        </w:r>
                      </w:p>
                    </w:tc>
                    <w:tc>
                      <w:tcPr>
                        <w:tcW w:w="897" w:type="dxa"/>
                      </w:tcPr>
                      <w:p w:rsidR="00726CDC" w:rsidRDefault="004F1A8E">
                        <w:pPr>
                          <w:pStyle w:val="TableParagraph"/>
                          <w:spacing w:before="17"/>
                          <w:rPr>
                            <w:sz w:val="14"/>
                          </w:rPr>
                        </w:pPr>
                        <w:r>
                          <w:rPr>
                            <w:sz w:val="14"/>
                          </w:rPr>
                          <w:t>22411</w:t>
                        </w:r>
                      </w:p>
                    </w:tc>
                  </w:tr>
                  <w:tr w:rsidR="00726CDC">
                    <w:trPr>
                      <w:trHeight w:val="200"/>
                    </w:trPr>
                    <w:tc>
                      <w:tcPr>
                        <w:tcW w:w="4195" w:type="dxa"/>
                      </w:tcPr>
                      <w:p w:rsidR="00726CDC" w:rsidRDefault="004F1A8E">
                        <w:pPr>
                          <w:pStyle w:val="TableParagraph"/>
                          <w:spacing w:before="17"/>
                          <w:rPr>
                            <w:sz w:val="14"/>
                          </w:rPr>
                        </w:pPr>
                        <w:r>
                          <w:rPr>
                            <w:sz w:val="14"/>
                          </w:rPr>
                          <w:t>Члан 181. став 1. тачка 2) Царинског закона</w:t>
                        </w:r>
                      </w:p>
                    </w:tc>
                    <w:tc>
                      <w:tcPr>
                        <w:tcW w:w="897" w:type="dxa"/>
                      </w:tcPr>
                      <w:p w:rsidR="00726CDC" w:rsidRDefault="004F1A8E">
                        <w:pPr>
                          <w:pStyle w:val="TableParagraph"/>
                          <w:spacing w:before="17"/>
                          <w:rPr>
                            <w:sz w:val="14"/>
                          </w:rPr>
                        </w:pPr>
                        <w:r>
                          <w:rPr>
                            <w:sz w:val="14"/>
                          </w:rPr>
                          <w:t>22412</w:t>
                        </w:r>
                      </w:p>
                    </w:tc>
                  </w:tr>
                  <w:tr w:rsidR="00726CDC">
                    <w:trPr>
                      <w:trHeight w:val="360"/>
                    </w:trPr>
                    <w:tc>
                      <w:tcPr>
                        <w:tcW w:w="4195" w:type="dxa"/>
                      </w:tcPr>
                      <w:p w:rsidR="00726CDC" w:rsidRDefault="004F1A8E">
                        <w:pPr>
                          <w:pStyle w:val="TableParagraph"/>
                          <w:spacing w:before="17"/>
                          <w:ind w:right="17"/>
                          <w:rPr>
                            <w:sz w:val="14"/>
                          </w:rPr>
                        </w:pPr>
                        <w:r>
                          <w:rPr>
                            <w:sz w:val="14"/>
                          </w:rPr>
                          <w:t>Члан 43. тачка 1) Царинског закона – смањење царинских дажбина за сировине и репроматеријал</w:t>
                        </w:r>
                      </w:p>
                    </w:tc>
                    <w:tc>
                      <w:tcPr>
                        <w:tcW w:w="897" w:type="dxa"/>
                      </w:tcPr>
                      <w:p w:rsidR="00726CDC" w:rsidRDefault="004F1A8E">
                        <w:pPr>
                          <w:pStyle w:val="TableParagraph"/>
                          <w:spacing w:before="17"/>
                          <w:rPr>
                            <w:sz w:val="14"/>
                          </w:rPr>
                        </w:pPr>
                        <w:r>
                          <w:rPr>
                            <w:sz w:val="14"/>
                          </w:rPr>
                          <w:t>306L1</w:t>
                        </w:r>
                      </w:p>
                    </w:tc>
                  </w:tr>
                  <w:tr w:rsidR="00726CDC">
                    <w:trPr>
                      <w:trHeight w:val="360"/>
                    </w:trPr>
                    <w:tc>
                      <w:tcPr>
                        <w:tcW w:w="4195" w:type="dxa"/>
                      </w:tcPr>
                      <w:p w:rsidR="00726CDC" w:rsidRDefault="004F1A8E">
                        <w:pPr>
                          <w:pStyle w:val="TableParagraph"/>
                          <w:spacing w:before="17"/>
                          <w:ind w:right="47"/>
                          <w:rPr>
                            <w:sz w:val="14"/>
                          </w:rPr>
                        </w:pPr>
                        <w:r>
                          <w:rPr>
                            <w:sz w:val="14"/>
                          </w:rPr>
                          <w:t>Члан 43. тачка 1) Царинског закона – изузимање обрађеног дувана од плаћања царинских дажбина</w:t>
                        </w:r>
                      </w:p>
                    </w:tc>
                    <w:tc>
                      <w:tcPr>
                        <w:tcW w:w="897" w:type="dxa"/>
                      </w:tcPr>
                      <w:p w:rsidR="00726CDC" w:rsidRDefault="004F1A8E">
                        <w:pPr>
                          <w:pStyle w:val="TableParagraph"/>
                          <w:spacing w:before="17"/>
                          <w:rPr>
                            <w:sz w:val="14"/>
                          </w:rPr>
                        </w:pPr>
                        <w:r>
                          <w:rPr>
                            <w:sz w:val="14"/>
                          </w:rPr>
                          <w:t>306L2</w:t>
                        </w:r>
                      </w:p>
                    </w:tc>
                  </w:tr>
                  <w:tr w:rsidR="00726CDC">
                    <w:trPr>
                      <w:trHeight w:val="520"/>
                    </w:trPr>
                    <w:tc>
                      <w:tcPr>
                        <w:tcW w:w="4195" w:type="dxa"/>
                      </w:tcPr>
                      <w:p w:rsidR="00726CDC" w:rsidRDefault="004F1A8E">
                        <w:pPr>
                          <w:pStyle w:val="TableParagraph"/>
                          <w:spacing w:before="17"/>
                          <w:rPr>
                            <w:sz w:val="14"/>
                          </w:rPr>
                        </w:pPr>
                        <w:r>
                          <w:rPr>
                            <w:sz w:val="14"/>
                          </w:rPr>
                          <w:t>Члан 43. тачка 1) Царинског закона – смањење царинских дажбина на одређену робу, односно изузимање одређене робе од плаћања царинских дажбина у одређеној количини (квоте)</w:t>
                        </w:r>
                      </w:p>
                    </w:tc>
                    <w:tc>
                      <w:tcPr>
                        <w:tcW w:w="897" w:type="dxa"/>
                      </w:tcPr>
                      <w:p w:rsidR="00726CDC" w:rsidRDefault="004F1A8E">
                        <w:pPr>
                          <w:pStyle w:val="TableParagraph"/>
                          <w:spacing w:before="17"/>
                          <w:rPr>
                            <w:sz w:val="14"/>
                          </w:rPr>
                        </w:pPr>
                        <w:r>
                          <w:rPr>
                            <w:sz w:val="14"/>
                          </w:rPr>
                          <w:t>306L4</w:t>
                        </w:r>
                      </w:p>
                    </w:tc>
                  </w:tr>
                  <w:tr w:rsidR="00726CDC">
                    <w:trPr>
                      <w:trHeight w:val="200"/>
                    </w:trPr>
                    <w:tc>
                      <w:tcPr>
                        <w:tcW w:w="4195" w:type="dxa"/>
                      </w:tcPr>
                      <w:p w:rsidR="00726CDC" w:rsidRDefault="004F1A8E">
                        <w:pPr>
                          <w:pStyle w:val="TableParagraph"/>
                          <w:spacing w:before="17"/>
                          <w:rPr>
                            <w:sz w:val="14"/>
                          </w:rPr>
                        </w:pPr>
                        <w:r>
                          <w:rPr>
                            <w:sz w:val="14"/>
                          </w:rPr>
                          <w:t>Члан 14. Закона о улагањима</w:t>
                        </w:r>
                      </w:p>
                    </w:tc>
                    <w:tc>
                      <w:tcPr>
                        <w:tcW w:w="897" w:type="dxa"/>
                      </w:tcPr>
                      <w:p w:rsidR="00726CDC" w:rsidRDefault="004F1A8E">
                        <w:pPr>
                          <w:pStyle w:val="TableParagraph"/>
                          <w:spacing w:before="17"/>
                          <w:rPr>
                            <w:sz w:val="14"/>
                          </w:rPr>
                        </w:pPr>
                        <w:r>
                          <w:rPr>
                            <w:sz w:val="14"/>
                          </w:rPr>
                          <w:t>14000</w:t>
                        </w:r>
                      </w:p>
                    </w:tc>
                  </w:tr>
                  <w:tr w:rsidR="00726CDC">
                    <w:trPr>
                      <w:trHeight w:val="200"/>
                    </w:trPr>
                    <w:tc>
                      <w:tcPr>
                        <w:tcW w:w="4195" w:type="dxa"/>
                      </w:tcPr>
                      <w:p w:rsidR="00726CDC" w:rsidRDefault="004F1A8E">
                        <w:pPr>
                          <w:pStyle w:val="TableParagraph"/>
                          <w:spacing w:before="17"/>
                          <w:rPr>
                            <w:sz w:val="14"/>
                          </w:rPr>
                        </w:pPr>
                        <w:r>
                          <w:rPr>
                            <w:sz w:val="14"/>
                          </w:rPr>
                          <w:t>Члан 19. Закона о слободним зонама</w:t>
                        </w:r>
                      </w:p>
                    </w:tc>
                    <w:tc>
                      <w:tcPr>
                        <w:tcW w:w="897" w:type="dxa"/>
                      </w:tcPr>
                      <w:p w:rsidR="00726CDC" w:rsidRDefault="004F1A8E">
                        <w:pPr>
                          <w:pStyle w:val="TableParagraph"/>
                          <w:spacing w:before="17"/>
                          <w:rPr>
                            <w:sz w:val="14"/>
                          </w:rPr>
                        </w:pPr>
                        <w:r>
                          <w:rPr>
                            <w:sz w:val="14"/>
                          </w:rPr>
                          <w:t>19000</w:t>
                        </w:r>
                      </w:p>
                    </w:tc>
                  </w:tr>
                  <w:tr w:rsidR="00726CDC">
                    <w:trPr>
                      <w:trHeight w:val="200"/>
                    </w:trPr>
                    <w:tc>
                      <w:tcPr>
                        <w:tcW w:w="4195" w:type="dxa"/>
                      </w:tcPr>
                      <w:p w:rsidR="00726CDC" w:rsidRDefault="004F1A8E">
                        <w:pPr>
                          <w:pStyle w:val="TableParagraph"/>
                          <w:spacing w:before="17"/>
                          <w:rPr>
                            <w:sz w:val="14"/>
                          </w:rPr>
                        </w:pPr>
                        <w:r>
                          <w:rPr>
                            <w:sz w:val="14"/>
                          </w:rPr>
                          <w:t>Члан 5. став 1. Закона о донацијама и хуманитарној помоћи</w:t>
                        </w:r>
                      </w:p>
                    </w:tc>
                    <w:tc>
                      <w:tcPr>
                        <w:tcW w:w="897" w:type="dxa"/>
                      </w:tcPr>
                      <w:p w:rsidR="00726CDC" w:rsidRDefault="004F1A8E">
                        <w:pPr>
                          <w:pStyle w:val="TableParagraph"/>
                          <w:spacing w:before="17"/>
                          <w:ind w:left="57"/>
                          <w:rPr>
                            <w:sz w:val="14"/>
                          </w:rPr>
                        </w:pPr>
                        <w:r>
                          <w:rPr>
                            <w:sz w:val="14"/>
                          </w:rPr>
                          <w:t>05100</w:t>
                        </w:r>
                      </w:p>
                    </w:tc>
                  </w:tr>
                  <w:tr w:rsidR="00726CDC">
                    <w:trPr>
                      <w:trHeight w:val="520"/>
                    </w:trPr>
                    <w:tc>
                      <w:tcPr>
                        <w:tcW w:w="4195" w:type="dxa"/>
                      </w:tcPr>
                      <w:p w:rsidR="00726CDC" w:rsidRDefault="004F1A8E">
                        <w:pPr>
                          <w:pStyle w:val="TableParagraph"/>
                          <w:spacing w:before="17"/>
                          <w:ind w:right="47"/>
                          <w:rPr>
                            <w:sz w:val="14"/>
                          </w:rPr>
                        </w:pPr>
                        <w:r>
                          <w:rPr>
                            <w:sz w:val="14"/>
                          </w:rPr>
                          <w:t>Члан 5. став 1. Закона о донацијама и хуманитарној помоћи – за робу која се плаћа из средстава прикупљених по основу донације и хуманитарне помоћи</w:t>
                        </w:r>
                      </w:p>
                    </w:tc>
                    <w:tc>
                      <w:tcPr>
                        <w:tcW w:w="897" w:type="dxa"/>
                      </w:tcPr>
                      <w:p w:rsidR="00726CDC" w:rsidRDefault="004F1A8E">
                        <w:pPr>
                          <w:pStyle w:val="TableParagraph"/>
                          <w:spacing w:before="17"/>
                          <w:rPr>
                            <w:sz w:val="14"/>
                          </w:rPr>
                        </w:pPr>
                        <w:r>
                          <w:rPr>
                            <w:sz w:val="14"/>
                          </w:rPr>
                          <w:t>05199</w:t>
                        </w:r>
                      </w:p>
                    </w:tc>
                  </w:tr>
                  <w:tr w:rsidR="00726CDC">
                    <w:trPr>
                      <w:trHeight w:val="1000"/>
                    </w:trPr>
                    <w:tc>
                      <w:tcPr>
                        <w:tcW w:w="4195" w:type="dxa"/>
                      </w:tcPr>
                      <w:p w:rsidR="00726CDC" w:rsidRDefault="004F1A8E">
                        <w:pPr>
                          <w:pStyle w:val="TableParagraph"/>
                          <w:spacing w:before="17"/>
                          <w:rPr>
                            <w:sz w:val="14"/>
                          </w:rPr>
                        </w:pPr>
                        <w:r>
                          <w:rPr>
                            <w:sz w:val="14"/>
                          </w:rPr>
                          <w:t xml:space="preserve">Споразум о стабилизацији и придруживању између Европских заједница и њихових држава чланица, са једне стране и Републике Србије, са друге стране – </w:t>
                        </w:r>
                        <w:r>
                          <w:rPr>
                            <w:b/>
                            <w:sz w:val="14"/>
                          </w:rPr>
                          <w:t xml:space="preserve">индустријски производи обухваћени Главама 25 до 97 Царинске тарифе, </w:t>
                        </w:r>
                        <w:r>
                          <w:rPr>
                            <w:sz w:val="14"/>
                          </w:rPr>
                          <w:t>(осим производа из следећих тарифних број</w:t>
                        </w:r>
                        <w:r>
                          <w:rPr>
                            <w:sz w:val="14"/>
                          </w:rPr>
                          <w:t>ева, односно подбројева: 2905 43, 2905 44, 3301,</w:t>
                        </w:r>
                      </w:p>
                      <w:p w:rsidR="00726CDC" w:rsidRDefault="004F1A8E">
                        <w:pPr>
                          <w:pStyle w:val="TableParagraph"/>
                          <w:spacing w:before="0" w:line="156" w:lineRule="exact"/>
                          <w:rPr>
                            <w:sz w:val="14"/>
                          </w:rPr>
                        </w:pPr>
                        <w:r>
                          <w:rPr>
                            <w:sz w:val="14"/>
                          </w:rPr>
                          <w:t>3501 –3505, 3809 10, 3824 60, 4101 –4103, 4301, 5001 –5003)</w:t>
                        </w:r>
                      </w:p>
                    </w:tc>
                    <w:tc>
                      <w:tcPr>
                        <w:tcW w:w="897" w:type="dxa"/>
                      </w:tcPr>
                      <w:p w:rsidR="00726CDC" w:rsidRDefault="004F1A8E">
                        <w:pPr>
                          <w:pStyle w:val="TableParagraph"/>
                          <w:spacing w:before="17"/>
                          <w:rPr>
                            <w:sz w:val="14"/>
                          </w:rPr>
                        </w:pPr>
                        <w:r>
                          <w:rPr>
                            <w:sz w:val="14"/>
                          </w:rPr>
                          <w:t>EU00I</w:t>
                        </w:r>
                      </w:p>
                    </w:tc>
                  </w:tr>
                  <w:tr w:rsidR="00726CDC">
                    <w:trPr>
                      <w:trHeight w:val="680"/>
                    </w:trPr>
                    <w:tc>
                      <w:tcPr>
                        <w:tcW w:w="4195" w:type="dxa"/>
                      </w:tcPr>
                      <w:p w:rsidR="00726CDC" w:rsidRDefault="004F1A8E">
                        <w:pPr>
                          <w:pStyle w:val="TableParagraph"/>
                          <w:spacing w:before="17"/>
                          <w:rPr>
                            <w:sz w:val="14"/>
                          </w:rPr>
                        </w:pPr>
                        <w:r>
                          <w:rPr>
                            <w:sz w:val="14"/>
                          </w:rPr>
                          <w:t>Споразум о стабилизацији и придруживању између Европских заједница и њихових држава чланица, са једне стране и Републике Србије, са друге ст</w:t>
                        </w:r>
                        <w:r>
                          <w:rPr>
                            <w:sz w:val="14"/>
                          </w:rPr>
                          <w:t>ране – пољопривредни производи обухваћени Анексом III (а)</w:t>
                        </w:r>
                      </w:p>
                    </w:tc>
                    <w:tc>
                      <w:tcPr>
                        <w:tcW w:w="897" w:type="dxa"/>
                      </w:tcPr>
                      <w:p w:rsidR="00726CDC" w:rsidRDefault="004F1A8E">
                        <w:pPr>
                          <w:pStyle w:val="TableParagraph"/>
                          <w:spacing w:before="17"/>
                          <w:rPr>
                            <w:sz w:val="14"/>
                          </w:rPr>
                        </w:pPr>
                        <w:r>
                          <w:rPr>
                            <w:sz w:val="14"/>
                          </w:rPr>
                          <w:t>EU03А</w:t>
                        </w:r>
                      </w:p>
                    </w:tc>
                  </w:tr>
                  <w:tr w:rsidR="00726CDC">
                    <w:trPr>
                      <w:trHeight w:val="680"/>
                    </w:trPr>
                    <w:tc>
                      <w:tcPr>
                        <w:tcW w:w="4195" w:type="dxa"/>
                      </w:tcPr>
                      <w:p w:rsidR="00726CDC" w:rsidRDefault="004F1A8E">
                        <w:pPr>
                          <w:pStyle w:val="TableParagraph"/>
                          <w:spacing w:before="17"/>
                          <w:rPr>
                            <w:sz w:val="14"/>
                          </w:rPr>
                        </w:pPr>
                        <w:r>
                          <w:rPr>
                            <w:sz w:val="14"/>
                          </w:rPr>
                          <w:t>Споразум о стабилизацији и придруживању између Европских заједница и њихових држава чланица, са једне стране и Републике Србије, са друге стране – пољопривредни производи обухваћени Анексом III (б)</w:t>
                        </w:r>
                      </w:p>
                    </w:tc>
                    <w:tc>
                      <w:tcPr>
                        <w:tcW w:w="897" w:type="dxa"/>
                      </w:tcPr>
                      <w:p w:rsidR="00726CDC" w:rsidRDefault="004F1A8E">
                        <w:pPr>
                          <w:pStyle w:val="TableParagraph"/>
                          <w:spacing w:before="17"/>
                          <w:rPr>
                            <w:sz w:val="14"/>
                          </w:rPr>
                        </w:pPr>
                        <w:r>
                          <w:rPr>
                            <w:sz w:val="14"/>
                          </w:rPr>
                          <w:t>EU03B</w:t>
                        </w:r>
                      </w:p>
                    </w:tc>
                  </w:tr>
                  <w:tr w:rsidR="00726CDC">
                    <w:trPr>
                      <w:trHeight w:val="680"/>
                    </w:trPr>
                    <w:tc>
                      <w:tcPr>
                        <w:tcW w:w="4195" w:type="dxa"/>
                      </w:tcPr>
                      <w:p w:rsidR="00726CDC" w:rsidRDefault="004F1A8E">
                        <w:pPr>
                          <w:pStyle w:val="TableParagraph"/>
                          <w:spacing w:before="17"/>
                          <w:rPr>
                            <w:sz w:val="14"/>
                          </w:rPr>
                        </w:pPr>
                        <w:r>
                          <w:rPr>
                            <w:sz w:val="14"/>
                          </w:rPr>
                          <w:t>Споразум о стабилизацији и придруживању између Евро</w:t>
                        </w:r>
                        <w:r>
                          <w:rPr>
                            <w:sz w:val="14"/>
                          </w:rPr>
                          <w:t>пских заједница и њихових држава чланица, са једне стране и Републике Србије, са друге стране – пољопривредни производи обухваћени Анексом III (в)</w:t>
                        </w:r>
                      </w:p>
                    </w:tc>
                    <w:tc>
                      <w:tcPr>
                        <w:tcW w:w="897" w:type="dxa"/>
                      </w:tcPr>
                      <w:p w:rsidR="00726CDC" w:rsidRDefault="004F1A8E">
                        <w:pPr>
                          <w:pStyle w:val="TableParagraph"/>
                          <w:spacing w:before="17"/>
                          <w:rPr>
                            <w:sz w:val="14"/>
                          </w:rPr>
                        </w:pPr>
                        <w:r>
                          <w:rPr>
                            <w:sz w:val="14"/>
                          </w:rPr>
                          <w:t>EU03V</w:t>
                        </w:r>
                      </w:p>
                    </w:tc>
                  </w:tr>
                  <w:tr w:rsidR="00726CDC">
                    <w:trPr>
                      <w:trHeight w:val="680"/>
                    </w:trPr>
                    <w:tc>
                      <w:tcPr>
                        <w:tcW w:w="4195" w:type="dxa"/>
                      </w:tcPr>
                      <w:p w:rsidR="00726CDC" w:rsidRDefault="004F1A8E">
                        <w:pPr>
                          <w:pStyle w:val="TableParagraph"/>
                          <w:rPr>
                            <w:sz w:val="14"/>
                          </w:rPr>
                        </w:pPr>
                        <w:r>
                          <w:rPr>
                            <w:sz w:val="14"/>
                          </w:rPr>
                          <w:t xml:space="preserve">Споразум о стабилизацији и придруживању између Европских заједница и њихових држава чланица, са једне </w:t>
                        </w:r>
                        <w:r>
                          <w:rPr>
                            <w:sz w:val="14"/>
                          </w:rPr>
                          <w:t>стране и Републике Србије, са друге стране – пољопривредни производи обухваћени Анексом III (г)</w:t>
                        </w:r>
                      </w:p>
                    </w:tc>
                    <w:tc>
                      <w:tcPr>
                        <w:tcW w:w="897" w:type="dxa"/>
                      </w:tcPr>
                      <w:p w:rsidR="00726CDC" w:rsidRDefault="004F1A8E">
                        <w:pPr>
                          <w:pStyle w:val="TableParagraph"/>
                          <w:rPr>
                            <w:sz w:val="14"/>
                          </w:rPr>
                        </w:pPr>
                        <w:r>
                          <w:rPr>
                            <w:sz w:val="14"/>
                          </w:rPr>
                          <w:t>EU03G</w:t>
                        </w:r>
                      </w:p>
                    </w:tc>
                  </w:tr>
                  <w:tr w:rsidR="00726CDC">
                    <w:trPr>
                      <w:trHeight w:val="520"/>
                    </w:trPr>
                    <w:tc>
                      <w:tcPr>
                        <w:tcW w:w="4195" w:type="dxa"/>
                      </w:tcPr>
                      <w:p w:rsidR="00726CDC" w:rsidRDefault="004F1A8E">
                        <w:pPr>
                          <w:pStyle w:val="TableParagraph"/>
                          <w:rPr>
                            <w:sz w:val="14"/>
                          </w:rPr>
                        </w:pPr>
                        <w:r>
                          <w:rPr>
                            <w:sz w:val="14"/>
                          </w:rPr>
                          <w:t>Споразум о стабилизацији и придруживању између Европских заједница и њихових држава чланица, са једне стране и Републике Србије, са друге стране – произв</w:t>
                        </w:r>
                        <w:r>
                          <w:rPr>
                            <w:sz w:val="14"/>
                          </w:rPr>
                          <w:t>оди од рибе обухваћени Анексом V</w:t>
                        </w:r>
                      </w:p>
                    </w:tc>
                    <w:tc>
                      <w:tcPr>
                        <w:tcW w:w="897" w:type="dxa"/>
                      </w:tcPr>
                      <w:p w:rsidR="00726CDC" w:rsidRDefault="004F1A8E">
                        <w:pPr>
                          <w:pStyle w:val="TableParagraph"/>
                          <w:rPr>
                            <w:sz w:val="14"/>
                          </w:rPr>
                        </w:pPr>
                        <w:r>
                          <w:rPr>
                            <w:sz w:val="14"/>
                          </w:rPr>
                          <w:t>EU05R</w:t>
                        </w:r>
                      </w:p>
                    </w:tc>
                  </w:tr>
                  <w:tr w:rsidR="00726CDC">
                    <w:trPr>
                      <w:trHeight w:val="520"/>
                    </w:trPr>
                    <w:tc>
                      <w:tcPr>
                        <w:tcW w:w="4195" w:type="dxa"/>
                      </w:tcPr>
                      <w:p w:rsidR="00726CDC" w:rsidRDefault="004F1A8E">
                        <w:pPr>
                          <w:pStyle w:val="TableParagraph"/>
                          <w:rPr>
                            <w:sz w:val="14"/>
                          </w:rPr>
                        </w:pPr>
                        <w:r>
                          <w:rPr>
                            <w:sz w:val="14"/>
                          </w:rPr>
                          <w:t>Споразум о стабилизацији и придруживању између Европских заједница и њихових држава чланица, са једне стране и Републике Србије, са друге стране – вина обухваћена Анексом I Протокола 2</w:t>
                        </w:r>
                      </w:p>
                    </w:tc>
                    <w:tc>
                      <w:tcPr>
                        <w:tcW w:w="897" w:type="dxa"/>
                      </w:tcPr>
                      <w:p w:rsidR="00726CDC" w:rsidRDefault="004F1A8E">
                        <w:pPr>
                          <w:pStyle w:val="TableParagraph"/>
                          <w:rPr>
                            <w:sz w:val="14"/>
                          </w:rPr>
                        </w:pPr>
                        <w:r>
                          <w:rPr>
                            <w:sz w:val="14"/>
                          </w:rPr>
                          <w:t>EU12V</w:t>
                        </w:r>
                      </w:p>
                    </w:tc>
                  </w:tr>
                  <w:tr w:rsidR="00726CDC">
                    <w:trPr>
                      <w:trHeight w:val="680"/>
                    </w:trPr>
                    <w:tc>
                      <w:tcPr>
                        <w:tcW w:w="4195" w:type="dxa"/>
                      </w:tcPr>
                      <w:p w:rsidR="00726CDC" w:rsidRDefault="004F1A8E">
                        <w:pPr>
                          <w:pStyle w:val="TableParagraph"/>
                          <w:rPr>
                            <w:sz w:val="14"/>
                          </w:rPr>
                        </w:pPr>
                        <w:r>
                          <w:rPr>
                            <w:sz w:val="14"/>
                          </w:rPr>
                          <w:t>Споразум о стабилизацији и придруживању између Европских заједница и њихових држава чланица, са једне стране и Републике Србије, са друге стране – прерађени пољопривредни производи обухваћени Анексом II Протокола 1</w:t>
                        </w:r>
                      </w:p>
                    </w:tc>
                    <w:tc>
                      <w:tcPr>
                        <w:tcW w:w="897" w:type="dxa"/>
                      </w:tcPr>
                      <w:p w:rsidR="00726CDC" w:rsidRDefault="004F1A8E">
                        <w:pPr>
                          <w:pStyle w:val="TableParagraph"/>
                          <w:rPr>
                            <w:sz w:val="14"/>
                          </w:rPr>
                        </w:pPr>
                        <w:r>
                          <w:rPr>
                            <w:sz w:val="14"/>
                          </w:rPr>
                          <w:t>EU21P</w:t>
                        </w:r>
                      </w:p>
                    </w:tc>
                  </w:tr>
                  <w:tr w:rsidR="00726CDC">
                    <w:trPr>
                      <w:trHeight w:val="1160"/>
                    </w:trPr>
                    <w:tc>
                      <w:tcPr>
                        <w:tcW w:w="4195" w:type="dxa"/>
                      </w:tcPr>
                      <w:p w:rsidR="00726CDC" w:rsidRDefault="004F1A8E">
                        <w:pPr>
                          <w:pStyle w:val="TableParagraph"/>
                          <w:ind w:right="101"/>
                          <w:rPr>
                            <w:sz w:val="14"/>
                          </w:rPr>
                        </w:pPr>
                        <w:r>
                          <w:rPr>
                            <w:sz w:val="14"/>
                          </w:rPr>
                          <w:t>Споразум о стабилизацији и придруж</w:t>
                        </w:r>
                        <w:r>
                          <w:rPr>
                            <w:sz w:val="14"/>
                          </w:rPr>
                          <w:t>ивању између Европских заједница и њихових држава чланица, са једне стране и Републике Србије, са друге стране -пољопривредни производи обухваћени Анексом III (д) Протокола уз ССП, прерађени пољопривредни производи из Анекса II (а) Протокола уз ССП (осим ц</w:t>
                        </w:r>
                        <w:r>
                          <w:rPr>
                            <w:sz w:val="14"/>
                          </w:rPr>
                          <w:t>игарета из тарифне ознаке 2402 20 90 00) и шарана из тарифне ознаке 0301 93 00 00 (у складу са чланом 5. Протокола уз ССП)</w:t>
                        </w:r>
                      </w:p>
                    </w:tc>
                    <w:tc>
                      <w:tcPr>
                        <w:tcW w:w="897" w:type="dxa"/>
                      </w:tcPr>
                      <w:p w:rsidR="00726CDC" w:rsidRDefault="004F1A8E">
                        <w:pPr>
                          <w:pStyle w:val="TableParagraph"/>
                          <w:rPr>
                            <w:sz w:val="14"/>
                          </w:rPr>
                        </w:pPr>
                        <w:r>
                          <w:rPr>
                            <w:sz w:val="14"/>
                          </w:rPr>
                          <w:t>EU12K</w:t>
                        </w:r>
                      </w:p>
                    </w:tc>
                  </w:tr>
                  <w:tr w:rsidR="00726CDC">
                    <w:trPr>
                      <w:trHeight w:val="1160"/>
                    </w:trPr>
                    <w:tc>
                      <w:tcPr>
                        <w:tcW w:w="4195" w:type="dxa"/>
                      </w:tcPr>
                      <w:p w:rsidR="00726CDC" w:rsidRDefault="004F1A8E">
                        <w:pPr>
                          <w:pStyle w:val="TableParagraph"/>
                          <w:ind w:right="60"/>
                          <w:rPr>
                            <w:sz w:val="14"/>
                          </w:rPr>
                        </w:pPr>
                        <w:r>
                          <w:rPr>
                            <w:sz w:val="14"/>
                          </w:rPr>
                          <w:t>Споразум о стабилизацији и придруживању између Европских заједница и њихових држава чланица, са једне стране и Републике Србије, са друге стране – цигарете из тарифне ознаке 2402 20 90 00 обухваћене Анексом II (а) Протокола уз ССП, на које се примењује цар</w:t>
                        </w:r>
                        <w:r>
                          <w:rPr>
                            <w:sz w:val="14"/>
                          </w:rPr>
                          <w:t>инска стопа 10% у оквиру прописане квоте од 25 тона, а дажбине 02 и 05 се не наплаћују. Исцрпљењем квоте наплаћују се царинске дажбине сходно ССП.</w:t>
                        </w:r>
                      </w:p>
                    </w:tc>
                    <w:tc>
                      <w:tcPr>
                        <w:tcW w:w="897" w:type="dxa"/>
                      </w:tcPr>
                      <w:p w:rsidR="00726CDC" w:rsidRDefault="004F1A8E">
                        <w:pPr>
                          <w:pStyle w:val="TableParagraph"/>
                          <w:rPr>
                            <w:sz w:val="14"/>
                          </w:rPr>
                        </w:pPr>
                        <w:r>
                          <w:rPr>
                            <w:sz w:val="14"/>
                          </w:rPr>
                          <w:t>EU12A</w:t>
                        </w:r>
                      </w:p>
                    </w:tc>
                  </w:tr>
                  <w:tr w:rsidR="00726CDC">
                    <w:trPr>
                      <w:trHeight w:val="1000"/>
                    </w:trPr>
                    <w:tc>
                      <w:tcPr>
                        <w:tcW w:w="4195" w:type="dxa"/>
                      </w:tcPr>
                      <w:p w:rsidR="00726CDC" w:rsidRDefault="004F1A8E">
                        <w:pPr>
                          <w:pStyle w:val="TableParagraph"/>
                          <w:ind w:right="174"/>
                          <w:rPr>
                            <w:sz w:val="14"/>
                          </w:rPr>
                        </w:pPr>
                        <w:r>
                          <w:rPr>
                            <w:sz w:val="14"/>
                          </w:rPr>
                          <w:t>Споразум о стабилизацији и придруживању између ЕУ и Србије</w:t>
                        </w:r>
                        <w:r>
                          <w:rPr>
                            <w:spacing w:val="-19"/>
                            <w:sz w:val="14"/>
                          </w:rPr>
                          <w:t xml:space="preserve"> </w:t>
                        </w:r>
                        <w:r>
                          <w:rPr>
                            <w:sz w:val="14"/>
                          </w:rPr>
                          <w:t xml:space="preserve">– цигарете из тарифне ознаке 2402 20 90 00 </w:t>
                        </w:r>
                        <w:r>
                          <w:rPr>
                            <w:sz w:val="14"/>
                          </w:rPr>
                          <w:t xml:space="preserve">обухваћене Анексом II (а) Протокола уз ССП, на које се примењује царинска стопа 15% у оквиру прописане квоте </w:t>
                        </w:r>
                        <w:r>
                          <w:rPr>
                            <w:spacing w:val="-3"/>
                            <w:sz w:val="14"/>
                          </w:rPr>
                          <w:t xml:space="preserve">од </w:t>
                        </w:r>
                        <w:r>
                          <w:rPr>
                            <w:sz w:val="14"/>
                          </w:rPr>
                          <w:t xml:space="preserve">1600 тона, а дажбине 02 и 05 се не </w:t>
                        </w:r>
                        <w:r>
                          <w:rPr>
                            <w:spacing w:val="-3"/>
                            <w:sz w:val="14"/>
                          </w:rPr>
                          <w:t xml:space="preserve">наплаћују. </w:t>
                        </w:r>
                        <w:r>
                          <w:rPr>
                            <w:sz w:val="14"/>
                          </w:rPr>
                          <w:t xml:space="preserve">Исцрпљењем квоте се наплаћују царинске дажбине </w:t>
                        </w:r>
                        <w:r>
                          <w:rPr>
                            <w:spacing w:val="-3"/>
                            <w:sz w:val="14"/>
                          </w:rPr>
                          <w:t>сходно</w:t>
                        </w:r>
                        <w:r>
                          <w:rPr>
                            <w:sz w:val="14"/>
                          </w:rPr>
                          <w:t xml:space="preserve"> ССП.</w:t>
                        </w:r>
                      </w:p>
                    </w:tc>
                    <w:tc>
                      <w:tcPr>
                        <w:tcW w:w="897" w:type="dxa"/>
                      </w:tcPr>
                      <w:p w:rsidR="00726CDC" w:rsidRDefault="004F1A8E">
                        <w:pPr>
                          <w:pStyle w:val="TableParagraph"/>
                          <w:rPr>
                            <w:sz w:val="14"/>
                          </w:rPr>
                        </w:pPr>
                        <w:r>
                          <w:rPr>
                            <w:sz w:val="14"/>
                          </w:rPr>
                          <w:t>EU12B</w:t>
                        </w:r>
                      </w:p>
                    </w:tc>
                  </w:tr>
                  <w:tr w:rsidR="00726CDC">
                    <w:trPr>
                      <w:trHeight w:val="520"/>
                    </w:trPr>
                    <w:tc>
                      <w:tcPr>
                        <w:tcW w:w="4195" w:type="dxa"/>
                      </w:tcPr>
                      <w:p w:rsidR="00726CDC" w:rsidRDefault="004F1A8E">
                        <w:pPr>
                          <w:pStyle w:val="TableParagraph"/>
                          <w:ind w:right="-9"/>
                          <w:rPr>
                            <w:sz w:val="14"/>
                          </w:rPr>
                        </w:pPr>
                        <w:r>
                          <w:rPr>
                            <w:sz w:val="14"/>
                          </w:rPr>
                          <w:t>Споразум о слободној трговини између Републике Србије и Републике Турске – индустријски производи обухваћени Главама 25 до 97 Царинске тарифе, осим производа наведених у Анексу I</w:t>
                        </w:r>
                      </w:p>
                    </w:tc>
                    <w:tc>
                      <w:tcPr>
                        <w:tcW w:w="897" w:type="dxa"/>
                      </w:tcPr>
                      <w:p w:rsidR="00726CDC" w:rsidRDefault="004F1A8E">
                        <w:pPr>
                          <w:pStyle w:val="TableParagraph"/>
                          <w:rPr>
                            <w:sz w:val="14"/>
                          </w:rPr>
                        </w:pPr>
                        <w:r>
                          <w:rPr>
                            <w:sz w:val="14"/>
                          </w:rPr>
                          <w:t>TR00I</w:t>
                        </w:r>
                      </w:p>
                    </w:tc>
                  </w:tr>
                  <w:tr w:rsidR="00726CDC">
                    <w:trPr>
                      <w:trHeight w:val="520"/>
                    </w:trPr>
                    <w:tc>
                      <w:tcPr>
                        <w:tcW w:w="4195" w:type="dxa"/>
                      </w:tcPr>
                      <w:p w:rsidR="00726CDC" w:rsidRDefault="004F1A8E">
                        <w:pPr>
                          <w:pStyle w:val="TableParagraph"/>
                          <w:ind w:right="566"/>
                          <w:jc w:val="both"/>
                          <w:rPr>
                            <w:sz w:val="14"/>
                          </w:rPr>
                        </w:pPr>
                        <w:r>
                          <w:rPr>
                            <w:sz w:val="14"/>
                          </w:rPr>
                          <w:t>Споразум</w:t>
                        </w:r>
                        <w:r>
                          <w:rPr>
                            <w:spacing w:val="-5"/>
                            <w:sz w:val="14"/>
                          </w:rPr>
                          <w:t xml:space="preserve"> </w:t>
                        </w:r>
                        <w:r>
                          <w:rPr>
                            <w:sz w:val="14"/>
                          </w:rPr>
                          <w:t>о</w:t>
                        </w:r>
                        <w:r>
                          <w:rPr>
                            <w:spacing w:val="-5"/>
                            <w:sz w:val="14"/>
                          </w:rPr>
                          <w:t xml:space="preserve"> </w:t>
                        </w:r>
                        <w:r>
                          <w:rPr>
                            <w:sz w:val="14"/>
                          </w:rPr>
                          <w:t>слободној</w:t>
                        </w:r>
                        <w:r>
                          <w:rPr>
                            <w:spacing w:val="-5"/>
                            <w:sz w:val="14"/>
                          </w:rPr>
                          <w:t xml:space="preserve"> </w:t>
                        </w:r>
                        <w:r>
                          <w:rPr>
                            <w:sz w:val="14"/>
                          </w:rPr>
                          <w:t>трговини</w:t>
                        </w:r>
                        <w:r>
                          <w:rPr>
                            <w:spacing w:val="-5"/>
                            <w:sz w:val="14"/>
                          </w:rPr>
                          <w:t xml:space="preserve"> </w:t>
                        </w:r>
                        <w:r>
                          <w:rPr>
                            <w:sz w:val="14"/>
                          </w:rPr>
                          <w:t>између</w:t>
                        </w:r>
                        <w:r>
                          <w:rPr>
                            <w:spacing w:val="-5"/>
                            <w:sz w:val="14"/>
                          </w:rPr>
                          <w:t xml:space="preserve"> </w:t>
                        </w:r>
                        <w:r>
                          <w:rPr>
                            <w:sz w:val="14"/>
                          </w:rPr>
                          <w:t>Републике</w:t>
                        </w:r>
                        <w:r>
                          <w:rPr>
                            <w:spacing w:val="-5"/>
                            <w:sz w:val="14"/>
                          </w:rPr>
                          <w:t xml:space="preserve"> </w:t>
                        </w:r>
                        <w:r>
                          <w:rPr>
                            <w:sz w:val="14"/>
                          </w:rPr>
                          <w:t>Србије</w:t>
                        </w:r>
                        <w:r>
                          <w:rPr>
                            <w:spacing w:val="-5"/>
                            <w:sz w:val="14"/>
                          </w:rPr>
                          <w:t xml:space="preserve"> </w:t>
                        </w:r>
                        <w:r>
                          <w:rPr>
                            <w:sz w:val="14"/>
                          </w:rPr>
                          <w:t>и Републике</w:t>
                        </w:r>
                        <w:r>
                          <w:rPr>
                            <w:spacing w:val="-12"/>
                            <w:sz w:val="14"/>
                          </w:rPr>
                          <w:t xml:space="preserve"> </w:t>
                        </w:r>
                        <w:r>
                          <w:rPr>
                            <w:sz w:val="14"/>
                          </w:rPr>
                          <w:t>Турс</w:t>
                        </w:r>
                        <w:r>
                          <w:rPr>
                            <w:sz w:val="14"/>
                          </w:rPr>
                          <w:t>ке</w:t>
                        </w:r>
                        <w:r>
                          <w:rPr>
                            <w:spacing w:val="3"/>
                            <w:sz w:val="14"/>
                          </w:rPr>
                          <w:t xml:space="preserve"> </w:t>
                        </w:r>
                        <w:r>
                          <w:rPr>
                            <w:sz w:val="14"/>
                          </w:rPr>
                          <w:t>–</w:t>
                        </w:r>
                        <w:r>
                          <w:rPr>
                            <w:spacing w:val="-12"/>
                            <w:sz w:val="14"/>
                          </w:rPr>
                          <w:t xml:space="preserve"> </w:t>
                        </w:r>
                        <w:r>
                          <w:rPr>
                            <w:sz w:val="14"/>
                          </w:rPr>
                          <w:t>пољопривредни</w:t>
                        </w:r>
                        <w:r>
                          <w:rPr>
                            <w:spacing w:val="-12"/>
                            <w:sz w:val="14"/>
                          </w:rPr>
                          <w:t xml:space="preserve"> </w:t>
                        </w:r>
                        <w:r>
                          <w:rPr>
                            <w:sz w:val="14"/>
                          </w:rPr>
                          <w:t>производи</w:t>
                        </w:r>
                        <w:r>
                          <w:rPr>
                            <w:spacing w:val="-12"/>
                            <w:sz w:val="14"/>
                          </w:rPr>
                          <w:t xml:space="preserve"> </w:t>
                        </w:r>
                        <w:r>
                          <w:rPr>
                            <w:sz w:val="14"/>
                          </w:rPr>
                          <w:t>обухваћени Анексом 1 Протокола I – снижена царина у оквиру</w:t>
                        </w:r>
                        <w:r>
                          <w:rPr>
                            <w:spacing w:val="-20"/>
                            <w:sz w:val="14"/>
                          </w:rPr>
                          <w:t xml:space="preserve"> </w:t>
                        </w:r>
                        <w:r>
                          <w:rPr>
                            <w:sz w:val="14"/>
                          </w:rPr>
                          <w:t>квоте</w:t>
                        </w:r>
                      </w:p>
                    </w:tc>
                    <w:tc>
                      <w:tcPr>
                        <w:tcW w:w="897" w:type="dxa"/>
                      </w:tcPr>
                      <w:p w:rsidR="00726CDC" w:rsidRDefault="004F1A8E">
                        <w:pPr>
                          <w:pStyle w:val="TableParagraph"/>
                          <w:rPr>
                            <w:sz w:val="14"/>
                          </w:rPr>
                        </w:pPr>
                        <w:r>
                          <w:rPr>
                            <w:sz w:val="14"/>
                          </w:rPr>
                          <w:t>TR12P</w:t>
                        </w:r>
                      </w:p>
                    </w:tc>
                  </w:tr>
                </w:tbl>
                <w:p w:rsidR="00726CDC" w:rsidRDefault="00726CDC">
                  <w:pPr>
                    <w:pStyle w:val="BodyText"/>
                  </w:pPr>
                </w:p>
              </w:txbxContent>
            </v:textbox>
            <w10:wrap anchorx="page" anchory="page"/>
          </v:shape>
        </w:pict>
      </w:r>
    </w:p>
    <w:p w:rsidR="00726CDC" w:rsidRDefault="004F1A8E">
      <w:pPr>
        <w:pStyle w:val="ListParagraph"/>
        <w:numPr>
          <w:ilvl w:val="3"/>
          <w:numId w:val="29"/>
        </w:numPr>
        <w:tabs>
          <w:tab w:val="left" w:pos="758"/>
        </w:tabs>
        <w:spacing w:before="97" w:line="232" w:lineRule="auto"/>
        <w:ind w:left="171" w:right="5839" w:firstLine="260"/>
        <w:jc w:val="left"/>
        <w:rPr>
          <w:b/>
          <w:sz w:val="18"/>
        </w:rPr>
      </w:pPr>
      <w:r>
        <w:rPr>
          <w:b/>
          <w:sz w:val="18"/>
        </w:rPr>
        <w:t xml:space="preserve">Законски основ за ослобођење </w:t>
      </w:r>
      <w:r>
        <w:rPr>
          <w:b/>
          <w:spacing w:val="-3"/>
          <w:sz w:val="18"/>
        </w:rPr>
        <w:t xml:space="preserve">од </w:t>
      </w:r>
      <w:r>
        <w:rPr>
          <w:b/>
          <w:sz w:val="18"/>
        </w:rPr>
        <w:t>плаћања увозних дажбина,</w:t>
      </w:r>
      <w:r>
        <w:rPr>
          <w:b/>
          <w:spacing w:val="-6"/>
          <w:sz w:val="18"/>
        </w:rPr>
        <w:t xml:space="preserve"> </w:t>
      </w:r>
      <w:r>
        <w:rPr>
          <w:b/>
          <w:sz w:val="18"/>
        </w:rPr>
        <w:t>неплаћање</w:t>
      </w:r>
      <w:r>
        <w:rPr>
          <w:b/>
          <w:spacing w:val="-7"/>
          <w:sz w:val="18"/>
        </w:rPr>
        <w:t xml:space="preserve"> </w:t>
      </w:r>
      <w:r>
        <w:rPr>
          <w:b/>
          <w:sz w:val="18"/>
        </w:rPr>
        <w:t>царине,</w:t>
      </w:r>
      <w:r>
        <w:rPr>
          <w:b/>
          <w:spacing w:val="-7"/>
          <w:sz w:val="18"/>
        </w:rPr>
        <w:t xml:space="preserve"> </w:t>
      </w:r>
      <w:r>
        <w:rPr>
          <w:b/>
          <w:sz w:val="18"/>
        </w:rPr>
        <w:t>односно</w:t>
      </w:r>
      <w:r>
        <w:rPr>
          <w:b/>
          <w:spacing w:val="-6"/>
          <w:sz w:val="18"/>
        </w:rPr>
        <w:t xml:space="preserve"> </w:t>
      </w:r>
      <w:r>
        <w:rPr>
          <w:b/>
          <w:sz w:val="18"/>
        </w:rPr>
        <w:t>повећање</w:t>
      </w:r>
      <w:r>
        <w:rPr>
          <w:b/>
          <w:spacing w:val="-7"/>
          <w:sz w:val="18"/>
        </w:rPr>
        <w:t xml:space="preserve"> </w:t>
      </w:r>
      <w:r>
        <w:rPr>
          <w:b/>
          <w:sz w:val="18"/>
        </w:rPr>
        <w:t>или</w:t>
      </w:r>
      <w:r>
        <w:rPr>
          <w:b/>
          <w:spacing w:val="-7"/>
          <w:sz w:val="18"/>
        </w:rPr>
        <w:t xml:space="preserve"> </w:t>
      </w:r>
      <w:r>
        <w:rPr>
          <w:b/>
          <w:sz w:val="18"/>
        </w:rPr>
        <w:t>снижење</w:t>
      </w:r>
    </w:p>
    <w:p w:rsidR="00726CDC" w:rsidRDefault="004F1A8E">
      <w:pPr>
        <w:spacing w:after="42" w:line="200" w:lineRule="exact"/>
        <w:ind w:left="742"/>
        <w:rPr>
          <w:b/>
          <w:sz w:val="18"/>
        </w:rPr>
      </w:pPr>
      <w:r>
        <w:rPr>
          <w:b/>
          <w:sz w:val="18"/>
        </w:rPr>
        <w:t>стопе царине по царинском и другим законима</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Законски основ</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Члан 259. Царинског закона</w:t>
            </w:r>
          </w:p>
        </w:tc>
        <w:tc>
          <w:tcPr>
            <w:tcW w:w="897" w:type="dxa"/>
          </w:tcPr>
          <w:p w:rsidR="00726CDC" w:rsidRDefault="004F1A8E">
            <w:pPr>
              <w:pStyle w:val="TableParagraph"/>
              <w:rPr>
                <w:sz w:val="14"/>
              </w:rPr>
            </w:pPr>
            <w:r>
              <w:rPr>
                <w:sz w:val="14"/>
              </w:rPr>
              <w:t>16000</w:t>
            </w:r>
          </w:p>
        </w:tc>
      </w:tr>
      <w:tr w:rsidR="00726CDC">
        <w:trPr>
          <w:trHeight w:val="520"/>
        </w:trPr>
        <w:tc>
          <w:tcPr>
            <w:tcW w:w="4195" w:type="dxa"/>
          </w:tcPr>
          <w:p w:rsidR="00726CDC" w:rsidRDefault="004F1A8E">
            <w:pPr>
              <w:pStyle w:val="TableParagraph"/>
              <w:spacing w:line="161" w:lineRule="exact"/>
              <w:rPr>
                <w:sz w:val="14"/>
              </w:rPr>
            </w:pPr>
            <w:r>
              <w:rPr>
                <w:sz w:val="14"/>
              </w:rPr>
              <w:t>Члан 41. став 3. тачка 4) Царинског закона</w:t>
            </w:r>
          </w:p>
          <w:p w:rsidR="00726CDC" w:rsidRDefault="004F1A8E">
            <w:pPr>
              <w:pStyle w:val="TableParagraph"/>
              <w:spacing w:before="0" w:line="160" w:lineRule="exact"/>
              <w:rPr>
                <w:sz w:val="14"/>
              </w:rPr>
            </w:pPr>
            <w:r>
              <w:rPr>
                <w:sz w:val="14"/>
              </w:rPr>
              <w:t>Члан 41. став 3. тачка 5) Царинског закона</w:t>
            </w:r>
          </w:p>
          <w:p w:rsidR="00726CDC" w:rsidRDefault="004F1A8E">
            <w:pPr>
              <w:pStyle w:val="TableParagraph"/>
              <w:spacing w:before="0" w:line="161" w:lineRule="exact"/>
              <w:rPr>
                <w:sz w:val="14"/>
              </w:rPr>
            </w:pPr>
            <w:r>
              <w:rPr>
                <w:sz w:val="14"/>
              </w:rPr>
              <w:t>Члан 264. став 1. Царинског закона</w:t>
            </w:r>
          </w:p>
        </w:tc>
        <w:tc>
          <w:tcPr>
            <w:tcW w:w="897" w:type="dxa"/>
          </w:tcPr>
          <w:p w:rsidR="00726CDC" w:rsidRDefault="004F1A8E">
            <w:pPr>
              <w:pStyle w:val="TableParagraph"/>
              <w:spacing w:line="161" w:lineRule="exact"/>
              <w:rPr>
                <w:sz w:val="14"/>
              </w:rPr>
            </w:pPr>
            <w:r>
              <w:rPr>
                <w:sz w:val="14"/>
              </w:rPr>
              <w:t>03034</w:t>
            </w:r>
          </w:p>
          <w:p w:rsidR="00726CDC" w:rsidRDefault="004F1A8E">
            <w:pPr>
              <w:pStyle w:val="TableParagraph"/>
              <w:spacing w:before="0" w:line="160" w:lineRule="exact"/>
              <w:rPr>
                <w:sz w:val="14"/>
              </w:rPr>
            </w:pPr>
            <w:r>
              <w:rPr>
                <w:sz w:val="14"/>
              </w:rPr>
              <w:t>03035</w:t>
            </w:r>
          </w:p>
          <w:p w:rsidR="00726CDC" w:rsidRDefault="004F1A8E">
            <w:pPr>
              <w:pStyle w:val="TableParagraph"/>
              <w:spacing w:before="0" w:line="161" w:lineRule="exact"/>
              <w:rPr>
                <w:sz w:val="14"/>
              </w:rPr>
            </w:pPr>
            <w:r>
              <w:rPr>
                <w:sz w:val="14"/>
              </w:rPr>
              <w:t>10710</w:t>
            </w:r>
          </w:p>
        </w:tc>
      </w:tr>
      <w:tr w:rsidR="00726CDC">
        <w:trPr>
          <w:trHeight w:val="360"/>
        </w:trPr>
        <w:tc>
          <w:tcPr>
            <w:tcW w:w="4195" w:type="dxa"/>
          </w:tcPr>
          <w:p w:rsidR="00726CDC" w:rsidRDefault="004F1A8E">
            <w:pPr>
              <w:pStyle w:val="TableParagraph"/>
              <w:ind w:right="246"/>
              <w:rPr>
                <w:sz w:val="14"/>
              </w:rPr>
            </w:pPr>
            <w:r>
              <w:rPr>
                <w:sz w:val="14"/>
              </w:rPr>
              <w:t>Споразум о слободној трговини у централној Европи – ЦЕФТА 2006 – роба пореклом из Босне и Херцеговине</w:t>
            </w:r>
          </w:p>
        </w:tc>
        <w:tc>
          <w:tcPr>
            <w:tcW w:w="897" w:type="dxa"/>
          </w:tcPr>
          <w:p w:rsidR="00726CDC" w:rsidRDefault="004F1A8E">
            <w:pPr>
              <w:pStyle w:val="TableParagraph"/>
              <w:rPr>
                <w:sz w:val="14"/>
              </w:rPr>
            </w:pPr>
            <w:r>
              <w:rPr>
                <w:sz w:val="14"/>
              </w:rPr>
              <w:t>BA00C</w:t>
            </w:r>
          </w:p>
        </w:tc>
      </w:tr>
      <w:tr w:rsidR="00726CDC">
        <w:trPr>
          <w:trHeight w:val="360"/>
        </w:trPr>
        <w:tc>
          <w:tcPr>
            <w:tcW w:w="4195" w:type="dxa"/>
          </w:tcPr>
          <w:p w:rsidR="00726CDC" w:rsidRDefault="004F1A8E">
            <w:pPr>
              <w:pStyle w:val="TableParagraph"/>
              <w:ind w:right="246"/>
              <w:rPr>
                <w:sz w:val="14"/>
              </w:rPr>
            </w:pPr>
            <w:r>
              <w:rPr>
                <w:sz w:val="14"/>
              </w:rPr>
              <w:t>Споразум о слободној трговини у централној Европи – ЦЕФТА 2006 – роба пореклом из Северне Македоније</w:t>
            </w:r>
          </w:p>
        </w:tc>
        <w:tc>
          <w:tcPr>
            <w:tcW w:w="897" w:type="dxa"/>
          </w:tcPr>
          <w:p w:rsidR="00726CDC" w:rsidRDefault="004F1A8E">
            <w:pPr>
              <w:pStyle w:val="TableParagraph"/>
              <w:rPr>
                <w:sz w:val="14"/>
              </w:rPr>
            </w:pPr>
            <w:r>
              <w:rPr>
                <w:sz w:val="14"/>
              </w:rPr>
              <w:t>МК00C</w:t>
            </w:r>
          </w:p>
        </w:tc>
      </w:tr>
      <w:tr w:rsidR="00726CDC">
        <w:trPr>
          <w:trHeight w:val="1640"/>
        </w:trPr>
        <w:tc>
          <w:tcPr>
            <w:tcW w:w="4195" w:type="dxa"/>
          </w:tcPr>
          <w:p w:rsidR="00726CDC" w:rsidRDefault="004F1A8E">
            <w:pPr>
              <w:pStyle w:val="TableParagraph"/>
              <w:ind w:right="253"/>
              <w:rPr>
                <w:sz w:val="14"/>
              </w:rPr>
            </w:pPr>
            <w:r>
              <w:rPr>
                <w:sz w:val="14"/>
              </w:rPr>
              <w:t>Споразум између Савезне владе Савезне Републике Југославије и Владе Руске Федерације о слободној трговини између Савезне Републике Југославије и Руске Федерације од 28. августа 2000.</w:t>
            </w:r>
          </w:p>
          <w:p w:rsidR="00726CDC" w:rsidRDefault="004F1A8E">
            <w:pPr>
              <w:pStyle w:val="TableParagraph"/>
              <w:spacing w:before="0" w:line="237" w:lineRule="auto"/>
              <w:ind w:right="51"/>
              <w:rPr>
                <w:sz w:val="14"/>
              </w:rPr>
            </w:pPr>
            <w:r>
              <w:rPr>
                <w:sz w:val="14"/>
              </w:rPr>
              <w:t>године – за сву робу која није обухваћена Прилогом 2 уз Протокол између В</w:t>
            </w:r>
            <w:r>
              <w:rPr>
                <w:sz w:val="14"/>
              </w:rPr>
              <w:t>ладе Републике Србије и Владе Руске Федерације о изузецима из режима слободне трговине и правилима о одређивању земље порекла робе уз Споразум између Савезне владе Савезне Републике Југославије и Владе Руске Федерације о слободној трговини између Савезне Р</w:t>
            </w:r>
            <w:r>
              <w:rPr>
                <w:sz w:val="14"/>
              </w:rPr>
              <w:t>епублике Југославије и Руске Федерације од 28. августа 2000. године</w:t>
            </w:r>
          </w:p>
        </w:tc>
        <w:tc>
          <w:tcPr>
            <w:tcW w:w="897" w:type="dxa"/>
          </w:tcPr>
          <w:p w:rsidR="00726CDC" w:rsidRDefault="004F1A8E">
            <w:pPr>
              <w:pStyle w:val="TableParagraph"/>
              <w:rPr>
                <w:sz w:val="14"/>
              </w:rPr>
            </w:pPr>
            <w:r>
              <w:rPr>
                <w:sz w:val="14"/>
              </w:rPr>
              <w:t>RU001</w:t>
            </w:r>
          </w:p>
        </w:tc>
      </w:tr>
      <w:tr w:rsidR="00726CDC">
        <w:trPr>
          <w:trHeight w:val="360"/>
        </w:trPr>
        <w:tc>
          <w:tcPr>
            <w:tcW w:w="4195" w:type="dxa"/>
          </w:tcPr>
          <w:p w:rsidR="00726CDC" w:rsidRDefault="004F1A8E">
            <w:pPr>
              <w:pStyle w:val="TableParagraph"/>
              <w:ind w:right="246"/>
              <w:rPr>
                <w:sz w:val="14"/>
              </w:rPr>
            </w:pPr>
            <w:r>
              <w:rPr>
                <w:sz w:val="14"/>
              </w:rPr>
              <w:t>Споразум о слободној трговини у централној Европи – ЦЕФТА 2006 – роба пореклом из Молдавије</w:t>
            </w:r>
          </w:p>
        </w:tc>
        <w:tc>
          <w:tcPr>
            <w:tcW w:w="897" w:type="dxa"/>
          </w:tcPr>
          <w:p w:rsidR="00726CDC" w:rsidRDefault="004F1A8E">
            <w:pPr>
              <w:pStyle w:val="TableParagraph"/>
              <w:rPr>
                <w:sz w:val="14"/>
              </w:rPr>
            </w:pPr>
            <w:r>
              <w:rPr>
                <w:sz w:val="14"/>
              </w:rPr>
              <w:t>MD00C</w:t>
            </w:r>
          </w:p>
        </w:tc>
      </w:tr>
      <w:tr w:rsidR="00726CDC">
        <w:trPr>
          <w:trHeight w:val="360"/>
        </w:trPr>
        <w:tc>
          <w:tcPr>
            <w:tcW w:w="4195" w:type="dxa"/>
          </w:tcPr>
          <w:p w:rsidR="00726CDC" w:rsidRDefault="004F1A8E">
            <w:pPr>
              <w:pStyle w:val="TableParagraph"/>
              <w:ind w:right="246"/>
              <w:rPr>
                <w:sz w:val="14"/>
              </w:rPr>
            </w:pPr>
            <w:r>
              <w:rPr>
                <w:sz w:val="14"/>
              </w:rPr>
              <w:t>Споразум о слободној трговини у централној Европи – ЦЕФТА 2006 – роба пореклом из Албаније</w:t>
            </w:r>
          </w:p>
        </w:tc>
        <w:tc>
          <w:tcPr>
            <w:tcW w:w="897" w:type="dxa"/>
          </w:tcPr>
          <w:p w:rsidR="00726CDC" w:rsidRDefault="004F1A8E">
            <w:pPr>
              <w:pStyle w:val="TableParagraph"/>
              <w:rPr>
                <w:sz w:val="14"/>
              </w:rPr>
            </w:pPr>
            <w:r>
              <w:rPr>
                <w:sz w:val="14"/>
              </w:rPr>
              <w:t>AL00C</w:t>
            </w:r>
          </w:p>
        </w:tc>
      </w:tr>
      <w:tr w:rsidR="00726CDC">
        <w:trPr>
          <w:trHeight w:val="360"/>
        </w:trPr>
        <w:tc>
          <w:tcPr>
            <w:tcW w:w="4195" w:type="dxa"/>
          </w:tcPr>
          <w:p w:rsidR="00726CDC" w:rsidRDefault="004F1A8E">
            <w:pPr>
              <w:pStyle w:val="TableParagraph"/>
              <w:ind w:right="246"/>
              <w:rPr>
                <w:sz w:val="14"/>
              </w:rPr>
            </w:pPr>
            <w:r>
              <w:rPr>
                <w:sz w:val="14"/>
              </w:rPr>
              <w:t>Споразум о слободној трговини у централној Европи – ЦЕФТА 2006 – роба пореклом из Црне Горе</w:t>
            </w:r>
          </w:p>
        </w:tc>
        <w:tc>
          <w:tcPr>
            <w:tcW w:w="897" w:type="dxa"/>
          </w:tcPr>
          <w:p w:rsidR="00726CDC" w:rsidRDefault="004F1A8E">
            <w:pPr>
              <w:pStyle w:val="TableParagraph"/>
              <w:rPr>
                <w:sz w:val="14"/>
              </w:rPr>
            </w:pPr>
            <w:r>
              <w:rPr>
                <w:sz w:val="14"/>
              </w:rPr>
              <w:t>МЕ00C</w:t>
            </w:r>
          </w:p>
        </w:tc>
      </w:tr>
      <w:tr w:rsidR="00726CDC">
        <w:trPr>
          <w:trHeight w:val="360"/>
        </w:trPr>
        <w:tc>
          <w:tcPr>
            <w:tcW w:w="4195" w:type="dxa"/>
          </w:tcPr>
          <w:p w:rsidR="00726CDC" w:rsidRDefault="004F1A8E">
            <w:pPr>
              <w:pStyle w:val="TableParagraph"/>
              <w:ind w:right="246"/>
              <w:rPr>
                <w:sz w:val="14"/>
              </w:rPr>
            </w:pPr>
            <w:r>
              <w:rPr>
                <w:sz w:val="14"/>
              </w:rPr>
              <w:t>Споразум о слободној трговини у централној Европи – ЦЕФТА 2006 – роба пореклом из АПКМ</w:t>
            </w:r>
          </w:p>
        </w:tc>
        <w:tc>
          <w:tcPr>
            <w:tcW w:w="897" w:type="dxa"/>
          </w:tcPr>
          <w:p w:rsidR="00726CDC" w:rsidRDefault="004F1A8E">
            <w:pPr>
              <w:pStyle w:val="TableParagraph"/>
              <w:rPr>
                <w:sz w:val="14"/>
              </w:rPr>
            </w:pPr>
            <w:r>
              <w:rPr>
                <w:sz w:val="14"/>
              </w:rPr>
              <w:t>XK00C</w:t>
            </w:r>
          </w:p>
        </w:tc>
      </w:tr>
      <w:tr w:rsidR="00726CDC">
        <w:trPr>
          <w:trHeight w:val="680"/>
        </w:trPr>
        <w:tc>
          <w:tcPr>
            <w:tcW w:w="4195" w:type="dxa"/>
          </w:tcPr>
          <w:p w:rsidR="00726CDC" w:rsidRDefault="004F1A8E">
            <w:pPr>
              <w:pStyle w:val="TableParagraph"/>
              <w:rPr>
                <w:sz w:val="14"/>
              </w:rPr>
            </w:pPr>
            <w:r>
              <w:rPr>
                <w:sz w:val="14"/>
              </w:rPr>
              <w:t>Споразум о слободној трговини са Републиком Белорусијом за сву робу која није обухваћена Прилогом А уз Споразум између Владе Републике Србије и Владе Републике Бе</w:t>
            </w:r>
            <w:r>
              <w:rPr>
                <w:sz w:val="14"/>
              </w:rPr>
              <w:t>лорусије о слободној трговини између Републике Србије и Републике Белорусије</w:t>
            </w:r>
          </w:p>
        </w:tc>
        <w:tc>
          <w:tcPr>
            <w:tcW w:w="897" w:type="dxa"/>
          </w:tcPr>
          <w:p w:rsidR="00726CDC" w:rsidRDefault="004F1A8E">
            <w:pPr>
              <w:pStyle w:val="TableParagraph"/>
              <w:rPr>
                <w:sz w:val="14"/>
              </w:rPr>
            </w:pPr>
            <w:r>
              <w:rPr>
                <w:sz w:val="14"/>
              </w:rPr>
              <w:t>BY001</w:t>
            </w:r>
          </w:p>
        </w:tc>
      </w:tr>
      <w:tr w:rsidR="00726CDC">
        <w:trPr>
          <w:trHeight w:val="200"/>
        </w:trPr>
        <w:tc>
          <w:tcPr>
            <w:tcW w:w="4195" w:type="dxa"/>
          </w:tcPr>
          <w:p w:rsidR="00726CDC" w:rsidRDefault="004F1A8E">
            <w:pPr>
              <w:pStyle w:val="TableParagraph"/>
              <w:rPr>
                <w:sz w:val="14"/>
              </w:rPr>
            </w:pPr>
            <w:r>
              <w:rPr>
                <w:sz w:val="14"/>
              </w:rPr>
              <w:t>Члан 220. Царинског закона</w:t>
            </w:r>
          </w:p>
        </w:tc>
        <w:tc>
          <w:tcPr>
            <w:tcW w:w="897" w:type="dxa"/>
          </w:tcPr>
          <w:p w:rsidR="00726CDC" w:rsidRDefault="004F1A8E">
            <w:pPr>
              <w:pStyle w:val="TableParagraph"/>
              <w:rPr>
                <w:sz w:val="14"/>
              </w:rPr>
            </w:pPr>
            <w:r>
              <w:rPr>
                <w:sz w:val="14"/>
              </w:rPr>
              <w:t>14311</w:t>
            </w:r>
          </w:p>
        </w:tc>
      </w:tr>
      <w:tr w:rsidR="00726CDC">
        <w:trPr>
          <w:trHeight w:val="200"/>
        </w:trPr>
        <w:tc>
          <w:tcPr>
            <w:tcW w:w="4195" w:type="dxa"/>
          </w:tcPr>
          <w:p w:rsidR="00726CDC" w:rsidRDefault="004F1A8E">
            <w:pPr>
              <w:pStyle w:val="TableParagraph"/>
              <w:rPr>
                <w:sz w:val="14"/>
              </w:rPr>
            </w:pPr>
            <w:r>
              <w:rPr>
                <w:sz w:val="14"/>
              </w:rPr>
              <w:t>Члан 215. став 3. Царинског закона (потпуно ослобођење)</w:t>
            </w:r>
          </w:p>
        </w:tc>
        <w:tc>
          <w:tcPr>
            <w:tcW w:w="897" w:type="dxa"/>
          </w:tcPr>
          <w:p w:rsidR="00726CDC" w:rsidRDefault="004F1A8E">
            <w:pPr>
              <w:pStyle w:val="TableParagraph"/>
              <w:ind w:left="57"/>
              <w:rPr>
                <w:sz w:val="14"/>
              </w:rPr>
            </w:pPr>
            <w:r>
              <w:rPr>
                <w:sz w:val="14"/>
              </w:rPr>
              <w:t>16800</w:t>
            </w:r>
          </w:p>
        </w:tc>
      </w:tr>
      <w:tr w:rsidR="00726CDC">
        <w:trPr>
          <w:trHeight w:val="200"/>
        </w:trPr>
        <w:tc>
          <w:tcPr>
            <w:tcW w:w="4195" w:type="dxa"/>
          </w:tcPr>
          <w:p w:rsidR="00726CDC" w:rsidRDefault="004F1A8E">
            <w:pPr>
              <w:pStyle w:val="TableParagraph"/>
              <w:rPr>
                <w:sz w:val="14"/>
              </w:rPr>
            </w:pPr>
            <w:r>
              <w:rPr>
                <w:sz w:val="14"/>
              </w:rPr>
              <w:t>Члан 217. став 1. Царинског закона</w:t>
            </w:r>
          </w:p>
        </w:tc>
        <w:tc>
          <w:tcPr>
            <w:tcW w:w="897" w:type="dxa"/>
          </w:tcPr>
          <w:p w:rsidR="00726CDC" w:rsidRDefault="004F1A8E">
            <w:pPr>
              <w:pStyle w:val="TableParagraph"/>
              <w:rPr>
                <w:sz w:val="14"/>
              </w:rPr>
            </w:pPr>
            <w:r>
              <w:rPr>
                <w:sz w:val="14"/>
              </w:rPr>
              <w:t>17010</w:t>
            </w:r>
          </w:p>
        </w:tc>
      </w:tr>
      <w:tr w:rsidR="00726CDC">
        <w:trPr>
          <w:trHeight w:val="200"/>
        </w:trPr>
        <w:tc>
          <w:tcPr>
            <w:tcW w:w="4195" w:type="dxa"/>
          </w:tcPr>
          <w:p w:rsidR="00726CDC" w:rsidRDefault="004F1A8E">
            <w:pPr>
              <w:pStyle w:val="TableParagraph"/>
              <w:rPr>
                <w:sz w:val="14"/>
              </w:rPr>
            </w:pPr>
            <w:r>
              <w:rPr>
                <w:sz w:val="14"/>
              </w:rPr>
              <w:t>Члан 223. став 1. Царинског закона</w:t>
            </w:r>
          </w:p>
        </w:tc>
        <w:tc>
          <w:tcPr>
            <w:tcW w:w="897" w:type="dxa"/>
          </w:tcPr>
          <w:p w:rsidR="00726CDC" w:rsidRDefault="004F1A8E">
            <w:pPr>
              <w:pStyle w:val="TableParagraph"/>
              <w:rPr>
                <w:sz w:val="14"/>
              </w:rPr>
            </w:pPr>
            <w:r>
              <w:rPr>
                <w:sz w:val="14"/>
              </w:rPr>
              <w:t>17210</w:t>
            </w:r>
          </w:p>
        </w:tc>
      </w:tr>
      <w:tr w:rsidR="00726CDC">
        <w:trPr>
          <w:trHeight w:val="200"/>
        </w:trPr>
        <w:tc>
          <w:tcPr>
            <w:tcW w:w="4195" w:type="dxa"/>
          </w:tcPr>
          <w:p w:rsidR="00726CDC" w:rsidRDefault="004F1A8E">
            <w:pPr>
              <w:pStyle w:val="TableParagraph"/>
              <w:rPr>
                <w:sz w:val="14"/>
              </w:rPr>
            </w:pPr>
            <w:r>
              <w:rPr>
                <w:sz w:val="14"/>
              </w:rPr>
              <w:t>Члан 224. Царинског закона</w:t>
            </w:r>
          </w:p>
        </w:tc>
        <w:tc>
          <w:tcPr>
            <w:tcW w:w="897" w:type="dxa"/>
          </w:tcPr>
          <w:p w:rsidR="00726CDC" w:rsidRDefault="004F1A8E">
            <w:pPr>
              <w:pStyle w:val="TableParagraph"/>
              <w:rPr>
                <w:sz w:val="14"/>
              </w:rPr>
            </w:pPr>
            <w:r>
              <w:rPr>
                <w:sz w:val="14"/>
              </w:rPr>
              <w:t>17910</w:t>
            </w:r>
          </w:p>
        </w:tc>
      </w:tr>
      <w:tr w:rsidR="00726CDC">
        <w:trPr>
          <w:trHeight w:val="200"/>
        </w:trPr>
        <w:tc>
          <w:tcPr>
            <w:tcW w:w="4195" w:type="dxa"/>
          </w:tcPr>
          <w:p w:rsidR="00726CDC" w:rsidRDefault="004F1A8E">
            <w:pPr>
              <w:pStyle w:val="TableParagraph"/>
              <w:rPr>
                <w:sz w:val="14"/>
              </w:rPr>
            </w:pPr>
            <w:r>
              <w:rPr>
                <w:sz w:val="14"/>
              </w:rPr>
              <w:t>Члан 74. став 6. Царинског закона</w:t>
            </w:r>
          </w:p>
        </w:tc>
        <w:tc>
          <w:tcPr>
            <w:tcW w:w="897" w:type="dxa"/>
          </w:tcPr>
          <w:p w:rsidR="00726CDC" w:rsidRDefault="004F1A8E">
            <w:pPr>
              <w:pStyle w:val="TableParagraph"/>
              <w:rPr>
                <w:sz w:val="14"/>
              </w:rPr>
            </w:pPr>
            <w:r>
              <w:rPr>
                <w:sz w:val="14"/>
              </w:rPr>
              <w:t>18010</w:t>
            </w:r>
          </w:p>
        </w:tc>
      </w:tr>
      <w:tr w:rsidR="00726CDC">
        <w:trPr>
          <w:trHeight w:val="200"/>
        </w:trPr>
        <w:tc>
          <w:tcPr>
            <w:tcW w:w="4195" w:type="dxa"/>
          </w:tcPr>
          <w:p w:rsidR="00726CDC" w:rsidRDefault="004F1A8E">
            <w:pPr>
              <w:pStyle w:val="TableParagraph"/>
              <w:rPr>
                <w:sz w:val="14"/>
              </w:rPr>
            </w:pPr>
            <w:r>
              <w:rPr>
                <w:sz w:val="14"/>
              </w:rPr>
              <w:t>Члан 244 став 1. тачка 2) Царинског закона</w:t>
            </w:r>
          </w:p>
        </w:tc>
        <w:tc>
          <w:tcPr>
            <w:tcW w:w="897" w:type="dxa"/>
          </w:tcPr>
          <w:p w:rsidR="00726CDC" w:rsidRDefault="004F1A8E">
            <w:pPr>
              <w:pStyle w:val="TableParagraph"/>
              <w:rPr>
                <w:sz w:val="14"/>
              </w:rPr>
            </w:pPr>
            <w:r>
              <w:rPr>
                <w:sz w:val="14"/>
              </w:rPr>
              <w:t>21512</w:t>
            </w:r>
          </w:p>
        </w:tc>
      </w:tr>
      <w:tr w:rsidR="00726CDC">
        <w:trPr>
          <w:trHeight w:val="200"/>
        </w:trPr>
        <w:tc>
          <w:tcPr>
            <w:tcW w:w="4195" w:type="dxa"/>
          </w:tcPr>
          <w:p w:rsidR="00726CDC" w:rsidRDefault="004F1A8E">
            <w:pPr>
              <w:pStyle w:val="TableParagraph"/>
              <w:rPr>
                <w:sz w:val="14"/>
              </w:rPr>
            </w:pPr>
            <w:r>
              <w:rPr>
                <w:sz w:val="14"/>
              </w:rPr>
              <w:t>Члан 244. став 1. тачка 3) Царинског закона</w:t>
            </w:r>
          </w:p>
        </w:tc>
        <w:tc>
          <w:tcPr>
            <w:tcW w:w="897" w:type="dxa"/>
          </w:tcPr>
          <w:p w:rsidR="00726CDC" w:rsidRDefault="004F1A8E">
            <w:pPr>
              <w:pStyle w:val="TableParagraph"/>
              <w:rPr>
                <w:sz w:val="14"/>
              </w:rPr>
            </w:pPr>
            <w:r>
              <w:rPr>
                <w:sz w:val="14"/>
              </w:rPr>
              <w:t>21513</w:t>
            </w:r>
          </w:p>
        </w:tc>
      </w:tr>
      <w:tr w:rsidR="00726CDC">
        <w:trPr>
          <w:trHeight w:val="200"/>
        </w:trPr>
        <w:tc>
          <w:tcPr>
            <w:tcW w:w="4195" w:type="dxa"/>
          </w:tcPr>
          <w:p w:rsidR="00726CDC" w:rsidRDefault="004F1A8E">
            <w:pPr>
              <w:pStyle w:val="TableParagraph"/>
              <w:spacing w:before="17"/>
              <w:rPr>
                <w:sz w:val="14"/>
              </w:rPr>
            </w:pPr>
            <w:r>
              <w:rPr>
                <w:sz w:val="14"/>
              </w:rPr>
              <w:t>Члан 244. став 1. тачка 4) Царинског закона</w:t>
            </w:r>
          </w:p>
        </w:tc>
        <w:tc>
          <w:tcPr>
            <w:tcW w:w="897" w:type="dxa"/>
          </w:tcPr>
          <w:p w:rsidR="00726CDC" w:rsidRDefault="004F1A8E">
            <w:pPr>
              <w:pStyle w:val="TableParagraph"/>
              <w:spacing w:before="17"/>
              <w:rPr>
                <w:sz w:val="14"/>
              </w:rPr>
            </w:pPr>
            <w:r>
              <w:rPr>
                <w:sz w:val="14"/>
              </w:rPr>
              <w:t>21514</w:t>
            </w:r>
          </w:p>
        </w:tc>
      </w:tr>
      <w:tr w:rsidR="00726CDC">
        <w:trPr>
          <w:trHeight w:val="200"/>
        </w:trPr>
        <w:tc>
          <w:tcPr>
            <w:tcW w:w="4195" w:type="dxa"/>
          </w:tcPr>
          <w:p w:rsidR="00726CDC" w:rsidRDefault="004F1A8E">
            <w:pPr>
              <w:pStyle w:val="TableParagraph"/>
              <w:spacing w:before="17"/>
              <w:rPr>
                <w:sz w:val="14"/>
              </w:rPr>
            </w:pPr>
            <w:r>
              <w:rPr>
                <w:sz w:val="14"/>
              </w:rPr>
              <w:t>Члан 244. став 1. тачка 5) Царинског закона</w:t>
            </w:r>
          </w:p>
        </w:tc>
        <w:tc>
          <w:tcPr>
            <w:tcW w:w="897" w:type="dxa"/>
          </w:tcPr>
          <w:p w:rsidR="00726CDC" w:rsidRDefault="004F1A8E">
            <w:pPr>
              <w:pStyle w:val="TableParagraph"/>
              <w:spacing w:before="17"/>
              <w:rPr>
                <w:sz w:val="14"/>
              </w:rPr>
            </w:pPr>
            <w:r>
              <w:rPr>
                <w:sz w:val="14"/>
              </w:rPr>
              <w:t>21515</w:t>
            </w:r>
          </w:p>
        </w:tc>
      </w:tr>
      <w:tr w:rsidR="00726CDC">
        <w:trPr>
          <w:trHeight w:val="200"/>
        </w:trPr>
        <w:tc>
          <w:tcPr>
            <w:tcW w:w="4195" w:type="dxa"/>
          </w:tcPr>
          <w:p w:rsidR="00726CDC" w:rsidRDefault="004F1A8E">
            <w:pPr>
              <w:pStyle w:val="TableParagraph"/>
              <w:spacing w:before="17"/>
              <w:rPr>
                <w:sz w:val="14"/>
              </w:rPr>
            </w:pPr>
            <w:r>
              <w:rPr>
                <w:sz w:val="14"/>
              </w:rPr>
              <w:t>Члан 244. став 2. тачка 1) Царинског закона</w:t>
            </w:r>
          </w:p>
        </w:tc>
        <w:tc>
          <w:tcPr>
            <w:tcW w:w="897" w:type="dxa"/>
          </w:tcPr>
          <w:p w:rsidR="00726CDC" w:rsidRDefault="004F1A8E">
            <w:pPr>
              <w:pStyle w:val="TableParagraph"/>
              <w:spacing w:before="17"/>
              <w:rPr>
                <w:sz w:val="14"/>
              </w:rPr>
            </w:pPr>
            <w:r>
              <w:rPr>
                <w:sz w:val="14"/>
              </w:rPr>
              <w:t>21521</w:t>
            </w:r>
          </w:p>
        </w:tc>
      </w:tr>
      <w:tr w:rsidR="00726CDC">
        <w:trPr>
          <w:trHeight w:val="200"/>
        </w:trPr>
        <w:tc>
          <w:tcPr>
            <w:tcW w:w="4195" w:type="dxa"/>
          </w:tcPr>
          <w:p w:rsidR="00726CDC" w:rsidRDefault="004F1A8E">
            <w:pPr>
              <w:pStyle w:val="TableParagraph"/>
              <w:spacing w:before="17"/>
              <w:rPr>
                <w:sz w:val="14"/>
              </w:rPr>
            </w:pPr>
            <w:r>
              <w:rPr>
                <w:sz w:val="14"/>
              </w:rPr>
              <w:t>Члан 244. став 2. тачка 2) Царинског закона</w:t>
            </w:r>
          </w:p>
        </w:tc>
        <w:tc>
          <w:tcPr>
            <w:tcW w:w="897" w:type="dxa"/>
          </w:tcPr>
          <w:p w:rsidR="00726CDC" w:rsidRDefault="004F1A8E">
            <w:pPr>
              <w:pStyle w:val="TableParagraph"/>
              <w:spacing w:before="17"/>
              <w:rPr>
                <w:sz w:val="14"/>
              </w:rPr>
            </w:pPr>
            <w:r>
              <w:rPr>
                <w:sz w:val="14"/>
              </w:rPr>
              <w:t>21522</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1) Царинског закона</w:t>
            </w:r>
          </w:p>
        </w:tc>
        <w:tc>
          <w:tcPr>
            <w:tcW w:w="897" w:type="dxa"/>
          </w:tcPr>
          <w:p w:rsidR="00726CDC" w:rsidRDefault="004F1A8E">
            <w:pPr>
              <w:pStyle w:val="TableParagraph"/>
              <w:spacing w:before="17"/>
              <w:rPr>
                <w:sz w:val="14"/>
              </w:rPr>
            </w:pPr>
            <w:r>
              <w:rPr>
                <w:sz w:val="14"/>
              </w:rPr>
              <w:t>21611</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3) Царинског закона</w:t>
            </w:r>
          </w:p>
        </w:tc>
        <w:tc>
          <w:tcPr>
            <w:tcW w:w="897" w:type="dxa"/>
          </w:tcPr>
          <w:p w:rsidR="00726CDC" w:rsidRDefault="004F1A8E">
            <w:pPr>
              <w:pStyle w:val="TableParagraph"/>
              <w:spacing w:before="17"/>
              <w:rPr>
                <w:sz w:val="14"/>
              </w:rPr>
            </w:pPr>
            <w:r>
              <w:rPr>
                <w:sz w:val="14"/>
              </w:rPr>
              <w:t>21613</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4) Царинског закона</w:t>
            </w:r>
          </w:p>
        </w:tc>
        <w:tc>
          <w:tcPr>
            <w:tcW w:w="897" w:type="dxa"/>
          </w:tcPr>
          <w:p w:rsidR="00726CDC" w:rsidRDefault="004F1A8E">
            <w:pPr>
              <w:pStyle w:val="TableParagraph"/>
              <w:spacing w:before="17"/>
              <w:rPr>
                <w:sz w:val="14"/>
              </w:rPr>
            </w:pPr>
            <w:r>
              <w:rPr>
                <w:sz w:val="14"/>
              </w:rPr>
              <w:t>21614</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5) Царинског закона</w:t>
            </w:r>
          </w:p>
        </w:tc>
        <w:tc>
          <w:tcPr>
            <w:tcW w:w="897" w:type="dxa"/>
          </w:tcPr>
          <w:p w:rsidR="00726CDC" w:rsidRDefault="004F1A8E">
            <w:pPr>
              <w:pStyle w:val="TableParagraph"/>
              <w:spacing w:before="17"/>
              <w:rPr>
                <w:sz w:val="14"/>
              </w:rPr>
            </w:pPr>
            <w:r>
              <w:rPr>
                <w:sz w:val="14"/>
              </w:rPr>
              <w:t>21615</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6) Царинског закона</w:t>
            </w:r>
          </w:p>
        </w:tc>
        <w:tc>
          <w:tcPr>
            <w:tcW w:w="897" w:type="dxa"/>
          </w:tcPr>
          <w:p w:rsidR="00726CDC" w:rsidRDefault="004F1A8E">
            <w:pPr>
              <w:pStyle w:val="TableParagraph"/>
              <w:spacing w:before="17"/>
              <w:rPr>
                <w:sz w:val="14"/>
              </w:rPr>
            </w:pPr>
            <w:r>
              <w:rPr>
                <w:sz w:val="14"/>
              </w:rPr>
              <w:t>21617</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7) Царинског закона</w:t>
            </w:r>
          </w:p>
        </w:tc>
        <w:tc>
          <w:tcPr>
            <w:tcW w:w="897" w:type="dxa"/>
          </w:tcPr>
          <w:p w:rsidR="00726CDC" w:rsidRDefault="004F1A8E">
            <w:pPr>
              <w:pStyle w:val="TableParagraph"/>
              <w:spacing w:before="17"/>
              <w:rPr>
                <w:sz w:val="14"/>
              </w:rPr>
            </w:pPr>
            <w:r>
              <w:rPr>
                <w:sz w:val="14"/>
              </w:rPr>
              <w:t>21618</w:t>
            </w:r>
          </w:p>
        </w:tc>
      </w:tr>
      <w:tr w:rsidR="00726CDC">
        <w:trPr>
          <w:trHeight w:val="200"/>
        </w:trPr>
        <w:tc>
          <w:tcPr>
            <w:tcW w:w="4195" w:type="dxa"/>
          </w:tcPr>
          <w:p w:rsidR="00726CDC" w:rsidRDefault="004F1A8E">
            <w:pPr>
              <w:pStyle w:val="TableParagraph"/>
              <w:spacing w:before="17"/>
              <w:rPr>
                <w:sz w:val="14"/>
              </w:rPr>
            </w:pPr>
            <w:r>
              <w:rPr>
                <w:sz w:val="14"/>
              </w:rPr>
              <w:t>Ч</w:t>
            </w:r>
            <w:r>
              <w:rPr>
                <w:sz w:val="14"/>
              </w:rPr>
              <w:t>лан 245. став 1. тачка 8) Царинског закона</w:t>
            </w:r>
          </w:p>
        </w:tc>
        <w:tc>
          <w:tcPr>
            <w:tcW w:w="897" w:type="dxa"/>
          </w:tcPr>
          <w:p w:rsidR="00726CDC" w:rsidRDefault="004F1A8E">
            <w:pPr>
              <w:pStyle w:val="TableParagraph"/>
              <w:spacing w:before="17"/>
              <w:rPr>
                <w:sz w:val="14"/>
              </w:rPr>
            </w:pPr>
            <w:r>
              <w:rPr>
                <w:sz w:val="14"/>
              </w:rPr>
              <w:t>21619</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9) Царинског закона</w:t>
            </w:r>
          </w:p>
        </w:tc>
        <w:tc>
          <w:tcPr>
            <w:tcW w:w="897" w:type="dxa"/>
          </w:tcPr>
          <w:p w:rsidR="00726CDC" w:rsidRDefault="004F1A8E">
            <w:pPr>
              <w:pStyle w:val="TableParagraph"/>
              <w:spacing w:before="17"/>
              <w:rPr>
                <w:sz w:val="14"/>
              </w:rPr>
            </w:pPr>
            <w:r>
              <w:rPr>
                <w:sz w:val="14"/>
              </w:rPr>
              <w:t>21620</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11) Царинског закона</w:t>
            </w:r>
          </w:p>
        </w:tc>
        <w:tc>
          <w:tcPr>
            <w:tcW w:w="897" w:type="dxa"/>
          </w:tcPr>
          <w:p w:rsidR="00726CDC" w:rsidRDefault="004F1A8E">
            <w:pPr>
              <w:pStyle w:val="TableParagraph"/>
              <w:spacing w:before="17"/>
              <w:rPr>
                <w:sz w:val="14"/>
              </w:rPr>
            </w:pPr>
            <w:r>
              <w:rPr>
                <w:sz w:val="14"/>
              </w:rPr>
              <w:t>21621</w:t>
            </w:r>
          </w:p>
        </w:tc>
      </w:tr>
      <w:tr w:rsidR="00726CDC">
        <w:trPr>
          <w:trHeight w:val="200"/>
        </w:trPr>
        <w:tc>
          <w:tcPr>
            <w:tcW w:w="4195" w:type="dxa"/>
          </w:tcPr>
          <w:p w:rsidR="00726CDC" w:rsidRDefault="004F1A8E">
            <w:pPr>
              <w:pStyle w:val="TableParagraph"/>
              <w:spacing w:before="17"/>
              <w:rPr>
                <w:sz w:val="14"/>
              </w:rPr>
            </w:pPr>
            <w:r>
              <w:rPr>
                <w:sz w:val="14"/>
              </w:rPr>
              <w:t>Члан 245. став 1. тачка 12) Царинског закона</w:t>
            </w:r>
          </w:p>
        </w:tc>
        <w:tc>
          <w:tcPr>
            <w:tcW w:w="897" w:type="dxa"/>
          </w:tcPr>
          <w:p w:rsidR="00726CDC" w:rsidRDefault="004F1A8E">
            <w:pPr>
              <w:pStyle w:val="TableParagraph"/>
              <w:spacing w:before="17"/>
              <w:rPr>
                <w:sz w:val="14"/>
              </w:rPr>
            </w:pPr>
            <w:r>
              <w:rPr>
                <w:sz w:val="14"/>
              </w:rPr>
              <w:t>21626</w:t>
            </w:r>
          </w:p>
        </w:tc>
      </w:tr>
      <w:tr w:rsidR="00726CDC">
        <w:trPr>
          <w:trHeight w:val="200"/>
        </w:trPr>
        <w:tc>
          <w:tcPr>
            <w:tcW w:w="4195" w:type="dxa"/>
          </w:tcPr>
          <w:p w:rsidR="00726CDC" w:rsidRDefault="004F1A8E">
            <w:pPr>
              <w:pStyle w:val="TableParagraph"/>
              <w:spacing w:before="17"/>
              <w:rPr>
                <w:sz w:val="14"/>
              </w:rPr>
            </w:pPr>
            <w:r>
              <w:rPr>
                <w:sz w:val="14"/>
              </w:rPr>
              <w:t>Члан 246. став 1. тачка 1) Царинског закона</w:t>
            </w:r>
          </w:p>
        </w:tc>
        <w:tc>
          <w:tcPr>
            <w:tcW w:w="897" w:type="dxa"/>
          </w:tcPr>
          <w:p w:rsidR="00726CDC" w:rsidRDefault="004F1A8E">
            <w:pPr>
              <w:pStyle w:val="TableParagraph"/>
              <w:spacing w:before="17"/>
              <w:rPr>
                <w:sz w:val="14"/>
              </w:rPr>
            </w:pPr>
            <w:r>
              <w:rPr>
                <w:sz w:val="14"/>
              </w:rPr>
              <w:t>21711</w:t>
            </w:r>
          </w:p>
        </w:tc>
      </w:tr>
      <w:tr w:rsidR="00726CDC">
        <w:trPr>
          <w:trHeight w:val="200"/>
        </w:trPr>
        <w:tc>
          <w:tcPr>
            <w:tcW w:w="4195" w:type="dxa"/>
          </w:tcPr>
          <w:p w:rsidR="00726CDC" w:rsidRDefault="004F1A8E">
            <w:pPr>
              <w:pStyle w:val="TableParagraph"/>
              <w:spacing w:before="17"/>
              <w:rPr>
                <w:sz w:val="14"/>
              </w:rPr>
            </w:pPr>
            <w:r>
              <w:rPr>
                <w:sz w:val="14"/>
              </w:rPr>
              <w:t>Члан 246. став 1. тачка 2) Царинског закона</w:t>
            </w:r>
          </w:p>
        </w:tc>
        <w:tc>
          <w:tcPr>
            <w:tcW w:w="897" w:type="dxa"/>
          </w:tcPr>
          <w:p w:rsidR="00726CDC" w:rsidRDefault="004F1A8E">
            <w:pPr>
              <w:pStyle w:val="TableParagraph"/>
              <w:spacing w:before="17"/>
              <w:rPr>
                <w:sz w:val="14"/>
              </w:rPr>
            </w:pPr>
            <w:r>
              <w:rPr>
                <w:sz w:val="14"/>
              </w:rPr>
              <w:t>21712</w:t>
            </w:r>
          </w:p>
        </w:tc>
      </w:tr>
      <w:tr w:rsidR="00726CDC">
        <w:trPr>
          <w:trHeight w:val="200"/>
        </w:trPr>
        <w:tc>
          <w:tcPr>
            <w:tcW w:w="4195" w:type="dxa"/>
          </w:tcPr>
          <w:p w:rsidR="00726CDC" w:rsidRDefault="004F1A8E">
            <w:pPr>
              <w:pStyle w:val="TableParagraph"/>
              <w:spacing w:before="17"/>
              <w:rPr>
                <w:sz w:val="14"/>
              </w:rPr>
            </w:pPr>
            <w:r>
              <w:rPr>
                <w:sz w:val="14"/>
              </w:rPr>
              <w:t>Члан 246. став 1. тачка 3) Царинског закона</w:t>
            </w:r>
          </w:p>
        </w:tc>
        <w:tc>
          <w:tcPr>
            <w:tcW w:w="897" w:type="dxa"/>
          </w:tcPr>
          <w:p w:rsidR="00726CDC" w:rsidRDefault="004F1A8E">
            <w:pPr>
              <w:pStyle w:val="TableParagraph"/>
              <w:spacing w:before="17"/>
              <w:rPr>
                <w:sz w:val="14"/>
              </w:rPr>
            </w:pPr>
            <w:r>
              <w:rPr>
                <w:sz w:val="14"/>
              </w:rPr>
              <w:t>21713</w:t>
            </w:r>
          </w:p>
        </w:tc>
      </w:tr>
      <w:tr w:rsidR="00726CDC">
        <w:trPr>
          <w:trHeight w:val="200"/>
        </w:trPr>
        <w:tc>
          <w:tcPr>
            <w:tcW w:w="4195" w:type="dxa"/>
          </w:tcPr>
          <w:p w:rsidR="00726CDC" w:rsidRDefault="004F1A8E">
            <w:pPr>
              <w:pStyle w:val="TableParagraph"/>
              <w:spacing w:before="17"/>
              <w:rPr>
                <w:sz w:val="14"/>
              </w:rPr>
            </w:pPr>
            <w:r>
              <w:rPr>
                <w:sz w:val="14"/>
              </w:rPr>
              <w:t>Члан 246. став 1. тачка 4) Царинског закона</w:t>
            </w:r>
          </w:p>
        </w:tc>
        <w:tc>
          <w:tcPr>
            <w:tcW w:w="897" w:type="dxa"/>
          </w:tcPr>
          <w:p w:rsidR="00726CDC" w:rsidRDefault="004F1A8E">
            <w:pPr>
              <w:pStyle w:val="TableParagraph"/>
              <w:spacing w:before="17"/>
              <w:rPr>
                <w:sz w:val="14"/>
              </w:rPr>
            </w:pPr>
            <w:r>
              <w:rPr>
                <w:sz w:val="14"/>
              </w:rPr>
              <w:t>21714</w:t>
            </w:r>
          </w:p>
        </w:tc>
      </w:tr>
      <w:tr w:rsidR="00726CDC">
        <w:trPr>
          <w:trHeight w:val="200"/>
        </w:trPr>
        <w:tc>
          <w:tcPr>
            <w:tcW w:w="4195" w:type="dxa"/>
          </w:tcPr>
          <w:p w:rsidR="00726CDC" w:rsidRDefault="004F1A8E">
            <w:pPr>
              <w:pStyle w:val="TableParagraph"/>
              <w:spacing w:before="17"/>
              <w:rPr>
                <w:sz w:val="14"/>
              </w:rPr>
            </w:pPr>
            <w:r>
              <w:rPr>
                <w:sz w:val="14"/>
              </w:rPr>
              <w:t>Члан 246. став 1. тачка 5) Царинског закона</w:t>
            </w:r>
          </w:p>
        </w:tc>
        <w:tc>
          <w:tcPr>
            <w:tcW w:w="897" w:type="dxa"/>
          </w:tcPr>
          <w:p w:rsidR="00726CDC" w:rsidRDefault="004F1A8E">
            <w:pPr>
              <w:pStyle w:val="TableParagraph"/>
              <w:spacing w:before="17"/>
              <w:rPr>
                <w:sz w:val="14"/>
              </w:rPr>
            </w:pPr>
            <w:r>
              <w:rPr>
                <w:sz w:val="14"/>
              </w:rPr>
              <w:t>21715</w:t>
            </w:r>
          </w:p>
        </w:tc>
      </w:tr>
      <w:tr w:rsidR="00726CDC">
        <w:trPr>
          <w:trHeight w:val="200"/>
        </w:trPr>
        <w:tc>
          <w:tcPr>
            <w:tcW w:w="4195" w:type="dxa"/>
          </w:tcPr>
          <w:p w:rsidR="00726CDC" w:rsidRDefault="004F1A8E">
            <w:pPr>
              <w:pStyle w:val="TableParagraph"/>
              <w:spacing w:before="17"/>
              <w:rPr>
                <w:sz w:val="14"/>
              </w:rPr>
            </w:pPr>
            <w:r>
              <w:rPr>
                <w:sz w:val="14"/>
              </w:rPr>
              <w:t>Члан 246. став 1. тачка 6) Царинског закона</w:t>
            </w:r>
          </w:p>
        </w:tc>
        <w:tc>
          <w:tcPr>
            <w:tcW w:w="897" w:type="dxa"/>
          </w:tcPr>
          <w:p w:rsidR="00726CDC" w:rsidRDefault="004F1A8E">
            <w:pPr>
              <w:pStyle w:val="TableParagraph"/>
              <w:spacing w:before="17"/>
              <w:rPr>
                <w:sz w:val="14"/>
              </w:rPr>
            </w:pPr>
            <w:r>
              <w:rPr>
                <w:sz w:val="14"/>
              </w:rPr>
              <w:t>21716</w:t>
            </w:r>
          </w:p>
        </w:tc>
      </w:tr>
      <w:tr w:rsidR="00726CDC">
        <w:trPr>
          <w:trHeight w:val="200"/>
        </w:trPr>
        <w:tc>
          <w:tcPr>
            <w:tcW w:w="4195" w:type="dxa"/>
          </w:tcPr>
          <w:p w:rsidR="00726CDC" w:rsidRDefault="004F1A8E">
            <w:pPr>
              <w:pStyle w:val="TableParagraph"/>
              <w:spacing w:before="17"/>
              <w:rPr>
                <w:sz w:val="14"/>
              </w:rPr>
            </w:pPr>
            <w:r>
              <w:rPr>
                <w:sz w:val="14"/>
              </w:rPr>
              <w:t>Члан 246. став 1. тачка 7) Царинског закона</w:t>
            </w:r>
          </w:p>
        </w:tc>
        <w:tc>
          <w:tcPr>
            <w:tcW w:w="897" w:type="dxa"/>
          </w:tcPr>
          <w:p w:rsidR="00726CDC" w:rsidRDefault="004F1A8E">
            <w:pPr>
              <w:pStyle w:val="TableParagraph"/>
              <w:spacing w:before="17"/>
              <w:rPr>
                <w:sz w:val="14"/>
              </w:rPr>
            </w:pPr>
            <w:r>
              <w:rPr>
                <w:sz w:val="14"/>
              </w:rPr>
              <w:t>21717</w:t>
            </w:r>
          </w:p>
        </w:tc>
      </w:tr>
    </w:tbl>
    <w:p w:rsidR="00726CDC" w:rsidRDefault="00726CDC">
      <w:pPr>
        <w:rPr>
          <w:sz w:val="14"/>
        </w:rPr>
        <w:sectPr w:rsidR="00726CDC">
          <w:pgSz w:w="12480" w:h="15650"/>
          <w:pgMar w:top="200" w:right="740" w:bottom="280" w:left="740" w:header="720" w:footer="720" w:gutter="0"/>
          <w:cols w:space="720"/>
        </w:sectPr>
      </w:pPr>
    </w:p>
    <w:tbl>
      <w:tblPr>
        <w:tblW w:w="0" w:type="auto"/>
        <w:tblInd w:w="5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spacing w:before="9"/>
              <w:ind w:left="16" w:right="6"/>
              <w:jc w:val="center"/>
              <w:rPr>
                <w:sz w:val="14"/>
              </w:rPr>
            </w:pPr>
            <w:r>
              <w:rPr>
                <w:sz w:val="14"/>
              </w:rPr>
              <w:lastRenderedPageBreak/>
              <w:t>Врста поступка</w:t>
            </w:r>
          </w:p>
        </w:tc>
        <w:tc>
          <w:tcPr>
            <w:tcW w:w="897" w:type="dxa"/>
          </w:tcPr>
          <w:p w:rsidR="00726CDC" w:rsidRDefault="004F1A8E">
            <w:pPr>
              <w:pStyle w:val="TableParagraph"/>
              <w:spacing w:before="9"/>
              <w:ind w:left="229"/>
              <w:rPr>
                <w:sz w:val="14"/>
              </w:rPr>
            </w:pPr>
            <w:r>
              <w:rPr>
                <w:sz w:val="14"/>
              </w:rPr>
              <w:t>Шифра</w:t>
            </w:r>
          </w:p>
        </w:tc>
      </w:tr>
      <w:tr w:rsidR="00726CDC">
        <w:trPr>
          <w:trHeight w:val="200"/>
        </w:trPr>
        <w:tc>
          <w:tcPr>
            <w:tcW w:w="4195" w:type="dxa"/>
          </w:tcPr>
          <w:p w:rsidR="00726CDC" w:rsidRDefault="004F1A8E">
            <w:pPr>
              <w:pStyle w:val="TableParagraph"/>
              <w:spacing w:before="9"/>
              <w:rPr>
                <w:sz w:val="14"/>
              </w:rPr>
            </w:pPr>
            <w:r>
              <w:rPr>
                <w:sz w:val="14"/>
              </w:rPr>
              <w:t>Страна роба намењена искључиво за складиштење у слободној зони</w:t>
            </w:r>
          </w:p>
        </w:tc>
        <w:tc>
          <w:tcPr>
            <w:tcW w:w="897" w:type="dxa"/>
          </w:tcPr>
          <w:p w:rsidR="00726CDC" w:rsidRDefault="004F1A8E">
            <w:pPr>
              <w:pStyle w:val="TableParagraph"/>
              <w:spacing w:before="9"/>
              <w:ind w:left="57"/>
              <w:rPr>
                <w:sz w:val="14"/>
              </w:rPr>
            </w:pPr>
            <w:r>
              <w:rPr>
                <w:sz w:val="14"/>
              </w:rPr>
              <w:t>21</w:t>
            </w:r>
          </w:p>
        </w:tc>
      </w:tr>
      <w:tr w:rsidR="00726CDC">
        <w:trPr>
          <w:trHeight w:val="200"/>
        </w:trPr>
        <w:tc>
          <w:tcPr>
            <w:tcW w:w="4195" w:type="dxa"/>
          </w:tcPr>
          <w:p w:rsidR="00726CDC" w:rsidRDefault="004F1A8E">
            <w:pPr>
              <w:pStyle w:val="TableParagraph"/>
              <w:spacing w:before="9"/>
              <w:rPr>
                <w:sz w:val="14"/>
              </w:rPr>
            </w:pPr>
            <w:r>
              <w:rPr>
                <w:sz w:val="14"/>
              </w:rPr>
              <w:t>Страна опрема намењена обављању делатности у слободној зони</w:t>
            </w:r>
          </w:p>
        </w:tc>
        <w:tc>
          <w:tcPr>
            <w:tcW w:w="897" w:type="dxa"/>
          </w:tcPr>
          <w:p w:rsidR="00726CDC" w:rsidRDefault="004F1A8E">
            <w:pPr>
              <w:pStyle w:val="TableParagraph"/>
              <w:spacing w:before="9"/>
              <w:ind w:left="57"/>
              <w:rPr>
                <w:sz w:val="14"/>
              </w:rPr>
            </w:pPr>
            <w:r>
              <w:rPr>
                <w:sz w:val="14"/>
              </w:rPr>
              <w:t>22</w:t>
            </w:r>
          </w:p>
        </w:tc>
      </w:tr>
      <w:tr w:rsidR="00726CDC">
        <w:trPr>
          <w:trHeight w:val="360"/>
        </w:trPr>
        <w:tc>
          <w:tcPr>
            <w:tcW w:w="4195" w:type="dxa"/>
          </w:tcPr>
          <w:p w:rsidR="00726CDC" w:rsidRDefault="004F1A8E">
            <w:pPr>
              <w:pStyle w:val="TableParagraph"/>
              <w:spacing w:before="9"/>
              <w:rPr>
                <w:sz w:val="14"/>
              </w:rPr>
            </w:pPr>
            <w:r>
              <w:rPr>
                <w:sz w:val="14"/>
              </w:rPr>
              <w:t>Домаћа роба намењена за складиштење и обављање делатности у слободним зонама</w:t>
            </w:r>
          </w:p>
        </w:tc>
        <w:tc>
          <w:tcPr>
            <w:tcW w:w="897" w:type="dxa"/>
          </w:tcPr>
          <w:p w:rsidR="00726CDC" w:rsidRDefault="004F1A8E">
            <w:pPr>
              <w:pStyle w:val="TableParagraph"/>
              <w:spacing w:before="9"/>
              <w:ind w:left="57"/>
              <w:rPr>
                <w:sz w:val="14"/>
              </w:rPr>
            </w:pPr>
            <w:r>
              <w:rPr>
                <w:sz w:val="14"/>
              </w:rPr>
              <w:t>23</w:t>
            </w:r>
          </w:p>
        </w:tc>
      </w:tr>
      <w:tr w:rsidR="00726CDC">
        <w:trPr>
          <w:trHeight w:val="360"/>
        </w:trPr>
        <w:tc>
          <w:tcPr>
            <w:tcW w:w="4195" w:type="dxa"/>
          </w:tcPr>
          <w:p w:rsidR="00726CDC" w:rsidRDefault="004F1A8E">
            <w:pPr>
              <w:pStyle w:val="TableParagraph"/>
              <w:spacing w:before="9"/>
              <w:rPr>
                <w:sz w:val="14"/>
              </w:rPr>
            </w:pPr>
            <w:r>
              <w:rPr>
                <w:sz w:val="14"/>
              </w:rPr>
              <w:t>Стављање у слободан промет добијеног акцизног производа из поступка активног оплемењивања</w:t>
            </w:r>
          </w:p>
        </w:tc>
        <w:tc>
          <w:tcPr>
            <w:tcW w:w="897" w:type="dxa"/>
          </w:tcPr>
          <w:p w:rsidR="00726CDC" w:rsidRDefault="004F1A8E">
            <w:pPr>
              <w:pStyle w:val="TableParagraph"/>
              <w:spacing w:before="9"/>
              <w:ind w:left="57"/>
              <w:rPr>
                <w:sz w:val="14"/>
              </w:rPr>
            </w:pPr>
            <w:r>
              <w:rPr>
                <w:sz w:val="14"/>
              </w:rPr>
              <w:t>59</w:t>
            </w:r>
          </w:p>
        </w:tc>
      </w:tr>
      <w:tr w:rsidR="00726CDC">
        <w:trPr>
          <w:trHeight w:val="200"/>
        </w:trPr>
        <w:tc>
          <w:tcPr>
            <w:tcW w:w="4195" w:type="dxa"/>
          </w:tcPr>
          <w:p w:rsidR="00726CDC" w:rsidRDefault="004F1A8E">
            <w:pPr>
              <w:pStyle w:val="TableParagraph"/>
              <w:spacing w:before="9"/>
              <w:rPr>
                <w:sz w:val="14"/>
              </w:rPr>
            </w:pPr>
            <w:r>
              <w:rPr>
                <w:sz w:val="14"/>
              </w:rPr>
              <w:t>Снабдевање бродова и ваздухоплова</w:t>
            </w:r>
          </w:p>
        </w:tc>
        <w:tc>
          <w:tcPr>
            <w:tcW w:w="897" w:type="dxa"/>
          </w:tcPr>
          <w:p w:rsidR="00726CDC" w:rsidRDefault="004F1A8E">
            <w:pPr>
              <w:pStyle w:val="TableParagraph"/>
              <w:spacing w:before="9"/>
              <w:ind w:left="57"/>
              <w:rPr>
                <w:sz w:val="14"/>
              </w:rPr>
            </w:pPr>
            <w:r>
              <w:rPr>
                <w:sz w:val="14"/>
              </w:rPr>
              <w:t>95</w:t>
            </w:r>
          </w:p>
        </w:tc>
      </w:tr>
    </w:tbl>
    <w:p w:rsidR="00726CDC" w:rsidRDefault="00726CDC">
      <w:pPr>
        <w:pStyle w:val="BodyText"/>
        <w:spacing w:before="1"/>
        <w:rPr>
          <w:b/>
          <w:sz w:val="24"/>
        </w:rPr>
      </w:pPr>
    </w:p>
    <w:p w:rsidR="00726CDC" w:rsidRDefault="00726CDC">
      <w:pPr>
        <w:rPr>
          <w:sz w:val="24"/>
        </w:rPr>
        <w:sectPr w:rsidR="00726CDC">
          <w:pgSz w:w="12480" w:h="15650"/>
          <w:pgMar w:top="200" w:right="740" w:bottom="280" w:left="740" w:header="720" w:footer="720" w:gutter="0"/>
          <w:cols w:space="720"/>
        </w:sect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spacing w:before="8"/>
        <w:rPr>
          <w:b/>
          <w:sz w:val="20"/>
        </w:rPr>
      </w:pPr>
    </w:p>
    <w:p w:rsidR="00726CDC" w:rsidRDefault="004F1A8E">
      <w:pPr>
        <w:pStyle w:val="ListParagraph"/>
        <w:numPr>
          <w:ilvl w:val="3"/>
          <w:numId w:val="29"/>
        </w:numPr>
        <w:tabs>
          <w:tab w:val="left" w:pos="2526"/>
        </w:tabs>
        <w:ind w:left="2525" w:hanging="419"/>
        <w:jc w:val="left"/>
        <w:rPr>
          <w:b/>
          <w:sz w:val="18"/>
        </w:rPr>
      </w:pPr>
      <w:r>
        <w:pict>
          <v:shape id="_x0000_s1081" type="#_x0000_t202" style="position:absolute;left:0;text-align:left;margin-left:56.7pt;margin-top:-289.85pt;width:255.4pt;height:273.75pt;z-index:251643904;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Законски основ</w:t>
                        </w:r>
                      </w:p>
                    </w:tc>
                    <w:tc>
                      <w:tcPr>
                        <w:tcW w:w="897" w:type="dxa"/>
                      </w:tcPr>
                      <w:p w:rsidR="00726CDC" w:rsidRDefault="004F1A8E">
                        <w:pPr>
                          <w:pStyle w:val="TableParagraph"/>
                          <w:ind w:left="229"/>
                          <w:rPr>
                            <w:sz w:val="14"/>
                          </w:rPr>
                        </w:pPr>
                        <w:r>
                          <w:rPr>
                            <w:sz w:val="14"/>
                          </w:rPr>
                          <w:t>Шифра</w:t>
                        </w:r>
                      </w:p>
                    </w:tc>
                  </w:tr>
                  <w:tr w:rsidR="00726CDC">
                    <w:trPr>
                      <w:trHeight w:val="680"/>
                    </w:trPr>
                    <w:tc>
                      <w:tcPr>
                        <w:tcW w:w="4195" w:type="dxa"/>
                      </w:tcPr>
                      <w:p w:rsidR="00726CDC" w:rsidRDefault="004F1A8E">
                        <w:pPr>
                          <w:pStyle w:val="TableParagraph"/>
                          <w:ind w:right="246"/>
                          <w:rPr>
                            <w:sz w:val="14"/>
                          </w:rPr>
                        </w:pPr>
                        <w:r>
                          <w:rPr>
                            <w:sz w:val="14"/>
                          </w:rPr>
                          <w:t>Споразум о слободној трговини између Републике Србије и Републике Турске – пољопривредни производи обухваћени Анексом 1 Протокола I – снижене царинске дажбине (01 и 05) у оквиру квоте</w:t>
                        </w:r>
                      </w:p>
                    </w:tc>
                    <w:tc>
                      <w:tcPr>
                        <w:tcW w:w="897" w:type="dxa"/>
                      </w:tcPr>
                      <w:p w:rsidR="00726CDC" w:rsidRDefault="004F1A8E">
                        <w:pPr>
                          <w:pStyle w:val="TableParagraph"/>
                          <w:rPr>
                            <w:sz w:val="14"/>
                          </w:rPr>
                        </w:pPr>
                        <w:r>
                          <w:rPr>
                            <w:sz w:val="14"/>
                          </w:rPr>
                          <w:t>TR12S</w:t>
                        </w:r>
                      </w:p>
                    </w:tc>
                  </w:tr>
                  <w:tr w:rsidR="00726CDC">
                    <w:trPr>
                      <w:trHeight w:val="520"/>
                    </w:trPr>
                    <w:tc>
                      <w:tcPr>
                        <w:tcW w:w="4195" w:type="dxa"/>
                      </w:tcPr>
                      <w:p w:rsidR="00726CDC" w:rsidRDefault="004F1A8E">
                        <w:pPr>
                          <w:pStyle w:val="TableParagraph"/>
                          <w:rPr>
                            <w:sz w:val="14"/>
                          </w:rPr>
                        </w:pPr>
                        <w:r>
                          <w:rPr>
                            <w:sz w:val="14"/>
                          </w:rPr>
                          <w:t>Споразум о слободној трговини између Републике Србије и држава ЕФТА – индустријски производи обухваћени Главама 25 до 97 Царинске тарифе</w:t>
                        </w:r>
                      </w:p>
                    </w:tc>
                    <w:tc>
                      <w:tcPr>
                        <w:tcW w:w="897" w:type="dxa"/>
                      </w:tcPr>
                      <w:p w:rsidR="00726CDC" w:rsidRDefault="004F1A8E">
                        <w:pPr>
                          <w:pStyle w:val="TableParagraph"/>
                          <w:rPr>
                            <w:sz w:val="14"/>
                          </w:rPr>
                        </w:pPr>
                        <w:r>
                          <w:rPr>
                            <w:sz w:val="14"/>
                          </w:rPr>
                          <w:t>EF0IF</w:t>
                        </w:r>
                      </w:p>
                    </w:tc>
                  </w:tr>
                  <w:tr w:rsidR="00726CDC">
                    <w:trPr>
                      <w:trHeight w:val="520"/>
                    </w:trPr>
                    <w:tc>
                      <w:tcPr>
                        <w:tcW w:w="4195" w:type="dxa"/>
                      </w:tcPr>
                      <w:p w:rsidR="00726CDC" w:rsidRDefault="004F1A8E">
                        <w:pPr>
                          <w:pStyle w:val="TableParagraph"/>
                          <w:ind w:right="93"/>
                          <w:jc w:val="both"/>
                          <w:rPr>
                            <w:sz w:val="14"/>
                          </w:rPr>
                        </w:pPr>
                        <w:r>
                          <w:rPr>
                            <w:sz w:val="14"/>
                          </w:rPr>
                          <w:t>Споразум</w:t>
                        </w:r>
                        <w:r>
                          <w:rPr>
                            <w:spacing w:val="-4"/>
                            <w:sz w:val="14"/>
                          </w:rPr>
                          <w:t xml:space="preserve"> </w:t>
                        </w:r>
                        <w:r>
                          <w:rPr>
                            <w:sz w:val="14"/>
                          </w:rPr>
                          <w:t>о</w:t>
                        </w:r>
                        <w:r>
                          <w:rPr>
                            <w:spacing w:val="-4"/>
                            <w:sz w:val="14"/>
                          </w:rPr>
                          <w:t xml:space="preserve"> </w:t>
                        </w:r>
                        <w:r>
                          <w:rPr>
                            <w:sz w:val="14"/>
                          </w:rPr>
                          <w:t>слободној</w:t>
                        </w:r>
                        <w:r>
                          <w:rPr>
                            <w:spacing w:val="-4"/>
                            <w:sz w:val="14"/>
                          </w:rPr>
                          <w:t xml:space="preserve"> </w:t>
                        </w:r>
                        <w:r>
                          <w:rPr>
                            <w:sz w:val="14"/>
                          </w:rPr>
                          <w:t>трговини</w:t>
                        </w:r>
                        <w:r>
                          <w:rPr>
                            <w:spacing w:val="-4"/>
                            <w:sz w:val="14"/>
                          </w:rPr>
                          <w:t xml:space="preserve"> </w:t>
                        </w:r>
                        <w:r>
                          <w:rPr>
                            <w:sz w:val="14"/>
                          </w:rPr>
                          <w:t>између</w:t>
                        </w:r>
                        <w:r>
                          <w:rPr>
                            <w:spacing w:val="-4"/>
                            <w:sz w:val="14"/>
                          </w:rPr>
                          <w:t xml:space="preserve"> </w:t>
                        </w:r>
                        <w:r>
                          <w:rPr>
                            <w:sz w:val="14"/>
                          </w:rPr>
                          <w:t>Републике</w:t>
                        </w:r>
                        <w:r>
                          <w:rPr>
                            <w:spacing w:val="-4"/>
                            <w:sz w:val="14"/>
                          </w:rPr>
                          <w:t xml:space="preserve"> </w:t>
                        </w:r>
                        <w:r>
                          <w:rPr>
                            <w:sz w:val="14"/>
                          </w:rPr>
                          <w:t>Србије</w:t>
                        </w:r>
                        <w:r>
                          <w:rPr>
                            <w:spacing w:val="-4"/>
                            <w:sz w:val="14"/>
                          </w:rPr>
                          <w:t xml:space="preserve"> </w:t>
                        </w:r>
                        <w:r>
                          <w:rPr>
                            <w:sz w:val="14"/>
                          </w:rPr>
                          <w:t>и</w:t>
                        </w:r>
                        <w:r>
                          <w:rPr>
                            <w:spacing w:val="-5"/>
                            <w:sz w:val="14"/>
                          </w:rPr>
                          <w:t xml:space="preserve"> </w:t>
                        </w:r>
                        <w:r>
                          <w:rPr>
                            <w:sz w:val="14"/>
                          </w:rPr>
                          <w:t xml:space="preserve">држава </w:t>
                        </w:r>
                        <w:r>
                          <w:rPr>
                            <w:spacing w:val="-3"/>
                            <w:sz w:val="14"/>
                          </w:rPr>
                          <w:t>ЕФТА</w:t>
                        </w:r>
                        <w:r>
                          <w:rPr>
                            <w:spacing w:val="6"/>
                            <w:sz w:val="14"/>
                          </w:rPr>
                          <w:t xml:space="preserve"> </w:t>
                        </w:r>
                        <w:r>
                          <w:rPr>
                            <w:sz w:val="14"/>
                          </w:rPr>
                          <w:t>–</w:t>
                        </w:r>
                        <w:r>
                          <w:rPr>
                            <w:spacing w:val="-10"/>
                            <w:sz w:val="14"/>
                          </w:rPr>
                          <w:t xml:space="preserve"> </w:t>
                        </w:r>
                        <w:r>
                          <w:rPr>
                            <w:sz w:val="14"/>
                          </w:rPr>
                          <w:t>прерађени</w:t>
                        </w:r>
                        <w:r>
                          <w:rPr>
                            <w:spacing w:val="-10"/>
                            <w:sz w:val="14"/>
                          </w:rPr>
                          <w:t xml:space="preserve"> </w:t>
                        </w:r>
                        <w:r>
                          <w:rPr>
                            <w:sz w:val="14"/>
                          </w:rPr>
                          <w:t>пољопривредни</w:t>
                        </w:r>
                        <w:r>
                          <w:rPr>
                            <w:spacing w:val="-10"/>
                            <w:sz w:val="14"/>
                          </w:rPr>
                          <w:t xml:space="preserve"> </w:t>
                        </w:r>
                        <w:r>
                          <w:rPr>
                            <w:sz w:val="14"/>
                          </w:rPr>
                          <w:t>производи</w:t>
                        </w:r>
                        <w:r>
                          <w:rPr>
                            <w:spacing w:val="-10"/>
                            <w:sz w:val="14"/>
                          </w:rPr>
                          <w:t xml:space="preserve"> </w:t>
                        </w:r>
                        <w:r>
                          <w:rPr>
                            <w:sz w:val="14"/>
                          </w:rPr>
                          <w:t>обухваћени</w:t>
                        </w:r>
                        <w:r>
                          <w:rPr>
                            <w:spacing w:val="-10"/>
                            <w:sz w:val="14"/>
                          </w:rPr>
                          <w:t xml:space="preserve"> </w:t>
                        </w:r>
                        <w:r>
                          <w:rPr>
                            <w:sz w:val="14"/>
                          </w:rPr>
                          <w:t>Табелом 2 Протокола</w:t>
                        </w:r>
                        <w:r>
                          <w:rPr>
                            <w:spacing w:val="-2"/>
                            <w:sz w:val="14"/>
                          </w:rPr>
                          <w:t xml:space="preserve"> </w:t>
                        </w:r>
                        <w:r>
                          <w:rPr>
                            <w:sz w:val="14"/>
                          </w:rPr>
                          <w:t>А</w:t>
                        </w:r>
                      </w:p>
                    </w:tc>
                    <w:tc>
                      <w:tcPr>
                        <w:tcW w:w="897" w:type="dxa"/>
                      </w:tcPr>
                      <w:p w:rsidR="00726CDC" w:rsidRDefault="004F1A8E">
                        <w:pPr>
                          <w:pStyle w:val="TableParagraph"/>
                          <w:rPr>
                            <w:sz w:val="14"/>
                          </w:rPr>
                        </w:pPr>
                        <w:r>
                          <w:rPr>
                            <w:sz w:val="14"/>
                          </w:rPr>
                          <w:t>EFPAF</w:t>
                        </w:r>
                      </w:p>
                    </w:tc>
                  </w:tr>
                  <w:tr w:rsidR="00726CDC">
                    <w:trPr>
                      <w:trHeight w:val="520"/>
                    </w:trPr>
                    <w:tc>
                      <w:tcPr>
                        <w:tcW w:w="4195" w:type="dxa"/>
                      </w:tcPr>
                      <w:p w:rsidR="00726CDC" w:rsidRDefault="004F1A8E">
                        <w:pPr>
                          <w:pStyle w:val="TableParagraph"/>
                          <w:rPr>
                            <w:sz w:val="14"/>
                          </w:rPr>
                        </w:pPr>
                        <w:r>
                          <w:rPr>
                            <w:sz w:val="14"/>
                          </w:rPr>
                          <w:t>Споразум о слободној трговини између Републике Србије и држава ЕФТА – риба и остали морски производи обухваћени Анексом II, табеле 1 и 3</w:t>
                        </w:r>
                      </w:p>
                    </w:tc>
                    <w:tc>
                      <w:tcPr>
                        <w:tcW w:w="897" w:type="dxa"/>
                      </w:tcPr>
                      <w:p w:rsidR="00726CDC" w:rsidRDefault="004F1A8E">
                        <w:pPr>
                          <w:pStyle w:val="TableParagraph"/>
                          <w:rPr>
                            <w:sz w:val="14"/>
                          </w:rPr>
                        </w:pPr>
                        <w:r>
                          <w:rPr>
                            <w:sz w:val="14"/>
                          </w:rPr>
                          <w:t>EFA2F</w:t>
                        </w:r>
                      </w:p>
                    </w:tc>
                  </w:tr>
                  <w:tr w:rsidR="00726CDC">
                    <w:trPr>
                      <w:trHeight w:val="680"/>
                    </w:trPr>
                    <w:tc>
                      <w:tcPr>
                        <w:tcW w:w="4195" w:type="dxa"/>
                      </w:tcPr>
                      <w:p w:rsidR="00726CDC" w:rsidRDefault="004F1A8E">
                        <w:pPr>
                          <w:pStyle w:val="TableParagraph"/>
                          <w:ind w:right="15"/>
                          <w:rPr>
                            <w:sz w:val="14"/>
                          </w:rPr>
                        </w:pPr>
                        <w:r>
                          <w:rPr>
                            <w:sz w:val="14"/>
                          </w:rPr>
                          <w:t>Споразум о пољопривредним производима између Србије и Швајцарске (укључу</w:t>
                        </w:r>
                        <w:r>
                          <w:rPr>
                            <w:sz w:val="14"/>
                          </w:rPr>
                          <w:t>јући и Лихтенштајн у складу са чланом 1. тачка</w:t>
                        </w:r>
                      </w:p>
                      <w:p w:rsidR="00726CDC" w:rsidRDefault="004F1A8E">
                        <w:pPr>
                          <w:pStyle w:val="TableParagraph"/>
                          <w:spacing w:before="0"/>
                          <w:ind w:right="40"/>
                          <w:rPr>
                            <w:sz w:val="14"/>
                          </w:rPr>
                        </w:pPr>
                        <w:r>
                          <w:rPr>
                            <w:sz w:val="14"/>
                          </w:rPr>
                          <w:t>2.</w:t>
                        </w:r>
                        <w:r>
                          <w:rPr>
                            <w:spacing w:val="-11"/>
                            <w:sz w:val="14"/>
                          </w:rPr>
                          <w:t xml:space="preserve"> </w:t>
                        </w:r>
                        <w:r>
                          <w:rPr>
                            <w:sz w:val="14"/>
                          </w:rPr>
                          <w:t>овог</w:t>
                        </w:r>
                        <w:r>
                          <w:rPr>
                            <w:spacing w:val="-11"/>
                            <w:sz w:val="14"/>
                          </w:rPr>
                          <w:t xml:space="preserve"> </w:t>
                        </w:r>
                        <w:r>
                          <w:rPr>
                            <w:sz w:val="14"/>
                          </w:rPr>
                          <w:t>споразума)</w:t>
                        </w:r>
                        <w:r>
                          <w:rPr>
                            <w:spacing w:val="-19"/>
                            <w:sz w:val="14"/>
                          </w:rPr>
                          <w:t xml:space="preserve"> </w:t>
                        </w:r>
                        <w:r>
                          <w:rPr>
                            <w:sz w:val="14"/>
                          </w:rPr>
                          <w:t>–</w:t>
                        </w:r>
                        <w:r>
                          <w:rPr>
                            <w:spacing w:val="-11"/>
                            <w:sz w:val="14"/>
                          </w:rPr>
                          <w:t xml:space="preserve"> </w:t>
                        </w:r>
                        <w:r>
                          <w:rPr>
                            <w:sz w:val="14"/>
                          </w:rPr>
                          <w:t>пољопривредни</w:t>
                        </w:r>
                        <w:r>
                          <w:rPr>
                            <w:spacing w:val="-11"/>
                            <w:sz w:val="14"/>
                          </w:rPr>
                          <w:t xml:space="preserve"> </w:t>
                        </w:r>
                        <w:r>
                          <w:rPr>
                            <w:sz w:val="14"/>
                          </w:rPr>
                          <w:t>производи</w:t>
                        </w:r>
                        <w:r>
                          <w:rPr>
                            <w:spacing w:val="-11"/>
                            <w:sz w:val="14"/>
                          </w:rPr>
                          <w:t xml:space="preserve"> </w:t>
                        </w:r>
                        <w:r>
                          <w:rPr>
                            <w:sz w:val="14"/>
                          </w:rPr>
                          <w:t>обухваћени</w:t>
                        </w:r>
                        <w:r>
                          <w:rPr>
                            <w:spacing w:val="-11"/>
                            <w:sz w:val="14"/>
                          </w:rPr>
                          <w:t xml:space="preserve"> </w:t>
                        </w:r>
                        <w:r>
                          <w:rPr>
                            <w:sz w:val="14"/>
                          </w:rPr>
                          <w:t>Анексом I овог</w:t>
                        </w:r>
                        <w:r>
                          <w:rPr>
                            <w:spacing w:val="-1"/>
                            <w:sz w:val="14"/>
                          </w:rPr>
                          <w:t xml:space="preserve"> </w:t>
                        </w:r>
                        <w:r>
                          <w:rPr>
                            <w:sz w:val="14"/>
                          </w:rPr>
                          <w:t>споразума</w:t>
                        </w:r>
                      </w:p>
                    </w:tc>
                    <w:tc>
                      <w:tcPr>
                        <w:tcW w:w="897" w:type="dxa"/>
                      </w:tcPr>
                      <w:p w:rsidR="00726CDC" w:rsidRDefault="004F1A8E">
                        <w:pPr>
                          <w:pStyle w:val="TableParagraph"/>
                          <w:rPr>
                            <w:sz w:val="14"/>
                          </w:rPr>
                        </w:pPr>
                        <w:r>
                          <w:rPr>
                            <w:sz w:val="14"/>
                          </w:rPr>
                          <w:t>CH11F</w:t>
                        </w:r>
                      </w:p>
                    </w:tc>
                  </w:tr>
                  <w:tr w:rsidR="00726CDC">
                    <w:trPr>
                      <w:trHeight w:val="680"/>
                    </w:trPr>
                    <w:tc>
                      <w:tcPr>
                        <w:tcW w:w="4195" w:type="dxa"/>
                      </w:tcPr>
                      <w:p w:rsidR="00726CDC" w:rsidRDefault="004F1A8E">
                        <w:pPr>
                          <w:pStyle w:val="TableParagraph"/>
                          <w:ind w:right="15"/>
                          <w:rPr>
                            <w:sz w:val="14"/>
                          </w:rPr>
                        </w:pPr>
                        <w:r>
                          <w:rPr>
                            <w:sz w:val="14"/>
                          </w:rPr>
                          <w:t>Споразум о пољопривредним производима између Србије и Швајцарске (укључујући и Лихтенштајн у складу са чланом 1. тачка</w:t>
                        </w:r>
                      </w:p>
                      <w:p w:rsidR="00726CDC" w:rsidRDefault="004F1A8E">
                        <w:pPr>
                          <w:pStyle w:val="TableParagraph"/>
                          <w:spacing w:before="0"/>
                          <w:ind w:right="108"/>
                          <w:rPr>
                            <w:sz w:val="14"/>
                          </w:rPr>
                        </w:pPr>
                        <w:r>
                          <w:rPr>
                            <w:sz w:val="14"/>
                          </w:rPr>
                          <w:t>2.</w:t>
                        </w:r>
                        <w:r>
                          <w:rPr>
                            <w:spacing w:val="-8"/>
                            <w:sz w:val="14"/>
                          </w:rPr>
                          <w:t xml:space="preserve"> </w:t>
                        </w:r>
                        <w:r>
                          <w:rPr>
                            <w:sz w:val="14"/>
                          </w:rPr>
                          <w:t>овог</w:t>
                        </w:r>
                        <w:r>
                          <w:rPr>
                            <w:spacing w:val="-8"/>
                            <w:sz w:val="14"/>
                          </w:rPr>
                          <w:t xml:space="preserve"> </w:t>
                        </w:r>
                        <w:r>
                          <w:rPr>
                            <w:sz w:val="14"/>
                          </w:rPr>
                          <w:t>споразума)</w:t>
                        </w:r>
                        <w:r>
                          <w:rPr>
                            <w:spacing w:val="-8"/>
                            <w:sz w:val="14"/>
                          </w:rPr>
                          <w:t xml:space="preserve"> </w:t>
                        </w:r>
                        <w:r>
                          <w:rPr>
                            <w:sz w:val="14"/>
                          </w:rPr>
                          <w:t>пољопривредни</w:t>
                        </w:r>
                        <w:r>
                          <w:rPr>
                            <w:spacing w:val="-8"/>
                            <w:sz w:val="14"/>
                          </w:rPr>
                          <w:t xml:space="preserve"> </w:t>
                        </w:r>
                        <w:r>
                          <w:rPr>
                            <w:sz w:val="14"/>
                          </w:rPr>
                          <w:t>производи</w:t>
                        </w:r>
                        <w:r>
                          <w:rPr>
                            <w:spacing w:val="-8"/>
                            <w:sz w:val="14"/>
                          </w:rPr>
                          <w:t xml:space="preserve"> </w:t>
                        </w:r>
                        <w:r>
                          <w:rPr>
                            <w:sz w:val="14"/>
                          </w:rPr>
                          <w:t>обухваћени</w:t>
                        </w:r>
                        <w:r>
                          <w:rPr>
                            <w:spacing w:val="-8"/>
                            <w:sz w:val="14"/>
                          </w:rPr>
                          <w:t xml:space="preserve"> </w:t>
                        </w:r>
                        <w:r>
                          <w:rPr>
                            <w:sz w:val="14"/>
                          </w:rPr>
                          <w:t>Анексом I овог споразума –</w:t>
                        </w:r>
                        <w:r>
                          <w:rPr>
                            <w:spacing w:val="-15"/>
                            <w:sz w:val="14"/>
                          </w:rPr>
                          <w:t xml:space="preserve"> </w:t>
                        </w:r>
                        <w:r>
                          <w:rPr>
                            <w:sz w:val="14"/>
                          </w:rPr>
                          <w:t>квоте</w:t>
                        </w:r>
                      </w:p>
                    </w:tc>
                    <w:tc>
                      <w:tcPr>
                        <w:tcW w:w="897" w:type="dxa"/>
                      </w:tcPr>
                      <w:p w:rsidR="00726CDC" w:rsidRDefault="004F1A8E">
                        <w:pPr>
                          <w:pStyle w:val="TableParagraph"/>
                          <w:rPr>
                            <w:sz w:val="14"/>
                          </w:rPr>
                        </w:pPr>
                        <w:r>
                          <w:rPr>
                            <w:sz w:val="14"/>
                          </w:rPr>
                          <w:t>CH12F</w:t>
                        </w:r>
                      </w:p>
                    </w:tc>
                  </w:tr>
                  <w:tr w:rsidR="00726CDC">
                    <w:trPr>
                      <w:trHeight w:val="520"/>
                    </w:trPr>
                    <w:tc>
                      <w:tcPr>
                        <w:tcW w:w="4195" w:type="dxa"/>
                      </w:tcPr>
                      <w:p w:rsidR="00726CDC" w:rsidRDefault="004F1A8E">
                        <w:pPr>
                          <w:pStyle w:val="TableParagraph"/>
                          <w:ind w:right="101"/>
                          <w:rPr>
                            <w:sz w:val="14"/>
                          </w:rPr>
                        </w:pPr>
                        <w:r>
                          <w:rPr>
                            <w:sz w:val="14"/>
                          </w:rPr>
                          <w:t>Споразум о пољопривредним производима између Србије и Исланда – пољопривредни производи обухваћени Анексом I овог споразума</w:t>
                        </w:r>
                      </w:p>
                    </w:tc>
                    <w:tc>
                      <w:tcPr>
                        <w:tcW w:w="897" w:type="dxa"/>
                      </w:tcPr>
                      <w:p w:rsidR="00726CDC" w:rsidRDefault="004F1A8E">
                        <w:pPr>
                          <w:pStyle w:val="TableParagraph"/>
                          <w:rPr>
                            <w:sz w:val="14"/>
                          </w:rPr>
                        </w:pPr>
                        <w:r>
                          <w:rPr>
                            <w:sz w:val="14"/>
                          </w:rPr>
                          <w:t>IS11F</w:t>
                        </w:r>
                      </w:p>
                    </w:tc>
                  </w:tr>
                  <w:tr w:rsidR="00726CDC">
                    <w:trPr>
                      <w:trHeight w:val="520"/>
                    </w:trPr>
                    <w:tc>
                      <w:tcPr>
                        <w:tcW w:w="4195" w:type="dxa"/>
                      </w:tcPr>
                      <w:p w:rsidR="00726CDC" w:rsidRDefault="004F1A8E">
                        <w:pPr>
                          <w:pStyle w:val="TableParagraph"/>
                          <w:rPr>
                            <w:sz w:val="14"/>
                          </w:rPr>
                        </w:pPr>
                        <w:r>
                          <w:rPr>
                            <w:sz w:val="14"/>
                          </w:rPr>
                          <w:t>Споразум о пољопривредним производима између Србије и Краљевине Норвешке – пољопривредни производи обухваћени Анексом I овог споразума</w:t>
                        </w:r>
                      </w:p>
                    </w:tc>
                    <w:tc>
                      <w:tcPr>
                        <w:tcW w:w="897" w:type="dxa"/>
                      </w:tcPr>
                      <w:p w:rsidR="00726CDC" w:rsidRDefault="004F1A8E">
                        <w:pPr>
                          <w:pStyle w:val="TableParagraph"/>
                          <w:rPr>
                            <w:sz w:val="14"/>
                          </w:rPr>
                        </w:pPr>
                        <w:r>
                          <w:rPr>
                            <w:sz w:val="14"/>
                          </w:rPr>
                          <w:t>NO11F</w:t>
                        </w:r>
                      </w:p>
                    </w:tc>
                  </w:tr>
                  <w:tr w:rsidR="00726CDC">
                    <w:trPr>
                      <w:trHeight w:val="520"/>
                    </w:trPr>
                    <w:tc>
                      <w:tcPr>
                        <w:tcW w:w="4195" w:type="dxa"/>
                      </w:tcPr>
                      <w:p w:rsidR="00726CDC" w:rsidRDefault="004F1A8E">
                        <w:pPr>
                          <w:pStyle w:val="TableParagraph"/>
                          <w:ind w:right="282"/>
                          <w:jc w:val="both"/>
                          <w:rPr>
                            <w:sz w:val="14"/>
                          </w:rPr>
                        </w:pPr>
                        <w:r>
                          <w:rPr>
                            <w:sz w:val="14"/>
                          </w:rPr>
                          <w:t>Споразум</w:t>
                        </w:r>
                        <w:r>
                          <w:rPr>
                            <w:spacing w:val="-5"/>
                            <w:sz w:val="14"/>
                          </w:rPr>
                          <w:t xml:space="preserve"> </w:t>
                        </w:r>
                        <w:r>
                          <w:rPr>
                            <w:sz w:val="14"/>
                          </w:rPr>
                          <w:t>о</w:t>
                        </w:r>
                        <w:r>
                          <w:rPr>
                            <w:spacing w:val="-5"/>
                            <w:sz w:val="14"/>
                          </w:rPr>
                          <w:t xml:space="preserve"> </w:t>
                        </w:r>
                        <w:r>
                          <w:rPr>
                            <w:sz w:val="14"/>
                          </w:rPr>
                          <w:t>слободној</w:t>
                        </w:r>
                        <w:r>
                          <w:rPr>
                            <w:spacing w:val="-5"/>
                            <w:sz w:val="14"/>
                          </w:rPr>
                          <w:t xml:space="preserve"> </w:t>
                        </w:r>
                        <w:r>
                          <w:rPr>
                            <w:sz w:val="14"/>
                          </w:rPr>
                          <w:t>трговини</w:t>
                        </w:r>
                        <w:r>
                          <w:rPr>
                            <w:spacing w:val="-5"/>
                            <w:sz w:val="14"/>
                          </w:rPr>
                          <w:t xml:space="preserve"> </w:t>
                        </w:r>
                        <w:r>
                          <w:rPr>
                            <w:sz w:val="14"/>
                          </w:rPr>
                          <w:t>између</w:t>
                        </w:r>
                        <w:r>
                          <w:rPr>
                            <w:spacing w:val="-5"/>
                            <w:sz w:val="14"/>
                          </w:rPr>
                          <w:t xml:space="preserve"> </w:t>
                        </w:r>
                        <w:r>
                          <w:rPr>
                            <w:sz w:val="14"/>
                          </w:rPr>
                          <w:t>Владе</w:t>
                        </w:r>
                        <w:r>
                          <w:rPr>
                            <w:spacing w:val="-5"/>
                            <w:sz w:val="14"/>
                          </w:rPr>
                          <w:t xml:space="preserve"> </w:t>
                        </w:r>
                        <w:r>
                          <w:rPr>
                            <w:sz w:val="14"/>
                          </w:rPr>
                          <w:t>Републике</w:t>
                        </w:r>
                        <w:r>
                          <w:rPr>
                            <w:spacing w:val="-5"/>
                            <w:sz w:val="14"/>
                          </w:rPr>
                          <w:t xml:space="preserve"> </w:t>
                        </w:r>
                        <w:r>
                          <w:rPr>
                            <w:sz w:val="14"/>
                          </w:rPr>
                          <w:t>Србије и</w:t>
                        </w:r>
                        <w:r>
                          <w:rPr>
                            <w:spacing w:val="-8"/>
                            <w:sz w:val="14"/>
                          </w:rPr>
                          <w:t xml:space="preserve"> </w:t>
                        </w:r>
                        <w:r>
                          <w:rPr>
                            <w:sz w:val="14"/>
                          </w:rPr>
                          <w:t>Владе</w:t>
                        </w:r>
                        <w:r>
                          <w:rPr>
                            <w:spacing w:val="-7"/>
                            <w:sz w:val="14"/>
                          </w:rPr>
                          <w:t xml:space="preserve"> </w:t>
                        </w:r>
                        <w:r>
                          <w:rPr>
                            <w:sz w:val="14"/>
                          </w:rPr>
                          <w:t>Републике</w:t>
                        </w:r>
                        <w:r>
                          <w:rPr>
                            <w:spacing w:val="-7"/>
                            <w:sz w:val="14"/>
                          </w:rPr>
                          <w:t xml:space="preserve"> </w:t>
                        </w:r>
                        <w:r>
                          <w:rPr>
                            <w:sz w:val="14"/>
                          </w:rPr>
                          <w:t>Казахстан</w:t>
                        </w:r>
                        <w:r>
                          <w:rPr>
                            <w:spacing w:val="11"/>
                            <w:sz w:val="14"/>
                          </w:rPr>
                          <w:t xml:space="preserve"> </w:t>
                        </w:r>
                        <w:r>
                          <w:rPr>
                            <w:sz w:val="14"/>
                          </w:rPr>
                          <w:t>–</w:t>
                        </w:r>
                        <w:r>
                          <w:rPr>
                            <w:spacing w:val="-7"/>
                            <w:sz w:val="14"/>
                          </w:rPr>
                          <w:t xml:space="preserve"> </w:t>
                        </w:r>
                        <w:r>
                          <w:rPr>
                            <w:sz w:val="14"/>
                          </w:rPr>
                          <w:t>за</w:t>
                        </w:r>
                        <w:r>
                          <w:rPr>
                            <w:spacing w:val="-8"/>
                            <w:sz w:val="14"/>
                          </w:rPr>
                          <w:t xml:space="preserve"> </w:t>
                        </w:r>
                        <w:r>
                          <w:rPr>
                            <w:sz w:val="14"/>
                          </w:rPr>
                          <w:t>сву</w:t>
                        </w:r>
                        <w:r>
                          <w:rPr>
                            <w:spacing w:val="-7"/>
                            <w:sz w:val="14"/>
                          </w:rPr>
                          <w:t xml:space="preserve"> </w:t>
                        </w:r>
                        <w:r>
                          <w:rPr>
                            <w:sz w:val="14"/>
                          </w:rPr>
                          <w:t>робу</w:t>
                        </w:r>
                        <w:r>
                          <w:rPr>
                            <w:spacing w:val="-7"/>
                            <w:sz w:val="14"/>
                          </w:rPr>
                          <w:t xml:space="preserve"> </w:t>
                        </w:r>
                        <w:r>
                          <w:rPr>
                            <w:sz w:val="14"/>
                          </w:rPr>
                          <w:t>која</w:t>
                        </w:r>
                        <w:r>
                          <w:rPr>
                            <w:spacing w:val="-7"/>
                            <w:sz w:val="14"/>
                          </w:rPr>
                          <w:t xml:space="preserve"> </w:t>
                        </w:r>
                        <w:r>
                          <w:rPr>
                            <w:sz w:val="14"/>
                          </w:rPr>
                          <w:t>није</w:t>
                        </w:r>
                        <w:r>
                          <w:rPr>
                            <w:spacing w:val="-8"/>
                            <w:sz w:val="14"/>
                          </w:rPr>
                          <w:t xml:space="preserve"> </w:t>
                        </w:r>
                        <w:r>
                          <w:rPr>
                            <w:sz w:val="14"/>
                          </w:rPr>
                          <w:t>обухваћена Прилогом 2. овог</w:t>
                        </w:r>
                        <w:r>
                          <w:rPr>
                            <w:spacing w:val="-1"/>
                            <w:sz w:val="14"/>
                          </w:rPr>
                          <w:t xml:space="preserve"> </w:t>
                        </w:r>
                        <w:r>
                          <w:rPr>
                            <w:sz w:val="14"/>
                          </w:rPr>
                          <w:t>споразума</w:t>
                        </w:r>
                      </w:p>
                    </w:tc>
                    <w:tc>
                      <w:tcPr>
                        <w:tcW w:w="897" w:type="dxa"/>
                      </w:tcPr>
                      <w:p w:rsidR="00726CDC" w:rsidRDefault="004F1A8E">
                        <w:pPr>
                          <w:pStyle w:val="TableParagraph"/>
                          <w:rPr>
                            <w:sz w:val="14"/>
                          </w:rPr>
                        </w:pPr>
                        <w:r>
                          <w:rPr>
                            <w:sz w:val="14"/>
                          </w:rPr>
                          <w:t>KZ001</w:t>
                        </w:r>
                      </w:p>
                    </w:tc>
                  </w:tr>
                </w:tbl>
                <w:p w:rsidR="00726CDC" w:rsidRDefault="00726CDC">
                  <w:pPr>
                    <w:pStyle w:val="BodyText"/>
                  </w:pPr>
                </w:p>
              </w:txbxContent>
            </v:textbox>
            <w10:wrap anchorx="page"/>
          </v:shape>
        </w:pict>
      </w:r>
      <w:r>
        <w:rPr>
          <w:b/>
          <w:sz w:val="18"/>
        </w:rPr>
        <w:t>Врсте</w:t>
      </w:r>
      <w:r>
        <w:rPr>
          <w:b/>
          <w:spacing w:val="-1"/>
          <w:sz w:val="18"/>
        </w:rPr>
        <w:t xml:space="preserve"> </w:t>
      </w:r>
      <w:r>
        <w:rPr>
          <w:b/>
          <w:sz w:val="18"/>
        </w:rPr>
        <w:t>поступка</w:t>
      </w:r>
    </w:p>
    <w:p w:rsidR="00726CDC" w:rsidRDefault="00726CDC">
      <w:pPr>
        <w:pStyle w:val="BodyText"/>
        <w:spacing w:before="6"/>
        <w:rPr>
          <w:b/>
          <w:sz w:val="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685"/>
        <w:gridCol w:w="850"/>
      </w:tblGrid>
      <w:tr w:rsidR="00726CDC">
        <w:trPr>
          <w:trHeight w:val="360"/>
        </w:trPr>
        <w:tc>
          <w:tcPr>
            <w:tcW w:w="562" w:type="dxa"/>
          </w:tcPr>
          <w:p w:rsidR="00726CDC" w:rsidRDefault="004F1A8E">
            <w:pPr>
              <w:pStyle w:val="TableParagraph"/>
              <w:ind w:left="150" w:right="78" w:hanging="44"/>
              <w:rPr>
                <w:sz w:val="14"/>
              </w:rPr>
            </w:pPr>
            <w:r>
              <w:rPr>
                <w:sz w:val="14"/>
              </w:rPr>
              <w:t>Извоз увоз</w:t>
            </w:r>
          </w:p>
        </w:tc>
        <w:tc>
          <w:tcPr>
            <w:tcW w:w="3685" w:type="dxa"/>
          </w:tcPr>
          <w:p w:rsidR="00726CDC" w:rsidRDefault="004F1A8E">
            <w:pPr>
              <w:pStyle w:val="TableParagraph"/>
              <w:spacing w:before="98"/>
              <w:ind w:left="1358" w:right="1349"/>
              <w:jc w:val="center"/>
              <w:rPr>
                <w:sz w:val="14"/>
              </w:rPr>
            </w:pPr>
            <w:r>
              <w:rPr>
                <w:sz w:val="14"/>
              </w:rPr>
              <w:t>Врста поступка</w:t>
            </w:r>
          </w:p>
        </w:tc>
        <w:tc>
          <w:tcPr>
            <w:tcW w:w="850" w:type="dxa"/>
          </w:tcPr>
          <w:p w:rsidR="00726CDC" w:rsidRDefault="004F1A8E">
            <w:pPr>
              <w:pStyle w:val="TableParagraph"/>
              <w:spacing w:before="98"/>
              <w:ind w:left="205"/>
              <w:rPr>
                <w:sz w:val="14"/>
              </w:rPr>
            </w:pPr>
            <w:r>
              <w:rPr>
                <w:sz w:val="14"/>
              </w:rPr>
              <w:t>Шифра</w:t>
            </w:r>
          </w:p>
        </w:tc>
      </w:tr>
      <w:tr w:rsidR="00726CDC">
        <w:trPr>
          <w:trHeight w:val="360"/>
        </w:trPr>
        <w:tc>
          <w:tcPr>
            <w:tcW w:w="562" w:type="dxa"/>
          </w:tcPr>
          <w:p w:rsidR="00726CDC" w:rsidRDefault="004F1A8E">
            <w:pPr>
              <w:pStyle w:val="TableParagraph"/>
              <w:rPr>
                <w:sz w:val="14"/>
              </w:rPr>
            </w:pPr>
            <w:r>
              <w:rPr>
                <w:sz w:val="14"/>
              </w:rPr>
              <w:t>1.</w:t>
            </w:r>
          </w:p>
        </w:tc>
        <w:tc>
          <w:tcPr>
            <w:tcW w:w="3685" w:type="dxa"/>
          </w:tcPr>
          <w:p w:rsidR="00726CDC" w:rsidRDefault="004F1A8E">
            <w:pPr>
              <w:pStyle w:val="TableParagraph"/>
              <w:spacing w:line="161" w:lineRule="exact"/>
              <w:rPr>
                <w:sz w:val="14"/>
              </w:rPr>
            </w:pPr>
            <w:r>
              <w:rPr>
                <w:sz w:val="14"/>
              </w:rPr>
              <w:t>ИЗВОЗ</w:t>
            </w:r>
          </w:p>
          <w:p w:rsidR="00726CDC" w:rsidRDefault="004F1A8E">
            <w:pPr>
              <w:pStyle w:val="TableParagraph"/>
              <w:spacing w:before="0" w:line="161" w:lineRule="exact"/>
              <w:rPr>
                <w:sz w:val="14"/>
              </w:rPr>
            </w:pPr>
            <w:r>
              <w:rPr>
                <w:sz w:val="14"/>
              </w:rPr>
              <w:t>Извоз робе</w:t>
            </w:r>
          </w:p>
        </w:tc>
        <w:tc>
          <w:tcPr>
            <w:tcW w:w="850" w:type="dxa"/>
          </w:tcPr>
          <w:p w:rsidR="00726CDC" w:rsidRDefault="004F1A8E">
            <w:pPr>
              <w:pStyle w:val="TableParagraph"/>
              <w:rPr>
                <w:sz w:val="14"/>
              </w:rPr>
            </w:pPr>
            <w:r>
              <w:rPr>
                <w:sz w:val="14"/>
              </w:rPr>
              <w:t>10</w:t>
            </w:r>
          </w:p>
        </w:tc>
      </w:tr>
      <w:tr w:rsidR="00726CDC">
        <w:trPr>
          <w:trHeight w:val="200"/>
        </w:trPr>
        <w:tc>
          <w:tcPr>
            <w:tcW w:w="562" w:type="dxa"/>
          </w:tcPr>
          <w:p w:rsidR="00726CDC" w:rsidRDefault="004F1A8E">
            <w:pPr>
              <w:pStyle w:val="TableParagraph"/>
              <w:rPr>
                <w:sz w:val="14"/>
              </w:rPr>
            </w:pPr>
            <w:r>
              <w:rPr>
                <w:sz w:val="14"/>
              </w:rPr>
              <w:t>2.</w:t>
            </w:r>
          </w:p>
        </w:tc>
        <w:tc>
          <w:tcPr>
            <w:tcW w:w="3685" w:type="dxa"/>
          </w:tcPr>
          <w:p w:rsidR="00726CDC" w:rsidRDefault="004F1A8E">
            <w:pPr>
              <w:pStyle w:val="TableParagraph"/>
              <w:rPr>
                <w:sz w:val="14"/>
              </w:rPr>
            </w:pPr>
            <w:r>
              <w:rPr>
                <w:sz w:val="14"/>
              </w:rPr>
              <w:t>ПРИВРЕМЕНИ ИЗВОЗ И ПАСИВНО ОПЛЕМЕЊИВАЊЕ</w:t>
            </w:r>
          </w:p>
        </w:tc>
        <w:tc>
          <w:tcPr>
            <w:tcW w:w="850" w:type="dxa"/>
          </w:tcPr>
          <w:p w:rsidR="00726CDC" w:rsidRDefault="00726CDC">
            <w:pPr>
              <w:pStyle w:val="TableParagraph"/>
              <w:spacing w:before="0"/>
              <w:ind w:left="0"/>
              <w:rPr>
                <w:sz w:val="12"/>
              </w:rPr>
            </w:pP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rPr>
                <w:sz w:val="14"/>
              </w:rPr>
            </w:pPr>
            <w:r>
              <w:rPr>
                <w:sz w:val="14"/>
              </w:rPr>
              <w:t>Пасивно оплемењивање</w:t>
            </w:r>
          </w:p>
        </w:tc>
        <w:tc>
          <w:tcPr>
            <w:tcW w:w="850" w:type="dxa"/>
          </w:tcPr>
          <w:p w:rsidR="00726CDC" w:rsidRDefault="004F1A8E">
            <w:pPr>
              <w:pStyle w:val="TableParagraph"/>
              <w:rPr>
                <w:sz w:val="14"/>
              </w:rPr>
            </w:pPr>
            <w:r>
              <w:rPr>
                <w:sz w:val="14"/>
              </w:rPr>
              <w:t>21</w:t>
            </w:r>
          </w:p>
        </w:tc>
      </w:tr>
      <w:tr w:rsidR="00726CDC">
        <w:trPr>
          <w:trHeight w:val="360"/>
        </w:trPr>
        <w:tc>
          <w:tcPr>
            <w:tcW w:w="562" w:type="dxa"/>
          </w:tcPr>
          <w:p w:rsidR="00726CDC" w:rsidRDefault="00726CDC">
            <w:pPr>
              <w:pStyle w:val="TableParagraph"/>
              <w:spacing w:before="0"/>
              <w:ind w:left="0"/>
              <w:rPr>
                <w:sz w:val="14"/>
              </w:rPr>
            </w:pPr>
          </w:p>
        </w:tc>
        <w:tc>
          <w:tcPr>
            <w:tcW w:w="3685" w:type="dxa"/>
          </w:tcPr>
          <w:p w:rsidR="00726CDC" w:rsidRDefault="004F1A8E">
            <w:pPr>
              <w:pStyle w:val="TableParagraph"/>
              <w:rPr>
                <w:sz w:val="14"/>
              </w:rPr>
            </w:pPr>
            <w:r>
              <w:rPr>
                <w:sz w:val="14"/>
              </w:rPr>
              <w:t>Привремени извоз робе која ће се вратити у непромењеном стању</w:t>
            </w:r>
          </w:p>
        </w:tc>
        <w:tc>
          <w:tcPr>
            <w:tcW w:w="850" w:type="dxa"/>
          </w:tcPr>
          <w:p w:rsidR="00726CDC" w:rsidRDefault="004F1A8E">
            <w:pPr>
              <w:pStyle w:val="TableParagraph"/>
              <w:ind w:left="57"/>
              <w:rPr>
                <w:sz w:val="14"/>
              </w:rPr>
            </w:pPr>
            <w:r>
              <w:rPr>
                <w:sz w:val="14"/>
              </w:rPr>
              <w:t>23</w:t>
            </w:r>
          </w:p>
        </w:tc>
      </w:tr>
      <w:tr w:rsidR="00726CDC">
        <w:trPr>
          <w:trHeight w:val="360"/>
        </w:trPr>
        <w:tc>
          <w:tcPr>
            <w:tcW w:w="562" w:type="dxa"/>
          </w:tcPr>
          <w:p w:rsidR="00726CDC" w:rsidRDefault="004F1A8E">
            <w:pPr>
              <w:pStyle w:val="TableParagraph"/>
              <w:ind w:left="57"/>
              <w:rPr>
                <w:sz w:val="14"/>
              </w:rPr>
            </w:pPr>
            <w:r>
              <w:rPr>
                <w:sz w:val="14"/>
              </w:rPr>
              <w:t>3.</w:t>
            </w:r>
          </w:p>
        </w:tc>
        <w:tc>
          <w:tcPr>
            <w:tcW w:w="3685" w:type="dxa"/>
          </w:tcPr>
          <w:p w:rsidR="00726CDC" w:rsidRDefault="004F1A8E">
            <w:pPr>
              <w:pStyle w:val="TableParagraph"/>
              <w:spacing w:line="161" w:lineRule="exact"/>
              <w:ind w:left="57"/>
              <w:rPr>
                <w:sz w:val="14"/>
              </w:rPr>
            </w:pPr>
            <w:r>
              <w:rPr>
                <w:sz w:val="14"/>
              </w:rPr>
              <w:t>ПОНОВНИ ИЗВОЗ</w:t>
            </w:r>
          </w:p>
          <w:p w:rsidR="00726CDC" w:rsidRDefault="004F1A8E">
            <w:pPr>
              <w:pStyle w:val="TableParagraph"/>
              <w:spacing w:before="0" w:line="161" w:lineRule="exact"/>
              <w:ind w:left="57"/>
              <w:rPr>
                <w:sz w:val="14"/>
              </w:rPr>
            </w:pPr>
            <w:r>
              <w:rPr>
                <w:sz w:val="14"/>
              </w:rPr>
              <w:t>Поновни извоз робе</w:t>
            </w:r>
          </w:p>
        </w:tc>
        <w:tc>
          <w:tcPr>
            <w:tcW w:w="850" w:type="dxa"/>
          </w:tcPr>
          <w:p w:rsidR="00726CDC" w:rsidRDefault="004F1A8E">
            <w:pPr>
              <w:pStyle w:val="TableParagraph"/>
              <w:ind w:left="57"/>
              <w:rPr>
                <w:sz w:val="14"/>
              </w:rPr>
            </w:pPr>
            <w:r>
              <w:rPr>
                <w:sz w:val="14"/>
              </w:rPr>
              <w:t>31</w:t>
            </w:r>
          </w:p>
        </w:tc>
      </w:tr>
      <w:tr w:rsidR="00726CDC">
        <w:trPr>
          <w:trHeight w:val="200"/>
        </w:trPr>
        <w:tc>
          <w:tcPr>
            <w:tcW w:w="562" w:type="dxa"/>
          </w:tcPr>
          <w:p w:rsidR="00726CDC" w:rsidRDefault="004F1A8E">
            <w:pPr>
              <w:pStyle w:val="TableParagraph"/>
              <w:ind w:left="57"/>
              <w:rPr>
                <w:sz w:val="14"/>
              </w:rPr>
            </w:pPr>
            <w:r>
              <w:rPr>
                <w:sz w:val="14"/>
              </w:rPr>
              <w:t>4.</w:t>
            </w:r>
          </w:p>
        </w:tc>
        <w:tc>
          <w:tcPr>
            <w:tcW w:w="3685" w:type="dxa"/>
          </w:tcPr>
          <w:p w:rsidR="00726CDC" w:rsidRDefault="004F1A8E">
            <w:pPr>
              <w:pStyle w:val="TableParagraph"/>
              <w:ind w:left="57"/>
              <w:rPr>
                <w:sz w:val="14"/>
              </w:rPr>
            </w:pPr>
            <w:r>
              <w:rPr>
                <w:sz w:val="14"/>
              </w:rPr>
              <w:t>УВОЗ</w:t>
            </w:r>
          </w:p>
        </w:tc>
        <w:tc>
          <w:tcPr>
            <w:tcW w:w="850" w:type="dxa"/>
          </w:tcPr>
          <w:p w:rsidR="00726CDC" w:rsidRDefault="00726CDC">
            <w:pPr>
              <w:pStyle w:val="TableParagraph"/>
              <w:spacing w:before="0"/>
              <w:ind w:left="0"/>
              <w:rPr>
                <w:sz w:val="12"/>
              </w:rPr>
            </w:pP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ind w:left="57"/>
              <w:rPr>
                <w:sz w:val="14"/>
              </w:rPr>
            </w:pPr>
            <w:r>
              <w:rPr>
                <w:sz w:val="14"/>
              </w:rPr>
              <w:t>Стављање робе у слободан промет</w:t>
            </w:r>
          </w:p>
        </w:tc>
        <w:tc>
          <w:tcPr>
            <w:tcW w:w="850" w:type="dxa"/>
          </w:tcPr>
          <w:p w:rsidR="00726CDC" w:rsidRDefault="004F1A8E">
            <w:pPr>
              <w:pStyle w:val="TableParagraph"/>
              <w:ind w:left="57"/>
              <w:rPr>
                <w:sz w:val="14"/>
              </w:rPr>
            </w:pPr>
            <w:r>
              <w:rPr>
                <w:sz w:val="14"/>
              </w:rPr>
              <w:t>40</w:t>
            </w:r>
          </w:p>
        </w:tc>
      </w:tr>
      <w:tr w:rsidR="00726CDC">
        <w:trPr>
          <w:trHeight w:val="200"/>
        </w:trPr>
        <w:tc>
          <w:tcPr>
            <w:tcW w:w="562" w:type="dxa"/>
          </w:tcPr>
          <w:p w:rsidR="00726CDC" w:rsidRDefault="004F1A8E">
            <w:pPr>
              <w:pStyle w:val="TableParagraph"/>
              <w:ind w:left="57"/>
              <w:rPr>
                <w:sz w:val="14"/>
              </w:rPr>
            </w:pPr>
            <w:r>
              <w:rPr>
                <w:sz w:val="14"/>
              </w:rPr>
              <w:t>5.</w:t>
            </w:r>
          </w:p>
        </w:tc>
        <w:tc>
          <w:tcPr>
            <w:tcW w:w="3685" w:type="dxa"/>
          </w:tcPr>
          <w:p w:rsidR="00726CDC" w:rsidRDefault="004F1A8E">
            <w:pPr>
              <w:pStyle w:val="TableParagraph"/>
              <w:ind w:left="57"/>
              <w:rPr>
                <w:sz w:val="14"/>
              </w:rPr>
            </w:pPr>
            <w:r>
              <w:rPr>
                <w:sz w:val="14"/>
              </w:rPr>
              <w:t>ПРИВРЕМЕНИ УВОЗ И АКТИВНО ОПЛЕМЕЊИВАЊЕ</w:t>
            </w:r>
          </w:p>
        </w:tc>
        <w:tc>
          <w:tcPr>
            <w:tcW w:w="850" w:type="dxa"/>
          </w:tcPr>
          <w:p w:rsidR="00726CDC" w:rsidRDefault="00726CDC">
            <w:pPr>
              <w:pStyle w:val="TableParagraph"/>
              <w:spacing w:before="0"/>
              <w:ind w:left="0"/>
              <w:rPr>
                <w:sz w:val="12"/>
              </w:rPr>
            </w:pP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ind w:left="57"/>
              <w:rPr>
                <w:sz w:val="14"/>
              </w:rPr>
            </w:pPr>
            <w:r>
              <w:rPr>
                <w:sz w:val="14"/>
              </w:rPr>
              <w:t>Активно оплемењивање</w:t>
            </w:r>
          </w:p>
        </w:tc>
        <w:tc>
          <w:tcPr>
            <w:tcW w:w="850" w:type="dxa"/>
          </w:tcPr>
          <w:p w:rsidR="00726CDC" w:rsidRDefault="004F1A8E">
            <w:pPr>
              <w:pStyle w:val="TableParagraph"/>
              <w:ind w:left="57"/>
              <w:rPr>
                <w:sz w:val="14"/>
              </w:rPr>
            </w:pPr>
            <w:r>
              <w:rPr>
                <w:sz w:val="14"/>
              </w:rPr>
              <w:t>51</w:t>
            </w:r>
          </w:p>
        </w:tc>
      </w:tr>
      <w:tr w:rsidR="00726CDC">
        <w:trPr>
          <w:trHeight w:val="360"/>
        </w:trPr>
        <w:tc>
          <w:tcPr>
            <w:tcW w:w="562" w:type="dxa"/>
          </w:tcPr>
          <w:p w:rsidR="00726CDC" w:rsidRDefault="00726CDC">
            <w:pPr>
              <w:pStyle w:val="TableParagraph"/>
              <w:spacing w:before="0"/>
              <w:ind w:left="0"/>
              <w:rPr>
                <w:sz w:val="14"/>
              </w:rPr>
            </w:pPr>
          </w:p>
        </w:tc>
        <w:tc>
          <w:tcPr>
            <w:tcW w:w="3685" w:type="dxa"/>
          </w:tcPr>
          <w:p w:rsidR="00726CDC" w:rsidRDefault="004F1A8E">
            <w:pPr>
              <w:pStyle w:val="TableParagraph"/>
              <w:ind w:left="57"/>
              <w:rPr>
                <w:sz w:val="14"/>
              </w:rPr>
            </w:pPr>
            <w:r>
              <w:rPr>
                <w:sz w:val="14"/>
              </w:rPr>
              <w:t>Привремени увоз робе која ће се вратити у непромењеном стању</w:t>
            </w:r>
          </w:p>
        </w:tc>
        <w:tc>
          <w:tcPr>
            <w:tcW w:w="850" w:type="dxa"/>
          </w:tcPr>
          <w:p w:rsidR="00726CDC" w:rsidRDefault="004F1A8E">
            <w:pPr>
              <w:pStyle w:val="TableParagraph"/>
              <w:ind w:left="57"/>
              <w:rPr>
                <w:sz w:val="14"/>
              </w:rPr>
            </w:pPr>
            <w:r>
              <w:rPr>
                <w:sz w:val="14"/>
              </w:rPr>
              <w:t>53</w:t>
            </w:r>
          </w:p>
        </w:tc>
      </w:tr>
      <w:tr w:rsidR="00726CDC">
        <w:trPr>
          <w:trHeight w:val="360"/>
        </w:trPr>
        <w:tc>
          <w:tcPr>
            <w:tcW w:w="562" w:type="dxa"/>
          </w:tcPr>
          <w:p w:rsidR="00726CDC" w:rsidRDefault="00726CDC">
            <w:pPr>
              <w:pStyle w:val="TableParagraph"/>
              <w:spacing w:before="0"/>
              <w:ind w:left="0"/>
              <w:rPr>
                <w:sz w:val="14"/>
              </w:rPr>
            </w:pPr>
          </w:p>
        </w:tc>
        <w:tc>
          <w:tcPr>
            <w:tcW w:w="3685" w:type="dxa"/>
          </w:tcPr>
          <w:p w:rsidR="00726CDC" w:rsidRDefault="004F1A8E">
            <w:pPr>
              <w:pStyle w:val="TableParagraph"/>
              <w:ind w:left="57"/>
              <w:rPr>
                <w:sz w:val="14"/>
              </w:rPr>
            </w:pPr>
            <w:r>
              <w:rPr>
                <w:sz w:val="14"/>
              </w:rPr>
              <w:t>Активно оплемењивање у просторијама царинског складишта</w:t>
            </w:r>
          </w:p>
        </w:tc>
        <w:tc>
          <w:tcPr>
            <w:tcW w:w="850" w:type="dxa"/>
          </w:tcPr>
          <w:p w:rsidR="00726CDC" w:rsidRDefault="004F1A8E">
            <w:pPr>
              <w:pStyle w:val="TableParagraph"/>
              <w:ind w:left="58"/>
              <w:rPr>
                <w:sz w:val="14"/>
              </w:rPr>
            </w:pPr>
            <w:r>
              <w:rPr>
                <w:sz w:val="14"/>
              </w:rPr>
              <w:t>55</w:t>
            </w: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ind w:left="58"/>
              <w:rPr>
                <w:sz w:val="14"/>
              </w:rPr>
            </w:pPr>
            <w:r>
              <w:rPr>
                <w:sz w:val="14"/>
              </w:rPr>
              <w:t>Активно оплемењивање у слободној зони</w:t>
            </w:r>
          </w:p>
        </w:tc>
        <w:tc>
          <w:tcPr>
            <w:tcW w:w="850" w:type="dxa"/>
          </w:tcPr>
          <w:p w:rsidR="00726CDC" w:rsidRDefault="004F1A8E">
            <w:pPr>
              <w:pStyle w:val="TableParagraph"/>
              <w:ind w:left="58"/>
              <w:rPr>
                <w:sz w:val="14"/>
              </w:rPr>
            </w:pPr>
            <w:r>
              <w:rPr>
                <w:sz w:val="14"/>
              </w:rPr>
              <w:t>57</w:t>
            </w:r>
          </w:p>
        </w:tc>
      </w:tr>
      <w:tr w:rsidR="00726CDC">
        <w:trPr>
          <w:trHeight w:val="200"/>
        </w:trPr>
        <w:tc>
          <w:tcPr>
            <w:tcW w:w="562" w:type="dxa"/>
          </w:tcPr>
          <w:p w:rsidR="00726CDC" w:rsidRDefault="004F1A8E">
            <w:pPr>
              <w:pStyle w:val="TableParagraph"/>
              <w:ind w:left="58"/>
              <w:rPr>
                <w:sz w:val="14"/>
              </w:rPr>
            </w:pPr>
            <w:r>
              <w:rPr>
                <w:sz w:val="14"/>
              </w:rPr>
              <w:t>6.</w:t>
            </w:r>
          </w:p>
        </w:tc>
        <w:tc>
          <w:tcPr>
            <w:tcW w:w="3685" w:type="dxa"/>
          </w:tcPr>
          <w:p w:rsidR="00726CDC" w:rsidRDefault="004F1A8E">
            <w:pPr>
              <w:pStyle w:val="TableParagraph"/>
              <w:ind w:left="58"/>
              <w:rPr>
                <w:sz w:val="14"/>
              </w:rPr>
            </w:pPr>
            <w:r>
              <w:rPr>
                <w:sz w:val="14"/>
              </w:rPr>
              <w:t>ПОНОВНИ УВОЗ</w:t>
            </w:r>
          </w:p>
        </w:tc>
        <w:tc>
          <w:tcPr>
            <w:tcW w:w="850" w:type="dxa"/>
          </w:tcPr>
          <w:p w:rsidR="00726CDC" w:rsidRDefault="00726CDC">
            <w:pPr>
              <w:pStyle w:val="TableParagraph"/>
              <w:spacing w:before="0"/>
              <w:ind w:left="0"/>
              <w:rPr>
                <w:sz w:val="12"/>
              </w:rPr>
            </w:pP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ind w:left="58"/>
              <w:rPr>
                <w:sz w:val="14"/>
              </w:rPr>
            </w:pPr>
            <w:r>
              <w:rPr>
                <w:sz w:val="14"/>
              </w:rPr>
              <w:t>Поновни увоз и стављање робе у слободан промет</w:t>
            </w:r>
          </w:p>
        </w:tc>
        <w:tc>
          <w:tcPr>
            <w:tcW w:w="850" w:type="dxa"/>
          </w:tcPr>
          <w:p w:rsidR="00726CDC" w:rsidRDefault="004F1A8E">
            <w:pPr>
              <w:pStyle w:val="TableParagraph"/>
              <w:ind w:left="58"/>
              <w:rPr>
                <w:sz w:val="14"/>
              </w:rPr>
            </w:pPr>
            <w:r>
              <w:rPr>
                <w:sz w:val="14"/>
              </w:rPr>
              <w:t>61</w:t>
            </w: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8"/>
              <w:rPr>
                <w:sz w:val="14"/>
              </w:rPr>
            </w:pPr>
            <w:r>
              <w:rPr>
                <w:sz w:val="14"/>
              </w:rPr>
              <w:t>Поновни увоз и стављање домаће робе у слободан промет</w:t>
            </w:r>
          </w:p>
        </w:tc>
        <w:tc>
          <w:tcPr>
            <w:tcW w:w="850" w:type="dxa"/>
          </w:tcPr>
          <w:p w:rsidR="00726CDC" w:rsidRDefault="004F1A8E">
            <w:pPr>
              <w:pStyle w:val="TableParagraph"/>
              <w:spacing w:before="17"/>
              <w:ind w:left="59"/>
              <w:rPr>
                <w:sz w:val="14"/>
              </w:rPr>
            </w:pPr>
            <w:r>
              <w:rPr>
                <w:sz w:val="14"/>
              </w:rPr>
              <w:t>63</w:t>
            </w:r>
          </w:p>
        </w:tc>
      </w:tr>
      <w:tr w:rsidR="00726CDC">
        <w:trPr>
          <w:trHeight w:val="200"/>
        </w:trPr>
        <w:tc>
          <w:tcPr>
            <w:tcW w:w="562" w:type="dxa"/>
          </w:tcPr>
          <w:p w:rsidR="00726CDC" w:rsidRDefault="004F1A8E">
            <w:pPr>
              <w:pStyle w:val="TableParagraph"/>
              <w:spacing w:before="17"/>
              <w:ind w:left="58"/>
              <w:rPr>
                <w:sz w:val="14"/>
              </w:rPr>
            </w:pPr>
            <w:r>
              <w:rPr>
                <w:sz w:val="14"/>
              </w:rPr>
              <w:t>7.</w:t>
            </w:r>
          </w:p>
        </w:tc>
        <w:tc>
          <w:tcPr>
            <w:tcW w:w="3685" w:type="dxa"/>
          </w:tcPr>
          <w:p w:rsidR="00726CDC" w:rsidRDefault="004F1A8E">
            <w:pPr>
              <w:pStyle w:val="TableParagraph"/>
              <w:spacing w:before="17"/>
              <w:ind w:left="58"/>
              <w:rPr>
                <w:sz w:val="14"/>
              </w:rPr>
            </w:pPr>
            <w:r>
              <w:rPr>
                <w:sz w:val="14"/>
              </w:rPr>
              <w:t>ЦАРИНСКО СКЛАДИШТЕЊЕ</w:t>
            </w:r>
          </w:p>
        </w:tc>
        <w:tc>
          <w:tcPr>
            <w:tcW w:w="850" w:type="dxa"/>
          </w:tcPr>
          <w:p w:rsidR="00726CDC" w:rsidRDefault="00726CDC">
            <w:pPr>
              <w:pStyle w:val="TableParagraph"/>
              <w:spacing w:before="0"/>
              <w:ind w:left="0"/>
              <w:rPr>
                <w:sz w:val="12"/>
              </w:rPr>
            </w:pP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8"/>
              <w:rPr>
                <w:sz w:val="14"/>
              </w:rPr>
            </w:pPr>
            <w:r>
              <w:rPr>
                <w:sz w:val="14"/>
              </w:rPr>
              <w:t>Царинско складиштење робе</w:t>
            </w:r>
          </w:p>
        </w:tc>
        <w:tc>
          <w:tcPr>
            <w:tcW w:w="850" w:type="dxa"/>
          </w:tcPr>
          <w:p w:rsidR="00726CDC" w:rsidRDefault="004F1A8E">
            <w:pPr>
              <w:pStyle w:val="TableParagraph"/>
              <w:spacing w:before="17"/>
              <w:ind w:left="58"/>
              <w:rPr>
                <w:sz w:val="14"/>
              </w:rPr>
            </w:pPr>
            <w:r>
              <w:rPr>
                <w:sz w:val="14"/>
              </w:rPr>
              <w:t>71</w:t>
            </w:r>
          </w:p>
        </w:tc>
      </w:tr>
      <w:tr w:rsidR="00726CDC">
        <w:trPr>
          <w:trHeight w:val="520"/>
        </w:trPr>
        <w:tc>
          <w:tcPr>
            <w:tcW w:w="562" w:type="dxa"/>
          </w:tcPr>
          <w:p w:rsidR="00726CDC" w:rsidRDefault="00726CDC">
            <w:pPr>
              <w:pStyle w:val="TableParagraph"/>
              <w:spacing w:before="0"/>
              <w:ind w:left="0"/>
              <w:rPr>
                <w:sz w:val="14"/>
              </w:rPr>
            </w:pPr>
          </w:p>
        </w:tc>
        <w:tc>
          <w:tcPr>
            <w:tcW w:w="3685" w:type="dxa"/>
          </w:tcPr>
          <w:p w:rsidR="00726CDC" w:rsidRDefault="004F1A8E">
            <w:pPr>
              <w:pStyle w:val="TableParagraph"/>
              <w:spacing w:before="17"/>
              <w:ind w:left="58" w:right="247"/>
              <w:jc w:val="both"/>
              <w:rPr>
                <w:sz w:val="14"/>
              </w:rPr>
            </w:pPr>
            <w:r>
              <w:rPr>
                <w:sz w:val="14"/>
              </w:rPr>
              <w:t xml:space="preserve">Царинско складиштење или унос у слободну </w:t>
            </w:r>
            <w:r>
              <w:rPr>
                <w:spacing w:val="-3"/>
                <w:sz w:val="14"/>
              </w:rPr>
              <w:t xml:space="preserve">зону, </w:t>
            </w:r>
            <w:r>
              <w:rPr>
                <w:sz w:val="14"/>
              </w:rPr>
              <w:t xml:space="preserve">робе намењене за извоз у непромењеном </w:t>
            </w:r>
            <w:r>
              <w:rPr>
                <w:spacing w:val="-3"/>
                <w:sz w:val="14"/>
              </w:rPr>
              <w:t xml:space="preserve">стању, </w:t>
            </w:r>
            <w:r>
              <w:rPr>
                <w:sz w:val="14"/>
              </w:rPr>
              <w:t xml:space="preserve">са правом на извозне стимулације или ослобођење </w:t>
            </w:r>
            <w:r>
              <w:rPr>
                <w:spacing w:val="-3"/>
                <w:sz w:val="14"/>
              </w:rPr>
              <w:t xml:space="preserve">од </w:t>
            </w:r>
            <w:r>
              <w:rPr>
                <w:sz w:val="14"/>
              </w:rPr>
              <w:t>плаћања пореза</w:t>
            </w:r>
          </w:p>
        </w:tc>
        <w:tc>
          <w:tcPr>
            <w:tcW w:w="850" w:type="dxa"/>
          </w:tcPr>
          <w:p w:rsidR="00726CDC" w:rsidRDefault="004F1A8E">
            <w:pPr>
              <w:pStyle w:val="TableParagraph"/>
              <w:spacing w:before="17"/>
              <w:ind w:left="58"/>
              <w:rPr>
                <w:sz w:val="14"/>
              </w:rPr>
            </w:pPr>
            <w:r>
              <w:rPr>
                <w:sz w:val="14"/>
              </w:rPr>
              <w:t>76</w:t>
            </w: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9"/>
              <w:rPr>
                <w:sz w:val="14"/>
              </w:rPr>
            </w:pPr>
            <w:r>
              <w:rPr>
                <w:sz w:val="14"/>
              </w:rPr>
              <w:t>Унос робе у слободну зону, осим случајева под шифром 76</w:t>
            </w:r>
          </w:p>
        </w:tc>
        <w:tc>
          <w:tcPr>
            <w:tcW w:w="850" w:type="dxa"/>
          </w:tcPr>
          <w:p w:rsidR="00726CDC" w:rsidRDefault="004F1A8E">
            <w:pPr>
              <w:pStyle w:val="TableParagraph"/>
              <w:spacing w:before="17"/>
              <w:ind w:left="59"/>
              <w:rPr>
                <w:sz w:val="14"/>
              </w:rPr>
            </w:pPr>
            <w:r>
              <w:rPr>
                <w:sz w:val="14"/>
              </w:rPr>
              <w:t>78</w:t>
            </w: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9"/>
              <w:rPr>
                <w:sz w:val="14"/>
              </w:rPr>
            </w:pPr>
            <w:r>
              <w:rPr>
                <w:sz w:val="14"/>
              </w:rPr>
              <w:t>Смештај робе у слободним царинским продавницама</w:t>
            </w:r>
          </w:p>
        </w:tc>
        <w:tc>
          <w:tcPr>
            <w:tcW w:w="850" w:type="dxa"/>
          </w:tcPr>
          <w:p w:rsidR="00726CDC" w:rsidRDefault="004F1A8E">
            <w:pPr>
              <w:pStyle w:val="TableParagraph"/>
              <w:spacing w:before="17"/>
              <w:ind w:left="59"/>
              <w:rPr>
                <w:sz w:val="14"/>
              </w:rPr>
            </w:pPr>
            <w:r>
              <w:rPr>
                <w:sz w:val="14"/>
              </w:rPr>
              <w:t>79</w:t>
            </w:r>
          </w:p>
        </w:tc>
      </w:tr>
      <w:tr w:rsidR="00726CDC">
        <w:trPr>
          <w:trHeight w:val="200"/>
        </w:trPr>
        <w:tc>
          <w:tcPr>
            <w:tcW w:w="562" w:type="dxa"/>
          </w:tcPr>
          <w:p w:rsidR="00726CDC" w:rsidRDefault="004F1A8E">
            <w:pPr>
              <w:pStyle w:val="TableParagraph"/>
              <w:spacing w:before="17"/>
              <w:ind w:left="59"/>
              <w:rPr>
                <w:sz w:val="14"/>
              </w:rPr>
            </w:pPr>
            <w:r>
              <w:rPr>
                <w:sz w:val="14"/>
              </w:rPr>
              <w:t>9.</w:t>
            </w:r>
          </w:p>
        </w:tc>
        <w:tc>
          <w:tcPr>
            <w:tcW w:w="3685" w:type="dxa"/>
          </w:tcPr>
          <w:p w:rsidR="00726CDC" w:rsidRDefault="004F1A8E">
            <w:pPr>
              <w:pStyle w:val="TableParagraph"/>
              <w:spacing w:before="17"/>
              <w:ind w:left="59"/>
              <w:rPr>
                <w:sz w:val="14"/>
              </w:rPr>
            </w:pPr>
            <w:r>
              <w:rPr>
                <w:sz w:val="14"/>
              </w:rPr>
              <w:t>ДРУГЕ ВРСТЕ</w:t>
            </w:r>
          </w:p>
        </w:tc>
        <w:tc>
          <w:tcPr>
            <w:tcW w:w="850" w:type="dxa"/>
          </w:tcPr>
          <w:p w:rsidR="00726CDC" w:rsidRDefault="00726CDC">
            <w:pPr>
              <w:pStyle w:val="TableParagraph"/>
              <w:spacing w:before="0"/>
              <w:ind w:left="0"/>
              <w:rPr>
                <w:sz w:val="12"/>
              </w:rPr>
            </w:pP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9"/>
              <w:rPr>
                <w:sz w:val="14"/>
              </w:rPr>
            </w:pPr>
            <w:r>
              <w:rPr>
                <w:sz w:val="14"/>
              </w:rPr>
              <w:t>Уступање робе</w:t>
            </w:r>
          </w:p>
        </w:tc>
        <w:tc>
          <w:tcPr>
            <w:tcW w:w="850" w:type="dxa"/>
          </w:tcPr>
          <w:p w:rsidR="00726CDC" w:rsidRDefault="004F1A8E">
            <w:pPr>
              <w:pStyle w:val="TableParagraph"/>
              <w:spacing w:before="17"/>
              <w:ind w:left="59"/>
              <w:rPr>
                <w:sz w:val="14"/>
              </w:rPr>
            </w:pPr>
            <w:r>
              <w:rPr>
                <w:sz w:val="14"/>
              </w:rPr>
              <w:t>92</w:t>
            </w: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9"/>
              <w:rPr>
                <w:sz w:val="14"/>
              </w:rPr>
            </w:pPr>
            <w:r>
              <w:rPr>
                <w:sz w:val="14"/>
              </w:rPr>
              <w:t>Уништење робе</w:t>
            </w:r>
          </w:p>
        </w:tc>
        <w:tc>
          <w:tcPr>
            <w:tcW w:w="850" w:type="dxa"/>
          </w:tcPr>
          <w:p w:rsidR="00726CDC" w:rsidRDefault="004F1A8E">
            <w:pPr>
              <w:pStyle w:val="TableParagraph"/>
              <w:spacing w:before="17"/>
              <w:ind w:left="59"/>
              <w:rPr>
                <w:sz w:val="14"/>
              </w:rPr>
            </w:pPr>
            <w:r>
              <w:rPr>
                <w:sz w:val="14"/>
              </w:rPr>
              <w:t>93</w:t>
            </w: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9"/>
              <w:rPr>
                <w:sz w:val="14"/>
              </w:rPr>
            </w:pPr>
            <w:r>
              <w:rPr>
                <w:sz w:val="14"/>
              </w:rPr>
              <w:t>Снабдевање продавница у ваздухопловним пристаништима</w:t>
            </w:r>
          </w:p>
        </w:tc>
        <w:tc>
          <w:tcPr>
            <w:tcW w:w="850" w:type="dxa"/>
          </w:tcPr>
          <w:p w:rsidR="00726CDC" w:rsidRDefault="004F1A8E">
            <w:pPr>
              <w:pStyle w:val="TableParagraph"/>
              <w:spacing w:before="17"/>
              <w:ind w:left="60"/>
              <w:rPr>
                <w:sz w:val="14"/>
              </w:rPr>
            </w:pPr>
            <w:r>
              <w:rPr>
                <w:sz w:val="14"/>
              </w:rPr>
              <w:t>96</w:t>
            </w:r>
          </w:p>
        </w:tc>
      </w:tr>
      <w:tr w:rsidR="00726CDC">
        <w:trPr>
          <w:trHeight w:val="200"/>
        </w:trPr>
        <w:tc>
          <w:tcPr>
            <w:tcW w:w="562" w:type="dxa"/>
          </w:tcPr>
          <w:p w:rsidR="00726CDC" w:rsidRDefault="00726CDC">
            <w:pPr>
              <w:pStyle w:val="TableParagraph"/>
              <w:spacing w:before="0"/>
              <w:ind w:left="0"/>
              <w:rPr>
                <w:sz w:val="12"/>
              </w:rPr>
            </w:pPr>
          </w:p>
        </w:tc>
        <w:tc>
          <w:tcPr>
            <w:tcW w:w="3685" w:type="dxa"/>
          </w:tcPr>
          <w:p w:rsidR="00726CDC" w:rsidRDefault="004F1A8E">
            <w:pPr>
              <w:pStyle w:val="TableParagraph"/>
              <w:spacing w:before="17"/>
              <w:ind w:left="59"/>
              <w:rPr>
                <w:sz w:val="14"/>
              </w:rPr>
            </w:pPr>
            <w:r>
              <w:rPr>
                <w:sz w:val="14"/>
              </w:rPr>
              <w:t>Продаја робе у слободним царинским продавницама</w:t>
            </w:r>
          </w:p>
        </w:tc>
        <w:tc>
          <w:tcPr>
            <w:tcW w:w="850" w:type="dxa"/>
          </w:tcPr>
          <w:p w:rsidR="00726CDC" w:rsidRDefault="004F1A8E">
            <w:pPr>
              <w:pStyle w:val="TableParagraph"/>
              <w:spacing w:before="17"/>
              <w:ind w:left="60"/>
              <w:rPr>
                <w:sz w:val="14"/>
              </w:rPr>
            </w:pPr>
            <w:r>
              <w:rPr>
                <w:sz w:val="14"/>
              </w:rPr>
              <w:t>97</w:t>
            </w:r>
          </w:p>
        </w:tc>
      </w:tr>
      <w:tr w:rsidR="00726CDC">
        <w:trPr>
          <w:trHeight w:val="360"/>
        </w:trPr>
        <w:tc>
          <w:tcPr>
            <w:tcW w:w="562" w:type="dxa"/>
          </w:tcPr>
          <w:p w:rsidR="00726CDC" w:rsidRDefault="00726CDC">
            <w:pPr>
              <w:pStyle w:val="TableParagraph"/>
              <w:spacing w:before="0"/>
              <w:ind w:left="0"/>
              <w:rPr>
                <w:sz w:val="14"/>
              </w:rPr>
            </w:pPr>
          </w:p>
        </w:tc>
        <w:tc>
          <w:tcPr>
            <w:tcW w:w="3685" w:type="dxa"/>
          </w:tcPr>
          <w:p w:rsidR="00726CDC" w:rsidRDefault="004F1A8E">
            <w:pPr>
              <w:pStyle w:val="TableParagraph"/>
              <w:spacing w:before="17"/>
              <w:ind w:left="60"/>
              <w:rPr>
                <w:sz w:val="14"/>
              </w:rPr>
            </w:pPr>
            <w:r>
              <w:rPr>
                <w:sz w:val="14"/>
              </w:rPr>
              <w:t>Продаја робе на мало у царинском складишту у складу са чланом 350. Уредбе</w:t>
            </w:r>
          </w:p>
        </w:tc>
        <w:tc>
          <w:tcPr>
            <w:tcW w:w="850" w:type="dxa"/>
          </w:tcPr>
          <w:p w:rsidR="00726CDC" w:rsidRDefault="004F1A8E">
            <w:pPr>
              <w:pStyle w:val="TableParagraph"/>
              <w:spacing w:before="17"/>
              <w:ind w:left="60"/>
              <w:rPr>
                <w:sz w:val="14"/>
              </w:rPr>
            </w:pPr>
            <w:r>
              <w:rPr>
                <w:sz w:val="14"/>
              </w:rPr>
              <w:t>98</w:t>
            </w:r>
          </w:p>
        </w:tc>
      </w:tr>
    </w:tbl>
    <w:p w:rsidR="00726CDC" w:rsidRDefault="00726CDC">
      <w:pPr>
        <w:pStyle w:val="BodyText"/>
        <w:spacing w:before="1"/>
        <w:rPr>
          <w:b/>
          <w:sz w:val="28"/>
        </w:rPr>
      </w:pPr>
    </w:p>
    <w:p w:rsidR="00726CDC" w:rsidRDefault="004F1A8E">
      <w:pPr>
        <w:pStyle w:val="ListParagraph"/>
        <w:numPr>
          <w:ilvl w:val="3"/>
          <w:numId w:val="29"/>
        </w:numPr>
        <w:tabs>
          <w:tab w:val="left" w:pos="2007"/>
        </w:tabs>
        <w:ind w:left="2006" w:hanging="489"/>
        <w:jc w:val="left"/>
        <w:rPr>
          <w:b/>
          <w:sz w:val="18"/>
        </w:rPr>
      </w:pPr>
      <w:r>
        <w:rPr>
          <w:b/>
          <w:sz w:val="18"/>
        </w:rPr>
        <w:t>Врсте националног</w:t>
      </w:r>
      <w:r>
        <w:rPr>
          <w:b/>
          <w:spacing w:val="-3"/>
          <w:sz w:val="18"/>
        </w:rPr>
        <w:t xml:space="preserve"> </w:t>
      </w:r>
      <w:r>
        <w:rPr>
          <w:b/>
          <w:sz w:val="18"/>
        </w:rPr>
        <w:t>поступка</w:t>
      </w:r>
    </w:p>
    <w:p w:rsidR="00726CDC" w:rsidRDefault="004F1A8E">
      <w:pPr>
        <w:pStyle w:val="ListParagraph"/>
        <w:numPr>
          <w:ilvl w:val="3"/>
          <w:numId w:val="29"/>
        </w:numPr>
        <w:tabs>
          <w:tab w:val="left" w:pos="1989"/>
        </w:tabs>
        <w:spacing w:before="93"/>
        <w:ind w:left="1988" w:hanging="560"/>
        <w:jc w:val="left"/>
        <w:rPr>
          <w:b/>
          <w:sz w:val="18"/>
        </w:rPr>
      </w:pPr>
      <w:r>
        <w:rPr>
          <w:b/>
          <w:sz w:val="18"/>
        </w:rPr>
        <w:br w:type="column"/>
      </w:r>
      <w:r>
        <w:rPr>
          <w:b/>
          <w:sz w:val="18"/>
        </w:rPr>
        <w:t>Врсте претходних</w:t>
      </w:r>
      <w:r>
        <w:rPr>
          <w:b/>
          <w:spacing w:val="-2"/>
          <w:sz w:val="18"/>
        </w:rPr>
        <w:t xml:space="preserve"> </w:t>
      </w:r>
      <w:r>
        <w:rPr>
          <w:b/>
          <w:sz w:val="18"/>
        </w:rPr>
        <w:t>исправа</w:t>
      </w:r>
    </w:p>
    <w:p w:rsidR="00726CDC" w:rsidRDefault="00726CDC">
      <w:pPr>
        <w:pStyle w:val="BodyText"/>
        <w:spacing w:before="6"/>
        <w:rPr>
          <w:b/>
          <w:sz w:val="3"/>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348"/>
              <w:rPr>
                <w:sz w:val="14"/>
              </w:rPr>
            </w:pPr>
            <w:r>
              <w:rPr>
                <w:sz w:val="14"/>
              </w:rPr>
              <w:t>Врста претходне исправе</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ЈЦИ – транзит</w:t>
            </w:r>
          </w:p>
        </w:tc>
        <w:tc>
          <w:tcPr>
            <w:tcW w:w="897" w:type="dxa"/>
          </w:tcPr>
          <w:p w:rsidR="00726CDC" w:rsidRDefault="004F1A8E">
            <w:pPr>
              <w:pStyle w:val="TableParagraph"/>
              <w:ind w:left="57"/>
              <w:rPr>
                <w:sz w:val="14"/>
              </w:rPr>
            </w:pPr>
            <w:r>
              <w:rPr>
                <w:sz w:val="14"/>
              </w:rPr>
              <w:t>TR</w:t>
            </w:r>
          </w:p>
        </w:tc>
      </w:tr>
      <w:tr w:rsidR="00726CDC">
        <w:trPr>
          <w:trHeight w:val="200"/>
        </w:trPr>
        <w:tc>
          <w:tcPr>
            <w:tcW w:w="4195" w:type="dxa"/>
          </w:tcPr>
          <w:p w:rsidR="00726CDC" w:rsidRDefault="004F1A8E">
            <w:pPr>
              <w:pStyle w:val="TableParagraph"/>
              <w:rPr>
                <w:sz w:val="14"/>
              </w:rPr>
            </w:pPr>
            <w:r>
              <w:rPr>
                <w:sz w:val="14"/>
              </w:rPr>
              <w:t>ЈЦИ – извоз робе</w:t>
            </w:r>
          </w:p>
        </w:tc>
        <w:tc>
          <w:tcPr>
            <w:tcW w:w="897" w:type="dxa"/>
          </w:tcPr>
          <w:p w:rsidR="00726CDC" w:rsidRDefault="004F1A8E">
            <w:pPr>
              <w:pStyle w:val="TableParagraph"/>
              <w:ind w:left="57"/>
              <w:rPr>
                <w:sz w:val="14"/>
              </w:rPr>
            </w:pPr>
            <w:r>
              <w:rPr>
                <w:sz w:val="14"/>
              </w:rPr>
              <w:t>C1</w:t>
            </w:r>
          </w:p>
        </w:tc>
      </w:tr>
      <w:tr w:rsidR="00726CDC">
        <w:trPr>
          <w:trHeight w:val="200"/>
        </w:trPr>
        <w:tc>
          <w:tcPr>
            <w:tcW w:w="4195" w:type="dxa"/>
          </w:tcPr>
          <w:p w:rsidR="00726CDC" w:rsidRDefault="004F1A8E">
            <w:pPr>
              <w:pStyle w:val="TableParagraph"/>
              <w:rPr>
                <w:sz w:val="14"/>
              </w:rPr>
            </w:pPr>
            <w:r>
              <w:rPr>
                <w:sz w:val="14"/>
              </w:rPr>
              <w:t>ЈЦИ – привремени извоз робе и пасивно оплемењивање</w:t>
            </w:r>
          </w:p>
        </w:tc>
        <w:tc>
          <w:tcPr>
            <w:tcW w:w="897" w:type="dxa"/>
          </w:tcPr>
          <w:p w:rsidR="00726CDC" w:rsidRDefault="004F1A8E">
            <w:pPr>
              <w:pStyle w:val="TableParagraph"/>
              <w:ind w:left="57"/>
              <w:rPr>
                <w:sz w:val="14"/>
              </w:rPr>
            </w:pPr>
            <w:r>
              <w:rPr>
                <w:sz w:val="14"/>
              </w:rPr>
              <w:t>C2</w:t>
            </w:r>
          </w:p>
        </w:tc>
      </w:tr>
      <w:tr w:rsidR="00726CDC">
        <w:trPr>
          <w:trHeight w:val="200"/>
        </w:trPr>
        <w:tc>
          <w:tcPr>
            <w:tcW w:w="4195" w:type="dxa"/>
          </w:tcPr>
          <w:p w:rsidR="00726CDC" w:rsidRDefault="004F1A8E">
            <w:pPr>
              <w:pStyle w:val="TableParagraph"/>
              <w:rPr>
                <w:sz w:val="14"/>
              </w:rPr>
            </w:pPr>
            <w:r>
              <w:rPr>
                <w:sz w:val="14"/>
              </w:rPr>
              <w:t>ЈЦИ – поновни извоз робе</w:t>
            </w:r>
          </w:p>
        </w:tc>
        <w:tc>
          <w:tcPr>
            <w:tcW w:w="897" w:type="dxa"/>
          </w:tcPr>
          <w:p w:rsidR="00726CDC" w:rsidRDefault="004F1A8E">
            <w:pPr>
              <w:pStyle w:val="TableParagraph"/>
              <w:ind w:left="57"/>
              <w:rPr>
                <w:sz w:val="14"/>
              </w:rPr>
            </w:pPr>
            <w:r>
              <w:rPr>
                <w:sz w:val="14"/>
              </w:rPr>
              <w:t>C3</w:t>
            </w:r>
          </w:p>
        </w:tc>
      </w:tr>
      <w:tr w:rsidR="00726CDC">
        <w:trPr>
          <w:trHeight w:val="200"/>
        </w:trPr>
        <w:tc>
          <w:tcPr>
            <w:tcW w:w="4195" w:type="dxa"/>
          </w:tcPr>
          <w:p w:rsidR="00726CDC" w:rsidRDefault="004F1A8E">
            <w:pPr>
              <w:pStyle w:val="TableParagraph"/>
              <w:rPr>
                <w:sz w:val="14"/>
              </w:rPr>
            </w:pPr>
            <w:r>
              <w:rPr>
                <w:sz w:val="14"/>
              </w:rPr>
              <w:t>ЈЦИ – царинско складиштење робе и унос робе у слободну зону</w:t>
            </w:r>
          </w:p>
        </w:tc>
        <w:tc>
          <w:tcPr>
            <w:tcW w:w="897" w:type="dxa"/>
          </w:tcPr>
          <w:p w:rsidR="00726CDC" w:rsidRDefault="004F1A8E">
            <w:pPr>
              <w:pStyle w:val="TableParagraph"/>
              <w:ind w:left="57"/>
              <w:rPr>
                <w:sz w:val="14"/>
              </w:rPr>
            </w:pPr>
            <w:r>
              <w:rPr>
                <w:sz w:val="14"/>
              </w:rPr>
              <w:t>C7</w:t>
            </w:r>
          </w:p>
        </w:tc>
      </w:tr>
      <w:tr w:rsidR="00726CDC">
        <w:trPr>
          <w:trHeight w:val="200"/>
        </w:trPr>
        <w:tc>
          <w:tcPr>
            <w:tcW w:w="4195" w:type="dxa"/>
          </w:tcPr>
          <w:p w:rsidR="00726CDC" w:rsidRDefault="004F1A8E">
            <w:pPr>
              <w:pStyle w:val="TableParagraph"/>
              <w:rPr>
                <w:sz w:val="14"/>
              </w:rPr>
            </w:pPr>
            <w:r>
              <w:rPr>
                <w:sz w:val="14"/>
              </w:rPr>
              <w:t>ЈЦИ – уништење робе</w:t>
            </w:r>
          </w:p>
        </w:tc>
        <w:tc>
          <w:tcPr>
            <w:tcW w:w="897" w:type="dxa"/>
          </w:tcPr>
          <w:p w:rsidR="00726CDC" w:rsidRDefault="004F1A8E">
            <w:pPr>
              <w:pStyle w:val="TableParagraph"/>
              <w:ind w:left="57"/>
              <w:rPr>
                <w:sz w:val="14"/>
              </w:rPr>
            </w:pPr>
            <w:r>
              <w:rPr>
                <w:sz w:val="14"/>
              </w:rPr>
              <w:t>C9</w:t>
            </w:r>
          </w:p>
        </w:tc>
      </w:tr>
      <w:tr w:rsidR="00726CDC">
        <w:trPr>
          <w:trHeight w:val="200"/>
        </w:trPr>
        <w:tc>
          <w:tcPr>
            <w:tcW w:w="4195" w:type="dxa"/>
          </w:tcPr>
          <w:p w:rsidR="00726CDC" w:rsidRDefault="004F1A8E">
            <w:pPr>
              <w:pStyle w:val="TableParagraph"/>
              <w:rPr>
                <w:sz w:val="14"/>
              </w:rPr>
            </w:pPr>
            <w:r>
              <w:rPr>
                <w:sz w:val="14"/>
              </w:rPr>
              <w:t>Сажета декларација</w:t>
            </w:r>
          </w:p>
        </w:tc>
        <w:tc>
          <w:tcPr>
            <w:tcW w:w="897" w:type="dxa"/>
          </w:tcPr>
          <w:p w:rsidR="00726CDC" w:rsidRDefault="004F1A8E">
            <w:pPr>
              <w:pStyle w:val="TableParagraph"/>
              <w:ind w:left="57"/>
              <w:rPr>
                <w:sz w:val="14"/>
              </w:rPr>
            </w:pPr>
            <w:r>
              <w:rPr>
                <w:sz w:val="14"/>
              </w:rPr>
              <w:t>SD</w:t>
            </w:r>
          </w:p>
        </w:tc>
      </w:tr>
      <w:tr w:rsidR="00726CDC">
        <w:trPr>
          <w:trHeight w:val="200"/>
        </w:trPr>
        <w:tc>
          <w:tcPr>
            <w:tcW w:w="4195" w:type="dxa"/>
          </w:tcPr>
          <w:p w:rsidR="00726CDC" w:rsidRDefault="004F1A8E">
            <w:pPr>
              <w:pStyle w:val="TableParagraph"/>
              <w:spacing w:before="17"/>
              <w:rPr>
                <w:sz w:val="14"/>
              </w:rPr>
            </w:pPr>
            <w:r>
              <w:rPr>
                <w:sz w:val="14"/>
              </w:rPr>
              <w:t>Kарнет TIR (за робу која се допрема по карнету TIR)</w:t>
            </w:r>
          </w:p>
        </w:tc>
        <w:tc>
          <w:tcPr>
            <w:tcW w:w="897" w:type="dxa"/>
          </w:tcPr>
          <w:p w:rsidR="00726CDC" w:rsidRDefault="004F1A8E">
            <w:pPr>
              <w:pStyle w:val="TableParagraph"/>
              <w:spacing w:before="17"/>
              <w:ind w:left="57"/>
              <w:rPr>
                <w:sz w:val="14"/>
              </w:rPr>
            </w:pPr>
            <w:r>
              <w:rPr>
                <w:sz w:val="14"/>
              </w:rPr>
              <w:t>TU</w:t>
            </w:r>
          </w:p>
        </w:tc>
      </w:tr>
      <w:tr w:rsidR="00726CDC">
        <w:trPr>
          <w:trHeight w:val="200"/>
        </w:trPr>
        <w:tc>
          <w:tcPr>
            <w:tcW w:w="4195" w:type="dxa"/>
          </w:tcPr>
          <w:p w:rsidR="00726CDC" w:rsidRDefault="004F1A8E">
            <w:pPr>
              <w:pStyle w:val="TableParagraph"/>
              <w:spacing w:before="17"/>
              <w:rPr>
                <w:sz w:val="14"/>
              </w:rPr>
            </w:pPr>
            <w:r>
              <w:rPr>
                <w:sz w:val="14"/>
              </w:rPr>
              <w:t>Kарнет TIR (за робу која се отпрема по карнету TIR)</w:t>
            </w:r>
          </w:p>
        </w:tc>
        <w:tc>
          <w:tcPr>
            <w:tcW w:w="897" w:type="dxa"/>
          </w:tcPr>
          <w:p w:rsidR="00726CDC" w:rsidRDefault="004F1A8E">
            <w:pPr>
              <w:pStyle w:val="TableParagraph"/>
              <w:spacing w:before="17"/>
              <w:ind w:left="57"/>
              <w:rPr>
                <w:sz w:val="14"/>
              </w:rPr>
            </w:pPr>
            <w:r>
              <w:rPr>
                <w:sz w:val="14"/>
              </w:rPr>
              <w:t>TI</w:t>
            </w:r>
          </w:p>
        </w:tc>
      </w:tr>
      <w:tr w:rsidR="00726CDC">
        <w:trPr>
          <w:trHeight w:val="200"/>
        </w:trPr>
        <w:tc>
          <w:tcPr>
            <w:tcW w:w="4195" w:type="dxa"/>
          </w:tcPr>
          <w:p w:rsidR="00726CDC" w:rsidRDefault="004F1A8E">
            <w:pPr>
              <w:pStyle w:val="TableParagraph"/>
              <w:spacing w:before="17"/>
              <w:rPr>
                <w:sz w:val="14"/>
              </w:rPr>
            </w:pPr>
            <w:r>
              <w:rPr>
                <w:sz w:val="14"/>
              </w:rPr>
              <w:t>Kарнет ATA (за робу која се допрема по карнету ATA)</w:t>
            </w:r>
          </w:p>
        </w:tc>
        <w:tc>
          <w:tcPr>
            <w:tcW w:w="897" w:type="dxa"/>
          </w:tcPr>
          <w:p w:rsidR="00726CDC" w:rsidRDefault="004F1A8E">
            <w:pPr>
              <w:pStyle w:val="TableParagraph"/>
              <w:spacing w:before="17"/>
              <w:ind w:left="57"/>
              <w:rPr>
                <w:sz w:val="14"/>
              </w:rPr>
            </w:pPr>
            <w:r>
              <w:rPr>
                <w:sz w:val="14"/>
              </w:rPr>
              <w:t>AU</w:t>
            </w:r>
          </w:p>
        </w:tc>
      </w:tr>
      <w:tr w:rsidR="00726CDC">
        <w:trPr>
          <w:trHeight w:val="200"/>
        </w:trPr>
        <w:tc>
          <w:tcPr>
            <w:tcW w:w="4195" w:type="dxa"/>
          </w:tcPr>
          <w:p w:rsidR="00726CDC" w:rsidRDefault="004F1A8E">
            <w:pPr>
              <w:pStyle w:val="TableParagraph"/>
              <w:spacing w:before="17"/>
              <w:rPr>
                <w:sz w:val="14"/>
              </w:rPr>
            </w:pPr>
            <w:r>
              <w:rPr>
                <w:sz w:val="14"/>
              </w:rPr>
              <w:t>Kарнет ATA (за робу која се отпрема по карнету ATA)</w:t>
            </w:r>
          </w:p>
        </w:tc>
        <w:tc>
          <w:tcPr>
            <w:tcW w:w="897" w:type="dxa"/>
          </w:tcPr>
          <w:p w:rsidR="00726CDC" w:rsidRDefault="004F1A8E">
            <w:pPr>
              <w:pStyle w:val="TableParagraph"/>
              <w:spacing w:before="17"/>
              <w:ind w:left="57"/>
              <w:rPr>
                <w:sz w:val="14"/>
              </w:rPr>
            </w:pPr>
            <w:r>
              <w:rPr>
                <w:sz w:val="14"/>
              </w:rPr>
              <w:t>AI</w:t>
            </w:r>
          </w:p>
        </w:tc>
      </w:tr>
      <w:tr w:rsidR="00726CDC">
        <w:trPr>
          <w:trHeight w:val="200"/>
        </w:trPr>
        <w:tc>
          <w:tcPr>
            <w:tcW w:w="4195" w:type="dxa"/>
          </w:tcPr>
          <w:p w:rsidR="00726CDC" w:rsidRDefault="004F1A8E">
            <w:pPr>
              <w:pStyle w:val="TableParagraph"/>
              <w:spacing w:before="17"/>
              <w:rPr>
                <w:sz w:val="14"/>
              </w:rPr>
            </w:pPr>
            <w:r>
              <w:rPr>
                <w:sz w:val="14"/>
              </w:rPr>
              <w:t>Поштанско-царинска пријава</w:t>
            </w:r>
          </w:p>
        </w:tc>
        <w:tc>
          <w:tcPr>
            <w:tcW w:w="897" w:type="dxa"/>
          </w:tcPr>
          <w:p w:rsidR="00726CDC" w:rsidRDefault="004F1A8E">
            <w:pPr>
              <w:pStyle w:val="TableParagraph"/>
              <w:spacing w:before="17"/>
              <w:ind w:left="57"/>
              <w:rPr>
                <w:sz w:val="14"/>
              </w:rPr>
            </w:pPr>
            <w:r>
              <w:rPr>
                <w:sz w:val="14"/>
              </w:rPr>
              <w:t>PP</w:t>
            </w:r>
          </w:p>
        </w:tc>
      </w:tr>
    </w:tbl>
    <w:p w:rsidR="00726CDC" w:rsidRDefault="00726CDC">
      <w:pPr>
        <w:pStyle w:val="BodyText"/>
        <w:rPr>
          <w:b/>
          <w:sz w:val="20"/>
        </w:rPr>
      </w:pPr>
    </w:p>
    <w:p w:rsidR="00726CDC" w:rsidRDefault="004F1A8E">
      <w:pPr>
        <w:pStyle w:val="ListParagraph"/>
        <w:numPr>
          <w:ilvl w:val="3"/>
          <w:numId w:val="29"/>
        </w:numPr>
        <w:tabs>
          <w:tab w:val="left" w:pos="2230"/>
        </w:tabs>
        <w:spacing w:before="149"/>
        <w:ind w:left="2229" w:hanging="420"/>
        <w:jc w:val="left"/>
        <w:rPr>
          <w:b/>
          <w:sz w:val="18"/>
        </w:rPr>
      </w:pPr>
      <w:r>
        <w:rPr>
          <w:b/>
          <w:spacing w:val="-3"/>
          <w:sz w:val="18"/>
        </w:rPr>
        <w:t>Метод</w:t>
      </w:r>
      <w:r>
        <w:rPr>
          <w:b/>
          <w:spacing w:val="-1"/>
          <w:sz w:val="18"/>
        </w:rPr>
        <w:t xml:space="preserve"> </w:t>
      </w:r>
      <w:r>
        <w:rPr>
          <w:b/>
          <w:sz w:val="18"/>
        </w:rPr>
        <w:t>вредновања</w:t>
      </w:r>
    </w:p>
    <w:p w:rsidR="00726CDC" w:rsidRDefault="00726CDC">
      <w:pPr>
        <w:pStyle w:val="BodyText"/>
        <w:spacing w:before="6"/>
        <w:rPr>
          <w:b/>
          <w:sz w:val="3"/>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Метод вредновања</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Трансакцијска вредност (члан 52. Царинског закона)</w:t>
            </w:r>
          </w:p>
        </w:tc>
        <w:tc>
          <w:tcPr>
            <w:tcW w:w="897" w:type="dxa"/>
          </w:tcPr>
          <w:p w:rsidR="00726CDC" w:rsidRDefault="004F1A8E">
            <w:pPr>
              <w:pStyle w:val="TableParagraph"/>
              <w:rPr>
                <w:sz w:val="14"/>
              </w:rPr>
            </w:pPr>
            <w:r>
              <w:rPr>
                <w:sz w:val="14"/>
              </w:rPr>
              <w:t>1</w:t>
            </w:r>
          </w:p>
        </w:tc>
      </w:tr>
      <w:tr w:rsidR="00726CDC">
        <w:trPr>
          <w:trHeight w:val="360"/>
        </w:trPr>
        <w:tc>
          <w:tcPr>
            <w:tcW w:w="4195" w:type="dxa"/>
          </w:tcPr>
          <w:p w:rsidR="00726CDC" w:rsidRDefault="004F1A8E">
            <w:pPr>
              <w:pStyle w:val="TableParagraph"/>
              <w:rPr>
                <w:sz w:val="14"/>
              </w:rPr>
            </w:pPr>
            <w:r>
              <w:rPr>
                <w:sz w:val="14"/>
              </w:rPr>
              <w:t>Трансакцијска вредност истоветне робе (члан 56. став 3. тачка 1) Царинског закона)</w:t>
            </w:r>
          </w:p>
        </w:tc>
        <w:tc>
          <w:tcPr>
            <w:tcW w:w="897" w:type="dxa"/>
          </w:tcPr>
          <w:p w:rsidR="00726CDC" w:rsidRDefault="004F1A8E">
            <w:pPr>
              <w:pStyle w:val="TableParagraph"/>
              <w:rPr>
                <w:sz w:val="14"/>
              </w:rPr>
            </w:pPr>
            <w:r>
              <w:rPr>
                <w:sz w:val="14"/>
              </w:rPr>
              <w:t>2</w:t>
            </w:r>
          </w:p>
        </w:tc>
      </w:tr>
      <w:tr w:rsidR="00726CDC">
        <w:trPr>
          <w:trHeight w:val="360"/>
        </w:trPr>
        <w:tc>
          <w:tcPr>
            <w:tcW w:w="4195" w:type="dxa"/>
          </w:tcPr>
          <w:p w:rsidR="00726CDC" w:rsidRDefault="004F1A8E">
            <w:pPr>
              <w:pStyle w:val="TableParagraph"/>
              <w:rPr>
                <w:sz w:val="14"/>
              </w:rPr>
            </w:pPr>
            <w:r>
              <w:rPr>
                <w:sz w:val="14"/>
              </w:rPr>
              <w:t>Трансакцијска вредност сличне робе (члан 56. став 3. тачка 2) Царинског закона)</w:t>
            </w:r>
          </w:p>
        </w:tc>
        <w:tc>
          <w:tcPr>
            <w:tcW w:w="897" w:type="dxa"/>
          </w:tcPr>
          <w:p w:rsidR="00726CDC" w:rsidRDefault="004F1A8E">
            <w:pPr>
              <w:pStyle w:val="TableParagraph"/>
              <w:rPr>
                <w:sz w:val="14"/>
              </w:rPr>
            </w:pPr>
            <w:r>
              <w:rPr>
                <w:sz w:val="14"/>
              </w:rPr>
              <w:t>3</w:t>
            </w:r>
          </w:p>
        </w:tc>
      </w:tr>
      <w:tr w:rsidR="00726CDC">
        <w:trPr>
          <w:trHeight w:val="200"/>
        </w:trPr>
        <w:tc>
          <w:tcPr>
            <w:tcW w:w="4195" w:type="dxa"/>
          </w:tcPr>
          <w:p w:rsidR="00726CDC" w:rsidRDefault="004F1A8E">
            <w:pPr>
              <w:pStyle w:val="TableParagraph"/>
              <w:rPr>
                <w:sz w:val="14"/>
              </w:rPr>
            </w:pPr>
            <w:r>
              <w:rPr>
                <w:sz w:val="14"/>
              </w:rPr>
              <w:t>Метод дедукције (члан 56. став 3. тачка 3) Царинског закона)</w:t>
            </w:r>
          </w:p>
        </w:tc>
        <w:tc>
          <w:tcPr>
            <w:tcW w:w="897" w:type="dxa"/>
          </w:tcPr>
          <w:p w:rsidR="00726CDC" w:rsidRDefault="004F1A8E">
            <w:pPr>
              <w:pStyle w:val="TableParagraph"/>
              <w:ind w:left="57"/>
              <w:rPr>
                <w:sz w:val="14"/>
              </w:rPr>
            </w:pPr>
            <w:r>
              <w:rPr>
                <w:sz w:val="14"/>
              </w:rPr>
              <w:t>4</w:t>
            </w:r>
          </w:p>
        </w:tc>
      </w:tr>
      <w:tr w:rsidR="00726CDC">
        <w:trPr>
          <w:trHeight w:val="200"/>
        </w:trPr>
        <w:tc>
          <w:tcPr>
            <w:tcW w:w="4195" w:type="dxa"/>
          </w:tcPr>
          <w:p w:rsidR="00726CDC" w:rsidRDefault="004F1A8E">
            <w:pPr>
              <w:pStyle w:val="TableParagraph"/>
              <w:rPr>
                <w:sz w:val="14"/>
              </w:rPr>
            </w:pPr>
            <w:r>
              <w:rPr>
                <w:sz w:val="14"/>
              </w:rPr>
              <w:t>Обрачуната вредност (члан 56. став 3. тачка 4) Царинског закона)</w:t>
            </w:r>
          </w:p>
        </w:tc>
        <w:tc>
          <w:tcPr>
            <w:tcW w:w="897" w:type="dxa"/>
          </w:tcPr>
          <w:p w:rsidR="00726CDC" w:rsidRDefault="004F1A8E">
            <w:pPr>
              <w:pStyle w:val="TableParagraph"/>
              <w:rPr>
                <w:sz w:val="14"/>
              </w:rPr>
            </w:pPr>
            <w:r>
              <w:rPr>
                <w:sz w:val="14"/>
              </w:rPr>
              <w:t>5</w:t>
            </w:r>
          </w:p>
        </w:tc>
      </w:tr>
      <w:tr w:rsidR="00726CDC">
        <w:trPr>
          <w:trHeight w:val="200"/>
        </w:trPr>
        <w:tc>
          <w:tcPr>
            <w:tcW w:w="4195" w:type="dxa"/>
          </w:tcPr>
          <w:p w:rsidR="00726CDC" w:rsidRDefault="004F1A8E">
            <w:pPr>
              <w:pStyle w:val="TableParagraph"/>
              <w:rPr>
                <w:sz w:val="14"/>
              </w:rPr>
            </w:pPr>
            <w:r>
              <w:rPr>
                <w:sz w:val="14"/>
              </w:rPr>
              <w:t>Расположиви подаци (члан 56. став 4. Царинског закона)</w:t>
            </w:r>
          </w:p>
        </w:tc>
        <w:tc>
          <w:tcPr>
            <w:tcW w:w="897" w:type="dxa"/>
          </w:tcPr>
          <w:p w:rsidR="00726CDC" w:rsidRDefault="004F1A8E">
            <w:pPr>
              <w:pStyle w:val="TableParagraph"/>
              <w:rPr>
                <w:sz w:val="14"/>
              </w:rPr>
            </w:pPr>
            <w:r>
              <w:rPr>
                <w:sz w:val="14"/>
              </w:rPr>
              <w:t>6</w:t>
            </w:r>
          </w:p>
        </w:tc>
      </w:tr>
    </w:tbl>
    <w:p w:rsidR="00726CDC" w:rsidRDefault="00726CDC">
      <w:pPr>
        <w:pStyle w:val="BodyText"/>
        <w:rPr>
          <w:b/>
          <w:sz w:val="20"/>
        </w:rPr>
      </w:pPr>
    </w:p>
    <w:p w:rsidR="00726CDC" w:rsidRDefault="004F1A8E">
      <w:pPr>
        <w:pStyle w:val="ListParagraph"/>
        <w:numPr>
          <w:ilvl w:val="3"/>
          <w:numId w:val="29"/>
        </w:numPr>
        <w:tabs>
          <w:tab w:val="left" w:pos="2355"/>
        </w:tabs>
        <w:spacing w:before="149"/>
        <w:ind w:left="2354" w:hanging="350"/>
        <w:jc w:val="left"/>
        <w:rPr>
          <w:b/>
          <w:sz w:val="18"/>
        </w:rPr>
      </w:pPr>
      <w:r>
        <w:rPr>
          <w:b/>
          <w:sz w:val="18"/>
        </w:rPr>
        <w:t>Врсте</w:t>
      </w:r>
      <w:r>
        <w:rPr>
          <w:b/>
          <w:spacing w:val="-1"/>
          <w:sz w:val="18"/>
        </w:rPr>
        <w:t xml:space="preserve"> </w:t>
      </w:r>
      <w:r>
        <w:rPr>
          <w:b/>
          <w:sz w:val="18"/>
        </w:rPr>
        <w:t>дажбина</w:t>
      </w:r>
    </w:p>
    <w:p w:rsidR="00726CDC" w:rsidRDefault="00726CDC">
      <w:pPr>
        <w:pStyle w:val="BodyText"/>
        <w:spacing w:before="7"/>
        <w:rPr>
          <w:b/>
          <w:sz w:val="3"/>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Врста дажбине</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Царина</w:t>
            </w:r>
          </w:p>
        </w:tc>
        <w:tc>
          <w:tcPr>
            <w:tcW w:w="897" w:type="dxa"/>
          </w:tcPr>
          <w:p w:rsidR="00726CDC" w:rsidRDefault="004F1A8E">
            <w:pPr>
              <w:pStyle w:val="TableParagraph"/>
              <w:ind w:left="57"/>
              <w:rPr>
                <w:sz w:val="14"/>
              </w:rPr>
            </w:pPr>
            <w:r>
              <w:rPr>
                <w:sz w:val="14"/>
              </w:rPr>
              <w:t>01</w:t>
            </w:r>
          </w:p>
        </w:tc>
      </w:tr>
      <w:tr w:rsidR="00726CDC">
        <w:trPr>
          <w:trHeight w:val="200"/>
        </w:trPr>
        <w:tc>
          <w:tcPr>
            <w:tcW w:w="4195" w:type="dxa"/>
          </w:tcPr>
          <w:p w:rsidR="00726CDC" w:rsidRDefault="004F1A8E">
            <w:pPr>
              <w:pStyle w:val="TableParagraph"/>
              <w:rPr>
                <w:sz w:val="14"/>
              </w:rPr>
            </w:pPr>
            <w:r>
              <w:rPr>
                <w:sz w:val="14"/>
              </w:rPr>
              <w:t>Сезонска царина</w:t>
            </w:r>
          </w:p>
        </w:tc>
        <w:tc>
          <w:tcPr>
            <w:tcW w:w="897" w:type="dxa"/>
          </w:tcPr>
          <w:p w:rsidR="00726CDC" w:rsidRDefault="004F1A8E">
            <w:pPr>
              <w:pStyle w:val="TableParagraph"/>
              <w:ind w:left="57"/>
              <w:rPr>
                <w:sz w:val="14"/>
              </w:rPr>
            </w:pPr>
            <w:r>
              <w:rPr>
                <w:sz w:val="14"/>
              </w:rPr>
              <w:t>02</w:t>
            </w:r>
          </w:p>
        </w:tc>
      </w:tr>
      <w:tr w:rsidR="00726CDC">
        <w:trPr>
          <w:trHeight w:val="360"/>
        </w:trPr>
        <w:tc>
          <w:tcPr>
            <w:tcW w:w="4195" w:type="dxa"/>
          </w:tcPr>
          <w:p w:rsidR="00726CDC" w:rsidRDefault="004F1A8E">
            <w:pPr>
              <w:pStyle w:val="TableParagraph"/>
              <w:ind w:right="531"/>
              <w:rPr>
                <w:sz w:val="14"/>
              </w:rPr>
            </w:pPr>
            <w:r>
              <w:rPr>
                <w:sz w:val="14"/>
              </w:rPr>
              <w:t>Посебна дажбине на увоз пољопривредних и прехрамбених производа</w:t>
            </w:r>
          </w:p>
        </w:tc>
        <w:tc>
          <w:tcPr>
            <w:tcW w:w="897" w:type="dxa"/>
          </w:tcPr>
          <w:p w:rsidR="00726CDC" w:rsidRDefault="004F1A8E">
            <w:pPr>
              <w:pStyle w:val="TableParagraph"/>
              <w:ind w:left="57"/>
              <w:rPr>
                <w:sz w:val="14"/>
              </w:rPr>
            </w:pPr>
            <w:r>
              <w:rPr>
                <w:sz w:val="14"/>
              </w:rPr>
              <w:t>05</w:t>
            </w:r>
          </w:p>
        </w:tc>
      </w:tr>
      <w:tr w:rsidR="00726CDC">
        <w:trPr>
          <w:trHeight w:val="200"/>
        </w:trPr>
        <w:tc>
          <w:tcPr>
            <w:tcW w:w="4195" w:type="dxa"/>
          </w:tcPr>
          <w:p w:rsidR="00726CDC" w:rsidRDefault="004F1A8E">
            <w:pPr>
              <w:pStyle w:val="TableParagraph"/>
              <w:rPr>
                <w:sz w:val="14"/>
              </w:rPr>
            </w:pPr>
            <w:r>
              <w:rPr>
                <w:sz w:val="14"/>
              </w:rPr>
              <w:t>Порез на додату вредност</w:t>
            </w:r>
          </w:p>
        </w:tc>
        <w:tc>
          <w:tcPr>
            <w:tcW w:w="897" w:type="dxa"/>
          </w:tcPr>
          <w:p w:rsidR="00726CDC" w:rsidRDefault="004F1A8E">
            <w:pPr>
              <w:pStyle w:val="TableParagraph"/>
              <w:ind w:left="57"/>
              <w:rPr>
                <w:sz w:val="14"/>
              </w:rPr>
            </w:pPr>
            <w:r>
              <w:rPr>
                <w:sz w:val="14"/>
              </w:rPr>
              <w:t>09</w:t>
            </w:r>
          </w:p>
        </w:tc>
      </w:tr>
      <w:tr w:rsidR="00726CDC">
        <w:trPr>
          <w:trHeight w:val="200"/>
        </w:trPr>
        <w:tc>
          <w:tcPr>
            <w:tcW w:w="4195" w:type="dxa"/>
          </w:tcPr>
          <w:p w:rsidR="00726CDC" w:rsidRDefault="004F1A8E">
            <w:pPr>
              <w:pStyle w:val="TableParagraph"/>
              <w:rPr>
                <w:sz w:val="14"/>
              </w:rPr>
            </w:pPr>
            <w:r>
              <w:rPr>
                <w:sz w:val="14"/>
              </w:rPr>
              <w:t>Акциза</w:t>
            </w:r>
          </w:p>
        </w:tc>
        <w:tc>
          <w:tcPr>
            <w:tcW w:w="897" w:type="dxa"/>
          </w:tcPr>
          <w:p w:rsidR="00726CDC" w:rsidRDefault="004F1A8E">
            <w:pPr>
              <w:pStyle w:val="TableParagraph"/>
              <w:ind w:left="57"/>
              <w:rPr>
                <w:sz w:val="14"/>
              </w:rPr>
            </w:pPr>
            <w:r>
              <w:rPr>
                <w:sz w:val="14"/>
              </w:rPr>
              <w:t>10</w:t>
            </w:r>
          </w:p>
        </w:tc>
      </w:tr>
      <w:tr w:rsidR="00726CDC">
        <w:trPr>
          <w:trHeight w:val="360"/>
        </w:trPr>
        <w:tc>
          <w:tcPr>
            <w:tcW w:w="4195" w:type="dxa"/>
          </w:tcPr>
          <w:p w:rsidR="00726CDC" w:rsidRDefault="004F1A8E">
            <w:pPr>
              <w:pStyle w:val="TableParagraph"/>
              <w:rPr>
                <w:sz w:val="14"/>
              </w:rPr>
            </w:pPr>
            <w:r>
              <w:rPr>
                <w:sz w:val="14"/>
              </w:rPr>
              <w:t>Накнада за формирање и одржавање обавезних резерви нафте и деривата нафте</w:t>
            </w:r>
          </w:p>
        </w:tc>
        <w:tc>
          <w:tcPr>
            <w:tcW w:w="897" w:type="dxa"/>
          </w:tcPr>
          <w:p w:rsidR="00726CDC" w:rsidRDefault="004F1A8E">
            <w:pPr>
              <w:pStyle w:val="TableParagraph"/>
              <w:ind w:left="57"/>
              <w:rPr>
                <w:sz w:val="14"/>
              </w:rPr>
            </w:pPr>
            <w:r>
              <w:rPr>
                <w:sz w:val="14"/>
              </w:rPr>
              <w:t>16</w:t>
            </w:r>
          </w:p>
        </w:tc>
      </w:tr>
      <w:tr w:rsidR="00726CDC">
        <w:trPr>
          <w:trHeight w:val="360"/>
        </w:trPr>
        <w:tc>
          <w:tcPr>
            <w:tcW w:w="4195" w:type="dxa"/>
          </w:tcPr>
          <w:p w:rsidR="00726CDC" w:rsidRDefault="004F1A8E">
            <w:pPr>
              <w:pStyle w:val="TableParagraph"/>
              <w:rPr>
                <w:sz w:val="14"/>
              </w:rPr>
            </w:pPr>
            <w:r>
              <w:rPr>
                <w:sz w:val="14"/>
              </w:rPr>
              <w:t>Накнада за производе који после употребе постају посебни токови отпада</w:t>
            </w:r>
          </w:p>
        </w:tc>
        <w:tc>
          <w:tcPr>
            <w:tcW w:w="897" w:type="dxa"/>
          </w:tcPr>
          <w:p w:rsidR="00726CDC" w:rsidRDefault="004F1A8E">
            <w:pPr>
              <w:pStyle w:val="TableParagraph"/>
              <w:ind w:left="57"/>
              <w:rPr>
                <w:sz w:val="14"/>
              </w:rPr>
            </w:pPr>
            <w:r>
              <w:rPr>
                <w:sz w:val="14"/>
              </w:rPr>
              <w:t>17</w:t>
            </w:r>
          </w:p>
        </w:tc>
      </w:tr>
    </w:tbl>
    <w:p w:rsidR="00726CDC" w:rsidRDefault="00726CDC">
      <w:pPr>
        <w:pStyle w:val="BodyText"/>
        <w:rPr>
          <w:b/>
          <w:sz w:val="20"/>
        </w:rPr>
      </w:pPr>
    </w:p>
    <w:p w:rsidR="00726CDC" w:rsidRDefault="00726CDC">
      <w:pPr>
        <w:pStyle w:val="BodyText"/>
        <w:spacing w:before="10"/>
        <w:rPr>
          <w:b/>
          <w:sz w:val="17"/>
        </w:rPr>
      </w:pPr>
    </w:p>
    <w:p w:rsidR="00726CDC" w:rsidRDefault="004F1A8E">
      <w:pPr>
        <w:pStyle w:val="ListParagraph"/>
        <w:numPr>
          <w:ilvl w:val="3"/>
          <w:numId w:val="29"/>
        </w:numPr>
        <w:tabs>
          <w:tab w:val="left" w:pos="1220"/>
        </w:tabs>
        <w:ind w:left="1219" w:hanging="420"/>
        <w:jc w:val="left"/>
        <w:rPr>
          <w:b/>
          <w:sz w:val="18"/>
        </w:rPr>
      </w:pPr>
      <w:r>
        <w:rPr>
          <w:b/>
          <w:sz w:val="18"/>
        </w:rPr>
        <w:t>Начин плаћања/обезбеђења царинског</w:t>
      </w:r>
      <w:r>
        <w:rPr>
          <w:b/>
          <w:spacing w:val="-6"/>
          <w:sz w:val="18"/>
        </w:rPr>
        <w:t xml:space="preserve"> </w:t>
      </w:r>
      <w:r>
        <w:rPr>
          <w:b/>
          <w:sz w:val="18"/>
        </w:rPr>
        <w:t>дуга</w:t>
      </w:r>
    </w:p>
    <w:p w:rsidR="00726CDC" w:rsidRDefault="00726CDC">
      <w:pPr>
        <w:pStyle w:val="BodyText"/>
        <w:spacing w:before="6"/>
        <w:rPr>
          <w:b/>
          <w:sz w:val="3"/>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Начин плаћања/обезбеђења</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ind w:left="14" w:right="62"/>
              <w:jc w:val="center"/>
              <w:rPr>
                <w:sz w:val="14"/>
              </w:rPr>
            </w:pPr>
            <w:r>
              <w:rPr>
                <w:sz w:val="14"/>
              </w:rPr>
              <w:t>Готовинско или еквивалентно плаћање код органа царинске службе</w:t>
            </w:r>
          </w:p>
        </w:tc>
        <w:tc>
          <w:tcPr>
            <w:tcW w:w="897" w:type="dxa"/>
          </w:tcPr>
          <w:p w:rsidR="00726CDC" w:rsidRDefault="004F1A8E">
            <w:pPr>
              <w:pStyle w:val="TableParagraph"/>
              <w:rPr>
                <w:sz w:val="14"/>
              </w:rPr>
            </w:pPr>
            <w:r>
              <w:rPr>
                <w:sz w:val="14"/>
              </w:rPr>
              <w:t>А</w:t>
            </w:r>
          </w:p>
        </w:tc>
      </w:tr>
      <w:tr w:rsidR="00726CDC">
        <w:trPr>
          <w:trHeight w:val="200"/>
        </w:trPr>
        <w:tc>
          <w:tcPr>
            <w:tcW w:w="4195" w:type="dxa"/>
          </w:tcPr>
          <w:p w:rsidR="00726CDC" w:rsidRDefault="004F1A8E">
            <w:pPr>
              <w:pStyle w:val="TableParagraph"/>
              <w:ind w:left="16" w:right="56"/>
              <w:jc w:val="center"/>
              <w:rPr>
                <w:sz w:val="14"/>
              </w:rPr>
            </w:pPr>
            <w:r>
              <w:rPr>
                <w:sz w:val="14"/>
              </w:rPr>
              <w:t>Обезбеђење плаћања дуга са појединачним готовинским депозитом</w:t>
            </w:r>
          </w:p>
        </w:tc>
        <w:tc>
          <w:tcPr>
            <w:tcW w:w="897" w:type="dxa"/>
          </w:tcPr>
          <w:p w:rsidR="00726CDC" w:rsidRDefault="004F1A8E">
            <w:pPr>
              <w:pStyle w:val="TableParagraph"/>
              <w:ind w:left="57"/>
              <w:rPr>
                <w:sz w:val="14"/>
              </w:rPr>
            </w:pPr>
            <w:r>
              <w:rPr>
                <w:sz w:val="14"/>
              </w:rPr>
              <w:t>C</w:t>
            </w:r>
          </w:p>
        </w:tc>
      </w:tr>
      <w:tr w:rsidR="00726CDC">
        <w:trPr>
          <w:trHeight w:val="360"/>
        </w:trPr>
        <w:tc>
          <w:tcPr>
            <w:tcW w:w="4195" w:type="dxa"/>
          </w:tcPr>
          <w:p w:rsidR="00726CDC" w:rsidRDefault="004F1A8E">
            <w:pPr>
              <w:pStyle w:val="TableParagraph"/>
              <w:rPr>
                <w:sz w:val="14"/>
              </w:rPr>
            </w:pPr>
            <w:r>
              <w:rPr>
                <w:sz w:val="14"/>
              </w:rPr>
              <w:t>Обезбеђење плаћања дуга са појединачном гаранцијом – банкарска гаранција</w:t>
            </w:r>
          </w:p>
        </w:tc>
        <w:tc>
          <w:tcPr>
            <w:tcW w:w="897" w:type="dxa"/>
          </w:tcPr>
          <w:p w:rsidR="00726CDC" w:rsidRDefault="004F1A8E">
            <w:pPr>
              <w:pStyle w:val="TableParagraph"/>
              <w:rPr>
                <w:sz w:val="14"/>
              </w:rPr>
            </w:pPr>
            <w:r>
              <w:rPr>
                <w:sz w:val="14"/>
              </w:rPr>
              <w:t>I</w:t>
            </w:r>
          </w:p>
        </w:tc>
      </w:tr>
      <w:tr w:rsidR="00726CDC">
        <w:trPr>
          <w:trHeight w:val="360"/>
        </w:trPr>
        <w:tc>
          <w:tcPr>
            <w:tcW w:w="4195" w:type="dxa"/>
          </w:tcPr>
          <w:p w:rsidR="00726CDC" w:rsidRDefault="004F1A8E">
            <w:pPr>
              <w:pStyle w:val="TableParagraph"/>
              <w:ind w:right="123"/>
              <w:rPr>
                <w:sz w:val="14"/>
              </w:rPr>
            </w:pPr>
            <w:r>
              <w:rPr>
                <w:sz w:val="14"/>
              </w:rPr>
              <w:t>Нема обавезе да се изврши плаћање, односно обезбеђење насталог или обезбеђење евентуално насталог дуга</w:t>
            </w:r>
          </w:p>
        </w:tc>
        <w:tc>
          <w:tcPr>
            <w:tcW w:w="897" w:type="dxa"/>
          </w:tcPr>
          <w:p w:rsidR="00726CDC" w:rsidRDefault="004F1A8E">
            <w:pPr>
              <w:pStyle w:val="TableParagraph"/>
              <w:rPr>
                <w:sz w:val="14"/>
              </w:rPr>
            </w:pPr>
            <w:r>
              <w:rPr>
                <w:sz w:val="14"/>
              </w:rPr>
              <w:t>N</w:t>
            </w:r>
          </w:p>
        </w:tc>
      </w:tr>
      <w:tr w:rsidR="00726CDC">
        <w:trPr>
          <w:trHeight w:val="360"/>
        </w:trPr>
        <w:tc>
          <w:tcPr>
            <w:tcW w:w="4195" w:type="dxa"/>
          </w:tcPr>
          <w:p w:rsidR="00726CDC" w:rsidRDefault="004F1A8E">
            <w:pPr>
              <w:pStyle w:val="TableParagraph"/>
              <w:rPr>
                <w:sz w:val="14"/>
              </w:rPr>
            </w:pPr>
            <w:r>
              <w:rPr>
                <w:sz w:val="14"/>
              </w:rPr>
              <w:t>Обезбеђење плаћања дуга са заједничком гаранцијом – готовински депозит</w:t>
            </w:r>
          </w:p>
        </w:tc>
        <w:tc>
          <w:tcPr>
            <w:tcW w:w="897" w:type="dxa"/>
          </w:tcPr>
          <w:p w:rsidR="00726CDC" w:rsidRDefault="004F1A8E">
            <w:pPr>
              <w:pStyle w:val="TableParagraph"/>
              <w:rPr>
                <w:sz w:val="14"/>
              </w:rPr>
            </w:pPr>
            <w:r>
              <w:rPr>
                <w:sz w:val="14"/>
              </w:rPr>
              <w:t>S</w:t>
            </w:r>
          </w:p>
        </w:tc>
      </w:tr>
      <w:tr w:rsidR="00726CDC">
        <w:trPr>
          <w:trHeight w:val="360"/>
        </w:trPr>
        <w:tc>
          <w:tcPr>
            <w:tcW w:w="4195" w:type="dxa"/>
          </w:tcPr>
          <w:p w:rsidR="00726CDC" w:rsidRDefault="004F1A8E">
            <w:pPr>
              <w:pStyle w:val="TableParagraph"/>
              <w:rPr>
                <w:sz w:val="14"/>
              </w:rPr>
            </w:pPr>
            <w:r>
              <w:rPr>
                <w:sz w:val="14"/>
              </w:rPr>
              <w:t>Обезбеђење плаћања дуга са заједничком гаранцијом – банкарска гаранција</w:t>
            </w:r>
          </w:p>
        </w:tc>
        <w:tc>
          <w:tcPr>
            <w:tcW w:w="897" w:type="dxa"/>
          </w:tcPr>
          <w:p w:rsidR="00726CDC" w:rsidRDefault="004F1A8E">
            <w:pPr>
              <w:pStyle w:val="TableParagraph"/>
              <w:rPr>
                <w:sz w:val="14"/>
              </w:rPr>
            </w:pPr>
            <w:r>
              <w:rPr>
                <w:sz w:val="14"/>
              </w:rPr>
              <w:t>W</w:t>
            </w:r>
          </w:p>
        </w:tc>
      </w:tr>
    </w:tbl>
    <w:p w:rsidR="00726CDC" w:rsidRDefault="00726CDC">
      <w:pPr>
        <w:pStyle w:val="BodyText"/>
        <w:rPr>
          <w:b/>
          <w:sz w:val="20"/>
        </w:rPr>
      </w:pPr>
    </w:p>
    <w:p w:rsidR="00726CDC" w:rsidRDefault="00726CDC">
      <w:pPr>
        <w:pStyle w:val="BodyText"/>
        <w:spacing w:before="10"/>
        <w:rPr>
          <w:b/>
          <w:sz w:val="17"/>
        </w:rPr>
      </w:pPr>
    </w:p>
    <w:p w:rsidR="00726CDC" w:rsidRDefault="004F1A8E">
      <w:pPr>
        <w:pStyle w:val="ListParagraph"/>
        <w:numPr>
          <w:ilvl w:val="3"/>
          <w:numId w:val="29"/>
        </w:numPr>
        <w:tabs>
          <w:tab w:val="left" w:pos="2362"/>
        </w:tabs>
        <w:ind w:left="2361" w:hanging="490"/>
        <w:jc w:val="left"/>
        <w:rPr>
          <w:b/>
          <w:sz w:val="18"/>
        </w:rPr>
      </w:pPr>
      <w:r>
        <w:rPr>
          <w:b/>
          <w:sz w:val="18"/>
        </w:rPr>
        <w:t>Врсте</w:t>
      </w:r>
      <w:r>
        <w:rPr>
          <w:b/>
          <w:spacing w:val="-1"/>
          <w:sz w:val="18"/>
        </w:rPr>
        <w:t xml:space="preserve"> </w:t>
      </w:r>
      <w:r>
        <w:rPr>
          <w:b/>
          <w:sz w:val="18"/>
        </w:rPr>
        <w:t>гаранција</w:t>
      </w:r>
    </w:p>
    <w:p w:rsidR="00726CDC" w:rsidRDefault="00726CDC">
      <w:pPr>
        <w:rPr>
          <w:sz w:val="18"/>
        </w:rPr>
        <w:sectPr w:rsidR="00726CDC">
          <w:type w:val="continuous"/>
          <w:pgSz w:w="12480" w:h="15650"/>
          <w:pgMar w:top="1480" w:right="740" w:bottom="280" w:left="740" w:header="720" w:footer="720" w:gutter="0"/>
          <w:cols w:num="2" w:space="720" w:equalWidth="0">
            <w:col w:w="5507" w:space="40"/>
            <w:col w:w="5453"/>
          </w:cols>
        </w:sectPr>
      </w:pPr>
    </w:p>
    <w:p w:rsidR="00726CDC" w:rsidRDefault="004F1A8E">
      <w:pPr>
        <w:tabs>
          <w:tab w:val="left" w:pos="5779"/>
        </w:tabs>
        <w:ind w:left="393"/>
        <w:rPr>
          <w:sz w:val="20"/>
        </w:rPr>
      </w:pPr>
      <w:r>
        <w:pict>
          <v:line id="_x0000_s1080" style="position:absolute;left:0;text-align:left;z-index:251642880;mso-position-horizontal-relative:page;mso-position-vertical-relative:page" from="318.9pt,9.65pt" to="318.9pt,746.65pt" strokeweight=".6pt">
            <w10:wrap anchorx="page" anchory="page"/>
          </v:line>
        </w:pict>
      </w:r>
      <w:r>
        <w:rPr>
          <w:sz w:val="20"/>
        </w:rPr>
      </w:r>
      <w:r>
        <w:rPr>
          <w:sz w:val="20"/>
        </w:rPr>
        <w:pict>
          <v:shape id="_x0000_s1079" type="#_x0000_t202" style="width:255.4pt;height:40.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ind w:left="16" w:right="6"/>
                          <w:jc w:val="center"/>
                          <w:rPr>
                            <w:sz w:val="14"/>
                          </w:rPr>
                        </w:pPr>
                        <w:r>
                          <w:rPr>
                            <w:sz w:val="14"/>
                          </w:rPr>
                          <w:t>Врста поступка</w:t>
                        </w:r>
                      </w:p>
                    </w:tc>
                    <w:tc>
                      <w:tcPr>
                        <w:tcW w:w="897" w:type="dxa"/>
                      </w:tcPr>
                      <w:p w:rsidR="00726CDC" w:rsidRDefault="004F1A8E">
                        <w:pPr>
                          <w:pStyle w:val="TableParagraph"/>
                          <w:ind w:left="229"/>
                          <w:rPr>
                            <w:sz w:val="14"/>
                          </w:rPr>
                        </w:pPr>
                        <w:r>
                          <w:rPr>
                            <w:sz w:val="14"/>
                          </w:rPr>
                          <w:t>Шифра</w:t>
                        </w:r>
                      </w:p>
                    </w:tc>
                  </w:tr>
                  <w:tr w:rsidR="00726CDC">
                    <w:trPr>
                      <w:trHeight w:val="200"/>
                    </w:trPr>
                    <w:tc>
                      <w:tcPr>
                        <w:tcW w:w="4195" w:type="dxa"/>
                      </w:tcPr>
                      <w:p w:rsidR="00726CDC" w:rsidRDefault="004F1A8E">
                        <w:pPr>
                          <w:pStyle w:val="TableParagraph"/>
                          <w:rPr>
                            <w:sz w:val="14"/>
                          </w:rPr>
                        </w:pPr>
                        <w:r>
                          <w:rPr>
                            <w:sz w:val="14"/>
                          </w:rPr>
                          <w:t>Обрачун царинског дуга за привремено увезену робу</w:t>
                        </w:r>
                      </w:p>
                    </w:tc>
                    <w:tc>
                      <w:tcPr>
                        <w:tcW w:w="897" w:type="dxa"/>
                      </w:tcPr>
                      <w:p w:rsidR="00726CDC" w:rsidRDefault="004F1A8E">
                        <w:pPr>
                          <w:pStyle w:val="TableParagraph"/>
                          <w:ind w:left="57"/>
                          <w:rPr>
                            <w:sz w:val="14"/>
                          </w:rPr>
                        </w:pPr>
                        <w:r>
                          <w:rPr>
                            <w:sz w:val="14"/>
                          </w:rPr>
                          <w:t>06</w:t>
                        </w:r>
                      </w:p>
                    </w:tc>
                  </w:tr>
                  <w:tr w:rsidR="00726CDC">
                    <w:trPr>
                      <w:trHeight w:val="360"/>
                    </w:trPr>
                    <w:tc>
                      <w:tcPr>
                        <w:tcW w:w="4195" w:type="dxa"/>
                      </w:tcPr>
                      <w:p w:rsidR="00726CDC" w:rsidRDefault="004F1A8E">
                        <w:pPr>
                          <w:pStyle w:val="TableParagraph"/>
                          <w:ind w:right="246"/>
                          <w:rPr>
                            <w:sz w:val="14"/>
                          </w:rPr>
                        </w:pPr>
                        <w:r>
                          <w:rPr>
                            <w:sz w:val="14"/>
                          </w:rPr>
                          <w:t>Друга страна роба намењена обављању делатности у слободној зони</w:t>
                        </w:r>
                      </w:p>
                    </w:tc>
                    <w:tc>
                      <w:tcPr>
                        <w:tcW w:w="897" w:type="dxa"/>
                      </w:tcPr>
                      <w:p w:rsidR="00726CDC" w:rsidRDefault="004F1A8E">
                        <w:pPr>
                          <w:pStyle w:val="TableParagraph"/>
                          <w:ind w:left="57"/>
                          <w:rPr>
                            <w:sz w:val="14"/>
                          </w:rPr>
                        </w:pPr>
                        <w:r>
                          <w:rPr>
                            <w:sz w:val="14"/>
                          </w:rPr>
                          <w:t>20</w:t>
                        </w:r>
                      </w:p>
                    </w:tc>
                  </w:tr>
                </w:tbl>
                <w:p w:rsidR="00726CDC" w:rsidRDefault="00726CDC">
                  <w:pPr>
                    <w:pStyle w:val="BodyText"/>
                  </w:pPr>
                </w:p>
              </w:txbxContent>
            </v:textbox>
            <w10:anchorlock/>
          </v:shape>
        </w:pict>
      </w:r>
      <w:r>
        <w:rPr>
          <w:sz w:val="20"/>
        </w:rPr>
        <w:tab/>
      </w:r>
      <w:r>
        <w:rPr>
          <w:position w:val="4"/>
          <w:sz w:val="20"/>
        </w:rPr>
      </w:r>
      <w:r>
        <w:rPr>
          <w:position w:val="4"/>
          <w:sz w:val="20"/>
        </w:rPr>
        <w:pict>
          <v:shape id="_x0000_s1078" type="#_x0000_t202" style="width:255.4pt;height:40.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897"/>
                  </w:tblGrid>
                  <w:tr w:rsidR="00726CDC">
                    <w:trPr>
                      <w:trHeight w:val="200"/>
                    </w:trPr>
                    <w:tc>
                      <w:tcPr>
                        <w:tcW w:w="4195" w:type="dxa"/>
                      </w:tcPr>
                      <w:p w:rsidR="00726CDC" w:rsidRDefault="004F1A8E">
                        <w:pPr>
                          <w:pStyle w:val="TableParagraph"/>
                          <w:spacing w:before="0" w:line="159" w:lineRule="exact"/>
                          <w:ind w:left="16" w:right="7"/>
                          <w:jc w:val="center"/>
                          <w:rPr>
                            <w:sz w:val="14"/>
                          </w:rPr>
                        </w:pPr>
                        <w:r>
                          <w:rPr>
                            <w:sz w:val="14"/>
                          </w:rPr>
                          <w:t>Врста гаранција</w:t>
                        </w:r>
                      </w:p>
                    </w:tc>
                    <w:tc>
                      <w:tcPr>
                        <w:tcW w:w="897" w:type="dxa"/>
                      </w:tcPr>
                      <w:p w:rsidR="00726CDC" w:rsidRDefault="004F1A8E">
                        <w:pPr>
                          <w:pStyle w:val="TableParagraph"/>
                          <w:spacing w:before="0" w:line="159" w:lineRule="exact"/>
                          <w:ind w:left="229"/>
                          <w:rPr>
                            <w:sz w:val="14"/>
                          </w:rPr>
                        </w:pPr>
                        <w:r>
                          <w:rPr>
                            <w:sz w:val="14"/>
                          </w:rPr>
                          <w:t>Шифра</w:t>
                        </w:r>
                      </w:p>
                    </w:tc>
                  </w:tr>
                  <w:tr w:rsidR="00726CDC">
                    <w:trPr>
                      <w:trHeight w:val="360"/>
                    </w:trPr>
                    <w:tc>
                      <w:tcPr>
                        <w:tcW w:w="4195" w:type="dxa"/>
                      </w:tcPr>
                      <w:p w:rsidR="00726CDC" w:rsidRDefault="004F1A8E">
                        <w:pPr>
                          <w:pStyle w:val="TableParagraph"/>
                          <w:spacing w:before="0"/>
                          <w:ind w:right="4"/>
                          <w:rPr>
                            <w:sz w:val="14"/>
                          </w:rPr>
                        </w:pPr>
                        <w:r>
                          <w:rPr>
                            <w:sz w:val="14"/>
                          </w:rPr>
                          <w:t>Гаранција примаоца или његовог посредног заступника, гаранција царинског дужника или лица које може постати одговорно за тај дуг</w:t>
                        </w:r>
                      </w:p>
                    </w:tc>
                    <w:tc>
                      <w:tcPr>
                        <w:tcW w:w="897" w:type="dxa"/>
                      </w:tcPr>
                      <w:p w:rsidR="00726CDC" w:rsidRDefault="004F1A8E">
                        <w:pPr>
                          <w:pStyle w:val="TableParagraph"/>
                          <w:spacing w:before="0" w:line="159" w:lineRule="exact"/>
                          <w:ind w:left="57"/>
                          <w:rPr>
                            <w:sz w:val="14"/>
                          </w:rPr>
                        </w:pPr>
                        <w:r>
                          <w:rPr>
                            <w:sz w:val="14"/>
                          </w:rPr>
                          <w:t>1</w:t>
                        </w:r>
                      </w:p>
                    </w:tc>
                  </w:tr>
                  <w:tr w:rsidR="00726CDC">
                    <w:trPr>
                      <w:trHeight w:val="200"/>
                    </w:trPr>
                    <w:tc>
                      <w:tcPr>
                        <w:tcW w:w="4195" w:type="dxa"/>
                      </w:tcPr>
                      <w:p w:rsidR="00726CDC" w:rsidRDefault="004F1A8E">
                        <w:pPr>
                          <w:pStyle w:val="TableParagraph"/>
                          <w:spacing w:before="0" w:line="159" w:lineRule="exact"/>
                          <w:rPr>
                            <w:sz w:val="14"/>
                          </w:rPr>
                        </w:pPr>
                        <w:r>
                          <w:rPr>
                            <w:sz w:val="14"/>
                          </w:rPr>
                          <w:t>Гаранција другог лица са дозволом царинског органа</w:t>
                        </w:r>
                      </w:p>
                    </w:tc>
                    <w:tc>
                      <w:tcPr>
                        <w:tcW w:w="897" w:type="dxa"/>
                      </w:tcPr>
                      <w:p w:rsidR="00726CDC" w:rsidRDefault="004F1A8E">
                        <w:pPr>
                          <w:pStyle w:val="TableParagraph"/>
                          <w:spacing w:before="0" w:line="159" w:lineRule="exact"/>
                          <w:ind w:left="57"/>
                          <w:rPr>
                            <w:sz w:val="14"/>
                          </w:rPr>
                        </w:pPr>
                        <w:r>
                          <w:rPr>
                            <w:sz w:val="14"/>
                          </w:rPr>
                          <w:t>9</w:t>
                        </w:r>
                      </w:p>
                    </w:tc>
                  </w:tr>
                </w:tbl>
                <w:p w:rsidR="00726CDC" w:rsidRDefault="00726CDC">
                  <w:pPr>
                    <w:pStyle w:val="BodyText"/>
                  </w:pPr>
                </w:p>
              </w:txbxContent>
            </v:textbox>
            <w10:anchorlock/>
          </v:shape>
        </w:pict>
      </w:r>
    </w:p>
    <w:p w:rsidR="00726CDC" w:rsidRDefault="00726CDC">
      <w:pPr>
        <w:rPr>
          <w:sz w:val="20"/>
        </w:rPr>
        <w:sectPr w:rsidR="00726CDC">
          <w:type w:val="continuous"/>
          <w:pgSz w:w="12480" w:h="15650"/>
          <w:pgMar w:top="1480" w:right="740" w:bottom="280" w:left="740" w:header="720" w:footer="720" w:gutter="0"/>
          <w:cols w:space="720"/>
        </w:sectPr>
      </w:pPr>
    </w:p>
    <w:p w:rsidR="00726CDC" w:rsidRDefault="004F1A8E">
      <w:pPr>
        <w:pStyle w:val="ListParagraph"/>
        <w:numPr>
          <w:ilvl w:val="3"/>
          <w:numId w:val="29"/>
        </w:numPr>
        <w:tabs>
          <w:tab w:val="left" w:pos="1466"/>
        </w:tabs>
        <w:spacing w:before="65"/>
        <w:ind w:left="1465" w:hanging="560"/>
        <w:jc w:val="left"/>
        <w:rPr>
          <w:b/>
          <w:sz w:val="18"/>
        </w:rPr>
      </w:pPr>
      <w:r>
        <w:lastRenderedPageBreak/>
        <w:pict>
          <v:line id="_x0000_s1077" style="position:absolute;left:0;text-align:left;z-index:251644928;mso-position-horizontal-relative:page;mso-position-vertical-relative:page" from="304.7pt,9.65pt" to="304.7pt,746.65pt" strokeweight=".6pt">
            <w10:wrap anchorx="page" anchory="page"/>
          </v:line>
        </w:pict>
      </w:r>
      <w:r>
        <w:rPr>
          <w:b/>
          <w:sz w:val="18"/>
        </w:rPr>
        <w:t xml:space="preserve">Врсте обезбеђења за </w:t>
      </w:r>
      <w:r>
        <w:rPr>
          <w:b/>
          <w:spacing w:val="-3"/>
          <w:sz w:val="18"/>
        </w:rPr>
        <w:t xml:space="preserve">робу </w:t>
      </w:r>
      <w:r>
        <w:rPr>
          <w:b/>
          <w:sz w:val="18"/>
        </w:rPr>
        <w:t>у</w:t>
      </w:r>
      <w:r>
        <w:rPr>
          <w:b/>
          <w:sz w:val="18"/>
        </w:rPr>
        <w:t xml:space="preserve"> </w:t>
      </w:r>
      <w:r>
        <w:rPr>
          <w:b/>
          <w:sz w:val="18"/>
        </w:rPr>
        <w:t>транзиту</w:t>
      </w:r>
    </w:p>
    <w:p w:rsidR="00726CDC" w:rsidRDefault="00726CDC">
      <w:pPr>
        <w:pStyle w:val="BodyText"/>
        <w:spacing w:before="6"/>
        <w:rPr>
          <w:b/>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624"/>
        <w:gridCol w:w="1975"/>
      </w:tblGrid>
      <w:tr w:rsidR="00726CDC">
        <w:trPr>
          <w:trHeight w:val="198"/>
        </w:trPr>
        <w:tc>
          <w:tcPr>
            <w:tcW w:w="2504" w:type="dxa"/>
          </w:tcPr>
          <w:p w:rsidR="00726CDC" w:rsidRDefault="004F1A8E">
            <w:pPr>
              <w:pStyle w:val="TableParagraph"/>
              <w:spacing w:before="16"/>
              <w:ind w:left="694"/>
              <w:rPr>
                <w:b/>
                <w:sz w:val="14"/>
              </w:rPr>
            </w:pPr>
            <w:r>
              <w:rPr>
                <w:b/>
                <w:sz w:val="14"/>
              </w:rPr>
              <w:t>Врста обезбеђења</w:t>
            </w:r>
          </w:p>
        </w:tc>
        <w:tc>
          <w:tcPr>
            <w:tcW w:w="624" w:type="dxa"/>
          </w:tcPr>
          <w:p w:rsidR="00726CDC" w:rsidRDefault="004F1A8E">
            <w:pPr>
              <w:pStyle w:val="TableParagraph"/>
              <w:spacing w:before="16"/>
              <w:ind w:left="51" w:right="43"/>
              <w:jc w:val="center"/>
              <w:rPr>
                <w:b/>
                <w:sz w:val="14"/>
              </w:rPr>
            </w:pPr>
            <w:r>
              <w:rPr>
                <w:b/>
                <w:sz w:val="14"/>
              </w:rPr>
              <w:t>Шифра</w:t>
            </w:r>
          </w:p>
        </w:tc>
        <w:tc>
          <w:tcPr>
            <w:tcW w:w="1975" w:type="dxa"/>
          </w:tcPr>
          <w:p w:rsidR="00726CDC" w:rsidRDefault="004F1A8E">
            <w:pPr>
              <w:pStyle w:val="TableParagraph"/>
              <w:spacing w:before="16"/>
              <w:ind w:left="533"/>
              <w:rPr>
                <w:b/>
                <w:sz w:val="14"/>
              </w:rPr>
            </w:pPr>
            <w:r>
              <w:rPr>
                <w:b/>
                <w:sz w:val="14"/>
              </w:rPr>
              <w:t>Остале ставке</w:t>
            </w:r>
          </w:p>
        </w:tc>
      </w:tr>
      <w:tr w:rsidR="00726CDC">
        <w:trPr>
          <w:trHeight w:val="680"/>
        </w:trPr>
        <w:tc>
          <w:tcPr>
            <w:tcW w:w="2504" w:type="dxa"/>
          </w:tcPr>
          <w:p w:rsidR="00726CDC" w:rsidRDefault="004F1A8E">
            <w:pPr>
              <w:pStyle w:val="TableParagraph"/>
              <w:spacing w:before="98"/>
              <w:ind w:right="24"/>
              <w:rPr>
                <w:sz w:val="14"/>
              </w:rPr>
            </w:pPr>
            <w:r>
              <w:rPr>
                <w:sz w:val="14"/>
              </w:rPr>
              <w:t>Ослобођење од подношења обезбеђења у складу са чланом 83. ст. 2. и 3.</w:t>
            </w:r>
          </w:p>
          <w:p w:rsidR="00726CDC" w:rsidRDefault="004F1A8E">
            <w:pPr>
              <w:pStyle w:val="TableParagraph"/>
              <w:spacing w:before="0" w:line="159" w:lineRule="exact"/>
              <w:rPr>
                <w:sz w:val="14"/>
              </w:rPr>
            </w:pPr>
            <w:r>
              <w:rPr>
                <w:sz w:val="14"/>
              </w:rPr>
              <w:t>Царинског закона</w:t>
            </w:r>
          </w:p>
        </w:tc>
        <w:tc>
          <w:tcPr>
            <w:tcW w:w="624" w:type="dxa"/>
          </w:tcPr>
          <w:p w:rsidR="00726CDC" w:rsidRDefault="00726CDC">
            <w:pPr>
              <w:pStyle w:val="TableParagraph"/>
              <w:spacing w:before="5"/>
              <w:ind w:left="0"/>
              <w:rPr>
                <w:b/>
              </w:rPr>
            </w:pPr>
          </w:p>
          <w:p w:rsidR="00726CDC" w:rsidRDefault="004F1A8E">
            <w:pPr>
              <w:pStyle w:val="TableParagraph"/>
              <w:spacing w:before="0"/>
              <w:ind w:left="9"/>
              <w:jc w:val="center"/>
              <w:rPr>
                <w:sz w:val="14"/>
              </w:rPr>
            </w:pPr>
            <w:r>
              <w:rPr>
                <w:sz w:val="14"/>
              </w:rPr>
              <w:t>0</w:t>
            </w:r>
          </w:p>
        </w:tc>
        <w:tc>
          <w:tcPr>
            <w:tcW w:w="1975" w:type="dxa"/>
          </w:tcPr>
          <w:p w:rsidR="00726CDC" w:rsidRDefault="004F1A8E">
            <w:pPr>
              <w:pStyle w:val="TableParagraph"/>
              <w:ind w:right="65"/>
              <w:rPr>
                <w:sz w:val="14"/>
              </w:rPr>
            </w:pPr>
            <w:r>
              <w:rPr>
                <w:w w:val="66"/>
                <w:sz w:val="14"/>
              </w:rPr>
              <w:t xml:space="preserve"> </w:t>
            </w:r>
            <w:r>
              <w:rPr>
                <w:sz w:val="14"/>
              </w:rPr>
              <w:t>– број сертификата ослобађања од гаранције (у националном или заједничком транзиту)</w:t>
            </w:r>
          </w:p>
        </w:tc>
      </w:tr>
      <w:tr w:rsidR="00726CDC">
        <w:trPr>
          <w:trHeight w:val="520"/>
        </w:trPr>
        <w:tc>
          <w:tcPr>
            <w:tcW w:w="2504" w:type="dxa"/>
          </w:tcPr>
          <w:p w:rsidR="00726CDC" w:rsidRDefault="00726CDC">
            <w:pPr>
              <w:pStyle w:val="TableParagraph"/>
              <w:spacing w:before="5"/>
              <w:ind w:left="0"/>
              <w:rPr>
                <w:b/>
                <w:sz w:val="15"/>
              </w:rPr>
            </w:pPr>
          </w:p>
          <w:p w:rsidR="00726CDC" w:rsidRDefault="004F1A8E">
            <w:pPr>
              <w:pStyle w:val="TableParagraph"/>
              <w:spacing w:before="0"/>
              <w:rPr>
                <w:sz w:val="14"/>
              </w:rPr>
            </w:pPr>
            <w:r>
              <w:rPr>
                <w:sz w:val="14"/>
              </w:rPr>
              <w:t>Заједничка гаранција</w:t>
            </w:r>
          </w:p>
        </w:tc>
        <w:tc>
          <w:tcPr>
            <w:tcW w:w="624" w:type="dxa"/>
          </w:tcPr>
          <w:p w:rsidR="00726CDC" w:rsidRDefault="00726CDC">
            <w:pPr>
              <w:pStyle w:val="TableParagraph"/>
              <w:spacing w:before="5"/>
              <w:ind w:left="0"/>
              <w:rPr>
                <w:b/>
                <w:sz w:val="15"/>
              </w:rPr>
            </w:pPr>
          </w:p>
          <w:p w:rsidR="00726CDC" w:rsidRDefault="004F1A8E">
            <w:pPr>
              <w:pStyle w:val="TableParagraph"/>
              <w:spacing w:before="0"/>
              <w:ind w:left="9"/>
              <w:jc w:val="center"/>
              <w:rPr>
                <w:sz w:val="14"/>
              </w:rPr>
            </w:pPr>
            <w:r>
              <w:rPr>
                <w:sz w:val="14"/>
              </w:rPr>
              <w:t>1</w:t>
            </w:r>
          </w:p>
        </w:tc>
        <w:tc>
          <w:tcPr>
            <w:tcW w:w="1975" w:type="dxa"/>
          </w:tcPr>
          <w:p w:rsidR="00726CDC" w:rsidRDefault="004F1A8E">
            <w:pPr>
              <w:pStyle w:val="TableParagraph"/>
              <w:ind w:right="92"/>
              <w:jc w:val="both"/>
              <w:rPr>
                <w:sz w:val="14"/>
              </w:rPr>
            </w:pPr>
            <w:r>
              <w:rPr>
                <w:w w:val="66"/>
                <w:sz w:val="14"/>
              </w:rPr>
              <w:t xml:space="preserve"> </w:t>
            </w:r>
            <w:r>
              <w:rPr>
                <w:sz w:val="14"/>
              </w:rPr>
              <w:t>–</w:t>
            </w:r>
            <w:r>
              <w:rPr>
                <w:spacing w:val="-12"/>
                <w:sz w:val="14"/>
              </w:rPr>
              <w:t xml:space="preserve"> </w:t>
            </w:r>
            <w:r>
              <w:rPr>
                <w:sz w:val="14"/>
              </w:rPr>
              <w:t>број</w:t>
            </w:r>
            <w:r>
              <w:rPr>
                <w:spacing w:val="-12"/>
                <w:sz w:val="14"/>
              </w:rPr>
              <w:t xml:space="preserve"> </w:t>
            </w:r>
            <w:r>
              <w:rPr>
                <w:sz w:val="14"/>
              </w:rPr>
              <w:t>сертификата</w:t>
            </w:r>
            <w:r>
              <w:rPr>
                <w:spacing w:val="-12"/>
                <w:sz w:val="14"/>
              </w:rPr>
              <w:t xml:space="preserve"> </w:t>
            </w:r>
            <w:r>
              <w:rPr>
                <w:sz w:val="14"/>
              </w:rPr>
              <w:t>заједничке гаранције (у националном</w:t>
            </w:r>
            <w:r>
              <w:rPr>
                <w:spacing w:val="-19"/>
                <w:sz w:val="14"/>
              </w:rPr>
              <w:t xml:space="preserve"> </w:t>
            </w:r>
            <w:r>
              <w:rPr>
                <w:sz w:val="14"/>
              </w:rPr>
              <w:t>или заједничком</w:t>
            </w:r>
            <w:r>
              <w:rPr>
                <w:spacing w:val="-2"/>
                <w:sz w:val="14"/>
              </w:rPr>
              <w:t xml:space="preserve"> </w:t>
            </w:r>
            <w:r>
              <w:rPr>
                <w:sz w:val="14"/>
              </w:rPr>
              <w:t>транзиту)</w:t>
            </w:r>
          </w:p>
        </w:tc>
      </w:tr>
      <w:tr w:rsidR="00726CDC">
        <w:trPr>
          <w:trHeight w:val="520"/>
        </w:trPr>
        <w:tc>
          <w:tcPr>
            <w:tcW w:w="2504" w:type="dxa"/>
          </w:tcPr>
          <w:p w:rsidR="00726CDC" w:rsidRDefault="00726CDC">
            <w:pPr>
              <w:pStyle w:val="TableParagraph"/>
              <w:spacing w:before="5"/>
              <w:ind w:left="0"/>
              <w:rPr>
                <w:b/>
                <w:sz w:val="15"/>
              </w:rPr>
            </w:pPr>
          </w:p>
          <w:p w:rsidR="00726CDC" w:rsidRDefault="004F1A8E">
            <w:pPr>
              <w:pStyle w:val="TableParagraph"/>
              <w:spacing w:before="0"/>
              <w:rPr>
                <w:sz w:val="14"/>
              </w:rPr>
            </w:pPr>
            <w:r>
              <w:rPr>
                <w:sz w:val="14"/>
              </w:rPr>
              <w:t>Појединачна гаранција</w:t>
            </w:r>
          </w:p>
        </w:tc>
        <w:tc>
          <w:tcPr>
            <w:tcW w:w="624" w:type="dxa"/>
          </w:tcPr>
          <w:p w:rsidR="00726CDC" w:rsidRDefault="00726CDC">
            <w:pPr>
              <w:pStyle w:val="TableParagraph"/>
              <w:spacing w:before="5"/>
              <w:ind w:left="0"/>
              <w:rPr>
                <w:b/>
                <w:sz w:val="15"/>
              </w:rPr>
            </w:pPr>
          </w:p>
          <w:p w:rsidR="00726CDC" w:rsidRDefault="004F1A8E">
            <w:pPr>
              <w:pStyle w:val="TableParagraph"/>
              <w:spacing w:before="0"/>
              <w:ind w:left="9"/>
              <w:jc w:val="center"/>
              <w:rPr>
                <w:sz w:val="14"/>
              </w:rPr>
            </w:pPr>
            <w:r>
              <w:rPr>
                <w:sz w:val="14"/>
              </w:rPr>
              <w:t>2</w:t>
            </w:r>
          </w:p>
        </w:tc>
        <w:tc>
          <w:tcPr>
            <w:tcW w:w="1975" w:type="dxa"/>
          </w:tcPr>
          <w:p w:rsidR="00726CDC" w:rsidRDefault="004F1A8E">
            <w:pPr>
              <w:pStyle w:val="TableParagraph"/>
              <w:spacing w:line="161" w:lineRule="exact"/>
              <w:rPr>
                <w:sz w:val="14"/>
              </w:rPr>
            </w:pPr>
            <w:r>
              <w:rPr>
                <w:w w:val="66"/>
                <w:sz w:val="14"/>
              </w:rPr>
              <w:t xml:space="preserve"> </w:t>
            </w:r>
            <w:r>
              <w:rPr>
                <w:sz w:val="14"/>
              </w:rPr>
              <w:t>– број гаранције у употреби</w:t>
            </w:r>
          </w:p>
          <w:p w:rsidR="00726CDC" w:rsidRDefault="004F1A8E">
            <w:pPr>
              <w:pStyle w:val="TableParagraph"/>
              <w:spacing w:before="0"/>
              <w:rPr>
                <w:sz w:val="14"/>
              </w:rPr>
            </w:pPr>
            <w:r>
              <w:rPr>
                <w:w w:val="66"/>
                <w:sz w:val="14"/>
              </w:rPr>
              <w:t xml:space="preserve"> </w:t>
            </w:r>
            <w:r>
              <w:rPr>
                <w:sz w:val="14"/>
              </w:rPr>
              <w:t>– (у националном или заједничком транзиту)</w:t>
            </w:r>
          </w:p>
        </w:tc>
      </w:tr>
      <w:tr w:rsidR="00726CDC">
        <w:trPr>
          <w:trHeight w:val="520"/>
        </w:trPr>
        <w:tc>
          <w:tcPr>
            <w:tcW w:w="2504" w:type="dxa"/>
          </w:tcPr>
          <w:p w:rsidR="00726CDC" w:rsidRDefault="00726CDC">
            <w:pPr>
              <w:pStyle w:val="TableParagraph"/>
              <w:spacing w:before="5"/>
              <w:ind w:left="0"/>
              <w:rPr>
                <w:b/>
                <w:sz w:val="15"/>
              </w:rPr>
            </w:pPr>
          </w:p>
          <w:p w:rsidR="00726CDC" w:rsidRDefault="004F1A8E">
            <w:pPr>
              <w:pStyle w:val="TableParagraph"/>
              <w:spacing w:before="0"/>
              <w:rPr>
                <w:sz w:val="14"/>
              </w:rPr>
            </w:pPr>
            <w:r>
              <w:rPr>
                <w:sz w:val="14"/>
              </w:rPr>
              <w:t>Обезбеђење готовинским депозитом</w:t>
            </w:r>
          </w:p>
        </w:tc>
        <w:tc>
          <w:tcPr>
            <w:tcW w:w="624" w:type="dxa"/>
          </w:tcPr>
          <w:p w:rsidR="00726CDC" w:rsidRDefault="00726CDC">
            <w:pPr>
              <w:pStyle w:val="TableParagraph"/>
              <w:spacing w:before="5"/>
              <w:ind w:left="0"/>
              <w:rPr>
                <w:b/>
                <w:sz w:val="15"/>
              </w:rPr>
            </w:pPr>
          </w:p>
          <w:p w:rsidR="00726CDC" w:rsidRDefault="004F1A8E">
            <w:pPr>
              <w:pStyle w:val="TableParagraph"/>
              <w:spacing w:before="0"/>
              <w:ind w:left="9"/>
              <w:jc w:val="center"/>
              <w:rPr>
                <w:sz w:val="14"/>
              </w:rPr>
            </w:pPr>
            <w:r>
              <w:rPr>
                <w:sz w:val="14"/>
              </w:rPr>
              <w:t>3</w:t>
            </w:r>
          </w:p>
        </w:tc>
        <w:tc>
          <w:tcPr>
            <w:tcW w:w="1975" w:type="dxa"/>
          </w:tcPr>
          <w:p w:rsidR="00726CDC" w:rsidRDefault="004F1A8E">
            <w:pPr>
              <w:pStyle w:val="TableParagraph"/>
              <w:rPr>
                <w:sz w:val="14"/>
              </w:rPr>
            </w:pPr>
            <w:r>
              <w:rPr>
                <w:w w:val="66"/>
                <w:sz w:val="14"/>
              </w:rPr>
              <w:t xml:space="preserve"> </w:t>
            </w:r>
            <w:r>
              <w:rPr>
                <w:sz w:val="14"/>
              </w:rPr>
              <w:t>– број регистрације (у националном или заједничком транзиту)</w:t>
            </w:r>
          </w:p>
        </w:tc>
      </w:tr>
      <w:tr w:rsidR="00726CDC">
        <w:trPr>
          <w:trHeight w:val="520"/>
        </w:trPr>
        <w:tc>
          <w:tcPr>
            <w:tcW w:w="2504" w:type="dxa"/>
          </w:tcPr>
          <w:p w:rsidR="00726CDC" w:rsidRDefault="00726CDC">
            <w:pPr>
              <w:pStyle w:val="TableParagraph"/>
              <w:spacing w:before="5"/>
              <w:ind w:left="0"/>
              <w:rPr>
                <w:b/>
                <w:sz w:val="15"/>
              </w:rPr>
            </w:pPr>
          </w:p>
          <w:p w:rsidR="00726CDC" w:rsidRDefault="004F1A8E">
            <w:pPr>
              <w:pStyle w:val="TableParagraph"/>
              <w:spacing w:before="0"/>
              <w:rPr>
                <w:sz w:val="14"/>
              </w:rPr>
            </w:pPr>
            <w:r>
              <w:rPr>
                <w:sz w:val="14"/>
              </w:rPr>
              <w:t>Појединачна гаранција у облику купона</w:t>
            </w:r>
          </w:p>
        </w:tc>
        <w:tc>
          <w:tcPr>
            <w:tcW w:w="624" w:type="dxa"/>
          </w:tcPr>
          <w:p w:rsidR="00726CDC" w:rsidRDefault="00726CDC">
            <w:pPr>
              <w:pStyle w:val="TableParagraph"/>
              <w:spacing w:before="5"/>
              <w:ind w:left="0"/>
              <w:rPr>
                <w:b/>
                <w:sz w:val="15"/>
              </w:rPr>
            </w:pPr>
          </w:p>
          <w:p w:rsidR="00726CDC" w:rsidRDefault="004F1A8E">
            <w:pPr>
              <w:pStyle w:val="TableParagraph"/>
              <w:spacing w:before="0"/>
              <w:ind w:left="8"/>
              <w:jc w:val="center"/>
              <w:rPr>
                <w:sz w:val="14"/>
              </w:rPr>
            </w:pPr>
            <w:r>
              <w:rPr>
                <w:sz w:val="14"/>
              </w:rPr>
              <w:t>4</w:t>
            </w:r>
          </w:p>
        </w:tc>
        <w:tc>
          <w:tcPr>
            <w:tcW w:w="1975" w:type="dxa"/>
          </w:tcPr>
          <w:p w:rsidR="00726CDC" w:rsidRDefault="004F1A8E">
            <w:pPr>
              <w:pStyle w:val="TableParagraph"/>
              <w:ind w:right="72"/>
              <w:rPr>
                <w:sz w:val="14"/>
              </w:rPr>
            </w:pPr>
            <w:r>
              <w:rPr>
                <w:w w:val="66"/>
                <w:sz w:val="14"/>
              </w:rPr>
              <w:t xml:space="preserve"> </w:t>
            </w:r>
            <w:r>
              <w:rPr>
                <w:sz w:val="14"/>
              </w:rPr>
              <w:t>– број купона појединачне гаранције (у националном или заједничком транзиту)</w:t>
            </w:r>
          </w:p>
        </w:tc>
      </w:tr>
      <w:tr w:rsidR="00726CDC">
        <w:trPr>
          <w:trHeight w:val="680"/>
        </w:trPr>
        <w:tc>
          <w:tcPr>
            <w:tcW w:w="2504" w:type="dxa"/>
          </w:tcPr>
          <w:p w:rsidR="00726CDC" w:rsidRDefault="004F1A8E">
            <w:pPr>
              <w:pStyle w:val="TableParagraph"/>
              <w:ind w:right="214"/>
              <w:rPr>
                <w:sz w:val="14"/>
              </w:rPr>
            </w:pPr>
            <w:r>
              <w:rPr>
                <w:sz w:val="14"/>
              </w:rPr>
              <w:t xml:space="preserve">Ослобођење </w:t>
            </w:r>
            <w:r>
              <w:rPr>
                <w:spacing w:val="-3"/>
                <w:sz w:val="14"/>
              </w:rPr>
              <w:t xml:space="preserve">од </w:t>
            </w:r>
            <w:r>
              <w:rPr>
                <w:sz w:val="14"/>
              </w:rPr>
              <w:t>полагања обезбеђења у складу са 77. Царинског закона или члан 11. Прилога I Конвенције</w:t>
            </w:r>
            <w:r>
              <w:rPr>
                <w:spacing w:val="-20"/>
                <w:sz w:val="14"/>
              </w:rPr>
              <w:t xml:space="preserve"> </w:t>
            </w:r>
            <w:r>
              <w:rPr>
                <w:sz w:val="14"/>
              </w:rPr>
              <w:t>о</w:t>
            </w:r>
          </w:p>
          <w:p w:rsidR="00726CDC" w:rsidRDefault="004F1A8E">
            <w:pPr>
              <w:pStyle w:val="TableParagraph"/>
              <w:spacing w:before="0" w:line="158" w:lineRule="exact"/>
              <w:rPr>
                <w:sz w:val="14"/>
              </w:rPr>
            </w:pPr>
            <w:r>
              <w:rPr>
                <w:sz w:val="14"/>
              </w:rPr>
              <w:t>заједничком транзитном поступку 1987</w:t>
            </w:r>
          </w:p>
        </w:tc>
        <w:tc>
          <w:tcPr>
            <w:tcW w:w="624" w:type="dxa"/>
          </w:tcPr>
          <w:p w:rsidR="00726CDC" w:rsidRDefault="00726CDC">
            <w:pPr>
              <w:pStyle w:val="TableParagraph"/>
              <w:spacing w:before="5"/>
              <w:ind w:left="0"/>
              <w:rPr>
                <w:b/>
              </w:rPr>
            </w:pPr>
          </w:p>
          <w:p w:rsidR="00726CDC" w:rsidRDefault="004F1A8E">
            <w:pPr>
              <w:pStyle w:val="TableParagraph"/>
              <w:spacing w:before="0"/>
              <w:ind w:left="9"/>
              <w:jc w:val="center"/>
              <w:rPr>
                <w:sz w:val="14"/>
              </w:rPr>
            </w:pPr>
            <w:r>
              <w:rPr>
                <w:sz w:val="14"/>
              </w:rPr>
              <w:t>6</w:t>
            </w:r>
          </w:p>
        </w:tc>
        <w:tc>
          <w:tcPr>
            <w:tcW w:w="1975" w:type="dxa"/>
          </w:tcPr>
          <w:p w:rsidR="00726CDC" w:rsidRDefault="004F1A8E">
            <w:pPr>
              <w:pStyle w:val="TableParagraph"/>
              <w:rPr>
                <w:sz w:val="14"/>
              </w:rPr>
            </w:pPr>
            <w:r>
              <w:rPr>
                <w:sz w:val="14"/>
              </w:rPr>
              <w:t>(у националном или заједничком транзиту</w:t>
            </w:r>
          </w:p>
        </w:tc>
      </w:tr>
      <w:tr w:rsidR="00726CDC">
        <w:trPr>
          <w:trHeight w:val="680"/>
        </w:trPr>
        <w:tc>
          <w:tcPr>
            <w:tcW w:w="2504" w:type="dxa"/>
          </w:tcPr>
          <w:p w:rsidR="00726CDC" w:rsidRDefault="004F1A8E">
            <w:pPr>
              <w:pStyle w:val="TableParagraph"/>
              <w:ind w:right="62"/>
              <w:rPr>
                <w:sz w:val="14"/>
              </w:rPr>
            </w:pPr>
            <w:r>
              <w:rPr>
                <w:spacing w:val="-3"/>
                <w:sz w:val="14"/>
              </w:rPr>
              <w:t xml:space="preserve">Ослобођење </w:t>
            </w:r>
            <w:r>
              <w:rPr>
                <w:spacing w:val="-4"/>
                <w:sz w:val="14"/>
              </w:rPr>
              <w:t xml:space="preserve">од </w:t>
            </w:r>
            <w:r>
              <w:rPr>
                <w:spacing w:val="-3"/>
                <w:sz w:val="14"/>
              </w:rPr>
              <w:t xml:space="preserve">гаранције </w:t>
            </w:r>
            <w:r>
              <w:rPr>
                <w:sz w:val="14"/>
              </w:rPr>
              <w:t xml:space="preserve">за пут </w:t>
            </w:r>
            <w:r>
              <w:rPr>
                <w:spacing w:val="-4"/>
                <w:sz w:val="14"/>
              </w:rPr>
              <w:t xml:space="preserve">између </w:t>
            </w:r>
            <w:r>
              <w:rPr>
                <w:spacing w:val="-3"/>
                <w:sz w:val="14"/>
              </w:rPr>
              <w:t xml:space="preserve">царинарнице отпреме </w:t>
            </w:r>
            <w:r>
              <w:rPr>
                <w:sz w:val="14"/>
              </w:rPr>
              <w:t xml:space="preserve">и </w:t>
            </w:r>
            <w:r>
              <w:rPr>
                <w:spacing w:val="-3"/>
                <w:sz w:val="14"/>
              </w:rPr>
              <w:t xml:space="preserve">транзитне царинарнице (члан </w:t>
            </w:r>
            <w:r>
              <w:rPr>
                <w:sz w:val="14"/>
              </w:rPr>
              <w:t xml:space="preserve">10 </w:t>
            </w:r>
            <w:r>
              <w:rPr>
                <w:spacing w:val="-3"/>
                <w:sz w:val="14"/>
              </w:rPr>
              <w:t xml:space="preserve">(2)(б) </w:t>
            </w:r>
            <w:r>
              <w:rPr>
                <w:spacing w:val="-4"/>
                <w:sz w:val="14"/>
              </w:rPr>
              <w:t xml:space="preserve">Конвенције </w:t>
            </w:r>
            <w:r>
              <w:rPr>
                <w:sz w:val="14"/>
              </w:rPr>
              <w:t xml:space="preserve">о </w:t>
            </w:r>
            <w:r>
              <w:rPr>
                <w:spacing w:val="-4"/>
                <w:sz w:val="14"/>
              </w:rPr>
              <w:t xml:space="preserve">заједничком </w:t>
            </w:r>
            <w:r>
              <w:rPr>
                <w:spacing w:val="-3"/>
                <w:sz w:val="14"/>
              </w:rPr>
              <w:t>транзитном поступку</w:t>
            </w:r>
            <w:r>
              <w:rPr>
                <w:spacing w:val="-4"/>
                <w:sz w:val="14"/>
              </w:rPr>
              <w:t xml:space="preserve"> </w:t>
            </w:r>
            <w:r>
              <w:rPr>
                <w:spacing w:val="-3"/>
                <w:sz w:val="14"/>
              </w:rPr>
              <w:t>1987</w:t>
            </w:r>
          </w:p>
        </w:tc>
        <w:tc>
          <w:tcPr>
            <w:tcW w:w="624" w:type="dxa"/>
          </w:tcPr>
          <w:p w:rsidR="00726CDC" w:rsidRDefault="00726CDC">
            <w:pPr>
              <w:pStyle w:val="TableParagraph"/>
              <w:spacing w:before="5"/>
              <w:ind w:left="0"/>
              <w:rPr>
                <w:b/>
              </w:rPr>
            </w:pPr>
          </w:p>
          <w:p w:rsidR="00726CDC" w:rsidRDefault="004F1A8E">
            <w:pPr>
              <w:pStyle w:val="TableParagraph"/>
              <w:spacing w:before="0"/>
              <w:ind w:left="9"/>
              <w:jc w:val="center"/>
              <w:rPr>
                <w:sz w:val="14"/>
              </w:rPr>
            </w:pPr>
            <w:r>
              <w:rPr>
                <w:sz w:val="14"/>
              </w:rPr>
              <w:t>7</w:t>
            </w:r>
          </w:p>
        </w:tc>
        <w:tc>
          <w:tcPr>
            <w:tcW w:w="1975" w:type="dxa"/>
          </w:tcPr>
          <w:p w:rsidR="00726CDC" w:rsidRDefault="004F1A8E">
            <w:pPr>
              <w:pStyle w:val="TableParagraph"/>
              <w:rPr>
                <w:sz w:val="14"/>
              </w:rPr>
            </w:pPr>
            <w:r>
              <w:rPr>
                <w:sz w:val="14"/>
              </w:rPr>
              <w:t>(само у заједничком транзиту)</w:t>
            </w:r>
          </w:p>
        </w:tc>
      </w:tr>
      <w:tr w:rsidR="00726CDC">
        <w:trPr>
          <w:trHeight w:val="360"/>
        </w:trPr>
        <w:tc>
          <w:tcPr>
            <w:tcW w:w="2504" w:type="dxa"/>
          </w:tcPr>
          <w:p w:rsidR="00726CDC" w:rsidRDefault="004F1A8E">
            <w:pPr>
              <w:pStyle w:val="TableParagraph"/>
              <w:ind w:right="344"/>
              <w:rPr>
                <w:sz w:val="14"/>
              </w:rPr>
            </w:pPr>
            <w:r>
              <w:rPr>
                <w:sz w:val="14"/>
              </w:rPr>
              <w:t>Полагање гаранције није потребно одређеним јавним органима</w:t>
            </w:r>
          </w:p>
        </w:tc>
        <w:tc>
          <w:tcPr>
            <w:tcW w:w="624" w:type="dxa"/>
          </w:tcPr>
          <w:p w:rsidR="00726CDC" w:rsidRDefault="004F1A8E">
            <w:pPr>
              <w:pStyle w:val="TableParagraph"/>
              <w:spacing w:before="98"/>
              <w:ind w:left="9"/>
              <w:jc w:val="center"/>
              <w:rPr>
                <w:sz w:val="14"/>
              </w:rPr>
            </w:pPr>
            <w:r>
              <w:rPr>
                <w:sz w:val="14"/>
              </w:rPr>
              <w:t>8</w:t>
            </w:r>
          </w:p>
        </w:tc>
        <w:tc>
          <w:tcPr>
            <w:tcW w:w="1975" w:type="dxa"/>
          </w:tcPr>
          <w:p w:rsidR="00726CDC" w:rsidRDefault="004F1A8E">
            <w:pPr>
              <w:pStyle w:val="TableParagraph"/>
              <w:ind w:right="622"/>
              <w:rPr>
                <w:sz w:val="14"/>
              </w:rPr>
            </w:pPr>
            <w:r>
              <w:rPr>
                <w:sz w:val="14"/>
              </w:rPr>
              <w:t>(само у националном транзиту)</w:t>
            </w:r>
          </w:p>
        </w:tc>
      </w:tr>
      <w:tr w:rsidR="00726CDC">
        <w:trPr>
          <w:trHeight w:val="520"/>
        </w:trPr>
        <w:tc>
          <w:tcPr>
            <w:tcW w:w="2504" w:type="dxa"/>
          </w:tcPr>
          <w:p w:rsidR="00726CDC" w:rsidRDefault="004F1A8E">
            <w:pPr>
              <w:pStyle w:val="TableParagraph"/>
              <w:ind w:right="359"/>
              <w:rPr>
                <w:sz w:val="14"/>
              </w:rPr>
            </w:pPr>
            <w:r>
              <w:rPr>
                <w:sz w:val="14"/>
              </w:rPr>
              <w:t>За појединачну гаранцију у тачки 3 Прилога IV глава I Конвенције о</w:t>
            </w:r>
          </w:p>
          <w:p w:rsidR="00726CDC" w:rsidRDefault="004F1A8E">
            <w:pPr>
              <w:pStyle w:val="TableParagraph"/>
              <w:spacing w:before="0" w:line="159" w:lineRule="exact"/>
              <w:rPr>
                <w:sz w:val="14"/>
              </w:rPr>
            </w:pPr>
            <w:r>
              <w:rPr>
                <w:sz w:val="14"/>
              </w:rPr>
              <w:t>заједничком транзитном поступку 1987</w:t>
            </w:r>
          </w:p>
        </w:tc>
        <w:tc>
          <w:tcPr>
            <w:tcW w:w="624" w:type="dxa"/>
          </w:tcPr>
          <w:p w:rsidR="00726CDC" w:rsidRDefault="00726CDC">
            <w:pPr>
              <w:pStyle w:val="TableParagraph"/>
              <w:spacing w:before="6"/>
              <w:ind w:left="0"/>
              <w:rPr>
                <w:b/>
                <w:sz w:val="15"/>
              </w:rPr>
            </w:pPr>
          </w:p>
          <w:p w:rsidR="00726CDC" w:rsidRDefault="004F1A8E">
            <w:pPr>
              <w:pStyle w:val="TableParagraph"/>
              <w:spacing w:before="0"/>
              <w:ind w:left="9"/>
              <w:jc w:val="center"/>
              <w:rPr>
                <w:sz w:val="14"/>
              </w:rPr>
            </w:pPr>
            <w:r>
              <w:rPr>
                <w:sz w:val="14"/>
              </w:rPr>
              <w:t>9</w:t>
            </w:r>
          </w:p>
        </w:tc>
        <w:tc>
          <w:tcPr>
            <w:tcW w:w="1975" w:type="dxa"/>
          </w:tcPr>
          <w:p w:rsidR="00726CDC" w:rsidRDefault="004F1A8E">
            <w:pPr>
              <w:pStyle w:val="TableParagraph"/>
              <w:rPr>
                <w:sz w:val="14"/>
              </w:rPr>
            </w:pPr>
            <w:r>
              <w:rPr>
                <w:w w:val="66"/>
                <w:sz w:val="14"/>
              </w:rPr>
              <w:t xml:space="preserve"> </w:t>
            </w:r>
            <w:r>
              <w:rPr>
                <w:sz w:val="14"/>
              </w:rPr>
              <w:t>– број гаранције у употреби</w:t>
            </w:r>
          </w:p>
        </w:tc>
      </w:tr>
      <w:tr w:rsidR="00726CDC">
        <w:trPr>
          <w:trHeight w:val="520"/>
        </w:trPr>
        <w:tc>
          <w:tcPr>
            <w:tcW w:w="2504" w:type="dxa"/>
          </w:tcPr>
          <w:p w:rsidR="00726CDC" w:rsidRDefault="004F1A8E">
            <w:pPr>
              <w:pStyle w:val="TableParagraph"/>
              <w:ind w:right="-4"/>
              <w:rPr>
                <w:sz w:val="14"/>
              </w:rPr>
            </w:pPr>
            <w:r>
              <w:rPr>
                <w:sz w:val="14"/>
              </w:rPr>
              <w:t>Ослобађање од гаранције по уговору (члан 10(2)(а) Конвенције о заједничком транзитном поступку 1987)</w:t>
            </w:r>
          </w:p>
        </w:tc>
        <w:tc>
          <w:tcPr>
            <w:tcW w:w="624" w:type="dxa"/>
          </w:tcPr>
          <w:p w:rsidR="00726CDC" w:rsidRDefault="00726CDC">
            <w:pPr>
              <w:pStyle w:val="TableParagraph"/>
              <w:spacing w:before="6"/>
              <w:ind w:left="0"/>
              <w:rPr>
                <w:b/>
                <w:sz w:val="15"/>
              </w:rPr>
            </w:pPr>
          </w:p>
          <w:p w:rsidR="00726CDC" w:rsidRDefault="004F1A8E">
            <w:pPr>
              <w:pStyle w:val="TableParagraph"/>
              <w:spacing w:before="0"/>
              <w:ind w:left="8"/>
              <w:jc w:val="center"/>
              <w:rPr>
                <w:sz w:val="14"/>
              </w:rPr>
            </w:pPr>
            <w:r>
              <w:rPr>
                <w:sz w:val="14"/>
              </w:rPr>
              <w:t>А</w:t>
            </w:r>
          </w:p>
        </w:tc>
        <w:tc>
          <w:tcPr>
            <w:tcW w:w="1975" w:type="dxa"/>
          </w:tcPr>
          <w:p w:rsidR="00726CDC" w:rsidRDefault="004F1A8E">
            <w:pPr>
              <w:pStyle w:val="TableParagraph"/>
              <w:ind w:left="55"/>
              <w:rPr>
                <w:sz w:val="14"/>
              </w:rPr>
            </w:pPr>
            <w:r>
              <w:rPr>
                <w:sz w:val="14"/>
              </w:rPr>
              <w:t>(само у заједничком транзиту)</w:t>
            </w:r>
          </w:p>
        </w:tc>
      </w:tr>
      <w:tr w:rsidR="00726CDC">
        <w:trPr>
          <w:trHeight w:val="520"/>
        </w:trPr>
        <w:tc>
          <w:tcPr>
            <w:tcW w:w="2504" w:type="dxa"/>
          </w:tcPr>
          <w:p w:rsidR="00726CDC" w:rsidRDefault="00726CDC">
            <w:pPr>
              <w:pStyle w:val="TableParagraph"/>
              <w:spacing w:before="6"/>
              <w:ind w:left="0"/>
              <w:rPr>
                <w:b/>
                <w:sz w:val="15"/>
              </w:rPr>
            </w:pPr>
          </w:p>
          <w:p w:rsidR="00726CDC" w:rsidRDefault="004F1A8E">
            <w:pPr>
              <w:pStyle w:val="TableParagraph"/>
              <w:spacing w:before="0"/>
              <w:rPr>
                <w:sz w:val="14"/>
              </w:rPr>
            </w:pPr>
            <w:r>
              <w:rPr>
                <w:sz w:val="14"/>
              </w:rPr>
              <w:t>Гаранција за транспорт по карнету ТИР</w:t>
            </w:r>
          </w:p>
        </w:tc>
        <w:tc>
          <w:tcPr>
            <w:tcW w:w="624" w:type="dxa"/>
          </w:tcPr>
          <w:p w:rsidR="00726CDC" w:rsidRDefault="00726CDC">
            <w:pPr>
              <w:pStyle w:val="TableParagraph"/>
              <w:spacing w:before="6"/>
              <w:ind w:left="0"/>
              <w:rPr>
                <w:b/>
                <w:sz w:val="15"/>
              </w:rPr>
            </w:pPr>
          </w:p>
          <w:p w:rsidR="00726CDC" w:rsidRDefault="004F1A8E">
            <w:pPr>
              <w:pStyle w:val="TableParagraph"/>
              <w:spacing w:before="0"/>
              <w:ind w:left="9"/>
              <w:jc w:val="center"/>
              <w:rPr>
                <w:sz w:val="14"/>
              </w:rPr>
            </w:pPr>
            <w:r>
              <w:rPr>
                <w:sz w:val="14"/>
              </w:rPr>
              <w:t>Б</w:t>
            </w:r>
          </w:p>
        </w:tc>
        <w:tc>
          <w:tcPr>
            <w:tcW w:w="1975" w:type="dxa"/>
          </w:tcPr>
          <w:p w:rsidR="00726CDC" w:rsidRDefault="004F1A8E">
            <w:pPr>
              <w:pStyle w:val="TableParagraph"/>
              <w:ind w:left="55" w:right="623"/>
              <w:rPr>
                <w:sz w:val="14"/>
              </w:rPr>
            </w:pPr>
            <w:r>
              <w:rPr>
                <w:w w:val="66"/>
                <w:sz w:val="14"/>
              </w:rPr>
              <w:t xml:space="preserve"> </w:t>
            </w:r>
            <w:r>
              <w:rPr>
                <w:sz w:val="14"/>
              </w:rPr>
              <w:t>– број TIR карнета (само у националном транзиту)</w:t>
            </w:r>
          </w:p>
        </w:tc>
      </w:tr>
      <w:tr w:rsidR="00726CDC">
        <w:trPr>
          <w:trHeight w:val="520"/>
        </w:trPr>
        <w:tc>
          <w:tcPr>
            <w:tcW w:w="2504" w:type="dxa"/>
          </w:tcPr>
          <w:p w:rsidR="00726CDC" w:rsidRDefault="00726CDC">
            <w:pPr>
              <w:pStyle w:val="TableParagraph"/>
              <w:spacing w:before="6"/>
              <w:ind w:left="0"/>
              <w:rPr>
                <w:b/>
                <w:sz w:val="15"/>
              </w:rPr>
            </w:pPr>
          </w:p>
          <w:p w:rsidR="00726CDC" w:rsidRDefault="004F1A8E">
            <w:pPr>
              <w:pStyle w:val="TableParagraph"/>
              <w:spacing w:before="0"/>
              <w:rPr>
                <w:sz w:val="14"/>
              </w:rPr>
            </w:pPr>
            <w:r>
              <w:rPr>
                <w:sz w:val="14"/>
              </w:rPr>
              <w:t>Гаранција за транспорт по АТА карнету</w:t>
            </w:r>
          </w:p>
        </w:tc>
        <w:tc>
          <w:tcPr>
            <w:tcW w:w="624" w:type="dxa"/>
          </w:tcPr>
          <w:p w:rsidR="00726CDC" w:rsidRDefault="00726CDC">
            <w:pPr>
              <w:pStyle w:val="TableParagraph"/>
              <w:spacing w:before="6"/>
              <w:ind w:left="0"/>
              <w:rPr>
                <w:b/>
                <w:sz w:val="15"/>
              </w:rPr>
            </w:pPr>
          </w:p>
          <w:p w:rsidR="00726CDC" w:rsidRDefault="004F1A8E">
            <w:pPr>
              <w:pStyle w:val="TableParagraph"/>
              <w:spacing w:before="0"/>
              <w:ind w:left="8"/>
              <w:jc w:val="center"/>
              <w:rPr>
                <w:sz w:val="14"/>
              </w:rPr>
            </w:pPr>
            <w:r>
              <w:rPr>
                <w:sz w:val="14"/>
              </w:rPr>
              <w:t>C</w:t>
            </w:r>
          </w:p>
        </w:tc>
        <w:tc>
          <w:tcPr>
            <w:tcW w:w="1975" w:type="dxa"/>
          </w:tcPr>
          <w:p w:rsidR="00726CDC" w:rsidRDefault="004F1A8E">
            <w:pPr>
              <w:pStyle w:val="TableParagraph"/>
              <w:ind w:left="55" w:right="623"/>
              <w:rPr>
                <w:sz w:val="14"/>
              </w:rPr>
            </w:pPr>
            <w:r>
              <w:rPr>
                <w:w w:val="66"/>
                <w:sz w:val="14"/>
              </w:rPr>
              <w:t xml:space="preserve"> </w:t>
            </w:r>
            <w:r>
              <w:rPr>
                <w:sz w:val="14"/>
              </w:rPr>
              <w:t>– број АТА карнета (само у националном транзиту)</w:t>
            </w:r>
          </w:p>
        </w:tc>
      </w:tr>
    </w:tbl>
    <w:p w:rsidR="00726CDC" w:rsidRDefault="00726CDC">
      <w:pPr>
        <w:pStyle w:val="BodyText"/>
        <w:rPr>
          <w:b/>
          <w:sz w:val="28"/>
        </w:rPr>
      </w:pPr>
    </w:p>
    <w:p w:rsidR="00726CDC" w:rsidRDefault="004F1A8E">
      <w:pPr>
        <w:pStyle w:val="ListParagraph"/>
        <w:numPr>
          <w:ilvl w:val="3"/>
          <w:numId w:val="29"/>
        </w:numPr>
        <w:tabs>
          <w:tab w:val="left" w:pos="1144"/>
        </w:tabs>
        <w:ind w:left="1143" w:hanging="527"/>
        <w:jc w:val="left"/>
        <w:rPr>
          <w:b/>
          <w:sz w:val="18"/>
        </w:rPr>
      </w:pPr>
      <w:r>
        <w:rPr>
          <w:b/>
          <w:sz w:val="18"/>
        </w:rPr>
        <w:t>Приложене исправе и додатне</w:t>
      </w:r>
      <w:r>
        <w:rPr>
          <w:b/>
          <w:spacing w:val="-12"/>
          <w:sz w:val="18"/>
        </w:rPr>
        <w:t xml:space="preserve"> </w:t>
      </w:r>
      <w:r>
        <w:rPr>
          <w:b/>
          <w:sz w:val="18"/>
        </w:rPr>
        <w:t>информације</w:t>
      </w:r>
    </w:p>
    <w:p w:rsidR="00726CDC" w:rsidRDefault="00726CDC">
      <w:pPr>
        <w:pStyle w:val="BodyText"/>
        <w:spacing w:before="3"/>
        <w:rPr>
          <w:b/>
          <w:sz w:val="17"/>
        </w:rPr>
      </w:pPr>
    </w:p>
    <w:p w:rsidR="00726CDC" w:rsidRDefault="004F1A8E">
      <w:pPr>
        <w:pStyle w:val="ListParagraph"/>
        <w:numPr>
          <w:ilvl w:val="0"/>
          <w:numId w:val="28"/>
        </w:numPr>
        <w:tabs>
          <w:tab w:val="left" w:pos="761"/>
        </w:tabs>
        <w:spacing w:line="232" w:lineRule="auto"/>
        <w:ind w:right="52" w:firstLine="397"/>
        <w:rPr>
          <w:sz w:val="18"/>
        </w:rPr>
      </w:pPr>
      <w:r>
        <w:rPr>
          <w:sz w:val="18"/>
        </w:rPr>
        <w:t>У</w:t>
      </w:r>
      <w:r>
        <w:rPr>
          <w:spacing w:val="-5"/>
          <w:sz w:val="18"/>
        </w:rPr>
        <w:t xml:space="preserve"> </w:t>
      </w:r>
      <w:r>
        <w:rPr>
          <w:sz w:val="18"/>
        </w:rPr>
        <w:t>рубрику</w:t>
      </w:r>
      <w:r>
        <w:rPr>
          <w:spacing w:val="-5"/>
          <w:sz w:val="18"/>
        </w:rPr>
        <w:t xml:space="preserve"> </w:t>
      </w:r>
      <w:r>
        <w:rPr>
          <w:sz w:val="18"/>
        </w:rPr>
        <w:t>44</w:t>
      </w:r>
      <w:r>
        <w:rPr>
          <w:spacing w:val="-5"/>
          <w:sz w:val="18"/>
        </w:rPr>
        <w:t xml:space="preserve"> </w:t>
      </w:r>
      <w:r>
        <w:rPr>
          <w:sz w:val="18"/>
        </w:rPr>
        <w:t>ЈЦИ</w:t>
      </w:r>
      <w:r>
        <w:rPr>
          <w:spacing w:val="-5"/>
          <w:sz w:val="18"/>
        </w:rPr>
        <w:t xml:space="preserve"> </w:t>
      </w:r>
      <w:r>
        <w:rPr>
          <w:sz w:val="18"/>
        </w:rPr>
        <w:t>и</w:t>
      </w:r>
      <w:r>
        <w:rPr>
          <w:spacing w:val="-5"/>
          <w:sz w:val="18"/>
        </w:rPr>
        <w:t xml:space="preserve"> </w:t>
      </w:r>
      <w:r>
        <w:rPr>
          <w:sz w:val="18"/>
        </w:rPr>
        <w:t>ЈЦИ</w:t>
      </w:r>
      <w:r>
        <w:rPr>
          <w:spacing w:val="-5"/>
          <w:sz w:val="18"/>
        </w:rPr>
        <w:t xml:space="preserve"> </w:t>
      </w:r>
      <w:r>
        <w:rPr>
          <w:sz w:val="18"/>
        </w:rPr>
        <w:t>БИС</w:t>
      </w:r>
      <w:r>
        <w:rPr>
          <w:spacing w:val="-5"/>
          <w:sz w:val="18"/>
        </w:rPr>
        <w:t xml:space="preserve"> </w:t>
      </w:r>
      <w:r>
        <w:rPr>
          <w:sz w:val="18"/>
        </w:rPr>
        <w:t>уписују</w:t>
      </w:r>
      <w:r>
        <w:rPr>
          <w:spacing w:val="-5"/>
          <w:sz w:val="18"/>
        </w:rPr>
        <w:t xml:space="preserve"> </w:t>
      </w:r>
      <w:r>
        <w:rPr>
          <w:sz w:val="18"/>
        </w:rPr>
        <w:t>се</w:t>
      </w:r>
      <w:r>
        <w:rPr>
          <w:spacing w:val="-5"/>
          <w:sz w:val="18"/>
        </w:rPr>
        <w:t xml:space="preserve"> </w:t>
      </w:r>
      <w:r>
        <w:rPr>
          <w:sz w:val="18"/>
        </w:rPr>
        <w:t>потребне</w:t>
      </w:r>
      <w:r>
        <w:rPr>
          <w:spacing w:val="-5"/>
          <w:sz w:val="18"/>
        </w:rPr>
        <w:t xml:space="preserve"> </w:t>
      </w:r>
      <w:r>
        <w:rPr>
          <w:sz w:val="18"/>
        </w:rPr>
        <w:t xml:space="preserve">шифре из седам група података, </w:t>
      </w:r>
      <w:r>
        <w:rPr>
          <w:spacing w:val="-3"/>
          <w:sz w:val="18"/>
        </w:rPr>
        <w:t xml:space="preserve">које </w:t>
      </w:r>
      <w:r>
        <w:rPr>
          <w:sz w:val="18"/>
        </w:rPr>
        <w:t>обрађују:</w:t>
      </w:r>
    </w:p>
    <w:p w:rsidR="00726CDC" w:rsidRDefault="004F1A8E">
      <w:pPr>
        <w:pStyle w:val="ListParagraph"/>
        <w:numPr>
          <w:ilvl w:val="0"/>
          <w:numId w:val="27"/>
        </w:numPr>
        <w:tabs>
          <w:tab w:val="left" w:pos="687"/>
        </w:tabs>
        <w:spacing w:line="232" w:lineRule="auto"/>
        <w:ind w:right="51" w:firstLine="397"/>
        <w:rPr>
          <w:sz w:val="18"/>
        </w:rPr>
      </w:pPr>
      <w:r>
        <w:rPr>
          <w:sz w:val="18"/>
        </w:rPr>
        <w:t>вредност</w:t>
      </w:r>
      <w:r>
        <w:rPr>
          <w:spacing w:val="-7"/>
          <w:sz w:val="18"/>
        </w:rPr>
        <w:t xml:space="preserve"> </w:t>
      </w:r>
      <w:r>
        <w:rPr>
          <w:sz w:val="18"/>
        </w:rPr>
        <w:t>робе</w:t>
      </w:r>
      <w:r>
        <w:rPr>
          <w:spacing w:val="-7"/>
          <w:sz w:val="18"/>
        </w:rPr>
        <w:t xml:space="preserve"> </w:t>
      </w:r>
      <w:r>
        <w:rPr>
          <w:sz w:val="18"/>
        </w:rPr>
        <w:t>у</w:t>
      </w:r>
      <w:r>
        <w:rPr>
          <w:spacing w:val="-7"/>
          <w:sz w:val="18"/>
        </w:rPr>
        <w:t xml:space="preserve"> </w:t>
      </w:r>
      <w:r>
        <w:rPr>
          <w:sz w:val="18"/>
        </w:rPr>
        <w:t>царинске</w:t>
      </w:r>
      <w:r>
        <w:rPr>
          <w:spacing w:val="-7"/>
          <w:sz w:val="18"/>
        </w:rPr>
        <w:t xml:space="preserve"> </w:t>
      </w:r>
      <w:r>
        <w:rPr>
          <w:sz w:val="18"/>
        </w:rPr>
        <w:t>и</w:t>
      </w:r>
      <w:r>
        <w:rPr>
          <w:spacing w:val="-7"/>
          <w:sz w:val="18"/>
        </w:rPr>
        <w:t xml:space="preserve"> </w:t>
      </w:r>
      <w:r>
        <w:rPr>
          <w:sz w:val="18"/>
        </w:rPr>
        <w:t>статистичке</w:t>
      </w:r>
      <w:r>
        <w:rPr>
          <w:spacing w:val="-7"/>
          <w:sz w:val="18"/>
        </w:rPr>
        <w:t xml:space="preserve"> </w:t>
      </w:r>
      <w:r>
        <w:rPr>
          <w:sz w:val="18"/>
        </w:rPr>
        <w:t>сврхе</w:t>
      </w:r>
      <w:r>
        <w:rPr>
          <w:spacing w:val="-7"/>
          <w:sz w:val="18"/>
        </w:rPr>
        <w:t xml:space="preserve"> </w:t>
      </w:r>
      <w:r>
        <w:rPr>
          <w:sz w:val="18"/>
        </w:rPr>
        <w:t>(група</w:t>
      </w:r>
      <w:r>
        <w:rPr>
          <w:spacing w:val="-7"/>
          <w:sz w:val="18"/>
        </w:rPr>
        <w:t xml:space="preserve"> </w:t>
      </w:r>
      <w:r>
        <w:rPr>
          <w:sz w:val="18"/>
        </w:rPr>
        <w:t>пода- така са ознаком</w:t>
      </w:r>
      <w:r>
        <w:rPr>
          <w:spacing w:val="-5"/>
          <w:sz w:val="18"/>
        </w:rPr>
        <w:t xml:space="preserve"> </w:t>
      </w:r>
      <w:r>
        <w:rPr>
          <w:sz w:val="18"/>
        </w:rPr>
        <w:t>V);</w:t>
      </w:r>
    </w:p>
    <w:p w:rsidR="00726CDC" w:rsidRDefault="004F1A8E">
      <w:pPr>
        <w:pStyle w:val="ListParagraph"/>
        <w:numPr>
          <w:ilvl w:val="0"/>
          <w:numId w:val="27"/>
        </w:numPr>
        <w:tabs>
          <w:tab w:val="left" w:pos="700"/>
        </w:tabs>
        <w:spacing w:line="232" w:lineRule="auto"/>
        <w:ind w:right="52" w:firstLine="397"/>
        <w:rPr>
          <w:sz w:val="18"/>
        </w:rPr>
      </w:pPr>
      <w:r>
        <w:rPr>
          <w:sz w:val="18"/>
        </w:rPr>
        <w:t>царинске поступке из члана 183. Царинског закона (група података са ознаком</w:t>
      </w:r>
      <w:r>
        <w:rPr>
          <w:spacing w:val="-1"/>
          <w:sz w:val="18"/>
        </w:rPr>
        <w:t xml:space="preserve"> </w:t>
      </w:r>
      <w:r>
        <w:rPr>
          <w:sz w:val="18"/>
        </w:rPr>
        <w:t>Е);</w:t>
      </w:r>
    </w:p>
    <w:p w:rsidR="00726CDC" w:rsidRDefault="004F1A8E">
      <w:pPr>
        <w:pStyle w:val="ListParagraph"/>
        <w:numPr>
          <w:ilvl w:val="0"/>
          <w:numId w:val="27"/>
        </w:numPr>
        <w:tabs>
          <w:tab w:val="left" w:pos="688"/>
        </w:tabs>
        <w:spacing w:line="197" w:lineRule="exact"/>
        <w:ind w:left="687"/>
        <w:rPr>
          <w:sz w:val="18"/>
        </w:rPr>
      </w:pPr>
      <w:r>
        <w:rPr>
          <w:sz w:val="18"/>
        </w:rPr>
        <w:t>фактурна документа (група података са ознаком</w:t>
      </w:r>
      <w:r>
        <w:rPr>
          <w:spacing w:val="-12"/>
          <w:sz w:val="18"/>
        </w:rPr>
        <w:t xml:space="preserve"> </w:t>
      </w:r>
      <w:r>
        <w:rPr>
          <w:sz w:val="18"/>
        </w:rPr>
        <w:t>F);</w:t>
      </w:r>
    </w:p>
    <w:p w:rsidR="00726CDC" w:rsidRDefault="004F1A8E">
      <w:pPr>
        <w:pStyle w:val="ListParagraph"/>
        <w:numPr>
          <w:ilvl w:val="0"/>
          <w:numId w:val="27"/>
        </w:numPr>
        <w:tabs>
          <w:tab w:val="left" w:pos="688"/>
        </w:tabs>
        <w:spacing w:line="200" w:lineRule="exact"/>
        <w:ind w:left="687"/>
        <w:rPr>
          <w:sz w:val="18"/>
        </w:rPr>
      </w:pPr>
      <w:r>
        <w:rPr>
          <w:sz w:val="18"/>
        </w:rPr>
        <w:t>изјаве и захтеве (група података са ознаком</w:t>
      </w:r>
      <w:r>
        <w:rPr>
          <w:spacing w:val="-12"/>
          <w:sz w:val="18"/>
        </w:rPr>
        <w:t xml:space="preserve"> </w:t>
      </w:r>
      <w:r>
        <w:rPr>
          <w:sz w:val="18"/>
        </w:rPr>
        <w:t>I);</w:t>
      </w:r>
    </w:p>
    <w:p w:rsidR="00726CDC" w:rsidRDefault="004F1A8E">
      <w:pPr>
        <w:pStyle w:val="ListParagraph"/>
        <w:numPr>
          <w:ilvl w:val="0"/>
          <w:numId w:val="27"/>
        </w:numPr>
        <w:tabs>
          <w:tab w:val="left" w:pos="681"/>
        </w:tabs>
        <w:spacing w:line="200" w:lineRule="exact"/>
        <w:ind w:left="680" w:hanging="173"/>
        <w:rPr>
          <w:sz w:val="18"/>
        </w:rPr>
      </w:pPr>
      <w:r>
        <w:rPr>
          <w:sz w:val="18"/>
        </w:rPr>
        <w:t xml:space="preserve">остала </w:t>
      </w:r>
      <w:r>
        <w:rPr>
          <w:spacing w:val="-3"/>
          <w:sz w:val="18"/>
        </w:rPr>
        <w:t xml:space="preserve">приложена документа (група </w:t>
      </w:r>
      <w:r>
        <w:rPr>
          <w:spacing w:val="-4"/>
          <w:sz w:val="18"/>
        </w:rPr>
        <w:t xml:space="preserve">података </w:t>
      </w:r>
      <w:r>
        <w:rPr>
          <w:sz w:val="18"/>
        </w:rPr>
        <w:t xml:space="preserve">са </w:t>
      </w:r>
      <w:r>
        <w:rPr>
          <w:spacing w:val="-4"/>
          <w:sz w:val="18"/>
        </w:rPr>
        <w:t>ознаком</w:t>
      </w:r>
      <w:r>
        <w:rPr>
          <w:spacing w:val="-6"/>
          <w:sz w:val="18"/>
        </w:rPr>
        <w:t xml:space="preserve"> </w:t>
      </w:r>
      <w:r>
        <w:rPr>
          <w:spacing w:val="-2"/>
          <w:sz w:val="18"/>
        </w:rPr>
        <w:t>О);</w:t>
      </w:r>
    </w:p>
    <w:p w:rsidR="00726CDC" w:rsidRDefault="004F1A8E">
      <w:pPr>
        <w:pStyle w:val="ListParagraph"/>
        <w:numPr>
          <w:ilvl w:val="0"/>
          <w:numId w:val="27"/>
        </w:numPr>
        <w:tabs>
          <w:tab w:val="left" w:pos="726"/>
        </w:tabs>
        <w:spacing w:line="232" w:lineRule="auto"/>
        <w:ind w:right="51" w:firstLine="397"/>
        <w:rPr>
          <w:sz w:val="18"/>
        </w:rPr>
      </w:pPr>
      <w:r>
        <w:rPr>
          <w:sz w:val="18"/>
        </w:rPr>
        <w:t>уверења о пореклу и друга уверења (група података са ознаком</w:t>
      </w:r>
      <w:r>
        <w:rPr>
          <w:spacing w:val="-1"/>
          <w:sz w:val="18"/>
        </w:rPr>
        <w:t xml:space="preserve"> </w:t>
      </w:r>
      <w:r>
        <w:rPr>
          <w:sz w:val="18"/>
        </w:rPr>
        <w:t>U);</w:t>
      </w:r>
    </w:p>
    <w:p w:rsidR="00726CDC" w:rsidRDefault="004F1A8E">
      <w:pPr>
        <w:pStyle w:val="ListParagraph"/>
        <w:numPr>
          <w:ilvl w:val="0"/>
          <w:numId w:val="27"/>
        </w:numPr>
        <w:tabs>
          <w:tab w:val="left" w:pos="688"/>
        </w:tabs>
        <w:spacing w:line="197" w:lineRule="exact"/>
        <w:ind w:left="687"/>
        <w:rPr>
          <w:sz w:val="18"/>
        </w:rPr>
      </w:pPr>
      <w:r>
        <w:rPr>
          <w:sz w:val="18"/>
        </w:rPr>
        <w:t>поједностављене поступке (група података са ознаком</w:t>
      </w:r>
      <w:r>
        <w:rPr>
          <w:spacing w:val="-22"/>
          <w:sz w:val="18"/>
        </w:rPr>
        <w:t xml:space="preserve"> </w:t>
      </w:r>
      <w:r>
        <w:rPr>
          <w:sz w:val="18"/>
        </w:rPr>
        <w:t>S),</w:t>
      </w:r>
    </w:p>
    <w:p w:rsidR="00726CDC" w:rsidRDefault="004F1A8E">
      <w:pPr>
        <w:pStyle w:val="ListParagraph"/>
        <w:numPr>
          <w:ilvl w:val="0"/>
          <w:numId w:val="27"/>
        </w:numPr>
        <w:tabs>
          <w:tab w:val="left" w:pos="695"/>
        </w:tabs>
        <w:spacing w:line="232" w:lineRule="auto"/>
        <w:ind w:right="51" w:firstLine="397"/>
        <w:rPr>
          <w:sz w:val="18"/>
        </w:rPr>
      </w:pPr>
      <w:r>
        <w:rPr>
          <w:sz w:val="18"/>
        </w:rPr>
        <w:t>посебне облике спољнотрговинског посла (група података са ознаком</w:t>
      </w:r>
      <w:r>
        <w:rPr>
          <w:spacing w:val="-1"/>
          <w:sz w:val="18"/>
        </w:rPr>
        <w:t xml:space="preserve"> </w:t>
      </w:r>
      <w:r>
        <w:rPr>
          <w:sz w:val="18"/>
        </w:rPr>
        <w:t>P),</w:t>
      </w:r>
    </w:p>
    <w:p w:rsidR="00726CDC" w:rsidRDefault="004F1A8E">
      <w:pPr>
        <w:pStyle w:val="ListParagraph"/>
        <w:numPr>
          <w:ilvl w:val="0"/>
          <w:numId w:val="28"/>
        </w:numPr>
        <w:tabs>
          <w:tab w:val="left" w:pos="794"/>
        </w:tabs>
        <w:spacing w:line="232" w:lineRule="auto"/>
        <w:ind w:right="51" w:firstLine="397"/>
        <w:rPr>
          <w:sz w:val="18"/>
        </w:rPr>
      </w:pPr>
      <w:r>
        <w:rPr>
          <w:sz w:val="18"/>
        </w:rPr>
        <w:t>Сваку појединачну групу података је могуће описати у најмање две</w:t>
      </w:r>
      <w:r>
        <w:rPr>
          <w:spacing w:val="-1"/>
          <w:sz w:val="18"/>
        </w:rPr>
        <w:t xml:space="preserve"> </w:t>
      </w:r>
      <w:r>
        <w:rPr>
          <w:sz w:val="18"/>
        </w:rPr>
        <w:t>поделе:</w:t>
      </w:r>
    </w:p>
    <w:p w:rsidR="00726CDC" w:rsidRDefault="004F1A8E">
      <w:pPr>
        <w:pStyle w:val="BodyText"/>
        <w:spacing w:line="232" w:lineRule="auto"/>
        <w:ind w:left="110" w:firstLine="396"/>
      </w:pPr>
      <w:r>
        <w:rPr>
          <w:w w:val="66"/>
        </w:rPr>
        <w:t xml:space="preserve"> </w:t>
      </w:r>
      <w:r>
        <w:t>– у поделу 44/1 уписује се шифра, при чему је први знак словна ознака групе података;</w:t>
      </w:r>
    </w:p>
    <w:p w:rsidR="00726CDC" w:rsidRDefault="004F1A8E">
      <w:pPr>
        <w:pStyle w:val="BodyText"/>
        <w:spacing w:line="232" w:lineRule="auto"/>
        <w:ind w:left="110" w:right="50" w:firstLine="396"/>
        <w:jc w:val="both"/>
      </w:pPr>
      <w:r>
        <w:rPr>
          <w:w w:val="66"/>
        </w:rPr>
        <w:t xml:space="preserve"> </w:t>
      </w:r>
      <w:r>
        <w:t>–</w:t>
      </w:r>
      <w:r>
        <w:rPr>
          <w:spacing w:val="-10"/>
        </w:rPr>
        <w:t xml:space="preserve"> </w:t>
      </w:r>
      <w:r>
        <w:t>у</w:t>
      </w:r>
      <w:r>
        <w:rPr>
          <w:spacing w:val="-10"/>
        </w:rPr>
        <w:t xml:space="preserve"> </w:t>
      </w:r>
      <w:r>
        <w:t>поделу</w:t>
      </w:r>
      <w:r>
        <w:rPr>
          <w:spacing w:val="-10"/>
        </w:rPr>
        <w:t xml:space="preserve"> </w:t>
      </w:r>
      <w:r>
        <w:t>44/2,</w:t>
      </w:r>
      <w:r>
        <w:rPr>
          <w:spacing w:val="-10"/>
        </w:rPr>
        <w:t xml:space="preserve"> </w:t>
      </w:r>
      <w:r>
        <w:t>дужине</w:t>
      </w:r>
      <w:r>
        <w:rPr>
          <w:spacing w:val="-10"/>
        </w:rPr>
        <w:t xml:space="preserve"> </w:t>
      </w:r>
      <w:r>
        <w:t>највише</w:t>
      </w:r>
      <w:r>
        <w:rPr>
          <w:spacing w:val="-10"/>
        </w:rPr>
        <w:t xml:space="preserve"> </w:t>
      </w:r>
      <w:r>
        <w:t>двадесет</w:t>
      </w:r>
      <w:r>
        <w:rPr>
          <w:spacing w:val="-10"/>
        </w:rPr>
        <w:t xml:space="preserve"> </w:t>
      </w:r>
      <w:r>
        <w:t>знакова,</w:t>
      </w:r>
      <w:r>
        <w:rPr>
          <w:spacing w:val="-10"/>
        </w:rPr>
        <w:t xml:space="preserve"> </w:t>
      </w:r>
      <w:r>
        <w:t>уписују</w:t>
      </w:r>
      <w:r>
        <w:rPr>
          <w:spacing w:val="-10"/>
        </w:rPr>
        <w:t xml:space="preserve"> </w:t>
      </w:r>
      <w:r>
        <w:t xml:space="preserve">се садржински подаци </w:t>
      </w:r>
      <w:r>
        <w:rPr>
          <w:spacing w:val="-3"/>
        </w:rPr>
        <w:t xml:space="preserve">који </w:t>
      </w:r>
      <w:r>
        <w:t>су везани з</w:t>
      </w:r>
      <w:r>
        <w:t>а одабрану шифру (нпр.: ред- ни бројеви докумената, износ превозних трошкова). Садржај ове поделе</w:t>
      </w:r>
      <w:r>
        <w:rPr>
          <w:spacing w:val="-6"/>
        </w:rPr>
        <w:t xml:space="preserve"> </w:t>
      </w:r>
      <w:r>
        <w:t>и</w:t>
      </w:r>
      <w:r>
        <w:rPr>
          <w:spacing w:val="-6"/>
        </w:rPr>
        <w:t xml:space="preserve"> </w:t>
      </w:r>
      <w:r>
        <w:t>начин</w:t>
      </w:r>
      <w:r>
        <w:rPr>
          <w:spacing w:val="-6"/>
        </w:rPr>
        <w:t xml:space="preserve"> </w:t>
      </w:r>
      <w:r>
        <w:t>уписа</w:t>
      </w:r>
      <w:r>
        <w:rPr>
          <w:spacing w:val="-6"/>
        </w:rPr>
        <w:t xml:space="preserve"> </w:t>
      </w:r>
      <w:r>
        <w:t>података</w:t>
      </w:r>
      <w:r>
        <w:rPr>
          <w:spacing w:val="-6"/>
        </w:rPr>
        <w:t xml:space="preserve"> </w:t>
      </w:r>
      <w:r>
        <w:t>одређени</w:t>
      </w:r>
      <w:r>
        <w:rPr>
          <w:spacing w:val="-6"/>
        </w:rPr>
        <w:t xml:space="preserve"> </w:t>
      </w:r>
      <w:r>
        <w:t>су</w:t>
      </w:r>
      <w:r>
        <w:rPr>
          <w:spacing w:val="-6"/>
        </w:rPr>
        <w:t xml:space="preserve"> </w:t>
      </w:r>
      <w:r>
        <w:t>за</w:t>
      </w:r>
      <w:r>
        <w:rPr>
          <w:spacing w:val="-6"/>
        </w:rPr>
        <w:t xml:space="preserve"> </w:t>
      </w:r>
      <w:r>
        <w:t>појединачну</w:t>
      </w:r>
      <w:r>
        <w:rPr>
          <w:spacing w:val="-6"/>
        </w:rPr>
        <w:t xml:space="preserve"> </w:t>
      </w:r>
      <w:r>
        <w:t xml:space="preserve">шифру из поделе 44/1. </w:t>
      </w:r>
      <w:r>
        <w:rPr>
          <w:spacing w:val="-4"/>
        </w:rPr>
        <w:t xml:space="preserve">Ако </w:t>
      </w:r>
      <w:r>
        <w:t>садржај није прописан, онда се уписује само одговарајућа шифра из поделе</w:t>
      </w:r>
      <w:r>
        <w:rPr>
          <w:spacing w:val="-4"/>
        </w:rPr>
        <w:t xml:space="preserve"> </w:t>
      </w:r>
      <w:r>
        <w:t>44/1.</w:t>
      </w:r>
    </w:p>
    <w:p w:rsidR="00726CDC" w:rsidRDefault="004F1A8E">
      <w:pPr>
        <w:pStyle w:val="ListParagraph"/>
        <w:numPr>
          <w:ilvl w:val="0"/>
          <w:numId w:val="28"/>
        </w:numPr>
        <w:tabs>
          <w:tab w:val="left" w:pos="767"/>
        </w:tabs>
        <w:spacing w:line="232" w:lineRule="auto"/>
        <w:ind w:right="51" w:firstLine="397"/>
        <w:rPr>
          <w:sz w:val="18"/>
        </w:rPr>
      </w:pPr>
      <w:r>
        <w:rPr>
          <w:sz w:val="18"/>
        </w:rPr>
        <w:t xml:space="preserve">Подаци </w:t>
      </w:r>
      <w:r>
        <w:rPr>
          <w:spacing w:val="-3"/>
          <w:sz w:val="18"/>
        </w:rPr>
        <w:t xml:space="preserve">који </w:t>
      </w:r>
      <w:r>
        <w:rPr>
          <w:sz w:val="18"/>
        </w:rPr>
        <w:t xml:space="preserve">се уписују у </w:t>
      </w:r>
      <w:r>
        <w:rPr>
          <w:spacing w:val="-3"/>
          <w:sz w:val="18"/>
        </w:rPr>
        <w:t xml:space="preserve">ову </w:t>
      </w:r>
      <w:r>
        <w:rPr>
          <w:sz w:val="18"/>
        </w:rPr>
        <w:t xml:space="preserve">рубрику раздвајају се загра- дама, а групе података </w:t>
      </w:r>
      <w:r>
        <w:rPr>
          <w:spacing w:val="-3"/>
          <w:sz w:val="18"/>
        </w:rPr>
        <w:t xml:space="preserve">косом </w:t>
      </w:r>
      <w:r>
        <w:rPr>
          <w:sz w:val="18"/>
        </w:rPr>
        <w:t>цртом.</w:t>
      </w:r>
    </w:p>
    <w:p w:rsidR="00726CDC" w:rsidRDefault="004F1A8E">
      <w:pPr>
        <w:pStyle w:val="BodyText"/>
        <w:spacing w:line="232" w:lineRule="auto"/>
        <w:ind w:left="507" w:right="2510"/>
      </w:pPr>
      <w:r>
        <w:t>Пример: (V31)(1000,00)/(V32)(100,00)</w:t>
      </w:r>
    </w:p>
    <w:p w:rsidR="00726CDC" w:rsidRDefault="004F1A8E">
      <w:pPr>
        <w:pStyle w:val="BodyText"/>
        <w:spacing w:line="232" w:lineRule="auto"/>
        <w:ind w:left="110" w:right="51" w:firstLine="396"/>
        <w:jc w:val="both"/>
      </w:pPr>
      <w:r>
        <w:t>Шифра значи да се у конкретном наименовању пријављују трошкови превоза и трошкови осигурања до уласка у царинско подручје кој</w:t>
      </w:r>
      <w:r>
        <w:t>и се урачунавају у царинску вредност у износу од 1.000,00 динара, односно 100,00 динара.</w:t>
      </w:r>
    </w:p>
    <w:p w:rsidR="00726CDC" w:rsidRDefault="004F1A8E">
      <w:pPr>
        <w:pStyle w:val="ListParagraph"/>
        <w:numPr>
          <w:ilvl w:val="0"/>
          <w:numId w:val="28"/>
        </w:numPr>
        <w:tabs>
          <w:tab w:val="left" w:pos="784"/>
        </w:tabs>
        <w:spacing w:line="232" w:lineRule="auto"/>
        <w:ind w:right="51" w:firstLine="397"/>
        <w:rPr>
          <w:sz w:val="18"/>
        </w:rPr>
      </w:pPr>
      <w:r>
        <w:rPr>
          <w:spacing w:val="-4"/>
          <w:sz w:val="18"/>
        </w:rPr>
        <w:t xml:space="preserve">Ако </w:t>
      </w:r>
      <w:r>
        <w:rPr>
          <w:sz w:val="18"/>
        </w:rPr>
        <w:t xml:space="preserve">у ЈЦИ са више </w:t>
      </w:r>
      <w:r>
        <w:rPr>
          <w:spacing w:val="-3"/>
          <w:sz w:val="18"/>
        </w:rPr>
        <w:t xml:space="preserve">од </w:t>
      </w:r>
      <w:r>
        <w:rPr>
          <w:sz w:val="18"/>
        </w:rPr>
        <w:t>једног наименовања појединачне шифре важе за комплетну декларацију (сва наименовања), оне</w:t>
      </w:r>
    </w:p>
    <w:p w:rsidR="00726CDC" w:rsidRDefault="004F1A8E">
      <w:pPr>
        <w:pStyle w:val="BodyText"/>
        <w:spacing w:before="72" w:line="232" w:lineRule="auto"/>
        <w:ind w:left="110" w:right="391"/>
        <w:jc w:val="both"/>
      </w:pPr>
      <w:r>
        <w:br w:type="column"/>
      </w:r>
      <w:r>
        <w:t>могу да се упишу само у првом наименовању. У таквим слу</w:t>
      </w:r>
      <w:r>
        <w:t>чаје- вима мора бити (осим за шифре словне групе I, O и S, јер то није потребно) у првом наименовању уписана такође додатна шифра S испред појединачне шифре.</w:t>
      </w:r>
    </w:p>
    <w:p w:rsidR="00726CDC" w:rsidRDefault="004F1A8E">
      <w:pPr>
        <w:pStyle w:val="BodyText"/>
        <w:spacing w:line="195" w:lineRule="exact"/>
        <w:ind w:left="507"/>
      </w:pPr>
      <w:r>
        <w:t>Пример: S(V31)(1000,00)</w:t>
      </w:r>
    </w:p>
    <w:p w:rsidR="00726CDC" w:rsidRDefault="004F1A8E">
      <w:pPr>
        <w:pStyle w:val="BodyText"/>
        <w:spacing w:before="1" w:line="232" w:lineRule="auto"/>
        <w:ind w:left="110" w:right="390" w:firstLine="396"/>
        <w:jc w:val="both"/>
      </w:pPr>
      <w:r>
        <w:t xml:space="preserve">Шифра значи да се у конкретном наименовању пријављују трошкови превоза до </w:t>
      </w:r>
      <w:r>
        <w:rPr>
          <w:spacing w:val="-3"/>
        </w:rPr>
        <w:t xml:space="preserve">уласка </w:t>
      </w:r>
      <w:r>
        <w:t xml:space="preserve">у царинско подручје </w:t>
      </w:r>
      <w:r>
        <w:rPr>
          <w:spacing w:val="-3"/>
        </w:rPr>
        <w:t xml:space="preserve">који </w:t>
      </w:r>
      <w:r>
        <w:t xml:space="preserve">се урачуна- вају у царинску вредност у износу </w:t>
      </w:r>
      <w:r>
        <w:rPr>
          <w:spacing w:val="-3"/>
        </w:rPr>
        <w:t xml:space="preserve">од </w:t>
      </w:r>
      <w:r>
        <w:t xml:space="preserve">1000,00 динара, да се односе на </w:t>
      </w:r>
      <w:r>
        <w:rPr>
          <w:spacing w:val="-3"/>
        </w:rPr>
        <w:t xml:space="preserve">сву </w:t>
      </w:r>
      <w:r>
        <w:t xml:space="preserve">робу </w:t>
      </w:r>
      <w:r>
        <w:rPr>
          <w:spacing w:val="-3"/>
        </w:rPr>
        <w:t xml:space="preserve">која </w:t>
      </w:r>
      <w:r>
        <w:t>се царини по ЈЦИ и да се деле сразмерно вредно- сти поједине робе.</w:t>
      </w:r>
    </w:p>
    <w:p w:rsidR="00726CDC" w:rsidRDefault="004F1A8E">
      <w:pPr>
        <w:pStyle w:val="ListParagraph"/>
        <w:numPr>
          <w:ilvl w:val="0"/>
          <w:numId w:val="28"/>
        </w:numPr>
        <w:tabs>
          <w:tab w:val="left" w:pos="763"/>
        </w:tabs>
        <w:spacing w:line="198" w:lineRule="exact"/>
        <w:ind w:left="762" w:hanging="255"/>
        <w:rPr>
          <w:sz w:val="18"/>
        </w:rPr>
      </w:pPr>
      <w:r>
        <w:rPr>
          <w:spacing w:val="-3"/>
          <w:sz w:val="18"/>
        </w:rPr>
        <w:t xml:space="preserve">Групе </w:t>
      </w:r>
      <w:r>
        <w:rPr>
          <w:sz w:val="18"/>
        </w:rPr>
        <w:t>шифара се користе на следећи</w:t>
      </w:r>
      <w:r>
        <w:rPr>
          <w:spacing w:val="-3"/>
          <w:sz w:val="18"/>
        </w:rPr>
        <w:t xml:space="preserve"> </w:t>
      </w:r>
      <w:r>
        <w:rPr>
          <w:sz w:val="18"/>
        </w:rPr>
        <w:t>начин:</w:t>
      </w:r>
    </w:p>
    <w:p w:rsidR="00726CDC" w:rsidRDefault="004F1A8E">
      <w:pPr>
        <w:pStyle w:val="Heading2"/>
        <w:numPr>
          <w:ilvl w:val="0"/>
          <w:numId w:val="26"/>
        </w:numPr>
        <w:tabs>
          <w:tab w:val="left" w:pos="828"/>
        </w:tabs>
        <w:spacing w:before="164"/>
        <w:jc w:val="left"/>
      </w:pPr>
      <w:r>
        <w:t>Вредност робе за цар</w:t>
      </w:r>
      <w:r>
        <w:t>инске и статистичке</w:t>
      </w:r>
      <w:r>
        <w:rPr>
          <w:spacing w:val="-10"/>
        </w:rPr>
        <w:t xml:space="preserve"> </w:t>
      </w:r>
      <w:r>
        <w:t>сврхе</w:t>
      </w:r>
    </w:p>
    <w:p w:rsidR="00726CDC" w:rsidRDefault="00726CDC">
      <w:pPr>
        <w:pStyle w:val="BodyText"/>
        <w:spacing w:before="7"/>
        <w:rPr>
          <w:b/>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2"/>
        <w:gridCol w:w="624"/>
        <w:gridCol w:w="1027"/>
      </w:tblGrid>
      <w:tr w:rsidR="00726CDC">
        <w:trPr>
          <w:trHeight w:val="360"/>
        </w:trPr>
        <w:tc>
          <w:tcPr>
            <w:tcW w:w="3442" w:type="dxa"/>
          </w:tcPr>
          <w:p w:rsidR="00726CDC" w:rsidRDefault="004F1A8E">
            <w:pPr>
              <w:pStyle w:val="TableParagraph"/>
              <w:ind w:left="1543" w:right="1534"/>
              <w:jc w:val="center"/>
              <w:rPr>
                <w:sz w:val="14"/>
              </w:rPr>
            </w:pPr>
            <w:r>
              <w:rPr>
                <w:sz w:val="14"/>
              </w:rPr>
              <w:t>Опис</w:t>
            </w:r>
          </w:p>
        </w:tc>
        <w:tc>
          <w:tcPr>
            <w:tcW w:w="624" w:type="dxa"/>
          </w:tcPr>
          <w:p w:rsidR="00726CDC" w:rsidRDefault="004F1A8E">
            <w:pPr>
              <w:pStyle w:val="TableParagraph"/>
              <w:ind w:left="134" w:right="63" w:hanging="43"/>
              <w:rPr>
                <w:sz w:val="14"/>
              </w:rPr>
            </w:pPr>
            <w:r>
              <w:rPr>
                <w:sz w:val="14"/>
              </w:rPr>
              <w:t>Шифра у 44/1</w:t>
            </w:r>
          </w:p>
        </w:tc>
        <w:tc>
          <w:tcPr>
            <w:tcW w:w="1027" w:type="dxa"/>
          </w:tcPr>
          <w:p w:rsidR="00726CDC" w:rsidRDefault="004F1A8E">
            <w:pPr>
              <w:pStyle w:val="TableParagraph"/>
              <w:ind w:left="123"/>
              <w:rPr>
                <w:sz w:val="14"/>
              </w:rPr>
            </w:pPr>
            <w:r>
              <w:rPr>
                <w:sz w:val="14"/>
              </w:rPr>
              <w:t>Садржај 44/2</w:t>
            </w:r>
          </w:p>
        </w:tc>
      </w:tr>
      <w:tr w:rsidR="00726CDC">
        <w:trPr>
          <w:trHeight w:val="678"/>
        </w:trPr>
        <w:tc>
          <w:tcPr>
            <w:tcW w:w="3442" w:type="dxa"/>
          </w:tcPr>
          <w:p w:rsidR="00726CDC" w:rsidRDefault="004F1A8E">
            <w:pPr>
              <w:pStyle w:val="TableParagraph"/>
              <w:spacing w:before="16"/>
              <w:ind w:right="3"/>
              <w:rPr>
                <w:b/>
                <w:sz w:val="14"/>
              </w:rPr>
            </w:pPr>
            <w:r>
              <w:rPr>
                <w:b/>
                <w:sz w:val="14"/>
              </w:rPr>
              <w:t>1. Трошкови који се не урачунавају у царинску вредност</w:t>
            </w:r>
          </w:p>
          <w:p w:rsidR="00726CDC" w:rsidRDefault="004F1A8E">
            <w:pPr>
              <w:pStyle w:val="TableParagraph"/>
              <w:spacing w:before="0"/>
              <w:ind w:right="3"/>
              <w:rPr>
                <w:sz w:val="14"/>
              </w:rPr>
            </w:pPr>
            <w:r>
              <w:rPr>
                <w:sz w:val="14"/>
              </w:rPr>
              <w:t>Трошкови транспорта (члан 54. став 1. тачка 1) Царинског закона)</w:t>
            </w:r>
          </w:p>
        </w:tc>
        <w:tc>
          <w:tcPr>
            <w:tcW w:w="624" w:type="dxa"/>
          </w:tcPr>
          <w:p w:rsidR="00726CDC" w:rsidRDefault="004F1A8E">
            <w:pPr>
              <w:pStyle w:val="TableParagraph"/>
              <w:rPr>
                <w:sz w:val="14"/>
              </w:rPr>
            </w:pPr>
            <w:r>
              <w:rPr>
                <w:sz w:val="14"/>
              </w:rPr>
              <w:t>V11</w:t>
            </w:r>
          </w:p>
        </w:tc>
        <w:tc>
          <w:tcPr>
            <w:tcW w:w="1027" w:type="dxa"/>
          </w:tcPr>
          <w:p w:rsidR="00726CDC" w:rsidRDefault="004F1A8E">
            <w:pPr>
              <w:pStyle w:val="TableParagraph"/>
              <w:rPr>
                <w:sz w:val="14"/>
              </w:rPr>
            </w:pPr>
            <w:r>
              <w:rPr>
                <w:sz w:val="14"/>
              </w:rPr>
              <w:t>износ у дин.</w:t>
            </w:r>
          </w:p>
        </w:tc>
      </w:tr>
      <w:tr w:rsidR="00726CDC">
        <w:trPr>
          <w:trHeight w:val="680"/>
        </w:trPr>
        <w:tc>
          <w:tcPr>
            <w:tcW w:w="3442" w:type="dxa"/>
          </w:tcPr>
          <w:p w:rsidR="00726CDC" w:rsidRDefault="004F1A8E">
            <w:pPr>
              <w:pStyle w:val="TableParagraph"/>
              <w:ind w:right="3"/>
              <w:rPr>
                <w:sz w:val="14"/>
              </w:rPr>
            </w:pPr>
            <w:r>
              <w:rPr>
                <w:sz w:val="14"/>
              </w:rPr>
              <w:t>Трошкови осигурања, утовара, истовара и манипулативни трошкови у вези са превозом настали после уноса робе у царинско подручје (члан 53. став 1. тачка 5) Царинског закона)</w:t>
            </w:r>
          </w:p>
        </w:tc>
        <w:tc>
          <w:tcPr>
            <w:tcW w:w="624" w:type="dxa"/>
          </w:tcPr>
          <w:p w:rsidR="00726CDC" w:rsidRDefault="004F1A8E">
            <w:pPr>
              <w:pStyle w:val="TableParagraph"/>
              <w:rPr>
                <w:sz w:val="14"/>
              </w:rPr>
            </w:pPr>
            <w:r>
              <w:rPr>
                <w:sz w:val="14"/>
              </w:rPr>
              <w:t>V12</w:t>
            </w:r>
          </w:p>
        </w:tc>
        <w:tc>
          <w:tcPr>
            <w:tcW w:w="1027" w:type="dxa"/>
          </w:tcPr>
          <w:p w:rsidR="00726CDC" w:rsidRDefault="004F1A8E">
            <w:pPr>
              <w:pStyle w:val="TableParagraph"/>
              <w:ind w:left="55"/>
              <w:rPr>
                <w:sz w:val="14"/>
              </w:rPr>
            </w:pPr>
            <w:r>
              <w:rPr>
                <w:sz w:val="14"/>
              </w:rPr>
              <w:t>износ у дин.</w:t>
            </w:r>
          </w:p>
        </w:tc>
      </w:tr>
      <w:tr w:rsidR="00726CDC">
        <w:trPr>
          <w:trHeight w:val="520"/>
        </w:trPr>
        <w:tc>
          <w:tcPr>
            <w:tcW w:w="3442" w:type="dxa"/>
          </w:tcPr>
          <w:p w:rsidR="00726CDC" w:rsidRDefault="004F1A8E">
            <w:pPr>
              <w:pStyle w:val="TableParagraph"/>
              <w:ind w:right="332"/>
              <w:rPr>
                <w:sz w:val="14"/>
              </w:rPr>
            </w:pPr>
            <w:r>
              <w:rPr>
                <w:sz w:val="14"/>
              </w:rPr>
              <w:t>Увозне дажбине и друге накнаде које се наплаћују у царинском подру</w:t>
            </w:r>
            <w:r>
              <w:rPr>
                <w:sz w:val="14"/>
              </w:rPr>
              <w:t>чју (члан 54. став 1. тачка 6) Царинског закона)</w:t>
            </w:r>
          </w:p>
        </w:tc>
        <w:tc>
          <w:tcPr>
            <w:tcW w:w="624" w:type="dxa"/>
          </w:tcPr>
          <w:p w:rsidR="00726CDC" w:rsidRDefault="004F1A8E">
            <w:pPr>
              <w:pStyle w:val="TableParagraph"/>
              <w:rPr>
                <w:sz w:val="14"/>
              </w:rPr>
            </w:pPr>
            <w:r>
              <w:rPr>
                <w:sz w:val="14"/>
              </w:rPr>
              <w:t>V13</w:t>
            </w:r>
          </w:p>
        </w:tc>
        <w:tc>
          <w:tcPr>
            <w:tcW w:w="1027" w:type="dxa"/>
          </w:tcPr>
          <w:p w:rsidR="00726CDC" w:rsidRDefault="004F1A8E">
            <w:pPr>
              <w:pStyle w:val="TableParagraph"/>
              <w:ind w:left="55"/>
              <w:rPr>
                <w:sz w:val="14"/>
              </w:rPr>
            </w:pPr>
            <w:r>
              <w:rPr>
                <w:sz w:val="14"/>
              </w:rPr>
              <w:t>износ у дин.</w:t>
            </w:r>
          </w:p>
        </w:tc>
      </w:tr>
      <w:tr w:rsidR="00726CDC">
        <w:trPr>
          <w:trHeight w:val="520"/>
        </w:trPr>
        <w:tc>
          <w:tcPr>
            <w:tcW w:w="3442" w:type="dxa"/>
          </w:tcPr>
          <w:p w:rsidR="00726CDC" w:rsidRDefault="004F1A8E">
            <w:pPr>
              <w:pStyle w:val="TableParagraph"/>
              <w:ind w:right="3"/>
              <w:rPr>
                <w:sz w:val="14"/>
              </w:rPr>
            </w:pPr>
            <w:r>
              <w:rPr>
                <w:sz w:val="14"/>
              </w:rPr>
              <w:t>Трошкови изградње, монтаже, одржавања или техничке помоћи настали после увоза (члан 54. став 1. тачка 2) Царинског закона)</w:t>
            </w:r>
          </w:p>
        </w:tc>
        <w:tc>
          <w:tcPr>
            <w:tcW w:w="624" w:type="dxa"/>
          </w:tcPr>
          <w:p w:rsidR="00726CDC" w:rsidRDefault="004F1A8E">
            <w:pPr>
              <w:pStyle w:val="TableParagraph"/>
              <w:rPr>
                <w:sz w:val="14"/>
              </w:rPr>
            </w:pPr>
            <w:r>
              <w:rPr>
                <w:sz w:val="14"/>
              </w:rPr>
              <w:t>V14</w:t>
            </w:r>
          </w:p>
        </w:tc>
        <w:tc>
          <w:tcPr>
            <w:tcW w:w="1027" w:type="dxa"/>
          </w:tcPr>
          <w:p w:rsidR="00726CDC" w:rsidRDefault="004F1A8E">
            <w:pPr>
              <w:pStyle w:val="TableParagraph"/>
              <w:ind w:left="55"/>
              <w:rPr>
                <w:sz w:val="14"/>
              </w:rPr>
            </w:pPr>
            <w:r>
              <w:rPr>
                <w:sz w:val="14"/>
              </w:rPr>
              <w:t>износ у вал.</w:t>
            </w:r>
          </w:p>
        </w:tc>
      </w:tr>
      <w:tr w:rsidR="00726CDC">
        <w:trPr>
          <w:trHeight w:val="360"/>
        </w:trPr>
        <w:tc>
          <w:tcPr>
            <w:tcW w:w="3442" w:type="dxa"/>
          </w:tcPr>
          <w:p w:rsidR="00726CDC" w:rsidRDefault="004F1A8E">
            <w:pPr>
              <w:pStyle w:val="TableParagraph"/>
              <w:spacing w:line="161" w:lineRule="exact"/>
              <w:rPr>
                <w:sz w:val="14"/>
              </w:rPr>
            </w:pPr>
            <w:r>
              <w:rPr>
                <w:sz w:val="14"/>
              </w:rPr>
              <w:t>Трошкови за право репродукције увезене робе (члан</w:t>
            </w:r>
          </w:p>
          <w:p w:rsidR="00726CDC" w:rsidRDefault="004F1A8E">
            <w:pPr>
              <w:pStyle w:val="TableParagraph"/>
              <w:spacing w:before="0" w:line="161" w:lineRule="exact"/>
              <w:rPr>
                <w:sz w:val="14"/>
              </w:rPr>
            </w:pPr>
            <w:r>
              <w:rPr>
                <w:sz w:val="14"/>
              </w:rPr>
              <w:t>54. став 1. тачка 4) Царинског закона)</w:t>
            </w:r>
          </w:p>
        </w:tc>
        <w:tc>
          <w:tcPr>
            <w:tcW w:w="624" w:type="dxa"/>
          </w:tcPr>
          <w:p w:rsidR="00726CDC" w:rsidRDefault="004F1A8E">
            <w:pPr>
              <w:pStyle w:val="TableParagraph"/>
              <w:ind w:left="55"/>
              <w:rPr>
                <w:sz w:val="14"/>
              </w:rPr>
            </w:pPr>
            <w:r>
              <w:rPr>
                <w:sz w:val="14"/>
              </w:rPr>
              <w:t>V15</w:t>
            </w:r>
          </w:p>
        </w:tc>
        <w:tc>
          <w:tcPr>
            <w:tcW w:w="1027" w:type="dxa"/>
          </w:tcPr>
          <w:p w:rsidR="00726CDC" w:rsidRDefault="004F1A8E">
            <w:pPr>
              <w:pStyle w:val="TableParagraph"/>
              <w:ind w:left="55"/>
              <w:rPr>
                <w:sz w:val="14"/>
              </w:rPr>
            </w:pPr>
            <w:r>
              <w:rPr>
                <w:sz w:val="14"/>
              </w:rPr>
              <w:t>износ у вал.</w:t>
            </w:r>
          </w:p>
        </w:tc>
      </w:tr>
      <w:tr w:rsidR="00726CDC">
        <w:trPr>
          <w:trHeight w:val="360"/>
        </w:trPr>
        <w:tc>
          <w:tcPr>
            <w:tcW w:w="3442" w:type="dxa"/>
          </w:tcPr>
          <w:p w:rsidR="00726CDC" w:rsidRDefault="004F1A8E">
            <w:pPr>
              <w:pStyle w:val="TableParagraph"/>
              <w:ind w:left="55" w:right="3"/>
              <w:rPr>
                <w:sz w:val="14"/>
              </w:rPr>
            </w:pPr>
            <w:r>
              <w:rPr>
                <w:sz w:val="14"/>
              </w:rPr>
              <w:t>Трошкови камате и трошкови финансирања (члан 54. став 1. тачка 3) Царинског закона)</w:t>
            </w:r>
          </w:p>
        </w:tc>
        <w:tc>
          <w:tcPr>
            <w:tcW w:w="624" w:type="dxa"/>
          </w:tcPr>
          <w:p w:rsidR="00726CDC" w:rsidRDefault="004F1A8E">
            <w:pPr>
              <w:pStyle w:val="TableParagraph"/>
              <w:ind w:left="55"/>
              <w:rPr>
                <w:sz w:val="14"/>
              </w:rPr>
            </w:pPr>
            <w:r>
              <w:rPr>
                <w:sz w:val="14"/>
              </w:rPr>
              <w:t>V16</w:t>
            </w:r>
          </w:p>
        </w:tc>
        <w:tc>
          <w:tcPr>
            <w:tcW w:w="1027" w:type="dxa"/>
          </w:tcPr>
          <w:p w:rsidR="00726CDC" w:rsidRDefault="004F1A8E">
            <w:pPr>
              <w:pStyle w:val="TableParagraph"/>
              <w:ind w:left="55"/>
              <w:rPr>
                <w:sz w:val="14"/>
              </w:rPr>
            </w:pPr>
            <w:r>
              <w:rPr>
                <w:sz w:val="14"/>
              </w:rPr>
              <w:t>износ у вал.</w:t>
            </w:r>
          </w:p>
        </w:tc>
      </w:tr>
      <w:tr w:rsidR="00726CDC">
        <w:trPr>
          <w:trHeight w:val="360"/>
        </w:trPr>
        <w:tc>
          <w:tcPr>
            <w:tcW w:w="3442" w:type="dxa"/>
          </w:tcPr>
          <w:p w:rsidR="00726CDC" w:rsidRDefault="004F1A8E">
            <w:pPr>
              <w:pStyle w:val="TableParagraph"/>
              <w:ind w:left="55" w:right="3"/>
              <w:rPr>
                <w:sz w:val="14"/>
              </w:rPr>
            </w:pPr>
            <w:r>
              <w:rPr>
                <w:sz w:val="14"/>
              </w:rPr>
              <w:t>Вредност програмске подршке за употребу опреме за обраду података (члан 57. Царинског закона)</w:t>
            </w:r>
          </w:p>
        </w:tc>
        <w:tc>
          <w:tcPr>
            <w:tcW w:w="624" w:type="dxa"/>
          </w:tcPr>
          <w:p w:rsidR="00726CDC" w:rsidRDefault="004F1A8E">
            <w:pPr>
              <w:pStyle w:val="TableParagraph"/>
              <w:ind w:left="55"/>
              <w:rPr>
                <w:sz w:val="14"/>
              </w:rPr>
            </w:pPr>
            <w:r>
              <w:rPr>
                <w:sz w:val="14"/>
              </w:rPr>
              <w:t>V21</w:t>
            </w:r>
          </w:p>
        </w:tc>
        <w:tc>
          <w:tcPr>
            <w:tcW w:w="1027" w:type="dxa"/>
          </w:tcPr>
          <w:p w:rsidR="00726CDC" w:rsidRDefault="004F1A8E">
            <w:pPr>
              <w:pStyle w:val="TableParagraph"/>
              <w:ind w:left="55"/>
              <w:rPr>
                <w:sz w:val="14"/>
              </w:rPr>
            </w:pPr>
            <w:r>
              <w:rPr>
                <w:sz w:val="14"/>
              </w:rPr>
              <w:t>износ у вал.</w:t>
            </w:r>
          </w:p>
        </w:tc>
      </w:tr>
      <w:tr w:rsidR="00726CDC">
        <w:trPr>
          <w:trHeight w:val="360"/>
        </w:trPr>
        <w:tc>
          <w:tcPr>
            <w:tcW w:w="3442" w:type="dxa"/>
          </w:tcPr>
          <w:p w:rsidR="00726CDC" w:rsidRDefault="004F1A8E">
            <w:pPr>
              <w:pStyle w:val="TableParagraph"/>
              <w:ind w:left="55" w:right="3"/>
              <w:rPr>
                <w:sz w:val="14"/>
              </w:rPr>
            </w:pPr>
            <w:r>
              <w:rPr>
                <w:sz w:val="14"/>
              </w:rPr>
              <w:t>Провизија за куповину (члан 54. став 1. тачка 5) Царинског закона)</w:t>
            </w:r>
          </w:p>
        </w:tc>
        <w:tc>
          <w:tcPr>
            <w:tcW w:w="624" w:type="dxa"/>
          </w:tcPr>
          <w:p w:rsidR="00726CDC" w:rsidRDefault="004F1A8E">
            <w:pPr>
              <w:pStyle w:val="TableParagraph"/>
              <w:ind w:left="55"/>
              <w:rPr>
                <w:sz w:val="14"/>
              </w:rPr>
            </w:pPr>
            <w:r>
              <w:rPr>
                <w:sz w:val="14"/>
              </w:rPr>
              <w:t>V22</w:t>
            </w:r>
          </w:p>
        </w:tc>
        <w:tc>
          <w:tcPr>
            <w:tcW w:w="1027" w:type="dxa"/>
          </w:tcPr>
          <w:p w:rsidR="00726CDC" w:rsidRDefault="004F1A8E">
            <w:pPr>
              <w:pStyle w:val="TableParagraph"/>
              <w:ind w:left="54"/>
              <w:rPr>
                <w:sz w:val="14"/>
              </w:rPr>
            </w:pPr>
            <w:r>
              <w:rPr>
                <w:sz w:val="14"/>
              </w:rPr>
              <w:t>износ у вал.</w:t>
            </w:r>
          </w:p>
        </w:tc>
      </w:tr>
      <w:tr w:rsidR="00726CDC">
        <w:trPr>
          <w:trHeight w:val="520"/>
        </w:trPr>
        <w:tc>
          <w:tcPr>
            <w:tcW w:w="3442" w:type="dxa"/>
          </w:tcPr>
          <w:p w:rsidR="00726CDC" w:rsidRDefault="004F1A8E">
            <w:pPr>
              <w:pStyle w:val="TableParagraph"/>
              <w:ind w:left="55" w:right="66"/>
              <w:rPr>
                <w:sz w:val="14"/>
              </w:rPr>
            </w:pPr>
            <w:r>
              <w:rPr>
                <w:sz w:val="14"/>
              </w:rPr>
              <w:t>Накнаде за добијање права за дистрибуцију и препродају увезене робе, ако нису услов продаје (члан</w:t>
            </w:r>
          </w:p>
          <w:p w:rsidR="00726CDC" w:rsidRDefault="004F1A8E">
            <w:pPr>
              <w:pStyle w:val="TableParagraph"/>
              <w:spacing w:before="0" w:line="159" w:lineRule="exact"/>
              <w:ind w:left="55"/>
              <w:rPr>
                <w:sz w:val="14"/>
              </w:rPr>
            </w:pPr>
            <w:r>
              <w:rPr>
                <w:sz w:val="14"/>
              </w:rPr>
              <w:t>54. став 1. тачка 7. Царинског закона)</w:t>
            </w:r>
          </w:p>
        </w:tc>
        <w:tc>
          <w:tcPr>
            <w:tcW w:w="624" w:type="dxa"/>
          </w:tcPr>
          <w:p w:rsidR="00726CDC" w:rsidRDefault="004F1A8E">
            <w:pPr>
              <w:pStyle w:val="TableParagraph"/>
              <w:ind w:left="55"/>
              <w:rPr>
                <w:sz w:val="14"/>
              </w:rPr>
            </w:pPr>
            <w:r>
              <w:rPr>
                <w:sz w:val="14"/>
              </w:rPr>
              <w:t>V23</w:t>
            </w:r>
          </w:p>
        </w:tc>
        <w:tc>
          <w:tcPr>
            <w:tcW w:w="1027" w:type="dxa"/>
          </w:tcPr>
          <w:p w:rsidR="00726CDC" w:rsidRDefault="004F1A8E">
            <w:pPr>
              <w:pStyle w:val="TableParagraph"/>
              <w:ind w:left="54"/>
              <w:rPr>
                <w:sz w:val="14"/>
              </w:rPr>
            </w:pPr>
            <w:r>
              <w:rPr>
                <w:sz w:val="14"/>
              </w:rPr>
              <w:t>износ у вал.</w:t>
            </w:r>
          </w:p>
        </w:tc>
      </w:tr>
      <w:tr w:rsidR="00726CDC">
        <w:trPr>
          <w:trHeight w:val="680"/>
        </w:trPr>
        <w:tc>
          <w:tcPr>
            <w:tcW w:w="3442" w:type="dxa"/>
          </w:tcPr>
          <w:p w:rsidR="00726CDC" w:rsidRDefault="004F1A8E">
            <w:pPr>
              <w:pStyle w:val="TableParagraph"/>
              <w:ind w:left="55" w:right="127"/>
              <w:rPr>
                <w:sz w:val="14"/>
              </w:rPr>
            </w:pPr>
            <w:r>
              <w:rPr>
                <w:sz w:val="14"/>
              </w:rPr>
              <w:t xml:space="preserve">Дажбине и таксе које се наплаћују у држави извоза, </w:t>
            </w:r>
            <w:r>
              <w:rPr>
                <w:spacing w:val="-3"/>
                <w:sz w:val="14"/>
              </w:rPr>
              <w:t xml:space="preserve">од </w:t>
            </w:r>
            <w:r>
              <w:rPr>
                <w:sz w:val="14"/>
              </w:rPr>
              <w:t xml:space="preserve">којих је увезена роба ослобођена или може бити </w:t>
            </w:r>
            <w:r>
              <w:rPr>
                <w:sz w:val="14"/>
              </w:rPr>
              <w:t>ослобођена системом повраћаја (члан 54. став 1.</w:t>
            </w:r>
            <w:r>
              <w:rPr>
                <w:spacing w:val="-19"/>
                <w:sz w:val="14"/>
              </w:rPr>
              <w:t xml:space="preserve"> </w:t>
            </w:r>
            <w:r>
              <w:rPr>
                <w:sz w:val="14"/>
              </w:rPr>
              <w:t>тачка</w:t>
            </w:r>
          </w:p>
          <w:p w:rsidR="00726CDC" w:rsidRDefault="004F1A8E">
            <w:pPr>
              <w:pStyle w:val="TableParagraph"/>
              <w:spacing w:before="0" w:line="158" w:lineRule="exact"/>
              <w:ind w:left="55"/>
              <w:rPr>
                <w:sz w:val="14"/>
              </w:rPr>
            </w:pPr>
            <w:r>
              <w:rPr>
                <w:sz w:val="14"/>
              </w:rPr>
              <w:t>8) Царинског закона)</w:t>
            </w:r>
          </w:p>
        </w:tc>
        <w:tc>
          <w:tcPr>
            <w:tcW w:w="624" w:type="dxa"/>
          </w:tcPr>
          <w:p w:rsidR="00726CDC" w:rsidRDefault="004F1A8E">
            <w:pPr>
              <w:pStyle w:val="TableParagraph"/>
              <w:ind w:left="55"/>
              <w:rPr>
                <w:sz w:val="14"/>
              </w:rPr>
            </w:pPr>
            <w:r>
              <w:rPr>
                <w:sz w:val="14"/>
              </w:rPr>
              <w:t>V24</w:t>
            </w:r>
          </w:p>
        </w:tc>
        <w:tc>
          <w:tcPr>
            <w:tcW w:w="1027" w:type="dxa"/>
          </w:tcPr>
          <w:p w:rsidR="00726CDC" w:rsidRDefault="004F1A8E">
            <w:pPr>
              <w:pStyle w:val="TableParagraph"/>
              <w:ind w:left="54"/>
              <w:rPr>
                <w:sz w:val="14"/>
              </w:rPr>
            </w:pPr>
            <w:r>
              <w:rPr>
                <w:sz w:val="14"/>
              </w:rPr>
              <w:t>износ у вал.</w:t>
            </w:r>
          </w:p>
        </w:tc>
      </w:tr>
      <w:tr w:rsidR="00726CDC">
        <w:trPr>
          <w:trHeight w:val="998"/>
        </w:trPr>
        <w:tc>
          <w:tcPr>
            <w:tcW w:w="3442" w:type="dxa"/>
          </w:tcPr>
          <w:p w:rsidR="00726CDC" w:rsidRDefault="004F1A8E">
            <w:pPr>
              <w:pStyle w:val="TableParagraph"/>
              <w:spacing w:before="16"/>
              <w:ind w:left="55" w:right="3"/>
              <w:rPr>
                <w:b/>
                <w:sz w:val="14"/>
              </w:rPr>
            </w:pPr>
            <w:r>
              <w:rPr>
                <w:b/>
                <w:sz w:val="14"/>
              </w:rPr>
              <w:t>2. Трошкови који се урачунавају у царинску вредност</w:t>
            </w:r>
          </w:p>
          <w:p w:rsidR="00726CDC" w:rsidRDefault="004F1A8E">
            <w:pPr>
              <w:pStyle w:val="TableParagraph"/>
              <w:spacing w:before="0"/>
              <w:ind w:left="55" w:right="66"/>
              <w:rPr>
                <w:sz w:val="14"/>
              </w:rPr>
            </w:pPr>
            <w:r>
              <w:rPr>
                <w:sz w:val="14"/>
              </w:rPr>
              <w:t>Трошкови превоза, утовара, истовара и маниупулативни трошкови у вези са превозом увезене робе до места уласка у царинско подручје (члан 53. став 1. тачка 5) алинеја (1) и (2) Царинског закона)</w:t>
            </w:r>
          </w:p>
        </w:tc>
        <w:tc>
          <w:tcPr>
            <w:tcW w:w="624" w:type="dxa"/>
          </w:tcPr>
          <w:p w:rsidR="00726CDC" w:rsidRDefault="004F1A8E">
            <w:pPr>
              <w:pStyle w:val="TableParagraph"/>
              <w:ind w:left="55"/>
              <w:rPr>
                <w:sz w:val="14"/>
              </w:rPr>
            </w:pPr>
            <w:r>
              <w:rPr>
                <w:sz w:val="14"/>
              </w:rPr>
              <w:t>V31</w:t>
            </w:r>
          </w:p>
        </w:tc>
        <w:tc>
          <w:tcPr>
            <w:tcW w:w="1027" w:type="dxa"/>
          </w:tcPr>
          <w:p w:rsidR="00726CDC" w:rsidRDefault="004F1A8E">
            <w:pPr>
              <w:pStyle w:val="TableParagraph"/>
              <w:ind w:left="54"/>
              <w:rPr>
                <w:sz w:val="14"/>
              </w:rPr>
            </w:pPr>
            <w:r>
              <w:rPr>
                <w:sz w:val="14"/>
              </w:rPr>
              <w:t>износ у дин.</w:t>
            </w:r>
          </w:p>
        </w:tc>
      </w:tr>
      <w:tr w:rsidR="00726CDC">
        <w:trPr>
          <w:trHeight w:val="520"/>
        </w:trPr>
        <w:tc>
          <w:tcPr>
            <w:tcW w:w="3442" w:type="dxa"/>
          </w:tcPr>
          <w:p w:rsidR="00726CDC" w:rsidRDefault="004F1A8E">
            <w:pPr>
              <w:pStyle w:val="TableParagraph"/>
              <w:ind w:left="55" w:right="332"/>
              <w:rPr>
                <w:sz w:val="14"/>
              </w:rPr>
            </w:pPr>
            <w:r>
              <w:rPr>
                <w:sz w:val="14"/>
              </w:rPr>
              <w:t>Трошкови осигурања до места уласка у царинско подручје (члан 53. став 1. тачка 5) алинеја (1) Царинског закона)</w:t>
            </w:r>
          </w:p>
        </w:tc>
        <w:tc>
          <w:tcPr>
            <w:tcW w:w="624" w:type="dxa"/>
          </w:tcPr>
          <w:p w:rsidR="00726CDC" w:rsidRDefault="004F1A8E">
            <w:pPr>
              <w:pStyle w:val="TableParagraph"/>
              <w:ind w:left="54"/>
              <w:rPr>
                <w:sz w:val="14"/>
              </w:rPr>
            </w:pPr>
            <w:r>
              <w:rPr>
                <w:sz w:val="14"/>
              </w:rPr>
              <w:t>V32</w:t>
            </w:r>
          </w:p>
        </w:tc>
        <w:tc>
          <w:tcPr>
            <w:tcW w:w="1027" w:type="dxa"/>
          </w:tcPr>
          <w:p w:rsidR="00726CDC" w:rsidRDefault="004F1A8E">
            <w:pPr>
              <w:pStyle w:val="TableParagraph"/>
              <w:ind w:left="54"/>
              <w:rPr>
                <w:sz w:val="14"/>
              </w:rPr>
            </w:pPr>
            <w:r>
              <w:rPr>
                <w:sz w:val="14"/>
              </w:rPr>
              <w:t>износ у дин.</w:t>
            </w:r>
          </w:p>
        </w:tc>
      </w:tr>
      <w:tr w:rsidR="00726CDC">
        <w:trPr>
          <w:trHeight w:val="360"/>
        </w:trPr>
        <w:tc>
          <w:tcPr>
            <w:tcW w:w="3442" w:type="dxa"/>
          </w:tcPr>
          <w:p w:rsidR="00726CDC" w:rsidRDefault="004F1A8E">
            <w:pPr>
              <w:pStyle w:val="TableParagraph"/>
              <w:spacing w:line="161" w:lineRule="exact"/>
              <w:ind w:left="54"/>
              <w:rPr>
                <w:sz w:val="14"/>
              </w:rPr>
            </w:pPr>
            <w:r>
              <w:rPr>
                <w:sz w:val="14"/>
              </w:rPr>
              <w:t>Трошкови паковања (члан 53. став 1. тачка 1) алинеја</w:t>
            </w:r>
          </w:p>
          <w:p w:rsidR="00726CDC" w:rsidRDefault="004F1A8E">
            <w:pPr>
              <w:pStyle w:val="TableParagraph"/>
              <w:spacing w:before="0" w:line="161" w:lineRule="exact"/>
              <w:ind w:left="54"/>
              <w:rPr>
                <w:sz w:val="14"/>
              </w:rPr>
            </w:pPr>
            <w:r>
              <w:rPr>
                <w:sz w:val="14"/>
              </w:rPr>
              <w:t>(3) Царинског закона)</w:t>
            </w:r>
          </w:p>
        </w:tc>
        <w:tc>
          <w:tcPr>
            <w:tcW w:w="624" w:type="dxa"/>
          </w:tcPr>
          <w:p w:rsidR="00726CDC" w:rsidRDefault="004F1A8E">
            <w:pPr>
              <w:pStyle w:val="TableParagraph"/>
              <w:ind w:left="54"/>
              <w:rPr>
                <w:sz w:val="14"/>
              </w:rPr>
            </w:pPr>
            <w:r>
              <w:rPr>
                <w:sz w:val="14"/>
              </w:rPr>
              <w:t>V33</w:t>
            </w:r>
          </w:p>
        </w:tc>
        <w:tc>
          <w:tcPr>
            <w:tcW w:w="1027" w:type="dxa"/>
          </w:tcPr>
          <w:p w:rsidR="00726CDC" w:rsidRDefault="004F1A8E">
            <w:pPr>
              <w:pStyle w:val="TableParagraph"/>
              <w:ind w:left="54"/>
              <w:rPr>
                <w:sz w:val="14"/>
              </w:rPr>
            </w:pPr>
            <w:r>
              <w:rPr>
                <w:sz w:val="14"/>
              </w:rPr>
              <w:t>износ у вал.</w:t>
            </w:r>
          </w:p>
        </w:tc>
      </w:tr>
      <w:tr w:rsidR="00726CDC">
        <w:trPr>
          <w:trHeight w:val="360"/>
        </w:trPr>
        <w:tc>
          <w:tcPr>
            <w:tcW w:w="3442" w:type="dxa"/>
          </w:tcPr>
          <w:p w:rsidR="00726CDC" w:rsidRDefault="004F1A8E">
            <w:pPr>
              <w:pStyle w:val="TableParagraph"/>
              <w:spacing w:line="161" w:lineRule="exact"/>
              <w:ind w:left="54"/>
              <w:rPr>
                <w:sz w:val="14"/>
              </w:rPr>
            </w:pPr>
            <w:r>
              <w:rPr>
                <w:sz w:val="14"/>
              </w:rPr>
              <w:t>Трошкови амбалаже (члан 53. став 1. тачка 1) алинеја</w:t>
            </w:r>
          </w:p>
          <w:p w:rsidR="00726CDC" w:rsidRDefault="004F1A8E">
            <w:pPr>
              <w:pStyle w:val="TableParagraph"/>
              <w:spacing w:before="0" w:line="161" w:lineRule="exact"/>
              <w:ind w:left="54"/>
              <w:rPr>
                <w:sz w:val="14"/>
              </w:rPr>
            </w:pPr>
            <w:r>
              <w:rPr>
                <w:sz w:val="14"/>
              </w:rPr>
              <w:t>(2) Царинског закона)</w:t>
            </w:r>
          </w:p>
        </w:tc>
        <w:tc>
          <w:tcPr>
            <w:tcW w:w="624" w:type="dxa"/>
          </w:tcPr>
          <w:p w:rsidR="00726CDC" w:rsidRDefault="004F1A8E">
            <w:pPr>
              <w:pStyle w:val="TableParagraph"/>
              <w:ind w:left="54"/>
              <w:rPr>
                <w:sz w:val="14"/>
              </w:rPr>
            </w:pPr>
            <w:r>
              <w:rPr>
                <w:sz w:val="14"/>
              </w:rPr>
              <w:t>V34</w:t>
            </w:r>
          </w:p>
        </w:tc>
        <w:tc>
          <w:tcPr>
            <w:tcW w:w="1027" w:type="dxa"/>
          </w:tcPr>
          <w:p w:rsidR="00726CDC" w:rsidRDefault="004F1A8E">
            <w:pPr>
              <w:pStyle w:val="TableParagraph"/>
              <w:ind w:left="54"/>
              <w:rPr>
                <w:sz w:val="14"/>
              </w:rPr>
            </w:pPr>
            <w:r>
              <w:rPr>
                <w:sz w:val="14"/>
              </w:rPr>
              <w:t>износ у вал.</w:t>
            </w:r>
          </w:p>
        </w:tc>
      </w:tr>
      <w:tr w:rsidR="00726CDC">
        <w:trPr>
          <w:trHeight w:val="360"/>
        </w:trPr>
        <w:tc>
          <w:tcPr>
            <w:tcW w:w="3442" w:type="dxa"/>
          </w:tcPr>
          <w:p w:rsidR="00726CDC" w:rsidRDefault="004F1A8E">
            <w:pPr>
              <w:pStyle w:val="TableParagraph"/>
              <w:spacing w:line="161" w:lineRule="exact"/>
              <w:ind w:left="54"/>
              <w:rPr>
                <w:sz w:val="14"/>
              </w:rPr>
            </w:pPr>
            <w:r>
              <w:rPr>
                <w:sz w:val="14"/>
              </w:rPr>
              <w:t>Провизија посредника (члан 53. став 1. тачка 1) алинеја</w:t>
            </w:r>
          </w:p>
          <w:p w:rsidR="00726CDC" w:rsidRDefault="004F1A8E">
            <w:pPr>
              <w:pStyle w:val="TableParagraph"/>
              <w:spacing w:before="0" w:line="161" w:lineRule="exact"/>
              <w:ind w:left="54"/>
              <w:rPr>
                <w:sz w:val="14"/>
              </w:rPr>
            </w:pPr>
            <w:r>
              <w:rPr>
                <w:sz w:val="14"/>
              </w:rPr>
              <w:t>(1) Царинског закона)</w:t>
            </w:r>
          </w:p>
        </w:tc>
        <w:tc>
          <w:tcPr>
            <w:tcW w:w="624" w:type="dxa"/>
          </w:tcPr>
          <w:p w:rsidR="00726CDC" w:rsidRDefault="004F1A8E">
            <w:pPr>
              <w:pStyle w:val="TableParagraph"/>
              <w:ind w:left="54"/>
              <w:rPr>
                <w:sz w:val="14"/>
              </w:rPr>
            </w:pPr>
            <w:r>
              <w:rPr>
                <w:sz w:val="14"/>
              </w:rPr>
              <w:t>V36</w:t>
            </w:r>
          </w:p>
        </w:tc>
        <w:tc>
          <w:tcPr>
            <w:tcW w:w="1027" w:type="dxa"/>
          </w:tcPr>
          <w:p w:rsidR="00726CDC" w:rsidRDefault="004F1A8E">
            <w:pPr>
              <w:pStyle w:val="TableParagraph"/>
              <w:ind w:left="54"/>
              <w:rPr>
                <w:sz w:val="14"/>
              </w:rPr>
            </w:pPr>
            <w:r>
              <w:rPr>
                <w:sz w:val="14"/>
              </w:rPr>
              <w:t>износ у вал.</w:t>
            </w:r>
          </w:p>
        </w:tc>
      </w:tr>
      <w:tr w:rsidR="00726CDC">
        <w:trPr>
          <w:trHeight w:val="520"/>
        </w:trPr>
        <w:tc>
          <w:tcPr>
            <w:tcW w:w="3442" w:type="dxa"/>
          </w:tcPr>
          <w:p w:rsidR="00726CDC" w:rsidRDefault="004F1A8E">
            <w:pPr>
              <w:pStyle w:val="TableParagraph"/>
              <w:ind w:left="54" w:right="3"/>
              <w:rPr>
                <w:sz w:val="14"/>
              </w:rPr>
            </w:pPr>
            <w:r>
              <w:rPr>
                <w:sz w:val="14"/>
              </w:rPr>
              <w:t>Сразмерни део вредности робе коју купац обезбеђује продавцу (члан 53. став 1. тачка 2) алинеја (1) до (3) Царинског закона)</w:t>
            </w:r>
          </w:p>
        </w:tc>
        <w:tc>
          <w:tcPr>
            <w:tcW w:w="624" w:type="dxa"/>
          </w:tcPr>
          <w:p w:rsidR="00726CDC" w:rsidRDefault="004F1A8E">
            <w:pPr>
              <w:pStyle w:val="TableParagraph"/>
              <w:ind w:left="54"/>
              <w:rPr>
                <w:sz w:val="14"/>
              </w:rPr>
            </w:pPr>
            <w:r>
              <w:rPr>
                <w:sz w:val="14"/>
              </w:rPr>
              <w:t>V37</w:t>
            </w:r>
          </w:p>
        </w:tc>
        <w:tc>
          <w:tcPr>
            <w:tcW w:w="1027" w:type="dxa"/>
          </w:tcPr>
          <w:p w:rsidR="00726CDC" w:rsidRDefault="004F1A8E">
            <w:pPr>
              <w:pStyle w:val="TableParagraph"/>
              <w:ind w:left="53"/>
              <w:rPr>
                <w:sz w:val="14"/>
              </w:rPr>
            </w:pPr>
            <w:r>
              <w:rPr>
                <w:sz w:val="14"/>
              </w:rPr>
              <w:t>износ у вал.</w:t>
            </w:r>
          </w:p>
        </w:tc>
      </w:tr>
      <w:tr w:rsidR="00726CDC">
        <w:trPr>
          <w:trHeight w:val="520"/>
        </w:trPr>
        <w:tc>
          <w:tcPr>
            <w:tcW w:w="3442" w:type="dxa"/>
          </w:tcPr>
          <w:p w:rsidR="00726CDC" w:rsidRDefault="004F1A8E">
            <w:pPr>
              <w:pStyle w:val="TableParagraph"/>
              <w:ind w:left="54" w:right="3"/>
              <w:rPr>
                <w:sz w:val="14"/>
              </w:rPr>
            </w:pPr>
            <w:r>
              <w:rPr>
                <w:sz w:val="14"/>
              </w:rPr>
              <w:t>Накнаде за коришћење права интелектуалне својине, укључујући накнаду за лиценце (члан 53. став 1. тачка</w:t>
            </w:r>
          </w:p>
          <w:p w:rsidR="00726CDC" w:rsidRDefault="004F1A8E">
            <w:pPr>
              <w:pStyle w:val="TableParagraph"/>
              <w:spacing w:before="0" w:line="159" w:lineRule="exact"/>
              <w:ind w:left="54"/>
              <w:rPr>
                <w:sz w:val="14"/>
              </w:rPr>
            </w:pPr>
            <w:r>
              <w:rPr>
                <w:sz w:val="14"/>
              </w:rPr>
              <w:t>3) Царинског закона)</w:t>
            </w:r>
          </w:p>
        </w:tc>
        <w:tc>
          <w:tcPr>
            <w:tcW w:w="624" w:type="dxa"/>
          </w:tcPr>
          <w:p w:rsidR="00726CDC" w:rsidRDefault="004F1A8E">
            <w:pPr>
              <w:pStyle w:val="TableParagraph"/>
              <w:ind w:left="54"/>
              <w:rPr>
                <w:sz w:val="14"/>
              </w:rPr>
            </w:pPr>
            <w:r>
              <w:rPr>
                <w:sz w:val="14"/>
              </w:rPr>
              <w:t>V38</w:t>
            </w:r>
          </w:p>
        </w:tc>
        <w:tc>
          <w:tcPr>
            <w:tcW w:w="1027" w:type="dxa"/>
          </w:tcPr>
          <w:p w:rsidR="00726CDC" w:rsidRDefault="004F1A8E">
            <w:pPr>
              <w:pStyle w:val="TableParagraph"/>
              <w:ind w:left="53"/>
              <w:rPr>
                <w:sz w:val="14"/>
              </w:rPr>
            </w:pPr>
            <w:r>
              <w:rPr>
                <w:sz w:val="14"/>
              </w:rPr>
              <w:t>износ у вал.</w:t>
            </w:r>
          </w:p>
        </w:tc>
      </w:tr>
      <w:tr w:rsidR="00726CDC">
        <w:trPr>
          <w:trHeight w:val="520"/>
        </w:trPr>
        <w:tc>
          <w:tcPr>
            <w:tcW w:w="3442" w:type="dxa"/>
          </w:tcPr>
          <w:p w:rsidR="00726CDC" w:rsidRDefault="004F1A8E">
            <w:pPr>
              <w:pStyle w:val="TableParagraph"/>
              <w:ind w:left="54" w:right="367"/>
              <w:rPr>
                <w:sz w:val="14"/>
              </w:rPr>
            </w:pPr>
            <w:r>
              <w:rPr>
                <w:sz w:val="14"/>
              </w:rPr>
              <w:t>Део износа остварен препродајом, уступањем или употребом увезене робе (члан 53. став 1. тачка 4) Царинског закона)</w:t>
            </w:r>
          </w:p>
        </w:tc>
        <w:tc>
          <w:tcPr>
            <w:tcW w:w="624" w:type="dxa"/>
          </w:tcPr>
          <w:p w:rsidR="00726CDC" w:rsidRDefault="004F1A8E">
            <w:pPr>
              <w:pStyle w:val="TableParagraph"/>
              <w:ind w:left="54"/>
              <w:rPr>
                <w:sz w:val="14"/>
              </w:rPr>
            </w:pPr>
            <w:r>
              <w:rPr>
                <w:sz w:val="14"/>
              </w:rPr>
              <w:t>V39</w:t>
            </w:r>
          </w:p>
        </w:tc>
        <w:tc>
          <w:tcPr>
            <w:tcW w:w="1027" w:type="dxa"/>
          </w:tcPr>
          <w:p w:rsidR="00726CDC" w:rsidRDefault="004F1A8E">
            <w:pPr>
              <w:pStyle w:val="TableParagraph"/>
              <w:ind w:left="53"/>
              <w:rPr>
                <w:sz w:val="14"/>
              </w:rPr>
            </w:pPr>
            <w:r>
              <w:rPr>
                <w:sz w:val="14"/>
              </w:rPr>
              <w:t>износ у вал.</w:t>
            </w:r>
          </w:p>
        </w:tc>
      </w:tr>
      <w:tr w:rsidR="00726CDC">
        <w:trPr>
          <w:trHeight w:val="520"/>
        </w:trPr>
        <w:tc>
          <w:tcPr>
            <w:tcW w:w="3442" w:type="dxa"/>
          </w:tcPr>
          <w:p w:rsidR="00726CDC" w:rsidRDefault="004F1A8E">
            <w:pPr>
              <w:pStyle w:val="TableParagraph"/>
              <w:ind w:left="54" w:right="139"/>
              <w:rPr>
                <w:sz w:val="14"/>
              </w:rPr>
            </w:pPr>
            <w:r>
              <w:rPr>
                <w:sz w:val="14"/>
              </w:rPr>
              <w:t>Сразмерни део вредности услуга извршених у иностранству које купац посебно плаћа (чл</w:t>
            </w:r>
            <w:r>
              <w:rPr>
                <w:sz w:val="14"/>
              </w:rPr>
              <w:t>ан 53. став</w:t>
            </w:r>
          </w:p>
          <w:p w:rsidR="00726CDC" w:rsidRDefault="004F1A8E">
            <w:pPr>
              <w:pStyle w:val="TableParagraph"/>
              <w:spacing w:before="0" w:line="159" w:lineRule="exact"/>
              <w:ind w:left="54"/>
              <w:rPr>
                <w:sz w:val="14"/>
              </w:rPr>
            </w:pPr>
            <w:r>
              <w:rPr>
                <w:sz w:val="14"/>
              </w:rPr>
              <w:t>1. тачка 2) алинеја (4) Царинског закона)</w:t>
            </w:r>
          </w:p>
        </w:tc>
        <w:tc>
          <w:tcPr>
            <w:tcW w:w="624" w:type="dxa"/>
          </w:tcPr>
          <w:p w:rsidR="00726CDC" w:rsidRDefault="004F1A8E">
            <w:pPr>
              <w:pStyle w:val="TableParagraph"/>
              <w:ind w:left="54"/>
              <w:rPr>
                <w:sz w:val="14"/>
              </w:rPr>
            </w:pPr>
            <w:r>
              <w:rPr>
                <w:sz w:val="14"/>
              </w:rPr>
              <w:t>V40</w:t>
            </w:r>
          </w:p>
        </w:tc>
        <w:tc>
          <w:tcPr>
            <w:tcW w:w="1027" w:type="dxa"/>
          </w:tcPr>
          <w:p w:rsidR="00726CDC" w:rsidRDefault="004F1A8E">
            <w:pPr>
              <w:pStyle w:val="TableParagraph"/>
              <w:ind w:left="53"/>
              <w:rPr>
                <w:sz w:val="14"/>
              </w:rPr>
            </w:pPr>
            <w:r>
              <w:rPr>
                <w:sz w:val="14"/>
              </w:rPr>
              <w:t>износ у вал.</w:t>
            </w:r>
          </w:p>
        </w:tc>
      </w:tr>
      <w:tr w:rsidR="00726CDC">
        <w:trPr>
          <w:trHeight w:val="360"/>
        </w:trPr>
        <w:tc>
          <w:tcPr>
            <w:tcW w:w="3442" w:type="dxa"/>
          </w:tcPr>
          <w:p w:rsidR="00726CDC" w:rsidRDefault="004F1A8E">
            <w:pPr>
              <w:pStyle w:val="TableParagraph"/>
              <w:ind w:left="53" w:right="66"/>
              <w:rPr>
                <w:sz w:val="14"/>
              </w:rPr>
            </w:pPr>
            <w:r>
              <w:rPr>
                <w:sz w:val="14"/>
              </w:rPr>
              <w:t>Посредна и остала плаћања која се укључују у царинску вредност (члан 52.став 2. Царинског закона)</w:t>
            </w:r>
          </w:p>
        </w:tc>
        <w:tc>
          <w:tcPr>
            <w:tcW w:w="624" w:type="dxa"/>
          </w:tcPr>
          <w:p w:rsidR="00726CDC" w:rsidRDefault="004F1A8E">
            <w:pPr>
              <w:pStyle w:val="TableParagraph"/>
              <w:ind w:left="53"/>
              <w:rPr>
                <w:sz w:val="14"/>
              </w:rPr>
            </w:pPr>
            <w:r>
              <w:rPr>
                <w:sz w:val="14"/>
              </w:rPr>
              <w:t>V30</w:t>
            </w:r>
          </w:p>
        </w:tc>
        <w:tc>
          <w:tcPr>
            <w:tcW w:w="1027" w:type="dxa"/>
          </w:tcPr>
          <w:p w:rsidR="00726CDC" w:rsidRDefault="004F1A8E">
            <w:pPr>
              <w:pStyle w:val="TableParagraph"/>
              <w:ind w:left="53"/>
              <w:rPr>
                <w:sz w:val="14"/>
              </w:rPr>
            </w:pPr>
            <w:r>
              <w:rPr>
                <w:sz w:val="14"/>
              </w:rPr>
              <w:t>износ у вал.</w:t>
            </w:r>
          </w:p>
        </w:tc>
      </w:tr>
      <w:tr w:rsidR="00726CDC">
        <w:trPr>
          <w:trHeight w:val="358"/>
        </w:trPr>
        <w:tc>
          <w:tcPr>
            <w:tcW w:w="3442" w:type="dxa"/>
          </w:tcPr>
          <w:p w:rsidR="00726CDC" w:rsidRDefault="004F1A8E">
            <w:pPr>
              <w:pStyle w:val="TableParagraph"/>
              <w:spacing w:before="16"/>
              <w:ind w:left="53" w:right="332"/>
              <w:rPr>
                <w:b/>
                <w:sz w:val="14"/>
              </w:rPr>
            </w:pPr>
            <w:r>
              <w:rPr>
                <w:b/>
                <w:sz w:val="14"/>
              </w:rPr>
              <w:t>3. Снижења и готовински попусти у складу са чланом 58. Царинског закона</w:t>
            </w:r>
          </w:p>
        </w:tc>
        <w:tc>
          <w:tcPr>
            <w:tcW w:w="624" w:type="dxa"/>
          </w:tcPr>
          <w:p w:rsidR="00726CDC" w:rsidRDefault="00726CDC">
            <w:pPr>
              <w:pStyle w:val="TableParagraph"/>
              <w:spacing w:before="0"/>
              <w:ind w:left="0"/>
              <w:rPr>
                <w:sz w:val="14"/>
              </w:rPr>
            </w:pPr>
          </w:p>
        </w:tc>
        <w:tc>
          <w:tcPr>
            <w:tcW w:w="1027" w:type="dxa"/>
          </w:tcPr>
          <w:p w:rsidR="00726CDC" w:rsidRDefault="00726CDC">
            <w:pPr>
              <w:pStyle w:val="TableParagraph"/>
              <w:spacing w:before="0"/>
              <w:ind w:left="0"/>
              <w:rPr>
                <w:sz w:val="14"/>
              </w:rPr>
            </w:pPr>
          </w:p>
        </w:tc>
      </w:tr>
      <w:tr w:rsidR="00726CDC">
        <w:trPr>
          <w:trHeight w:val="200"/>
        </w:trPr>
        <w:tc>
          <w:tcPr>
            <w:tcW w:w="3442" w:type="dxa"/>
          </w:tcPr>
          <w:p w:rsidR="00726CDC" w:rsidRDefault="004F1A8E">
            <w:pPr>
              <w:pStyle w:val="TableParagraph"/>
              <w:ind w:left="53"/>
              <w:rPr>
                <w:sz w:val="14"/>
              </w:rPr>
            </w:pPr>
            <w:r>
              <w:rPr>
                <w:sz w:val="14"/>
              </w:rPr>
              <w:t>Снижења и готовински попусти</w:t>
            </w:r>
          </w:p>
        </w:tc>
        <w:tc>
          <w:tcPr>
            <w:tcW w:w="624" w:type="dxa"/>
          </w:tcPr>
          <w:p w:rsidR="00726CDC" w:rsidRDefault="004F1A8E">
            <w:pPr>
              <w:pStyle w:val="TableParagraph"/>
              <w:ind w:left="53"/>
              <w:rPr>
                <w:sz w:val="14"/>
              </w:rPr>
            </w:pPr>
            <w:r>
              <w:rPr>
                <w:sz w:val="14"/>
              </w:rPr>
              <w:t>V51</w:t>
            </w:r>
          </w:p>
        </w:tc>
        <w:tc>
          <w:tcPr>
            <w:tcW w:w="1027" w:type="dxa"/>
          </w:tcPr>
          <w:p w:rsidR="00726CDC" w:rsidRDefault="004F1A8E">
            <w:pPr>
              <w:pStyle w:val="TableParagraph"/>
              <w:ind w:left="53"/>
              <w:rPr>
                <w:sz w:val="14"/>
              </w:rPr>
            </w:pPr>
            <w:r>
              <w:rPr>
                <w:sz w:val="14"/>
              </w:rPr>
              <w:t>%</w:t>
            </w:r>
          </w:p>
        </w:tc>
      </w:tr>
      <w:tr w:rsidR="00726CDC">
        <w:trPr>
          <w:trHeight w:val="200"/>
        </w:trPr>
        <w:tc>
          <w:tcPr>
            <w:tcW w:w="3442" w:type="dxa"/>
          </w:tcPr>
          <w:p w:rsidR="00726CDC" w:rsidRDefault="004F1A8E">
            <w:pPr>
              <w:pStyle w:val="TableParagraph"/>
              <w:ind w:left="53"/>
              <w:rPr>
                <w:sz w:val="14"/>
              </w:rPr>
            </w:pPr>
            <w:r>
              <w:rPr>
                <w:sz w:val="14"/>
              </w:rPr>
              <w:t>Снижења и готовински попусти</w:t>
            </w:r>
          </w:p>
        </w:tc>
        <w:tc>
          <w:tcPr>
            <w:tcW w:w="624" w:type="dxa"/>
          </w:tcPr>
          <w:p w:rsidR="00726CDC" w:rsidRDefault="004F1A8E">
            <w:pPr>
              <w:pStyle w:val="TableParagraph"/>
              <w:ind w:left="53"/>
              <w:rPr>
                <w:sz w:val="14"/>
              </w:rPr>
            </w:pPr>
            <w:r>
              <w:rPr>
                <w:sz w:val="14"/>
              </w:rPr>
              <w:t>V61</w:t>
            </w:r>
          </w:p>
        </w:tc>
        <w:tc>
          <w:tcPr>
            <w:tcW w:w="1027" w:type="dxa"/>
          </w:tcPr>
          <w:p w:rsidR="00726CDC" w:rsidRDefault="004F1A8E">
            <w:pPr>
              <w:pStyle w:val="TableParagraph"/>
              <w:ind w:left="52"/>
              <w:rPr>
                <w:sz w:val="14"/>
              </w:rPr>
            </w:pPr>
            <w:r>
              <w:rPr>
                <w:sz w:val="14"/>
              </w:rPr>
              <w:t>износ у вал.</w:t>
            </w:r>
          </w:p>
        </w:tc>
      </w:tr>
      <w:tr w:rsidR="00726CDC">
        <w:trPr>
          <w:trHeight w:val="358"/>
        </w:trPr>
        <w:tc>
          <w:tcPr>
            <w:tcW w:w="3442" w:type="dxa"/>
          </w:tcPr>
          <w:p w:rsidR="00726CDC" w:rsidRDefault="004F1A8E">
            <w:pPr>
              <w:pStyle w:val="TableParagraph"/>
              <w:spacing w:before="16"/>
              <w:ind w:left="53" w:right="3"/>
              <w:rPr>
                <w:b/>
                <w:sz w:val="14"/>
              </w:rPr>
            </w:pPr>
            <w:r>
              <w:rPr>
                <w:b/>
                <w:sz w:val="14"/>
              </w:rPr>
              <w:t>4. Пријављена вредност робе у поступку активног или пасивног оплемењивања</w:t>
            </w:r>
          </w:p>
        </w:tc>
        <w:tc>
          <w:tcPr>
            <w:tcW w:w="624" w:type="dxa"/>
          </w:tcPr>
          <w:p w:rsidR="00726CDC" w:rsidRDefault="00726CDC">
            <w:pPr>
              <w:pStyle w:val="TableParagraph"/>
              <w:spacing w:before="0"/>
              <w:ind w:left="0"/>
              <w:rPr>
                <w:sz w:val="14"/>
              </w:rPr>
            </w:pPr>
          </w:p>
        </w:tc>
        <w:tc>
          <w:tcPr>
            <w:tcW w:w="1027" w:type="dxa"/>
          </w:tcPr>
          <w:p w:rsidR="00726CDC" w:rsidRDefault="00726CDC">
            <w:pPr>
              <w:pStyle w:val="TableParagraph"/>
              <w:spacing w:before="0"/>
              <w:ind w:left="0"/>
              <w:rPr>
                <w:sz w:val="14"/>
              </w:rPr>
            </w:pPr>
          </w:p>
        </w:tc>
      </w:tr>
      <w:tr w:rsidR="00726CDC">
        <w:trPr>
          <w:trHeight w:val="200"/>
        </w:trPr>
        <w:tc>
          <w:tcPr>
            <w:tcW w:w="3442" w:type="dxa"/>
          </w:tcPr>
          <w:p w:rsidR="00726CDC" w:rsidRDefault="004F1A8E">
            <w:pPr>
              <w:pStyle w:val="TableParagraph"/>
              <w:ind w:left="53"/>
              <w:rPr>
                <w:sz w:val="14"/>
              </w:rPr>
            </w:pPr>
            <w:r>
              <w:rPr>
                <w:sz w:val="14"/>
              </w:rPr>
              <w:t>Пријављена вредност робе</w:t>
            </w:r>
          </w:p>
        </w:tc>
        <w:tc>
          <w:tcPr>
            <w:tcW w:w="624" w:type="dxa"/>
          </w:tcPr>
          <w:p w:rsidR="00726CDC" w:rsidRDefault="004F1A8E">
            <w:pPr>
              <w:pStyle w:val="TableParagraph"/>
              <w:ind w:left="53"/>
              <w:rPr>
                <w:sz w:val="14"/>
              </w:rPr>
            </w:pPr>
            <w:r>
              <w:rPr>
                <w:sz w:val="14"/>
              </w:rPr>
              <w:t>V71</w:t>
            </w:r>
          </w:p>
        </w:tc>
        <w:tc>
          <w:tcPr>
            <w:tcW w:w="1027" w:type="dxa"/>
          </w:tcPr>
          <w:p w:rsidR="00726CDC" w:rsidRDefault="004F1A8E">
            <w:pPr>
              <w:pStyle w:val="TableParagraph"/>
              <w:ind w:left="52"/>
              <w:rPr>
                <w:sz w:val="14"/>
              </w:rPr>
            </w:pPr>
            <w:r>
              <w:rPr>
                <w:sz w:val="14"/>
              </w:rPr>
              <w:t>износ у вал.</w:t>
            </w:r>
          </w:p>
        </w:tc>
      </w:tr>
    </w:tbl>
    <w:p w:rsidR="00726CDC" w:rsidRDefault="00726CDC">
      <w:pPr>
        <w:rPr>
          <w:sz w:val="14"/>
        </w:rPr>
        <w:sectPr w:rsidR="00726CDC">
          <w:pgSz w:w="12480" w:h="15650"/>
          <w:pgMar w:top="80" w:right="740" w:bottom="280" w:left="740" w:header="720" w:footer="720" w:gutter="0"/>
          <w:cols w:num="2" w:space="720" w:equalWidth="0">
            <w:col w:w="5267" w:space="118"/>
            <w:col w:w="5615"/>
          </w:cols>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2"/>
        <w:gridCol w:w="624"/>
        <w:gridCol w:w="1027"/>
      </w:tblGrid>
      <w:tr w:rsidR="00726CDC">
        <w:trPr>
          <w:trHeight w:val="360"/>
        </w:trPr>
        <w:tc>
          <w:tcPr>
            <w:tcW w:w="3442" w:type="dxa"/>
          </w:tcPr>
          <w:p w:rsidR="00726CDC" w:rsidRDefault="004F1A8E">
            <w:pPr>
              <w:pStyle w:val="TableParagraph"/>
              <w:spacing w:before="9"/>
              <w:ind w:left="1543" w:right="1534"/>
              <w:jc w:val="center"/>
              <w:rPr>
                <w:sz w:val="14"/>
              </w:rPr>
            </w:pPr>
            <w:r>
              <w:rPr>
                <w:sz w:val="14"/>
              </w:rPr>
              <w:lastRenderedPageBreak/>
              <w:t>Опис</w:t>
            </w:r>
          </w:p>
        </w:tc>
        <w:tc>
          <w:tcPr>
            <w:tcW w:w="624" w:type="dxa"/>
          </w:tcPr>
          <w:p w:rsidR="00726CDC" w:rsidRDefault="004F1A8E">
            <w:pPr>
              <w:pStyle w:val="TableParagraph"/>
              <w:spacing w:before="9"/>
              <w:ind w:left="134" w:right="63" w:hanging="43"/>
              <w:rPr>
                <w:sz w:val="14"/>
              </w:rPr>
            </w:pPr>
            <w:r>
              <w:rPr>
                <w:sz w:val="14"/>
              </w:rPr>
              <w:t>Шифра у 44/1</w:t>
            </w:r>
          </w:p>
        </w:tc>
        <w:tc>
          <w:tcPr>
            <w:tcW w:w="1027" w:type="dxa"/>
          </w:tcPr>
          <w:p w:rsidR="00726CDC" w:rsidRDefault="004F1A8E">
            <w:pPr>
              <w:pStyle w:val="TableParagraph"/>
              <w:spacing w:before="9"/>
              <w:ind w:left="123"/>
              <w:rPr>
                <w:sz w:val="14"/>
              </w:rPr>
            </w:pPr>
            <w:r>
              <w:rPr>
                <w:sz w:val="14"/>
              </w:rPr>
              <w:t>Садржај 44/2</w:t>
            </w:r>
          </w:p>
        </w:tc>
      </w:tr>
      <w:tr w:rsidR="00726CDC">
        <w:trPr>
          <w:trHeight w:val="358"/>
        </w:trPr>
        <w:tc>
          <w:tcPr>
            <w:tcW w:w="3442" w:type="dxa"/>
          </w:tcPr>
          <w:p w:rsidR="00726CDC" w:rsidRDefault="004F1A8E">
            <w:pPr>
              <w:pStyle w:val="TableParagraph"/>
              <w:spacing w:before="7"/>
              <w:ind w:right="66"/>
              <w:rPr>
                <w:b/>
                <w:sz w:val="14"/>
              </w:rPr>
            </w:pPr>
            <w:r>
              <w:rPr>
                <w:b/>
                <w:sz w:val="14"/>
              </w:rPr>
              <w:t>5. Трошкови који се урачунавају у пореску основицу, а не урачунавају се у царинску вредност</w:t>
            </w:r>
          </w:p>
        </w:tc>
        <w:tc>
          <w:tcPr>
            <w:tcW w:w="624" w:type="dxa"/>
          </w:tcPr>
          <w:p w:rsidR="00726CDC" w:rsidRDefault="00726CDC">
            <w:pPr>
              <w:pStyle w:val="TableParagraph"/>
              <w:spacing w:before="0"/>
              <w:ind w:left="0"/>
              <w:rPr>
                <w:sz w:val="14"/>
              </w:rPr>
            </w:pPr>
          </w:p>
        </w:tc>
        <w:tc>
          <w:tcPr>
            <w:tcW w:w="1027" w:type="dxa"/>
          </w:tcPr>
          <w:p w:rsidR="00726CDC" w:rsidRDefault="00726CDC">
            <w:pPr>
              <w:pStyle w:val="TableParagraph"/>
              <w:spacing w:before="0"/>
              <w:ind w:left="0"/>
              <w:rPr>
                <w:sz w:val="14"/>
              </w:rPr>
            </w:pPr>
          </w:p>
        </w:tc>
      </w:tr>
      <w:tr w:rsidR="00726CDC">
        <w:trPr>
          <w:trHeight w:val="360"/>
        </w:trPr>
        <w:tc>
          <w:tcPr>
            <w:tcW w:w="3442" w:type="dxa"/>
          </w:tcPr>
          <w:p w:rsidR="00726CDC" w:rsidRDefault="004F1A8E">
            <w:pPr>
              <w:pStyle w:val="TableParagraph"/>
              <w:spacing w:before="9"/>
              <w:ind w:right="3"/>
              <w:rPr>
                <w:sz w:val="14"/>
              </w:rPr>
            </w:pPr>
            <w:r>
              <w:rPr>
                <w:sz w:val="14"/>
              </w:rPr>
              <w:t>Споредни трошкови настали до првог одредишта у Републици (члан 19. став 2. тачка 2) Закона о ПДВ)</w:t>
            </w:r>
          </w:p>
        </w:tc>
        <w:tc>
          <w:tcPr>
            <w:tcW w:w="624" w:type="dxa"/>
          </w:tcPr>
          <w:p w:rsidR="00726CDC" w:rsidRDefault="004F1A8E">
            <w:pPr>
              <w:pStyle w:val="TableParagraph"/>
              <w:spacing w:before="9"/>
              <w:rPr>
                <w:sz w:val="14"/>
              </w:rPr>
            </w:pPr>
            <w:r>
              <w:rPr>
                <w:sz w:val="14"/>
              </w:rPr>
              <w:t>V81</w:t>
            </w:r>
          </w:p>
        </w:tc>
        <w:tc>
          <w:tcPr>
            <w:tcW w:w="1027" w:type="dxa"/>
          </w:tcPr>
          <w:p w:rsidR="00726CDC" w:rsidRDefault="004F1A8E">
            <w:pPr>
              <w:pStyle w:val="TableParagraph"/>
              <w:spacing w:before="9"/>
              <w:ind w:left="55"/>
              <w:rPr>
                <w:sz w:val="14"/>
              </w:rPr>
            </w:pPr>
            <w:r>
              <w:rPr>
                <w:sz w:val="14"/>
              </w:rPr>
              <w:t>износ у дин.</w:t>
            </w:r>
          </w:p>
        </w:tc>
      </w:tr>
      <w:tr w:rsidR="00726CDC">
        <w:trPr>
          <w:trHeight w:val="358"/>
        </w:trPr>
        <w:tc>
          <w:tcPr>
            <w:tcW w:w="3442" w:type="dxa"/>
          </w:tcPr>
          <w:p w:rsidR="00726CDC" w:rsidRDefault="004F1A8E">
            <w:pPr>
              <w:pStyle w:val="TableParagraph"/>
              <w:spacing w:before="7" w:line="161" w:lineRule="exact"/>
              <w:rPr>
                <w:b/>
                <w:sz w:val="14"/>
              </w:rPr>
            </w:pPr>
            <w:r>
              <w:rPr>
                <w:b/>
                <w:sz w:val="14"/>
              </w:rPr>
              <w:t>6. Оштећење робе</w:t>
            </w:r>
          </w:p>
          <w:p w:rsidR="00726CDC" w:rsidRDefault="004F1A8E">
            <w:pPr>
              <w:pStyle w:val="TableParagraph"/>
              <w:spacing w:before="0" w:line="161" w:lineRule="exact"/>
              <w:rPr>
                <w:sz w:val="14"/>
              </w:rPr>
            </w:pPr>
            <w:r>
              <w:rPr>
                <w:sz w:val="14"/>
              </w:rPr>
              <w:t>Оштећена роба (члан 59. ст. 3. и 4. Царинског закона)</w:t>
            </w:r>
          </w:p>
        </w:tc>
        <w:tc>
          <w:tcPr>
            <w:tcW w:w="624" w:type="dxa"/>
          </w:tcPr>
          <w:p w:rsidR="00726CDC" w:rsidRDefault="004F1A8E">
            <w:pPr>
              <w:pStyle w:val="TableParagraph"/>
              <w:spacing w:before="9"/>
              <w:rPr>
                <w:sz w:val="14"/>
              </w:rPr>
            </w:pPr>
            <w:r>
              <w:rPr>
                <w:sz w:val="14"/>
              </w:rPr>
              <w:t>V56</w:t>
            </w:r>
          </w:p>
        </w:tc>
        <w:tc>
          <w:tcPr>
            <w:tcW w:w="1027" w:type="dxa"/>
          </w:tcPr>
          <w:p w:rsidR="00726CDC" w:rsidRDefault="004F1A8E">
            <w:pPr>
              <w:pStyle w:val="TableParagraph"/>
              <w:spacing w:before="9"/>
              <w:ind w:left="55"/>
              <w:rPr>
                <w:sz w:val="14"/>
              </w:rPr>
            </w:pPr>
            <w:r>
              <w:rPr>
                <w:sz w:val="14"/>
              </w:rPr>
              <w:t>%</w:t>
            </w:r>
          </w:p>
        </w:tc>
      </w:tr>
    </w:tbl>
    <w:p w:rsidR="00726CDC" w:rsidRDefault="004F1A8E">
      <w:pPr>
        <w:pStyle w:val="BodyText"/>
        <w:spacing w:before="2"/>
        <w:rPr>
          <w:b/>
          <w:sz w:val="13"/>
        </w:rPr>
      </w:pPr>
      <w:r>
        <w:pict>
          <v:shape id="_x0000_s1076" type="#_x0000_t202" style="position:absolute;margin-left:56.95pt;margin-top:9.8pt;width:254.65pt;height:42.55pt;z-index:251645952;mso-wrap-distance-left:0;mso-wrap-distance-right:0;mso-position-horizontal-relative:page;mso-position-vertical-relative:text" filled="f" strokeweight=".5pt">
            <v:textbox inset="0,0,0,0">
              <w:txbxContent>
                <w:p w:rsidR="00726CDC" w:rsidRDefault="004F1A8E">
                  <w:pPr>
                    <w:spacing w:before="18"/>
                    <w:ind w:left="716" w:right="49" w:hanging="666"/>
                    <w:rPr>
                      <w:sz w:val="14"/>
                    </w:rPr>
                  </w:pPr>
                  <w:r>
                    <w:rPr>
                      <w:sz w:val="14"/>
                    </w:rPr>
                    <w:t>Напомена: Износи трошкова, односно проценти и износи попуста заокружују се на два децимална места. Износи трошкова и попуста у валути исказују се у валути из рубрике 22</w:t>
                  </w:r>
                  <w:r>
                    <w:rPr>
                      <w:spacing w:val="-4"/>
                      <w:sz w:val="14"/>
                    </w:rPr>
                    <w:t xml:space="preserve"> </w:t>
                  </w:r>
                  <w:r>
                    <w:rPr>
                      <w:sz w:val="14"/>
                    </w:rPr>
                    <w:t>ЈЦИ.</w:t>
                  </w:r>
                </w:p>
                <w:p w:rsidR="00726CDC" w:rsidRDefault="004F1A8E">
                  <w:pPr>
                    <w:spacing w:line="237" w:lineRule="auto"/>
                    <w:ind w:left="716" w:right="362"/>
                    <w:rPr>
                      <w:sz w:val="14"/>
                    </w:rPr>
                  </w:pPr>
                  <w:r>
                    <w:rPr>
                      <w:sz w:val="14"/>
                    </w:rPr>
                    <w:t>Проценти попуста се исказују у односу на вредност из рубрике 22, односно рубрике 42 ЈЦИ.</w:t>
                  </w:r>
                </w:p>
              </w:txbxContent>
            </v:textbox>
            <w10:wrap type="topAndBottom" anchorx="page"/>
          </v:shape>
        </w:pict>
      </w:r>
      <w:r>
        <w:pict>
          <v:line id="_x0000_s1075" style="position:absolute;z-index:251649024;mso-position-horizontal-relative:page;mso-position-vertical-relative:page" from="318.9pt,9.65pt" to="318.9pt,746.65pt" strokeweight=".6pt">
            <w10:wrap anchorx="page" anchory="page"/>
          </v:line>
        </w:pict>
      </w:r>
    </w:p>
    <w:p w:rsidR="00726CDC" w:rsidRDefault="00726CDC">
      <w:pPr>
        <w:pStyle w:val="BodyText"/>
        <w:spacing w:before="5"/>
        <w:rPr>
          <w:b/>
          <w:sz w:val="17"/>
        </w:rPr>
      </w:pPr>
    </w:p>
    <w:p w:rsidR="00726CDC" w:rsidRDefault="004F1A8E">
      <w:pPr>
        <w:pStyle w:val="ListParagraph"/>
        <w:numPr>
          <w:ilvl w:val="0"/>
          <w:numId w:val="26"/>
        </w:numPr>
        <w:tabs>
          <w:tab w:val="left" w:pos="968"/>
        </w:tabs>
        <w:spacing w:before="92"/>
        <w:ind w:left="967"/>
        <w:jc w:val="left"/>
        <w:rPr>
          <w:b/>
          <w:sz w:val="18"/>
        </w:rPr>
      </w:pPr>
      <w:r>
        <w:pict>
          <v:shape id="_x0000_s1074" type="#_x0000_t202" style="position:absolute;left:0;text-align:left;margin-left:326pt;margin-top:-138.9pt;width:255.4pt;height:347.85pt;z-index:25165004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624"/>
                    <w:gridCol w:w="959"/>
                  </w:tblGrid>
                  <w:tr w:rsidR="00726CDC">
                    <w:trPr>
                      <w:trHeight w:val="200"/>
                    </w:trPr>
                    <w:tc>
                      <w:tcPr>
                        <w:tcW w:w="3510" w:type="dxa"/>
                      </w:tcPr>
                      <w:p w:rsidR="00726CDC" w:rsidRDefault="004F1A8E">
                        <w:pPr>
                          <w:pStyle w:val="TableParagraph"/>
                          <w:rPr>
                            <w:sz w:val="14"/>
                          </w:rPr>
                        </w:pPr>
                        <w:r>
                          <w:rPr>
                            <w:sz w:val="14"/>
                          </w:rPr>
                          <w:t>Захтев за премештај робе</w:t>
                        </w:r>
                      </w:p>
                    </w:tc>
                    <w:tc>
                      <w:tcPr>
                        <w:tcW w:w="624" w:type="dxa"/>
                      </w:tcPr>
                      <w:p w:rsidR="00726CDC" w:rsidRDefault="004F1A8E">
                        <w:pPr>
                          <w:pStyle w:val="TableParagraph"/>
                          <w:rPr>
                            <w:sz w:val="14"/>
                          </w:rPr>
                        </w:pPr>
                        <w:r>
                          <w:rPr>
                            <w:sz w:val="14"/>
                          </w:rPr>
                          <w:t>I04</w:t>
                        </w:r>
                      </w:p>
                    </w:tc>
                    <w:tc>
                      <w:tcPr>
                        <w:tcW w:w="959" w:type="dxa"/>
                      </w:tcPr>
                      <w:p w:rsidR="00726CDC" w:rsidRDefault="004F1A8E">
                        <w:pPr>
                          <w:pStyle w:val="TableParagraph"/>
                          <w:rPr>
                            <w:sz w:val="14"/>
                          </w:rPr>
                        </w:pPr>
                        <w:r>
                          <w:rPr>
                            <w:sz w:val="14"/>
                          </w:rPr>
                          <w:t>бр./гггг</w:t>
                        </w:r>
                      </w:p>
                    </w:tc>
                  </w:tr>
                  <w:tr w:rsidR="00726CDC">
                    <w:trPr>
                      <w:trHeight w:val="200"/>
                    </w:trPr>
                    <w:tc>
                      <w:tcPr>
                        <w:tcW w:w="3510" w:type="dxa"/>
                      </w:tcPr>
                      <w:p w:rsidR="00726CDC" w:rsidRDefault="004F1A8E">
                        <w:pPr>
                          <w:pStyle w:val="TableParagraph"/>
                          <w:rPr>
                            <w:sz w:val="14"/>
                          </w:rPr>
                        </w:pPr>
                        <w:r>
                          <w:rPr>
                            <w:sz w:val="14"/>
                          </w:rPr>
                          <w:t>Захтев за примену члана 154. Царинског закона</w:t>
                        </w:r>
                      </w:p>
                    </w:tc>
                    <w:tc>
                      <w:tcPr>
                        <w:tcW w:w="624" w:type="dxa"/>
                      </w:tcPr>
                      <w:p w:rsidR="00726CDC" w:rsidRDefault="004F1A8E">
                        <w:pPr>
                          <w:pStyle w:val="TableParagraph"/>
                          <w:rPr>
                            <w:sz w:val="14"/>
                          </w:rPr>
                        </w:pPr>
                        <w:r>
                          <w:rPr>
                            <w:sz w:val="14"/>
                          </w:rPr>
                          <w:t>I05</w:t>
                        </w:r>
                      </w:p>
                    </w:tc>
                    <w:tc>
                      <w:tcPr>
                        <w:tcW w:w="959" w:type="dxa"/>
                      </w:tcPr>
                      <w:p w:rsidR="00726CDC" w:rsidRDefault="004F1A8E">
                        <w:pPr>
                          <w:pStyle w:val="TableParagraph"/>
                          <w:ind w:left="55"/>
                          <w:rPr>
                            <w:sz w:val="14"/>
                          </w:rPr>
                        </w:pPr>
                        <w:r>
                          <w:rPr>
                            <w:sz w:val="14"/>
                          </w:rPr>
                          <w:t>бр./гггг</w:t>
                        </w:r>
                      </w:p>
                    </w:tc>
                  </w:tr>
                  <w:tr w:rsidR="00726CDC">
                    <w:trPr>
                      <w:trHeight w:val="200"/>
                    </w:trPr>
                    <w:tc>
                      <w:tcPr>
                        <w:tcW w:w="3510" w:type="dxa"/>
                      </w:tcPr>
                      <w:p w:rsidR="00726CDC" w:rsidRDefault="004F1A8E">
                        <w:pPr>
                          <w:pStyle w:val="TableParagraph"/>
                          <w:rPr>
                            <w:sz w:val="14"/>
                          </w:rPr>
                        </w:pPr>
                        <w:r>
                          <w:rPr>
                            <w:sz w:val="14"/>
                          </w:rPr>
                          <w:t>Изјава о увозу коришћене опреме</w:t>
                        </w:r>
                      </w:p>
                    </w:tc>
                    <w:tc>
                      <w:tcPr>
                        <w:tcW w:w="624" w:type="dxa"/>
                      </w:tcPr>
                      <w:p w:rsidR="00726CDC" w:rsidRDefault="004F1A8E">
                        <w:pPr>
                          <w:pStyle w:val="TableParagraph"/>
                          <w:rPr>
                            <w:sz w:val="14"/>
                          </w:rPr>
                        </w:pPr>
                        <w:r>
                          <w:rPr>
                            <w:sz w:val="14"/>
                          </w:rPr>
                          <w:t>I06</w:t>
                        </w:r>
                      </w:p>
                    </w:tc>
                    <w:tc>
                      <w:tcPr>
                        <w:tcW w:w="959" w:type="dxa"/>
                      </w:tcPr>
                      <w:p w:rsidR="00726CDC" w:rsidRDefault="004F1A8E">
                        <w:pPr>
                          <w:pStyle w:val="TableParagraph"/>
                          <w:ind w:left="55"/>
                          <w:rPr>
                            <w:sz w:val="14"/>
                          </w:rPr>
                        </w:pPr>
                        <w:r>
                          <w:rPr>
                            <w:sz w:val="14"/>
                          </w:rPr>
                          <w:t>бр./гггг</w:t>
                        </w:r>
                      </w:p>
                    </w:tc>
                  </w:tr>
                  <w:tr w:rsidR="00726CDC">
                    <w:trPr>
                      <w:trHeight w:val="360"/>
                    </w:trPr>
                    <w:tc>
                      <w:tcPr>
                        <w:tcW w:w="3510" w:type="dxa"/>
                      </w:tcPr>
                      <w:p w:rsidR="00726CDC" w:rsidRDefault="004F1A8E">
                        <w:pPr>
                          <w:pStyle w:val="TableParagraph"/>
                          <w:rPr>
                            <w:sz w:val="14"/>
                          </w:rPr>
                        </w:pPr>
                        <w:r>
                          <w:rPr>
                            <w:sz w:val="14"/>
                          </w:rPr>
                          <w:t>Изјава увозника, односно извозника лекова у смислу Закона о психоактивним контролисаним супстанцама</w:t>
                        </w:r>
                      </w:p>
                    </w:tc>
                    <w:tc>
                      <w:tcPr>
                        <w:tcW w:w="624" w:type="dxa"/>
                      </w:tcPr>
                      <w:p w:rsidR="00726CDC" w:rsidRDefault="004F1A8E">
                        <w:pPr>
                          <w:pStyle w:val="TableParagraph"/>
                          <w:rPr>
                            <w:sz w:val="14"/>
                          </w:rPr>
                        </w:pPr>
                        <w:r>
                          <w:rPr>
                            <w:sz w:val="14"/>
                          </w:rPr>
                          <w:t>I37</w:t>
                        </w:r>
                      </w:p>
                    </w:tc>
                    <w:tc>
                      <w:tcPr>
                        <w:tcW w:w="959" w:type="dxa"/>
                      </w:tcPr>
                      <w:p w:rsidR="00726CDC" w:rsidRDefault="004F1A8E">
                        <w:pPr>
                          <w:pStyle w:val="TableParagraph"/>
                          <w:ind w:left="55"/>
                          <w:rPr>
                            <w:sz w:val="14"/>
                          </w:rPr>
                        </w:pPr>
                        <w:r>
                          <w:rPr>
                            <w:sz w:val="14"/>
                          </w:rPr>
                          <w:t>бр./гггг</w:t>
                        </w:r>
                      </w:p>
                    </w:tc>
                  </w:tr>
                  <w:tr w:rsidR="00726CDC">
                    <w:trPr>
                      <w:trHeight w:val="520"/>
                    </w:trPr>
                    <w:tc>
                      <w:tcPr>
                        <w:tcW w:w="3510" w:type="dxa"/>
                      </w:tcPr>
                      <w:p w:rsidR="00726CDC" w:rsidRDefault="004F1A8E">
                        <w:pPr>
                          <w:pStyle w:val="TableParagraph"/>
                          <w:rPr>
                            <w:sz w:val="14"/>
                          </w:rPr>
                        </w:pPr>
                        <w:r>
                          <w:rPr>
                            <w:sz w:val="14"/>
                          </w:rPr>
                          <w:t>Изјава корисника да ће робу увезену уз смањење царинских дажбина користити искључиво за потребе сопствене производње</w:t>
                        </w:r>
                      </w:p>
                    </w:tc>
                    <w:tc>
                      <w:tcPr>
                        <w:tcW w:w="624" w:type="dxa"/>
                      </w:tcPr>
                      <w:p w:rsidR="00726CDC" w:rsidRDefault="004F1A8E">
                        <w:pPr>
                          <w:pStyle w:val="TableParagraph"/>
                          <w:rPr>
                            <w:sz w:val="14"/>
                          </w:rPr>
                        </w:pPr>
                        <w:r>
                          <w:rPr>
                            <w:sz w:val="14"/>
                          </w:rPr>
                          <w:t>I80</w:t>
                        </w:r>
                      </w:p>
                    </w:tc>
                    <w:tc>
                      <w:tcPr>
                        <w:tcW w:w="959" w:type="dxa"/>
                      </w:tcPr>
                      <w:p w:rsidR="00726CDC" w:rsidRDefault="004F1A8E">
                        <w:pPr>
                          <w:pStyle w:val="TableParagraph"/>
                          <w:ind w:left="55"/>
                          <w:rPr>
                            <w:sz w:val="14"/>
                          </w:rPr>
                        </w:pPr>
                        <w:r>
                          <w:rPr>
                            <w:sz w:val="14"/>
                          </w:rPr>
                          <w:t>бр./гггг</w:t>
                        </w:r>
                      </w:p>
                    </w:tc>
                  </w:tr>
                  <w:tr w:rsidR="00726CDC">
                    <w:trPr>
                      <w:trHeight w:val="200"/>
                    </w:trPr>
                    <w:tc>
                      <w:tcPr>
                        <w:tcW w:w="3510" w:type="dxa"/>
                      </w:tcPr>
                      <w:p w:rsidR="00726CDC" w:rsidRDefault="004F1A8E">
                        <w:pPr>
                          <w:pStyle w:val="TableParagraph"/>
                          <w:ind w:left="55"/>
                          <w:rPr>
                            <w:sz w:val="14"/>
                          </w:rPr>
                        </w:pPr>
                        <w:r>
                          <w:rPr>
                            <w:sz w:val="14"/>
                          </w:rPr>
                          <w:t>Друге изјаве и захтеви</w:t>
                        </w:r>
                      </w:p>
                    </w:tc>
                    <w:tc>
                      <w:tcPr>
                        <w:tcW w:w="624" w:type="dxa"/>
                      </w:tcPr>
                      <w:p w:rsidR="00726CDC" w:rsidRDefault="004F1A8E">
                        <w:pPr>
                          <w:pStyle w:val="TableParagraph"/>
                          <w:ind w:left="55"/>
                          <w:rPr>
                            <w:sz w:val="14"/>
                          </w:rPr>
                        </w:pPr>
                        <w:r>
                          <w:rPr>
                            <w:sz w:val="14"/>
                          </w:rPr>
                          <w:t>I99</w:t>
                        </w:r>
                      </w:p>
                    </w:tc>
                    <w:tc>
                      <w:tcPr>
                        <w:tcW w:w="959" w:type="dxa"/>
                      </w:tcPr>
                      <w:p w:rsidR="00726CDC" w:rsidRDefault="004F1A8E">
                        <w:pPr>
                          <w:pStyle w:val="TableParagraph"/>
                          <w:ind w:left="55"/>
                          <w:rPr>
                            <w:sz w:val="14"/>
                          </w:rPr>
                        </w:pPr>
                        <w:r>
                          <w:rPr>
                            <w:sz w:val="14"/>
                          </w:rPr>
                          <w:t>бр./гггг</w:t>
                        </w:r>
                      </w:p>
                    </w:tc>
                  </w:tr>
                  <w:tr w:rsidR="00726CDC">
                    <w:trPr>
                      <w:trHeight w:val="680"/>
                    </w:trPr>
                    <w:tc>
                      <w:tcPr>
                        <w:tcW w:w="3510" w:type="dxa"/>
                      </w:tcPr>
                      <w:p w:rsidR="00726CDC" w:rsidRDefault="004F1A8E">
                        <w:pPr>
                          <w:pStyle w:val="TableParagraph"/>
                          <w:ind w:left="55" w:right="80"/>
                          <w:rPr>
                            <w:sz w:val="14"/>
                          </w:rPr>
                        </w:pPr>
                        <w:r>
                          <w:rPr>
                            <w:sz w:val="14"/>
                          </w:rPr>
                          <w:t>Уверење, сагласност или дозвола коју издаје фитосанитарна инспекција, сходно Закону о безбедности хране или изјава којом се роба ослобађа контроле у складу са напоменом уз тарифни став</w:t>
                        </w:r>
                      </w:p>
                    </w:tc>
                    <w:tc>
                      <w:tcPr>
                        <w:tcW w:w="624" w:type="dxa"/>
                      </w:tcPr>
                      <w:p w:rsidR="00726CDC" w:rsidRDefault="004F1A8E">
                        <w:pPr>
                          <w:pStyle w:val="TableParagraph"/>
                          <w:ind w:left="55"/>
                          <w:rPr>
                            <w:sz w:val="14"/>
                          </w:rPr>
                        </w:pPr>
                        <w:r>
                          <w:rPr>
                            <w:sz w:val="14"/>
                          </w:rPr>
                          <w:t>I60</w:t>
                        </w:r>
                      </w:p>
                    </w:tc>
                    <w:tc>
                      <w:tcPr>
                        <w:tcW w:w="959" w:type="dxa"/>
                      </w:tcPr>
                      <w:p w:rsidR="00726CDC" w:rsidRDefault="004F1A8E">
                        <w:pPr>
                          <w:pStyle w:val="TableParagraph"/>
                          <w:ind w:left="55"/>
                          <w:rPr>
                            <w:sz w:val="14"/>
                          </w:rPr>
                        </w:pPr>
                        <w:r>
                          <w:rPr>
                            <w:sz w:val="14"/>
                          </w:rPr>
                          <w:t>бр./гггг</w:t>
                        </w:r>
                      </w:p>
                    </w:tc>
                  </w:tr>
                  <w:tr w:rsidR="00726CDC">
                    <w:trPr>
                      <w:trHeight w:val="680"/>
                    </w:trPr>
                    <w:tc>
                      <w:tcPr>
                        <w:tcW w:w="3510" w:type="dxa"/>
                      </w:tcPr>
                      <w:p w:rsidR="00726CDC" w:rsidRDefault="004F1A8E">
                        <w:pPr>
                          <w:pStyle w:val="TableParagraph"/>
                          <w:ind w:left="55" w:right="60"/>
                          <w:rPr>
                            <w:sz w:val="14"/>
                          </w:rPr>
                        </w:pPr>
                        <w:r>
                          <w:rPr>
                            <w:sz w:val="14"/>
                          </w:rPr>
                          <w:t>Уверење, сагласност или дозвола ветеринарско- санитарне инспекције или изјава којом се роба ослобађа инспекцијске контроле у складу са напоменом уз тарифни став</w:t>
                        </w:r>
                      </w:p>
                    </w:tc>
                    <w:tc>
                      <w:tcPr>
                        <w:tcW w:w="624" w:type="dxa"/>
                      </w:tcPr>
                      <w:p w:rsidR="00726CDC" w:rsidRDefault="004F1A8E">
                        <w:pPr>
                          <w:pStyle w:val="TableParagraph"/>
                          <w:ind w:left="55"/>
                          <w:rPr>
                            <w:sz w:val="14"/>
                          </w:rPr>
                        </w:pPr>
                        <w:r>
                          <w:rPr>
                            <w:sz w:val="14"/>
                          </w:rPr>
                          <w:t>I64</w:t>
                        </w:r>
                      </w:p>
                    </w:tc>
                    <w:tc>
                      <w:tcPr>
                        <w:tcW w:w="959" w:type="dxa"/>
                      </w:tcPr>
                      <w:p w:rsidR="00726CDC" w:rsidRDefault="004F1A8E">
                        <w:pPr>
                          <w:pStyle w:val="TableParagraph"/>
                          <w:ind w:left="55"/>
                          <w:rPr>
                            <w:sz w:val="14"/>
                          </w:rPr>
                        </w:pPr>
                        <w:r>
                          <w:rPr>
                            <w:sz w:val="14"/>
                          </w:rPr>
                          <w:t>бр./гггг</w:t>
                        </w:r>
                      </w:p>
                    </w:tc>
                  </w:tr>
                  <w:tr w:rsidR="00726CDC">
                    <w:trPr>
                      <w:trHeight w:val="520"/>
                    </w:trPr>
                    <w:tc>
                      <w:tcPr>
                        <w:tcW w:w="3510" w:type="dxa"/>
                      </w:tcPr>
                      <w:p w:rsidR="00726CDC" w:rsidRDefault="004F1A8E">
                        <w:pPr>
                          <w:pStyle w:val="TableParagraph"/>
                          <w:ind w:left="55" w:right="80"/>
                          <w:rPr>
                            <w:sz w:val="14"/>
                          </w:rPr>
                        </w:pPr>
                        <w:r>
                          <w:rPr>
                            <w:sz w:val="14"/>
                          </w:rPr>
                          <w:t>Уверење, сагласност или дозвола санитарне инспекције или изјава којом се роба осл</w:t>
                        </w:r>
                        <w:r>
                          <w:rPr>
                            <w:sz w:val="14"/>
                          </w:rPr>
                          <w:t>обађа инспекцијске контроле у складу са напоменом уз тарифни став</w:t>
                        </w:r>
                      </w:p>
                    </w:tc>
                    <w:tc>
                      <w:tcPr>
                        <w:tcW w:w="624" w:type="dxa"/>
                      </w:tcPr>
                      <w:p w:rsidR="00726CDC" w:rsidRDefault="004F1A8E">
                        <w:pPr>
                          <w:pStyle w:val="TableParagraph"/>
                          <w:ind w:left="55"/>
                          <w:rPr>
                            <w:sz w:val="14"/>
                          </w:rPr>
                        </w:pPr>
                        <w:r>
                          <w:rPr>
                            <w:sz w:val="14"/>
                          </w:rPr>
                          <w:t>I65</w:t>
                        </w:r>
                      </w:p>
                    </w:tc>
                    <w:tc>
                      <w:tcPr>
                        <w:tcW w:w="959" w:type="dxa"/>
                      </w:tcPr>
                      <w:p w:rsidR="00726CDC" w:rsidRDefault="004F1A8E">
                        <w:pPr>
                          <w:pStyle w:val="TableParagraph"/>
                          <w:ind w:left="55"/>
                          <w:rPr>
                            <w:sz w:val="14"/>
                          </w:rPr>
                        </w:pPr>
                        <w:r>
                          <w:rPr>
                            <w:sz w:val="14"/>
                          </w:rPr>
                          <w:t>бр./гггг</w:t>
                        </w:r>
                      </w:p>
                    </w:tc>
                  </w:tr>
                  <w:tr w:rsidR="00726CDC">
                    <w:trPr>
                      <w:trHeight w:val="1000"/>
                    </w:trPr>
                    <w:tc>
                      <w:tcPr>
                        <w:tcW w:w="3510" w:type="dxa"/>
                      </w:tcPr>
                      <w:p w:rsidR="00726CDC" w:rsidRDefault="004F1A8E">
                        <w:pPr>
                          <w:pStyle w:val="TableParagraph"/>
                          <w:ind w:left="55" w:right="-1"/>
                          <w:rPr>
                            <w:sz w:val="14"/>
                          </w:rPr>
                        </w:pPr>
                        <w:r>
                          <w:rPr>
                            <w:sz w:val="14"/>
                          </w:rPr>
                          <w:t>Уверење, сагласност или дозвола коју издаје фитосанитарна инспекција, сходно Закону о здрављу биља или Закону о средствима за заштиту биља или Закону о средствима за исхрану биља и оплемењивачима земљишта или изјава којом се роба ослобађа контроле у складу</w:t>
                        </w:r>
                        <w:r>
                          <w:rPr>
                            <w:sz w:val="14"/>
                          </w:rPr>
                          <w:t xml:space="preserve"> са напоменом уз тарифни став</w:t>
                        </w:r>
                      </w:p>
                    </w:tc>
                    <w:tc>
                      <w:tcPr>
                        <w:tcW w:w="624" w:type="dxa"/>
                      </w:tcPr>
                      <w:p w:rsidR="00726CDC" w:rsidRDefault="004F1A8E">
                        <w:pPr>
                          <w:pStyle w:val="TableParagraph"/>
                          <w:ind w:left="55"/>
                          <w:rPr>
                            <w:sz w:val="14"/>
                          </w:rPr>
                        </w:pPr>
                        <w:r>
                          <w:rPr>
                            <w:sz w:val="14"/>
                          </w:rPr>
                          <w:t>I66</w:t>
                        </w:r>
                      </w:p>
                    </w:tc>
                    <w:tc>
                      <w:tcPr>
                        <w:tcW w:w="959" w:type="dxa"/>
                      </w:tcPr>
                      <w:p w:rsidR="00726CDC" w:rsidRDefault="004F1A8E">
                        <w:pPr>
                          <w:pStyle w:val="TableParagraph"/>
                          <w:ind w:left="54"/>
                          <w:rPr>
                            <w:sz w:val="14"/>
                          </w:rPr>
                        </w:pPr>
                        <w:r>
                          <w:rPr>
                            <w:sz w:val="14"/>
                          </w:rPr>
                          <w:t>бр./гггг</w:t>
                        </w:r>
                      </w:p>
                    </w:tc>
                  </w:tr>
                  <w:tr w:rsidR="00726CDC">
                    <w:trPr>
                      <w:trHeight w:val="360"/>
                    </w:trPr>
                    <w:tc>
                      <w:tcPr>
                        <w:tcW w:w="3510" w:type="dxa"/>
                      </w:tcPr>
                      <w:p w:rsidR="00726CDC" w:rsidRDefault="004F1A8E">
                        <w:pPr>
                          <w:pStyle w:val="TableParagraph"/>
                          <w:ind w:left="55"/>
                          <w:rPr>
                            <w:sz w:val="14"/>
                          </w:rPr>
                        </w:pPr>
                        <w:r>
                          <w:rPr>
                            <w:sz w:val="14"/>
                          </w:rPr>
                          <w:t>Изјаве код куповине робе у иностранству ради њене продаје у иностранству</w:t>
                        </w:r>
                      </w:p>
                    </w:tc>
                    <w:tc>
                      <w:tcPr>
                        <w:tcW w:w="624" w:type="dxa"/>
                      </w:tcPr>
                      <w:p w:rsidR="00726CDC" w:rsidRDefault="004F1A8E">
                        <w:pPr>
                          <w:pStyle w:val="TableParagraph"/>
                          <w:ind w:left="55"/>
                          <w:rPr>
                            <w:sz w:val="14"/>
                          </w:rPr>
                        </w:pPr>
                        <w:r>
                          <w:rPr>
                            <w:sz w:val="14"/>
                          </w:rPr>
                          <w:t>I93</w:t>
                        </w:r>
                      </w:p>
                    </w:tc>
                    <w:tc>
                      <w:tcPr>
                        <w:tcW w:w="959" w:type="dxa"/>
                      </w:tcPr>
                      <w:p w:rsidR="00726CDC" w:rsidRDefault="004F1A8E">
                        <w:pPr>
                          <w:pStyle w:val="TableParagraph"/>
                          <w:ind w:left="54"/>
                          <w:rPr>
                            <w:sz w:val="14"/>
                          </w:rPr>
                        </w:pPr>
                        <w:r>
                          <w:rPr>
                            <w:sz w:val="14"/>
                          </w:rPr>
                          <w:t>бр./гггг</w:t>
                        </w:r>
                      </w:p>
                    </w:tc>
                  </w:tr>
                  <w:tr w:rsidR="00726CDC">
                    <w:trPr>
                      <w:trHeight w:val="200"/>
                    </w:trPr>
                    <w:tc>
                      <w:tcPr>
                        <w:tcW w:w="3510" w:type="dxa"/>
                      </w:tcPr>
                      <w:p w:rsidR="00726CDC" w:rsidRDefault="004F1A8E">
                        <w:pPr>
                          <w:pStyle w:val="TableParagraph"/>
                          <w:ind w:left="55"/>
                          <w:rPr>
                            <w:sz w:val="14"/>
                          </w:rPr>
                        </w:pPr>
                        <w:r>
                          <w:rPr>
                            <w:sz w:val="14"/>
                          </w:rPr>
                          <w:t>Изјава произвођача медицинских средстава</w:t>
                        </w:r>
                      </w:p>
                    </w:tc>
                    <w:tc>
                      <w:tcPr>
                        <w:tcW w:w="624" w:type="dxa"/>
                      </w:tcPr>
                      <w:p w:rsidR="00726CDC" w:rsidRDefault="004F1A8E">
                        <w:pPr>
                          <w:pStyle w:val="TableParagraph"/>
                          <w:ind w:left="55"/>
                          <w:rPr>
                            <w:sz w:val="14"/>
                          </w:rPr>
                        </w:pPr>
                        <w:r>
                          <w:rPr>
                            <w:sz w:val="14"/>
                          </w:rPr>
                          <w:t>I42</w:t>
                        </w:r>
                      </w:p>
                    </w:tc>
                    <w:tc>
                      <w:tcPr>
                        <w:tcW w:w="959" w:type="dxa"/>
                      </w:tcPr>
                      <w:p w:rsidR="00726CDC" w:rsidRDefault="004F1A8E">
                        <w:pPr>
                          <w:pStyle w:val="TableParagraph"/>
                          <w:ind w:left="54"/>
                          <w:rPr>
                            <w:sz w:val="14"/>
                          </w:rPr>
                        </w:pPr>
                        <w:r>
                          <w:rPr>
                            <w:sz w:val="14"/>
                          </w:rPr>
                          <w:t>бр./гггг</w:t>
                        </w:r>
                      </w:p>
                    </w:tc>
                  </w:tr>
                  <w:tr w:rsidR="00726CDC">
                    <w:trPr>
                      <w:trHeight w:val="1000"/>
                    </w:trPr>
                    <w:tc>
                      <w:tcPr>
                        <w:tcW w:w="3510" w:type="dxa"/>
                      </w:tcPr>
                      <w:p w:rsidR="00726CDC" w:rsidRDefault="004F1A8E">
                        <w:pPr>
                          <w:pStyle w:val="TableParagraph"/>
                          <w:ind w:left="55" w:right="182"/>
                          <w:rPr>
                            <w:sz w:val="14"/>
                          </w:rPr>
                        </w:pPr>
                        <w:r>
                          <w:rPr>
                            <w:sz w:val="14"/>
                          </w:rPr>
                          <w:t>Исправа за прекогранични промет дивљих врста фауне и флоре, као и њихових делова и деривата, коју издаје министарство надлежно за послове заштите животне средине или изјава да напред наведене врсте, као и њихови делови и деривати не подлежу обавези прибављ</w:t>
                        </w:r>
                        <w:r>
                          <w:rPr>
                            <w:sz w:val="14"/>
                          </w:rPr>
                          <w:t>ања наведене исправе</w:t>
                        </w:r>
                      </w:p>
                    </w:tc>
                    <w:tc>
                      <w:tcPr>
                        <w:tcW w:w="624" w:type="dxa"/>
                      </w:tcPr>
                      <w:p w:rsidR="00726CDC" w:rsidRDefault="004F1A8E">
                        <w:pPr>
                          <w:pStyle w:val="TableParagraph"/>
                          <w:ind w:left="54"/>
                          <w:rPr>
                            <w:sz w:val="14"/>
                          </w:rPr>
                        </w:pPr>
                        <w:r>
                          <w:rPr>
                            <w:sz w:val="14"/>
                          </w:rPr>
                          <w:t>I46</w:t>
                        </w:r>
                      </w:p>
                    </w:tc>
                    <w:tc>
                      <w:tcPr>
                        <w:tcW w:w="959" w:type="dxa"/>
                      </w:tcPr>
                      <w:p w:rsidR="00726CDC" w:rsidRDefault="004F1A8E">
                        <w:pPr>
                          <w:pStyle w:val="TableParagraph"/>
                          <w:ind w:left="54"/>
                          <w:rPr>
                            <w:sz w:val="14"/>
                          </w:rPr>
                        </w:pPr>
                        <w:r>
                          <w:rPr>
                            <w:sz w:val="14"/>
                          </w:rPr>
                          <w:t>бр./гггг</w:t>
                        </w:r>
                      </w:p>
                    </w:tc>
                  </w:tr>
                  <w:tr w:rsidR="00726CDC">
                    <w:trPr>
                      <w:trHeight w:val="680"/>
                    </w:trPr>
                    <w:tc>
                      <w:tcPr>
                        <w:tcW w:w="3510" w:type="dxa"/>
                      </w:tcPr>
                      <w:p w:rsidR="00726CDC" w:rsidRDefault="004F1A8E">
                        <w:pPr>
                          <w:pStyle w:val="TableParagraph"/>
                          <w:ind w:left="54" w:right="80"/>
                          <w:rPr>
                            <w:sz w:val="14"/>
                          </w:rPr>
                        </w:pPr>
                        <w:r>
                          <w:rPr>
                            <w:sz w:val="14"/>
                          </w:rPr>
                          <w:t>Податак о лицу које је носилац права на ослобођење од плаћања царине, неплаћања царине или права на увоз робе по сниженој стопи царине, због посебне намене робе</w:t>
                        </w:r>
                      </w:p>
                    </w:tc>
                    <w:tc>
                      <w:tcPr>
                        <w:tcW w:w="624" w:type="dxa"/>
                      </w:tcPr>
                      <w:p w:rsidR="00726CDC" w:rsidRDefault="004F1A8E">
                        <w:pPr>
                          <w:pStyle w:val="TableParagraph"/>
                          <w:ind w:left="54"/>
                          <w:rPr>
                            <w:sz w:val="14"/>
                          </w:rPr>
                        </w:pPr>
                        <w:r>
                          <w:rPr>
                            <w:sz w:val="14"/>
                          </w:rPr>
                          <w:t>К01</w:t>
                        </w:r>
                      </w:p>
                    </w:tc>
                    <w:tc>
                      <w:tcPr>
                        <w:tcW w:w="959" w:type="dxa"/>
                      </w:tcPr>
                      <w:p w:rsidR="00726CDC" w:rsidRDefault="00726CDC">
                        <w:pPr>
                          <w:pStyle w:val="TableParagraph"/>
                          <w:spacing w:before="0"/>
                          <w:ind w:left="0"/>
                          <w:rPr>
                            <w:sz w:val="14"/>
                          </w:rPr>
                        </w:pPr>
                      </w:p>
                    </w:tc>
                  </w:tr>
                </w:tbl>
                <w:p w:rsidR="00726CDC" w:rsidRDefault="00726CDC">
                  <w:pPr>
                    <w:pStyle w:val="BodyText"/>
                  </w:pPr>
                </w:p>
              </w:txbxContent>
            </v:textbox>
            <w10:wrap anchorx="page"/>
          </v:shape>
        </w:pict>
      </w:r>
      <w:r>
        <w:pict>
          <v:shape id="_x0000_s1073" type="#_x0000_t202" style="position:absolute;left:0;text-align:left;margin-left:56.7pt;margin-top:17pt;width:255.4pt;height:262.35pt;z-index:251651072;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4"/>
                    <w:gridCol w:w="623"/>
                    <w:gridCol w:w="1684"/>
                  </w:tblGrid>
                  <w:tr w:rsidR="00726CDC">
                    <w:trPr>
                      <w:trHeight w:val="360"/>
                    </w:trPr>
                    <w:tc>
                      <w:tcPr>
                        <w:tcW w:w="2784" w:type="dxa"/>
                      </w:tcPr>
                      <w:p w:rsidR="00726CDC" w:rsidRDefault="004F1A8E">
                        <w:pPr>
                          <w:pStyle w:val="TableParagraph"/>
                          <w:spacing w:before="98"/>
                          <w:ind w:left="1215" w:right="1205"/>
                          <w:jc w:val="center"/>
                          <w:rPr>
                            <w:sz w:val="14"/>
                          </w:rPr>
                        </w:pPr>
                        <w:r>
                          <w:rPr>
                            <w:sz w:val="14"/>
                          </w:rPr>
                          <w:t>Опис</w:t>
                        </w:r>
                      </w:p>
                    </w:tc>
                    <w:tc>
                      <w:tcPr>
                        <w:tcW w:w="623" w:type="dxa"/>
                      </w:tcPr>
                      <w:p w:rsidR="00726CDC" w:rsidRDefault="004F1A8E">
                        <w:pPr>
                          <w:pStyle w:val="TableParagraph"/>
                          <w:ind w:left="135" w:right="61" w:hanging="43"/>
                          <w:rPr>
                            <w:sz w:val="14"/>
                          </w:rPr>
                        </w:pPr>
                        <w:r>
                          <w:rPr>
                            <w:sz w:val="14"/>
                          </w:rPr>
                          <w:t>Шифра у 44/1</w:t>
                        </w:r>
                      </w:p>
                    </w:tc>
                    <w:tc>
                      <w:tcPr>
                        <w:tcW w:w="1684" w:type="dxa"/>
                      </w:tcPr>
                      <w:p w:rsidR="00726CDC" w:rsidRDefault="004F1A8E">
                        <w:pPr>
                          <w:pStyle w:val="TableParagraph"/>
                          <w:spacing w:before="98"/>
                          <w:ind w:left="453"/>
                          <w:rPr>
                            <w:sz w:val="14"/>
                          </w:rPr>
                        </w:pPr>
                        <w:r>
                          <w:rPr>
                            <w:sz w:val="14"/>
                          </w:rPr>
                          <w:t>Садржај 44/2</w:t>
                        </w:r>
                      </w:p>
                    </w:tc>
                  </w:tr>
                  <w:tr w:rsidR="00726CDC">
                    <w:trPr>
                      <w:trHeight w:val="360"/>
                    </w:trPr>
                    <w:tc>
                      <w:tcPr>
                        <w:tcW w:w="2784" w:type="dxa"/>
                      </w:tcPr>
                      <w:p w:rsidR="00726CDC" w:rsidRDefault="004F1A8E">
                        <w:pPr>
                          <w:pStyle w:val="TableParagraph"/>
                          <w:rPr>
                            <w:sz w:val="14"/>
                          </w:rPr>
                        </w:pPr>
                        <w:r>
                          <w:rPr>
                            <w:sz w:val="14"/>
                          </w:rPr>
                          <w:t>Претходно одобрење за поступак активног оплемењивања</w:t>
                        </w:r>
                      </w:p>
                    </w:tc>
                    <w:tc>
                      <w:tcPr>
                        <w:tcW w:w="623" w:type="dxa"/>
                      </w:tcPr>
                      <w:p w:rsidR="00726CDC" w:rsidRDefault="004F1A8E">
                        <w:pPr>
                          <w:pStyle w:val="TableParagraph"/>
                          <w:spacing w:before="98"/>
                          <w:rPr>
                            <w:sz w:val="14"/>
                          </w:rPr>
                        </w:pPr>
                        <w:r>
                          <w:rPr>
                            <w:sz w:val="14"/>
                          </w:rPr>
                          <w:t>Е01</w:t>
                        </w:r>
                      </w:p>
                    </w:tc>
                    <w:tc>
                      <w:tcPr>
                        <w:tcW w:w="1684" w:type="dxa"/>
                      </w:tcPr>
                      <w:p w:rsidR="00726CDC" w:rsidRDefault="004F1A8E">
                        <w:pPr>
                          <w:pStyle w:val="TableParagraph"/>
                          <w:spacing w:before="98"/>
                          <w:ind w:left="57"/>
                          <w:rPr>
                            <w:sz w:val="14"/>
                          </w:rPr>
                        </w:pPr>
                        <w:r>
                          <w:rPr>
                            <w:sz w:val="14"/>
                          </w:rPr>
                          <w:t>цар. орг./XX/бр./гггг</w:t>
                        </w:r>
                      </w:p>
                    </w:tc>
                  </w:tr>
                  <w:tr w:rsidR="00726CDC">
                    <w:trPr>
                      <w:trHeight w:val="360"/>
                    </w:trPr>
                    <w:tc>
                      <w:tcPr>
                        <w:tcW w:w="2784" w:type="dxa"/>
                      </w:tcPr>
                      <w:p w:rsidR="00726CDC" w:rsidRDefault="004F1A8E">
                        <w:pPr>
                          <w:pStyle w:val="TableParagraph"/>
                          <w:rPr>
                            <w:sz w:val="14"/>
                          </w:rPr>
                        </w:pPr>
                        <w:r>
                          <w:rPr>
                            <w:sz w:val="14"/>
                          </w:rPr>
                          <w:t>Декларација као захтев и одобрење за поступак активног оплемењивања</w:t>
                        </w:r>
                      </w:p>
                    </w:tc>
                    <w:tc>
                      <w:tcPr>
                        <w:tcW w:w="623" w:type="dxa"/>
                      </w:tcPr>
                      <w:p w:rsidR="00726CDC" w:rsidRDefault="004F1A8E">
                        <w:pPr>
                          <w:pStyle w:val="TableParagraph"/>
                          <w:spacing w:before="98"/>
                          <w:rPr>
                            <w:sz w:val="14"/>
                          </w:rPr>
                        </w:pPr>
                        <w:r>
                          <w:rPr>
                            <w:sz w:val="14"/>
                          </w:rPr>
                          <w:t>Е02</w:t>
                        </w:r>
                      </w:p>
                    </w:tc>
                    <w:tc>
                      <w:tcPr>
                        <w:tcW w:w="1684" w:type="dxa"/>
                      </w:tcPr>
                      <w:p w:rsidR="00726CDC" w:rsidRDefault="00726CDC">
                        <w:pPr>
                          <w:pStyle w:val="TableParagraph"/>
                          <w:spacing w:before="0"/>
                          <w:ind w:left="0"/>
                          <w:rPr>
                            <w:sz w:val="14"/>
                          </w:rPr>
                        </w:pPr>
                      </w:p>
                    </w:tc>
                  </w:tr>
                  <w:tr w:rsidR="00726CDC">
                    <w:trPr>
                      <w:trHeight w:val="360"/>
                    </w:trPr>
                    <w:tc>
                      <w:tcPr>
                        <w:tcW w:w="2784" w:type="dxa"/>
                      </w:tcPr>
                      <w:p w:rsidR="00726CDC" w:rsidRDefault="004F1A8E">
                        <w:pPr>
                          <w:pStyle w:val="TableParagraph"/>
                          <w:rPr>
                            <w:sz w:val="14"/>
                          </w:rPr>
                        </w:pPr>
                        <w:r>
                          <w:rPr>
                            <w:sz w:val="14"/>
                          </w:rPr>
                          <w:t>Претходно одобрење за поступак пасивног оплемењивања</w:t>
                        </w:r>
                      </w:p>
                    </w:tc>
                    <w:tc>
                      <w:tcPr>
                        <w:tcW w:w="623" w:type="dxa"/>
                      </w:tcPr>
                      <w:p w:rsidR="00726CDC" w:rsidRDefault="004F1A8E">
                        <w:pPr>
                          <w:pStyle w:val="TableParagraph"/>
                          <w:spacing w:before="98"/>
                          <w:rPr>
                            <w:sz w:val="14"/>
                          </w:rPr>
                        </w:pPr>
                        <w:r>
                          <w:rPr>
                            <w:sz w:val="14"/>
                          </w:rPr>
                          <w:t>Е05</w:t>
                        </w:r>
                      </w:p>
                    </w:tc>
                    <w:tc>
                      <w:tcPr>
                        <w:tcW w:w="1684" w:type="dxa"/>
                      </w:tcPr>
                      <w:p w:rsidR="00726CDC" w:rsidRDefault="004F1A8E">
                        <w:pPr>
                          <w:pStyle w:val="TableParagraph"/>
                          <w:spacing w:before="98"/>
                          <w:ind w:left="57"/>
                          <w:rPr>
                            <w:sz w:val="14"/>
                          </w:rPr>
                        </w:pPr>
                        <w:r>
                          <w:rPr>
                            <w:sz w:val="14"/>
                          </w:rPr>
                          <w:t>цар. орг./XX/бр./гггг/рбр</w:t>
                        </w:r>
                      </w:p>
                    </w:tc>
                  </w:tr>
                  <w:tr w:rsidR="00726CDC">
                    <w:trPr>
                      <w:trHeight w:val="360"/>
                    </w:trPr>
                    <w:tc>
                      <w:tcPr>
                        <w:tcW w:w="2784" w:type="dxa"/>
                      </w:tcPr>
                      <w:p w:rsidR="00726CDC" w:rsidRDefault="004F1A8E">
                        <w:pPr>
                          <w:pStyle w:val="TableParagraph"/>
                          <w:rPr>
                            <w:sz w:val="14"/>
                          </w:rPr>
                        </w:pPr>
                        <w:r>
                          <w:rPr>
                            <w:sz w:val="14"/>
                          </w:rPr>
                          <w:t>Декларација као захтев и одобрење за поступак пасивног оплемењивања</w:t>
                        </w:r>
                      </w:p>
                    </w:tc>
                    <w:tc>
                      <w:tcPr>
                        <w:tcW w:w="623" w:type="dxa"/>
                      </w:tcPr>
                      <w:p w:rsidR="00726CDC" w:rsidRDefault="004F1A8E">
                        <w:pPr>
                          <w:pStyle w:val="TableParagraph"/>
                          <w:spacing w:before="98"/>
                          <w:rPr>
                            <w:sz w:val="14"/>
                          </w:rPr>
                        </w:pPr>
                        <w:r>
                          <w:rPr>
                            <w:sz w:val="14"/>
                          </w:rPr>
                          <w:t>Е06</w:t>
                        </w:r>
                      </w:p>
                    </w:tc>
                    <w:tc>
                      <w:tcPr>
                        <w:tcW w:w="1684" w:type="dxa"/>
                      </w:tcPr>
                      <w:p w:rsidR="00726CDC" w:rsidRDefault="00726CDC">
                        <w:pPr>
                          <w:pStyle w:val="TableParagraph"/>
                          <w:spacing w:before="0"/>
                          <w:ind w:left="0"/>
                          <w:rPr>
                            <w:sz w:val="14"/>
                          </w:rPr>
                        </w:pPr>
                      </w:p>
                    </w:tc>
                  </w:tr>
                  <w:tr w:rsidR="00726CDC">
                    <w:trPr>
                      <w:trHeight w:val="360"/>
                    </w:trPr>
                    <w:tc>
                      <w:tcPr>
                        <w:tcW w:w="2784" w:type="dxa"/>
                      </w:tcPr>
                      <w:p w:rsidR="00726CDC" w:rsidRDefault="004F1A8E">
                        <w:pPr>
                          <w:pStyle w:val="TableParagraph"/>
                          <w:rPr>
                            <w:sz w:val="14"/>
                          </w:rPr>
                        </w:pPr>
                        <w:r>
                          <w:rPr>
                            <w:sz w:val="14"/>
                          </w:rPr>
                          <w:t>Претходно одобрење за привремени увоз робе</w:t>
                        </w:r>
                      </w:p>
                    </w:tc>
                    <w:tc>
                      <w:tcPr>
                        <w:tcW w:w="623" w:type="dxa"/>
                      </w:tcPr>
                      <w:p w:rsidR="00726CDC" w:rsidRDefault="004F1A8E">
                        <w:pPr>
                          <w:pStyle w:val="TableParagraph"/>
                          <w:spacing w:before="99"/>
                          <w:rPr>
                            <w:sz w:val="14"/>
                          </w:rPr>
                        </w:pPr>
                        <w:r>
                          <w:rPr>
                            <w:sz w:val="14"/>
                          </w:rPr>
                          <w:t>Е07</w:t>
                        </w:r>
                      </w:p>
                    </w:tc>
                    <w:tc>
                      <w:tcPr>
                        <w:tcW w:w="1684" w:type="dxa"/>
                      </w:tcPr>
                      <w:p w:rsidR="00726CDC" w:rsidRDefault="004F1A8E">
                        <w:pPr>
                          <w:pStyle w:val="TableParagraph"/>
                          <w:spacing w:before="99"/>
                          <w:ind w:left="57"/>
                          <w:rPr>
                            <w:sz w:val="14"/>
                          </w:rPr>
                        </w:pPr>
                        <w:r>
                          <w:rPr>
                            <w:sz w:val="14"/>
                          </w:rPr>
                          <w:t>цар. орг./XX/бр./гггг</w:t>
                        </w:r>
                      </w:p>
                    </w:tc>
                  </w:tr>
                  <w:tr w:rsidR="00726CDC">
                    <w:trPr>
                      <w:trHeight w:val="360"/>
                    </w:trPr>
                    <w:tc>
                      <w:tcPr>
                        <w:tcW w:w="2784" w:type="dxa"/>
                      </w:tcPr>
                      <w:p w:rsidR="00726CDC" w:rsidRDefault="004F1A8E">
                        <w:pPr>
                          <w:pStyle w:val="TableParagraph"/>
                          <w:spacing w:before="19"/>
                          <w:rPr>
                            <w:sz w:val="14"/>
                          </w:rPr>
                        </w:pPr>
                        <w:r>
                          <w:rPr>
                            <w:sz w:val="14"/>
                          </w:rPr>
                          <w:t>Ослобађање од полагања инструмената обезбеђења</w:t>
                        </w:r>
                      </w:p>
                    </w:tc>
                    <w:tc>
                      <w:tcPr>
                        <w:tcW w:w="623" w:type="dxa"/>
                      </w:tcPr>
                      <w:p w:rsidR="00726CDC" w:rsidRDefault="004F1A8E">
                        <w:pPr>
                          <w:pStyle w:val="TableParagraph"/>
                          <w:spacing w:before="99"/>
                          <w:rPr>
                            <w:sz w:val="14"/>
                          </w:rPr>
                        </w:pPr>
                        <w:r>
                          <w:rPr>
                            <w:sz w:val="14"/>
                          </w:rPr>
                          <w:t>Е08</w:t>
                        </w:r>
                      </w:p>
                    </w:tc>
                    <w:tc>
                      <w:tcPr>
                        <w:tcW w:w="1684" w:type="dxa"/>
                      </w:tcPr>
                      <w:p w:rsidR="00726CDC" w:rsidRDefault="004F1A8E">
                        <w:pPr>
                          <w:pStyle w:val="TableParagraph"/>
                          <w:spacing w:before="99"/>
                          <w:ind w:left="57"/>
                          <w:rPr>
                            <w:sz w:val="14"/>
                          </w:rPr>
                        </w:pPr>
                        <w:r>
                          <w:rPr>
                            <w:sz w:val="14"/>
                          </w:rPr>
                          <w:t>цар. орг./бр./гггг</w:t>
                        </w:r>
                      </w:p>
                    </w:tc>
                  </w:tr>
                  <w:tr w:rsidR="00726CDC">
                    <w:trPr>
                      <w:trHeight w:val="360"/>
                    </w:trPr>
                    <w:tc>
                      <w:tcPr>
                        <w:tcW w:w="2784" w:type="dxa"/>
                      </w:tcPr>
                      <w:p w:rsidR="00726CDC" w:rsidRDefault="004F1A8E">
                        <w:pPr>
                          <w:pStyle w:val="TableParagraph"/>
                          <w:spacing w:before="19"/>
                          <w:rPr>
                            <w:sz w:val="14"/>
                          </w:rPr>
                        </w:pPr>
                        <w:r>
                          <w:rPr>
                            <w:sz w:val="14"/>
                          </w:rPr>
                          <w:t>Декларација као захтев и одобрење за поступак привременог увоза</w:t>
                        </w:r>
                      </w:p>
                    </w:tc>
                    <w:tc>
                      <w:tcPr>
                        <w:tcW w:w="623" w:type="dxa"/>
                      </w:tcPr>
                      <w:p w:rsidR="00726CDC" w:rsidRDefault="004F1A8E">
                        <w:pPr>
                          <w:pStyle w:val="TableParagraph"/>
                          <w:spacing w:before="99"/>
                          <w:rPr>
                            <w:sz w:val="14"/>
                          </w:rPr>
                        </w:pPr>
                        <w:r>
                          <w:rPr>
                            <w:sz w:val="14"/>
                          </w:rPr>
                          <w:t>Е09</w:t>
                        </w:r>
                      </w:p>
                    </w:tc>
                    <w:tc>
                      <w:tcPr>
                        <w:tcW w:w="1684" w:type="dxa"/>
                      </w:tcPr>
                      <w:p w:rsidR="00726CDC" w:rsidRDefault="00726CDC">
                        <w:pPr>
                          <w:pStyle w:val="TableParagraph"/>
                          <w:spacing w:before="0"/>
                          <w:ind w:left="0"/>
                          <w:rPr>
                            <w:sz w:val="14"/>
                          </w:rPr>
                        </w:pPr>
                      </w:p>
                    </w:tc>
                  </w:tr>
                  <w:tr w:rsidR="00726CDC">
                    <w:trPr>
                      <w:trHeight w:val="360"/>
                    </w:trPr>
                    <w:tc>
                      <w:tcPr>
                        <w:tcW w:w="2784" w:type="dxa"/>
                      </w:tcPr>
                      <w:p w:rsidR="00726CDC" w:rsidRDefault="004F1A8E">
                        <w:pPr>
                          <w:pStyle w:val="TableParagraph"/>
                          <w:spacing w:before="19"/>
                          <w:rPr>
                            <w:sz w:val="14"/>
                          </w:rPr>
                        </w:pPr>
                        <w:r>
                          <w:rPr>
                            <w:sz w:val="14"/>
                          </w:rPr>
                          <w:t>Претходно одобрење за привремени извоз робе</w:t>
                        </w:r>
                      </w:p>
                    </w:tc>
                    <w:tc>
                      <w:tcPr>
                        <w:tcW w:w="623" w:type="dxa"/>
                      </w:tcPr>
                      <w:p w:rsidR="00726CDC" w:rsidRDefault="004F1A8E">
                        <w:pPr>
                          <w:pStyle w:val="TableParagraph"/>
                          <w:spacing w:before="99"/>
                          <w:rPr>
                            <w:sz w:val="14"/>
                          </w:rPr>
                        </w:pPr>
                        <w:r>
                          <w:rPr>
                            <w:sz w:val="14"/>
                          </w:rPr>
                          <w:t>Е10</w:t>
                        </w:r>
                      </w:p>
                    </w:tc>
                    <w:tc>
                      <w:tcPr>
                        <w:tcW w:w="1684" w:type="dxa"/>
                      </w:tcPr>
                      <w:p w:rsidR="00726CDC" w:rsidRDefault="004F1A8E">
                        <w:pPr>
                          <w:pStyle w:val="TableParagraph"/>
                          <w:spacing w:before="99"/>
                          <w:ind w:left="57"/>
                          <w:rPr>
                            <w:sz w:val="14"/>
                          </w:rPr>
                        </w:pPr>
                        <w:r>
                          <w:rPr>
                            <w:sz w:val="14"/>
                          </w:rPr>
                          <w:t>цар. орг./XX/бр./гггг/</w:t>
                        </w:r>
                      </w:p>
                    </w:tc>
                  </w:tr>
                  <w:tr w:rsidR="00726CDC">
                    <w:trPr>
                      <w:trHeight w:val="360"/>
                    </w:trPr>
                    <w:tc>
                      <w:tcPr>
                        <w:tcW w:w="2784" w:type="dxa"/>
                      </w:tcPr>
                      <w:p w:rsidR="00726CDC" w:rsidRDefault="004F1A8E">
                        <w:pPr>
                          <w:pStyle w:val="TableParagraph"/>
                          <w:spacing w:before="19"/>
                          <w:rPr>
                            <w:sz w:val="14"/>
                          </w:rPr>
                        </w:pPr>
                        <w:r>
                          <w:rPr>
                            <w:sz w:val="14"/>
                          </w:rPr>
                          <w:t>Декларација као захтев и одобрење за поступак привременог извоза</w:t>
                        </w:r>
                      </w:p>
                    </w:tc>
                    <w:tc>
                      <w:tcPr>
                        <w:tcW w:w="623" w:type="dxa"/>
                      </w:tcPr>
                      <w:p w:rsidR="00726CDC" w:rsidRDefault="004F1A8E">
                        <w:pPr>
                          <w:pStyle w:val="TableParagraph"/>
                          <w:spacing w:before="99"/>
                          <w:rPr>
                            <w:sz w:val="14"/>
                          </w:rPr>
                        </w:pPr>
                        <w:r>
                          <w:rPr>
                            <w:sz w:val="14"/>
                          </w:rPr>
                          <w:t>Е11</w:t>
                        </w:r>
                      </w:p>
                    </w:tc>
                    <w:tc>
                      <w:tcPr>
                        <w:tcW w:w="1684" w:type="dxa"/>
                      </w:tcPr>
                      <w:p w:rsidR="00726CDC" w:rsidRDefault="00726CDC">
                        <w:pPr>
                          <w:pStyle w:val="TableParagraph"/>
                          <w:spacing w:before="0"/>
                          <w:ind w:left="0"/>
                          <w:rPr>
                            <w:sz w:val="14"/>
                          </w:rPr>
                        </w:pPr>
                      </w:p>
                    </w:tc>
                  </w:tr>
                  <w:tr w:rsidR="00726CDC">
                    <w:trPr>
                      <w:trHeight w:val="200"/>
                    </w:trPr>
                    <w:tc>
                      <w:tcPr>
                        <w:tcW w:w="2784" w:type="dxa"/>
                      </w:tcPr>
                      <w:p w:rsidR="00726CDC" w:rsidRDefault="004F1A8E">
                        <w:pPr>
                          <w:pStyle w:val="TableParagraph"/>
                          <w:spacing w:before="19"/>
                          <w:rPr>
                            <w:sz w:val="14"/>
                          </w:rPr>
                        </w:pPr>
                        <w:r>
                          <w:rPr>
                            <w:sz w:val="14"/>
                          </w:rPr>
                          <w:t>Претходно одобрење за поступак транзита</w:t>
                        </w:r>
                      </w:p>
                    </w:tc>
                    <w:tc>
                      <w:tcPr>
                        <w:tcW w:w="623" w:type="dxa"/>
                      </w:tcPr>
                      <w:p w:rsidR="00726CDC" w:rsidRDefault="004F1A8E">
                        <w:pPr>
                          <w:pStyle w:val="TableParagraph"/>
                          <w:spacing w:before="19"/>
                          <w:ind w:left="57"/>
                          <w:rPr>
                            <w:sz w:val="14"/>
                          </w:rPr>
                        </w:pPr>
                        <w:r>
                          <w:rPr>
                            <w:sz w:val="14"/>
                          </w:rPr>
                          <w:t>Е12</w:t>
                        </w:r>
                      </w:p>
                    </w:tc>
                    <w:tc>
                      <w:tcPr>
                        <w:tcW w:w="1684" w:type="dxa"/>
                      </w:tcPr>
                      <w:p w:rsidR="00726CDC" w:rsidRDefault="004F1A8E">
                        <w:pPr>
                          <w:pStyle w:val="TableParagraph"/>
                          <w:spacing w:before="19"/>
                          <w:ind w:left="58"/>
                          <w:rPr>
                            <w:sz w:val="14"/>
                          </w:rPr>
                        </w:pPr>
                        <w:r>
                          <w:rPr>
                            <w:sz w:val="14"/>
                          </w:rPr>
                          <w:t>цар. орг./бр./гггг</w:t>
                        </w:r>
                      </w:p>
                    </w:tc>
                  </w:tr>
                  <w:tr w:rsidR="00726CDC">
                    <w:trPr>
                      <w:trHeight w:val="360"/>
                    </w:trPr>
                    <w:tc>
                      <w:tcPr>
                        <w:tcW w:w="2784" w:type="dxa"/>
                      </w:tcPr>
                      <w:p w:rsidR="00726CDC" w:rsidRDefault="004F1A8E">
                        <w:pPr>
                          <w:pStyle w:val="TableParagraph"/>
                          <w:spacing w:before="19"/>
                          <w:rPr>
                            <w:sz w:val="14"/>
                          </w:rPr>
                        </w:pPr>
                        <w:r>
                          <w:rPr>
                            <w:sz w:val="14"/>
                          </w:rPr>
                          <w:t>Претходно одобрење за поступак складиштења</w:t>
                        </w:r>
                      </w:p>
                    </w:tc>
                    <w:tc>
                      <w:tcPr>
                        <w:tcW w:w="623" w:type="dxa"/>
                      </w:tcPr>
                      <w:p w:rsidR="00726CDC" w:rsidRDefault="004F1A8E">
                        <w:pPr>
                          <w:pStyle w:val="TableParagraph"/>
                          <w:spacing w:before="99"/>
                          <w:rPr>
                            <w:sz w:val="14"/>
                          </w:rPr>
                        </w:pPr>
                        <w:r>
                          <w:rPr>
                            <w:sz w:val="14"/>
                          </w:rPr>
                          <w:t>Е13</w:t>
                        </w:r>
                      </w:p>
                    </w:tc>
                    <w:tc>
                      <w:tcPr>
                        <w:tcW w:w="1684" w:type="dxa"/>
                      </w:tcPr>
                      <w:p w:rsidR="00726CDC" w:rsidRDefault="004F1A8E">
                        <w:pPr>
                          <w:pStyle w:val="TableParagraph"/>
                          <w:spacing w:before="99"/>
                          <w:ind w:left="57"/>
                          <w:rPr>
                            <w:sz w:val="14"/>
                          </w:rPr>
                        </w:pPr>
                        <w:r>
                          <w:rPr>
                            <w:sz w:val="14"/>
                          </w:rPr>
                          <w:t>цар. орг./бр./гггг</w:t>
                        </w:r>
                      </w:p>
                    </w:tc>
                  </w:tr>
                  <w:tr w:rsidR="00726CDC">
                    <w:trPr>
                      <w:trHeight w:val="360"/>
                    </w:trPr>
                    <w:tc>
                      <w:tcPr>
                        <w:tcW w:w="2784" w:type="dxa"/>
                      </w:tcPr>
                      <w:p w:rsidR="00726CDC" w:rsidRDefault="004F1A8E">
                        <w:pPr>
                          <w:pStyle w:val="TableParagraph"/>
                          <w:spacing w:before="19"/>
                          <w:ind w:right="14"/>
                          <w:rPr>
                            <w:sz w:val="14"/>
                          </w:rPr>
                        </w:pPr>
                        <w:r>
                          <w:rPr>
                            <w:sz w:val="14"/>
                          </w:rPr>
                          <w:t>Декларација као основ за обрачун дажбина по члану 217. Царинског закона</w:t>
                        </w:r>
                      </w:p>
                    </w:tc>
                    <w:tc>
                      <w:tcPr>
                        <w:tcW w:w="623" w:type="dxa"/>
                      </w:tcPr>
                      <w:p w:rsidR="00726CDC" w:rsidRDefault="004F1A8E">
                        <w:pPr>
                          <w:pStyle w:val="TableParagraph"/>
                          <w:spacing w:before="99"/>
                          <w:rPr>
                            <w:sz w:val="14"/>
                          </w:rPr>
                        </w:pPr>
                        <w:r>
                          <w:rPr>
                            <w:sz w:val="14"/>
                          </w:rPr>
                          <w:t>Е14</w:t>
                        </w:r>
                      </w:p>
                    </w:tc>
                    <w:tc>
                      <w:tcPr>
                        <w:tcW w:w="1684" w:type="dxa"/>
                      </w:tcPr>
                      <w:p w:rsidR="00726CDC" w:rsidRDefault="004F1A8E">
                        <w:pPr>
                          <w:pStyle w:val="TableParagraph"/>
                          <w:spacing w:before="99"/>
                          <w:ind w:left="57"/>
                          <w:rPr>
                            <w:sz w:val="14"/>
                          </w:rPr>
                        </w:pPr>
                        <w:r>
                          <w:rPr>
                            <w:sz w:val="14"/>
                          </w:rPr>
                          <w:t>цар. орг./вр. исп/бр./гггг</w:t>
                        </w:r>
                      </w:p>
                    </w:tc>
                  </w:tr>
                  <w:tr w:rsidR="00726CDC">
                    <w:trPr>
                      <w:trHeight w:val="360"/>
                    </w:trPr>
                    <w:tc>
                      <w:tcPr>
                        <w:tcW w:w="2784" w:type="dxa"/>
                      </w:tcPr>
                      <w:p w:rsidR="00726CDC" w:rsidRDefault="004F1A8E">
                        <w:pPr>
                          <w:pStyle w:val="TableParagraph"/>
                          <w:spacing w:before="21" w:line="237" w:lineRule="auto"/>
                          <w:rPr>
                            <w:sz w:val="14"/>
                          </w:rPr>
                        </w:pPr>
                        <w:r>
                          <w:rPr>
                            <w:sz w:val="14"/>
                          </w:rPr>
                          <w:t>Одобрење за царинско складиштење са ограниченим роком</w:t>
                        </w:r>
                      </w:p>
                    </w:tc>
                    <w:tc>
                      <w:tcPr>
                        <w:tcW w:w="623" w:type="dxa"/>
                      </w:tcPr>
                      <w:p w:rsidR="00726CDC" w:rsidRDefault="004F1A8E">
                        <w:pPr>
                          <w:pStyle w:val="TableParagraph"/>
                          <w:spacing w:before="99"/>
                          <w:rPr>
                            <w:sz w:val="14"/>
                          </w:rPr>
                        </w:pPr>
                        <w:r>
                          <w:rPr>
                            <w:sz w:val="14"/>
                          </w:rPr>
                          <w:t>Е15</w:t>
                        </w:r>
                      </w:p>
                    </w:tc>
                    <w:tc>
                      <w:tcPr>
                        <w:tcW w:w="1684" w:type="dxa"/>
                      </w:tcPr>
                      <w:p w:rsidR="00726CDC" w:rsidRDefault="004F1A8E">
                        <w:pPr>
                          <w:pStyle w:val="TableParagraph"/>
                          <w:spacing w:before="99"/>
                          <w:ind w:left="57"/>
                          <w:rPr>
                            <w:sz w:val="14"/>
                          </w:rPr>
                        </w:pPr>
                        <w:r>
                          <w:rPr>
                            <w:sz w:val="14"/>
                          </w:rPr>
                          <w:t>цар. орг./вр. исп./бр./гггг</w:t>
                        </w:r>
                      </w:p>
                    </w:tc>
                  </w:tr>
                  <w:tr w:rsidR="00726CDC">
                    <w:trPr>
                      <w:trHeight w:val="200"/>
                    </w:trPr>
                    <w:tc>
                      <w:tcPr>
                        <w:tcW w:w="2784" w:type="dxa"/>
                      </w:tcPr>
                      <w:p w:rsidR="00726CDC" w:rsidRDefault="004F1A8E">
                        <w:pPr>
                          <w:pStyle w:val="TableParagraph"/>
                          <w:spacing w:before="19" w:line="161" w:lineRule="exact"/>
                          <w:rPr>
                            <w:sz w:val="14"/>
                          </w:rPr>
                        </w:pPr>
                        <w:r>
                          <w:rPr>
                            <w:sz w:val="14"/>
                          </w:rPr>
                          <w:t>Други документи</w:t>
                        </w:r>
                      </w:p>
                    </w:tc>
                    <w:tc>
                      <w:tcPr>
                        <w:tcW w:w="623" w:type="dxa"/>
                      </w:tcPr>
                      <w:p w:rsidR="00726CDC" w:rsidRDefault="004F1A8E">
                        <w:pPr>
                          <w:pStyle w:val="TableParagraph"/>
                          <w:spacing w:before="19" w:line="161" w:lineRule="exact"/>
                          <w:rPr>
                            <w:sz w:val="14"/>
                          </w:rPr>
                        </w:pPr>
                        <w:r>
                          <w:rPr>
                            <w:sz w:val="14"/>
                          </w:rPr>
                          <w:t>Е99</w:t>
                        </w:r>
                      </w:p>
                    </w:tc>
                    <w:tc>
                      <w:tcPr>
                        <w:tcW w:w="1684" w:type="dxa"/>
                      </w:tcPr>
                      <w:p w:rsidR="00726CDC" w:rsidRDefault="00726CDC">
                        <w:pPr>
                          <w:pStyle w:val="TableParagraph"/>
                          <w:spacing w:before="0"/>
                          <w:ind w:left="0"/>
                          <w:rPr>
                            <w:sz w:val="12"/>
                          </w:rPr>
                        </w:pPr>
                      </w:p>
                    </w:tc>
                  </w:tr>
                </w:tbl>
                <w:p w:rsidR="00726CDC" w:rsidRDefault="00726CDC">
                  <w:pPr>
                    <w:pStyle w:val="BodyText"/>
                  </w:pPr>
                </w:p>
              </w:txbxContent>
            </v:textbox>
            <w10:wrap anchorx="page"/>
          </v:shape>
        </w:pict>
      </w:r>
      <w:r>
        <w:rPr>
          <w:b/>
          <w:sz w:val="18"/>
        </w:rPr>
        <w:t>Посебни поступци из члана 183. Царинског</w:t>
      </w:r>
      <w:r>
        <w:rPr>
          <w:b/>
          <w:spacing w:val="-2"/>
          <w:sz w:val="18"/>
        </w:rPr>
        <w:t xml:space="preserve"> </w:t>
      </w:r>
      <w:r>
        <w:rPr>
          <w:b/>
          <w:sz w:val="18"/>
        </w:rPr>
        <w:t>закона</w:t>
      </w: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726CDC">
      <w:pPr>
        <w:pStyle w:val="BodyText"/>
        <w:rPr>
          <w:b/>
          <w:sz w:val="20"/>
        </w:rPr>
      </w:pPr>
    </w:p>
    <w:p w:rsidR="00726CDC" w:rsidRDefault="004F1A8E">
      <w:pPr>
        <w:pStyle w:val="BodyText"/>
        <w:spacing w:before="4"/>
        <w:rPr>
          <w:b/>
          <w:sz w:val="11"/>
        </w:rPr>
      </w:pPr>
      <w:r>
        <w:pict>
          <v:shape id="_x0000_s1072" type="#_x0000_t202" style="position:absolute;margin-left:326.25pt;margin-top:8.75pt;width:254.65pt;height:18.55pt;z-index:251646976;mso-wrap-distance-left:0;mso-wrap-distance-right:0;mso-position-horizontal-relative:page" filled="f" strokeweight=".5pt">
            <v:textbox inset="0,0,0,0">
              <w:txbxContent>
                <w:p w:rsidR="00726CDC" w:rsidRDefault="004F1A8E">
                  <w:pPr>
                    <w:spacing w:before="18"/>
                    <w:ind w:left="716" w:hanging="666"/>
                    <w:rPr>
                      <w:sz w:val="14"/>
                    </w:rPr>
                  </w:pPr>
                  <w:r>
                    <w:rPr>
                      <w:sz w:val="14"/>
                    </w:rPr>
                    <w:t>Напомена: Скраћеница у колони „Садржај 44/2” значи: „бр./гггг: број захтева – изјаве/година”</w:t>
                  </w:r>
                </w:p>
              </w:txbxContent>
            </v:textbox>
            <w10:wrap type="topAndBottom" anchorx="page"/>
          </v:shape>
        </w:pict>
      </w:r>
    </w:p>
    <w:p w:rsidR="00726CDC" w:rsidRDefault="00726CDC">
      <w:pPr>
        <w:pStyle w:val="BodyText"/>
        <w:spacing w:before="5"/>
        <w:rPr>
          <w:b/>
          <w:sz w:val="25"/>
        </w:rPr>
      </w:pPr>
    </w:p>
    <w:p w:rsidR="00726CDC" w:rsidRDefault="004F1A8E">
      <w:pPr>
        <w:ind w:left="7043"/>
        <w:rPr>
          <w:i/>
          <w:sz w:val="18"/>
        </w:rPr>
      </w:pPr>
      <w:r>
        <w:pict>
          <v:shape id="_x0000_s1071" type="#_x0000_t202" style="position:absolute;left:0;text-align:left;margin-left:326pt;margin-top:12.4pt;width:255.4pt;height:293.95pt;z-index:25165209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1"/>
                    <w:gridCol w:w="623"/>
                    <w:gridCol w:w="947"/>
                  </w:tblGrid>
                  <w:tr w:rsidR="00726CDC">
                    <w:trPr>
                      <w:trHeight w:val="360"/>
                    </w:trPr>
                    <w:tc>
                      <w:tcPr>
                        <w:tcW w:w="3521" w:type="dxa"/>
                      </w:tcPr>
                      <w:p w:rsidR="00726CDC" w:rsidRDefault="004F1A8E">
                        <w:pPr>
                          <w:pStyle w:val="TableParagraph"/>
                          <w:spacing w:before="98"/>
                          <w:ind w:left="1583" w:right="1573"/>
                          <w:jc w:val="center"/>
                          <w:rPr>
                            <w:sz w:val="14"/>
                          </w:rPr>
                        </w:pPr>
                        <w:r>
                          <w:rPr>
                            <w:sz w:val="14"/>
                          </w:rPr>
                          <w:t>Опис</w:t>
                        </w:r>
                      </w:p>
                    </w:tc>
                    <w:tc>
                      <w:tcPr>
                        <w:tcW w:w="623" w:type="dxa"/>
                      </w:tcPr>
                      <w:p w:rsidR="00726CDC" w:rsidRDefault="004F1A8E">
                        <w:pPr>
                          <w:pStyle w:val="TableParagraph"/>
                          <w:ind w:left="135" w:right="61" w:hanging="43"/>
                          <w:rPr>
                            <w:sz w:val="14"/>
                          </w:rPr>
                        </w:pPr>
                        <w:r>
                          <w:rPr>
                            <w:sz w:val="14"/>
                          </w:rPr>
                          <w:t>Шифра у 44/1</w:t>
                        </w:r>
                      </w:p>
                    </w:tc>
                    <w:tc>
                      <w:tcPr>
                        <w:tcW w:w="947" w:type="dxa"/>
                      </w:tcPr>
                      <w:p w:rsidR="00726CDC" w:rsidRDefault="004F1A8E">
                        <w:pPr>
                          <w:pStyle w:val="TableParagraph"/>
                          <w:spacing w:before="98"/>
                          <w:ind w:left="85"/>
                          <w:rPr>
                            <w:sz w:val="14"/>
                          </w:rPr>
                        </w:pPr>
                        <w:r>
                          <w:rPr>
                            <w:sz w:val="14"/>
                          </w:rPr>
                          <w:t>Садржај 44/2</w:t>
                        </w:r>
                      </w:p>
                    </w:tc>
                  </w:tr>
                  <w:tr w:rsidR="00726CDC">
                    <w:trPr>
                      <w:trHeight w:val="200"/>
                    </w:trPr>
                    <w:tc>
                      <w:tcPr>
                        <w:tcW w:w="3521" w:type="dxa"/>
                      </w:tcPr>
                      <w:p w:rsidR="00726CDC" w:rsidRDefault="004F1A8E">
                        <w:pPr>
                          <w:pStyle w:val="TableParagraph"/>
                          <w:rPr>
                            <w:sz w:val="14"/>
                          </w:rPr>
                        </w:pPr>
                        <w:r>
                          <w:rPr>
                            <w:sz w:val="14"/>
                          </w:rPr>
                          <w:t>Товарни лист</w:t>
                        </w:r>
                      </w:p>
                    </w:tc>
                    <w:tc>
                      <w:tcPr>
                        <w:tcW w:w="623" w:type="dxa"/>
                      </w:tcPr>
                      <w:p w:rsidR="00726CDC" w:rsidRDefault="004F1A8E">
                        <w:pPr>
                          <w:pStyle w:val="TableParagraph"/>
                          <w:ind w:left="57"/>
                          <w:rPr>
                            <w:sz w:val="14"/>
                          </w:rPr>
                        </w:pPr>
                        <w:r>
                          <w:rPr>
                            <w:sz w:val="14"/>
                          </w:rPr>
                          <w:t>О01</w:t>
                        </w:r>
                      </w:p>
                    </w:tc>
                    <w:tc>
                      <w:tcPr>
                        <w:tcW w:w="947" w:type="dxa"/>
                      </w:tcPr>
                      <w:p w:rsidR="00726CDC" w:rsidRDefault="00726CDC">
                        <w:pPr>
                          <w:pStyle w:val="TableParagraph"/>
                          <w:spacing w:before="0"/>
                          <w:ind w:left="0"/>
                          <w:rPr>
                            <w:sz w:val="12"/>
                          </w:rPr>
                        </w:pPr>
                      </w:p>
                    </w:tc>
                  </w:tr>
                  <w:tr w:rsidR="00726CDC">
                    <w:trPr>
                      <w:trHeight w:val="200"/>
                    </w:trPr>
                    <w:tc>
                      <w:tcPr>
                        <w:tcW w:w="3521" w:type="dxa"/>
                      </w:tcPr>
                      <w:p w:rsidR="00726CDC" w:rsidRDefault="004F1A8E">
                        <w:pPr>
                          <w:pStyle w:val="TableParagraph"/>
                          <w:rPr>
                            <w:sz w:val="14"/>
                          </w:rPr>
                        </w:pPr>
                        <w:r>
                          <w:rPr>
                            <w:sz w:val="14"/>
                          </w:rPr>
                          <w:t>Полиса осигурања</w:t>
                        </w:r>
                      </w:p>
                    </w:tc>
                    <w:tc>
                      <w:tcPr>
                        <w:tcW w:w="623" w:type="dxa"/>
                      </w:tcPr>
                      <w:p w:rsidR="00726CDC" w:rsidRDefault="004F1A8E">
                        <w:pPr>
                          <w:pStyle w:val="TableParagraph"/>
                          <w:rPr>
                            <w:sz w:val="14"/>
                          </w:rPr>
                        </w:pPr>
                        <w:r>
                          <w:rPr>
                            <w:sz w:val="14"/>
                          </w:rPr>
                          <w:t>О02</w:t>
                        </w:r>
                      </w:p>
                    </w:tc>
                    <w:tc>
                      <w:tcPr>
                        <w:tcW w:w="947" w:type="dxa"/>
                      </w:tcPr>
                      <w:p w:rsidR="00726CDC" w:rsidRDefault="00726CDC">
                        <w:pPr>
                          <w:pStyle w:val="TableParagraph"/>
                          <w:spacing w:before="0"/>
                          <w:ind w:left="0"/>
                          <w:rPr>
                            <w:sz w:val="12"/>
                          </w:rPr>
                        </w:pPr>
                      </w:p>
                    </w:tc>
                  </w:tr>
                  <w:tr w:rsidR="00726CDC">
                    <w:trPr>
                      <w:trHeight w:val="200"/>
                    </w:trPr>
                    <w:tc>
                      <w:tcPr>
                        <w:tcW w:w="3521" w:type="dxa"/>
                      </w:tcPr>
                      <w:p w:rsidR="00726CDC" w:rsidRDefault="004F1A8E">
                        <w:pPr>
                          <w:pStyle w:val="TableParagraph"/>
                          <w:rPr>
                            <w:sz w:val="14"/>
                          </w:rPr>
                        </w:pPr>
                        <w:r>
                          <w:rPr>
                            <w:sz w:val="14"/>
                          </w:rPr>
                          <w:t>Бродски товарни лист</w:t>
                        </w:r>
                      </w:p>
                    </w:tc>
                    <w:tc>
                      <w:tcPr>
                        <w:tcW w:w="623" w:type="dxa"/>
                      </w:tcPr>
                      <w:p w:rsidR="00726CDC" w:rsidRDefault="004F1A8E">
                        <w:pPr>
                          <w:pStyle w:val="TableParagraph"/>
                          <w:rPr>
                            <w:sz w:val="14"/>
                          </w:rPr>
                        </w:pPr>
                        <w:r>
                          <w:rPr>
                            <w:sz w:val="14"/>
                          </w:rPr>
                          <w:t>О03</w:t>
                        </w:r>
                      </w:p>
                    </w:tc>
                    <w:tc>
                      <w:tcPr>
                        <w:tcW w:w="947" w:type="dxa"/>
                      </w:tcPr>
                      <w:p w:rsidR="00726CDC" w:rsidRDefault="00726CDC">
                        <w:pPr>
                          <w:pStyle w:val="TableParagraph"/>
                          <w:spacing w:before="0"/>
                          <w:ind w:left="0"/>
                          <w:rPr>
                            <w:sz w:val="12"/>
                          </w:rPr>
                        </w:pPr>
                      </w:p>
                    </w:tc>
                  </w:tr>
                  <w:tr w:rsidR="00726CDC">
                    <w:trPr>
                      <w:trHeight w:val="200"/>
                    </w:trPr>
                    <w:tc>
                      <w:tcPr>
                        <w:tcW w:w="3521" w:type="dxa"/>
                      </w:tcPr>
                      <w:p w:rsidR="00726CDC" w:rsidRDefault="004F1A8E">
                        <w:pPr>
                          <w:pStyle w:val="TableParagraph"/>
                          <w:rPr>
                            <w:sz w:val="14"/>
                          </w:rPr>
                        </w:pPr>
                        <w:r>
                          <w:rPr>
                            <w:sz w:val="14"/>
                          </w:rPr>
                          <w:t>Авионски товарни лист</w:t>
                        </w:r>
                      </w:p>
                    </w:tc>
                    <w:tc>
                      <w:tcPr>
                        <w:tcW w:w="623" w:type="dxa"/>
                      </w:tcPr>
                      <w:p w:rsidR="00726CDC" w:rsidRDefault="004F1A8E">
                        <w:pPr>
                          <w:pStyle w:val="TableParagraph"/>
                          <w:rPr>
                            <w:sz w:val="14"/>
                          </w:rPr>
                        </w:pPr>
                        <w:r>
                          <w:rPr>
                            <w:sz w:val="14"/>
                          </w:rPr>
                          <w:t>О04</w:t>
                        </w:r>
                      </w:p>
                    </w:tc>
                    <w:tc>
                      <w:tcPr>
                        <w:tcW w:w="947" w:type="dxa"/>
                      </w:tcPr>
                      <w:p w:rsidR="00726CDC" w:rsidRDefault="00726CDC">
                        <w:pPr>
                          <w:pStyle w:val="TableParagraph"/>
                          <w:spacing w:before="0"/>
                          <w:ind w:left="0"/>
                          <w:rPr>
                            <w:sz w:val="12"/>
                          </w:rPr>
                        </w:pPr>
                      </w:p>
                    </w:tc>
                  </w:tr>
                  <w:tr w:rsidR="00726CDC">
                    <w:trPr>
                      <w:trHeight w:val="200"/>
                    </w:trPr>
                    <w:tc>
                      <w:tcPr>
                        <w:tcW w:w="3521" w:type="dxa"/>
                      </w:tcPr>
                      <w:p w:rsidR="00726CDC" w:rsidRDefault="004F1A8E">
                        <w:pPr>
                          <w:pStyle w:val="TableParagraph"/>
                          <w:rPr>
                            <w:sz w:val="14"/>
                          </w:rPr>
                        </w:pPr>
                        <w:r>
                          <w:rPr>
                            <w:sz w:val="14"/>
                          </w:rPr>
                          <w:t>Железнички товарни лист</w:t>
                        </w:r>
                      </w:p>
                    </w:tc>
                    <w:tc>
                      <w:tcPr>
                        <w:tcW w:w="623" w:type="dxa"/>
                      </w:tcPr>
                      <w:p w:rsidR="00726CDC" w:rsidRDefault="004F1A8E">
                        <w:pPr>
                          <w:pStyle w:val="TableParagraph"/>
                          <w:rPr>
                            <w:sz w:val="14"/>
                          </w:rPr>
                        </w:pPr>
                        <w:r>
                          <w:rPr>
                            <w:sz w:val="14"/>
                          </w:rPr>
                          <w:t>О05</w:t>
                        </w:r>
                      </w:p>
                    </w:tc>
                    <w:tc>
                      <w:tcPr>
                        <w:tcW w:w="947" w:type="dxa"/>
                      </w:tcPr>
                      <w:p w:rsidR="00726CDC" w:rsidRDefault="00726CDC">
                        <w:pPr>
                          <w:pStyle w:val="TableParagraph"/>
                          <w:spacing w:before="0"/>
                          <w:ind w:left="0"/>
                          <w:rPr>
                            <w:sz w:val="12"/>
                          </w:rPr>
                        </w:pPr>
                      </w:p>
                    </w:tc>
                  </w:tr>
                  <w:tr w:rsidR="00726CDC">
                    <w:trPr>
                      <w:trHeight w:val="200"/>
                    </w:trPr>
                    <w:tc>
                      <w:tcPr>
                        <w:tcW w:w="3521" w:type="dxa"/>
                      </w:tcPr>
                      <w:p w:rsidR="00726CDC" w:rsidRDefault="004F1A8E">
                        <w:pPr>
                          <w:pStyle w:val="TableParagraph"/>
                          <w:rPr>
                            <w:sz w:val="14"/>
                          </w:rPr>
                        </w:pPr>
                        <w:r>
                          <w:rPr>
                            <w:sz w:val="14"/>
                          </w:rPr>
                          <w:t>Друмски товарни лист</w:t>
                        </w:r>
                      </w:p>
                    </w:tc>
                    <w:tc>
                      <w:tcPr>
                        <w:tcW w:w="623" w:type="dxa"/>
                      </w:tcPr>
                      <w:p w:rsidR="00726CDC" w:rsidRDefault="004F1A8E">
                        <w:pPr>
                          <w:pStyle w:val="TableParagraph"/>
                          <w:rPr>
                            <w:sz w:val="14"/>
                          </w:rPr>
                        </w:pPr>
                        <w:r>
                          <w:rPr>
                            <w:sz w:val="14"/>
                          </w:rPr>
                          <w:t>О06</w:t>
                        </w:r>
                      </w:p>
                    </w:tc>
                    <w:tc>
                      <w:tcPr>
                        <w:tcW w:w="947" w:type="dxa"/>
                      </w:tcPr>
                      <w:p w:rsidR="00726CDC" w:rsidRDefault="00726CDC">
                        <w:pPr>
                          <w:pStyle w:val="TableParagraph"/>
                          <w:spacing w:before="0"/>
                          <w:ind w:left="0"/>
                          <w:rPr>
                            <w:sz w:val="12"/>
                          </w:rPr>
                        </w:pPr>
                      </w:p>
                    </w:tc>
                  </w:tr>
                  <w:tr w:rsidR="00726CDC">
                    <w:trPr>
                      <w:trHeight w:val="200"/>
                    </w:trPr>
                    <w:tc>
                      <w:tcPr>
                        <w:tcW w:w="3521" w:type="dxa"/>
                      </w:tcPr>
                      <w:p w:rsidR="00726CDC" w:rsidRDefault="004F1A8E">
                        <w:pPr>
                          <w:pStyle w:val="TableParagraph"/>
                          <w:ind w:left="55"/>
                          <w:rPr>
                            <w:sz w:val="14"/>
                          </w:rPr>
                        </w:pPr>
                        <w:r>
                          <w:rPr>
                            <w:sz w:val="14"/>
                          </w:rPr>
                          <w:t>Спецификација робе</w:t>
                        </w:r>
                      </w:p>
                    </w:tc>
                    <w:tc>
                      <w:tcPr>
                        <w:tcW w:w="623" w:type="dxa"/>
                      </w:tcPr>
                      <w:p w:rsidR="00726CDC" w:rsidRDefault="004F1A8E">
                        <w:pPr>
                          <w:pStyle w:val="TableParagraph"/>
                          <w:rPr>
                            <w:sz w:val="14"/>
                          </w:rPr>
                        </w:pPr>
                        <w:r>
                          <w:rPr>
                            <w:sz w:val="14"/>
                          </w:rPr>
                          <w:t>О07</w:t>
                        </w:r>
                      </w:p>
                    </w:tc>
                    <w:tc>
                      <w:tcPr>
                        <w:tcW w:w="947" w:type="dxa"/>
                      </w:tcPr>
                      <w:p w:rsidR="00726CDC" w:rsidRDefault="00726CDC">
                        <w:pPr>
                          <w:pStyle w:val="TableParagraph"/>
                          <w:spacing w:before="0"/>
                          <w:ind w:left="0"/>
                          <w:rPr>
                            <w:sz w:val="12"/>
                          </w:rPr>
                        </w:pPr>
                      </w:p>
                    </w:tc>
                  </w:tr>
                  <w:tr w:rsidR="00726CDC">
                    <w:trPr>
                      <w:trHeight w:val="360"/>
                    </w:trPr>
                    <w:tc>
                      <w:tcPr>
                        <w:tcW w:w="3521" w:type="dxa"/>
                      </w:tcPr>
                      <w:p w:rsidR="00726CDC" w:rsidRDefault="004F1A8E">
                        <w:pPr>
                          <w:pStyle w:val="TableParagraph"/>
                          <w:ind w:left="55"/>
                          <w:rPr>
                            <w:sz w:val="14"/>
                          </w:rPr>
                        </w:pPr>
                        <w:r>
                          <w:rPr>
                            <w:sz w:val="14"/>
                          </w:rPr>
                          <w:t>Копија ЈЦИ</w:t>
                        </w:r>
                      </w:p>
                    </w:tc>
                    <w:tc>
                      <w:tcPr>
                        <w:tcW w:w="623" w:type="dxa"/>
                      </w:tcPr>
                      <w:p w:rsidR="00726CDC" w:rsidRDefault="004F1A8E">
                        <w:pPr>
                          <w:pStyle w:val="TableParagraph"/>
                          <w:rPr>
                            <w:sz w:val="14"/>
                          </w:rPr>
                        </w:pPr>
                        <w:r>
                          <w:rPr>
                            <w:sz w:val="14"/>
                          </w:rPr>
                          <w:t>О08</w:t>
                        </w:r>
                      </w:p>
                    </w:tc>
                    <w:tc>
                      <w:tcPr>
                        <w:tcW w:w="947" w:type="dxa"/>
                      </w:tcPr>
                      <w:p w:rsidR="00726CDC" w:rsidRDefault="004F1A8E">
                        <w:pPr>
                          <w:pStyle w:val="TableParagraph"/>
                          <w:ind w:right="55" w:hanging="1"/>
                          <w:rPr>
                            <w:sz w:val="14"/>
                          </w:rPr>
                        </w:pPr>
                        <w:r>
                          <w:rPr>
                            <w:sz w:val="14"/>
                          </w:rPr>
                          <w:t>цар. орг./ врста/бр./гггг</w:t>
                        </w:r>
                      </w:p>
                    </w:tc>
                  </w:tr>
                  <w:tr w:rsidR="00726CDC">
                    <w:trPr>
                      <w:trHeight w:val="200"/>
                    </w:trPr>
                    <w:tc>
                      <w:tcPr>
                        <w:tcW w:w="3521" w:type="dxa"/>
                      </w:tcPr>
                      <w:p w:rsidR="00726CDC" w:rsidRDefault="004F1A8E">
                        <w:pPr>
                          <w:pStyle w:val="TableParagraph"/>
                          <w:ind w:left="55"/>
                          <w:rPr>
                            <w:sz w:val="14"/>
                          </w:rPr>
                        </w:pPr>
                        <w:r>
                          <w:rPr>
                            <w:sz w:val="14"/>
                          </w:rPr>
                          <w:t>CAS број</w:t>
                        </w:r>
                      </w:p>
                    </w:tc>
                    <w:tc>
                      <w:tcPr>
                        <w:tcW w:w="623" w:type="dxa"/>
                      </w:tcPr>
                      <w:p w:rsidR="00726CDC" w:rsidRDefault="004F1A8E">
                        <w:pPr>
                          <w:pStyle w:val="TableParagraph"/>
                          <w:ind w:left="55"/>
                          <w:rPr>
                            <w:sz w:val="14"/>
                          </w:rPr>
                        </w:pPr>
                        <w:r>
                          <w:rPr>
                            <w:sz w:val="14"/>
                          </w:rPr>
                          <w:t>О09</w:t>
                        </w:r>
                      </w:p>
                    </w:tc>
                    <w:tc>
                      <w:tcPr>
                        <w:tcW w:w="947" w:type="dxa"/>
                      </w:tcPr>
                      <w:p w:rsidR="00726CDC" w:rsidRDefault="00726CDC">
                        <w:pPr>
                          <w:pStyle w:val="TableParagraph"/>
                          <w:spacing w:before="0"/>
                          <w:ind w:left="0"/>
                          <w:rPr>
                            <w:sz w:val="12"/>
                          </w:rPr>
                        </w:pPr>
                      </w:p>
                    </w:tc>
                  </w:tr>
                  <w:tr w:rsidR="00726CDC">
                    <w:trPr>
                      <w:trHeight w:val="200"/>
                    </w:trPr>
                    <w:tc>
                      <w:tcPr>
                        <w:tcW w:w="3521" w:type="dxa"/>
                      </w:tcPr>
                      <w:p w:rsidR="00726CDC" w:rsidRDefault="004F1A8E">
                        <w:pPr>
                          <w:pStyle w:val="TableParagraph"/>
                          <w:ind w:left="55"/>
                          <w:rPr>
                            <w:sz w:val="14"/>
                          </w:rPr>
                        </w:pPr>
                        <w:r>
                          <w:rPr>
                            <w:sz w:val="14"/>
                          </w:rPr>
                          <w:t>Надзорна царинска испостава</w:t>
                        </w:r>
                      </w:p>
                    </w:tc>
                    <w:tc>
                      <w:tcPr>
                        <w:tcW w:w="623" w:type="dxa"/>
                      </w:tcPr>
                      <w:p w:rsidR="00726CDC" w:rsidRDefault="004F1A8E">
                        <w:pPr>
                          <w:pStyle w:val="TableParagraph"/>
                          <w:ind w:left="55"/>
                          <w:rPr>
                            <w:sz w:val="14"/>
                          </w:rPr>
                        </w:pPr>
                        <w:r>
                          <w:rPr>
                            <w:sz w:val="14"/>
                          </w:rPr>
                          <w:t>О11</w:t>
                        </w:r>
                      </w:p>
                    </w:tc>
                    <w:tc>
                      <w:tcPr>
                        <w:tcW w:w="947" w:type="dxa"/>
                      </w:tcPr>
                      <w:p w:rsidR="00726CDC" w:rsidRDefault="004F1A8E">
                        <w:pPr>
                          <w:pStyle w:val="TableParagraph"/>
                          <w:rPr>
                            <w:sz w:val="14"/>
                          </w:rPr>
                        </w:pPr>
                        <w:r>
                          <w:rPr>
                            <w:sz w:val="14"/>
                          </w:rPr>
                          <w:t>цар. орг.</w:t>
                        </w:r>
                      </w:p>
                    </w:tc>
                  </w:tr>
                  <w:tr w:rsidR="00726CDC">
                    <w:trPr>
                      <w:trHeight w:val="360"/>
                    </w:trPr>
                    <w:tc>
                      <w:tcPr>
                        <w:tcW w:w="3521" w:type="dxa"/>
                      </w:tcPr>
                      <w:p w:rsidR="00726CDC" w:rsidRDefault="004F1A8E">
                        <w:pPr>
                          <w:pStyle w:val="TableParagraph"/>
                          <w:ind w:left="55"/>
                          <w:rPr>
                            <w:sz w:val="14"/>
                          </w:rPr>
                        </w:pPr>
                        <w:r>
                          <w:rPr>
                            <w:sz w:val="14"/>
                          </w:rPr>
                          <w:t>Царинско обележје код спровођења поједностављеног извозног поступка у простору пошиљаоца</w:t>
                        </w:r>
                      </w:p>
                    </w:tc>
                    <w:tc>
                      <w:tcPr>
                        <w:tcW w:w="623" w:type="dxa"/>
                      </w:tcPr>
                      <w:p w:rsidR="00726CDC" w:rsidRDefault="004F1A8E">
                        <w:pPr>
                          <w:pStyle w:val="TableParagraph"/>
                          <w:ind w:left="55"/>
                          <w:rPr>
                            <w:sz w:val="14"/>
                          </w:rPr>
                        </w:pPr>
                        <w:r>
                          <w:rPr>
                            <w:sz w:val="14"/>
                          </w:rPr>
                          <w:t>О12</w:t>
                        </w:r>
                      </w:p>
                    </w:tc>
                    <w:tc>
                      <w:tcPr>
                        <w:tcW w:w="947" w:type="dxa"/>
                      </w:tcPr>
                      <w:p w:rsidR="00726CDC" w:rsidRDefault="00726CDC">
                        <w:pPr>
                          <w:pStyle w:val="TableParagraph"/>
                          <w:spacing w:before="0"/>
                          <w:ind w:left="0"/>
                          <w:rPr>
                            <w:sz w:val="14"/>
                          </w:rPr>
                        </w:pPr>
                      </w:p>
                    </w:tc>
                  </w:tr>
                  <w:tr w:rsidR="00726CDC">
                    <w:trPr>
                      <w:trHeight w:val="200"/>
                    </w:trPr>
                    <w:tc>
                      <w:tcPr>
                        <w:tcW w:w="3521" w:type="dxa"/>
                      </w:tcPr>
                      <w:p w:rsidR="00726CDC" w:rsidRDefault="004F1A8E">
                        <w:pPr>
                          <w:pStyle w:val="TableParagraph"/>
                          <w:ind w:left="55"/>
                          <w:rPr>
                            <w:sz w:val="14"/>
                          </w:rPr>
                        </w:pPr>
                        <w:r>
                          <w:rPr>
                            <w:sz w:val="14"/>
                          </w:rPr>
                          <w:t>Јединствени референтни број (URN)</w:t>
                        </w:r>
                      </w:p>
                    </w:tc>
                    <w:tc>
                      <w:tcPr>
                        <w:tcW w:w="623" w:type="dxa"/>
                      </w:tcPr>
                      <w:p w:rsidR="00726CDC" w:rsidRDefault="004F1A8E">
                        <w:pPr>
                          <w:pStyle w:val="TableParagraph"/>
                          <w:ind w:left="55"/>
                          <w:rPr>
                            <w:sz w:val="14"/>
                          </w:rPr>
                        </w:pPr>
                        <w:r>
                          <w:rPr>
                            <w:sz w:val="14"/>
                          </w:rPr>
                          <w:t>О14</w:t>
                        </w:r>
                      </w:p>
                    </w:tc>
                    <w:tc>
                      <w:tcPr>
                        <w:tcW w:w="947" w:type="dxa"/>
                      </w:tcPr>
                      <w:p w:rsidR="00726CDC" w:rsidRDefault="00726CDC">
                        <w:pPr>
                          <w:pStyle w:val="TableParagraph"/>
                          <w:spacing w:before="0"/>
                          <w:ind w:left="0"/>
                          <w:rPr>
                            <w:sz w:val="12"/>
                          </w:rPr>
                        </w:pPr>
                      </w:p>
                    </w:tc>
                  </w:tr>
                  <w:tr w:rsidR="00726CDC">
                    <w:trPr>
                      <w:trHeight w:val="360"/>
                    </w:trPr>
                    <w:tc>
                      <w:tcPr>
                        <w:tcW w:w="3521" w:type="dxa"/>
                      </w:tcPr>
                      <w:p w:rsidR="00726CDC" w:rsidRDefault="004F1A8E">
                        <w:pPr>
                          <w:pStyle w:val="TableParagraph"/>
                          <w:ind w:left="55"/>
                          <w:rPr>
                            <w:sz w:val="14"/>
                          </w:rPr>
                        </w:pPr>
                        <w:r>
                          <w:rPr>
                            <w:sz w:val="14"/>
                          </w:rPr>
                          <w:t>Идентификациони број међународне дозволе за друмски превоз ствари</w:t>
                        </w:r>
                      </w:p>
                    </w:tc>
                    <w:tc>
                      <w:tcPr>
                        <w:tcW w:w="623" w:type="dxa"/>
                      </w:tcPr>
                      <w:p w:rsidR="00726CDC" w:rsidRDefault="004F1A8E">
                        <w:pPr>
                          <w:pStyle w:val="TableParagraph"/>
                          <w:ind w:left="55"/>
                          <w:rPr>
                            <w:sz w:val="14"/>
                          </w:rPr>
                        </w:pPr>
                        <w:r>
                          <w:rPr>
                            <w:sz w:val="14"/>
                          </w:rPr>
                          <w:t>О17</w:t>
                        </w:r>
                      </w:p>
                    </w:tc>
                    <w:tc>
                      <w:tcPr>
                        <w:tcW w:w="947" w:type="dxa"/>
                      </w:tcPr>
                      <w:p w:rsidR="00726CDC" w:rsidRDefault="00726CDC">
                        <w:pPr>
                          <w:pStyle w:val="TableParagraph"/>
                          <w:spacing w:before="0"/>
                          <w:ind w:left="0"/>
                          <w:rPr>
                            <w:sz w:val="14"/>
                          </w:rPr>
                        </w:pPr>
                      </w:p>
                    </w:tc>
                  </w:tr>
                  <w:tr w:rsidR="00726CDC">
                    <w:trPr>
                      <w:trHeight w:val="840"/>
                    </w:trPr>
                    <w:tc>
                      <w:tcPr>
                        <w:tcW w:w="3521" w:type="dxa"/>
                      </w:tcPr>
                      <w:p w:rsidR="00726CDC" w:rsidRDefault="004F1A8E">
                        <w:pPr>
                          <w:pStyle w:val="TableParagraph"/>
                          <w:ind w:left="55"/>
                          <w:rPr>
                            <w:sz w:val="14"/>
                          </w:rPr>
                        </w:pPr>
                        <w:r>
                          <w:rPr>
                            <w:sz w:val="14"/>
                          </w:rPr>
                          <w:t>Хуманитарна помоћ</w:t>
                        </w:r>
                      </w:p>
                    </w:tc>
                    <w:tc>
                      <w:tcPr>
                        <w:tcW w:w="623" w:type="dxa"/>
                      </w:tcPr>
                      <w:p w:rsidR="00726CDC" w:rsidRDefault="004F1A8E">
                        <w:pPr>
                          <w:pStyle w:val="TableParagraph"/>
                          <w:ind w:left="55"/>
                          <w:rPr>
                            <w:sz w:val="14"/>
                          </w:rPr>
                        </w:pPr>
                        <w:r>
                          <w:rPr>
                            <w:sz w:val="14"/>
                          </w:rPr>
                          <w:t>О18</w:t>
                        </w:r>
                      </w:p>
                    </w:tc>
                    <w:tc>
                      <w:tcPr>
                        <w:tcW w:w="947" w:type="dxa"/>
                      </w:tcPr>
                      <w:p w:rsidR="00726CDC" w:rsidRDefault="004F1A8E">
                        <w:pPr>
                          <w:pStyle w:val="TableParagraph"/>
                          <w:ind w:left="55" w:hanging="1"/>
                          <w:rPr>
                            <w:sz w:val="14"/>
                          </w:rPr>
                        </w:pPr>
                        <w:r>
                          <w:rPr>
                            <w:sz w:val="14"/>
                          </w:rPr>
                          <w:t>назив и седиште пошиљаоца хуманитарне помоћи</w:t>
                        </w:r>
                      </w:p>
                    </w:tc>
                  </w:tr>
                  <w:tr w:rsidR="00726CDC">
                    <w:trPr>
                      <w:trHeight w:val="520"/>
                    </w:trPr>
                    <w:tc>
                      <w:tcPr>
                        <w:tcW w:w="3521" w:type="dxa"/>
                      </w:tcPr>
                      <w:p w:rsidR="00726CDC" w:rsidRDefault="004F1A8E">
                        <w:pPr>
                          <w:pStyle w:val="TableParagraph"/>
                          <w:ind w:left="54"/>
                          <w:rPr>
                            <w:sz w:val="14"/>
                          </w:rPr>
                        </w:pPr>
                        <w:r>
                          <w:rPr>
                            <w:sz w:val="14"/>
                          </w:rPr>
                          <w:t>Копија ЈЦИ за раздужење посебних поступака</w:t>
                        </w:r>
                      </w:p>
                    </w:tc>
                    <w:tc>
                      <w:tcPr>
                        <w:tcW w:w="623" w:type="dxa"/>
                      </w:tcPr>
                      <w:p w:rsidR="00726CDC" w:rsidRDefault="004F1A8E">
                        <w:pPr>
                          <w:pStyle w:val="TableParagraph"/>
                          <w:ind w:left="55"/>
                          <w:rPr>
                            <w:sz w:val="14"/>
                          </w:rPr>
                        </w:pPr>
                        <w:r>
                          <w:rPr>
                            <w:sz w:val="14"/>
                          </w:rPr>
                          <w:t>O83</w:t>
                        </w:r>
                      </w:p>
                    </w:tc>
                    <w:tc>
                      <w:tcPr>
                        <w:tcW w:w="947" w:type="dxa"/>
                      </w:tcPr>
                      <w:p w:rsidR="00726CDC" w:rsidRDefault="004F1A8E">
                        <w:pPr>
                          <w:pStyle w:val="TableParagraph"/>
                          <w:ind w:left="55" w:right="286" w:hanging="1"/>
                          <w:rPr>
                            <w:sz w:val="14"/>
                          </w:rPr>
                        </w:pPr>
                        <w:r>
                          <w:rPr>
                            <w:sz w:val="14"/>
                          </w:rPr>
                          <w:t>цар. орг./ врста/бр./ гггг/рбр</w:t>
                        </w:r>
                      </w:p>
                    </w:tc>
                  </w:tr>
                  <w:tr w:rsidR="00726CDC">
                    <w:trPr>
                      <w:trHeight w:val="680"/>
                    </w:trPr>
                    <w:tc>
                      <w:tcPr>
                        <w:tcW w:w="3521" w:type="dxa"/>
                      </w:tcPr>
                      <w:p w:rsidR="00726CDC" w:rsidRDefault="004F1A8E">
                        <w:pPr>
                          <w:pStyle w:val="TableParagraph"/>
                          <w:ind w:left="54" w:right="48"/>
                          <w:rPr>
                            <w:sz w:val="14"/>
                          </w:rPr>
                        </w:pPr>
                        <w:r>
                          <w:rPr>
                            <w:sz w:val="14"/>
                          </w:rPr>
                          <w:t>Образац за обрачун царинских и других увозних дажбина приликом стављања у слободан промет добијених акцизних производа из поступка активног оплемењивања</w:t>
                        </w:r>
                      </w:p>
                    </w:tc>
                    <w:tc>
                      <w:tcPr>
                        <w:tcW w:w="623" w:type="dxa"/>
                      </w:tcPr>
                      <w:p w:rsidR="00726CDC" w:rsidRDefault="004F1A8E">
                        <w:pPr>
                          <w:pStyle w:val="TableParagraph"/>
                          <w:ind w:left="55"/>
                          <w:rPr>
                            <w:sz w:val="14"/>
                          </w:rPr>
                        </w:pPr>
                        <w:r>
                          <w:rPr>
                            <w:sz w:val="14"/>
                          </w:rPr>
                          <w:t>O89</w:t>
                        </w:r>
                      </w:p>
                    </w:tc>
                    <w:tc>
                      <w:tcPr>
                        <w:tcW w:w="947" w:type="dxa"/>
                      </w:tcPr>
                      <w:p w:rsidR="00726CDC" w:rsidRDefault="00726CDC">
                        <w:pPr>
                          <w:pStyle w:val="TableParagraph"/>
                          <w:spacing w:before="0"/>
                          <w:ind w:left="0"/>
                          <w:rPr>
                            <w:sz w:val="14"/>
                          </w:rPr>
                        </w:pPr>
                      </w:p>
                    </w:tc>
                  </w:tr>
                  <w:tr w:rsidR="00726CDC">
                    <w:trPr>
                      <w:trHeight w:val="200"/>
                    </w:trPr>
                    <w:tc>
                      <w:tcPr>
                        <w:tcW w:w="3521" w:type="dxa"/>
                      </w:tcPr>
                      <w:p w:rsidR="00726CDC" w:rsidRDefault="004F1A8E">
                        <w:pPr>
                          <w:pStyle w:val="TableParagraph"/>
                          <w:ind w:left="54"/>
                          <w:rPr>
                            <w:sz w:val="14"/>
                          </w:rPr>
                        </w:pPr>
                        <w:r>
                          <w:rPr>
                            <w:sz w:val="14"/>
                          </w:rPr>
                          <w:t>Други документи</w:t>
                        </w:r>
                      </w:p>
                    </w:tc>
                    <w:tc>
                      <w:tcPr>
                        <w:tcW w:w="623" w:type="dxa"/>
                      </w:tcPr>
                      <w:p w:rsidR="00726CDC" w:rsidRDefault="004F1A8E">
                        <w:pPr>
                          <w:pStyle w:val="TableParagraph"/>
                          <w:ind w:left="54"/>
                          <w:rPr>
                            <w:sz w:val="14"/>
                          </w:rPr>
                        </w:pPr>
                        <w:r>
                          <w:rPr>
                            <w:sz w:val="14"/>
                          </w:rPr>
                          <w:t>О99</w:t>
                        </w:r>
                      </w:p>
                    </w:tc>
                    <w:tc>
                      <w:tcPr>
                        <w:tcW w:w="947" w:type="dxa"/>
                      </w:tcPr>
                      <w:p w:rsidR="00726CDC" w:rsidRDefault="00726CDC">
                        <w:pPr>
                          <w:pStyle w:val="TableParagraph"/>
                          <w:spacing w:before="0"/>
                          <w:ind w:left="0"/>
                          <w:rPr>
                            <w:sz w:val="12"/>
                          </w:rPr>
                        </w:pPr>
                      </w:p>
                    </w:tc>
                  </w:tr>
                </w:tbl>
                <w:p w:rsidR="00726CDC" w:rsidRDefault="00726CDC">
                  <w:pPr>
                    <w:pStyle w:val="BodyText"/>
                  </w:pPr>
                </w:p>
              </w:txbxContent>
            </v:textbox>
            <w10:wrap anchorx="page"/>
          </v:shape>
        </w:pict>
      </w:r>
      <w:r>
        <w:rPr>
          <w:i/>
          <w:sz w:val="18"/>
        </w:rPr>
        <w:t>5. Остали приложени документи</w:t>
      </w:r>
    </w:p>
    <w:p w:rsidR="00726CDC" w:rsidRDefault="00726CDC">
      <w:pPr>
        <w:pStyle w:val="BodyText"/>
        <w:rPr>
          <w:i/>
          <w:sz w:val="20"/>
        </w:rPr>
      </w:pPr>
    </w:p>
    <w:p w:rsidR="00726CDC" w:rsidRDefault="00726CDC">
      <w:pPr>
        <w:pStyle w:val="BodyText"/>
        <w:rPr>
          <w:i/>
          <w:sz w:val="19"/>
        </w:rPr>
      </w:pPr>
    </w:p>
    <w:p w:rsidR="00726CDC" w:rsidRDefault="004F1A8E">
      <w:pPr>
        <w:ind w:left="1059" w:right="5493" w:hanging="666"/>
        <w:jc w:val="both"/>
        <w:rPr>
          <w:sz w:val="14"/>
        </w:rPr>
      </w:pPr>
      <w:r>
        <w:rPr>
          <w:sz w:val="14"/>
        </w:rPr>
        <w:t xml:space="preserve">Напомена: Скраћеница у </w:t>
      </w:r>
      <w:r>
        <w:rPr>
          <w:spacing w:val="-3"/>
          <w:sz w:val="14"/>
        </w:rPr>
        <w:t xml:space="preserve">колони </w:t>
      </w:r>
      <w:r>
        <w:rPr>
          <w:sz w:val="14"/>
        </w:rPr>
        <w:t>„Садржај 44/2” значи: „цар. орг./бр./гггг/дп: шифра царинског органа/број одобрења/година/редни број добијеног производа, односно робе која се враћа у непромењеном стању”, цар. орг./вр. исп/бр./ гггг: шифра царинског органа/шифра врсте исправе/број исправе</w:t>
      </w:r>
      <w:r>
        <w:rPr>
          <w:sz w:val="14"/>
        </w:rPr>
        <w:t xml:space="preserve">/година, цар. орг./XX/бр./гггг/рбр: шифра царинског органа/ДП/број одобрења/го- дина/редни број добијеног производа или шифра царинског органа /РМ/ број одобрења/година/редни број репроматеријала, цар. орг./РМ/бр./гггг/ рбр: шифра царинског органа/РМ/број </w:t>
      </w:r>
      <w:r>
        <w:rPr>
          <w:sz w:val="14"/>
        </w:rPr>
        <w:t xml:space="preserve">одобрења/година/редни број робе која се враћа у непромењеном </w:t>
      </w:r>
      <w:r>
        <w:rPr>
          <w:spacing w:val="-3"/>
          <w:sz w:val="14"/>
        </w:rPr>
        <w:t xml:space="preserve">стању, </w:t>
      </w:r>
      <w:r>
        <w:rPr>
          <w:sz w:val="14"/>
        </w:rPr>
        <w:t>цар. орг./XX/бр./гггг/: шифра царин- ског органа/РО/број одобрења/година или шифра царинског органа/ПП/ број одобрења/година.</w:t>
      </w:r>
    </w:p>
    <w:p w:rsidR="00726CDC" w:rsidRDefault="00726CDC">
      <w:pPr>
        <w:pStyle w:val="BodyText"/>
        <w:rPr>
          <w:sz w:val="16"/>
        </w:rPr>
      </w:pPr>
    </w:p>
    <w:p w:rsidR="00726CDC" w:rsidRDefault="00726CDC">
      <w:pPr>
        <w:pStyle w:val="BodyText"/>
        <w:spacing w:before="5"/>
        <w:rPr>
          <w:sz w:val="15"/>
        </w:rPr>
      </w:pPr>
    </w:p>
    <w:p w:rsidR="00726CDC" w:rsidRDefault="004F1A8E">
      <w:pPr>
        <w:pStyle w:val="Heading2"/>
        <w:numPr>
          <w:ilvl w:val="0"/>
          <w:numId w:val="26"/>
        </w:numPr>
        <w:tabs>
          <w:tab w:val="left" w:pos="2176"/>
        </w:tabs>
        <w:spacing w:after="42"/>
        <w:ind w:left="2175"/>
        <w:jc w:val="left"/>
      </w:pPr>
      <w:r>
        <w:t>Фактурна</w:t>
      </w:r>
      <w:r>
        <w:rPr>
          <w:spacing w:val="-1"/>
        </w:rPr>
        <w:t xml:space="preserve"> </w:t>
      </w:r>
      <w:r>
        <w:t>документа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624"/>
        <w:gridCol w:w="951"/>
      </w:tblGrid>
      <w:tr w:rsidR="00726CDC">
        <w:trPr>
          <w:trHeight w:val="360"/>
        </w:trPr>
        <w:tc>
          <w:tcPr>
            <w:tcW w:w="3510" w:type="dxa"/>
          </w:tcPr>
          <w:p w:rsidR="00726CDC" w:rsidRDefault="004F1A8E">
            <w:pPr>
              <w:pStyle w:val="TableParagraph"/>
              <w:spacing w:before="98"/>
              <w:ind w:left="1577" w:right="1568"/>
              <w:jc w:val="center"/>
              <w:rPr>
                <w:sz w:val="14"/>
              </w:rPr>
            </w:pPr>
            <w:r>
              <w:rPr>
                <w:sz w:val="14"/>
              </w:rPr>
              <w:t>Опис</w:t>
            </w:r>
          </w:p>
        </w:tc>
        <w:tc>
          <w:tcPr>
            <w:tcW w:w="624" w:type="dxa"/>
          </w:tcPr>
          <w:p w:rsidR="00726CDC" w:rsidRDefault="004F1A8E">
            <w:pPr>
              <w:pStyle w:val="TableParagraph"/>
              <w:ind w:left="134" w:right="63" w:hanging="43"/>
              <w:rPr>
                <w:sz w:val="14"/>
              </w:rPr>
            </w:pPr>
            <w:r>
              <w:rPr>
                <w:sz w:val="14"/>
              </w:rPr>
              <w:t>Шифра у 44/1</w:t>
            </w:r>
          </w:p>
        </w:tc>
        <w:tc>
          <w:tcPr>
            <w:tcW w:w="951" w:type="dxa"/>
          </w:tcPr>
          <w:p w:rsidR="00726CDC" w:rsidRDefault="004F1A8E">
            <w:pPr>
              <w:pStyle w:val="TableParagraph"/>
              <w:spacing w:before="98"/>
              <w:ind w:left="85"/>
              <w:rPr>
                <w:sz w:val="14"/>
              </w:rPr>
            </w:pPr>
            <w:r>
              <w:rPr>
                <w:sz w:val="14"/>
              </w:rPr>
              <w:t>Садржај 44/2</w:t>
            </w:r>
          </w:p>
        </w:tc>
      </w:tr>
      <w:tr w:rsidR="00726CDC">
        <w:trPr>
          <w:trHeight w:val="200"/>
        </w:trPr>
        <w:tc>
          <w:tcPr>
            <w:tcW w:w="3510" w:type="dxa"/>
          </w:tcPr>
          <w:p w:rsidR="00726CDC" w:rsidRDefault="004F1A8E">
            <w:pPr>
              <w:pStyle w:val="TableParagraph"/>
              <w:rPr>
                <w:sz w:val="14"/>
              </w:rPr>
            </w:pPr>
            <w:r>
              <w:rPr>
                <w:sz w:val="14"/>
              </w:rPr>
              <w:t>Фактура</w:t>
            </w:r>
          </w:p>
        </w:tc>
        <w:tc>
          <w:tcPr>
            <w:tcW w:w="624" w:type="dxa"/>
          </w:tcPr>
          <w:p w:rsidR="00726CDC" w:rsidRDefault="004F1A8E">
            <w:pPr>
              <w:pStyle w:val="TableParagraph"/>
              <w:rPr>
                <w:sz w:val="14"/>
              </w:rPr>
            </w:pPr>
            <w:r>
              <w:rPr>
                <w:sz w:val="14"/>
              </w:rPr>
              <w:t>F01</w:t>
            </w:r>
          </w:p>
        </w:tc>
        <w:tc>
          <w:tcPr>
            <w:tcW w:w="951" w:type="dxa"/>
          </w:tcPr>
          <w:p w:rsidR="00726CDC" w:rsidRDefault="004F1A8E">
            <w:pPr>
              <w:pStyle w:val="TableParagraph"/>
              <w:rPr>
                <w:sz w:val="14"/>
              </w:rPr>
            </w:pPr>
            <w:r>
              <w:rPr>
                <w:sz w:val="14"/>
              </w:rPr>
              <w:t>бр./гггг</w:t>
            </w:r>
          </w:p>
        </w:tc>
      </w:tr>
      <w:tr w:rsidR="00726CDC">
        <w:trPr>
          <w:trHeight w:val="200"/>
        </w:trPr>
        <w:tc>
          <w:tcPr>
            <w:tcW w:w="3510" w:type="dxa"/>
          </w:tcPr>
          <w:p w:rsidR="00726CDC" w:rsidRDefault="004F1A8E">
            <w:pPr>
              <w:pStyle w:val="TableParagraph"/>
              <w:rPr>
                <w:sz w:val="14"/>
              </w:rPr>
            </w:pPr>
            <w:r>
              <w:rPr>
                <w:sz w:val="14"/>
              </w:rPr>
              <w:t>Проформа фактура</w:t>
            </w:r>
          </w:p>
        </w:tc>
        <w:tc>
          <w:tcPr>
            <w:tcW w:w="624" w:type="dxa"/>
          </w:tcPr>
          <w:p w:rsidR="00726CDC" w:rsidRDefault="004F1A8E">
            <w:pPr>
              <w:pStyle w:val="TableParagraph"/>
              <w:rPr>
                <w:sz w:val="14"/>
              </w:rPr>
            </w:pPr>
            <w:r>
              <w:rPr>
                <w:sz w:val="14"/>
              </w:rPr>
              <w:t>F02</w:t>
            </w:r>
          </w:p>
        </w:tc>
        <w:tc>
          <w:tcPr>
            <w:tcW w:w="951" w:type="dxa"/>
          </w:tcPr>
          <w:p w:rsidR="00726CDC" w:rsidRDefault="004F1A8E">
            <w:pPr>
              <w:pStyle w:val="TableParagraph"/>
              <w:rPr>
                <w:sz w:val="14"/>
              </w:rPr>
            </w:pPr>
            <w:r>
              <w:rPr>
                <w:sz w:val="14"/>
              </w:rPr>
              <w:t>бр./гггг</w:t>
            </w:r>
          </w:p>
        </w:tc>
      </w:tr>
      <w:tr w:rsidR="00726CDC">
        <w:trPr>
          <w:trHeight w:val="200"/>
        </w:trPr>
        <w:tc>
          <w:tcPr>
            <w:tcW w:w="3510" w:type="dxa"/>
          </w:tcPr>
          <w:p w:rsidR="00726CDC" w:rsidRDefault="004F1A8E">
            <w:pPr>
              <w:pStyle w:val="TableParagraph"/>
              <w:rPr>
                <w:sz w:val="14"/>
              </w:rPr>
            </w:pPr>
            <w:r>
              <w:rPr>
                <w:sz w:val="14"/>
              </w:rPr>
              <w:t>Изјава о вредности робе</w:t>
            </w:r>
          </w:p>
        </w:tc>
        <w:tc>
          <w:tcPr>
            <w:tcW w:w="624" w:type="dxa"/>
          </w:tcPr>
          <w:p w:rsidR="00726CDC" w:rsidRDefault="004F1A8E">
            <w:pPr>
              <w:pStyle w:val="TableParagraph"/>
              <w:rPr>
                <w:sz w:val="14"/>
              </w:rPr>
            </w:pPr>
            <w:r>
              <w:rPr>
                <w:sz w:val="14"/>
              </w:rPr>
              <w:t>F03</w:t>
            </w:r>
          </w:p>
        </w:tc>
        <w:tc>
          <w:tcPr>
            <w:tcW w:w="951" w:type="dxa"/>
          </w:tcPr>
          <w:p w:rsidR="00726CDC" w:rsidRDefault="004F1A8E">
            <w:pPr>
              <w:pStyle w:val="TableParagraph"/>
              <w:ind w:left="55"/>
              <w:rPr>
                <w:sz w:val="14"/>
              </w:rPr>
            </w:pPr>
            <w:r>
              <w:rPr>
                <w:sz w:val="14"/>
              </w:rPr>
              <w:t>бр./гггг</w:t>
            </w:r>
          </w:p>
        </w:tc>
      </w:tr>
      <w:tr w:rsidR="00726CDC">
        <w:trPr>
          <w:trHeight w:val="360"/>
        </w:trPr>
        <w:tc>
          <w:tcPr>
            <w:tcW w:w="3510" w:type="dxa"/>
          </w:tcPr>
          <w:p w:rsidR="00726CDC" w:rsidRDefault="004F1A8E">
            <w:pPr>
              <w:pStyle w:val="TableParagraph"/>
              <w:rPr>
                <w:sz w:val="14"/>
              </w:rPr>
            </w:pPr>
            <w:r>
              <w:rPr>
                <w:sz w:val="14"/>
              </w:rPr>
              <w:t>Фактуре код куповине робе у иностранству ради њене продаје у иностранству</w:t>
            </w:r>
          </w:p>
        </w:tc>
        <w:tc>
          <w:tcPr>
            <w:tcW w:w="624" w:type="dxa"/>
          </w:tcPr>
          <w:p w:rsidR="00726CDC" w:rsidRDefault="004F1A8E">
            <w:pPr>
              <w:pStyle w:val="TableParagraph"/>
              <w:rPr>
                <w:sz w:val="14"/>
              </w:rPr>
            </w:pPr>
            <w:r>
              <w:rPr>
                <w:sz w:val="14"/>
              </w:rPr>
              <w:t>F93</w:t>
            </w:r>
          </w:p>
        </w:tc>
        <w:tc>
          <w:tcPr>
            <w:tcW w:w="951" w:type="dxa"/>
          </w:tcPr>
          <w:p w:rsidR="00726CDC" w:rsidRDefault="004F1A8E">
            <w:pPr>
              <w:pStyle w:val="TableParagraph"/>
              <w:ind w:left="55"/>
              <w:rPr>
                <w:sz w:val="14"/>
              </w:rPr>
            </w:pPr>
            <w:r>
              <w:rPr>
                <w:sz w:val="14"/>
              </w:rPr>
              <w:t>бр./гггг</w:t>
            </w:r>
          </w:p>
        </w:tc>
      </w:tr>
      <w:tr w:rsidR="00726CDC">
        <w:trPr>
          <w:trHeight w:val="200"/>
        </w:trPr>
        <w:tc>
          <w:tcPr>
            <w:tcW w:w="3510" w:type="dxa"/>
          </w:tcPr>
          <w:p w:rsidR="00726CDC" w:rsidRDefault="004F1A8E">
            <w:pPr>
              <w:pStyle w:val="TableParagraph"/>
              <w:rPr>
                <w:sz w:val="14"/>
              </w:rPr>
            </w:pPr>
            <w:r>
              <w:rPr>
                <w:sz w:val="14"/>
              </w:rPr>
              <w:t>Друге фактуре</w:t>
            </w:r>
          </w:p>
        </w:tc>
        <w:tc>
          <w:tcPr>
            <w:tcW w:w="624" w:type="dxa"/>
          </w:tcPr>
          <w:p w:rsidR="00726CDC" w:rsidRDefault="004F1A8E">
            <w:pPr>
              <w:pStyle w:val="TableParagraph"/>
              <w:rPr>
                <w:sz w:val="14"/>
              </w:rPr>
            </w:pPr>
            <w:r>
              <w:rPr>
                <w:sz w:val="14"/>
              </w:rPr>
              <w:t>F99</w:t>
            </w:r>
          </w:p>
        </w:tc>
        <w:tc>
          <w:tcPr>
            <w:tcW w:w="951" w:type="dxa"/>
          </w:tcPr>
          <w:p w:rsidR="00726CDC" w:rsidRDefault="004F1A8E">
            <w:pPr>
              <w:pStyle w:val="TableParagraph"/>
              <w:ind w:left="55"/>
              <w:rPr>
                <w:sz w:val="14"/>
              </w:rPr>
            </w:pPr>
            <w:r>
              <w:rPr>
                <w:sz w:val="14"/>
              </w:rPr>
              <w:t>бр./гггг</w:t>
            </w:r>
          </w:p>
        </w:tc>
      </w:tr>
    </w:tbl>
    <w:p w:rsidR="00726CDC" w:rsidRDefault="004F1A8E">
      <w:pPr>
        <w:spacing w:before="149"/>
        <w:ind w:left="1058" w:right="5494" w:hanging="666"/>
        <w:jc w:val="both"/>
        <w:rPr>
          <w:sz w:val="14"/>
        </w:rPr>
      </w:pPr>
      <w:r>
        <w:rPr>
          <w:sz w:val="14"/>
        </w:rPr>
        <w:t>Напомена: Скраћеница у колони „Садржај 44/2” значи: „бр./гггг: број документа/го- дина”</w:t>
      </w:r>
    </w:p>
    <w:p w:rsidR="00726CDC" w:rsidRDefault="004F1A8E">
      <w:pPr>
        <w:pStyle w:val="Heading2"/>
        <w:numPr>
          <w:ilvl w:val="0"/>
          <w:numId w:val="26"/>
        </w:numPr>
        <w:tabs>
          <w:tab w:val="left" w:pos="2367"/>
        </w:tabs>
        <w:spacing w:before="171"/>
        <w:ind w:left="2366"/>
        <w:jc w:val="left"/>
      </w:pPr>
      <w:r>
        <w:pict>
          <v:shape id="_x0000_s1070" type="#_x0000_t202" style="position:absolute;left:0;text-align:left;margin-left:56.7pt;margin-top:20.95pt;width:255.4pt;height:58.6pt;z-index:25161625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624"/>
                    <w:gridCol w:w="959"/>
                  </w:tblGrid>
                  <w:tr w:rsidR="00726CDC">
                    <w:trPr>
                      <w:trHeight w:val="360"/>
                    </w:trPr>
                    <w:tc>
                      <w:tcPr>
                        <w:tcW w:w="3510" w:type="dxa"/>
                      </w:tcPr>
                      <w:p w:rsidR="00726CDC" w:rsidRDefault="004F1A8E">
                        <w:pPr>
                          <w:pStyle w:val="TableParagraph"/>
                          <w:spacing w:before="98"/>
                          <w:ind w:left="1577" w:right="1568"/>
                          <w:jc w:val="center"/>
                          <w:rPr>
                            <w:sz w:val="14"/>
                          </w:rPr>
                        </w:pPr>
                        <w:r>
                          <w:rPr>
                            <w:sz w:val="14"/>
                          </w:rPr>
                          <w:t>Опис</w:t>
                        </w:r>
                      </w:p>
                    </w:tc>
                    <w:tc>
                      <w:tcPr>
                        <w:tcW w:w="624" w:type="dxa"/>
                      </w:tcPr>
                      <w:p w:rsidR="00726CDC" w:rsidRDefault="004F1A8E">
                        <w:pPr>
                          <w:pStyle w:val="TableParagraph"/>
                          <w:ind w:left="134" w:right="63" w:hanging="43"/>
                          <w:rPr>
                            <w:sz w:val="14"/>
                          </w:rPr>
                        </w:pPr>
                        <w:r>
                          <w:rPr>
                            <w:sz w:val="14"/>
                          </w:rPr>
                          <w:t>Шифра у 44/1</w:t>
                        </w:r>
                      </w:p>
                    </w:tc>
                    <w:tc>
                      <w:tcPr>
                        <w:tcW w:w="959" w:type="dxa"/>
                      </w:tcPr>
                      <w:p w:rsidR="00726CDC" w:rsidRDefault="004F1A8E">
                        <w:pPr>
                          <w:pStyle w:val="TableParagraph"/>
                          <w:spacing w:before="98"/>
                          <w:ind w:left="89"/>
                          <w:rPr>
                            <w:sz w:val="14"/>
                          </w:rPr>
                        </w:pPr>
                        <w:r>
                          <w:rPr>
                            <w:sz w:val="14"/>
                          </w:rPr>
                          <w:t>Садржај 44/2</w:t>
                        </w:r>
                      </w:p>
                    </w:tc>
                  </w:tr>
                  <w:tr w:rsidR="00726CDC">
                    <w:trPr>
                      <w:trHeight w:val="200"/>
                    </w:trPr>
                    <w:tc>
                      <w:tcPr>
                        <w:tcW w:w="3510" w:type="dxa"/>
                      </w:tcPr>
                      <w:p w:rsidR="00726CDC" w:rsidRDefault="004F1A8E">
                        <w:pPr>
                          <w:pStyle w:val="TableParagraph"/>
                          <w:rPr>
                            <w:sz w:val="14"/>
                          </w:rPr>
                        </w:pPr>
                        <w:r>
                          <w:rPr>
                            <w:sz w:val="14"/>
                          </w:rPr>
                          <w:t>Захтев за ослобођење од плаћања царине</w:t>
                        </w:r>
                      </w:p>
                    </w:tc>
                    <w:tc>
                      <w:tcPr>
                        <w:tcW w:w="624" w:type="dxa"/>
                      </w:tcPr>
                      <w:p w:rsidR="00726CDC" w:rsidRDefault="004F1A8E">
                        <w:pPr>
                          <w:pStyle w:val="TableParagraph"/>
                          <w:rPr>
                            <w:sz w:val="14"/>
                          </w:rPr>
                        </w:pPr>
                        <w:r>
                          <w:rPr>
                            <w:sz w:val="14"/>
                          </w:rPr>
                          <w:t>I01</w:t>
                        </w:r>
                      </w:p>
                    </w:tc>
                    <w:tc>
                      <w:tcPr>
                        <w:tcW w:w="959" w:type="dxa"/>
                      </w:tcPr>
                      <w:p w:rsidR="00726CDC" w:rsidRDefault="004F1A8E">
                        <w:pPr>
                          <w:pStyle w:val="TableParagraph"/>
                          <w:rPr>
                            <w:sz w:val="14"/>
                          </w:rPr>
                        </w:pPr>
                        <w:r>
                          <w:rPr>
                            <w:sz w:val="14"/>
                          </w:rPr>
                          <w:t>бр./гггг</w:t>
                        </w:r>
                      </w:p>
                    </w:tc>
                  </w:tr>
                  <w:tr w:rsidR="00726CDC">
                    <w:trPr>
                      <w:trHeight w:val="360"/>
                    </w:trPr>
                    <w:tc>
                      <w:tcPr>
                        <w:tcW w:w="3510" w:type="dxa"/>
                      </w:tcPr>
                      <w:p w:rsidR="00726CDC" w:rsidRDefault="004F1A8E">
                        <w:pPr>
                          <w:pStyle w:val="TableParagraph"/>
                          <w:rPr>
                            <w:sz w:val="14"/>
                          </w:rPr>
                        </w:pPr>
                        <w:r>
                          <w:rPr>
                            <w:sz w:val="14"/>
                          </w:rPr>
                          <w:t>Захтев за коришћење датума другачијег од датума прихватања ЈЦИ</w:t>
                        </w:r>
                      </w:p>
                    </w:tc>
                    <w:tc>
                      <w:tcPr>
                        <w:tcW w:w="624" w:type="dxa"/>
                      </w:tcPr>
                      <w:p w:rsidR="00726CDC" w:rsidRDefault="004F1A8E">
                        <w:pPr>
                          <w:pStyle w:val="TableParagraph"/>
                          <w:rPr>
                            <w:sz w:val="14"/>
                          </w:rPr>
                        </w:pPr>
                        <w:r>
                          <w:rPr>
                            <w:sz w:val="14"/>
                          </w:rPr>
                          <w:t>I02</w:t>
                        </w:r>
                      </w:p>
                    </w:tc>
                    <w:tc>
                      <w:tcPr>
                        <w:tcW w:w="959" w:type="dxa"/>
                      </w:tcPr>
                      <w:p w:rsidR="00726CDC" w:rsidRDefault="004F1A8E">
                        <w:pPr>
                          <w:pStyle w:val="TableParagraph"/>
                          <w:ind w:left="55"/>
                          <w:rPr>
                            <w:sz w:val="14"/>
                          </w:rPr>
                        </w:pPr>
                        <w:r>
                          <w:rPr>
                            <w:sz w:val="14"/>
                          </w:rPr>
                          <w:t>бр./гггг</w:t>
                        </w:r>
                      </w:p>
                    </w:tc>
                  </w:tr>
                  <w:tr w:rsidR="00726CDC">
                    <w:trPr>
                      <w:trHeight w:val="200"/>
                    </w:trPr>
                    <w:tc>
                      <w:tcPr>
                        <w:tcW w:w="3510" w:type="dxa"/>
                      </w:tcPr>
                      <w:p w:rsidR="00726CDC" w:rsidRDefault="004F1A8E">
                        <w:pPr>
                          <w:pStyle w:val="TableParagraph"/>
                          <w:rPr>
                            <w:sz w:val="14"/>
                          </w:rPr>
                        </w:pPr>
                        <w:r>
                          <w:rPr>
                            <w:sz w:val="14"/>
                          </w:rPr>
                          <w:t>Захтев за сукцесивно царињење</w:t>
                        </w:r>
                      </w:p>
                    </w:tc>
                    <w:tc>
                      <w:tcPr>
                        <w:tcW w:w="624" w:type="dxa"/>
                      </w:tcPr>
                      <w:p w:rsidR="00726CDC" w:rsidRDefault="004F1A8E">
                        <w:pPr>
                          <w:pStyle w:val="TableParagraph"/>
                          <w:rPr>
                            <w:sz w:val="14"/>
                          </w:rPr>
                        </w:pPr>
                        <w:r>
                          <w:rPr>
                            <w:sz w:val="14"/>
                          </w:rPr>
                          <w:t>I03</w:t>
                        </w:r>
                      </w:p>
                    </w:tc>
                    <w:tc>
                      <w:tcPr>
                        <w:tcW w:w="959" w:type="dxa"/>
                      </w:tcPr>
                      <w:p w:rsidR="00726CDC" w:rsidRDefault="004F1A8E">
                        <w:pPr>
                          <w:pStyle w:val="TableParagraph"/>
                          <w:ind w:left="55"/>
                          <w:rPr>
                            <w:sz w:val="14"/>
                          </w:rPr>
                        </w:pPr>
                        <w:r>
                          <w:rPr>
                            <w:sz w:val="14"/>
                          </w:rPr>
                          <w:t>бр./гггг</w:t>
                        </w:r>
                      </w:p>
                    </w:tc>
                  </w:tr>
                </w:tbl>
                <w:p w:rsidR="00726CDC" w:rsidRDefault="00726CDC">
                  <w:pPr>
                    <w:pStyle w:val="BodyText"/>
                  </w:pPr>
                </w:p>
              </w:txbxContent>
            </v:textbox>
            <w10:wrap type="topAndBottom" anchorx="page"/>
          </v:shape>
        </w:pict>
      </w:r>
      <w:r>
        <w:pict>
          <v:shape id="_x0000_s1069" type="#_x0000_t202" style="position:absolute;left:0;text-align:left;margin-left:326.25pt;margin-top:61.6pt;width:254.65pt;height:26.55pt;z-index:251648000;mso-wrap-distance-left:0;mso-wrap-distance-right:0;mso-position-horizontal-relative:page" filled="f" strokeweight=".5pt">
            <v:textbox inset="0,0,0,0">
              <w:txbxContent>
                <w:p w:rsidR="00726CDC" w:rsidRDefault="004F1A8E">
                  <w:pPr>
                    <w:spacing w:before="18"/>
                    <w:ind w:left="716" w:hanging="666"/>
                    <w:rPr>
                      <w:sz w:val="14"/>
                    </w:rPr>
                  </w:pPr>
                  <w:r>
                    <w:rPr>
                      <w:sz w:val="14"/>
                    </w:rPr>
                    <w:t>Напомена: Скраћеница у колони „Садржај 44/2” значи: цар. орг./врста/бр./гггг: шифра царинског органа/шифра врсте исправе/број ЈЦИ/година/редни број наименовања.</w:t>
                  </w:r>
                </w:p>
              </w:txbxContent>
            </v:textbox>
            <w10:wrap type="topAndBottom" anchorx="page"/>
          </v:shape>
        </w:pict>
      </w:r>
      <w:r>
        <w:t>Захтеви и</w:t>
      </w:r>
      <w:r>
        <w:rPr>
          <w:spacing w:val="-3"/>
        </w:rPr>
        <w:t xml:space="preserve"> </w:t>
      </w:r>
      <w:r>
        <w:t>изјаве</w:t>
      </w:r>
    </w:p>
    <w:p w:rsidR="00726CDC" w:rsidRDefault="00726CDC">
      <w:pPr>
        <w:sectPr w:rsidR="00726CDC">
          <w:pgSz w:w="12480" w:h="15650"/>
          <w:pgMar w:top="200" w:right="740" w:bottom="280" w:left="740" w:header="720" w:footer="720" w:gutter="0"/>
          <w:cols w:space="720"/>
        </w:sectPr>
      </w:pPr>
    </w:p>
    <w:p w:rsidR="00726CDC" w:rsidRDefault="004F1A8E">
      <w:pPr>
        <w:spacing w:before="70" w:after="42" w:line="232" w:lineRule="auto"/>
        <w:ind w:left="180" w:right="5847"/>
        <w:jc w:val="center"/>
        <w:rPr>
          <w:b/>
          <w:sz w:val="18"/>
        </w:rPr>
      </w:pPr>
      <w:r>
        <w:lastRenderedPageBreak/>
        <w:pict>
          <v:line id="_x0000_s1068" style="position:absolute;left:0;text-align:left;z-index:251654144;mso-position-horizontal-relative:page;mso-position-vertical-relative:page" from="304.7pt,9.65pt" to="304.7pt,746.65pt" strokeweight=".6pt">
            <w10:wrap anchorx="page" anchory="page"/>
          </v:line>
        </w:pict>
      </w:r>
      <w:r>
        <w:pict>
          <v:shape id="_x0000_s1067" type="#_x0000_t202" style="position:absolute;left:0;text-align:left;margin-left:311.8pt;margin-top:9.65pt;width:255.4pt;height:736.7pt;z-index:251655168;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566"/>
                    <w:gridCol w:w="1298"/>
                  </w:tblGrid>
                  <w:tr w:rsidR="00726CDC">
                    <w:trPr>
                      <w:trHeight w:val="360"/>
                    </w:trPr>
                    <w:tc>
                      <w:tcPr>
                        <w:tcW w:w="3226" w:type="dxa"/>
                      </w:tcPr>
                      <w:p w:rsidR="00726CDC" w:rsidRDefault="004F1A8E">
                        <w:pPr>
                          <w:pStyle w:val="TableParagraph"/>
                          <w:spacing w:before="98"/>
                          <w:ind w:left="1436" w:right="1426"/>
                          <w:jc w:val="center"/>
                          <w:rPr>
                            <w:sz w:val="14"/>
                          </w:rPr>
                        </w:pPr>
                        <w:r>
                          <w:rPr>
                            <w:sz w:val="14"/>
                          </w:rPr>
                          <w:t>Опис</w:t>
                        </w:r>
                      </w:p>
                    </w:tc>
                    <w:tc>
                      <w:tcPr>
                        <w:tcW w:w="566" w:type="dxa"/>
                      </w:tcPr>
                      <w:p w:rsidR="00726CDC" w:rsidRDefault="004F1A8E">
                        <w:pPr>
                          <w:pStyle w:val="TableParagraph"/>
                          <w:ind w:left="106" w:right="33" w:hanging="43"/>
                          <w:rPr>
                            <w:sz w:val="14"/>
                          </w:rPr>
                        </w:pPr>
                        <w:r>
                          <w:rPr>
                            <w:sz w:val="14"/>
                          </w:rPr>
                          <w:t>Шифра у 44/1</w:t>
                        </w:r>
                      </w:p>
                    </w:tc>
                    <w:tc>
                      <w:tcPr>
                        <w:tcW w:w="1298" w:type="dxa"/>
                      </w:tcPr>
                      <w:p w:rsidR="00726CDC" w:rsidRDefault="004F1A8E">
                        <w:pPr>
                          <w:pStyle w:val="TableParagraph"/>
                          <w:spacing w:before="98"/>
                          <w:ind w:left="261"/>
                          <w:rPr>
                            <w:sz w:val="14"/>
                          </w:rPr>
                        </w:pPr>
                        <w:r>
                          <w:rPr>
                            <w:sz w:val="14"/>
                          </w:rPr>
                          <w:t>Садржај 44/2</w:t>
                        </w:r>
                      </w:p>
                    </w:tc>
                  </w:tr>
                  <w:tr w:rsidR="00726CDC">
                    <w:trPr>
                      <w:trHeight w:val="360"/>
                    </w:trPr>
                    <w:tc>
                      <w:tcPr>
                        <w:tcW w:w="3226" w:type="dxa"/>
                      </w:tcPr>
                      <w:p w:rsidR="00726CDC" w:rsidRDefault="004F1A8E">
                        <w:pPr>
                          <w:pStyle w:val="TableParagraph"/>
                          <w:ind w:right="79"/>
                          <w:rPr>
                            <w:sz w:val="14"/>
                          </w:rPr>
                        </w:pPr>
                        <w:r>
                          <w:rPr>
                            <w:sz w:val="14"/>
                          </w:rPr>
                          <w:t>Уверење, сагласност или дозвола Министарства унутрашњих послова</w:t>
                        </w:r>
                      </w:p>
                    </w:tc>
                    <w:tc>
                      <w:tcPr>
                        <w:tcW w:w="566" w:type="dxa"/>
                      </w:tcPr>
                      <w:p w:rsidR="00726CDC" w:rsidRDefault="004F1A8E">
                        <w:pPr>
                          <w:pStyle w:val="TableParagraph"/>
                          <w:spacing w:before="98"/>
                          <w:ind w:left="57"/>
                          <w:rPr>
                            <w:sz w:val="14"/>
                          </w:rPr>
                        </w:pPr>
                        <w:r>
                          <w:rPr>
                            <w:sz w:val="14"/>
                          </w:rPr>
                          <w:t>U21</w:t>
                        </w:r>
                      </w:p>
                    </w:tc>
                    <w:tc>
                      <w:tcPr>
                        <w:tcW w:w="1298" w:type="dxa"/>
                      </w:tcPr>
                      <w:p w:rsidR="00726CDC" w:rsidRDefault="004F1A8E">
                        <w:pPr>
                          <w:pStyle w:val="TableParagraph"/>
                          <w:spacing w:before="98"/>
                          <w:ind w:left="57"/>
                          <w:rPr>
                            <w:sz w:val="14"/>
                          </w:rPr>
                        </w:pPr>
                        <w:r>
                          <w:rPr>
                            <w:sz w:val="14"/>
                          </w:rPr>
                          <w:t>бр./гггг</w:t>
                        </w:r>
                      </w:p>
                    </w:tc>
                  </w:tr>
                  <w:tr w:rsidR="00726CDC">
                    <w:trPr>
                      <w:trHeight w:val="360"/>
                    </w:trPr>
                    <w:tc>
                      <w:tcPr>
                        <w:tcW w:w="3226" w:type="dxa"/>
                      </w:tcPr>
                      <w:p w:rsidR="00726CDC" w:rsidRDefault="004F1A8E">
                        <w:pPr>
                          <w:pStyle w:val="TableParagraph"/>
                          <w:ind w:right="79"/>
                          <w:rPr>
                            <w:sz w:val="14"/>
                          </w:rPr>
                        </w:pPr>
                        <w:r>
                          <w:rPr>
                            <w:sz w:val="14"/>
                          </w:rPr>
                          <w:t>Уверење, сагласност или дозвола Министарства финансија</w:t>
                        </w:r>
                      </w:p>
                    </w:tc>
                    <w:tc>
                      <w:tcPr>
                        <w:tcW w:w="566" w:type="dxa"/>
                      </w:tcPr>
                      <w:p w:rsidR="00726CDC" w:rsidRDefault="004F1A8E">
                        <w:pPr>
                          <w:pStyle w:val="TableParagraph"/>
                          <w:spacing w:before="98"/>
                          <w:ind w:left="57"/>
                          <w:rPr>
                            <w:sz w:val="14"/>
                          </w:rPr>
                        </w:pPr>
                        <w:r>
                          <w:rPr>
                            <w:sz w:val="14"/>
                          </w:rPr>
                          <w:t>U22</w:t>
                        </w:r>
                      </w:p>
                    </w:tc>
                    <w:tc>
                      <w:tcPr>
                        <w:tcW w:w="1298" w:type="dxa"/>
                      </w:tcPr>
                      <w:p w:rsidR="00726CDC" w:rsidRDefault="004F1A8E">
                        <w:pPr>
                          <w:pStyle w:val="TableParagraph"/>
                          <w:spacing w:before="98"/>
                          <w:ind w:left="57"/>
                          <w:rPr>
                            <w:sz w:val="14"/>
                          </w:rPr>
                        </w:pPr>
                        <w:r>
                          <w:rPr>
                            <w:sz w:val="14"/>
                          </w:rPr>
                          <w:t>бр./гггг</w:t>
                        </w:r>
                      </w:p>
                    </w:tc>
                  </w:tr>
                  <w:tr w:rsidR="00726CDC">
                    <w:trPr>
                      <w:trHeight w:val="360"/>
                    </w:trPr>
                    <w:tc>
                      <w:tcPr>
                        <w:tcW w:w="3226" w:type="dxa"/>
                      </w:tcPr>
                      <w:p w:rsidR="00726CDC" w:rsidRDefault="004F1A8E">
                        <w:pPr>
                          <w:pStyle w:val="TableParagraph"/>
                          <w:ind w:right="79"/>
                          <w:rPr>
                            <w:sz w:val="14"/>
                          </w:rPr>
                        </w:pPr>
                        <w:r>
                          <w:rPr>
                            <w:sz w:val="14"/>
                          </w:rPr>
                          <w:t>Уверење, сагласност или дозвола Министарства правде</w:t>
                        </w:r>
                      </w:p>
                    </w:tc>
                    <w:tc>
                      <w:tcPr>
                        <w:tcW w:w="566" w:type="dxa"/>
                      </w:tcPr>
                      <w:p w:rsidR="00726CDC" w:rsidRDefault="004F1A8E">
                        <w:pPr>
                          <w:pStyle w:val="TableParagraph"/>
                          <w:spacing w:before="98"/>
                          <w:rPr>
                            <w:sz w:val="14"/>
                          </w:rPr>
                        </w:pPr>
                        <w:r>
                          <w:rPr>
                            <w:sz w:val="14"/>
                          </w:rPr>
                          <w:t>U23</w:t>
                        </w:r>
                      </w:p>
                    </w:tc>
                    <w:tc>
                      <w:tcPr>
                        <w:tcW w:w="1298" w:type="dxa"/>
                      </w:tcPr>
                      <w:p w:rsidR="00726CDC" w:rsidRDefault="004F1A8E">
                        <w:pPr>
                          <w:pStyle w:val="TableParagraph"/>
                          <w:spacing w:before="98"/>
                          <w:ind w:left="57"/>
                          <w:rPr>
                            <w:sz w:val="14"/>
                          </w:rPr>
                        </w:pPr>
                        <w:r>
                          <w:rPr>
                            <w:sz w:val="14"/>
                          </w:rPr>
                          <w:t>бр./гггг</w:t>
                        </w:r>
                      </w:p>
                    </w:tc>
                  </w:tr>
                  <w:tr w:rsidR="00726CDC">
                    <w:trPr>
                      <w:trHeight w:val="360"/>
                    </w:trPr>
                    <w:tc>
                      <w:tcPr>
                        <w:tcW w:w="3226" w:type="dxa"/>
                      </w:tcPr>
                      <w:p w:rsidR="00726CDC" w:rsidRDefault="004F1A8E">
                        <w:pPr>
                          <w:pStyle w:val="TableParagraph"/>
                          <w:ind w:right="79"/>
                          <w:rPr>
                            <w:sz w:val="14"/>
                          </w:rPr>
                        </w:pPr>
                        <w:r>
                          <w:rPr>
                            <w:sz w:val="14"/>
                          </w:rPr>
                          <w:t>Уверење, сагласност, дозвола или мишљење министарства надлежног за послове пољопривреде</w:t>
                        </w:r>
                      </w:p>
                    </w:tc>
                    <w:tc>
                      <w:tcPr>
                        <w:tcW w:w="566" w:type="dxa"/>
                      </w:tcPr>
                      <w:p w:rsidR="00726CDC" w:rsidRDefault="004F1A8E">
                        <w:pPr>
                          <w:pStyle w:val="TableParagraph"/>
                          <w:spacing w:before="98"/>
                          <w:rPr>
                            <w:sz w:val="14"/>
                          </w:rPr>
                        </w:pPr>
                        <w:r>
                          <w:rPr>
                            <w:sz w:val="14"/>
                          </w:rPr>
                          <w:t>U25</w:t>
                        </w:r>
                      </w:p>
                    </w:tc>
                    <w:tc>
                      <w:tcPr>
                        <w:tcW w:w="1298" w:type="dxa"/>
                      </w:tcPr>
                      <w:p w:rsidR="00726CDC" w:rsidRDefault="004F1A8E">
                        <w:pPr>
                          <w:pStyle w:val="TableParagraph"/>
                          <w:spacing w:before="98"/>
                          <w:ind w:left="57"/>
                          <w:rPr>
                            <w:sz w:val="14"/>
                          </w:rPr>
                        </w:pPr>
                        <w:r>
                          <w:rPr>
                            <w:sz w:val="14"/>
                          </w:rPr>
                          <w:t>бр./гггг</w:t>
                        </w:r>
                      </w:p>
                    </w:tc>
                  </w:tr>
                  <w:tr w:rsidR="00726CDC">
                    <w:trPr>
                      <w:trHeight w:val="360"/>
                    </w:trPr>
                    <w:tc>
                      <w:tcPr>
                        <w:tcW w:w="3226" w:type="dxa"/>
                      </w:tcPr>
                      <w:p w:rsidR="00726CDC" w:rsidRDefault="004F1A8E">
                        <w:pPr>
                          <w:pStyle w:val="TableParagraph"/>
                          <w:ind w:right="79"/>
                          <w:rPr>
                            <w:sz w:val="14"/>
                          </w:rPr>
                        </w:pPr>
                        <w:r>
                          <w:rPr>
                            <w:sz w:val="14"/>
                          </w:rPr>
                          <w:t>Уверење, сагласност или дозвола Министарства рударства и енергетике</w:t>
                        </w:r>
                      </w:p>
                    </w:tc>
                    <w:tc>
                      <w:tcPr>
                        <w:tcW w:w="566" w:type="dxa"/>
                      </w:tcPr>
                      <w:p w:rsidR="00726CDC" w:rsidRDefault="004F1A8E">
                        <w:pPr>
                          <w:pStyle w:val="TableParagraph"/>
                          <w:spacing w:before="99"/>
                          <w:rPr>
                            <w:sz w:val="14"/>
                          </w:rPr>
                        </w:pPr>
                        <w:r>
                          <w:rPr>
                            <w:sz w:val="14"/>
                          </w:rPr>
                          <w:t>U27</w:t>
                        </w:r>
                      </w:p>
                    </w:tc>
                    <w:tc>
                      <w:tcPr>
                        <w:tcW w:w="1298" w:type="dxa"/>
                      </w:tcPr>
                      <w:p w:rsidR="00726CDC" w:rsidRDefault="004F1A8E">
                        <w:pPr>
                          <w:pStyle w:val="TableParagraph"/>
                          <w:spacing w:before="99"/>
                          <w:ind w:left="57"/>
                          <w:rPr>
                            <w:sz w:val="14"/>
                          </w:rPr>
                        </w:pPr>
                        <w:r>
                          <w:rPr>
                            <w:sz w:val="14"/>
                          </w:rPr>
                          <w:t>бр./гггг</w:t>
                        </w:r>
                      </w:p>
                    </w:tc>
                  </w:tr>
                  <w:tr w:rsidR="00726CDC">
                    <w:trPr>
                      <w:trHeight w:val="360"/>
                    </w:trPr>
                    <w:tc>
                      <w:tcPr>
                        <w:tcW w:w="3226" w:type="dxa"/>
                      </w:tcPr>
                      <w:p w:rsidR="00726CDC" w:rsidRDefault="004F1A8E">
                        <w:pPr>
                          <w:pStyle w:val="TableParagraph"/>
                          <w:spacing w:before="19"/>
                          <w:ind w:right="79"/>
                          <w:rPr>
                            <w:sz w:val="14"/>
                          </w:rPr>
                        </w:pPr>
                        <w:r>
                          <w:rPr>
                            <w:sz w:val="14"/>
                          </w:rPr>
                          <w:t>Уверење, сагласност или дозвола Министарства трговине, туризма и телекомуникација</w:t>
                        </w:r>
                      </w:p>
                    </w:tc>
                    <w:tc>
                      <w:tcPr>
                        <w:tcW w:w="566" w:type="dxa"/>
                      </w:tcPr>
                      <w:p w:rsidR="00726CDC" w:rsidRDefault="004F1A8E">
                        <w:pPr>
                          <w:pStyle w:val="TableParagraph"/>
                          <w:spacing w:before="99"/>
                          <w:rPr>
                            <w:sz w:val="14"/>
                          </w:rPr>
                        </w:pPr>
                        <w:r>
                          <w:rPr>
                            <w:sz w:val="14"/>
                          </w:rPr>
                          <w:t>U31</w:t>
                        </w:r>
                      </w:p>
                    </w:tc>
                    <w:tc>
                      <w:tcPr>
                        <w:tcW w:w="1298" w:type="dxa"/>
                      </w:tcPr>
                      <w:p w:rsidR="00726CDC" w:rsidRDefault="004F1A8E">
                        <w:pPr>
                          <w:pStyle w:val="TableParagraph"/>
                          <w:spacing w:before="99"/>
                          <w:ind w:left="57"/>
                          <w:rPr>
                            <w:sz w:val="14"/>
                          </w:rPr>
                        </w:pPr>
                        <w:r>
                          <w:rPr>
                            <w:sz w:val="14"/>
                          </w:rPr>
                          <w:t>бр./гггг</w:t>
                        </w:r>
                      </w:p>
                    </w:tc>
                  </w:tr>
                  <w:tr w:rsidR="00726CDC">
                    <w:trPr>
                      <w:trHeight w:val="360"/>
                    </w:trPr>
                    <w:tc>
                      <w:tcPr>
                        <w:tcW w:w="3226" w:type="dxa"/>
                      </w:tcPr>
                      <w:p w:rsidR="00726CDC" w:rsidRDefault="004F1A8E">
                        <w:pPr>
                          <w:pStyle w:val="TableParagraph"/>
                          <w:spacing w:before="19"/>
                          <w:ind w:left="55" w:right="79"/>
                          <w:rPr>
                            <w:sz w:val="14"/>
                          </w:rPr>
                        </w:pPr>
                        <w:r>
                          <w:rPr>
                            <w:sz w:val="14"/>
                          </w:rPr>
                          <w:t>Уверење, сагласност или дозвола Министарства за рад, запошљавање, борачка и социјална питања</w:t>
                        </w:r>
                      </w:p>
                    </w:tc>
                    <w:tc>
                      <w:tcPr>
                        <w:tcW w:w="566" w:type="dxa"/>
                      </w:tcPr>
                      <w:p w:rsidR="00726CDC" w:rsidRDefault="004F1A8E">
                        <w:pPr>
                          <w:pStyle w:val="TableParagraph"/>
                          <w:spacing w:before="99"/>
                          <w:rPr>
                            <w:sz w:val="14"/>
                          </w:rPr>
                        </w:pPr>
                        <w:r>
                          <w:rPr>
                            <w:sz w:val="14"/>
                          </w:rPr>
                          <w:t>U32</w:t>
                        </w:r>
                      </w:p>
                    </w:tc>
                    <w:tc>
                      <w:tcPr>
                        <w:tcW w:w="1298" w:type="dxa"/>
                      </w:tcPr>
                      <w:p w:rsidR="00726CDC" w:rsidRDefault="004F1A8E">
                        <w:pPr>
                          <w:pStyle w:val="TableParagraph"/>
                          <w:spacing w:before="99"/>
                          <w:ind w:left="57"/>
                          <w:rPr>
                            <w:sz w:val="14"/>
                          </w:rPr>
                        </w:pPr>
                        <w:r>
                          <w:rPr>
                            <w:sz w:val="14"/>
                          </w:rPr>
                          <w:t>бр./гггг</w:t>
                        </w:r>
                      </w:p>
                    </w:tc>
                  </w:tr>
                  <w:tr w:rsidR="00726CDC">
                    <w:trPr>
                      <w:trHeight w:val="360"/>
                    </w:trPr>
                    <w:tc>
                      <w:tcPr>
                        <w:tcW w:w="3226" w:type="dxa"/>
                      </w:tcPr>
                      <w:p w:rsidR="00726CDC" w:rsidRDefault="004F1A8E">
                        <w:pPr>
                          <w:pStyle w:val="TableParagraph"/>
                          <w:spacing w:before="19"/>
                          <w:ind w:left="55" w:right="79"/>
                          <w:rPr>
                            <w:sz w:val="14"/>
                          </w:rPr>
                        </w:pPr>
                        <w:r>
                          <w:rPr>
                            <w:sz w:val="14"/>
                          </w:rPr>
                          <w:t>Уверење, сагласност или дозвола Министарства просвете, науке и технолошког развоја</w:t>
                        </w:r>
                      </w:p>
                    </w:tc>
                    <w:tc>
                      <w:tcPr>
                        <w:tcW w:w="566" w:type="dxa"/>
                      </w:tcPr>
                      <w:p w:rsidR="00726CDC" w:rsidRDefault="004F1A8E">
                        <w:pPr>
                          <w:pStyle w:val="TableParagraph"/>
                          <w:spacing w:before="99"/>
                          <w:rPr>
                            <w:sz w:val="14"/>
                          </w:rPr>
                        </w:pPr>
                        <w:r>
                          <w:rPr>
                            <w:sz w:val="14"/>
                          </w:rPr>
                          <w:t>U33</w:t>
                        </w:r>
                      </w:p>
                    </w:tc>
                    <w:tc>
                      <w:tcPr>
                        <w:tcW w:w="1298" w:type="dxa"/>
                      </w:tcPr>
                      <w:p w:rsidR="00726CDC" w:rsidRDefault="004F1A8E">
                        <w:pPr>
                          <w:pStyle w:val="TableParagraph"/>
                          <w:spacing w:before="99"/>
                          <w:rPr>
                            <w:sz w:val="14"/>
                          </w:rPr>
                        </w:pPr>
                        <w:r>
                          <w:rPr>
                            <w:sz w:val="14"/>
                          </w:rPr>
                          <w:t>бр./гггг</w:t>
                        </w:r>
                      </w:p>
                    </w:tc>
                  </w:tr>
                  <w:tr w:rsidR="00726CDC">
                    <w:trPr>
                      <w:trHeight w:val="520"/>
                    </w:trPr>
                    <w:tc>
                      <w:tcPr>
                        <w:tcW w:w="3226" w:type="dxa"/>
                      </w:tcPr>
                      <w:p w:rsidR="00726CDC" w:rsidRDefault="004F1A8E">
                        <w:pPr>
                          <w:pStyle w:val="TableParagraph"/>
                          <w:spacing w:before="19"/>
                          <w:ind w:left="55" w:right="463"/>
                          <w:rPr>
                            <w:sz w:val="14"/>
                          </w:rPr>
                        </w:pPr>
                        <w:r>
                          <w:rPr>
                            <w:sz w:val="14"/>
                          </w:rPr>
                          <w:t>Уверење, сагласност, дозвола или мишљење министарства надлежног за послове заштите животне средине</w:t>
                        </w:r>
                      </w:p>
                    </w:tc>
                    <w:tc>
                      <w:tcPr>
                        <w:tcW w:w="566" w:type="dxa"/>
                      </w:tcPr>
                      <w:p w:rsidR="00726CDC" w:rsidRDefault="00726CDC">
                        <w:pPr>
                          <w:pStyle w:val="TableParagraph"/>
                          <w:spacing w:before="6"/>
                          <w:ind w:left="0"/>
                          <w:rPr>
                            <w:b/>
                            <w:sz w:val="15"/>
                          </w:rPr>
                        </w:pPr>
                      </w:p>
                      <w:p w:rsidR="00726CDC" w:rsidRDefault="004F1A8E">
                        <w:pPr>
                          <w:pStyle w:val="TableParagraph"/>
                          <w:spacing w:before="0"/>
                          <w:rPr>
                            <w:sz w:val="14"/>
                          </w:rPr>
                        </w:pPr>
                        <w:r>
                          <w:rPr>
                            <w:sz w:val="14"/>
                          </w:rPr>
                          <w:t>U34</w:t>
                        </w:r>
                      </w:p>
                    </w:tc>
                    <w:tc>
                      <w:tcPr>
                        <w:tcW w:w="1298" w:type="dxa"/>
                      </w:tcPr>
                      <w:p w:rsidR="00726CDC" w:rsidRDefault="00726CDC">
                        <w:pPr>
                          <w:pStyle w:val="TableParagraph"/>
                          <w:spacing w:before="6"/>
                          <w:ind w:left="0"/>
                          <w:rPr>
                            <w:b/>
                            <w:sz w:val="15"/>
                          </w:rPr>
                        </w:pPr>
                      </w:p>
                      <w:p w:rsidR="00726CDC" w:rsidRDefault="004F1A8E">
                        <w:pPr>
                          <w:pStyle w:val="TableParagraph"/>
                          <w:spacing w:before="0"/>
                          <w:rPr>
                            <w:sz w:val="14"/>
                          </w:rPr>
                        </w:pPr>
                        <w:r>
                          <w:rPr>
                            <w:sz w:val="14"/>
                          </w:rPr>
                          <w:t>бр./гггг</w:t>
                        </w:r>
                      </w:p>
                    </w:tc>
                  </w:tr>
                  <w:tr w:rsidR="00726CDC">
                    <w:trPr>
                      <w:trHeight w:val="360"/>
                    </w:trPr>
                    <w:tc>
                      <w:tcPr>
                        <w:tcW w:w="3226" w:type="dxa"/>
                      </w:tcPr>
                      <w:p w:rsidR="00726CDC" w:rsidRDefault="004F1A8E">
                        <w:pPr>
                          <w:pStyle w:val="TableParagraph"/>
                          <w:spacing w:before="19"/>
                          <w:ind w:left="55" w:right="79"/>
                          <w:rPr>
                            <w:sz w:val="14"/>
                          </w:rPr>
                        </w:pPr>
                        <w:r>
                          <w:rPr>
                            <w:sz w:val="14"/>
                          </w:rPr>
                          <w:t>Уверење, сагласност или дозвола Министарства културе и информисања</w:t>
                        </w:r>
                      </w:p>
                    </w:tc>
                    <w:tc>
                      <w:tcPr>
                        <w:tcW w:w="566" w:type="dxa"/>
                      </w:tcPr>
                      <w:p w:rsidR="00726CDC" w:rsidRDefault="004F1A8E">
                        <w:pPr>
                          <w:pStyle w:val="TableParagraph"/>
                          <w:spacing w:before="99"/>
                          <w:ind w:left="55"/>
                          <w:rPr>
                            <w:sz w:val="14"/>
                          </w:rPr>
                        </w:pPr>
                        <w:r>
                          <w:rPr>
                            <w:sz w:val="14"/>
                          </w:rPr>
                          <w:t>U36</w:t>
                        </w:r>
                      </w:p>
                    </w:tc>
                    <w:tc>
                      <w:tcPr>
                        <w:tcW w:w="1298" w:type="dxa"/>
                      </w:tcPr>
                      <w:p w:rsidR="00726CDC" w:rsidRDefault="004F1A8E">
                        <w:pPr>
                          <w:pStyle w:val="TableParagraph"/>
                          <w:spacing w:before="99"/>
                          <w:rPr>
                            <w:sz w:val="14"/>
                          </w:rPr>
                        </w:pPr>
                        <w:r>
                          <w:rPr>
                            <w:sz w:val="14"/>
                          </w:rPr>
                          <w:t>бр./гггг</w:t>
                        </w:r>
                      </w:p>
                    </w:tc>
                  </w:tr>
                  <w:tr w:rsidR="00726CDC">
                    <w:trPr>
                      <w:trHeight w:val="360"/>
                    </w:trPr>
                    <w:tc>
                      <w:tcPr>
                        <w:tcW w:w="3226" w:type="dxa"/>
                      </w:tcPr>
                      <w:p w:rsidR="00726CDC" w:rsidRDefault="004F1A8E">
                        <w:pPr>
                          <w:pStyle w:val="TableParagraph"/>
                          <w:spacing w:before="19"/>
                          <w:ind w:left="55" w:right="79"/>
                          <w:rPr>
                            <w:sz w:val="14"/>
                          </w:rPr>
                        </w:pPr>
                        <w:r>
                          <w:rPr>
                            <w:sz w:val="14"/>
                          </w:rPr>
                          <w:t>Уверење, сагласност или дозвола Министарства здравља</w:t>
                        </w:r>
                      </w:p>
                    </w:tc>
                    <w:tc>
                      <w:tcPr>
                        <w:tcW w:w="566" w:type="dxa"/>
                      </w:tcPr>
                      <w:p w:rsidR="00726CDC" w:rsidRDefault="004F1A8E">
                        <w:pPr>
                          <w:pStyle w:val="TableParagraph"/>
                          <w:spacing w:before="99"/>
                          <w:ind w:left="55"/>
                          <w:rPr>
                            <w:sz w:val="14"/>
                          </w:rPr>
                        </w:pPr>
                        <w:r>
                          <w:rPr>
                            <w:sz w:val="14"/>
                          </w:rPr>
                          <w:t>U37</w:t>
                        </w:r>
                      </w:p>
                    </w:tc>
                    <w:tc>
                      <w:tcPr>
                        <w:tcW w:w="1298" w:type="dxa"/>
                      </w:tcPr>
                      <w:p w:rsidR="00726CDC" w:rsidRDefault="004F1A8E">
                        <w:pPr>
                          <w:pStyle w:val="TableParagraph"/>
                          <w:spacing w:before="99"/>
                          <w:rPr>
                            <w:sz w:val="14"/>
                          </w:rPr>
                        </w:pPr>
                        <w:r>
                          <w:rPr>
                            <w:sz w:val="14"/>
                          </w:rPr>
                          <w:t>бр./гггг</w:t>
                        </w:r>
                      </w:p>
                    </w:tc>
                  </w:tr>
                  <w:tr w:rsidR="00726CDC">
                    <w:trPr>
                      <w:trHeight w:val="360"/>
                    </w:trPr>
                    <w:tc>
                      <w:tcPr>
                        <w:tcW w:w="3226" w:type="dxa"/>
                      </w:tcPr>
                      <w:p w:rsidR="00726CDC" w:rsidRDefault="004F1A8E">
                        <w:pPr>
                          <w:pStyle w:val="TableParagraph"/>
                          <w:spacing w:before="20" w:line="237" w:lineRule="auto"/>
                          <w:ind w:left="55" w:right="-7"/>
                          <w:rPr>
                            <w:sz w:val="14"/>
                          </w:rPr>
                        </w:pPr>
                        <w:r>
                          <w:rPr>
                            <w:sz w:val="14"/>
                          </w:rPr>
                          <w:t>Уверење, сагласност или дозвола Управе за сарадњу са дијаспором и Србима у региону</w:t>
                        </w:r>
                      </w:p>
                    </w:tc>
                    <w:tc>
                      <w:tcPr>
                        <w:tcW w:w="566" w:type="dxa"/>
                      </w:tcPr>
                      <w:p w:rsidR="00726CDC" w:rsidRDefault="004F1A8E">
                        <w:pPr>
                          <w:pStyle w:val="TableParagraph"/>
                          <w:spacing w:before="99"/>
                          <w:ind w:left="55"/>
                          <w:rPr>
                            <w:sz w:val="14"/>
                          </w:rPr>
                        </w:pPr>
                        <w:r>
                          <w:rPr>
                            <w:sz w:val="14"/>
                          </w:rPr>
                          <w:t>U39</w:t>
                        </w:r>
                      </w:p>
                    </w:tc>
                    <w:tc>
                      <w:tcPr>
                        <w:tcW w:w="1298" w:type="dxa"/>
                      </w:tcPr>
                      <w:p w:rsidR="00726CDC" w:rsidRDefault="004F1A8E">
                        <w:pPr>
                          <w:pStyle w:val="TableParagraph"/>
                          <w:spacing w:before="99"/>
                          <w:rPr>
                            <w:sz w:val="14"/>
                          </w:rPr>
                        </w:pPr>
                        <w:r>
                          <w:rPr>
                            <w:sz w:val="14"/>
                          </w:rPr>
                          <w:t>бр./гггг</w:t>
                        </w:r>
                      </w:p>
                    </w:tc>
                  </w:tr>
                  <w:tr w:rsidR="00726CDC">
                    <w:trPr>
                      <w:trHeight w:val="520"/>
                    </w:trPr>
                    <w:tc>
                      <w:tcPr>
                        <w:tcW w:w="3226" w:type="dxa"/>
                      </w:tcPr>
                      <w:p w:rsidR="00726CDC" w:rsidRDefault="004F1A8E">
                        <w:pPr>
                          <w:pStyle w:val="TableParagraph"/>
                          <w:spacing w:before="21" w:line="237" w:lineRule="auto"/>
                          <w:ind w:left="55" w:right="79"/>
                          <w:rPr>
                            <w:sz w:val="14"/>
                          </w:rPr>
                        </w:pPr>
                        <w:r>
                          <w:rPr>
                            <w:sz w:val="14"/>
                          </w:rPr>
                          <w:t>Дозвола Министарства трговине, туризма и телекомуникација за извоз шећера у земље Европске Уније</w:t>
                        </w:r>
                      </w:p>
                    </w:tc>
                    <w:tc>
                      <w:tcPr>
                        <w:tcW w:w="566" w:type="dxa"/>
                      </w:tcPr>
                      <w:p w:rsidR="00726CDC" w:rsidRDefault="00726CDC">
                        <w:pPr>
                          <w:pStyle w:val="TableParagraph"/>
                          <w:spacing w:before="7"/>
                          <w:ind w:left="0"/>
                          <w:rPr>
                            <w:b/>
                            <w:sz w:val="15"/>
                          </w:rPr>
                        </w:pPr>
                      </w:p>
                      <w:p w:rsidR="00726CDC" w:rsidRDefault="004F1A8E">
                        <w:pPr>
                          <w:pStyle w:val="TableParagraph"/>
                          <w:spacing w:before="0"/>
                          <w:ind w:left="55"/>
                          <w:rPr>
                            <w:sz w:val="14"/>
                          </w:rPr>
                        </w:pPr>
                        <w:r>
                          <w:rPr>
                            <w:sz w:val="14"/>
                          </w:rPr>
                          <w:t>U40</w:t>
                        </w:r>
                      </w:p>
                    </w:tc>
                    <w:tc>
                      <w:tcPr>
                        <w:tcW w:w="1298" w:type="dxa"/>
                      </w:tcPr>
                      <w:p w:rsidR="00726CDC" w:rsidRDefault="00726CDC">
                        <w:pPr>
                          <w:pStyle w:val="TableParagraph"/>
                          <w:spacing w:before="7"/>
                          <w:ind w:left="0"/>
                          <w:rPr>
                            <w:b/>
                            <w:sz w:val="15"/>
                          </w:rPr>
                        </w:pPr>
                      </w:p>
                      <w:p w:rsidR="00726CDC" w:rsidRDefault="004F1A8E">
                        <w:pPr>
                          <w:pStyle w:val="TableParagraph"/>
                          <w:spacing w:before="0"/>
                          <w:rPr>
                            <w:sz w:val="14"/>
                          </w:rPr>
                        </w:pPr>
                        <w:r>
                          <w:rPr>
                            <w:sz w:val="14"/>
                          </w:rPr>
                          <w:t>бр./гггг</w:t>
                        </w:r>
                      </w:p>
                    </w:tc>
                  </w:tr>
                  <w:tr w:rsidR="00726CDC">
                    <w:trPr>
                      <w:trHeight w:val="360"/>
                    </w:trPr>
                    <w:tc>
                      <w:tcPr>
                        <w:tcW w:w="3226" w:type="dxa"/>
                      </w:tcPr>
                      <w:p w:rsidR="00726CDC" w:rsidRDefault="004F1A8E">
                        <w:pPr>
                          <w:pStyle w:val="TableParagraph"/>
                          <w:spacing w:before="21" w:line="237" w:lineRule="auto"/>
                          <w:ind w:left="54" w:right="79"/>
                          <w:rPr>
                            <w:sz w:val="14"/>
                          </w:rPr>
                        </w:pPr>
                        <w:r>
                          <w:rPr>
                            <w:sz w:val="14"/>
                          </w:rPr>
                          <w:t>Уверење, сагласност или дозвола Агенције за лекове и медицинска средства</w:t>
                        </w:r>
                      </w:p>
                    </w:tc>
                    <w:tc>
                      <w:tcPr>
                        <w:tcW w:w="566" w:type="dxa"/>
                      </w:tcPr>
                      <w:p w:rsidR="00726CDC" w:rsidRDefault="004F1A8E">
                        <w:pPr>
                          <w:pStyle w:val="TableParagraph"/>
                          <w:spacing w:before="99"/>
                          <w:ind w:left="55"/>
                          <w:rPr>
                            <w:sz w:val="14"/>
                          </w:rPr>
                        </w:pPr>
                        <w:r>
                          <w:rPr>
                            <w:sz w:val="14"/>
                          </w:rPr>
                          <w:t>U42</w:t>
                        </w:r>
                      </w:p>
                    </w:tc>
                    <w:tc>
                      <w:tcPr>
                        <w:tcW w:w="1298" w:type="dxa"/>
                      </w:tcPr>
                      <w:p w:rsidR="00726CDC" w:rsidRDefault="004F1A8E">
                        <w:pPr>
                          <w:pStyle w:val="TableParagraph"/>
                          <w:spacing w:before="99"/>
                          <w:rPr>
                            <w:sz w:val="14"/>
                          </w:rPr>
                        </w:pPr>
                        <w:r>
                          <w:rPr>
                            <w:sz w:val="14"/>
                          </w:rPr>
                          <w:t>бр./гггг</w:t>
                        </w:r>
                      </w:p>
                    </w:tc>
                  </w:tr>
                  <w:tr w:rsidR="00726CDC">
                    <w:trPr>
                      <w:trHeight w:val="360"/>
                    </w:trPr>
                    <w:tc>
                      <w:tcPr>
                        <w:tcW w:w="3226" w:type="dxa"/>
                      </w:tcPr>
                      <w:p w:rsidR="00726CDC" w:rsidRDefault="004F1A8E">
                        <w:pPr>
                          <w:pStyle w:val="TableParagraph"/>
                          <w:spacing w:before="21" w:line="237" w:lineRule="auto"/>
                          <w:ind w:left="54" w:right="79"/>
                          <w:rPr>
                            <w:sz w:val="14"/>
                          </w:rPr>
                        </w:pPr>
                        <w:r>
                          <w:rPr>
                            <w:sz w:val="14"/>
                          </w:rPr>
                          <w:t>Исправа о усаглашености радио опреме и телекомуникационе терминалне опреме</w:t>
                        </w:r>
                      </w:p>
                    </w:tc>
                    <w:tc>
                      <w:tcPr>
                        <w:tcW w:w="566" w:type="dxa"/>
                      </w:tcPr>
                      <w:p w:rsidR="00726CDC" w:rsidRDefault="004F1A8E">
                        <w:pPr>
                          <w:pStyle w:val="TableParagraph"/>
                          <w:spacing w:before="100"/>
                          <w:ind w:left="55"/>
                          <w:rPr>
                            <w:sz w:val="14"/>
                          </w:rPr>
                        </w:pPr>
                        <w:r>
                          <w:rPr>
                            <w:sz w:val="14"/>
                          </w:rPr>
                          <w:t>U43</w:t>
                        </w:r>
                      </w:p>
                    </w:tc>
                    <w:tc>
                      <w:tcPr>
                        <w:tcW w:w="1298" w:type="dxa"/>
                      </w:tcPr>
                      <w:p w:rsidR="00726CDC" w:rsidRDefault="004F1A8E">
                        <w:pPr>
                          <w:pStyle w:val="TableParagraph"/>
                          <w:spacing w:before="100"/>
                          <w:ind w:left="55"/>
                          <w:rPr>
                            <w:sz w:val="14"/>
                          </w:rPr>
                        </w:pPr>
                        <w:r>
                          <w:rPr>
                            <w:sz w:val="14"/>
                          </w:rPr>
                          <w:t>бр./гггг</w:t>
                        </w:r>
                      </w:p>
                    </w:tc>
                  </w:tr>
                  <w:tr w:rsidR="00726CDC">
                    <w:trPr>
                      <w:trHeight w:val="520"/>
                    </w:trPr>
                    <w:tc>
                      <w:tcPr>
                        <w:tcW w:w="3226" w:type="dxa"/>
                      </w:tcPr>
                      <w:p w:rsidR="00726CDC" w:rsidRDefault="004F1A8E">
                        <w:pPr>
                          <w:pStyle w:val="TableParagraph"/>
                          <w:spacing w:before="21" w:line="237" w:lineRule="auto"/>
                          <w:ind w:left="54" w:right="186"/>
                          <w:rPr>
                            <w:sz w:val="14"/>
                          </w:rPr>
                        </w:pPr>
                        <w:r>
                          <w:rPr>
                            <w:sz w:val="14"/>
                          </w:rPr>
                          <w:t>Уверење, сагласност или дозвола Директората за радијациону и нуклеарну сигурност и безбедност Србије</w:t>
                        </w:r>
                      </w:p>
                    </w:tc>
                    <w:tc>
                      <w:tcPr>
                        <w:tcW w:w="566" w:type="dxa"/>
                      </w:tcPr>
                      <w:p w:rsidR="00726CDC" w:rsidRDefault="00726CDC">
                        <w:pPr>
                          <w:pStyle w:val="TableParagraph"/>
                          <w:spacing w:before="7"/>
                          <w:ind w:left="0"/>
                          <w:rPr>
                            <w:b/>
                            <w:sz w:val="15"/>
                          </w:rPr>
                        </w:pPr>
                      </w:p>
                      <w:p w:rsidR="00726CDC" w:rsidRDefault="004F1A8E">
                        <w:pPr>
                          <w:pStyle w:val="TableParagraph"/>
                          <w:spacing w:before="0"/>
                          <w:ind w:left="55"/>
                          <w:rPr>
                            <w:sz w:val="14"/>
                          </w:rPr>
                        </w:pPr>
                        <w:r>
                          <w:rPr>
                            <w:sz w:val="14"/>
                          </w:rPr>
                          <w:t>U44</w:t>
                        </w:r>
                      </w:p>
                    </w:tc>
                    <w:tc>
                      <w:tcPr>
                        <w:tcW w:w="1298" w:type="dxa"/>
                      </w:tcPr>
                      <w:p w:rsidR="00726CDC" w:rsidRDefault="00726CDC">
                        <w:pPr>
                          <w:pStyle w:val="TableParagraph"/>
                          <w:spacing w:before="7"/>
                          <w:ind w:left="0"/>
                          <w:rPr>
                            <w:b/>
                            <w:sz w:val="15"/>
                          </w:rPr>
                        </w:pPr>
                      </w:p>
                      <w:p w:rsidR="00726CDC" w:rsidRDefault="004F1A8E">
                        <w:pPr>
                          <w:pStyle w:val="TableParagraph"/>
                          <w:spacing w:before="0"/>
                          <w:ind w:left="55"/>
                          <w:rPr>
                            <w:sz w:val="14"/>
                          </w:rPr>
                        </w:pPr>
                        <w:r>
                          <w:rPr>
                            <w:sz w:val="14"/>
                          </w:rPr>
                          <w:t>бр./гггг</w:t>
                        </w:r>
                      </w:p>
                    </w:tc>
                  </w:tr>
                  <w:tr w:rsidR="00726CDC">
                    <w:trPr>
                      <w:trHeight w:val="200"/>
                    </w:trPr>
                    <w:tc>
                      <w:tcPr>
                        <w:tcW w:w="3226" w:type="dxa"/>
                      </w:tcPr>
                      <w:p w:rsidR="00726CDC" w:rsidRDefault="004F1A8E">
                        <w:pPr>
                          <w:pStyle w:val="TableParagraph"/>
                          <w:spacing w:before="20" w:line="161" w:lineRule="exact"/>
                          <w:ind w:left="54"/>
                          <w:rPr>
                            <w:sz w:val="14"/>
                          </w:rPr>
                        </w:pPr>
                        <w:r>
                          <w:rPr>
                            <w:sz w:val="14"/>
                          </w:rPr>
                          <w:t>Лиценца Агенције за енергетику</w:t>
                        </w:r>
                      </w:p>
                    </w:tc>
                    <w:tc>
                      <w:tcPr>
                        <w:tcW w:w="566" w:type="dxa"/>
                      </w:tcPr>
                      <w:p w:rsidR="00726CDC" w:rsidRDefault="004F1A8E">
                        <w:pPr>
                          <w:pStyle w:val="TableParagraph"/>
                          <w:spacing w:before="20" w:line="161" w:lineRule="exact"/>
                          <w:ind w:left="54"/>
                          <w:rPr>
                            <w:sz w:val="14"/>
                          </w:rPr>
                        </w:pPr>
                        <w:r>
                          <w:rPr>
                            <w:sz w:val="14"/>
                          </w:rPr>
                          <w:t>U45</w:t>
                        </w:r>
                      </w:p>
                    </w:tc>
                    <w:tc>
                      <w:tcPr>
                        <w:tcW w:w="1298" w:type="dxa"/>
                      </w:tcPr>
                      <w:p w:rsidR="00726CDC" w:rsidRDefault="004F1A8E">
                        <w:pPr>
                          <w:pStyle w:val="TableParagraph"/>
                          <w:spacing w:before="20" w:line="161" w:lineRule="exact"/>
                          <w:ind w:left="55"/>
                          <w:rPr>
                            <w:sz w:val="14"/>
                          </w:rPr>
                        </w:pPr>
                        <w:r>
                          <w:rPr>
                            <w:sz w:val="14"/>
                          </w:rPr>
                          <w:t>бр./гггг</w:t>
                        </w:r>
                      </w:p>
                    </w:tc>
                  </w:tr>
                  <w:tr w:rsidR="00726CDC">
                    <w:trPr>
                      <w:trHeight w:val="680"/>
                    </w:trPr>
                    <w:tc>
                      <w:tcPr>
                        <w:tcW w:w="3226" w:type="dxa"/>
                      </w:tcPr>
                      <w:p w:rsidR="00726CDC" w:rsidRDefault="004F1A8E">
                        <w:pPr>
                          <w:pStyle w:val="TableParagraph"/>
                          <w:spacing w:before="21" w:line="237" w:lineRule="auto"/>
                          <w:ind w:left="54" w:right="79"/>
                          <w:rPr>
                            <w:sz w:val="14"/>
                          </w:rPr>
                        </w:pPr>
                        <w:r>
                          <w:rPr>
                            <w:sz w:val="14"/>
                          </w:rPr>
                          <w:t>Исправа за прекогранични промет дивљих врста фауне и флоре, као и њихових делова и деривата, коју издаје министарство надлежно за послове заштите животне средине</w:t>
                        </w:r>
                      </w:p>
                    </w:tc>
                    <w:tc>
                      <w:tcPr>
                        <w:tcW w:w="566" w:type="dxa"/>
                      </w:tcPr>
                      <w:p w:rsidR="00726CDC" w:rsidRDefault="00726CDC">
                        <w:pPr>
                          <w:pStyle w:val="TableParagraph"/>
                          <w:spacing w:before="6"/>
                          <w:ind w:left="0"/>
                          <w:rPr>
                            <w:b/>
                          </w:rPr>
                        </w:pPr>
                      </w:p>
                      <w:p w:rsidR="00726CDC" w:rsidRDefault="004F1A8E">
                        <w:pPr>
                          <w:pStyle w:val="TableParagraph"/>
                          <w:spacing w:before="1"/>
                          <w:ind w:left="54"/>
                          <w:rPr>
                            <w:sz w:val="14"/>
                          </w:rPr>
                        </w:pPr>
                        <w:r>
                          <w:rPr>
                            <w:sz w:val="14"/>
                          </w:rPr>
                          <w:t>U46</w:t>
                        </w:r>
                      </w:p>
                    </w:tc>
                    <w:tc>
                      <w:tcPr>
                        <w:tcW w:w="1298" w:type="dxa"/>
                      </w:tcPr>
                      <w:p w:rsidR="00726CDC" w:rsidRDefault="00726CDC">
                        <w:pPr>
                          <w:pStyle w:val="TableParagraph"/>
                          <w:spacing w:before="6"/>
                          <w:ind w:left="0"/>
                          <w:rPr>
                            <w:b/>
                          </w:rPr>
                        </w:pPr>
                      </w:p>
                      <w:p w:rsidR="00726CDC" w:rsidRDefault="004F1A8E">
                        <w:pPr>
                          <w:pStyle w:val="TableParagraph"/>
                          <w:spacing w:before="1"/>
                          <w:ind w:left="55"/>
                          <w:rPr>
                            <w:sz w:val="14"/>
                          </w:rPr>
                        </w:pPr>
                        <w:r>
                          <w:rPr>
                            <w:sz w:val="14"/>
                          </w:rPr>
                          <w:t>бр./гггг</w:t>
                        </w:r>
                      </w:p>
                    </w:tc>
                  </w:tr>
                  <w:tr w:rsidR="00726CDC">
                    <w:trPr>
                      <w:trHeight w:val="360"/>
                    </w:trPr>
                    <w:tc>
                      <w:tcPr>
                        <w:tcW w:w="3226" w:type="dxa"/>
                      </w:tcPr>
                      <w:p w:rsidR="00726CDC" w:rsidRDefault="004F1A8E">
                        <w:pPr>
                          <w:pStyle w:val="TableParagraph"/>
                          <w:spacing w:before="21" w:line="237" w:lineRule="auto"/>
                          <w:ind w:left="54" w:right="79"/>
                          <w:rPr>
                            <w:sz w:val="14"/>
                          </w:rPr>
                        </w:pPr>
                        <w:r>
                          <w:rPr>
                            <w:sz w:val="14"/>
                          </w:rPr>
                          <w:t>Уверење, сагласност или дозвола Министарства спољних послова</w:t>
                        </w:r>
                      </w:p>
                    </w:tc>
                    <w:tc>
                      <w:tcPr>
                        <w:tcW w:w="566" w:type="dxa"/>
                      </w:tcPr>
                      <w:p w:rsidR="00726CDC" w:rsidRDefault="004F1A8E">
                        <w:pPr>
                          <w:pStyle w:val="TableParagraph"/>
                          <w:spacing w:before="100"/>
                          <w:ind w:left="54"/>
                          <w:rPr>
                            <w:sz w:val="14"/>
                          </w:rPr>
                        </w:pPr>
                        <w:r>
                          <w:rPr>
                            <w:sz w:val="14"/>
                          </w:rPr>
                          <w:t>U51</w:t>
                        </w:r>
                      </w:p>
                    </w:tc>
                    <w:tc>
                      <w:tcPr>
                        <w:tcW w:w="1298" w:type="dxa"/>
                      </w:tcPr>
                      <w:p w:rsidR="00726CDC" w:rsidRDefault="004F1A8E">
                        <w:pPr>
                          <w:pStyle w:val="TableParagraph"/>
                          <w:spacing w:before="100"/>
                          <w:ind w:left="55"/>
                          <w:rPr>
                            <w:sz w:val="14"/>
                          </w:rPr>
                        </w:pPr>
                        <w:r>
                          <w:rPr>
                            <w:sz w:val="14"/>
                          </w:rPr>
                          <w:t>бр./гггг</w:t>
                        </w:r>
                      </w:p>
                    </w:tc>
                  </w:tr>
                  <w:tr w:rsidR="00726CDC">
                    <w:trPr>
                      <w:trHeight w:val="360"/>
                    </w:trPr>
                    <w:tc>
                      <w:tcPr>
                        <w:tcW w:w="3226" w:type="dxa"/>
                      </w:tcPr>
                      <w:p w:rsidR="00726CDC" w:rsidRDefault="004F1A8E">
                        <w:pPr>
                          <w:pStyle w:val="TableParagraph"/>
                          <w:spacing w:before="21" w:line="237" w:lineRule="auto"/>
                          <w:ind w:left="54" w:right="79"/>
                          <w:rPr>
                            <w:sz w:val="14"/>
                          </w:rPr>
                        </w:pPr>
                        <w:r>
                          <w:rPr>
                            <w:sz w:val="14"/>
                          </w:rPr>
                          <w:t>Уверење, сагласност или дозвола Министарства одбране</w:t>
                        </w:r>
                      </w:p>
                    </w:tc>
                    <w:tc>
                      <w:tcPr>
                        <w:tcW w:w="566" w:type="dxa"/>
                      </w:tcPr>
                      <w:p w:rsidR="00726CDC" w:rsidRDefault="004F1A8E">
                        <w:pPr>
                          <w:pStyle w:val="TableParagraph"/>
                          <w:spacing w:before="100"/>
                          <w:ind w:left="54"/>
                          <w:rPr>
                            <w:sz w:val="14"/>
                          </w:rPr>
                        </w:pPr>
                        <w:r>
                          <w:rPr>
                            <w:sz w:val="14"/>
                          </w:rPr>
                          <w:t>U52</w:t>
                        </w:r>
                      </w:p>
                    </w:tc>
                    <w:tc>
                      <w:tcPr>
                        <w:tcW w:w="1298" w:type="dxa"/>
                      </w:tcPr>
                      <w:p w:rsidR="00726CDC" w:rsidRDefault="004F1A8E">
                        <w:pPr>
                          <w:pStyle w:val="TableParagraph"/>
                          <w:spacing w:before="100"/>
                          <w:ind w:left="55"/>
                          <w:rPr>
                            <w:sz w:val="14"/>
                          </w:rPr>
                        </w:pPr>
                        <w:r>
                          <w:rPr>
                            <w:sz w:val="14"/>
                          </w:rPr>
                          <w:t>бр./гггг</w:t>
                        </w:r>
                      </w:p>
                    </w:tc>
                  </w:tr>
                  <w:tr w:rsidR="00726CDC">
                    <w:trPr>
                      <w:trHeight w:val="360"/>
                    </w:trPr>
                    <w:tc>
                      <w:tcPr>
                        <w:tcW w:w="3226" w:type="dxa"/>
                      </w:tcPr>
                      <w:p w:rsidR="00726CDC" w:rsidRDefault="004F1A8E">
                        <w:pPr>
                          <w:pStyle w:val="TableParagraph"/>
                          <w:spacing w:before="21" w:line="237" w:lineRule="auto"/>
                          <w:ind w:left="53" w:right="79"/>
                          <w:rPr>
                            <w:sz w:val="14"/>
                          </w:rPr>
                        </w:pPr>
                        <w:r>
                          <w:rPr>
                            <w:sz w:val="14"/>
                          </w:rPr>
                          <w:t>Уверење, сагласност или дозвола Министарства омладине и спорта</w:t>
                        </w:r>
                      </w:p>
                    </w:tc>
                    <w:tc>
                      <w:tcPr>
                        <w:tcW w:w="566" w:type="dxa"/>
                      </w:tcPr>
                      <w:p w:rsidR="00726CDC" w:rsidRDefault="004F1A8E">
                        <w:pPr>
                          <w:pStyle w:val="TableParagraph"/>
                          <w:spacing w:before="100"/>
                          <w:ind w:left="54"/>
                          <w:rPr>
                            <w:sz w:val="14"/>
                          </w:rPr>
                        </w:pPr>
                        <w:r>
                          <w:rPr>
                            <w:sz w:val="14"/>
                          </w:rPr>
                          <w:t>U53</w:t>
                        </w:r>
                      </w:p>
                    </w:tc>
                    <w:tc>
                      <w:tcPr>
                        <w:tcW w:w="1298" w:type="dxa"/>
                      </w:tcPr>
                      <w:p w:rsidR="00726CDC" w:rsidRDefault="004F1A8E">
                        <w:pPr>
                          <w:pStyle w:val="TableParagraph"/>
                          <w:spacing w:before="100"/>
                          <w:ind w:left="55"/>
                          <w:rPr>
                            <w:sz w:val="14"/>
                          </w:rPr>
                        </w:pPr>
                        <w:r>
                          <w:rPr>
                            <w:sz w:val="14"/>
                          </w:rPr>
                          <w:t>бр./гггг</w:t>
                        </w:r>
                      </w:p>
                    </w:tc>
                  </w:tr>
                  <w:tr w:rsidR="00726CDC">
                    <w:trPr>
                      <w:trHeight w:val="360"/>
                    </w:trPr>
                    <w:tc>
                      <w:tcPr>
                        <w:tcW w:w="3226" w:type="dxa"/>
                      </w:tcPr>
                      <w:p w:rsidR="00726CDC" w:rsidRDefault="004F1A8E">
                        <w:pPr>
                          <w:pStyle w:val="TableParagraph"/>
                          <w:spacing w:before="21" w:line="237" w:lineRule="auto"/>
                          <w:ind w:left="53" w:right="79"/>
                          <w:rPr>
                            <w:sz w:val="14"/>
                          </w:rPr>
                        </w:pPr>
                        <w:r>
                          <w:rPr>
                            <w:sz w:val="14"/>
                          </w:rPr>
                          <w:t>Уверење, сагласност или дозвола Канцеларија за сарадњу са црквама и верским заједницама</w:t>
                        </w:r>
                      </w:p>
                    </w:tc>
                    <w:tc>
                      <w:tcPr>
                        <w:tcW w:w="566" w:type="dxa"/>
                      </w:tcPr>
                      <w:p w:rsidR="00726CDC" w:rsidRDefault="004F1A8E">
                        <w:pPr>
                          <w:pStyle w:val="TableParagraph"/>
                          <w:spacing w:before="100"/>
                          <w:ind w:left="54"/>
                          <w:rPr>
                            <w:sz w:val="14"/>
                          </w:rPr>
                        </w:pPr>
                        <w:r>
                          <w:rPr>
                            <w:sz w:val="14"/>
                          </w:rPr>
                          <w:t>U54</w:t>
                        </w:r>
                      </w:p>
                    </w:tc>
                    <w:tc>
                      <w:tcPr>
                        <w:tcW w:w="1298" w:type="dxa"/>
                      </w:tcPr>
                      <w:p w:rsidR="00726CDC" w:rsidRDefault="004F1A8E">
                        <w:pPr>
                          <w:pStyle w:val="TableParagraph"/>
                          <w:spacing w:before="100"/>
                          <w:ind w:left="54"/>
                          <w:rPr>
                            <w:sz w:val="14"/>
                          </w:rPr>
                        </w:pPr>
                        <w:r>
                          <w:rPr>
                            <w:sz w:val="14"/>
                          </w:rPr>
                          <w:t>бр./гггг</w:t>
                        </w:r>
                      </w:p>
                    </w:tc>
                  </w:tr>
                  <w:tr w:rsidR="00726CDC">
                    <w:trPr>
                      <w:trHeight w:val="360"/>
                    </w:trPr>
                    <w:tc>
                      <w:tcPr>
                        <w:tcW w:w="3226" w:type="dxa"/>
                      </w:tcPr>
                      <w:p w:rsidR="00726CDC" w:rsidRDefault="004F1A8E">
                        <w:pPr>
                          <w:pStyle w:val="TableParagraph"/>
                          <w:spacing w:before="23" w:line="160" w:lineRule="exact"/>
                          <w:ind w:left="53" w:right="79"/>
                          <w:rPr>
                            <w:sz w:val="14"/>
                          </w:rPr>
                        </w:pPr>
                        <w:r>
                          <w:rPr>
                            <w:sz w:val="14"/>
                          </w:rPr>
                          <w:t>Уверење, сагласност или дозвола Канцеларија за Косово и Метохију</w:t>
                        </w:r>
                      </w:p>
                    </w:tc>
                    <w:tc>
                      <w:tcPr>
                        <w:tcW w:w="566" w:type="dxa"/>
                      </w:tcPr>
                      <w:p w:rsidR="00726CDC" w:rsidRDefault="004F1A8E">
                        <w:pPr>
                          <w:pStyle w:val="TableParagraph"/>
                          <w:spacing w:before="100"/>
                          <w:ind w:left="54"/>
                          <w:rPr>
                            <w:sz w:val="14"/>
                          </w:rPr>
                        </w:pPr>
                        <w:r>
                          <w:rPr>
                            <w:sz w:val="14"/>
                          </w:rPr>
                          <w:t>U55</w:t>
                        </w:r>
                      </w:p>
                    </w:tc>
                    <w:tc>
                      <w:tcPr>
                        <w:tcW w:w="1298" w:type="dxa"/>
                      </w:tcPr>
                      <w:p w:rsidR="00726CDC" w:rsidRDefault="004F1A8E">
                        <w:pPr>
                          <w:pStyle w:val="TableParagraph"/>
                          <w:spacing w:before="100"/>
                          <w:ind w:left="54"/>
                          <w:rPr>
                            <w:sz w:val="14"/>
                          </w:rPr>
                        </w:pPr>
                        <w:r>
                          <w:rPr>
                            <w:sz w:val="14"/>
                          </w:rPr>
                          <w:t>бр./гггг</w:t>
                        </w:r>
                      </w:p>
                    </w:tc>
                  </w:tr>
                  <w:tr w:rsidR="00726CDC">
                    <w:trPr>
                      <w:trHeight w:val="360"/>
                    </w:trPr>
                    <w:tc>
                      <w:tcPr>
                        <w:tcW w:w="3226" w:type="dxa"/>
                      </w:tcPr>
                      <w:p w:rsidR="00726CDC" w:rsidRDefault="004F1A8E">
                        <w:pPr>
                          <w:pStyle w:val="TableParagraph"/>
                          <w:spacing w:before="23" w:line="160" w:lineRule="exact"/>
                          <w:ind w:left="53" w:right="79"/>
                          <w:rPr>
                            <w:sz w:val="14"/>
                          </w:rPr>
                        </w:pPr>
                        <w:r>
                          <w:rPr>
                            <w:sz w:val="14"/>
                          </w:rPr>
                          <w:t>Уверење, сагласност или дозвола Министарства државне управе и локалне самоуправе</w:t>
                        </w:r>
                      </w:p>
                    </w:tc>
                    <w:tc>
                      <w:tcPr>
                        <w:tcW w:w="566" w:type="dxa"/>
                      </w:tcPr>
                      <w:p w:rsidR="00726CDC" w:rsidRDefault="004F1A8E">
                        <w:pPr>
                          <w:pStyle w:val="TableParagraph"/>
                          <w:spacing w:before="100"/>
                          <w:ind w:left="53"/>
                          <w:rPr>
                            <w:sz w:val="14"/>
                          </w:rPr>
                        </w:pPr>
                        <w:r>
                          <w:rPr>
                            <w:sz w:val="14"/>
                          </w:rPr>
                          <w:t>U56</w:t>
                        </w:r>
                      </w:p>
                    </w:tc>
                    <w:tc>
                      <w:tcPr>
                        <w:tcW w:w="1298" w:type="dxa"/>
                      </w:tcPr>
                      <w:p w:rsidR="00726CDC" w:rsidRDefault="004F1A8E">
                        <w:pPr>
                          <w:pStyle w:val="TableParagraph"/>
                          <w:spacing w:before="100"/>
                          <w:ind w:left="54"/>
                          <w:rPr>
                            <w:sz w:val="14"/>
                          </w:rPr>
                        </w:pPr>
                        <w:r>
                          <w:rPr>
                            <w:sz w:val="14"/>
                          </w:rPr>
                          <w:t>бр./гггг</w:t>
                        </w:r>
                      </w:p>
                    </w:tc>
                  </w:tr>
                  <w:tr w:rsidR="00726CDC">
                    <w:trPr>
                      <w:trHeight w:val="360"/>
                    </w:trPr>
                    <w:tc>
                      <w:tcPr>
                        <w:tcW w:w="3226" w:type="dxa"/>
                      </w:tcPr>
                      <w:p w:rsidR="00726CDC" w:rsidRDefault="004F1A8E">
                        <w:pPr>
                          <w:pStyle w:val="TableParagraph"/>
                          <w:spacing w:before="23" w:line="160" w:lineRule="exact"/>
                          <w:ind w:left="53" w:right="79"/>
                          <w:rPr>
                            <w:sz w:val="14"/>
                          </w:rPr>
                        </w:pPr>
                        <w:r>
                          <w:rPr>
                            <w:sz w:val="14"/>
                          </w:rPr>
                          <w:t>Уверење, сагласност или дозвола Министарства привреде</w:t>
                        </w:r>
                      </w:p>
                    </w:tc>
                    <w:tc>
                      <w:tcPr>
                        <w:tcW w:w="566" w:type="dxa"/>
                      </w:tcPr>
                      <w:p w:rsidR="00726CDC" w:rsidRDefault="004F1A8E">
                        <w:pPr>
                          <w:pStyle w:val="TableParagraph"/>
                          <w:spacing w:before="101"/>
                          <w:ind w:left="53"/>
                          <w:rPr>
                            <w:sz w:val="14"/>
                          </w:rPr>
                        </w:pPr>
                        <w:r>
                          <w:rPr>
                            <w:sz w:val="14"/>
                          </w:rPr>
                          <w:t>U85</w:t>
                        </w:r>
                      </w:p>
                    </w:tc>
                    <w:tc>
                      <w:tcPr>
                        <w:tcW w:w="1298" w:type="dxa"/>
                      </w:tcPr>
                      <w:p w:rsidR="00726CDC" w:rsidRDefault="004F1A8E">
                        <w:pPr>
                          <w:pStyle w:val="TableParagraph"/>
                          <w:spacing w:before="101"/>
                          <w:ind w:left="54"/>
                          <w:rPr>
                            <w:sz w:val="14"/>
                          </w:rPr>
                        </w:pPr>
                        <w:r>
                          <w:rPr>
                            <w:sz w:val="14"/>
                          </w:rPr>
                          <w:t>бр./гггг</w:t>
                        </w:r>
                      </w:p>
                    </w:tc>
                  </w:tr>
                  <w:tr w:rsidR="00726CDC">
                    <w:trPr>
                      <w:trHeight w:val="360"/>
                    </w:trPr>
                    <w:tc>
                      <w:tcPr>
                        <w:tcW w:w="3226" w:type="dxa"/>
                      </w:tcPr>
                      <w:p w:rsidR="00726CDC" w:rsidRDefault="004F1A8E">
                        <w:pPr>
                          <w:pStyle w:val="TableParagraph"/>
                          <w:spacing w:before="23" w:line="160" w:lineRule="exact"/>
                          <w:ind w:left="53" w:right="79"/>
                          <w:rPr>
                            <w:sz w:val="14"/>
                          </w:rPr>
                        </w:pPr>
                        <w:r>
                          <w:rPr>
                            <w:sz w:val="14"/>
                          </w:rPr>
                          <w:t>Уверење, сагласност или дозвола Министарства грађевинарства, саобраћаја и инфраструктуре</w:t>
                        </w:r>
                      </w:p>
                    </w:tc>
                    <w:tc>
                      <w:tcPr>
                        <w:tcW w:w="566" w:type="dxa"/>
                      </w:tcPr>
                      <w:p w:rsidR="00726CDC" w:rsidRDefault="004F1A8E">
                        <w:pPr>
                          <w:pStyle w:val="TableParagraph"/>
                          <w:spacing w:before="101"/>
                          <w:ind w:left="53"/>
                          <w:rPr>
                            <w:sz w:val="14"/>
                          </w:rPr>
                        </w:pPr>
                        <w:r>
                          <w:rPr>
                            <w:sz w:val="14"/>
                          </w:rPr>
                          <w:t>U58</w:t>
                        </w:r>
                      </w:p>
                    </w:tc>
                    <w:tc>
                      <w:tcPr>
                        <w:tcW w:w="1298" w:type="dxa"/>
                      </w:tcPr>
                      <w:p w:rsidR="00726CDC" w:rsidRDefault="004F1A8E">
                        <w:pPr>
                          <w:pStyle w:val="TableParagraph"/>
                          <w:spacing w:before="101"/>
                          <w:ind w:left="54"/>
                          <w:rPr>
                            <w:sz w:val="14"/>
                          </w:rPr>
                        </w:pPr>
                        <w:r>
                          <w:rPr>
                            <w:sz w:val="14"/>
                          </w:rPr>
                          <w:t>бр./гггг</w:t>
                        </w:r>
                      </w:p>
                    </w:tc>
                  </w:tr>
                  <w:tr w:rsidR="00726CDC">
                    <w:trPr>
                      <w:trHeight w:val="358"/>
                    </w:trPr>
                    <w:tc>
                      <w:tcPr>
                        <w:tcW w:w="3226" w:type="dxa"/>
                      </w:tcPr>
                      <w:p w:rsidR="00726CDC" w:rsidRDefault="004F1A8E">
                        <w:pPr>
                          <w:pStyle w:val="TableParagraph"/>
                          <w:spacing w:before="21" w:line="160" w:lineRule="exact"/>
                          <w:ind w:left="53" w:right="79"/>
                          <w:rPr>
                            <w:b/>
                            <w:sz w:val="14"/>
                          </w:rPr>
                        </w:pPr>
                        <w:r>
                          <w:rPr>
                            <w:b/>
                            <w:sz w:val="14"/>
                          </w:rPr>
                          <w:t>3. Остала уверења, сагласности, дозволе и мишљења</w:t>
                        </w:r>
                      </w:p>
                    </w:tc>
                    <w:tc>
                      <w:tcPr>
                        <w:tcW w:w="566" w:type="dxa"/>
                      </w:tcPr>
                      <w:p w:rsidR="00726CDC" w:rsidRDefault="00726CDC">
                        <w:pPr>
                          <w:pStyle w:val="TableParagraph"/>
                          <w:spacing w:before="0"/>
                          <w:ind w:left="0"/>
                          <w:rPr>
                            <w:sz w:val="14"/>
                          </w:rPr>
                        </w:pPr>
                      </w:p>
                    </w:tc>
                    <w:tc>
                      <w:tcPr>
                        <w:tcW w:w="1298" w:type="dxa"/>
                      </w:tcPr>
                      <w:p w:rsidR="00726CDC" w:rsidRDefault="00726CDC">
                        <w:pPr>
                          <w:pStyle w:val="TableParagraph"/>
                          <w:spacing w:before="0"/>
                          <w:ind w:left="0"/>
                          <w:rPr>
                            <w:sz w:val="14"/>
                          </w:rPr>
                        </w:pPr>
                      </w:p>
                    </w:tc>
                  </w:tr>
                  <w:tr w:rsidR="00726CDC">
                    <w:trPr>
                      <w:trHeight w:val="840"/>
                    </w:trPr>
                    <w:tc>
                      <w:tcPr>
                        <w:tcW w:w="3226" w:type="dxa"/>
                      </w:tcPr>
                      <w:p w:rsidR="00726CDC" w:rsidRDefault="004F1A8E">
                        <w:pPr>
                          <w:pStyle w:val="TableParagraph"/>
                          <w:spacing w:before="21"/>
                          <w:ind w:left="52" w:right="186"/>
                          <w:rPr>
                            <w:sz w:val="14"/>
                          </w:rPr>
                        </w:pPr>
                        <w:r>
                          <w:rPr>
                            <w:sz w:val="14"/>
                          </w:rPr>
                          <w:t>Дозвола за увоз, извоз, транзит опасног отпада или дозвола за увоз, извоз неопасног отпада или</w:t>
                        </w:r>
                      </w:p>
                      <w:p w:rsidR="00726CDC" w:rsidRDefault="004F1A8E">
                        <w:pPr>
                          <w:pStyle w:val="TableParagraph"/>
                          <w:spacing w:before="1" w:line="160" w:lineRule="exact"/>
                          <w:ind w:left="52" w:right="-7"/>
                          <w:rPr>
                            <w:sz w:val="14"/>
                          </w:rPr>
                        </w:pPr>
                        <w:r>
                          <w:rPr>
                            <w:sz w:val="14"/>
                          </w:rPr>
                          <w:t>потврда пријаве прекограничног кретања неопасног отпада, коју издаје министарство надлежно за послове заштите животне средине</w:t>
                        </w:r>
                      </w:p>
                    </w:tc>
                    <w:tc>
                      <w:tcPr>
                        <w:tcW w:w="566" w:type="dxa"/>
                      </w:tcPr>
                      <w:p w:rsidR="00726CDC" w:rsidRDefault="00726CDC">
                        <w:pPr>
                          <w:pStyle w:val="TableParagraph"/>
                          <w:spacing w:before="0"/>
                          <w:ind w:left="0"/>
                          <w:rPr>
                            <w:b/>
                            <w:sz w:val="16"/>
                          </w:rPr>
                        </w:pPr>
                      </w:p>
                      <w:p w:rsidR="00726CDC" w:rsidRDefault="00726CDC">
                        <w:pPr>
                          <w:pStyle w:val="TableParagraph"/>
                          <w:spacing w:before="7"/>
                          <w:ind w:left="0"/>
                          <w:rPr>
                            <w:b/>
                            <w:sz w:val="13"/>
                          </w:rPr>
                        </w:pPr>
                      </w:p>
                      <w:p w:rsidR="00726CDC" w:rsidRDefault="004F1A8E">
                        <w:pPr>
                          <w:pStyle w:val="TableParagraph"/>
                          <w:spacing w:before="0"/>
                          <w:ind w:left="53"/>
                          <w:rPr>
                            <w:sz w:val="14"/>
                          </w:rPr>
                        </w:pPr>
                        <w:r>
                          <w:rPr>
                            <w:sz w:val="14"/>
                          </w:rPr>
                          <w:t>U59</w:t>
                        </w:r>
                      </w:p>
                    </w:tc>
                    <w:tc>
                      <w:tcPr>
                        <w:tcW w:w="1298" w:type="dxa"/>
                      </w:tcPr>
                      <w:p w:rsidR="00726CDC" w:rsidRDefault="00726CDC">
                        <w:pPr>
                          <w:pStyle w:val="TableParagraph"/>
                          <w:spacing w:before="0"/>
                          <w:ind w:left="0"/>
                          <w:rPr>
                            <w:b/>
                            <w:sz w:val="16"/>
                          </w:rPr>
                        </w:pPr>
                      </w:p>
                      <w:p w:rsidR="00726CDC" w:rsidRDefault="00726CDC">
                        <w:pPr>
                          <w:pStyle w:val="TableParagraph"/>
                          <w:spacing w:before="7"/>
                          <w:ind w:left="0"/>
                          <w:rPr>
                            <w:b/>
                            <w:sz w:val="13"/>
                          </w:rPr>
                        </w:pPr>
                      </w:p>
                      <w:p w:rsidR="00726CDC" w:rsidRDefault="004F1A8E">
                        <w:pPr>
                          <w:pStyle w:val="TableParagraph"/>
                          <w:spacing w:before="0"/>
                          <w:ind w:left="54"/>
                          <w:rPr>
                            <w:sz w:val="14"/>
                          </w:rPr>
                        </w:pPr>
                        <w:r>
                          <w:rPr>
                            <w:sz w:val="14"/>
                          </w:rPr>
                          <w:t>бр./гггг</w:t>
                        </w:r>
                      </w:p>
                    </w:tc>
                  </w:tr>
                  <w:tr w:rsidR="00726CDC">
                    <w:trPr>
                      <w:trHeight w:val="520"/>
                    </w:trPr>
                    <w:tc>
                      <w:tcPr>
                        <w:tcW w:w="3226" w:type="dxa"/>
                      </w:tcPr>
                      <w:p w:rsidR="00726CDC" w:rsidRDefault="004F1A8E">
                        <w:pPr>
                          <w:pStyle w:val="TableParagraph"/>
                          <w:spacing w:before="24" w:line="160" w:lineRule="exact"/>
                          <w:ind w:left="52" w:right="518"/>
                          <w:jc w:val="both"/>
                          <w:rPr>
                            <w:sz w:val="14"/>
                          </w:rPr>
                        </w:pPr>
                        <w:r>
                          <w:rPr>
                            <w:spacing w:val="-3"/>
                            <w:sz w:val="14"/>
                          </w:rPr>
                          <w:t xml:space="preserve">Уверење, </w:t>
                        </w:r>
                        <w:r>
                          <w:rPr>
                            <w:sz w:val="14"/>
                          </w:rPr>
                          <w:t xml:space="preserve">сагласност или дозвола коју издаје фитосанитарна инспекција, </w:t>
                        </w:r>
                        <w:r>
                          <w:rPr>
                            <w:spacing w:val="-3"/>
                            <w:sz w:val="14"/>
                          </w:rPr>
                          <w:t xml:space="preserve">сходно </w:t>
                        </w:r>
                        <w:r>
                          <w:rPr>
                            <w:sz w:val="14"/>
                          </w:rPr>
                          <w:t>Закону о безбедности хране</w:t>
                        </w:r>
                      </w:p>
                    </w:tc>
                    <w:tc>
                      <w:tcPr>
                        <w:tcW w:w="566" w:type="dxa"/>
                      </w:tcPr>
                      <w:p w:rsidR="00726CDC" w:rsidRDefault="00726CDC">
                        <w:pPr>
                          <w:pStyle w:val="TableParagraph"/>
                          <w:spacing w:before="8"/>
                          <w:ind w:left="0"/>
                          <w:rPr>
                            <w:b/>
                            <w:sz w:val="15"/>
                          </w:rPr>
                        </w:pPr>
                      </w:p>
                      <w:p w:rsidR="00726CDC" w:rsidRDefault="004F1A8E">
                        <w:pPr>
                          <w:pStyle w:val="TableParagraph"/>
                          <w:spacing w:before="0"/>
                          <w:ind w:left="53"/>
                          <w:rPr>
                            <w:sz w:val="14"/>
                          </w:rPr>
                        </w:pPr>
                        <w:r>
                          <w:rPr>
                            <w:sz w:val="14"/>
                          </w:rPr>
                          <w:t>U60</w:t>
                        </w:r>
                      </w:p>
                    </w:tc>
                    <w:tc>
                      <w:tcPr>
                        <w:tcW w:w="1298" w:type="dxa"/>
                      </w:tcPr>
                      <w:p w:rsidR="00726CDC" w:rsidRDefault="00726CDC">
                        <w:pPr>
                          <w:pStyle w:val="TableParagraph"/>
                          <w:spacing w:before="8"/>
                          <w:ind w:left="0"/>
                          <w:rPr>
                            <w:b/>
                            <w:sz w:val="15"/>
                          </w:rPr>
                        </w:pPr>
                      </w:p>
                      <w:p w:rsidR="00726CDC" w:rsidRDefault="004F1A8E">
                        <w:pPr>
                          <w:pStyle w:val="TableParagraph"/>
                          <w:spacing w:before="0"/>
                          <w:ind w:left="54"/>
                          <w:rPr>
                            <w:sz w:val="14"/>
                          </w:rPr>
                        </w:pPr>
                        <w:r>
                          <w:rPr>
                            <w:sz w:val="14"/>
                          </w:rPr>
                          <w:t>бр./гггг</w:t>
                        </w:r>
                      </w:p>
                    </w:tc>
                  </w:tr>
                  <w:tr w:rsidR="00726CDC">
                    <w:trPr>
                      <w:trHeight w:val="360"/>
                    </w:trPr>
                    <w:tc>
                      <w:tcPr>
                        <w:tcW w:w="3226" w:type="dxa"/>
                      </w:tcPr>
                      <w:p w:rsidR="00726CDC" w:rsidRDefault="004F1A8E">
                        <w:pPr>
                          <w:pStyle w:val="TableParagraph"/>
                          <w:spacing w:before="24" w:line="160" w:lineRule="exact"/>
                          <w:ind w:left="52" w:right="79"/>
                          <w:rPr>
                            <w:sz w:val="14"/>
                          </w:rPr>
                        </w:pPr>
                        <w:r>
                          <w:rPr>
                            <w:sz w:val="14"/>
                          </w:rPr>
                          <w:t>Уверење, сагласност, дозвола или потврда Привредне коморе Србије</w:t>
                        </w:r>
                      </w:p>
                    </w:tc>
                    <w:tc>
                      <w:tcPr>
                        <w:tcW w:w="566" w:type="dxa"/>
                      </w:tcPr>
                      <w:p w:rsidR="00726CDC" w:rsidRDefault="004F1A8E">
                        <w:pPr>
                          <w:pStyle w:val="TableParagraph"/>
                          <w:spacing w:before="101"/>
                          <w:ind w:left="53"/>
                          <w:rPr>
                            <w:sz w:val="14"/>
                          </w:rPr>
                        </w:pPr>
                        <w:r>
                          <w:rPr>
                            <w:sz w:val="14"/>
                          </w:rPr>
                          <w:t>U61</w:t>
                        </w:r>
                      </w:p>
                    </w:tc>
                    <w:tc>
                      <w:tcPr>
                        <w:tcW w:w="1298" w:type="dxa"/>
                      </w:tcPr>
                      <w:p w:rsidR="00726CDC" w:rsidRDefault="004F1A8E">
                        <w:pPr>
                          <w:pStyle w:val="TableParagraph"/>
                          <w:spacing w:before="101"/>
                          <w:ind w:left="53"/>
                          <w:rPr>
                            <w:sz w:val="14"/>
                          </w:rPr>
                        </w:pPr>
                        <w:r>
                          <w:rPr>
                            <w:sz w:val="14"/>
                          </w:rPr>
                          <w:t>бр./гггг</w:t>
                        </w:r>
                      </w:p>
                    </w:tc>
                  </w:tr>
                  <w:tr w:rsidR="00726CDC">
                    <w:trPr>
                      <w:trHeight w:val="360"/>
                    </w:trPr>
                    <w:tc>
                      <w:tcPr>
                        <w:tcW w:w="3226" w:type="dxa"/>
                      </w:tcPr>
                      <w:p w:rsidR="00726CDC" w:rsidRDefault="004F1A8E">
                        <w:pPr>
                          <w:pStyle w:val="TableParagraph"/>
                          <w:spacing w:before="24" w:line="160" w:lineRule="exact"/>
                          <w:ind w:left="52" w:right="79"/>
                          <w:rPr>
                            <w:sz w:val="14"/>
                          </w:rPr>
                        </w:pPr>
                        <w:r>
                          <w:rPr>
                            <w:sz w:val="14"/>
                          </w:rPr>
                          <w:t>Потврда о усклађености са прописима о хомологацији Агенције за безбедност саобраћаја</w:t>
                        </w:r>
                      </w:p>
                    </w:tc>
                    <w:tc>
                      <w:tcPr>
                        <w:tcW w:w="566" w:type="dxa"/>
                      </w:tcPr>
                      <w:p w:rsidR="00726CDC" w:rsidRDefault="004F1A8E">
                        <w:pPr>
                          <w:pStyle w:val="TableParagraph"/>
                          <w:spacing w:before="101"/>
                          <w:ind w:left="52"/>
                          <w:rPr>
                            <w:sz w:val="14"/>
                          </w:rPr>
                        </w:pPr>
                        <w:r>
                          <w:rPr>
                            <w:sz w:val="14"/>
                          </w:rPr>
                          <w:t>U62</w:t>
                        </w:r>
                      </w:p>
                    </w:tc>
                    <w:tc>
                      <w:tcPr>
                        <w:tcW w:w="1298" w:type="dxa"/>
                      </w:tcPr>
                      <w:p w:rsidR="00726CDC" w:rsidRDefault="004F1A8E">
                        <w:pPr>
                          <w:pStyle w:val="TableParagraph"/>
                          <w:spacing w:before="101"/>
                          <w:ind w:left="53"/>
                          <w:rPr>
                            <w:sz w:val="14"/>
                          </w:rPr>
                        </w:pPr>
                        <w:r>
                          <w:rPr>
                            <w:sz w:val="14"/>
                          </w:rPr>
                          <w:t>бр./гггг</w:t>
                        </w:r>
                      </w:p>
                    </w:tc>
                  </w:tr>
                  <w:tr w:rsidR="00726CDC">
                    <w:trPr>
                      <w:trHeight w:val="360"/>
                    </w:trPr>
                    <w:tc>
                      <w:tcPr>
                        <w:tcW w:w="3226" w:type="dxa"/>
                      </w:tcPr>
                      <w:p w:rsidR="00726CDC" w:rsidRDefault="004F1A8E">
                        <w:pPr>
                          <w:pStyle w:val="TableParagraph"/>
                          <w:spacing w:before="24" w:line="160" w:lineRule="exact"/>
                          <w:ind w:left="52" w:right="79"/>
                          <w:rPr>
                            <w:sz w:val="14"/>
                          </w:rPr>
                        </w:pPr>
                        <w:r>
                          <w:rPr>
                            <w:sz w:val="14"/>
                          </w:rPr>
                          <w:t>Уверење, сагласност или дозвола ветеринарско- санитарне инспекције</w:t>
                        </w:r>
                      </w:p>
                    </w:tc>
                    <w:tc>
                      <w:tcPr>
                        <w:tcW w:w="566" w:type="dxa"/>
                      </w:tcPr>
                      <w:p w:rsidR="00726CDC" w:rsidRDefault="004F1A8E">
                        <w:pPr>
                          <w:pStyle w:val="TableParagraph"/>
                          <w:spacing w:before="101"/>
                          <w:ind w:left="52"/>
                          <w:rPr>
                            <w:sz w:val="14"/>
                          </w:rPr>
                        </w:pPr>
                        <w:r>
                          <w:rPr>
                            <w:sz w:val="14"/>
                          </w:rPr>
                          <w:t>U64</w:t>
                        </w:r>
                      </w:p>
                    </w:tc>
                    <w:tc>
                      <w:tcPr>
                        <w:tcW w:w="1298" w:type="dxa"/>
                      </w:tcPr>
                      <w:p w:rsidR="00726CDC" w:rsidRDefault="004F1A8E">
                        <w:pPr>
                          <w:pStyle w:val="TableParagraph"/>
                          <w:spacing w:before="101"/>
                          <w:ind w:left="53"/>
                          <w:rPr>
                            <w:sz w:val="14"/>
                          </w:rPr>
                        </w:pPr>
                        <w:r>
                          <w:rPr>
                            <w:sz w:val="14"/>
                          </w:rPr>
                          <w:t>бр./гггг</w:t>
                        </w:r>
                      </w:p>
                    </w:tc>
                  </w:tr>
                  <w:tr w:rsidR="00726CDC">
                    <w:trPr>
                      <w:trHeight w:val="360"/>
                    </w:trPr>
                    <w:tc>
                      <w:tcPr>
                        <w:tcW w:w="3226" w:type="dxa"/>
                      </w:tcPr>
                      <w:p w:rsidR="00726CDC" w:rsidRDefault="004F1A8E">
                        <w:pPr>
                          <w:pStyle w:val="TableParagraph"/>
                          <w:spacing w:before="24" w:line="160" w:lineRule="exact"/>
                          <w:ind w:left="52" w:right="79"/>
                          <w:rPr>
                            <w:sz w:val="14"/>
                          </w:rPr>
                        </w:pPr>
                        <w:r>
                          <w:rPr>
                            <w:sz w:val="14"/>
                          </w:rPr>
                          <w:t>Уверење, сагласност или дозвола санитарне инспекције</w:t>
                        </w:r>
                      </w:p>
                    </w:tc>
                    <w:tc>
                      <w:tcPr>
                        <w:tcW w:w="566" w:type="dxa"/>
                      </w:tcPr>
                      <w:p w:rsidR="00726CDC" w:rsidRDefault="004F1A8E">
                        <w:pPr>
                          <w:pStyle w:val="TableParagraph"/>
                          <w:spacing w:before="101"/>
                          <w:ind w:left="52"/>
                          <w:rPr>
                            <w:sz w:val="14"/>
                          </w:rPr>
                        </w:pPr>
                        <w:r>
                          <w:rPr>
                            <w:sz w:val="14"/>
                          </w:rPr>
                          <w:t>U65</w:t>
                        </w:r>
                      </w:p>
                    </w:tc>
                    <w:tc>
                      <w:tcPr>
                        <w:tcW w:w="1298" w:type="dxa"/>
                      </w:tcPr>
                      <w:p w:rsidR="00726CDC" w:rsidRDefault="004F1A8E">
                        <w:pPr>
                          <w:pStyle w:val="TableParagraph"/>
                          <w:spacing w:before="101"/>
                          <w:ind w:left="53"/>
                          <w:rPr>
                            <w:sz w:val="14"/>
                          </w:rPr>
                        </w:pPr>
                        <w:r>
                          <w:rPr>
                            <w:sz w:val="14"/>
                          </w:rPr>
                          <w:t>бр./гггг</w:t>
                        </w:r>
                      </w:p>
                    </w:tc>
                  </w:tr>
                  <w:tr w:rsidR="00726CDC">
                    <w:trPr>
                      <w:trHeight w:val="840"/>
                    </w:trPr>
                    <w:tc>
                      <w:tcPr>
                        <w:tcW w:w="3226" w:type="dxa"/>
                      </w:tcPr>
                      <w:p w:rsidR="00726CDC" w:rsidRDefault="004F1A8E">
                        <w:pPr>
                          <w:pStyle w:val="TableParagraph"/>
                          <w:spacing w:before="23" w:line="237" w:lineRule="auto"/>
                          <w:ind w:left="52" w:right="79"/>
                          <w:rPr>
                            <w:sz w:val="14"/>
                          </w:rPr>
                        </w:pPr>
                        <w:r>
                          <w:rPr>
                            <w:sz w:val="14"/>
                          </w:rPr>
                          <w:t>Уверење, сагласност или дозвола коју издаје фитосанитарна инспекција, сходно Закону о здрављу биља или Закону о средствима за заштиту биља или Закону о средствима за исхрану биља и оплемењивачима земљишта</w:t>
                        </w:r>
                      </w:p>
                    </w:tc>
                    <w:tc>
                      <w:tcPr>
                        <w:tcW w:w="566" w:type="dxa"/>
                      </w:tcPr>
                      <w:p w:rsidR="00726CDC" w:rsidRDefault="00726CDC">
                        <w:pPr>
                          <w:pStyle w:val="TableParagraph"/>
                          <w:spacing w:before="0"/>
                          <w:ind w:left="0"/>
                          <w:rPr>
                            <w:b/>
                            <w:sz w:val="16"/>
                          </w:rPr>
                        </w:pPr>
                      </w:p>
                      <w:p w:rsidR="00726CDC" w:rsidRDefault="00726CDC">
                        <w:pPr>
                          <w:pStyle w:val="TableParagraph"/>
                          <w:spacing w:before="8"/>
                          <w:ind w:left="0"/>
                          <w:rPr>
                            <w:b/>
                            <w:sz w:val="13"/>
                          </w:rPr>
                        </w:pPr>
                      </w:p>
                      <w:p w:rsidR="00726CDC" w:rsidRDefault="004F1A8E">
                        <w:pPr>
                          <w:pStyle w:val="TableParagraph"/>
                          <w:spacing w:before="0"/>
                          <w:ind w:left="52"/>
                          <w:rPr>
                            <w:sz w:val="14"/>
                          </w:rPr>
                        </w:pPr>
                        <w:r>
                          <w:rPr>
                            <w:sz w:val="14"/>
                          </w:rPr>
                          <w:t>U66</w:t>
                        </w:r>
                      </w:p>
                    </w:tc>
                    <w:tc>
                      <w:tcPr>
                        <w:tcW w:w="1298" w:type="dxa"/>
                      </w:tcPr>
                      <w:p w:rsidR="00726CDC" w:rsidRDefault="00726CDC">
                        <w:pPr>
                          <w:pStyle w:val="TableParagraph"/>
                          <w:spacing w:before="0"/>
                          <w:ind w:left="0"/>
                          <w:rPr>
                            <w:b/>
                            <w:sz w:val="16"/>
                          </w:rPr>
                        </w:pPr>
                      </w:p>
                      <w:p w:rsidR="00726CDC" w:rsidRDefault="00726CDC">
                        <w:pPr>
                          <w:pStyle w:val="TableParagraph"/>
                          <w:spacing w:before="8"/>
                          <w:ind w:left="0"/>
                          <w:rPr>
                            <w:b/>
                            <w:sz w:val="13"/>
                          </w:rPr>
                        </w:pPr>
                      </w:p>
                      <w:p w:rsidR="00726CDC" w:rsidRDefault="004F1A8E">
                        <w:pPr>
                          <w:pStyle w:val="TableParagraph"/>
                          <w:spacing w:before="0"/>
                          <w:ind w:left="53"/>
                          <w:rPr>
                            <w:sz w:val="14"/>
                          </w:rPr>
                        </w:pPr>
                        <w:r>
                          <w:rPr>
                            <w:sz w:val="14"/>
                          </w:rPr>
                          <w:t>бр./гггг</w:t>
                        </w:r>
                      </w:p>
                    </w:tc>
                  </w:tr>
                </w:tbl>
                <w:p w:rsidR="00726CDC" w:rsidRDefault="00726CDC">
                  <w:pPr>
                    <w:pStyle w:val="BodyText"/>
                  </w:pPr>
                </w:p>
              </w:txbxContent>
            </v:textbox>
            <w10:wrap anchorx="page" anchory="page"/>
          </v:shape>
        </w:pict>
      </w:r>
      <w:r>
        <w:rPr>
          <w:b/>
          <w:sz w:val="18"/>
        </w:rPr>
        <w:t>5А Остали приложени превозни док</w:t>
      </w:r>
      <w:r>
        <w:rPr>
          <w:b/>
          <w:sz w:val="18"/>
        </w:rPr>
        <w:t>ументи сажете декларације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35"/>
        <w:gridCol w:w="1424"/>
      </w:tblGrid>
      <w:tr w:rsidR="00726CDC">
        <w:trPr>
          <w:trHeight w:val="360"/>
        </w:trPr>
        <w:tc>
          <w:tcPr>
            <w:tcW w:w="3034" w:type="dxa"/>
          </w:tcPr>
          <w:p w:rsidR="00726CDC" w:rsidRDefault="004F1A8E">
            <w:pPr>
              <w:pStyle w:val="TableParagraph"/>
              <w:spacing w:before="98"/>
              <w:ind w:left="1339" w:right="1330"/>
              <w:jc w:val="center"/>
              <w:rPr>
                <w:sz w:val="14"/>
              </w:rPr>
            </w:pPr>
            <w:r>
              <w:rPr>
                <w:sz w:val="14"/>
              </w:rPr>
              <w:t>Опис</w:t>
            </w:r>
          </w:p>
        </w:tc>
        <w:tc>
          <w:tcPr>
            <w:tcW w:w="635" w:type="dxa"/>
          </w:tcPr>
          <w:p w:rsidR="00726CDC" w:rsidRDefault="004F1A8E">
            <w:pPr>
              <w:pStyle w:val="TableParagraph"/>
              <w:spacing w:before="98"/>
              <w:ind w:left="97"/>
              <w:rPr>
                <w:sz w:val="14"/>
              </w:rPr>
            </w:pPr>
            <w:r>
              <w:rPr>
                <w:sz w:val="14"/>
              </w:rPr>
              <w:t>Шифра</w:t>
            </w:r>
          </w:p>
        </w:tc>
        <w:tc>
          <w:tcPr>
            <w:tcW w:w="1424" w:type="dxa"/>
          </w:tcPr>
          <w:p w:rsidR="00726CDC" w:rsidRDefault="004F1A8E">
            <w:pPr>
              <w:pStyle w:val="TableParagraph"/>
              <w:ind w:left="133" w:firstLine="83"/>
              <w:rPr>
                <w:sz w:val="14"/>
              </w:rPr>
            </w:pPr>
            <w:r>
              <w:rPr>
                <w:sz w:val="14"/>
              </w:rPr>
              <w:t>Идентификација приложене исправе</w:t>
            </w:r>
          </w:p>
        </w:tc>
      </w:tr>
      <w:tr w:rsidR="00726CDC">
        <w:trPr>
          <w:trHeight w:val="200"/>
        </w:trPr>
        <w:tc>
          <w:tcPr>
            <w:tcW w:w="3034" w:type="dxa"/>
          </w:tcPr>
          <w:p w:rsidR="00726CDC" w:rsidRDefault="004F1A8E">
            <w:pPr>
              <w:pStyle w:val="TableParagraph"/>
              <w:rPr>
                <w:sz w:val="14"/>
              </w:rPr>
            </w:pPr>
            <w:r>
              <w:rPr>
                <w:sz w:val="14"/>
              </w:rPr>
              <w:t>Ата карнет</w:t>
            </w:r>
          </w:p>
        </w:tc>
        <w:tc>
          <w:tcPr>
            <w:tcW w:w="635" w:type="dxa"/>
          </w:tcPr>
          <w:p w:rsidR="00726CDC" w:rsidRDefault="004F1A8E">
            <w:pPr>
              <w:pStyle w:val="TableParagraph"/>
              <w:rPr>
                <w:sz w:val="14"/>
              </w:rPr>
            </w:pPr>
            <w:r>
              <w:rPr>
                <w:sz w:val="14"/>
              </w:rPr>
              <w:t>ATA</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rPr>
                <w:sz w:val="14"/>
              </w:rPr>
            </w:pPr>
            <w:r>
              <w:rPr>
                <w:sz w:val="14"/>
              </w:rPr>
              <w:t>Бродски манифест</w:t>
            </w:r>
          </w:p>
        </w:tc>
        <w:tc>
          <w:tcPr>
            <w:tcW w:w="635" w:type="dxa"/>
          </w:tcPr>
          <w:p w:rsidR="00726CDC" w:rsidRDefault="004F1A8E">
            <w:pPr>
              <w:pStyle w:val="TableParagraph"/>
              <w:rPr>
                <w:sz w:val="14"/>
              </w:rPr>
            </w:pPr>
            <w:r>
              <w:rPr>
                <w:sz w:val="14"/>
              </w:rPr>
              <w:t>BM</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rPr>
                <w:sz w:val="14"/>
              </w:rPr>
            </w:pPr>
            <w:r>
              <w:rPr>
                <w:sz w:val="14"/>
              </w:rPr>
              <w:t>Бланко товарни лист</w:t>
            </w:r>
          </w:p>
        </w:tc>
        <w:tc>
          <w:tcPr>
            <w:tcW w:w="635" w:type="dxa"/>
          </w:tcPr>
          <w:p w:rsidR="00726CDC" w:rsidRDefault="004F1A8E">
            <w:pPr>
              <w:pStyle w:val="TableParagraph"/>
              <w:rPr>
                <w:sz w:val="14"/>
              </w:rPr>
            </w:pPr>
            <w:r>
              <w:rPr>
                <w:sz w:val="14"/>
              </w:rPr>
              <w:t>BTL</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rPr>
                <w:sz w:val="14"/>
              </w:rPr>
            </w:pPr>
            <w:r>
              <w:rPr>
                <w:sz w:val="14"/>
              </w:rPr>
              <w:t>Железнички товарни лист</w:t>
            </w:r>
          </w:p>
        </w:tc>
        <w:tc>
          <w:tcPr>
            <w:tcW w:w="635" w:type="dxa"/>
          </w:tcPr>
          <w:p w:rsidR="00726CDC" w:rsidRDefault="004F1A8E">
            <w:pPr>
              <w:pStyle w:val="TableParagraph"/>
              <w:rPr>
                <w:sz w:val="14"/>
              </w:rPr>
            </w:pPr>
            <w:r>
              <w:rPr>
                <w:sz w:val="14"/>
              </w:rPr>
              <w:t>CIM</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rPr>
                <w:sz w:val="14"/>
              </w:rPr>
            </w:pPr>
            <w:r>
              <w:rPr>
                <w:sz w:val="14"/>
              </w:rPr>
              <w:t>Железнички товарни лист маршутни воз</w:t>
            </w:r>
          </w:p>
        </w:tc>
        <w:tc>
          <w:tcPr>
            <w:tcW w:w="635" w:type="dxa"/>
          </w:tcPr>
          <w:p w:rsidR="00726CDC" w:rsidRDefault="004F1A8E">
            <w:pPr>
              <w:pStyle w:val="TableParagraph"/>
              <w:rPr>
                <w:sz w:val="14"/>
              </w:rPr>
            </w:pPr>
            <w:r>
              <w:rPr>
                <w:sz w:val="14"/>
              </w:rPr>
              <w:t>CIMM</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rPr>
                <w:sz w:val="14"/>
              </w:rPr>
            </w:pPr>
            <w:r>
              <w:rPr>
                <w:sz w:val="14"/>
              </w:rPr>
              <w:t>Друмски товарни лист</w:t>
            </w:r>
          </w:p>
        </w:tc>
        <w:tc>
          <w:tcPr>
            <w:tcW w:w="635" w:type="dxa"/>
          </w:tcPr>
          <w:p w:rsidR="00726CDC" w:rsidRDefault="004F1A8E">
            <w:pPr>
              <w:pStyle w:val="TableParagraph"/>
              <w:rPr>
                <w:sz w:val="14"/>
              </w:rPr>
            </w:pPr>
            <w:r>
              <w:rPr>
                <w:sz w:val="14"/>
              </w:rPr>
              <w:t>CMR</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rPr>
                <w:sz w:val="14"/>
              </w:rPr>
            </w:pPr>
            <w:r>
              <w:rPr>
                <w:sz w:val="14"/>
              </w:rPr>
              <w:t>Експресни (железнички товарни лист)</w:t>
            </w:r>
          </w:p>
        </w:tc>
        <w:tc>
          <w:tcPr>
            <w:tcW w:w="635" w:type="dxa"/>
          </w:tcPr>
          <w:p w:rsidR="00726CDC" w:rsidRDefault="004F1A8E">
            <w:pPr>
              <w:pStyle w:val="TableParagraph"/>
              <w:rPr>
                <w:sz w:val="14"/>
              </w:rPr>
            </w:pPr>
            <w:r>
              <w:rPr>
                <w:sz w:val="14"/>
              </w:rPr>
              <w:t>ETL</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rPr>
                <w:sz w:val="14"/>
              </w:rPr>
            </w:pPr>
            <w:r>
              <w:rPr>
                <w:sz w:val="14"/>
              </w:rPr>
              <w:t>Фактура</w:t>
            </w:r>
          </w:p>
        </w:tc>
        <w:tc>
          <w:tcPr>
            <w:tcW w:w="635" w:type="dxa"/>
          </w:tcPr>
          <w:p w:rsidR="00726CDC" w:rsidRDefault="004F1A8E">
            <w:pPr>
              <w:pStyle w:val="TableParagraph"/>
              <w:rPr>
                <w:sz w:val="14"/>
              </w:rPr>
            </w:pPr>
            <w:r>
              <w:rPr>
                <w:sz w:val="14"/>
              </w:rPr>
              <w:t>FAK</w:t>
            </w:r>
          </w:p>
        </w:tc>
        <w:tc>
          <w:tcPr>
            <w:tcW w:w="1424" w:type="dxa"/>
          </w:tcPr>
          <w:p w:rsidR="00726CDC" w:rsidRDefault="004F1A8E">
            <w:pPr>
              <w:pStyle w:val="TableParagraph"/>
              <w:rPr>
                <w:sz w:val="14"/>
              </w:rPr>
            </w:pPr>
            <w:r>
              <w:rPr>
                <w:sz w:val="14"/>
              </w:rPr>
              <w:t>бр./гггг</w:t>
            </w:r>
          </w:p>
        </w:tc>
      </w:tr>
      <w:tr w:rsidR="00726CDC">
        <w:trPr>
          <w:trHeight w:val="200"/>
        </w:trPr>
        <w:tc>
          <w:tcPr>
            <w:tcW w:w="3034" w:type="dxa"/>
          </w:tcPr>
          <w:p w:rsidR="00726CDC" w:rsidRDefault="004F1A8E">
            <w:pPr>
              <w:pStyle w:val="TableParagraph"/>
              <w:rPr>
                <w:sz w:val="14"/>
              </w:rPr>
            </w:pPr>
            <w:r>
              <w:rPr>
                <w:sz w:val="14"/>
              </w:rPr>
              <w:t>Курирски консолидовани манифест</w:t>
            </w:r>
          </w:p>
        </w:tc>
        <w:tc>
          <w:tcPr>
            <w:tcW w:w="635" w:type="dxa"/>
          </w:tcPr>
          <w:p w:rsidR="00726CDC" w:rsidRDefault="004F1A8E">
            <w:pPr>
              <w:pStyle w:val="TableParagraph"/>
              <w:rPr>
                <w:sz w:val="14"/>
              </w:rPr>
            </w:pPr>
            <w:r>
              <w:rPr>
                <w:sz w:val="14"/>
              </w:rPr>
              <w:t>KKM</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spacing w:before="17"/>
              <w:rPr>
                <w:sz w:val="14"/>
              </w:rPr>
            </w:pPr>
            <w:r>
              <w:rPr>
                <w:sz w:val="14"/>
              </w:rPr>
              <w:t>Остале комерцијалне исправе</w:t>
            </w:r>
          </w:p>
        </w:tc>
        <w:tc>
          <w:tcPr>
            <w:tcW w:w="635" w:type="dxa"/>
          </w:tcPr>
          <w:p w:rsidR="00726CDC" w:rsidRDefault="004F1A8E">
            <w:pPr>
              <w:pStyle w:val="TableParagraph"/>
              <w:spacing w:before="17"/>
              <w:rPr>
                <w:sz w:val="14"/>
              </w:rPr>
            </w:pPr>
            <w:r>
              <w:rPr>
                <w:sz w:val="14"/>
              </w:rPr>
              <w:t>KOM</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spacing w:before="17"/>
              <w:rPr>
                <w:sz w:val="14"/>
              </w:rPr>
            </w:pPr>
            <w:r>
              <w:rPr>
                <w:sz w:val="14"/>
              </w:rPr>
              <w:t>„Pack” листа</w:t>
            </w:r>
          </w:p>
        </w:tc>
        <w:tc>
          <w:tcPr>
            <w:tcW w:w="635" w:type="dxa"/>
          </w:tcPr>
          <w:p w:rsidR="00726CDC" w:rsidRDefault="004F1A8E">
            <w:pPr>
              <w:pStyle w:val="TableParagraph"/>
              <w:spacing w:before="17"/>
              <w:rPr>
                <w:sz w:val="14"/>
              </w:rPr>
            </w:pPr>
            <w:r>
              <w:rPr>
                <w:sz w:val="14"/>
              </w:rPr>
              <w:t>PAK</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spacing w:before="17"/>
              <w:rPr>
                <w:sz w:val="14"/>
              </w:rPr>
            </w:pPr>
            <w:r>
              <w:rPr>
                <w:sz w:val="14"/>
              </w:rPr>
              <w:t>Пртљажница</w:t>
            </w:r>
          </w:p>
        </w:tc>
        <w:tc>
          <w:tcPr>
            <w:tcW w:w="635" w:type="dxa"/>
          </w:tcPr>
          <w:p w:rsidR="00726CDC" w:rsidRDefault="004F1A8E">
            <w:pPr>
              <w:pStyle w:val="TableParagraph"/>
              <w:spacing w:before="17"/>
              <w:rPr>
                <w:sz w:val="14"/>
              </w:rPr>
            </w:pPr>
            <w:r>
              <w:rPr>
                <w:sz w:val="14"/>
              </w:rPr>
              <w:t>PRT</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spacing w:before="17"/>
              <w:rPr>
                <w:sz w:val="14"/>
              </w:rPr>
            </w:pPr>
            <w:r>
              <w:rPr>
                <w:sz w:val="14"/>
              </w:rPr>
              <w:t>Потврда о задржаној роби</w:t>
            </w:r>
          </w:p>
        </w:tc>
        <w:tc>
          <w:tcPr>
            <w:tcW w:w="635" w:type="dxa"/>
          </w:tcPr>
          <w:p w:rsidR="00726CDC" w:rsidRDefault="004F1A8E">
            <w:pPr>
              <w:pStyle w:val="TableParagraph"/>
              <w:spacing w:before="17"/>
              <w:rPr>
                <w:sz w:val="14"/>
              </w:rPr>
            </w:pPr>
            <w:r>
              <w:rPr>
                <w:sz w:val="14"/>
              </w:rPr>
              <w:t>PZR</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spacing w:before="17"/>
              <w:rPr>
                <w:sz w:val="14"/>
              </w:rPr>
            </w:pPr>
            <w:r>
              <w:rPr>
                <w:sz w:val="14"/>
              </w:rPr>
              <w:t>ТИР карнет</w:t>
            </w:r>
          </w:p>
        </w:tc>
        <w:tc>
          <w:tcPr>
            <w:tcW w:w="635" w:type="dxa"/>
          </w:tcPr>
          <w:p w:rsidR="00726CDC" w:rsidRDefault="004F1A8E">
            <w:pPr>
              <w:pStyle w:val="TableParagraph"/>
              <w:spacing w:before="17"/>
              <w:rPr>
                <w:sz w:val="14"/>
              </w:rPr>
            </w:pPr>
            <w:r>
              <w:rPr>
                <w:sz w:val="14"/>
              </w:rPr>
              <w:t>TIR</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spacing w:before="17"/>
              <w:rPr>
                <w:sz w:val="14"/>
              </w:rPr>
            </w:pPr>
            <w:r>
              <w:rPr>
                <w:sz w:val="14"/>
              </w:rPr>
              <w:t>Ваздухопловни (карго) манифест</w:t>
            </w:r>
          </w:p>
        </w:tc>
        <w:tc>
          <w:tcPr>
            <w:tcW w:w="635" w:type="dxa"/>
          </w:tcPr>
          <w:p w:rsidR="00726CDC" w:rsidRDefault="004F1A8E">
            <w:pPr>
              <w:pStyle w:val="TableParagraph"/>
              <w:spacing w:before="17"/>
              <w:rPr>
                <w:sz w:val="14"/>
              </w:rPr>
            </w:pPr>
            <w:r>
              <w:rPr>
                <w:sz w:val="14"/>
              </w:rPr>
              <w:t>VM</w:t>
            </w:r>
          </w:p>
        </w:tc>
        <w:tc>
          <w:tcPr>
            <w:tcW w:w="1424" w:type="dxa"/>
          </w:tcPr>
          <w:p w:rsidR="00726CDC" w:rsidRDefault="00726CDC">
            <w:pPr>
              <w:pStyle w:val="TableParagraph"/>
              <w:spacing w:before="0"/>
              <w:ind w:left="0"/>
              <w:rPr>
                <w:sz w:val="12"/>
              </w:rPr>
            </w:pPr>
          </w:p>
        </w:tc>
      </w:tr>
      <w:tr w:rsidR="00726CDC">
        <w:trPr>
          <w:trHeight w:val="200"/>
        </w:trPr>
        <w:tc>
          <w:tcPr>
            <w:tcW w:w="3034" w:type="dxa"/>
          </w:tcPr>
          <w:p w:rsidR="00726CDC" w:rsidRDefault="004F1A8E">
            <w:pPr>
              <w:pStyle w:val="TableParagraph"/>
              <w:spacing w:before="17"/>
              <w:rPr>
                <w:sz w:val="14"/>
              </w:rPr>
            </w:pPr>
            <w:r>
              <w:rPr>
                <w:sz w:val="14"/>
              </w:rPr>
              <w:t>Збирни товарни лист</w:t>
            </w:r>
          </w:p>
        </w:tc>
        <w:tc>
          <w:tcPr>
            <w:tcW w:w="635" w:type="dxa"/>
          </w:tcPr>
          <w:p w:rsidR="00726CDC" w:rsidRDefault="004F1A8E">
            <w:pPr>
              <w:pStyle w:val="TableParagraph"/>
              <w:spacing w:before="17"/>
              <w:rPr>
                <w:sz w:val="14"/>
              </w:rPr>
            </w:pPr>
            <w:r>
              <w:rPr>
                <w:sz w:val="14"/>
              </w:rPr>
              <w:t>ZTL</w:t>
            </w:r>
          </w:p>
        </w:tc>
        <w:tc>
          <w:tcPr>
            <w:tcW w:w="1424" w:type="dxa"/>
          </w:tcPr>
          <w:p w:rsidR="00726CDC" w:rsidRDefault="00726CDC">
            <w:pPr>
              <w:pStyle w:val="TableParagraph"/>
              <w:spacing w:before="0"/>
              <w:ind w:left="0"/>
              <w:rPr>
                <w:sz w:val="12"/>
              </w:rPr>
            </w:pPr>
          </w:p>
        </w:tc>
      </w:tr>
      <w:tr w:rsidR="00726CDC">
        <w:trPr>
          <w:trHeight w:val="360"/>
        </w:trPr>
        <w:tc>
          <w:tcPr>
            <w:tcW w:w="3034" w:type="dxa"/>
          </w:tcPr>
          <w:p w:rsidR="00726CDC" w:rsidRDefault="004F1A8E">
            <w:pPr>
              <w:pStyle w:val="TableParagraph"/>
              <w:spacing w:before="17"/>
              <w:rPr>
                <w:sz w:val="14"/>
              </w:rPr>
            </w:pPr>
            <w:r>
              <w:rPr>
                <w:sz w:val="14"/>
              </w:rPr>
              <w:t>Записник из фазе прегледа робе у превозном средству</w:t>
            </w:r>
          </w:p>
        </w:tc>
        <w:tc>
          <w:tcPr>
            <w:tcW w:w="635" w:type="dxa"/>
          </w:tcPr>
          <w:p w:rsidR="00726CDC" w:rsidRDefault="004F1A8E">
            <w:pPr>
              <w:pStyle w:val="TableParagraph"/>
              <w:spacing w:before="17"/>
              <w:rPr>
                <w:sz w:val="14"/>
              </w:rPr>
            </w:pPr>
            <w:r>
              <w:rPr>
                <w:sz w:val="14"/>
              </w:rPr>
              <w:t>ZAP</w:t>
            </w:r>
          </w:p>
        </w:tc>
        <w:tc>
          <w:tcPr>
            <w:tcW w:w="1424" w:type="dxa"/>
          </w:tcPr>
          <w:p w:rsidR="00726CDC" w:rsidRDefault="00726CDC">
            <w:pPr>
              <w:pStyle w:val="TableParagraph"/>
              <w:spacing w:before="0"/>
              <w:ind w:left="0"/>
              <w:rPr>
                <w:sz w:val="14"/>
              </w:rPr>
            </w:pPr>
          </w:p>
        </w:tc>
      </w:tr>
      <w:tr w:rsidR="00726CDC">
        <w:trPr>
          <w:trHeight w:val="200"/>
        </w:trPr>
        <w:tc>
          <w:tcPr>
            <w:tcW w:w="3034" w:type="dxa"/>
          </w:tcPr>
          <w:p w:rsidR="00726CDC" w:rsidRDefault="004F1A8E">
            <w:pPr>
              <w:pStyle w:val="TableParagraph"/>
              <w:spacing w:before="17"/>
              <w:rPr>
                <w:sz w:val="14"/>
              </w:rPr>
            </w:pPr>
            <w:r>
              <w:rPr>
                <w:sz w:val="14"/>
              </w:rPr>
              <w:t>Теретница (бродска)</w:t>
            </w:r>
          </w:p>
        </w:tc>
        <w:tc>
          <w:tcPr>
            <w:tcW w:w="635" w:type="dxa"/>
          </w:tcPr>
          <w:p w:rsidR="00726CDC" w:rsidRDefault="004F1A8E">
            <w:pPr>
              <w:pStyle w:val="TableParagraph"/>
              <w:spacing w:before="17"/>
              <w:rPr>
                <w:sz w:val="14"/>
              </w:rPr>
            </w:pPr>
            <w:r>
              <w:rPr>
                <w:sz w:val="14"/>
              </w:rPr>
              <w:t>TER</w:t>
            </w:r>
          </w:p>
        </w:tc>
        <w:tc>
          <w:tcPr>
            <w:tcW w:w="1424" w:type="dxa"/>
          </w:tcPr>
          <w:p w:rsidR="00726CDC" w:rsidRDefault="00726CDC">
            <w:pPr>
              <w:pStyle w:val="TableParagraph"/>
              <w:spacing w:before="0"/>
              <w:ind w:left="0"/>
              <w:rPr>
                <w:sz w:val="12"/>
              </w:rPr>
            </w:pPr>
          </w:p>
        </w:tc>
      </w:tr>
    </w:tbl>
    <w:p w:rsidR="00726CDC" w:rsidRDefault="004F1A8E">
      <w:pPr>
        <w:pStyle w:val="BodyText"/>
        <w:rPr>
          <w:b/>
          <w:sz w:val="14"/>
        </w:rPr>
      </w:pPr>
      <w:r>
        <w:pict>
          <v:shape id="_x0000_s1066" type="#_x0000_t202" style="position:absolute;margin-left:42.75pt;margin-top:10.25pt;width:254.65pt;height:18.55pt;z-index:251653120;mso-wrap-distance-left:0;mso-wrap-distance-right:0;mso-position-horizontal-relative:page;mso-position-vertical-relative:text" filled="f" strokeweight=".5pt">
            <v:textbox inset="0,0,0,0">
              <w:txbxContent>
                <w:p w:rsidR="00726CDC" w:rsidRDefault="004F1A8E">
                  <w:pPr>
                    <w:spacing w:before="18" w:line="161" w:lineRule="exact"/>
                    <w:ind w:left="51"/>
                    <w:rPr>
                      <w:sz w:val="14"/>
                    </w:rPr>
                  </w:pPr>
                  <w:r>
                    <w:rPr>
                      <w:sz w:val="14"/>
                    </w:rPr>
                    <w:t>НАПОМЕНА: Скраћеница у колони „Идентификација приложене исправе” значи:</w:t>
                  </w:r>
                </w:p>
                <w:p w:rsidR="00726CDC" w:rsidRDefault="004F1A8E">
                  <w:pPr>
                    <w:spacing w:line="161" w:lineRule="exact"/>
                    <w:ind w:left="942"/>
                    <w:rPr>
                      <w:sz w:val="14"/>
                    </w:rPr>
                  </w:pPr>
                  <w:r>
                    <w:rPr>
                      <w:sz w:val="14"/>
                    </w:rPr>
                    <w:t>„бр./гггг: број приложене исправе/година”.</w:t>
                  </w:r>
                </w:p>
              </w:txbxContent>
            </v:textbox>
            <w10:wrap type="topAndBottom" anchorx="page"/>
          </v:shape>
        </w:pict>
      </w:r>
    </w:p>
    <w:p w:rsidR="00726CDC" w:rsidRDefault="00726CDC">
      <w:pPr>
        <w:pStyle w:val="BodyText"/>
        <w:spacing w:before="5"/>
        <w:rPr>
          <w:b/>
          <w:sz w:val="25"/>
        </w:rPr>
      </w:pPr>
    </w:p>
    <w:p w:rsidR="00726CDC" w:rsidRDefault="004F1A8E">
      <w:pPr>
        <w:spacing w:after="42"/>
        <w:ind w:left="180" w:right="5846"/>
        <w:jc w:val="center"/>
        <w:rPr>
          <w:b/>
          <w:sz w:val="18"/>
        </w:rPr>
      </w:pPr>
      <w:r>
        <w:rPr>
          <w:b/>
          <w:sz w:val="18"/>
        </w:rPr>
        <w:t>5Б Остали приложени документи сажете декларације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612"/>
        <w:gridCol w:w="1423"/>
      </w:tblGrid>
      <w:tr w:rsidR="00726CDC">
        <w:trPr>
          <w:trHeight w:val="360"/>
        </w:trPr>
        <w:tc>
          <w:tcPr>
            <w:tcW w:w="3056" w:type="dxa"/>
          </w:tcPr>
          <w:p w:rsidR="00726CDC" w:rsidRDefault="004F1A8E">
            <w:pPr>
              <w:pStyle w:val="TableParagraph"/>
              <w:spacing w:before="98"/>
              <w:ind w:left="1351" w:right="1341"/>
              <w:jc w:val="center"/>
              <w:rPr>
                <w:sz w:val="14"/>
              </w:rPr>
            </w:pPr>
            <w:r>
              <w:rPr>
                <w:sz w:val="14"/>
              </w:rPr>
              <w:t>Опис</w:t>
            </w:r>
          </w:p>
        </w:tc>
        <w:tc>
          <w:tcPr>
            <w:tcW w:w="612" w:type="dxa"/>
          </w:tcPr>
          <w:p w:rsidR="00726CDC" w:rsidRDefault="004F1A8E">
            <w:pPr>
              <w:pStyle w:val="TableParagraph"/>
              <w:spacing w:before="98"/>
              <w:ind w:left="87"/>
              <w:rPr>
                <w:sz w:val="14"/>
              </w:rPr>
            </w:pPr>
            <w:r>
              <w:rPr>
                <w:sz w:val="14"/>
              </w:rPr>
              <w:t>Шифра</w:t>
            </w:r>
          </w:p>
        </w:tc>
        <w:tc>
          <w:tcPr>
            <w:tcW w:w="1423" w:type="dxa"/>
          </w:tcPr>
          <w:p w:rsidR="00726CDC" w:rsidRDefault="004F1A8E">
            <w:pPr>
              <w:pStyle w:val="TableParagraph"/>
              <w:ind w:left="134" w:firstLine="83"/>
              <w:rPr>
                <w:sz w:val="14"/>
              </w:rPr>
            </w:pPr>
            <w:r>
              <w:rPr>
                <w:sz w:val="14"/>
              </w:rPr>
              <w:t>Идентификација приложене исправе</w:t>
            </w:r>
          </w:p>
        </w:tc>
      </w:tr>
      <w:tr w:rsidR="00726CDC">
        <w:trPr>
          <w:trHeight w:val="200"/>
        </w:trPr>
        <w:tc>
          <w:tcPr>
            <w:tcW w:w="3056" w:type="dxa"/>
          </w:tcPr>
          <w:p w:rsidR="00726CDC" w:rsidRDefault="004F1A8E">
            <w:pPr>
              <w:pStyle w:val="TableParagraph"/>
              <w:rPr>
                <w:sz w:val="14"/>
              </w:rPr>
            </w:pPr>
            <w:r>
              <w:rPr>
                <w:sz w:val="14"/>
              </w:rPr>
              <w:t>Фактура</w:t>
            </w:r>
          </w:p>
        </w:tc>
        <w:tc>
          <w:tcPr>
            <w:tcW w:w="612" w:type="dxa"/>
          </w:tcPr>
          <w:p w:rsidR="00726CDC" w:rsidRDefault="004F1A8E">
            <w:pPr>
              <w:pStyle w:val="TableParagraph"/>
              <w:ind w:left="57"/>
              <w:rPr>
                <w:sz w:val="14"/>
              </w:rPr>
            </w:pPr>
            <w:r>
              <w:rPr>
                <w:sz w:val="14"/>
              </w:rPr>
              <w:t>FAK</w:t>
            </w:r>
          </w:p>
        </w:tc>
        <w:tc>
          <w:tcPr>
            <w:tcW w:w="1423" w:type="dxa"/>
          </w:tcPr>
          <w:p w:rsidR="00726CDC" w:rsidRDefault="004F1A8E">
            <w:pPr>
              <w:pStyle w:val="TableParagraph"/>
              <w:ind w:left="57"/>
              <w:rPr>
                <w:sz w:val="14"/>
              </w:rPr>
            </w:pPr>
            <w:r>
              <w:rPr>
                <w:sz w:val="14"/>
              </w:rPr>
              <w:t>бр./гггг</w:t>
            </w:r>
          </w:p>
        </w:tc>
      </w:tr>
      <w:tr w:rsidR="00726CDC">
        <w:trPr>
          <w:trHeight w:val="200"/>
        </w:trPr>
        <w:tc>
          <w:tcPr>
            <w:tcW w:w="3056" w:type="dxa"/>
          </w:tcPr>
          <w:p w:rsidR="00726CDC" w:rsidRDefault="004F1A8E">
            <w:pPr>
              <w:pStyle w:val="TableParagraph"/>
              <w:rPr>
                <w:sz w:val="14"/>
              </w:rPr>
            </w:pPr>
            <w:r>
              <w:rPr>
                <w:sz w:val="14"/>
              </w:rPr>
              <w:t>Курирски консолидовани манифест</w:t>
            </w:r>
          </w:p>
        </w:tc>
        <w:tc>
          <w:tcPr>
            <w:tcW w:w="612" w:type="dxa"/>
          </w:tcPr>
          <w:p w:rsidR="00726CDC" w:rsidRDefault="004F1A8E">
            <w:pPr>
              <w:pStyle w:val="TableParagraph"/>
              <w:ind w:left="57"/>
              <w:rPr>
                <w:sz w:val="14"/>
              </w:rPr>
            </w:pPr>
            <w:r>
              <w:rPr>
                <w:sz w:val="14"/>
              </w:rPr>
              <w:t>KKM</w:t>
            </w:r>
          </w:p>
        </w:tc>
        <w:tc>
          <w:tcPr>
            <w:tcW w:w="1423" w:type="dxa"/>
          </w:tcPr>
          <w:p w:rsidR="00726CDC" w:rsidRDefault="004F1A8E">
            <w:pPr>
              <w:pStyle w:val="TableParagraph"/>
              <w:ind w:left="57"/>
              <w:rPr>
                <w:sz w:val="14"/>
              </w:rPr>
            </w:pPr>
            <w:r>
              <w:rPr>
                <w:sz w:val="14"/>
              </w:rPr>
              <w:t>...</w:t>
            </w:r>
          </w:p>
        </w:tc>
      </w:tr>
      <w:tr w:rsidR="00726CDC">
        <w:trPr>
          <w:trHeight w:val="200"/>
        </w:trPr>
        <w:tc>
          <w:tcPr>
            <w:tcW w:w="3056" w:type="dxa"/>
          </w:tcPr>
          <w:p w:rsidR="00726CDC" w:rsidRDefault="004F1A8E">
            <w:pPr>
              <w:pStyle w:val="TableParagraph"/>
              <w:rPr>
                <w:sz w:val="14"/>
              </w:rPr>
            </w:pPr>
            <w:r>
              <w:rPr>
                <w:sz w:val="14"/>
              </w:rPr>
              <w:t>„Pack” листа</w:t>
            </w:r>
          </w:p>
        </w:tc>
        <w:tc>
          <w:tcPr>
            <w:tcW w:w="612" w:type="dxa"/>
          </w:tcPr>
          <w:p w:rsidR="00726CDC" w:rsidRDefault="004F1A8E">
            <w:pPr>
              <w:pStyle w:val="TableParagraph"/>
              <w:ind w:left="57"/>
              <w:rPr>
                <w:sz w:val="14"/>
              </w:rPr>
            </w:pPr>
            <w:r>
              <w:rPr>
                <w:sz w:val="14"/>
              </w:rPr>
              <w:t>PAK</w:t>
            </w:r>
          </w:p>
        </w:tc>
        <w:tc>
          <w:tcPr>
            <w:tcW w:w="1423" w:type="dxa"/>
          </w:tcPr>
          <w:p w:rsidR="00726CDC" w:rsidRDefault="004F1A8E">
            <w:pPr>
              <w:pStyle w:val="TableParagraph"/>
              <w:ind w:left="57"/>
              <w:rPr>
                <w:sz w:val="14"/>
              </w:rPr>
            </w:pPr>
            <w:r>
              <w:rPr>
                <w:sz w:val="14"/>
              </w:rPr>
              <w:t>...</w:t>
            </w:r>
          </w:p>
        </w:tc>
      </w:tr>
      <w:tr w:rsidR="00726CDC">
        <w:trPr>
          <w:trHeight w:val="200"/>
        </w:trPr>
        <w:tc>
          <w:tcPr>
            <w:tcW w:w="3056" w:type="dxa"/>
          </w:tcPr>
          <w:p w:rsidR="00726CDC" w:rsidRDefault="004F1A8E">
            <w:pPr>
              <w:pStyle w:val="TableParagraph"/>
              <w:rPr>
                <w:sz w:val="14"/>
              </w:rPr>
            </w:pPr>
            <w:r>
              <w:rPr>
                <w:sz w:val="14"/>
              </w:rPr>
              <w:t>Авионски товарни лист</w:t>
            </w:r>
          </w:p>
        </w:tc>
        <w:tc>
          <w:tcPr>
            <w:tcW w:w="612" w:type="dxa"/>
          </w:tcPr>
          <w:p w:rsidR="00726CDC" w:rsidRDefault="004F1A8E">
            <w:pPr>
              <w:pStyle w:val="TableParagraph"/>
              <w:ind w:left="57"/>
              <w:rPr>
                <w:sz w:val="14"/>
              </w:rPr>
            </w:pPr>
            <w:r>
              <w:rPr>
                <w:sz w:val="14"/>
              </w:rPr>
              <w:t>AWB</w:t>
            </w:r>
          </w:p>
        </w:tc>
        <w:tc>
          <w:tcPr>
            <w:tcW w:w="1423" w:type="dxa"/>
          </w:tcPr>
          <w:p w:rsidR="00726CDC" w:rsidRDefault="004F1A8E">
            <w:pPr>
              <w:pStyle w:val="TableParagraph"/>
              <w:ind w:left="57"/>
              <w:rPr>
                <w:sz w:val="14"/>
              </w:rPr>
            </w:pPr>
            <w:r>
              <w:rPr>
                <w:sz w:val="14"/>
              </w:rPr>
              <w:t>...</w:t>
            </w:r>
          </w:p>
        </w:tc>
      </w:tr>
      <w:tr w:rsidR="00726CDC">
        <w:trPr>
          <w:trHeight w:val="200"/>
        </w:trPr>
        <w:tc>
          <w:tcPr>
            <w:tcW w:w="3056" w:type="dxa"/>
          </w:tcPr>
          <w:p w:rsidR="00726CDC" w:rsidRDefault="004F1A8E">
            <w:pPr>
              <w:pStyle w:val="TableParagraph"/>
              <w:rPr>
                <w:sz w:val="14"/>
              </w:rPr>
            </w:pPr>
            <w:r>
              <w:rPr>
                <w:sz w:val="14"/>
              </w:rPr>
              <w:t>Кућни товарни лист</w:t>
            </w:r>
          </w:p>
        </w:tc>
        <w:tc>
          <w:tcPr>
            <w:tcW w:w="612" w:type="dxa"/>
          </w:tcPr>
          <w:p w:rsidR="00726CDC" w:rsidRDefault="004F1A8E">
            <w:pPr>
              <w:pStyle w:val="TableParagraph"/>
              <w:ind w:left="57"/>
              <w:rPr>
                <w:sz w:val="14"/>
              </w:rPr>
            </w:pPr>
            <w:r>
              <w:rPr>
                <w:sz w:val="14"/>
              </w:rPr>
              <w:t>KTL</w:t>
            </w:r>
          </w:p>
        </w:tc>
        <w:tc>
          <w:tcPr>
            <w:tcW w:w="1423" w:type="dxa"/>
          </w:tcPr>
          <w:p w:rsidR="00726CDC" w:rsidRDefault="004F1A8E">
            <w:pPr>
              <w:pStyle w:val="TableParagraph"/>
              <w:ind w:left="57"/>
              <w:rPr>
                <w:sz w:val="14"/>
              </w:rPr>
            </w:pPr>
            <w:r>
              <w:rPr>
                <w:sz w:val="14"/>
              </w:rPr>
              <w:t>...</w:t>
            </w:r>
          </w:p>
        </w:tc>
      </w:tr>
      <w:tr w:rsidR="00726CDC">
        <w:trPr>
          <w:trHeight w:val="200"/>
        </w:trPr>
        <w:tc>
          <w:tcPr>
            <w:tcW w:w="3056" w:type="dxa"/>
          </w:tcPr>
          <w:p w:rsidR="00726CDC" w:rsidRDefault="004F1A8E">
            <w:pPr>
              <w:pStyle w:val="TableParagraph"/>
              <w:rPr>
                <w:sz w:val="14"/>
              </w:rPr>
            </w:pPr>
            <w:r>
              <w:rPr>
                <w:sz w:val="14"/>
              </w:rPr>
              <w:t>Теретница (бродска)</w:t>
            </w:r>
          </w:p>
        </w:tc>
        <w:tc>
          <w:tcPr>
            <w:tcW w:w="612" w:type="dxa"/>
          </w:tcPr>
          <w:p w:rsidR="00726CDC" w:rsidRDefault="004F1A8E">
            <w:pPr>
              <w:pStyle w:val="TableParagraph"/>
              <w:ind w:left="57"/>
              <w:rPr>
                <w:sz w:val="14"/>
              </w:rPr>
            </w:pPr>
            <w:r>
              <w:rPr>
                <w:sz w:val="14"/>
              </w:rPr>
              <w:t>TER</w:t>
            </w:r>
          </w:p>
        </w:tc>
        <w:tc>
          <w:tcPr>
            <w:tcW w:w="1423" w:type="dxa"/>
          </w:tcPr>
          <w:p w:rsidR="00726CDC" w:rsidRDefault="004F1A8E">
            <w:pPr>
              <w:pStyle w:val="TableParagraph"/>
              <w:ind w:left="57"/>
              <w:rPr>
                <w:sz w:val="14"/>
              </w:rPr>
            </w:pPr>
            <w:r>
              <w:rPr>
                <w:sz w:val="14"/>
              </w:rPr>
              <w:t>...</w:t>
            </w:r>
          </w:p>
        </w:tc>
      </w:tr>
      <w:tr w:rsidR="00726CDC">
        <w:trPr>
          <w:trHeight w:val="200"/>
        </w:trPr>
        <w:tc>
          <w:tcPr>
            <w:tcW w:w="3056" w:type="dxa"/>
          </w:tcPr>
          <w:p w:rsidR="00726CDC" w:rsidRDefault="004F1A8E">
            <w:pPr>
              <w:pStyle w:val="TableParagraph"/>
              <w:rPr>
                <w:sz w:val="14"/>
              </w:rPr>
            </w:pPr>
            <w:r>
              <w:rPr>
                <w:sz w:val="14"/>
              </w:rPr>
              <w:t>Остала превозна документа</w:t>
            </w:r>
          </w:p>
        </w:tc>
        <w:tc>
          <w:tcPr>
            <w:tcW w:w="612" w:type="dxa"/>
          </w:tcPr>
          <w:p w:rsidR="00726CDC" w:rsidRDefault="004F1A8E">
            <w:pPr>
              <w:pStyle w:val="TableParagraph"/>
              <w:ind w:left="57"/>
              <w:rPr>
                <w:sz w:val="14"/>
              </w:rPr>
            </w:pPr>
            <w:r>
              <w:rPr>
                <w:sz w:val="14"/>
              </w:rPr>
              <w:t>OPD</w:t>
            </w:r>
          </w:p>
        </w:tc>
        <w:tc>
          <w:tcPr>
            <w:tcW w:w="1423" w:type="dxa"/>
          </w:tcPr>
          <w:p w:rsidR="00726CDC" w:rsidRDefault="004F1A8E">
            <w:pPr>
              <w:pStyle w:val="TableParagraph"/>
              <w:ind w:left="57"/>
              <w:rPr>
                <w:sz w:val="14"/>
              </w:rPr>
            </w:pPr>
            <w:r>
              <w:rPr>
                <w:sz w:val="14"/>
              </w:rPr>
              <w:t>...</w:t>
            </w:r>
          </w:p>
        </w:tc>
      </w:tr>
    </w:tbl>
    <w:p w:rsidR="00726CDC" w:rsidRDefault="004F1A8E">
      <w:pPr>
        <w:spacing w:before="149" w:line="161" w:lineRule="exact"/>
        <w:ind w:left="180" w:right="5847"/>
        <w:jc w:val="center"/>
        <w:rPr>
          <w:sz w:val="14"/>
        </w:rPr>
      </w:pPr>
      <w:r>
        <w:rPr>
          <w:sz w:val="14"/>
        </w:rPr>
        <w:t>НАПОМЕНА: Скраћеница у колони „Идентификација приложене исправе” значи:</w:t>
      </w:r>
    </w:p>
    <w:p w:rsidR="00726CDC" w:rsidRDefault="004F1A8E">
      <w:pPr>
        <w:spacing w:line="161" w:lineRule="exact"/>
        <w:ind w:left="1000"/>
        <w:rPr>
          <w:sz w:val="14"/>
        </w:rPr>
      </w:pPr>
      <w:r>
        <w:rPr>
          <w:sz w:val="14"/>
        </w:rPr>
        <w:t>„бр./гггг: број приложене исправе/година”.</w:t>
      </w:r>
    </w:p>
    <w:p w:rsidR="00726CDC" w:rsidRDefault="00726CDC">
      <w:pPr>
        <w:pStyle w:val="BodyText"/>
        <w:rPr>
          <w:sz w:val="16"/>
        </w:rPr>
      </w:pPr>
    </w:p>
    <w:p w:rsidR="00726CDC" w:rsidRDefault="00726CDC">
      <w:pPr>
        <w:pStyle w:val="BodyText"/>
        <w:spacing w:before="4"/>
        <w:rPr>
          <w:sz w:val="16"/>
        </w:rPr>
      </w:pPr>
    </w:p>
    <w:p w:rsidR="00726CDC" w:rsidRDefault="004F1A8E">
      <w:pPr>
        <w:pStyle w:val="Heading2"/>
        <w:numPr>
          <w:ilvl w:val="0"/>
          <w:numId w:val="25"/>
        </w:numPr>
        <w:tabs>
          <w:tab w:val="left" w:pos="1289"/>
        </w:tabs>
        <w:spacing w:after="41"/>
        <w:jc w:val="left"/>
      </w:pPr>
      <w:r>
        <w:rPr>
          <w:spacing w:val="-3"/>
        </w:rPr>
        <w:t xml:space="preserve">Уверења </w:t>
      </w:r>
      <w:r>
        <w:t>о пореклу и друга</w:t>
      </w:r>
      <w:r>
        <w:rPr>
          <w:spacing w:val="-1"/>
        </w:rPr>
        <w:t xml:space="preserve"> </w:t>
      </w:r>
      <w:r>
        <w:t>уверења</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566"/>
        <w:gridCol w:w="1298"/>
      </w:tblGrid>
      <w:tr w:rsidR="00726CDC">
        <w:trPr>
          <w:trHeight w:val="360"/>
        </w:trPr>
        <w:tc>
          <w:tcPr>
            <w:tcW w:w="3226" w:type="dxa"/>
          </w:tcPr>
          <w:p w:rsidR="00726CDC" w:rsidRDefault="004F1A8E">
            <w:pPr>
              <w:pStyle w:val="TableParagraph"/>
              <w:spacing w:before="98"/>
              <w:ind w:left="1436" w:right="1426"/>
              <w:jc w:val="center"/>
              <w:rPr>
                <w:sz w:val="14"/>
              </w:rPr>
            </w:pPr>
            <w:r>
              <w:rPr>
                <w:sz w:val="14"/>
              </w:rPr>
              <w:t>Опис</w:t>
            </w:r>
          </w:p>
        </w:tc>
        <w:tc>
          <w:tcPr>
            <w:tcW w:w="566" w:type="dxa"/>
          </w:tcPr>
          <w:p w:rsidR="00726CDC" w:rsidRDefault="004F1A8E">
            <w:pPr>
              <w:pStyle w:val="TableParagraph"/>
              <w:ind w:left="106" w:right="33" w:hanging="43"/>
              <w:rPr>
                <w:sz w:val="14"/>
              </w:rPr>
            </w:pPr>
            <w:r>
              <w:rPr>
                <w:sz w:val="14"/>
              </w:rPr>
              <w:t>Шифра у 44/1</w:t>
            </w:r>
          </w:p>
        </w:tc>
        <w:tc>
          <w:tcPr>
            <w:tcW w:w="1298" w:type="dxa"/>
          </w:tcPr>
          <w:p w:rsidR="00726CDC" w:rsidRDefault="004F1A8E">
            <w:pPr>
              <w:pStyle w:val="TableParagraph"/>
              <w:spacing w:before="98"/>
              <w:ind w:left="261"/>
              <w:rPr>
                <w:sz w:val="14"/>
              </w:rPr>
            </w:pPr>
            <w:r>
              <w:rPr>
                <w:sz w:val="14"/>
              </w:rPr>
              <w:t>Садржај 44/2</w:t>
            </w:r>
          </w:p>
        </w:tc>
      </w:tr>
      <w:tr w:rsidR="00726CDC">
        <w:trPr>
          <w:trHeight w:val="200"/>
        </w:trPr>
        <w:tc>
          <w:tcPr>
            <w:tcW w:w="3226" w:type="dxa"/>
          </w:tcPr>
          <w:p w:rsidR="00726CDC" w:rsidRDefault="004F1A8E">
            <w:pPr>
              <w:pStyle w:val="TableParagraph"/>
              <w:spacing w:before="17"/>
              <w:rPr>
                <w:b/>
                <w:sz w:val="14"/>
              </w:rPr>
            </w:pPr>
            <w:r>
              <w:rPr>
                <w:b/>
                <w:sz w:val="14"/>
              </w:rPr>
              <w:t>1. Документа за доказивање порекла</w:t>
            </w:r>
          </w:p>
        </w:tc>
        <w:tc>
          <w:tcPr>
            <w:tcW w:w="566" w:type="dxa"/>
          </w:tcPr>
          <w:p w:rsidR="00726CDC" w:rsidRDefault="00726CDC">
            <w:pPr>
              <w:pStyle w:val="TableParagraph"/>
              <w:spacing w:before="0"/>
              <w:ind w:left="0"/>
              <w:rPr>
                <w:sz w:val="12"/>
              </w:rPr>
            </w:pPr>
          </w:p>
        </w:tc>
        <w:tc>
          <w:tcPr>
            <w:tcW w:w="1298" w:type="dxa"/>
          </w:tcPr>
          <w:p w:rsidR="00726CDC" w:rsidRDefault="00726CDC">
            <w:pPr>
              <w:pStyle w:val="TableParagraph"/>
              <w:spacing w:before="0"/>
              <w:ind w:left="0"/>
              <w:rPr>
                <w:sz w:val="12"/>
              </w:rPr>
            </w:pPr>
          </w:p>
        </w:tc>
      </w:tr>
      <w:tr w:rsidR="00726CDC">
        <w:trPr>
          <w:trHeight w:val="1000"/>
        </w:trPr>
        <w:tc>
          <w:tcPr>
            <w:tcW w:w="3226" w:type="dxa"/>
          </w:tcPr>
          <w:p w:rsidR="00726CDC" w:rsidRDefault="00726CDC">
            <w:pPr>
              <w:pStyle w:val="TableParagraph"/>
              <w:spacing w:before="0"/>
              <w:ind w:left="0"/>
              <w:rPr>
                <w:b/>
                <w:sz w:val="16"/>
              </w:rPr>
            </w:pPr>
          </w:p>
          <w:p w:rsidR="00726CDC" w:rsidRDefault="00726CDC">
            <w:pPr>
              <w:pStyle w:val="TableParagraph"/>
              <w:spacing w:before="4"/>
              <w:ind w:left="0"/>
              <w:rPr>
                <w:b/>
                <w:sz w:val="20"/>
              </w:rPr>
            </w:pPr>
          </w:p>
          <w:p w:rsidR="00726CDC" w:rsidRDefault="004F1A8E">
            <w:pPr>
              <w:pStyle w:val="TableParagraph"/>
              <w:spacing w:before="0"/>
              <w:rPr>
                <w:sz w:val="14"/>
              </w:rPr>
            </w:pPr>
            <w:r>
              <w:rPr>
                <w:sz w:val="14"/>
              </w:rPr>
              <w:t>Уверење о пореклу робе ЕУР.1</w:t>
            </w:r>
          </w:p>
        </w:tc>
        <w:tc>
          <w:tcPr>
            <w:tcW w:w="566" w:type="dxa"/>
          </w:tcPr>
          <w:p w:rsidR="00726CDC" w:rsidRDefault="00726CDC">
            <w:pPr>
              <w:pStyle w:val="TableParagraph"/>
              <w:spacing w:before="0"/>
              <w:ind w:left="0"/>
              <w:rPr>
                <w:b/>
                <w:sz w:val="16"/>
              </w:rPr>
            </w:pPr>
          </w:p>
          <w:p w:rsidR="00726CDC" w:rsidRDefault="00726CDC">
            <w:pPr>
              <w:pStyle w:val="TableParagraph"/>
              <w:spacing w:before="4"/>
              <w:ind w:left="0"/>
              <w:rPr>
                <w:b/>
                <w:sz w:val="20"/>
              </w:rPr>
            </w:pPr>
          </w:p>
          <w:p w:rsidR="00726CDC" w:rsidRDefault="004F1A8E">
            <w:pPr>
              <w:pStyle w:val="TableParagraph"/>
              <w:spacing w:before="0"/>
              <w:ind w:left="57"/>
              <w:rPr>
                <w:sz w:val="14"/>
              </w:rPr>
            </w:pPr>
            <w:r>
              <w:rPr>
                <w:sz w:val="14"/>
              </w:rPr>
              <w:t>U01</w:t>
            </w:r>
          </w:p>
        </w:tc>
        <w:tc>
          <w:tcPr>
            <w:tcW w:w="1298" w:type="dxa"/>
          </w:tcPr>
          <w:p w:rsidR="00726CDC" w:rsidRDefault="004F1A8E">
            <w:pPr>
              <w:pStyle w:val="TableParagraph"/>
              <w:ind w:left="57" w:right="752"/>
              <w:rPr>
                <w:sz w:val="14"/>
              </w:rPr>
            </w:pPr>
            <w:r>
              <w:rPr>
                <w:sz w:val="14"/>
              </w:rPr>
              <w:t>број БК или</w:t>
            </w:r>
          </w:p>
          <w:p w:rsidR="00726CDC" w:rsidRDefault="004F1A8E">
            <w:pPr>
              <w:pStyle w:val="TableParagraph"/>
              <w:spacing w:before="0"/>
              <w:ind w:left="57" w:right="284"/>
              <w:rPr>
                <w:sz w:val="14"/>
              </w:rPr>
            </w:pPr>
            <w:r>
              <w:rPr>
                <w:sz w:val="14"/>
              </w:rPr>
              <w:t>број СК XX (где су XX међ. ознаке земаља кумулације)</w:t>
            </w:r>
          </w:p>
        </w:tc>
      </w:tr>
      <w:tr w:rsidR="00726CDC">
        <w:trPr>
          <w:trHeight w:val="200"/>
        </w:trPr>
        <w:tc>
          <w:tcPr>
            <w:tcW w:w="3226" w:type="dxa"/>
          </w:tcPr>
          <w:p w:rsidR="00726CDC" w:rsidRDefault="004F1A8E">
            <w:pPr>
              <w:pStyle w:val="TableParagraph"/>
              <w:rPr>
                <w:sz w:val="14"/>
              </w:rPr>
            </w:pPr>
            <w:r>
              <w:rPr>
                <w:sz w:val="14"/>
              </w:rPr>
              <w:t>Уверење о пореклу робе Форм А</w:t>
            </w:r>
          </w:p>
        </w:tc>
        <w:tc>
          <w:tcPr>
            <w:tcW w:w="566" w:type="dxa"/>
          </w:tcPr>
          <w:p w:rsidR="00726CDC" w:rsidRDefault="004F1A8E">
            <w:pPr>
              <w:pStyle w:val="TableParagraph"/>
              <w:rPr>
                <w:sz w:val="14"/>
              </w:rPr>
            </w:pPr>
            <w:r>
              <w:rPr>
                <w:sz w:val="14"/>
              </w:rPr>
              <w:t>U02</w:t>
            </w:r>
          </w:p>
        </w:tc>
        <w:tc>
          <w:tcPr>
            <w:tcW w:w="1298" w:type="dxa"/>
          </w:tcPr>
          <w:p w:rsidR="00726CDC" w:rsidRDefault="004F1A8E">
            <w:pPr>
              <w:pStyle w:val="TableParagraph"/>
              <w:ind w:left="57"/>
              <w:rPr>
                <w:sz w:val="14"/>
              </w:rPr>
            </w:pPr>
            <w:r>
              <w:rPr>
                <w:sz w:val="14"/>
              </w:rPr>
              <w:t>бр./гггг</w:t>
            </w:r>
          </w:p>
        </w:tc>
      </w:tr>
      <w:tr w:rsidR="00726CDC">
        <w:trPr>
          <w:trHeight w:val="840"/>
        </w:trPr>
        <w:tc>
          <w:tcPr>
            <w:tcW w:w="3226" w:type="dxa"/>
          </w:tcPr>
          <w:p w:rsidR="00726CDC" w:rsidRDefault="00726CDC">
            <w:pPr>
              <w:pStyle w:val="TableParagraph"/>
              <w:spacing w:before="0"/>
              <w:ind w:left="0"/>
              <w:rPr>
                <w:b/>
                <w:sz w:val="16"/>
              </w:rPr>
            </w:pPr>
          </w:p>
          <w:p w:rsidR="00726CDC" w:rsidRDefault="00726CDC">
            <w:pPr>
              <w:pStyle w:val="TableParagraph"/>
              <w:spacing w:before="4"/>
              <w:ind w:left="0"/>
              <w:rPr>
                <w:b/>
                <w:sz w:val="13"/>
              </w:rPr>
            </w:pPr>
          </w:p>
          <w:p w:rsidR="00726CDC" w:rsidRDefault="004F1A8E">
            <w:pPr>
              <w:pStyle w:val="TableParagraph"/>
              <w:spacing w:before="1"/>
              <w:rPr>
                <w:sz w:val="14"/>
              </w:rPr>
            </w:pPr>
            <w:r>
              <w:rPr>
                <w:sz w:val="14"/>
              </w:rPr>
              <w:t>Изјава на фактури</w:t>
            </w:r>
          </w:p>
        </w:tc>
        <w:tc>
          <w:tcPr>
            <w:tcW w:w="566" w:type="dxa"/>
          </w:tcPr>
          <w:p w:rsidR="00726CDC" w:rsidRDefault="00726CDC">
            <w:pPr>
              <w:pStyle w:val="TableParagraph"/>
              <w:spacing w:before="0"/>
              <w:ind w:left="0"/>
              <w:rPr>
                <w:b/>
                <w:sz w:val="16"/>
              </w:rPr>
            </w:pPr>
          </w:p>
          <w:p w:rsidR="00726CDC" w:rsidRDefault="00726CDC">
            <w:pPr>
              <w:pStyle w:val="TableParagraph"/>
              <w:spacing w:before="4"/>
              <w:ind w:left="0"/>
              <w:rPr>
                <w:b/>
                <w:sz w:val="13"/>
              </w:rPr>
            </w:pPr>
          </w:p>
          <w:p w:rsidR="00726CDC" w:rsidRDefault="004F1A8E">
            <w:pPr>
              <w:pStyle w:val="TableParagraph"/>
              <w:spacing w:before="1"/>
              <w:rPr>
                <w:sz w:val="14"/>
              </w:rPr>
            </w:pPr>
            <w:r>
              <w:rPr>
                <w:sz w:val="14"/>
              </w:rPr>
              <w:t>U03</w:t>
            </w:r>
          </w:p>
        </w:tc>
        <w:tc>
          <w:tcPr>
            <w:tcW w:w="1298" w:type="dxa"/>
          </w:tcPr>
          <w:p w:rsidR="00726CDC" w:rsidRDefault="004F1A8E">
            <w:pPr>
              <w:pStyle w:val="TableParagraph"/>
              <w:ind w:left="57" w:right="212"/>
              <w:rPr>
                <w:sz w:val="14"/>
              </w:rPr>
            </w:pPr>
            <w:r>
              <w:rPr>
                <w:sz w:val="14"/>
              </w:rPr>
              <w:t>број БК или број СК XX</w:t>
            </w:r>
          </w:p>
          <w:p w:rsidR="00726CDC" w:rsidRDefault="004F1A8E">
            <w:pPr>
              <w:pStyle w:val="TableParagraph"/>
              <w:spacing w:before="0"/>
              <w:ind w:left="57"/>
              <w:rPr>
                <w:sz w:val="14"/>
              </w:rPr>
            </w:pPr>
            <w:r>
              <w:rPr>
                <w:sz w:val="14"/>
              </w:rPr>
              <w:t>(где су XX међ. ознаке земаља кумулације)</w:t>
            </w:r>
          </w:p>
        </w:tc>
      </w:tr>
      <w:tr w:rsidR="00726CDC">
        <w:trPr>
          <w:trHeight w:val="1000"/>
        </w:trPr>
        <w:tc>
          <w:tcPr>
            <w:tcW w:w="3226" w:type="dxa"/>
          </w:tcPr>
          <w:p w:rsidR="00726CDC" w:rsidRDefault="00726CDC">
            <w:pPr>
              <w:pStyle w:val="TableParagraph"/>
              <w:spacing w:before="0"/>
              <w:ind w:left="0"/>
              <w:rPr>
                <w:b/>
                <w:sz w:val="16"/>
              </w:rPr>
            </w:pPr>
          </w:p>
          <w:p w:rsidR="00726CDC" w:rsidRDefault="00726CDC">
            <w:pPr>
              <w:pStyle w:val="TableParagraph"/>
              <w:spacing w:before="4"/>
              <w:ind w:left="0"/>
              <w:rPr>
                <w:b/>
                <w:sz w:val="20"/>
              </w:rPr>
            </w:pPr>
          </w:p>
          <w:p w:rsidR="00726CDC" w:rsidRDefault="004F1A8E">
            <w:pPr>
              <w:pStyle w:val="TableParagraph"/>
              <w:spacing w:before="0"/>
              <w:rPr>
                <w:sz w:val="14"/>
              </w:rPr>
            </w:pPr>
            <w:r>
              <w:rPr>
                <w:sz w:val="14"/>
              </w:rPr>
              <w:t>Изјава овлашћеног извозника на фактури</w:t>
            </w:r>
          </w:p>
        </w:tc>
        <w:tc>
          <w:tcPr>
            <w:tcW w:w="566" w:type="dxa"/>
          </w:tcPr>
          <w:p w:rsidR="00726CDC" w:rsidRDefault="00726CDC">
            <w:pPr>
              <w:pStyle w:val="TableParagraph"/>
              <w:spacing w:before="0"/>
              <w:ind w:left="0"/>
              <w:rPr>
                <w:b/>
                <w:sz w:val="16"/>
              </w:rPr>
            </w:pPr>
          </w:p>
          <w:p w:rsidR="00726CDC" w:rsidRDefault="00726CDC">
            <w:pPr>
              <w:pStyle w:val="TableParagraph"/>
              <w:spacing w:before="4"/>
              <w:ind w:left="0"/>
              <w:rPr>
                <w:b/>
                <w:sz w:val="20"/>
              </w:rPr>
            </w:pPr>
          </w:p>
          <w:p w:rsidR="00726CDC" w:rsidRDefault="004F1A8E">
            <w:pPr>
              <w:pStyle w:val="TableParagraph"/>
              <w:spacing w:before="0"/>
              <w:rPr>
                <w:sz w:val="14"/>
              </w:rPr>
            </w:pPr>
            <w:r>
              <w:rPr>
                <w:sz w:val="14"/>
              </w:rPr>
              <w:t>U04</w:t>
            </w:r>
          </w:p>
        </w:tc>
        <w:tc>
          <w:tcPr>
            <w:tcW w:w="1298" w:type="dxa"/>
          </w:tcPr>
          <w:p w:rsidR="00726CDC" w:rsidRDefault="004F1A8E">
            <w:pPr>
              <w:pStyle w:val="TableParagraph"/>
              <w:ind w:left="57" w:right="752"/>
              <w:rPr>
                <w:sz w:val="14"/>
              </w:rPr>
            </w:pPr>
            <w:r>
              <w:rPr>
                <w:sz w:val="14"/>
              </w:rPr>
              <w:t>број БК или</w:t>
            </w:r>
          </w:p>
          <w:p w:rsidR="00726CDC" w:rsidRDefault="004F1A8E">
            <w:pPr>
              <w:pStyle w:val="TableParagraph"/>
              <w:spacing w:before="0"/>
              <w:ind w:left="57" w:right="284"/>
              <w:rPr>
                <w:sz w:val="14"/>
              </w:rPr>
            </w:pPr>
            <w:r>
              <w:rPr>
                <w:sz w:val="14"/>
              </w:rPr>
              <w:t>број СК XX (где су XX међ. ознаке земаља кумулације)</w:t>
            </w:r>
          </w:p>
        </w:tc>
      </w:tr>
      <w:tr w:rsidR="00726CDC">
        <w:trPr>
          <w:trHeight w:val="200"/>
        </w:trPr>
        <w:tc>
          <w:tcPr>
            <w:tcW w:w="3226" w:type="dxa"/>
          </w:tcPr>
          <w:p w:rsidR="00726CDC" w:rsidRDefault="004F1A8E">
            <w:pPr>
              <w:pStyle w:val="TableParagraph"/>
              <w:rPr>
                <w:sz w:val="14"/>
              </w:rPr>
            </w:pPr>
            <w:r>
              <w:rPr>
                <w:sz w:val="14"/>
              </w:rPr>
              <w:t>Изјава овлашћеног извозника на фактури</w:t>
            </w:r>
          </w:p>
        </w:tc>
        <w:tc>
          <w:tcPr>
            <w:tcW w:w="566" w:type="dxa"/>
          </w:tcPr>
          <w:p w:rsidR="00726CDC" w:rsidRDefault="004F1A8E">
            <w:pPr>
              <w:pStyle w:val="TableParagraph"/>
              <w:rPr>
                <w:sz w:val="14"/>
              </w:rPr>
            </w:pPr>
            <w:r>
              <w:rPr>
                <w:sz w:val="14"/>
              </w:rPr>
              <w:t>U04</w:t>
            </w:r>
          </w:p>
        </w:tc>
        <w:tc>
          <w:tcPr>
            <w:tcW w:w="1298" w:type="dxa"/>
          </w:tcPr>
          <w:p w:rsidR="00726CDC" w:rsidRDefault="004F1A8E">
            <w:pPr>
              <w:pStyle w:val="TableParagraph"/>
              <w:ind w:left="57"/>
              <w:rPr>
                <w:sz w:val="14"/>
              </w:rPr>
            </w:pPr>
            <w:r>
              <w:rPr>
                <w:sz w:val="14"/>
              </w:rPr>
              <w:t>бр./гггг</w:t>
            </w:r>
          </w:p>
        </w:tc>
      </w:tr>
      <w:tr w:rsidR="00726CDC">
        <w:trPr>
          <w:trHeight w:val="200"/>
        </w:trPr>
        <w:tc>
          <w:tcPr>
            <w:tcW w:w="3226" w:type="dxa"/>
          </w:tcPr>
          <w:p w:rsidR="00726CDC" w:rsidRDefault="004F1A8E">
            <w:pPr>
              <w:pStyle w:val="TableParagraph"/>
              <w:ind w:left="55"/>
              <w:rPr>
                <w:sz w:val="14"/>
              </w:rPr>
            </w:pPr>
            <w:r>
              <w:rPr>
                <w:sz w:val="14"/>
              </w:rPr>
              <w:t>Уверење о директној пошиљци</w:t>
            </w:r>
          </w:p>
        </w:tc>
        <w:tc>
          <w:tcPr>
            <w:tcW w:w="566" w:type="dxa"/>
          </w:tcPr>
          <w:p w:rsidR="00726CDC" w:rsidRDefault="004F1A8E">
            <w:pPr>
              <w:pStyle w:val="TableParagraph"/>
              <w:rPr>
                <w:sz w:val="14"/>
              </w:rPr>
            </w:pPr>
            <w:r>
              <w:rPr>
                <w:sz w:val="14"/>
              </w:rPr>
              <w:t>U05</w:t>
            </w:r>
          </w:p>
        </w:tc>
        <w:tc>
          <w:tcPr>
            <w:tcW w:w="1298" w:type="dxa"/>
          </w:tcPr>
          <w:p w:rsidR="00726CDC" w:rsidRDefault="004F1A8E">
            <w:pPr>
              <w:pStyle w:val="TableParagraph"/>
              <w:ind w:left="57"/>
              <w:rPr>
                <w:sz w:val="14"/>
              </w:rPr>
            </w:pPr>
            <w:r>
              <w:rPr>
                <w:sz w:val="14"/>
              </w:rPr>
              <w:t>бр./гггг</w:t>
            </w:r>
          </w:p>
        </w:tc>
      </w:tr>
      <w:tr w:rsidR="00726CDC">
        <w:trPr>
          <w:trHeight w:val="200"/>
        </w:trPr>
        <w:tc>
          <w:tcPr>
            <w:tcW w:w="3226" w:type="dxa"/>
          </w:tcPr>
          <w:p w:rsidR="00726CDC" w:rsidRDefault="004F1A8E">
            <w:pPr>
              <w:pStyle w:val="TableParagraph"/>
              <w:ind w:left="55"/>
              <w:rPr>
                <w:sz w:val="14"/>
              </w:rPr>
            </w:pPr>
            <w:r>
              <w:rPr>
                <w:sz w:val="14"/>
              </w:rPr>
              <w:t>Друга уверења о пореклу робе</w:t>
            </w:r>
          </w:p>
        </w:tc>
        <w:tc>
          <w:tcPr>
            <w:tcW w:w="566" w:type="dxa"/>
          </w:tcPr>
          <w:p w:rsidR="00726CDC" w:rsidRDefault="004F1A8E">
            <w:pPr>
              <w:pStyle w:val="TableParagraph"/>
              <w:rPr>
                <w:sz w:val="14"/>
              </w:rPr>
            </w:pPr>
            <w:r>
              <w:rPr>
                <w:sz w:val="14"/>
              </w:rPr>
              <w:t>U06</w:t>
            </w:r>
          </w:p>
        </w:tc>
        <w:tc>
          <w:tcPr>
            <w:tcW w:w="1298" w:type="dxa"/>
          </w:tcPr>
          <w:p w:rsidR="00726CDC" w:rsidRDefault="004F1A8E">
            <w:pPr>
              <w:pStyle w:val="TableParagraph"/>
              <w:rPr>
                <w:sz w:val="14"/>
              </w:rPr>
            </w:pPr>
            <w:r>
              <w:rPr>
                <w:sz w:val="14"/>
              </w:rPr>
              <w:t>бр./гггг</w:t>
            </w:r>
          </w:p>
        </w:tc>
      </w:tr>
      <w:tr w:rsidR="00726CDC">
        <w:trPr>
          <w:trHeight w:val="360"/>
        </w:trPr>
        <w:tc>
          <w:tcPr>
            <w:tcW w:w="3226" w:type="dxa"/>
          </w:tcPr>
          <w:p w:rsidR="00726CDC" w:rsidRDefault="004F1A8E">
            <w:pPr>
              <w:pStyle w:val="TableParagraph"/>
              <w:ind w:left="55" w:right="79"/>
              <w:rPr>
                <w:sz w:val="14"/>
              </w:rPr>
            </w:pPr>
            <w:r>
              <w:rPr>
                <w:sz w:val="14"/>
              </w:rPr>
              <w:t>Документ о обрачуну дажбина по основу забране повраћаја или ослобођења</w:t>
            </w:r>
          </w:p>
        </w:tc>
        <w:tc>
          <w:tcPr>
            <w:tcW w:w="566" w:type="dxa"/>
          </w:tcPr>
          <w:p w:rsidR="00726CDC" w:rsidRDefault="004F1A8E">
            <w:pPr>
              <w:pStyle w:val="TableParagraph"/>
              <w:spacing w:before="98"/>
              <w:rPr>
                <w:sz w:val="14"/>
              </w:rPr>
            </w:pPr>
            <w:r>
              <w:rPr>
                <w:sz w:val="14"/>
              </w:rPr>
              <w:t>U12</w:t>
            </w:r>
          </w:p>
        </w:tc>
        <w:tc>
          <w:tcPr>
            <w:tcW w:w="1298" w:type="dxa"/>
          </w:tcPr>
          <w:p w:rsidR="00726CDC" w:rsidRDefault="004F1A8E">
            <w:pPr>
              <w:pStyle w:val="TableParagraph"/>
              <w:spacing w:before="98"/>
              <w:rPr>
                <w:sz w:val="14"/>
              </w:rPr>
            </w:pPr>
            <w:r>
              <w:rPr>
                <w:sz w:val="14"/>
              </w:rPr>
              <w:t>бр./гггг</w:t>
            </w:r>
          </w:p>
        </w:tc>
      </w:tr>
      <w:tr w:rsidR="00726CDC">
        <w:trPr>
          <w:trHeight w:val="200"/>
        </w:trPr>
        <w:tc>
          <w:tcPr>
            <w:tcW w:w="3226" w:type="dxa"/>
          </w:tcPr>
          <w:p w:rsidR="00726CDC" w:rsidRDefault="004F1A8E">
            <w:pPr>
              <w:pStyle w:val="TableParagraph"/>
              <w:ind w:left="55"/>
              <w:rPr>
                <w:sz w:val="14"/>
              </w:rPr>
            </w:pPr>
            <w:r>
              <w:rPr>
                <w:sz w:val="14"/>
              </w:rPr>
              <w:t>Уверење о кретању робе ЕУР-МЕД</w:t>
            </w:r>
          </w:p>
        </w:tc>
        <w:tc>
          <w:tcPr>
            <w:tcW w:w="566" w:type="dxa"/>
          </w:tcPr>
          <w:p w:rsidR="00726CDC" w:rsidRDefault="004F1A8E">
            <w:pPr>
              <w:pStyle w:val="TableParagraph"/>
              <w:ind w:left="55"/>
              <w:rPr>
                <w:sz w:val="14"/>
              </w:rPr>
            </w:pPr>
            <w:r>
              <w:rPr>
                <w:sz w:val="14"/>
              </w:rPr>
              <w:t>U13</w:t>
            </w:r>
          </w:p>
        </w:tc>
        <w:tc>
          <w:tcPr>
            <w:tcW w:w="1298" w:type="dxa"/>
          </w:tcPr>
          <w:p w:rsidR="00726CDC" w:rsidRDefault="00726CDC">
            <w:pPr>
              <w:pStyle w:val="TableParagraph"/>
              <w:spacing w:before="0"/>
              <w:ind w:left="0"/>
              <w:rPr>
                <w:sz w:val="12"/>
              </w:rPr>
            </w:pPr>
          </w:p>
        </w:tc>
      </w:tr>
      <w:tr w:rsidR="00726CDC">
        <w:trPr>
          <w:trHeight w:val="200"/>
        </w:trPr>
        <w:tc>
          <w:tcPr>
            <w:tcW w:w="3226" w:type="dxa"/>
          </w:tcPr>
          <w:p w:rsidR="00726CDC" w:rsidRDefault="004F1A8E">
            <w:pPr>
              <w:pStyle w:val="TableParagraph"/>
              <w:ind w:left="55"/>
              <w:rPr>
                <w:sz w:val="14"/>
              </w:rPr>
            </w:pPr>
            <w:r>
              <w:rPr>
                <w:sz w:val="14"/>
              </w:rPr>
              <w:t>Изјава на фактури ЕУР-МЕД</w:t>
            </w:r>
          </w:p>
        </w:tc>
        <w:tc>
          <w:tcPr>
            <w:tcW w:w="566" w:type="dxa"/>
          </w:tcPr>
          <w:p w:rsidR="00726CDC" w:rsidRDefault="004F1A8E">
            <w:pPr>
              <w:pStyle w:val="TableParagraph"/>
              <w:ind w:left="55"/>
              <w:rPr>
                <w:sz w:val="14"/>
              </w:rPr>
            </w:pPr>
            <w:r>
              <w:rPr>
                <w:sz w:val="14"/>
              </w:rPr>
              <w:t>U14</w:t>
            </w:r>
          </w:p>
        </w:tc>
        <w:tc>
          <w:tcPr>
            <w:tcW w:w="1298" w:type="dxa"/>
          </w:tcPr>
          <w:p w:rsidR="00726CDC" w:rsidRDefault="00726CDC">
            <w:pPr>
              <w:pStyle w:val="TableParagraph"/>
              <w:spacing w:before="0"/>
              <w:ind w:left="0"/>
              <w:rPr>
                <w:sz w:val="12"/>
              </w:rPr>
            </w:pPr>
          </w:p>
        </w:tc>
      </w:tr>
      <w:tr w:rsidR="00726CDC">
        <w:trPr>
          <w:trHeight w:val="200"/>
        </w:trPr>
        <w:tc>
          <w:tcPr>
            <w:tcW w:w="3226" w:type="dxa"/>
          </w:tcPr>
          <w:p w:rsidR="00726CDC" w:rsidRDefault="004F1A8E">
            <w:pPr>
              <w:pStyle w:val="TableParagraph"/>
              <w:ind w:left="55"/>
              <w:rPr>
                <w:sz w:val="14"/>
              </w:rPr>
            </w:pPr>
            <w:r>
              <w:rPr>
                <w:sz w:val="14"/>
              </w:rPr>
              <w:t>Други документи за доказивање порекла робе</w:t>
            </w:r>
          </w:p>
        </w:tc>
        <w:tc>
          <w:tcPr>
            <w:tcW w:w="566" w:type="dxa"/>
          </w:tcPr>
          <w:p w:rsidR="00726CDC" w:rsidRDefault="004F1A8E">
            <w:pPr>
              <w:pStyle w:val="TableParagraph"/>
              <w:ind w:left="55"/>
              <w:rPr>
                <w:sz w:val="14"/>
              </w:rPr>
            </w:pPr>
            <w:r>
              <w:rPr>
                <w:sz w:val="14"/>
              </w:rPr>
              <w:t>U19</w:t>
            </w:r>
          </w:p>
        </w:tc>
        <w:tc>
          <w:tcPr>
            <w:tcW w:w="1298" w:type="dxa"/>
          </w:tcPr>
          <w:p w:rsidR="00726CDC" w:rsidRDefault="004F1A8E">
            <w:pPr>
              <w:pStyle w:val="TableParagraph"/>
              <w:rPr>
                <w:sz w:val="14"/>
              </w:rPr>
            </w:pPr>
            <w:r>
              <w:rPr>
                <w:sz w:val="14"/>
              </w:rPr>
              <w:t>бр./гггг</w:t>
            </w:r>
          </w:p>
        </w:tc>
      </w:tr>
      <w:tr w:rsidR="00726CDC">
        <w:trPr>
          <w:trHeight w:val="200"/>
        </w:trPr>
        <w:tc>
          <w:tcPr>
            <w:tcW w:w="3226" w:type="dxa"/>
          </w:tcPr>
          <w:p w:rsidR="00726CDC" w:rsidRDefault="004F1A8E">
            <w:pPr>
              <w:pStyle w:val="TableParagraph"/>
              <w:ind w:left="55"/>
              <w:rPr>
                <w:sz w:val="14"/>
              </w:rPr>
            </w:pPr>
            <w:r>
              <w:rPr>
                <w:sz w:val="14"/>
              </w:rPr>
              <w:t>Уверење о пореклу Форм ЦТ-2</w:t>
            </w:r>
          </w:p>
        </w:tc>
        <w:tc>
          <w:tcPr>
            <w:tcW w:w="566" w:type="dxa"/>
          </w:tcPr>
          <w:p w:rsidR="00726CDC" w:rsidRDefault="004F1A8E">
            <w:pPr>
              <w:pStyle w:val="TableParagraph"/>
              <w:ind w:left="55"/>
              <w:rPr>
                <w:sz w:val="14"/>
              </w:rPr>
            </w:pPr>
            <w:r>
              <w:rPr>
                <w:sz w:val="14"/>
              </w:rPr>
              <w:t>U15</w:t>
            </w:r>
          </w:p>
        </w:tc>
        <w:tc>
          <w:tcPr>
            <w:tcW w:w="1298" w:type="dxa"/>
          </w:tcPr>
          <w:p w:rsidR="00726CDC" w:rsidRDefault="004F1A8E">
            <w:pPr>
              <w:pStyle w:val="TableParagraph"/>
              <w:rPr>
                <w:sz w:val="14"/>
              </w:rPr>
            </w:pPr>
            <w:r>
              <w:rPr>
                <w:sz w:val="14"/>
              </w:rPr>
              <w:t>бр./гггг</w:t>
            </w:r>
          </w:p>
        </w:tc>
      </w:tr>
      <w:tr w:rsidR="00726CDC">
        <w:trPr>
          <w:trHeight w:val="358"/>
        </w:trPr>
        <w:tc>
          <w:tcPr>
            <w:tcW w:w="3226" w:type="dxa"/>
          </w:tcPr>
          <w:p w:rsidR="00726CDC" w:rsidRDefault="004F1A8E">
            <w:pPr>
              <w:pStyle w:val="TableParagraph"/>
              <w:spacing w:before="16"/>
              <w:ind w:left="54" w:right="79"/>
              <w:rPr>
                <w:b/>
                <w:sz w:val="14"/>
              </w:rPr>
            </w:pPr>
            <w:r>
              <w:rPr>
                <w:b/>
                <w:sz w:val="14"/>
              </w:rPr>
              <w:t>2. Уверења, сагласности и дозволе министарстава</w:t>
            </w:r>
          </w:p>
        </w:tc>
        <w:tc>
          <w:tcPr>
            <w:tcW w:w="566" w:type="dxa"/>
          </w:tcPr>
          <w:p w:rsidR="00726CDC" w:rsidRDefault="00726CDC">
            <w:pPr>
              <w:pStyle w:val="TableParagraph"/>
              <w:spacing w:before="0"/>
              <w:ind w:left="0"/>
              <w:rPr>
                <w:sz w:val="14"/>
              </w:rPr>
            </w:pPr>
          </w:p>
        </w:tc>
        <w:tc>
          <w:tcPr>
            <w:tcW w:w="1298" w:type="dxa"/>
          </w:tcPr>
          <w:p w:rsidR="00726CDC" w:rsidRDefault="00726CDC">
            <w:pPr>
              <w:pStyle w:val="TableParagraph"/>
              <w:spacing w:before="0"/>
              <w:ind w:left="0"/>
              <w:rPr>
                <w:sz w:val="14"/>
              </w:rPr>
            </w:pPr>
          </w:p>
        </w:tc>
      </w:tr>
    </w:tbl>
    <w:p w:rsidR="00726CDC" w:rsidRDefault="00726CDC">
      <w:pPr>
        <w:rPr>
          <w:sz w:val="14"/>
        </w:rPr>
        <w:sectPr w:rsidR="00726CDC">
          <w:pgSz w:w="12480" w:h="15650"/>
          <w:pgMar w:top="80" w:right="740" w:bottom="280" w:left="740" w:header="720" w:footer="720" w:gutter="0"/>
          <w:cols w:space="720"/>
        </w:sectPr>
      </w:pPr>
    </w:p>
    <w:tbl>
      <w:tblPr>
        <w:tblW w:w="0" w:type="auto"/>
        <w:tblInd w:w="5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567"/>
        <w:gridCol w:w="1288"/>
      </w:tblGrid>
      <w:tr w:rsidR="00726CDC">
        <w:trPr>
          <w:trHeight w:val="360"/>
        </w:trPr>
        <w:tc>
          <w:tcPr>
            <w:tcW w:w="3238" w:type="dxa"/>
          </w:tcPr>
          <w:p w:rsidR="00726CDC" w:rsidRDefault="004F1A8E">
            <w:pPr>
              <w:pStyle w:val="TableParagraph"/>
              <w:spacing w:before="89"/>
              <w:ind w:left="1441" w:right="1432"/>
              <w:jc w:val="center"/>
              <w:rPr>
                <w:sz w:val="14"/>
              </w:rPr>
            </w:pPr>
            <w:r>
              <w:rPr>
                <w:sz w:val="14"/>
              </w:rPr>
              <w:lastRenderedPageBreak/>
              <w:t>Опис</w:t>
            </w:r>
          </w:p>
        </w:tc>
        <w:tc>
          <w:tcPr>
            <w:tcW w:w="567" w:type="dxa"/>
          </w:tcPr>
          <w:p w:rsidR="00726CDC" w:rsidRDefault="004F1A8E">
            <w:pPr>
              <w:pStyle w:val="TableParagraph"/>
              <w:spacing w:before="9"/>
              <w:ind w:left="106" w:right="34" w:hanging="43"/>
              <w:rPr>
                <w:sz w:val="14"/>
              </w:rPr>
            </w:pPr>
            <w:r>
              <w:rPr>
                <w:sz w:val="14"/>
              </w:rPr>
              <w:t>Шифра у 44/1</w:t>
            </w:r>
          </w:p>
        </w:tc>
        <w:tc>
          <w:tcPr>
            <w:tcW w:w="1288" w:type="dxa"/>
          </w:tcPr>
          <w:p w:rsidR="00726CDC" w:rsidRDefault="004F1A8E">
            <w:pPr>
              <w:pStyle w:val="TableParagraph"/>
              <w:spacing w:before="89"/>
              <w:ind w:left="254"/>
              <w:rPr>
                <w:sz w:val="14"/>
              </w:rPr>
            </w:pPr>
            <w:r>
              <w:rPr>
                <w:sz w:val="14"/>
              </w:rPr>
              <w:t>Садржај 44/2</w:t>
            </w:r>
          </w:p>
        </w:tc>
      </w:tr>
      <w:tr w:rsidR="00726CDC">
        <w:trPr>
          <w:trHeight w:val="360"/>
        </w:trPr>
        <w:tc>
          <w:tcPr>
            <w:tcW w:w="3238" w:type="dxa"/>
          </w:tcPr>
          <w:p w:rsidR="00726CDC" w:rsidRDefault="004F1A8E">
            <w:pPr>
              <w:pStyle w:val="TableParagraph"/>
              <w:spacing w:before="9"/>
              <w:ind w:right="74"/>
              <w:rPr>
                <w:sz w:val="14"/>
              </w:rPr>
            </w:pPr>
            <w:r>
              <w:rPr>
                <w:sz w:val="14"/>
              </w:rPr>
              <w:t>Дозвола Министарства трговине, туризма и телекомуникација за извоз робе двоструке намене</w:t>
            </w:r>
          </w:p>
        </w:tc>
        <w:tc>
          <w:tcPr>
            <w:tcW w:w="567" w:type="dxa"/>
          </w:tcPr>
          <w:p w:rsidR="00726CDC" w:rsidRDefault="004F1A8E">
            <w:pPr>
              <w:pStyle w:val="TableParagraph"/>
              <w:spacing w:before="89"/>
              <w:rPr>
                <w:sz w:val="14"/>
              </w:rPr>
            </w:pPr>
            <w:r>
              <w:rPr>
                <w:sz w:val="14"/>
              </w:rPr>
              <w:t>P05</w:t>
            </w:r>
          </w:p>
        </w:tc>
        <w:tc>
          <w:tcPr>
            <w:tcW w:w="1288" w:type="dxa"/>
          </w:tcPr>
          <w:p w:rsidR="00726CDC" w:rsidRDefault="004F1A8E">
            <w:pPr>
              <w:pStyle w:val="TableParagraph"/>
              <w:spacing w:before="9"/>
              <w:ind w:right="397"/>
              <w:rPr>
                <w:sz w:val="14"/>
              </w:rPr>
            </w:pPr>
            <w:r>
              <w:rPr>
                <w:sz w:val="14"/>
              </w:rPr>
              <w:t xml:space="preserve">бр./гггг/бр. из </w:t>
            </w:r>
            <w:r>
              <w:rPr>
                <w:spacing w:val="-4"/>
                <w:sz w:val="14"/>
              </w:rPr>
              <w:t>конт.</w:t>
            </w:r>
            <w:r>
              <w:rPr>
                <w:spacing w:val="-6"/>
                <w:sz w:val="14"/>
              </w:rPr>
              <w:t xml:space="preserve"> </w:t>
            </w:r>
            <w:r>
              <w:rPr>
                <w:sz w:val="14"/>
              </w:rPr>
              <w:t>листе</w:t>
            </w:r>
          </w:p>
        </w:tc>
      </w:tr>
      <w:tr w:rsidR="00726CDC">
        <w:trPr>
          <w:trHeight w:val="360"/>
        </w:trPr>
        <w:tc>
          <w:tcPr>
            <w:tcW w:w="3238" w:type="dxa"/>
          </w:tcPr>
          <w:p w:rsidR="00726CDC" w:rsidRDefault="004F1A8E">
            <w:pPr>
              <w:pStyle w:val="TableParagraph"/>
              <w:spacing w:before="9"/>
              <w:ind w:right="74"/>
              <w:rPr>
                <w:sz w:val="14"/>
              </w:rPr>
            </w:pPr>
            <w:r>
              <w:rPr>
                <w:sz w:val="14"/>
              </w:rPr>
              <w:t>Дозвола Министарства трговине, туризма и телекомуникација за увоз робе двоструке намене</w:t>
            </w:r>
          </w:p>
        </w:tc>
        <w:tc>
          <w:tcPr>
            <w:tcW w:w="567" w:type="dxa"/>
          </w:tcPr>
          <w:p w:rsidR="00726CDC" w:rsidRDefault="004F1A8E">
            <w:pPr>
              <w:pStyle w:val="TableParagraph"/>
              <w:spacing w:before="89"/>
              <w:rPr>
                <w:sz w:val="14"/>
              </w:rPr>
            </w:pPr>
            <w:r>
              <w:rPr>
                <w:sz w:val="14"/>
              </w:rPr>
              <w:t>P06</w:t>
            </w:r>
          </w:p>
        </w:tc>
        <w:tc>
          <w:tcPr>
            <w:tcW w:w="1288" w:type="dxa"/>
          </w:tcPr>
          <w:p w:rsidR="00726CDC" w:rsidRDefault="004F1A8E">
            <w:pPr>
              <w:pStyle w:val="TableParagraph"/>
              <w:spacing w:before="9"/>
              <w:ind w:right="396"/>
              <w:rPr>
                <w:sz w:val="14"/>
              </w:rPr>
            </w:pPr>
            <w:r>
              <w:rPr>
                <w:sz w:val="14"/>
              </w:rPr>
              <w:t xml:space="preserve">бр./гггг/ бр. из </w:t>
            </w:r>
            <w:r>
              <w:rPr>
                <w:spacing w:val="-4"/>
                <w:sz w:val="14"/>
              </w:rPr>
              <w:t xml:space="preserve">конт. </w:t>
            </w:r>
            <w:r>
              <w:rPr>
                <w:sz w:val="14"/>
              </w:rPr>
              <w:t>листе</w:t>
            </w:r>
          </w:p>
        </w:tc>
      </w:tr>
      <w:tr w:rsidR="00726CDC">
        <w:trPr>
          <w:trHeight w:val="520"/>
        </w:trPr>
        <w:tc>
          <w:tcPr>
            <w:tcW w:w="3238" w:type="dxa"/>
          </w:tcPr>
          <w:p w:rsidR="00726CDC" w:rsidRDefault="004F1A8E">
            <w:pPr>
              <w:pStyle w:val="TableParagraph"/>
              <w:spacing w:before="9"/>
              <w:ind w:right="74"/>
              <w:rPr>
                <w:sz w:val="14"/>
              </w:rPr>
            </w:pPr>
            <w:r>
              <w:rPr>
                <w:sz w:val="14"/>
              </w:rPr>
              <w:t>Дозвола Министарства трговине, туризма и телекомуникација за извоз наоружања и војне опреме</w:t>
            </w:r>
          </w:p>
        </w:tc>
        <w:tc>
          <w:tcPr>
            <w:tcW w:w="567" w:type="dxa"/>
          </w:tcPr>
          <w:p w:rsidR="00726CDC" w:rsidRDefault="00726CDC">
            <w:pPr>
              <w:pStyle w:val="TableParagraph"/>
              <w:spacing w:before="8"/>
              <w:ind w:left="0"/>
              <w:rPr>
                <w:b/>
                <w:sz w:val="14"/>
              </w:rPr>
            </w:pPr>
          </w:p>
          <w:p w:rsidR="00726CDC" w:rsidRDefault="004F1A8E">
            <w:pPr>
              <w:pStyle w:val="TableParagraph"/>
              <w:spacing w:before="0"/>
              <w:rPr>
                <w:sz w:val="14"/>
              </w:rPr>
            </w:pPr>
            <w:r>
              <w:rPr>
                <w:sz w:val="14"/>
              </w:rPr>
              <w:t>P07</w:t>
            </w:r>
          </w:p>
        </w:tc>
        <w:tc>
          <w:tcPr>
            <w:tcW w:w="1288" w:type="dxa"/>
          </w:tcPr>
          <w:p w:rsidR="00726CDC" w:rsidRDefault="004F1A8E">
            <w:pPr>
              <w:pStyle w:val="TableParagraph"/>
              <w:spacing w:before="89"/>
              <w:ind w:right="396"/>
              <w:rPr>
                <w:sz w:val="14"/>
              </w:rPr>
            </w:pPr>
            <w:r>
              <w:rPr>
                <w:sz w:val="14"/>
              </w:rPr>
              <w:t xml:space="preserve">бр./гггг/ бр. из </w:t>
            </w:r>
            <w:r>
              <w:rPr>
                <w:spacing w:val="-4"/>
                <w:sz w:val="14"/>
              </w:rPr>
              <w:t xml:space="preserve">конт. </w:t>
            </w:r>
            <w:r>
              <w:rPr>
                <w:sz w:val="14"/>
              </w:rPr>
              <w:t>листе</w:t>
            </w:r>
          </w:p>
        </w:tc>
      </w:tr>
      <w:tr w:rsidR="00726CDC">
        <w:trPr>
          <w:trHeight w:val="520"/>
        </w:trPr>
        <w:tc>
          <w:tcPr>
            <w:tcW w:w="3238" w:type="dxa"/>
          </w:tcPr>
          <w:p w:rsidR="00726CDC" w:rsidRDefault="004F1A8E">
            <w:pPr>
              <w:pStyle w:val="TableParagraph"/>
              <w:spacing w:before="10"/>
              <w:ind w:right="74"/>
              <w:rPr>
                <w:sz w:val="14"/>
              </w:rPr>
            </w:pPr>
            <w:r>
              <w:rPr>
                <w:sz w:val="14"/>
              </w:rPr>
              <w:t>Дозвола Министарства трговине, туризма и телекомуникација за увоз наоружања и војне опреме</w:t>
            </w:r>
          </w:p>
        </w:tc>
        <w:tc>
          <w:tcPr>
            <w:tcW w:w="567" w:type="dxa"/>
          </w:tcPr>
          <w:p w:rsidR="00726CDC" w:rsidRDefault="00726CDC">
            <w:pPr>
              <w:pStyle w:val="TableParagraph"/>
              <w:spacing w:before="8"/>
              <w:ind w:left="0"/>
              <w:rPr>
                <w:b/>
                <w:sz w:val="14"/>
              </w:rPr>
            </w:pPr>
          </w:p>
          <w:p w:rsidR="00726CDC" w:rsidRDefault="004F1A8E">
            <w:pPr>
              <w:pStyle w:val="TableParagraph"/>
              <w:spacing w:before="1"/>
              <w:rPr>
                <w:sz w:val="14"/>
              </w:rPr>
            </w:pPr>
            <w:r>
              <w:rPr>
                <w:sz w:val="14"/>
              </w:rPr>
              <w:t>P08</w:t>
            </w:r>
          </w:p>
        </w:tc>
        <w:tc>
          <w:tcPr>
            <w:tcW w:w="1288" w:type="dxa"/>
          </w:tcPr>
          <w:p w:rsidR="00726CDC" w:rsidRDefault="004F1A8E">
            <w:pPr>
              <w:pStyle w:val="TableParagraph"/>
              <w:spacing w:before="90"/>
              <w:ind w:left="55" w:right="397"/>
              <w:rPr>
                <w:sz w:val="14"/>
              </w:rPr>
            </w:pPr>
            <w:r>
              <w:rPr>
                <w:sz w:val="14"/>
              </w:rPr>
              <w:t xml:space="preserve">бр./гггг/ бр. из </w:t>
            </w:r>
            <w:r>
              <w:rPr>
                <w:spacing w:val="-4"/>
                <w:sz w:val="14"/>
              </w:rPr>
              <w:t xml:space="preserve">конт. </w:t>
            </w:r>
            <w:r>
              <w:rPr>
                <w:sz w:val="14"/>
              </w:rPr>
              <w:t>листе</w:t>
            </w:r>
          </w:p>
        </w:tc>
      </w:tr>
      <w:tr w:rsidR="00726CDC">
        <w:trPr>
          <w:trHeight w:val="520"/>
        </w:trPr>
        <w:tc>
          <w:tcPr>
            <w:tcW w:w="3238" w:type="dxa"/>
          </w:tcPr>
          <w:p w:rsidR="00726CDC" w:rsidRDefault="004F1A8E">
            <w:pPr>
              <w:pStyle w:val="TableParagraph"/>
              <w:spacing w:before="10"/>
              <w:ind w:right="193"/>
              <w:jc w:val="both"/>
              <w:rPr>
                <w:sz w:val="14"/>
              </w:rPr>
            </w:pPr>
            <w:r>
              <w:rPr>
                <w:sz w:val="14"/>
              </w:rPr>
              <w:t>Одобрење Министарства унутрашњих послова за транспорт или транзит наоружања и војне</w:t>
            </w:r>
            <w:r>
              <w:rPr>
                <w:spacing w:val="-12"/>
                <w:sz w:val="14"/>
              </w:rPr>
              <w:t xml:space="preserve"> </w:t>
            </w:r>
            <w:r>
              <w:rPr>
                <w:sz w:val="14"/>
              </w:rPr>
              <w:t>опреме копненим и воденим</w:t>
            </w:r>
            <w:r>
              <w:rPr>
                <w:spacing w:val="-3"/>
                <w:sz w:val="14"/>
              </w:rPr>
              <w:t xml:space="preserve"> </w:t>
            </w:r>
            <w:r>
              <w:rPr>
                <w:sz w:val="14"/>
              </w:rPr>
              <w:t>путевима</w:t>
            </w:r>
          </w:p>
        </w:tc>
        <w:tc>
          <w:tcPr>
            <w:tcW w:w="567" w:type="dxa"/>
          </w:tcPr>
          <w:p w:rsidR="00726CDC" w:rsidRDefault="00726CDC">
            <w:pPr>
              <w:pStyle w:val="TableParagraph"/>
              <w:spacing w:before="8"/>
              <w:ind w:left="0"/>
              <w:rPr>
                <w:b/>
                <w:sz w:val="14"/>
              </w:rPr>
            </w:pPr>
          </w:p>
          <w:p w:rsidR="00726CDC" w:rsidRDefault="004F1A8E">
            <w:pPr>
              <w:pStyle w:val="TableParagraph"/>
              <w:spacing w:before="1"/>
              <w:ind w:left="55"/>
              <w:rPr>
                <w:sz w:val="14"/>
              </w:rPr>
            </w:pPr>
            <w:r>
              <w:rPr>
                <w:sz w:val="14"/>
              </w:rPr>
              <w:t>P09</w:t>
            </w:r>
          </w:p>
        </w:tc>
        <w:tc>
          <w:tcPr>
            <w:tcW w:w="1288" w:type="dxa"/>
          </w:tcPr>
          <w:p w:rsidR="00726CDC" w:rsidRDefault="00726CDC">
            <w:pPr>
              <w:pStyle w:val="TableParagraph"/>
              <w:spacing w:before="8"/>
              <w:ind w:left="0"/>
              <w:rPr>
                <w:b/>
                <w:sz w:val="14"/>
              </w:rPr>
            </w:pPr>
          </w:p>
          <w:p w:rsidR="00726CDC" w:rsidRDefault="004F1A8E">
            <w:pPr>
              <w:pStyle w:val="TableParagraph"/>
              <w:spacing w:before="1"/>
              <w:ind w:left="55"/>
              <w:rPr>
                <w:sz w:val="14"/>
              </w:rPr>
            </w:pPr>
            <w:r>
              <w:rPr>
                <w:sz w:val="14"/>
              </w:rPr>
              <w:t>бр./гггг</w:t>
            </w:r>
          </w:p>
        </w:tc>
      </w:tr>
      <w:tr w:rsidR="00726CDC">
        <w:trPr>
          <w:trHeight w:val="520"/>
        </w:trPr>
        <w:tc>
          <w:tcPr>
            <w:tcW w:w="3238" w:type="dxa"/>
          </w:tcPr>
          <w:p w:rsidR="00726CDC" w:rsidRDefault="004F1A8E">
            <w:pPr>
              <w:pStyle w:val="TableParagraph"/>
              <w:spacing w:before="10"/>
              <w:ind w:right="74"/>
              <w:rPr>
                <w:sz w:val="14"/>
              </w:rPr>
            </w:pPr>
            <w:r>
              <w:rPr>
                <w:sz w:val="14"/>
              </w:rPr>
              <w:t>Одобрење органа надлежног за ваздушни саобраћај за транспорт или транзит наоружања и војне опреме ваздушним путем</w:t>
            </w:r>
          </w:p>
        </w:tc>
        <w:tc>
          <w:tcPr>
            <w:tcW w:w="567" w:type="dxa"/>
          </w:tcPr>
          <w:p w:rsidR="00726CDC" w:rsidRDefault="00726CDC">
            <w:pPr>
              <w:pStyle w:val="TableParagraph"/>
              <w:spacing w:before="9"/>
              <w:ind w:left="0"/>
              <w:rPr>
                <w:b/>
                <w:sz w:val="14"/>
              </w:rPr>
            </w:pPr>
          </w:p>
          <w:p w:rsidR="00726CDC" w:rsidRDefault="004F1A8E">
            <w:pPr>
              <w:pStyle w:val="TableParagraph"/>
              <w:spacing w:before="0"/>
              <w:ind w:left="55"/>
              <w:rPr>
                <w:sz w:val="14"/>
              </w:rPr>
            </w:pPr>
            <w:r>
              <w:rPr>
                <w:sz w:val="14"/>
              </w:rPr>
              <w:t>P10</w:t>
            </w:r>
          </w:p>
        </w:tc>
        <w:tc>
          <w:tcPr>
            <w:tcW w:w="1288" w:type="dxa"/>
          </w:tcPr>
          <w:p w:rsidR="00726CDC" w:rsidRDefault="00726CDC">
            <w:pPr>
              <w:pStyle w:val="TableParagraph"/>
              <w:spacing w:before="9"/>
              <w:ind w:left="0"/>
              <w:rPr>
                <w:b/>
                <w:sz w:val="14"/>
              </w:rPr>
            </w:pPr>
          </w:p>
          <w:p w:rsidR="00726CDC" w:rsidRDefault="004F1A8E">
            <w:pPr>
              <w:pStyle w:val="TableParagraph"/>
              <w:spacing w:before="0"/>
              <w:ind w:left="55"/>
              <w:rPr>
                <w:sz w:val="14"/>
              </w:rPr>
            </w:pPr>
            <w:r>
              <w:rPr>
                <w:sz w:val="14"/>
              </w:rPr>
              <w:t>бр./ггг</w:t>
            </w:r>
          </w:p>
        </w:tc>
      </w:tr>
    </w:tbl>
    <w:p w:rsidR="00726CDC" w:rsidRDefault="00726CDC">
      <w:pPr>
        <w:pStyle w:val="BodyText"/>
        <w:spacing w:before="5"/>
        <w:rPr>
          <w:b/>
          <w:sz w:val="10"/>
        </w:rPr>
      </w:pPr>
    </w:p>
    <w:p w:rsidR="00726CDC" w:rsidRDefault="00726CDC">
      <w:pPr>
        <w:rPr>
          <w:sz w:val="10"/>
        </w:rPr>
        <w:sectPr w:rsidR="00726CDC">
          <w:pgSz w:w="12480" w:h="15650"/>
          <w:pgMar w:top="200" w:right="740" w:bottom="280" w:left="740" w:header="720" w:footer="720" w:gutter="0"/>
          <w:cols w:space="720"/>
        </w:sect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rPr>
          <w:b/>
          <w:sz w:val="16"/>
        </w:rPr>
      </w:pPr>
    </w:p>
    <w:p w:rsidR="00726CDC" w:rsidRDefault="00726CDC">
      <w:pPr>
        <w:pStyle w:val="BodyText"/>
        <w:spacing w:before="11"/>
        <w:rPr>
          <w:b/>
          <w:sz w:val="22"/>
        </w:rPr>
      </w:pPr>
    </w:p>
    <w:p w:rsidR="00726CDC" w:rsidRDefault="004F1A8E">
      <w:pPr>
        <w:ind w:left="1059" w:hanging="666"/>
        <w:rPr>
          <w:sz w:val="14"/>
        </w:rPr>
      </w:pPr>
      <w:r>
        <w:pict>
          <v:shape id="_x0000_s1065" type="#_x0000_t202" style="position:absolute;left:0;text-align:left;margin-left:56.7pt;margin-top:-365.8pt;width:255.4pt;height:358.35pt;z-index:25165721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566"/>
                    <w:gridCol w:w="1298"/>
                  </w:tblGrid>
                  <w:tr w:rsidR="00726CDC">
                    <w:trPr>
                      <w:trHeight w:val="360"/>
                    </w:trPr>
                    <w:tc>
                      <w:tcPr>
                        <w:tcW w:w="3226" w:type="dxa"/>
                      </w:tcPr>
                      <w:p w:rsidR="00726CDC" w:rsidRDefault="004F1A8E">
                        <w:pPr>
                          <w:pStyle w:val="TableParagraph"/>
                          <w:spacing w:before="98"/>
                          <w:ind w:left="1436" w:right="1426"/>
                          <w:jc w:val="center"/>
                          <w:rPr>
                            <w:sz w:val="14"/>
                          </w:rPr>
                        </w:pPr>
                        <w:r>
                          <w:rPr>
                            <w:sz w:val="14"/>
                          </w:rPr>
                          <w:t>Опис</w:t>
                        </w:r>
                      </w:p>
                    </w:tc>
                    <w:tc>
                      <w:tcPr>
                        <w:tcW w:w="566" w:type="dxa"/>
                      </w:tcPr>
                      <w:p w:rsidR="00726CDC" w:rsidRDefault="004F1A8E">
                        <w:pPr>
                          <w:pStyle w:val="TableParagraph"/>
                          <w:ind w:left="106" w:right="33" w:hanging="43"/>
                          <w:rPr>
                            <w:sz w:val="14"/>
                          </w:rPr>
                        </w:pPr>
                        <w:r>
                          <w:rPr>
                            <w:sz w:val="14"/>
                          </w:rPr>
                          <w:t>Шифра у 44/1</w:t>
                        </w:r>
                      </w:p>
                    </w:tc>
                    <w:tc>
                      <w:tcPr>
                        <w:tcW w:w="1298" w:type="dxa"/>
                      </w:tcPr>
                      <w:p w:rsidR="00726CDC" w:rsidRDefault="004F1A8E">
                        <w:pPr>
                          <w:pStyle w:val="TableParagraph"/>
                          <w:spacing w:before="98"/>
                          <w:ind w:left="261"/>
                          <w:rPr>
                            <w:sz w:val="14"/>
                          </w:rPr>
                        </w:pPr>
                        <w:r>
                          <w:rPr>
                            <w:sz w:val="14"/>
                          </w:rPr>
                          <w:t>Садржај 44/2</w:t>
                        </w:r>
                      </w:p>
                    </w:tc>
                  </w:tr>
                  <w:tr w:rsidR="00726CDC">
                    <w:trPr>
                      <w:trHeight w:val="520"/>
                    </w:trPr>
                    <w:tc>
                      <w:tcPr>
                        <w:tcW w:w="3226" w:type="dxa"/>
                      </w:tcPr>
                      <w:p w:rsidR="00726CDC" w:rsidRDefault="004F1A8E">
                        <w:pPr>
                          <w:pStyle w:val="TableParagraph"/>
                          <w:ind w:right="46"/>
                          <w:rPr>
                            <w:sz w:val="14"/>
                          </w:rPr>
                        </w:pPr>
                        <w:r>
                          <w:rPr>
                            <w:sz w:val="14"/>
                          </w:rPr>
                          <w:t>Уверење, сагласност или дозвола инспекције Директората за радијациону и нуклеарну сигурност и безбедност Србије</w:t>
                        </w:r>
                      </w:p>
                    </w:tc>
                    <w:tc>
                      <w:tcPr>
                        <w:tcW w:w="566" w:type="dxa"/>
                      </w:tcPr>
                      <w:p w:rsidR="00726CDC" w:rsidRDefault="00726CDC">
                        <w:pPr>
                          <w:pStyle w:val="TableParagraph"/>
                          <w:spacing w:before="5"/>
                          <w:ind w:left="0"/>
                          <w:rPr>
                            <w:sz w:val="15"/>
                          </w:rPr>
                        </w:pPr>
                      </w:p>
                      <w:p w:rsidR="00726CDC" w:rsidRDefault="004F1A8E">
                        <w:pPr>
                          <w:pStyle w:val="TableParagraph"/>
                          <w:spacing w:before="0"/>
                          <w:ind w:left="57"/>
                          <w:rPr>
                            <w:sz w:val="14"/>
                          </w:rPr>
                        </w:pPr>
                        <w:r>
                          <w:rPr>
                            <w:sz w:val="14"/>
                          </w:rPr>
                          <w:t>U67</w:t>
                        </w:r>
                      </w:p>
                    </w:tc>
                    <w:tc>
                      <w:tcPr>
                        <w:tcW w:w="1298" w:type="dxa"/>
                      </w:tcPr>
                      <w:p w:rsidR="00726CDC" w:rsidRDefault="00726CDC">
                        <w:pPr>
                          <w:pStyle w:val="TableParagraph"/>
                          <w:spacing w:before="5"/>
                          <w:ind w:left="0"/>
                          <w:rPr>
                            <w:sz w:val="15"/>
                          </w:rPr>
                        </w:pPr>
                      </w:p>
                      <w:p w:rsidR="00726CDC" w:rsidRDefault="004F1A8E">
                        <w:pPr>
                          <w:pStyle w:val="TableParagraph"/>
                          <w:spacing w:before="0"/>
                          <w:ind w:left="57"/>
                          <w:rPr>
                            <w:sz w:val="14"/>
                          </w:rPr>
                        </w:pPr>
                        <w:r>
                          <w:rPr>
                            <w:sz w:val="14"/>
                          </w:rPr>
                          <w:t>бр./гггг</w:t>
                        </w:r>
                      </w:p>
                    </w:tc>
                  </w:tr>
                  <w:tr w:rsidR="00726CDC">
                    <w:trPr>
                      <w:trHeight w:val="360"/>
                    </w:trPr>
                    <w:tc>
                      <w:tcPr>
                        <w:tcW w:w="3226" w:type="dxa"/>
                      </w:tcPr>
                      <w:p w:rsidR="00726CDC" w:rsidRDefault="004F1A8E">
                        <w:pPr>
                          <w:pStyle w:val="TableParagraph"/>
                          <w:ind w:right="79"/>
                          <w:rPr>
                            <w:sz w:val="14"/>
                          </w:rPr>
                        </w:pPr>
                        <w:r>
                          <w:rPr>
                            <w:sz w:val="14"/>
                          </w:rPr>
                          <w:t>Обавезујуће обавештење о сврставању робе по Царинској тарифи</w:t>
                        </w:r>
                      </w:p>
                    </w:tc>
                    <w:tc>
                      <w:tcPr>
                        <w:tcW w:w="566" w:type="dxa"/>
                      </w:tcPr>
                      <w:p w:rsidR="00726CDC" w:rsidRDefault="004F1A8E">
                        <w:pPr>
                          <w:pStyle w:val="TableParagraph"/>
                          <w:spacing w:before="98"/>
                          <w:ind w:left="57"/>
                          <w:rPr>
                            <w:sz w:val="14"/>
                          </w:rPr>
                        </w:pPr>
                        <w:r>
                          <w:rPr>
                            <w:sz w:val="14"/>
                          </w:rPr>
                          <w:t>U68</w:t>
                        </w:r>
                      </w:p>
                    </w:tc>
                    <w:tc>
                      <w:tcPr>
                        <w:tcW w:w="1298" w:type="dxa"/>
                      </w:tcPr>
                      <w:p w:rsidR="00726CDC" w:rsidRDefault="004F1A8E">
                        <w:pPr>
                          <w:pStyle w:val="TableParagraph"/>
                          <w:spacing w:before="98"/>
                          <w:ind w:left="57"/>
                          <w:rPr>
                            <w:sz w:val="14"/>
                          </w:rPr>
                        </w:pPr>
                        <w:r>
                          <w:rPr>
                            <w:sz w:val="14"/>
                          </w:rPr>
                          <w:t>бр./гггг</w:t>
                        </w:r>
                      </w:p>
                    </w:tc>
                  </w:tr>
                  <w:tr w:rsidR="00726CDC">
                    <w:trPr>
                      <w:trHeight w:val="200"/>
                    </w:trPr>
                    <w:tc>
                      <w:tcPr>
                        <w:tcW w:w="3226" w:type="dxa"/>
                      </w:tcPr>
                      <w:p w:rsidR="00726CDC" w:rsidRDefault="004F1A8E">
                        <w:pPr>
                          <w:pStyle w:val="TableParagraph"/>
                          <w:rPr>
                            <w:sz w:val="14"/>
                          </w:rPr>
                        </w:pPr>
                        <w:r>
                          <w:rPr>
                            <w:sz w:val="14"/>
                          </w:rPr>
                          <w:t>Обавезујуће обавештење о пореклу робе</w:t>
                        </w:r>
                      </w:p>
                    </w:tc>
                    <w:tc>
                      <w:tcPr>
                        <w:tcW w:w="566" w:type="dxa"/>
                      </w:tcPr>
                      <w:p w:rsidR="00726CDC" w:rsidRDefault="004F1A8E">
                        <w:pPr>
                          <w:pStyle w:val="TableParagraph"/>
                          <w:rPr>
                            <w:sz w:val="14"/>
                          </w:rPr>
                        </w:pPr>
                        <w:r>
                          <w:rPr>
                            <w:sz w:val="14"/>
                          </w:rPr>
                          <w:t>U69</w:t>
                        </w:r>
                      </w:p>
                    </w:tc>
                    <w:tc>
                      <w:tcPr>
                        <w:tcW w:w="1298" w:type="dxa"/>
                      </w:tcPr>
                      <w:p w:rsidR="00726CDC" w:rsidRDefault="004F1A8E">
                        <w:pPr>
                          <w:pStyle w:val="TableParagraph"/>
                          <w:ind w:left="57"/>
                          <w:rPr>
                            <w:sz w:val="14"/>
                          </w:rPr>
                        </w:pPr>
                        <w:r>
                          <w:rPr>
                            <w:sz w:val="14"/>
                          </w:rPr>
                          <w:t>бр./гггг</w:t>
                        </w:r>
                      </w:p>
                    </w:tc>
                  </w:tr>
                  <w:tr w:rsidR="00726CDC">
                    <w:trPr>
                      <w:trHeight w:val="200"/>
                    </w:trPr>
                    <w:tc>
                      <w:tcPr>
                        <w:tcW w:w="3226" w:type="dxa"/>
                      </w:tcPr>
                      <w:p w:rsidR="00726CDC" w:rsidRDefault="004F1A8E">
                        <w:pPr>
                          <w:pStyle w:val="TableParagraph"/>
                          <w:rPr>
                            <w:sz w:val="14"/>
                          </w:rPr>
                        </w:pPr>
                        <w:r>
                          <w:rPr>
                            <w:sz w:val="14"/>
                          </w:rPr>
                          <w:t>Уверење о царинском статусу робе</w:t>
                        </w:r>
                      </w:p>
                    </w:tc>
                    <w:tc>
                      <w:tcPr>
                        <w:tcW w:w="566" w:type="dxa"/>
                      </w:tcPr>
                      <w:p w:rsidR="00726CDC" w:rsidRDefault="004F1A8E">
                        <w:pPr>
                          <w:pStyle w:val="TableParagraph"/>
                          <w:rPr>
                            <w:sz w:val="14"/>
                          </w:rPr>
                        </w:pPr>
                        <w:r>
                          <w:rPr>
                            <w:sz w:val="14"/>
                          </w:rPr>
                          <w:t>U71</w:t>
                        </w:r>
                      </w:p>
                    </w:tc>
                    <w:tc>
                      <w:tcPr>
                        <w:tcW w:w="1298" w:type="dxa"/>
                      </w:tcPr>
                      <w:p w:rsidR="00726CDC" w:rsidRDefault="004F1A8E">
                        <w:pPr>
                          <w:pStyle w:val="TableParagraph"/>
                          <w:ind w:left="57"/>
                          <w:rPr>
                            <w:sz w:val="14"/>
                          </w:rPr>
                        </w:pPr>
                        <w:r>
                          <w:rPr>
                            <w:sz w:val="14"/>
                          </w:rPr>
                          <w:t>бр./гггг</w:t>
                        </w:r>
                      </w:p>
                    </w:tc>
                  </w:tr>
                  <w:tr w:rsidR="00726CDC">
                    <w:trPr>
                      <w:trHeight w:val="360"/>
                    </w:trPr>
                    <w:tc>
                      <w:tcPr>
                        <w:tcW w:w="3226" w:type="dxa"/>
                      </w:tcPr>
                      <w:p w:rsidR="00726CDC" w:rsidRDefault="004F1A8E">
                        <w:pPr>
                          <w:pStyle w:val="TableParagraph"/>
                          <w:ind w:right="-7"/>
                          <w:rPr>
                            <w:sz w:val="14"/>
                          </w:rPr>
                        </w:pPr>
                        <w:r>
                          <w:rPr>
                            <w:sz w:val="14"/>
                          </w:rPr>
                          <w:t>Одлука надлежног министарства за увоз робе у оквиру квота по споразумима о слободној трговини</w:t>
                        </w:r>
                      </w:p>
                    </w:tc>
                    <w:tc>
                      <w:tcPr>
                        <w:tcW w:w="566" w:type="dxa"/>
                      </w:tcPr>
                      <w:p w:rsidR="00726CDC" w:rsidRDefault="004F1A8E">
                        <w:pPr>
                          <w:pStyle w:val="TableParagraph"/>
                          <w:spacing w:before="98"/>
                          <w:rPr>
                            <w:sz w:val="14"/>
                          </w:rPr>
                        </w:pPr>
                        <w:r>
                          <w:rPr>
                            <w:sz w:val="14"/>
                          </w:rPr>
                          <w:t>U73</w:t>
                        </w:r>
                      </w:p>
                    </w:tc>
                    <w:tc>
                      <w:tcPr>
                        <w:tcW w:w="1298" w:type="dxa"/>
                      </w:tcPr>
                      <w:p w:rsidR="00726CDC" w:rsidRDefault="004F1A8E">
                        <w:pPr>
                          <w:pStyle w:val="TableParagraph"/>
                          <w:spacing w:before="98"/>
                          <w:ind w:left="57"/>
                          <w:rPr>
                            <w:sz w:val="14"/>
                          </w:rPr>
                        </w:pPr>
                        <w:r>
                          <w:rPr>
                            <w:sz w:val="14"/>
                          </w:rPr>
                          <w:t>бр./гггг</w:t>
                        </w:r>
                      </w:p>
                    </w:tc>
                  </w:tr>
                  <w:tr w:rsidR="00726CDC">
                    <w:trPr>
                      <w:trHeight w:val="200"/>
                    </w:trPr>
                    <w:tc>
                      <w:tcPr>
                        <w:tcW w:w="3226" w:type="dxa"/>
                      </w:tcPr>
                      <w:p w:rsidR="00726CDC" w:rsidRDefault="004F1A8E">
                        <w:pPr>
                          <w:pStyle w:val="TableParagraph"/>
                          <w:rPr>
                            <w:sz w:val="14"/>
                          </w:rPr>
                        </w:pPr>
                        <w:r>
                          <w:rPr>
                            <w:sz w:val="14"/>
                          </w:rPr>
                          <w:t>Изјава корисника о крајњој намени</w:t>
                        </w:r>
                      </w:p>
                    </w:tc>
                    <w:tc>
                      <w:tcPr>
                        <w:tcW w:w="566" w:type="dxa"/>
                      </w:tcPr>
                      <w:p w:rsidR="00726CDC" w:rsidRDefault="004F1A8E">
                        <w:pPr>
                          <w:pStyle w:val="TableParagraph"/>
                          <w:rPr>
                            <w:sz w:val="14"/>
                          </w:rPr>
                        </w:pPr>
                        <w:r>
                          <w:rPr>
                            <w:sz w:val="14"/>
                          </w:rPr>
                          <w:t>U76</w:t>
                        </w:r>
                      </w:p>
                    </w:tc>
                    <w:tc>
                      <w:tcPr>
                        <w:tcW w:w="1298" w:type="dxa"/>
                      </w:tcPr>
                      <w:p w:rsidR="00726CDC" w:rsidRDefault="004F1A8E">
                        <w:pPr>
                          <w:pStyle w:val="TableParagraph"/>
                          <w:ind w:left="57"/>
                          <w:rPr>
                            <w:sz w:val="14"/>
                          </w:rPr>
                        </w:pPr>
                        <w:r>
                          <w:rPr>
                            <w:sz w:val="14"/>
                          </w:rPr>
                          <w:t>бр./гггг</w:t>
                        </w:r>
                      </w:p>
                    </w:tc>
                  </w:tr>
                  <w:tr w:rsidR="00726CDC">
                    <w:trPr>
                      <w:trHeight w:val="1000"/>
                    </w:trPr>
                    <w:tc>
                      <w:tcPr>
                        <w:tcW w:w="3226" w:type="dxa"/>
                      </w:tcPr>
                      <w:p w:rsidR="00726CDC" w:rsidRDefault="004F1A8E">
                        <w:pPr>
                          <w:pStyle w:val="TableParagraph"/>
                          <w:ind w:left="55" w:right="237"/>
                          <w:rPr>
                            <w:sz w:val="14"/>
                          </w:rPr>
                        </w:pPr>
                        <w:r>
                          <w:rPr>
                            <w:sz w:val="14"/>
                          </w:rPr>
                          <w:t>Сертификат или потврда о контролисању (контролисању и испитивању) или решење о признавању иностране исправе о усаглашености или извод из регистра иностраних исправа и знакова усаглашености који важе у Републици Србији</w:t>
                        </w:r>
                      </w:p>
                    </w:tc>
                    <w:tc>
                      <w:tcPr>
                        <w:tcW w:w="566" w:type="dxa"/>
                      </w:tcPr>
                      <w:p w:rsidR="00726CDC" w:rsidRDefault="00726CDC">
                        <w:pPr>
                          <w:pStyle w:val="TableParagraph"/>
                          <w:spacing w:before="0"/>
                          <w:ind w:left="0"/>
                          <w:rPr>
                            <w:sz w:val="16"/>
                          </w:rPr>
                        </w:pPr>
                      </w:p>
                      <w:p w:rsidR="00726CDC" w:rsidRDefault="00726CDC">
                        <w:pPr>
                          <w:pStyle w:val="TableParagraph"/>
                          <w:spacing w:before="4"/>
                          <w:ind w:left="0"/>
                          <w:rPr>
                            <w:sz w:val="20"/>
                          </w:rPr>
                        </w:pPr>
                      </w:p>
                      <w:p w:rsidR="00726CDC" w:rsidRDefault="004F1A8E">
                        <w:pPr>
                          <w:pStyle w:val="TableParagraph"/>
                          <w:spacing w:before="0"/>
                          <w:rPr>
                            <w:sz w:val="14"/>
                          </w:rPr>
                        </w:pPr>
                        <w:r>
                          <w:rPr>
                            <w:sz w:val="14"/>
                          </w:rPr>
                          <w:t>U78</w:t>
                        </w:r>
                      </w:p>
                    </w:tc>
                    <w:tc>
                      <w:tcPr>
                        <w:tcW w:w="1298" w:type="dxa"/>
                      </w:tcPr>
                      <w:p w:rsidR="00726CDC" w:rsidRDefault="00726CDC">
                        <w:pPr>
                          <w:pStyle w:val="TableParagraph"/>
                          <w:spacing w:before="0"/>
                          <w:ind w:left="0"/>
                          <w:rPr>
                            <w:sz w:val="16"/>
                          </w:rPr>
                        </w:pPr>
                      </w:p>
                      <w:p w:rsidR="00726CDC" w:rsidRDefault="00726CDC">
                        <w:pPr>
                          <w:pStyle w:val="TableParagraph"/>
                          <w:spacing w:before="4"/>
                          <w:ind w:left="0"/>
                          <w:rPr>
                            <w:sz w:val="20"/>
                          </w:rPr>
                        </w:pPr>
                      </w:p>
                      <w:p w:rsidR="00726CDC" w:rsidRDefault="004F1A8E">
                        <w:pPr>
                          <w:pStyle w:val="TableParagraph"/>
                          <w:spacing w:before="0"/>
                          <w:ind w:left="57"/>
                          <w:rPr>
                            <w:sz w:val="14"/>
                          </w:rPr>
                        </w:pPr>
                        <w:r>
                          <w:rPr>
                            <w:sz w:val="14"/>
                          </w:rPr>
                          <w:t>бр./гггг</w:t>
                        </w:r>
                      </w:p>
                    </w:tc>
                  </w:tr>
                  <w:tr w:rsidR="00726CDC">
                    <w:trPr>
                      <w:trHeight w:val="1160"/>
                    </w:trPr>
                    <w:tc>
                      <w:tcPr>
                        <w:tcW w:w="3226" w:type="dxa"/>
                      </w:tcPr>
                      <w:p w:rsidR="00726CDC" w:rsidRDefault="004F1A8E">
                        <w:pPr>
                          <w:pStyle w:val="TableParagraph"/>
                          <w:ind w:left="55" w:right="103"/>
                          <w:rPr>
                            <w:sz w:val="14"/>
                          </w:rPr>
                        </w:pPr>
                        <w:r>
                          <w:rPr>
                            <w:sz w:val="14"/>
                          </w:rPr>
                          <w:t>Потврда о усаглашености или извод из евиденције о издатим потврдама о усаглашености, или сертификат, или решење о признавању важења иностране исправе о усаглашености, или извод</w:t>
                        </w:r>
                      </w:p>
                      <w:p w:rsidR="00726CDC" w:rsidRDefault="004F1A8E">
                        <w:pPr>
                          <w:pStyle w:val="TableParagraph"/>
                          <w:spacing w:before="0" w:line="237" w:lineRule="auto"/>
                          <w:ind w:left="55" w:right="-7"/>
                          <w:rPr>
                            <w:sz w:val="14"/>
                          </w:rPr>
                        </w:pPr>
                        <w:r>
                          <w:rPr>
                            <w:sz w:val="14"/>
                          </w:rPr>
                          <w:t>из регистра иностраних исправа и знакова усаглашености који важе у Републици Србији издат од стране надлежног министарства</w:t>
                        </w:r>
                      </w:p>
                    </w:tc>
                    <w:tc>
                      <w:tcPr>
                        <w:tcW w:w="566" w:type="dxa"/>
                      </w:tcPr>
                      <w:p w:rsidR="00726CDC" w:rsidRDefault="00726CDC">
                        <w:pPr>
                          <w:pStyle w:val="TableParagraph"/>
                          <w:spacing w:before="0"/>
                          <w:ind w:left="0"/>
                          <w:rPr>
                            <w:sz w:val="16"/>
                          </w:rPr>
                        </w:pPr>
                      </w:p>
                      <w:p w:rsidR="00726CDC" w:rsidRDefault="00726CDC">
                        <w:pPr>
                          <w:pStyle w:val="TableParagraph"/>
                          <w:spacing w:before="0"/>
                          <w:ind w:left="0"/>
                          <w:rPr>
                            <w:sz w:val="16"/>
                          </w:rPr>
                        </w:pPr>
                      </w:p>
                      <w:p w:rsidR="00726CDC" w:rsidRDefault="004F1A8E">
                        <w:pPr>
                          <w:pStyle w:val="TableParagraph"/>
                          <w:spacing w:before="130"/>
                          <w:rPr>
                            <w:sz w:val="14"/>
                          </w:rPr>
                        </w:pPr>
                        <w:r>
                          <w:rPr>
                            <w:sz w:val="14"/>
                          </w:rPr>
                          <w:t>U79</w:t>
                        </w:r>
                      </w:p>
                    </w:tc>
                    <w:tc>
                      <w:tcPr>
                        <w:tcW w:w="1298" w:type="dxa"/>
                      </w:tcPr>
                      <w:p w:rsidR="00726CDC" w:rsidRDefault="00726CDC">
                        <w:pPr>
                          <w:pStyle w:val="TableParagraph"/>
                          <w:spacing w:before="0"/>
                          <w:ind w:left="0"/>
                          <w:rPr>
                            <w:sz w:val="16"/>
                          </w:rPr>
                        </w:pPr>
                      </w:p>
                      <w:p w:rsidR="00726CDC" w:rsidRDefault="00726CDC">
                        <w:pPr>
                          <w:pStyle w:val="TableParagraph"/>
                          <w:spacing w:before="0"/>
                          <w:ind w:left="0"/>
                          <w:rPr>
                            <w:sz w:val="16"/>
                          </w:rPr>
                        </w:pPr>
                      </w:p>
                      <w:p w:rsidR="00726CDC" w:rsidRDefault="004F1A8E">
                        <w:pPr>
                          <w:pStyle w:val="TableParagraph"/>
                          <w:spacing w:before="130"/>
                          <w:rPr>
                            <w:sz w:val="14"/>
                          </w:rPr>
                        </w:pPr>
                        <w:r>
                          <w:rPr>
                            <w:sz w:val="14"/>
                          </w:rPr>
                          <w:t>бр./гггг</w:t>
                        </w:r>
                      </w:p>
                    </w:tc>
                  </w:tr>
                  <w:tr w:rsidR="00726CDC">
                    <w:trPr>
                      <w:trHeight w:val="680"/>
                    </w:trPr>
                    <w:tc>
                      <w:tcPr>
                        <w:tcW w:w="3226" w:type="dxa"/>
                      </w:tcPr>
                      <w:p w:rsidR="00726CDC" w:rsidRDefault="004F1A8E">
                        <w:pPr>
                          <w:pStyle w:val="TableParagraph"/>
                          <w:ind w:left="55" w:right="79"/>
                          <w:rPr>
                            <w:sz w:val="14"/>
                          </w:rPr>
                        </w:pPr>
                        <w:r>
                          <w:rPr>
                            <w:sz w:val="14"/>
                          </w:rPr>
                          <w:t>Решења Управе за дуван о упису у Регистар произвођача дуванских производа и у Регистар увозника дувана, обрађеног д</w:t>
                        </w:r>
                        <w:r>
                          <w:rPr>
                            <w:sz w:val="14"/>
                          </w:rPr>
                          <w:t>увана, односно дуванских производа</w:t>
                        </w:r>
                      </w:p>
                    </w:tc>
                    <w:tc>
                      <w:tcPr>
                        <w:tcW w:w="566" w:type="dxa"/>
                      </w:tcPr>
                      <w:p w:rsidR="00726CDC" w:rsidRDefault="00726CDC">
                        <w:pPr>
                          <w:pStyle w:val="TableParagraph"/>
                          <w:spacing w:before="5"/>
                          <w:ind w:left="0"/>
                        </w:pPr>
                      </w:p>
                      <w:p w:rsidR="00726CDC" w:rsidRDefault="004F1A8E">
                        <w:pPr>
                          <w:pStyle w:val="TableParagraph"/>
                          <w:spacing w:before="0"/>
                          <w:rPr>
                            <w:sz w:val="14"/>
                          </w:rPr>
                        </w:pPr>
                        <w:r>
                          <w:rPr>
                            <w:sz w:val="14"/>
                          </w:rPr>
                          <w:t>U80</w:t>
                        </w:r>
                      </w:p>
                    </w:tc>
                    <w:tc>
                      <w:tcPr>
                        <w:tcW w:w="1298" w:type="dxa"/>
                      </w:tcPr>
                      <w:p w:rsidR="00726CDC" w:rsidRDefault="00726CDC">
                        <w:pPr>
                          <w:pStyle w:val="TableParagraph"/>
                          <w:spacing w:before="0"/>
                          <w:ind w:left="0"/>
                          <w:rPr>
                            <w:sz w:val="14"/>
                          </w:rPr>
                        </w:pPr>
                      </w:p>
                    </w:tc>
                  </w:tr>
                  <w:tr w:rsidR="00726CDC">
                    <w:trPr>
                      <w:trHeight w:val="360"/>
                    </w:trPr>
                    <w:tc>
                      <w:tcPr>
                        <w:tcW w:w="3226" w:type="dxa"/>
                      </w:tcPr>
                      <w:p w:rsidR="00726CDC" w:rsidRDefault="004F1A8E">
                        <w:pPr>
                          <w:pStyle w:val="TableParagraph"/>
                          <w:ind w:left="55" w:right="-7"/>
                          <w:rPr>
                            <w:sz w:val="14"/>
                          </w:rPr>
                        </w:pPr>
                        <w:r>
                          <w:rPr>
                            <w:sz w:val="14"/>
                          </w:rPr>
                          <w:t>Сертификат о органском производу издат од стране овлашћене контролне организације</w:t>
                        </w:r>
                      </w:p>
                    </w:tc>
                    <w:tc>
                      <w:tcPr>
                        <w:tcW w:w="566" w:type="dxa"/>
                      </w:tcPr>
                      <w:p w:rsidR="00726CDC" w:rsidRDefault="004F1A8E">
                        <w:pPr>
                          <w:pStyle w:val="TableParagraph"/>
                          <w:spacing w:before="98"/>
                          <w:ind w:left="55"/>
                          <w:rPr>
                            <w:sz w:val="14"/>
                          </w:rPr>
                        </w:pPr>
                        <w:r>
                          <w:rPr>
                            <w:sz w:val="14"/>
                          </w:rPr>
                          <w:t>U81</w:t>
                        </w:r>
                      </w:p>
                    </w:tc>
                    <w:tc>
                      <w:tcPr>
                        <w:tcW w:w="1298" w:type="dxa"/>
                      </w:tcPr>
                      <w:p w:rsidR="00726CDC" w:rsidRDefault="004F1A8E">
                        <w:pPr>
                          <w:pStyle w:val="TableParagraph"/>
                          <w:spacing w:before="98"/>
                          <w:rPr>
                            <w:sz w:val="14"/>
                          </w:rPr>
                        </w:pPr>
                        <w:r>
                          <w:rPr>
                            <w:sz w:val="14"/>
                          </w:rPr>
                          <w:t>бр./гггг</w:t>
                        </w:r>
                      </w:p>
                    </w:tc>
                  </w:tr>
                  <w:tr w:rsidR="00726CDC">
                    <w:trPr>
                      <w:trHeight w:val="680"/>
                    </w:trPr>
                    <w:tc>
                      <w:tcPr>
                        <w:tcW w:w="3226" w:type="dxa"/>
                      </w:tcPr>
                      <w:p w:rsidR="00726CDC" w:rsidRDefault="004F1A8E">
                        <w:pPr>
                          <w:pStyle w:val="TableParagraph"/>
                          <w:spacing w:before="19"/>
                          <w:ind w:left="55" w:right="79"/>
                          <w:rPr>
                            <w:sz w:val="14"/>
                          </w:rPr>
                        </w:pPr>
                        <w:r>
                          <w:rPr>
                            <w:sz w:val="14"/>
                          </w:rPr>
                          <w:t>Извештај о гамаспектрометријској анализи садржаја радионуклида или Извештај о мерењу јачине амбијенталног еквивалента дозе, које издаје овлашћено правно лице</w:t>
                        </w:r>
                      </w:p>
                    </w:tc>
                    <w:tc>
                      <w:tcPr>
                        <w:tcW w:w="566" w:type="dxa"/>
                      </w:tcPr>
                      <w:p w:rsidR="00726CDC" w:rsidRDefault="00726CDC">
                        <w:pPr>
                          <w:pStyle w:val="TableParagraph"/>
                          <w:spacing w:before="5"/>
                          <w:ind w:left="0"/>
                        </w:pPr>
                      </w:p>
                      <w:p w:rsidR="00726CDC" w:rsidRDefault="004F1A8E">
                        <w:pPr>
                          <w:pStyle w:val="TableParagraph"/>
                          <w:spacing w:before="1"/>
                          <w:ind w:left="55"/>
                          <w:rPr>
                            <w:sz w:val="14"/>
                          </w:rPr>
                        </w:pPr>
                        <w:r>
                          <w:rPr>
                            <w:sz w:val="14"/>
                          </w:rPr>
                          <w:t>U82</w:t>
                        </w:r>
                      </w:p>
                    </w:tc>
                    <w:tc>
                      <w:tcPr>
                        <w:tcW w:w="1298" w:type="dxa"/>
                      </w:tcPr>
                      <w:p w:rsidR="00726CDC" w:rsidRDefault="00726CDC">
                        <w:pPr>
                          <w:pStyle w:val="TableParagraph"/>
                          <w:spacing w:before="5"/>
                          <w:ind w:left="0"/>
                        </w:pPr>
                      </w:p>
                      <w:p w:rsidR="00726CDC" w:rsidRDefault="004F1A8E">
                        <w:pPr>
                          <w:pStyle w:val="TableParagraph"/>
                          <w:spacing w:before="1"/>
                          <w:rPr>
                            <w:sz w:val="14"/>
                          </w:rPr>
                        </w:pPr>
                        <w:r>
                          <w:rPr>
                            <w:sz w:val="14"/>
                          </w:rPr>
                          <w:t>бр./гггг</w:t>
                        </w:r>
                      </w:p>
                    </w:tc>
                  </w:tr>
                  <w:tr w:rsidR="00726CDC">
                    <w:trPr>
                      <w:trHeight w:val="520"/>
                    </w:trPr>
                    <w:tc>
                      <w:tcPr>
                        <w:tcW w:w="3226" w:type="dxa"/>
                      </w:tcPr>
                      <w:p w:rsidR="00726CDC" w:rsidRDefault="004F1A8E">
                        <w:pPr>
                          <w:pStyle w:val="TableParagraph"/>
                          <w:spacing w:before="19"/>
                          <w:ind w:left="55" w:right="79"/>
                          <w:rPr>
                            <w:sz w:val="14"/>
                          </w:rPr>
                        </w:pPr>
                        <w:r>
                          <w:rPr>
                            <w:sz w:val="14"/>
                          </w:rPr>
                          <w:t>Извештај о испитивању отпада у циљу његовог третмана, издат од стране овлашћене стручне организације за испитивање отпада</w:t>
                        </w:r>
                      </w:p>
                    </w:tc>
                    <w:tc>
                      <w:tcPr>
                        <w:tcW w:w="566" w:type="dxa"/>
                      </w:tcPr>
                      <w:p w:rsidR="00726CDC" w:rsidRDefault="00726CDC">
                        <w:pPr>
                          <w:pStyle w:val="TableParagraph"/>
                          <w:spacing w:before="6"/>
                          <w:ind w:left="0"/>
                          <w:rPr>
                            <w:sz w:val="15"/>
                          </w:rPr>
                        </w:pPr>
                      </w:p>
                      <w:p w:rsidR="00726CDC" w:rsidRDefault="004F1A8E">
                        <w:pPr>
                          <w:pStyle w:val="TableParagraph"/>
                          <w:spacing w:before="0"/>
                          <w:ind w:left="55"/>
                          <w:rPr>
                            <w:sz w:val="14"/>
                          </w:rPr>
                        </w:pPr>
                        <w:r>
                          <w:rPr>
                            <w:sz w:val="14"/>
                          </w:rPr>
                          <w:t>U83</w:t>
                        </w:r>
                      </w:p>
                    </w:tc>
                    <w:tc>
                      <w:tcPr>
                        <w:tcW w:w="1298" w:type="dxa"/>
                      </w:tcPr>
                      <w:p w:rsidR="00726CDC" w:rsidRDefault="00726CDC">
                        <w:pPr>
                          <w:pStyle w:val="TableParagraph"/>
                          <w:spacing w:before="6"/>
                          <w:ind w:left="0"/>
                          <w:rPr>
                            <w:sz w:val="15"/>
                          </w:rPr>
                        </w:pPr>
                      </w:p>
                      <w:p w:rsidR="00726CDC" w:rsidRDefault="004F1A8E">
                        <w:pPr>
                          <w:pStyle w:val="TableParagraph"/>
                          <w:spacing w:before="0"/>
                          <w:rPr>
                            <w:sz w:val="14"/>
                          </w:rPr>
                        </w:pPr>
                        <w:r>
                          <w:rPr>
                            <w:sz w:val="14"/>
                          </w:rPr>
                          <w:t>бр./гггг</w:t>
                        </w:r>
                      </w:p>
                    </w:tc>
                  </w:tr>
                  <w:tr w:rsidR="00726CDC">
                    <w:trPr>
                      <w:trHeight w:val="200"/>
                    </w:trPr>
                    <w:tc>
                      <w:tcPr>
                        <w:tcW w:w="3226" w:type="dxa"/>
                      </w:tcPr>
                      <w:p w:rsidR="00726CDC" w:rsidRDefault="004F1A8E">
                        <w:pPr>
                          <w:pStyle w:val="TableParagraph"/>
                          <w:spacing w:before="19"/>
                          <w:ind w:left="55"/>
                          <w:rPr>
                            <w:sz w:val="14"/>
                          </w:rPr>
                        </w:pPr>
                        <w:r>
                          <w:rPr>
                            <w:sz w:val="14"/>
                          </w:rPr>
                          <w:t>Документ о кретању отпада</w:t>
                        </w:r>
                      </w:p>
                    </w:tc>
                    <w:tc>
                      <w:tcPr>
                        <w:tcW w:w="566" w:type="dxa"/>
                      </w:tcPr>
                      <w:p w:rsidR="00726CDC" w:rsidRDefault="004F1A8E">
                        <w:pPr>
                          <w:pStyle w:val="TableParagraph"/>
                          <w:spacing w:before="19"/>
                          <w:ind w:left="55"/>
                          <w:rPr>
                            <w:sz w:val="14"/>
                          </w:rPr>
                        </w:pPr>
                        <w:r>
                          <w:rPr>
                            <w:sz w:val="14"/>
                          </w:rPr>
                          <w:t>U84</w:t>
                        </w:r>
                      </w:p>
                    </w:tc>
                    <w:tc>
                      <w:tcPr>
                        <w:tcW w:w="1298" w:type="dxa"/>
                      </w:tcPr>
                      <w:p w:rsidR="00726CDC" w:rsidRDefault="004F1A8E">
                        <w:pPr>
                          <w:pStyle w:val="TableParagraph"/>
                          <w:spacing w:before="19"/>
                          <w:rPr>
                            <w:sz w:val="14"/>
                          </w:rPr>
                        </w:pPr>
                        <w:r>
                          <w:rPr>
                            <w:sz w:val="14"/>
                          </w:rPr>
                          <w:t>бр./гггг</w:t>
                        </w:r>
                      </w:p>
                    </w:tc>
                  </w:tr>
                  <w:tr w:rsidR="00726CDC">
                    <w:trPr>
                      <w:trHeight w:val="200"/>
                    </w:trPr>
                    <w:tc>
                      <w:tcPr>
                        <w:tcW w:w="3226" w:type="dxa"/>
                      </w:tcPr>
                      <w:p w:rsidR="00726CDC" w:rsidRDefault="004F1A8E">
                        <w:pPr>
                          <w:pStyle w:val="TableParagraph"/>
                          <w:spacing w:before="19"/>
                          <w:ind w:left="54"/>
                          <w:rPr>
                            <w:sz w:val="14"/>
                          </w:rPr>
                        </w:pPr>
                        <w:r>
                          <w:rPr>
                            <w:sz w:val="14"/>
                          </w:rPr>
                          <w:t>Друга уверења, сагласности, дозволе и мишљења</w:t>
                        </w:r>
                      </w:p>
                    </w:tc>
                    <w:tc>
                      <w:tcPr>
                        <w:tcW w:w="566" w:type="dxa"/>
                      </w:tcPr>
                      <w:p w:rsidR="00726CDC" w:rsidRDefault="004F1A8E">
                        <w:pPr>
                          <w:pStyle w:val="TableParagraph"/>
                          <w:spacing w:before="19"/>
                          <w:rPr>
                            <w:sz w:val="14"/>
                          </w:rPr>
                        </w:pPr>
                        <w:r>
                          <w:rPr>
                            <w:sz w:val="14"/>
                          </w:rPr>
                          <w:t>U99</w:t>
                        </w:r>
                      </w:p>
                    </w:tc>
                    <w:tc>
                      <w:tcPr>
                        <w:tcW w:w="1298" w:type="dxa"/>
                      </w:tcPr>
                      <w:p w:rsidR="00726CDC" w:rsidRDefault="004F1A8E">
                        <w:pPr>
                          <w:pStyle w:val="TableParagraph"/>
                          <w:spacing w:before="19"/>
                          <w:rPr>
                            <w:sz w:val="14"/>
                          </w:rPr>
                        </w:pPr>
                        <w:r>
                          <w:rPr>
                            <w:sz w:val="14"/>
                          </w:rPr>
                          <w:t>бр./гггг</w:t>
                        </w:r>
                      </w:p>
                    </w:tc>
                  </w:tr>
                </w:tbl>
                <w:p w:rsidR="00726CDC" w:rsidRDefault="00726CDC">
                  <w:pPr>
                    <w:pStyle w:val="BodyText"/>
                  </w:pPr>
                </w:p>
              </w:txbxContent>
            </v:textbox>
            <w10:wrap anchorx="page"/>
          </v:shape>
        </w:pict>
      </w:r>
      <w:r>
        <w:rPr>
          <w:sz w:val="14"/>
        </w:rPr>
        <w:t>Напомена: Скраћеница у колони „Садржај 44/2” значи: „бр./гггг: број документа/го- дина”, БК – без кумулације, СК – са кумулацијом.</w:t>
      </w:r>
    </w:p>
    <w:p w:rsidR="00726CDC" w:rsidRDefault="00726CDC">
      <w:pPr>
        <w:pStyle w:val="BodyText"/>
        <w:rPr>
          <w:sz w:val="16"/>
        </w:rPr>
      </w:pPr>
    </w:p>
    <w:p w:rsidR="00726CDC" w:rsidRDefault="00726CDC">
      <w:pPr>
        <w:pStyle w:val="BodyText"/>
        <w:rPr>
          <w:sz w:val="16"/>
        </w:rPr>
      </w:pPr>
    </w:p>
    <w:p w:rsidR="00726CDC" w:rsidRDefault="004F1A8E">
      <w:pPr>
        <w:pStyle w:val="Heading2"/>
        <w:numPr>
          <w:ilvl w:val="0"/>
          <w:numId w:val="25"/>
        </w:numPr>
        <w:tabs>
          <w:tab w:val="left" w:pos="1914"/>
        </w:tabs>
        <w:spacing w:before="116"/>
        <w:ind w:left="1913"/>
        <w:jc w:val="left"/>
      </w:pPr>
      <w:r>
        <w:t>Поједностављени</w:t>
      </w:r>
      <w:r>
        <w:rPr>
          <w:spacing w:val="-1"/>
        </w:rPr>
        <w:t xml:space="preserve"> </w:t>
      </w:r>
      <w:r>
        <w:t>поступци</w:t>
      </w:r>
    </w:p>
    <w:p w:rsidR="00726CDC" w:rsidRDefault="00726CDC">
      <w:pPr>
        <w:pStyle w:val="BodyText"/>
        <w:spacing w:before="7"/>
        <w:rPr>
          <w:b/>
          <w:sz w:val="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578"/>
        <w:gridCol w:w="1287"/>
      </w:tblGrid>
      <w:tr w:rsidR="00726CDC">
        <w:trPr>
          <w:trHeight w:val="360"/>
        </w:trPr>
        <w:tc>
          <w:tcPr>
            <w:tcW w:w="3226" w:type="dxa"/>
          </w:tcPr>
          <w:p w:rsidR="00726CDC" w:rsidRDefault="004F1A8E">
            <w:pPr>
              <w:pStyle w:val="TableParagraph"/>
              <w:spacing w:before="98"/>
              <w:ind w:left="1436" w:right="1426"/>
              <w:jc w:val="center"/>
              <w:rPr>
                <w:sz w:val="14"/>
              </w:rPr>
            </w:pPr>
            <w:r>
              <w:rPr>
                <w:sz w:val="14"/>
              </w:rPr>
              <w:t>Опис</w:t>
            </w:r>
          </w:p>
        </w:tc>
        <w:tc>
          <w:tcPr>
            <w:tcW w:w="578" w:type="dxa"/>
          </w:tcPr>
          <w:p w:rsidR="00726CDC" w:rsidRDefault="004F1A8E">
            <w:pPr>
              <w:pStyle w:val="TableParagraph"/>
              <w:ind w:left="112" w:right="39" w:hanging="43"/>
              <w:rPr>
                <w:sz w:val="14"/>
              </w:rPr>
            </w:pPr>
            <w:r>
              <w:rPr>
                <w:sz w:val="14"/>
              </w:rPr>
              <w:t>Шифра у 44/1</w:t>
            </w:r>
          </w:p>
        </w:tc>
        <w:tc>
          <w:tcPr>
            <w:tcW w:w="1287" w:type="dxa"/>
          </w:tcPr>
          <w:p w:rsidR="00726CDC" w:rsidRDefault="004F1A8E">
            <w:pPr>
              <w:pStyle w:val="TableParagraph"/>
              <w:spacing w:before="98"/>
              <w:ind w:left="0" w:right="241"/>
              <w:jc w:val="right"/>
              <w:rPr>
                <w:sz w:val="14"/>
              </w:rPr>
            </w:pPr>
            <w:r>
              <w:rPr>
                <w:sz w:val="14"/>
              </w:rPr>
              <w:t>Садржај 44/2</w:t>
            </w:r>
          </w:p>
        </w:tc>
      </w:tr>
      <w:tr w:rsidR="00726CDC">
        <w:trPr>
          <w:trHeight w:val="200"/>
        </w:trPr>
        <w:tc>
          <w:tcPr>
            <w:tcW w:w="3226" w:type="dxa"/>
          </w:tcPr>
          <w:p w:rsidR="00726CDC" w:rsidRDefault="004F1A8E">
            <w:pPr>
              <w:pStyle w:val="TableParagraph"/>
              <w:rPr>
                <w:sz w:val="14"/>
              </w:rPr>
            </w:pPr>
            <w:r>
              <w:rPr>
                <w:sz w:val="14"/>
              </w:rPr>
              <w:t>Поједностављена ЈЦИ</w:t>
            </w:r>
          </w:p>
        </w:tc>
        <w:tc>
          <w:tcPr>
            <w:tcW w:w="578" w:type="dxa"/>
          </w:tcPr>
          <w:p w:rsidR="00726CDC" w:rsidRDefault="004F1A8E">
            <w:pPr>
              <w:pStyle w:val="TableParagraph"/>
              <w:ind w:left="57"/>
              <w:rPr>
                <w:sz w:val="14"/>
              </w:rPr>
            </w:pPr>
            <w:r>
              <w:rPr>
                <w:sz w:val="14"/>
              </w:rPr>
              <w:t>S01</w:t>
            </w:r>
          </w:p>
        </w:tc>
        <w:tc>
          <w:tcPr>
            <w:tcW w:w="1287" w:type="dxa"/>
          </w:tcPr>
          <w:p w:rsidR="00726CDC" w:rsidRDefault="00726CDC">
            <w:pPr>
              <w:pStyle w:val="TableParagraph"/>
              <w:spacing w:before="0"/>
              <w:ind w:left="0"/>
              <w:rPr>
                <w:sz w:val="12"/>
              </w:rPr>
            </w:pPr>
          </w:p>
        </w:tc>
      </w:tr>
      <w:tr w:rsidR="00726CDC">
        <w:trPr>
          <w:trHeight w:val="360"/>
        </w:trPr>
        <w:tc>
          <w:tcPr>
            <w:tcW w:w="3226" w:type="dxa"/>
          </w:tcPr>
          <w:p w:rsidR="00726CDC" w:rsidRDefault="004F1A8E">
            <w:pPr>
              <w:pStyle w:val="TableParagraph"/>
              <w:spacing w:line="161" w:lineRule="exact"/>
              <w:rPr>
                <w:sz w:val="14"/>
              </w:rPr>
            </w:pPr>
            <w:r>
              <w:rPr>
                <w:sz w:val="14"/>
              </w:rPr>
              <w:t>Допунска ЈЦИ за поједностављену ЈЦИ из члана</w:t>
            </w:r>
          </w:p>
          <w:p w:rsidR="00726CDC" w:rsidRDefault="004F1A8E">
            <w:pPr>
              <w:pStyle w:val="TableParagraph"/>
              <w:spacing w:before="0" w:line="161" w:lineRule="exact"/>
              <w:rPr>
                <w:sz w:val="14"/>
              </w:rPr>
            </w:pPr>
            <w:r>
              <w:rPr>
                <w:sz w:val="14"/>
              </w:rPr>
              <w:t>145. став 1. Царинског закона</w:t>
            </w:r>
          </w:p>
        </w:tc>
        <w:tc>
          <w:tcPr>
            <w:tcW w:w="578" w:type="dxa"/>
          </w:tcPr>
          <w:p w:rsidR="00726CDC" w:rsidRDefault="004F1A8E">
            <w:pPr>
              <w:pStyle w:val="TableParagraph"/>
              <w:spacing w:before="98"/>
              <w:ind w:left="57"/>
              <w:rPr>
                <w:sz w:val="14"/>
              </w:rPr>
            </w:pPr>
            <w:r>
              <w:rPr>
                <w:sz w:val="14"/>
              </w:rPr>
              <w:t>S02</w:t>
            </w:r>
          </w:p>
        </w:tc>
        <w:tc>
          <w:tcPr>
            <w:tcW w:w="1287" w:type="dxa"/>
          </w:tcPr>
          <w:p w:rsidR="00726CDC" w:rsidRDefault="004F1A8E">
            <w:pPr>
              <w:pStyle w:val="TableParagraph"/>
              <w:spacing w:before="98"/>
              <w:ind w:left="0" w:right="240"/>
              <w:jc w:val="right"/>
              <w:rPr>
                <w:sz w:val="14"/>
              </w:rPr>
            </w:pPr>
            <w:r>
              <w:rPr>
                <w:sz w:val="14"/>
              </w:rPr>
              <w:t>цар. орг./бр./гггг</w:t>
            </w:r>
          </w:p>
        </w:tc>
      </w:tr>
      <w:tr w:rsidR="00726CDC">
        <w:trPr>
          <w:trHeight w:val="520"/>
        </w:trPr>
        <w:tc>
          <w:tcPr>
            <w:tcW w:w="3226" w:type="dxa"/>
          </w:tcPr>
          <w:p w:rsidR="00726CDC" w:rsidRDefault="004F1A8E">
            <w:pPr>
              <w:pStyle w:val="TableParagraph"/>
              <w:ind w:right="158"/>
              <w:jc w:val="both"/>
              <w:rPr>
                <w:sz w:val="14"/>
              </w:rPr>
            </w:pPr>
            <w:r>
              <w:rPr>
                <w:sz w:val="14"/>
              </w:rPr>
              <w:t>Допунска ЈЦИ за поједностављену ЈЦИ по основу коришћења комерцијалног или административног документа из члана 231. Уредбе</w:t>
            </w:r>
          </w:p>
        </w:tc>
        <w:tc>
          <w:tcPr>
            <w:tcW w:w="578" w:type="dxa"/>
          </w:tcPr>
          <w:p w:rsidR="00726CDC" w:rsidRDefault="00726CDC">
            <w:pPr>
              <w:pStyle w:val="TableParagraph"/>
              <w:spacing w:before="5"/>
              <w:ind w:left="0"/>
              <w:rPr>
                <w:b/>
                <w:sz w:val="15"/>
              </w:rPr>
            </w:pPr>
          </w:p>
          <w:p w:rsidR="00726CDC" w:rsidRDefault="004F1A8E">
            <w:pPr>
              <w:pStyle w:val="TableParagraph"/>
              <w:spacing w:before="1"/>
              <w:ind w:left="57"/>
              <w:rPr>
                <w:sz w:val="14"/>
              </w:rPr>
            </w:pPr>
            <w:r>
              <w:rPr>
                <w:sz w:val="14"/>
              </w:rPr>
              <w:t>S03</w:t>
            </w:r>
          </w:p>
        </w:tc>
        <w:tc>
          <w:tcPr>
            <w:tcW w:w="1287" w:type="dxa"/>
          </w:tcPr>
          <w:p w:rsidR="00726CDC" w:rsidRDefault="00726CDC">
            <w:pPr>
              <w:pStyle w:val="TableParagraph"/>
              <w:spacing w:before="0"/>
              <w:ind w:left="0"/>
              <w:rPr>
                <w:sz w:val="14"/>
              </w:rPr>
            </w:pPr>
          </w:p>
        </w:tc>
      </w:tr>
      <w:tr w:rsidR="00726CDC">
        <w:trPr>
          <w:trHeight w:val="360"/>
        </w:trPr>
        <w:tc>
          <w:tcPr>
            <w:tcW w:w="3226" w:type="dxa"/>
          </w:tcPr>
          <w:p w:rsidR="00726CDC" w:rsidRDefault="004F1A8E">
            <w:pPr>
              <w:pStyle w:val="TableParagraph"/>
              <w:ind w:right="140"/>
              <w:rPr>
                <w:sz w:val="14"/>
              </w:rPr>
            </w:pPr>
            <w:r>
              <w:rPr>
                <w:sz w:val="14"/>
              </w:rPr>
              <w:t>Допунска ЈЦИ за поједностављену ЈЦИ по основу евидентирања у пословним књигама декларанта</w:t>
            </w:r>
          </w:p>
        </w:tc>
        <w:tc>
          <w:tcPr>
            <w:tcW w:w="578" w:type="dxa"/>
          </w:tcPr>
          <w:p w:rsidR="00726CDC" w:rsidRDefault="004F1A8E">
            <w:pPr>
              <w:pStyle w:val="TableParagraph"/>
              <w:spacing w:before="98"/>
              <w:rPr>
                <w:sz w:val="14"/>
              </w:rPr>
            </w:pPr>
            <w:r>
              <w:rPr>
                <w:sz w:val="14"/>
              </w:rPr>
              <w:t>S04</w:t>
            </w:r>
          </w:p>
        </w:tc>
        <w:tc>
          <w:tcPr>
            <w:tcW w:w="1287" w:type="dxa"/>
          </w:tcPr>
          <w:p w:rsidR="00726CDC" w:rsidRDefault="004F1A8E">
            <w:pPr>
              <w:pStyle w:val="TableParagraph"/>
              <w:spacing w:before="98"/>
              <w:ind w:left="0" w:right="240"/>
              <w:jc w:val="right"/>
              <w:rPr>
                <w:sz w:val="14"/>
              </w:rPr>
            </w:pPr>
            <w:r>
              <w:rPr>
                <w:sz w:val="14"/>
              </w:rPr>
              <w:t>цар. орг./бр./гггг</w:t>
            </w:r>
          </w:p>
        </w:tc>
      </w:tr>
      <w:tr w:rsidR="00726CDC">
        <w:trPr>
          <w:trHeight w:val="200"/>
        </w:trPr>
        <w:tc>
          <w:tcPr>
            <w:tcW w:w="3226" w:type="dxa"/>
          </w:tcPr>
          <w:p w:rsidR="00726CDC" w:rsidRDefault="004F1A8E">
            <w:pPr>
              <w:pStyle w:val="TableParagraph"/>
              <w:rPr>
                <w:sz w:val="14"/>
              </w:rPr>
            </w:pPr>
            <w:r>
              <w:rPr>
                <w:sz w:val="14"/>
              </w:rPr>
              <w:t>Спецификација пошиљки</w:t>
            </w:r>
          </w:p>
        </w:tc>
        <w:tc>
          <w:tcPr>
            <w:tcW w:w="578" w:type="dxa"/>
          </w:tcPr>
          <w:p w:rsidR="00726CDC" w:rsidRDefault="004F1A8E">
            <w:pPr>
              <w:pStyle w:val="TableParagraph"/>
              <w:rPr>
                <w:sz w:val="14"/>
              </w:rPr>
            </w:pPr>
            <w:r>
              <w:rPr>
                <w:sz w:val="14"/>
              </w:rPr>
              <w:t>S05</w:t>
            </w:r>
          </w:p>
        </w:tc>
        <w:tc>
          <w:tcPr>
            <w:tcW w:w="1287" w:type="dxa"/>
          </w:tcPr>
          <w:p w:rsidR="00726CDC" w:rsidRDefault="00726CDC">
            <w:pPr>
              <w:pStyle w:val="TableParagraph"/>
              <w:spacing w:before="0"/>
              <w:ind w:left="0"/>
              <w:rPr>
                <w:sz w:val="12"/>
              </w:rPr>
            </w:pPr>
          </w:p>
        </w:tc>
      </w:tr>
      <w:tr w:rsidR="00726CDC">
        <w:trPr>
          <w:trHeight w:val="360"/>
        </w:trPr>
        <w:tc>
          <w:tcPr>
            <w:tcW w:w="3226" w:type="dxa"/>
          </w:tcPr>
          <w:p w:rsidR="00726CDC" w:rsidRDefault="004F1A8E">
            <w:pPr>
              <w:pStyle w:val="TableParagraph"/>
              <w:ind w:right="140"/>
              <w:rPr>
                <w:sz w:val="14"/>
              </w:rPr>
            </w:pPr>
            <w:r>
              <w:rPr>
                <w:sz w:val="14"/>
              </w:rPr>
              <w:t>Одобрење за поједностављени царински поступак на основу фактуре</w:t>
            </w:r>
          </w:p>
        </w:tc>
        <w:tc>
          <w:tcPr>
            <w:tcW w:w="578" w:type="dxa"/>
          </w:tcPr>
          <w:p w:rsidR="00726CDC" w:rsidRDefault="004F1A8E">
            <w:pPr>
              <w:pStyle w:val="TableParagraph"/>
              <w:spacing w:before="98"/>
              <w:rPr>
                <w:sz w:val="14"/>
              </w:rPr>
            </w:pPr>
            <w:r>
              <w:rPr>
                <w:sz w:val="14"/>
              </w:rPr>
              <w:t>S10</w:t>
            </w:r>
          </w:p>
        </w:tc>
        <w:tc>
          <w:tcPr>
            <w:tcW w:w="1287" w:type="dxa"/>
          </w:tcPr>
          <w:p w:rsidR="00726CDC" w:rsidRDefault="004F1A8E">
            <w:pPr>
              <w:pStyle w:val="TableParagraph"/>
              <w:spacing w:before="98"/>
              <w:ind w:left="0" w:right="241"/>
              <w:jc w:val="right"/>
              <w:rPr>
                <w:sz w:val="14"/>
              </w:rPr>
            </w:pPr>
            <w:r>
              <w:rPr>
                <w:sz w:val="14"/>
              </w:rPr>
              <w:t>цар. орг./бр./гггг</w:t>
            </w:r>
          </w:p>
        </w:tc>
      </w:tr>
      <w:tr w:rsidR="00726CDC">
        <w:trPr>
          <w:trHeight w:val="360"/>
        </w:trPr>
        <w:tc>
          <w:tcPr>
            <w:tcW w:w="3226" w:type="dxa"/>
          </w:tcPr>
          <w:p w:rsidR="00726CDC" w:rsidRDefault="004F1A8E">
            <w:pPr>
              <w:pStyle w:val="TableParagraph"/>
              <w:ind w:right="126"/>
              <w:rPr>
                <w:sz w:val="14"/>
              </w:rPr>
            </w:pPr>
            <w:r>
              <w:rPr>
                <w:sz w:val="14"/>
              </w:rPr>
              <w:t>Одобрење за поједностављени извозни поступак у простору пошиљаоца</w:t>
            </w:r>
          </w:p>
        </w:tc>
        <w:tc>
          <w:tcPr>
            <w:tcW w:w="578" w:type="dxa"/>
          </w:tcPr>
          <w:p w:rsidR="00726CDC" w:rsidRDefault="004F1A8E">
            <w:pPr>
              <w:pStyle w:val="TableParagraph"/>
              <w:spacing w:before="98"/>
              <w:rPr>
                <w:sz w:val="14"/>
              </w:rPr>
            </w:pPr>
            <w:r>
              <w:rPr>
                <w:sz w:val="14"/>
              </w:rPr>
              <w:t>S11</w:t>
            </w:r>
          </w:p>
        </w:tc>
        <w:tc>
          <w:tcPr>
            <w:tcW w:w="1287" w:type="dxa"/>
          </w:tcPr>
          <w:p w:rsidR="00726CDC" w:rsidRDefault="004F1A8E">
            <w:pPr>
              <w:pStyle w:val="TableParagraph"/>
              <w:spacing w:before="98"/>
              <w:ind w:left="0" w:right="241"/>
              <w:jc w:val="right"/>
              <w:rPr>
                <w:sz w:val="14"/>
              </w:rPr>
            </w:pPr>
            <w:r>
              <w:rPr>
                <w:sz w:val="14"/>
              </w:rPr>
              <w:t>цар. орг./бр./гггг</w:t>
            </w:r>
          </w:p>
        </w:tc>
      </w:tr>
      <w:tr w:rsidR="00726CDC">
        <w:trPr>
          <w:trHeight w:val="360"/>
        </w:trPr>
        <w:tc>
          <w:tcPr>
            <w:tcW w:w="3226" w:type="dxa"/>
          </w:tcPr>
          <w:p w:rsidR="00726CDC" w:rsidRDefault="004F1A8E">
            <w:pPr>
              <w:pStyle w:val="TableParagraph"/>
              <w:ind w:left="55" w:right="187"/>
              <w:rPr>
                <w:sz w:val="14"/>
              </w:rPr>
            </w:pPr>
            <w:r>
              <w:rPr>
                <w:sz w:val="14"/>
              </w:rPr>
              <w:t>Одобрење за поједностављени увозни поступак у простору примаоца</w:t>
            </w:r>
          </w:p>
        </w:tc>
        <w:tc>
          <w:tcPr>
            <w:tcW w:w="578" w:type="dxa"/>
          </w:tcPr>
          <w:p w:rsidR="00726CDC" w:rsidRDefault="004F1A8E">
            <w:pPr>
              <w:pStyle w:val="TableParagraph"/>
              <w:spacing w:before="98"/>
              <w:rPr>
                <w:sz w:val="14"/>
              </w:rPr>
            </w:pPr>
            <w:r>
              <w:rPr>
                <w:sz w:val="14"/>
              </w:rPr>
              <w:t>S12</w:t>
            </w:r>
          </w:p>
        </w:tc>
        <w:tc>
          <w:tcPr>
            <w:tcW w:w="1287" w:type="dxa"/>
          </w:tcPr>
          <w:p w:rsidR="00726CDC" w:rsidRDefault="004F1A8E">
            <w:pPr>
              <w:pStyle w:val="TableParagraph"/>
              <w:spacing w:before="98"/>
              <w:ind w:left="0" w:right="241"/>
              <w:jc w:val="right"/>
              <w:rPr>
                <w:sz w:val="14"/>
              </w:rPr>
            </w:pPr>
            <w:r>
              <w:rPr>
                <w:sz w:val="14"/>
              </w:rPr>
              <w:t>цар. орг./бр./гггг</w:t>
            </w:r>
          </w:p>
        </w:tc>
      </w:tr>
      <w:tr w:rsidR="00726CDC">
        <w:trPr>
          <w:trHeight w:val="360"/>
        </w:trPr>
        <w:tc>
          <w:tcPr>
            <w:tcW w:w="3226" w:type="dxa"/>
          </w:tcPr>
          <w:p w:rsidR="00726CDC" w:rsidRDefault="004F1A8E">
            <w:pPr>
              <w:pStyle w:val="TableParagraph"/>
              <w:ind w:left="55" w:right="103"/>
              <w:rPr>
                <w:sz w:val="14"/>
              </w:rPr>
            </w:pPr>
            <w:r>
              <w:rPr>
                <w:sz w:val="14"/>
              </w:rPr>
              <w:t>Одобрење за стављање робе у поједностављени поступак испостављањем књиговодств</w:t>
            </w:r>
            <w:r>
              <w:rPr>
                <w:sz w:val="14"/>
              </w:rPr>
              <w:t>ене исправе</w:t>
            </w:r>
          </w:p>
        </w:tc>
        <w:tc>
          <w:tcPr>
            <w:tcW w:w="578" w:type="dxa"/>
          </w:tcPr>
          <w:p w:rsidR="00726CDC" w:rsidRDefault="004F1A8E">
            <w:pPr>
              <w:pStyle w:val="TableParagraph"/>
              <w:spacing w:before="99"/>
              <w:rPr>
                <w:sz w:val="14"/>
              </w:rPr>
            </w:pPr>
            <w:r>
              <w:rPr>
                <w:sz w:val="14"/>
              </w:rPr>
              <w:t>S13</w:t>
            </w:r>
          </w:p>
        </w:tc>
        <w:tc>
          <w:tcPr>
            <w:tcW w:w="1287" w:type="dxa"/>
          </w:tcPr>
          <w:p w:rsidR="00726CDC" w:rsidRDefault="004F1A8E">
            <w:pPr>
              <w:pStyle w:val="TableParagraph"/>
              <w:spacing w:before="99"/>
              <w:ind w:left="0" w:right="241"/>
              <w:jc w:val="right"/>
              <w:rPr>
                <w:sz w:val="14"/>
              </w:rPr>
            </w:pPr>
            <w:r>
              <w:rPr>
                <w:sz w:val="14"/>
              </w:rPr>
              <w:t>цар. орг./бр./гггг</w:t>
            </w:r>
          </w:p>
        </w:tc>
      </w:tr>
      <w:tr w:rsidR="00726CDC">
        <w:trPr>
          <w:trHeight w:val="200"/>
        </w:trPr>
        <w:tc>
          <w:tcPr>
            <w:tcW w:w="3226" w:type="dxa"/>
          </w:tcPr>
          <w:p w:rsidR="00726CDC" w:rsidRDefault="004F1A8E">
            <w:pPr>
              <w:pStyle w:val="TableParagraph"/>
              <w:spacing w:before="19"/>
              <w:ind w:left="55"/>
              <w:rPr>
                <w:sz w:val="14"/>
              </w:rPr>
            </w:pPr>
            <w:r>
              <w:rPr>
                <w:sz w:val="14"/>
              </w:rPr>
              <w:t>Друге исправе</w:t>
            </w:r>
          </w:p>
        </w:tc>
        <w:tc>
          <w:tcPr>
            <w:tcW w:w="578" w:type="dxa"/>
          </w:tcPr>
          <w:p w:rsidR="00726CDC" w:rsidRDefault="004F1A8E">
            <w:pPr>
              <w:pStyle w:val="TableParagraph"/>
              <w:spacing w:before="19"/>
              <w:rPr>
                <w:sz w:val="14"/>
              </w:rPr>
            </w:pPr>
            <w:r>
              <w:rPr>
                <w:sz w:val="14"/>
              </w:rPr>
              <w:t>S99</w:t>
            </w:r>
          </w:p>
        </w:tc>
        <w:tc>
          <w:tcPr>
            <w:tcW w:w="1287" w:type="dxa"/>
          </w:tcPr>
          <w:p w:rsidR="00726CDC" w:rsidRDefault="00726CDC">
            <w:pPr>
              <w:pStyle w:val="TableParagraph"/>
              <w:spacing w:before="0"/>
              <w:ind w:left="0"/>
              <w:rPr>
                <w:sz w:val="12"/>
              </w:rPr>
            </w:pPr>
          </w:p>
        </w:tc>
      </w:tr>
    </w:tbl>
    <w:p w:rsidR="00726CDC" w:rsidRDefault="00726CDC">
      <w:pPr>
        <w:pStyle w:val="BodyText"/>
        <w:spacing w:before="5"/>
        <w:rPr>
          <w:b/>
          <w:sz w:val="19"/>
        </w:rPr>
      </w:pPr>
    </w:p>
    <w:p w:rsidR="00726CDC" w:rsidRDefault="004F1A8E">
      <w:pPr>
        <w:ind w:left="1114" w:hanging="666"/>
        <w:rPr>
          <w:sz w:val="14"/>
        </w:rPr>
      </w:pPr>
      <w:r>
        <w:rPr>
          <w:sz w:val="14"/>
        </w:rPr>
        <w:t>Напомена: Скраћеница у колони „Садржај 44/2” значи: „бр./гггг: шифра царинског органа/број одобрења/година”.</w:t>
      </w:r>
    </w:p>
    <w:p w:rsidR="00726CDC" w:rsidRDefault="00726CDC">
      <w:pPr>
        <w:pStyle w:val="BodyText"/>
        <w:rPr>
          <w:sz w:val="16"/>
        </w:rPr>
      </w:pPr>
    </w:p>
    <w:p w:rsidR="00726CDC" w:rsidRDefault="00726CDC">
      <w:pPr>
        <w:pStyle w:val="BodyText"/>
        <w:rPr>
          <w:sz w:val="16"/>
        </w:rPr>
      </w:pPr>
    </w:p>
    <w:p w:rsidR="00726CDC" w:rsidRDefault="004F1A8E">
      <w:pPr>
        <w:pStyle w:val="Heading2"/>
        <w:numPr>
          <w:ilvl w:val="0"/>
          <w:numId w:val="25"/>
        </w:numPr>
        <w:tabs>
          <w:tab w:val="left" w:pos="1289"/>
        </w:tabs>
        <w:spacing w:before="92"/>
        <w:jc w:val="left"/>
      </w:pPr>
      <w:r>
        <w:t>Посебни облици спољнотрговинског</w:t>
      </w:r>
      <w:r>
        <w:rPr>
          <w:spacing w:val="-6"/>
        </w:rPr>
        <w:t xml:space="preserve"> </w:t>
      </w:r>
      <w:r>
        <w:t>посла</w:t>
      </w:r>
    </w:p>
    <w:p w:rsidR="00726CDC" w:rsidRDefault="004F1A8E">
      <w:pPr>
        <w:spacing w:before="94"/>
        <w:ind w:left="960" w:right="180" w:hanging="666"/>
        <w:jc w:val="both"/>
        <w:rPr>
          <w:sz w:val="14"/>
        </w:rPr>
      </w:pPr>
      <w:r>
        <w:br w:type="column"/>
      </w:r>
      <w:r>
        <w:rPr>
          <w:sz w:val="14"/>
        </w:rPr>
        <w:t xml:space="preserve">Напомена: Скраћеница у </w:t>
      </w:r>
      <w:r>
        <w:rPr>
          <w:spacing w:val="-3"/>
          <w:sz w:val="14"/>
        </w:rPr>
        <w:t xml:space="preserve">колони </w:t>
      </w:r>
      <w:r>
        <w:rPr>
          <w:sz w:val="14"/>
        </w:rPr>
        <w:t xml:space="preserve">„Садржај 44/2” значи: „бр./гггг: шифра царинског органа/број одобрења/година”, „бр./гггг/бр. из </w:t>
      </w:r>
      <w:r>
        <w:rPr>
          <w:spacing w:val="-4"/>
          <w:sz w:val="14"/>
        </w:rPr>
        <w:t xml:space="preserve">конт. </w:t>
      </w:r>
      <w:r>
        <w:rPr>
          <w:sz w:val="14"/>
        </w:rPr>
        <w:t>листе: број дозволе/ година/број из контролне листе”.</w:t>
      </w:r>
    </w:p>
    <w:p w:rsidR="00726CDC" w:rsidRDefault="00726CDC">
      <w:pPr>
        <w:pStyle w:val="BodyText"/>
        <w:rPr>
          <w:sz w:val="16"/>
        </w:rPr>
      </w:pPr>
    </w:p>
    <w:p w:rsidR="00726CDC" w:rsidRDefault="00726CDC">
      <w:pPr>
        <w:pStyle w:val="BodyText"/>
        <w:rPr>
          <w:sz w:val="19"/>
        </w:rPr>
      </w:pPr>
    </w:p>
    <w:p w:rsidR="00726CDC" w:rsidRDefault="004F1A8E">
      <w:pPr>
        <w:pStyle w:val="Heading2"/>
        <w:numPr>
          <w:ilvl w:val="3"/>
          <w:numId w:val="29"/>
        </w:numPr>
        <w:tabs>
          <w:tab w:val="left" w:pos="2047"/>
        </w:tabs>
        <w:spacing w:before="1"/>
        <w:ind w:left="2046" w:hanging="457"/>
        <w:jc w:val="left"/>
      </w:pPr>
      <w:r>
        <w:t>Шифре врсте</w:t>
      </w:r>
      <w:r>
        <w:rPr>
          <w:spacing w:val="-4"/>
        </w:rPr>
        <w:t xml:space="preserve"> </w:t>
      </w:r>
      <w:r>
        <w:t>паковања</w:t>
      </w:r>
    </w:p>
    <w:p w:rsidR="00726CDC" w:rsidRDefault="00726CDC">
      <w:pPr>
        <w:pStyle w:val="BodyText"/>
        <w:spacing w:before="8"/>
        <w:rPr>
          <w:b/>
          <w:sz w:val="16"/>
        </w:rPr>
      </w:pPr>
    </w:p>
    <w:p w:rsidR="00726CDC" w:rsidRDefault="004F1A8E">
      <w:pPr>
        <w:pStyle w:val="BodyText"/>
        <w:spacing w:before="1" w:line="203" w:lineRule="exact"/>
        <w:ind w:left="635"/>
      </w:pPr>
      <w:r>
        <w:t>Врсте паковања</w:t>
      </w:r>
    </w:p>
    <w:p w:rsidR="00726CDC" w:rsidRDefault="004F1A8E">
      <w:pPr>
        <w:pStyle w:val="BodyText"/>
        <w:spacing w:before="1" w:line="232" w:lineRule="auto"/>
        <w:ind w:left="238" w:firstLine="396"/>
      </w:pPr>
      <w:r>
        <w:pict>
          <v:shape id="_x0000_s1064" type="#_x0000_t202" style="position:absolute;left:0;text-align:left;margin-left:326pt;margin-top:22.2pt;width:255.65pt;height:463.55pt;z-index:25165824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737"/>
                    <w:gridCol w:w="794"/>
                  </w:tblGrid>
                  <w:tr w:rsidR="00726CDC">
                    <w:trPr>
                      <w:trHeight w:val="200"/>
                    </w:trPr>
                    <w:tc>
                      <w:tcPr>
                        <w:tcW w:w="567" w:type="dxa"/>
                      </w:tcPr>
                      <w:p w:rsidR="00726CDC" w:rsidRDefault="004F1A8E">
                        <w:pPr>
                          <w:pStyle w:val="TableParagraph"/>
                          <w:rPr>
                            <w:sz w:val="14"/>
                          </w:rPr>
                        </w:pPr>
                        <w:r>
                          <w:rPr>
                            <w:sz w:val="14"/>
                          </w:rPr>
                          <w:t>1.</w:t>
                        </w:r>
                      </w:p>
                    </w:tc>
                    <w:tc>
                      <w:tcPr>
                        <w:tcW w:w="3737" w:type="dxa"/>
                      </w:tcPr>
                      <w:p w:rsidR="00726CDC" w:rsidRDefault="004F1A8E">
                        <w:pPr>
                          <w:pStyle w:val="TableParagraph"/>
                          <w:rPr>
                            <w:sz w:val="14"/>
                          </w:rPr>
                        </w:pPr>
                        <w:r>
                          <w:rPr>
                            <w:sz w:val="14"/>
                          </w:rPr>
                          <w:t>Аеросол (спреј)</w:t>
                        </w:r>
                      </w:p>
                    </w:tc>
                    <w:tc>
                      <w:tcPr>
                        <w:tcW w:w="794" w:type="dxa"/>
                      </w:tcPr>
                      <w:p w:rsidR="00726CDC" w:rsidRDefault="004F1A8E">
                        <w:pPr>
                          <w:pStyle w:val="TableParagraph"/>
                          <w:rPr>
                            <w:sz w:val="14"/>
                          </w:rPr>
                        </w:pPr>
                        <w:r>
                          <w:rPr>
                            <w:sz w:val="14"/>
                          </w:rPr>
                          <w:t>АЕ</w:t>
                        </w:r>
                      </w:p>
                    </w:tc>
                  </w:tr>
                  <w:tr w:rsidR="00726CDC">
                    <w:trPr>
                      <w:trHeight w:val="200"/>
                    </w:trPr>
                    <w:tc>
                      <w:tcPr>
                        <w:tcW w:w="567" w:type="dxa"/>
                      </w:tcPr>
                      <w:p w:rsidR="00726CDC" w:rsidRDefault="004F1A8E">
                        <w:pPr>
                          <w:pStyle w:val="TableParagraph"/>
                          <w:rPr>
                            <w:sz w:val="14"/>
                          </w:rPr>
                        </w:pPr>
                        <w:r>
                          <w:rPr>
                            <w:sz w:val="14"/>
                          </w:rPr>
                          <w:t>2.</w:t>
                        </w:r>
                      </w:p>
                    </w:tc>
                    <w:tc>
                      <w:tcPr>
                        <w:tcW w:w="3737" w:type="dxa"/>
                      </w:tcPr>
                      <w:p w:rsidR="00726CDC" w:rsidRDefault="004F1A8E">
                        <w:pPr>
                          <w:pStyle w:val="TableParagraph"/>
                          <w:rPr>
                            <w:sz w:val="14"/>
                          </w:rPr>
                        </w:pPr>
                        <w:r>
                          <w:rPr>
                            <w:sz w:val="14"/>
                          </w:rPr>
                          <w:t>Ампула, незаштићена</w:t>
                        </w:r>
                      </w:p>
                    </w:tc>
                    <w:tc>
                      <w:tcPr>
                        <w:tcW w:w="794" w:type="dxa"/>
                      </w:tcPr>
                      <w:p w:rsidR="00726CDC" w:rsidRDefault="004F1A8E">
                        <w:pPr>
                          <w:pStyle w:val="TableParagraph"/>
                          <w:rPr>
                            <w:sz w:val="14"/>
                          </w:rPr>
                        </w:pPr>
                        <w:r>
                          <w:rPr>
                            <w:sz w:val="14"/>
                          </w:rPr>
                          <w:t>АМ</w:t>
                        </w:r>
                      </w:p>
                    </w:tc>
                  </w:tr>
                  <w:tr w:rsidR="00726CDC">
                    <w:trPr>
                      <w:trHeight w:val="200"/>
                    </w:trPr>
                    <w:tc>
                      <w:tcPr>
                        <w:tcW w:w="567" w:type="dxa"/>
                      </w:tcPr>
                      <w:p w:rsidR="00726CDC" w:rsidRDefault="004F1A8E">
                        <w:pPr>
                          <w:pStyle w:val="TableParagraph"/>
                          <w:rPr>
                            <w:sz w:val="14"/>
                          </w:rPr>
                        </w:pPr>
                        <w:r>
                          <w:rPr>
                            <w:sz w:val="14"/>
                          </w:rPr>
                          <w:t>3.</w:t>
                        </w:r>
                      </w:p>
                    </w:tc>
                    <w:tc>
                      <w:tcPr>
                        <w:tcW w:w="3737" w:type="dxa"/>
                      </w:tcPr>
                      <w:p w:rsidR="00726CDC" w:rsidRDefault="004F1A8E">
                        <w:pPr>
                          <w:pStyle w:val="TableParagraph"/>
                          <w:rPr>
                            <w:sz w:val="14"/>
                          </w:rPr>
                        </w:pPr>
                        <w:r>
                          <w:rPr>
                            <w:sz w:val="14"/>
                          </w:rPr>
                          <w:t>Ампула, заштићена</w:t>
                        </w:r>
                      </w:p>
                    </w:tc>
                    <w:tc>
                      <w:tcPr>
                        <w:tcW w:w="794" w:type="dxa"/>
                      </w:tcPr>
                      <w:p w:rsidR="00726CDC" w:rsidRDefault="004F1A8E">
                        <w:pPr>
                          <w:pStyle w:val="TableParagraph"/>
                          <w:rPr>
                            <w:sz w:val="14"/>
                          </w:rPr>
                        </w:pPr>
                        <w:r>
                          <w:rPr>
                            <w:sz w:val="14"/>
                          </w:rPr>
                          <w:t>AP</w:t>
                        </w:r>
                      </w:p>
                    </w:tc>
                  </w:tr>
                  <w:tr w:rsidR="00726CDC">
                    <w:trPr>
                      <w:trHeight w:val="200"/>
                    </w:trPr>
                    <w:tc>
                      <w:tcPr>
                        <w:tcW w:w="567" w:type="dxa"/>
                      </w:tcPr>
                      <w:p w:rsidR="00726CDC" w:rsidRDefault="004F1A8E">
                        <w:pPr>
                          <w:pStyle w:val="TableParagraph"/>
                          <w:rPr>
                            <w:sz w:val="14"/>
                          </w:rPr>
                        </w:pPr>
                        <w:r>
                          <w:rPr>
                            <w:sz w:val="14"/>
                          </w:rPr>
                          <w:t>4.</w:t>
                        </w:r>
                      </w:p>
                    </w:tc>
                    <w:tc>
                      <w:tcPr>
                        <w:tcW w:w="3737" w:type="dxa"/>
                      </w:tcPr>
                      <w:p w:rsidR="00726CDC" w:rsidRDefault="004F1A8E">
                        <w:pPr>
                          <w:pStyle w:val="TableParagraph"/>
                          <w:rPr>
                            <w:sz w:val="14"/>
                          </w:rPr>
                        </w:pPr>
                        <w:r>
                          <w:rPr>
                            <w:sz w:val="14"/>
                          </w:rPr>
                          <w:t>Распршивач</w:t>
                        </w:r>
                      </w:p>
                    </w:tc>
                    <w:tc>
                      <w:tcPr>
                        <w:tcW w:w="794" w:type="dxa"/>
                      </w:tcPr>
                      <w:p w:rsidR="00726CDC" w:rsidRDefault="004F1A8E">
                        <w:pPr>
                          <w:pStyle w:val="TableParagraph"/>
                          <w:rPr>
                            <w:sz w:val="14"/>
                          </w:rPr>
                        </w:pPr>
                        <w:r>
                          <w:rPr>
                            <w:sz w:val="14"/>
                          </w:rPr>
                          <w:t>АТ</w:t>
                        </w:r>
                      </w:p>
                    </w:tc>
                  </w:tr>
                  <w:tr w:rsidR="00726CDC">
                    <w:trPr>
                      <w:trHeight w:val="200"/>
                    </w:trPr>
                    <w:tc>
                      <w:tcPr>
                        <w:tcW w:w="567" w:type="dxa"/>
                      </w:tcPr>
                      <w:p w:rsidR="00726CDC" w:rsidRDefault="004F1A8E">
                        <w:pPr>
                          <w:pStyle w:val="TableParagraph"/>
                          <w:rPr>
                            <w:sz w:val="14"/>
                          </w:rPr>
                        </w:pPr>
                        <w:r>
                          <w:rPr>
                            <w:sz w:val="14"/>
                          </w:rPr>
                          <w:t>5.</w:t>
                        </w:r>
                      </w:p>
                    </w:tc>
                    <w:tc>
                      <w:tcPr>
                        <w:tcW w:w="3737" w:type="dxa"/>
                      </w:tcPr>
                      <w:p w:rsidR="00726CDC" w:rsidRDefault="004F1A8E">
                        <w:pPr>
                          <w:pStyle w:val="TableParagraph"/>
                          <w:rPr>
                            <w:sz w:val="14"/>
                          </w:rPr>
                        </w:pPr>
                        <w:r>
                          <w:rPr>
                            <w:sz w:val="14"/>
                          </w:rPr>
                          <w:t>Врећа</w:t>
                        </w:r>
                      </w:p>
                    </w:tc>
                    <w:tc>
                      <w:tcPr>
                        <w:tcW w:w="794" w:type="dxa"/>
                      </w:tcPr>
                      <w:p w:rsidR="00726CDC" w:rsidRDefault="004F1A8E">
                        <w:pPr>
                          <w:pStyle w:val="TableParagraph"/>
                          <w:rPr>
                            <w:sz w:val="14"/>
                          </w:rPr>
                        </w:pPr>
                        <w:r>
                          <w:rPr>
                            <w:sz w:val="14"/>
                          </w:rPr>
                          <w:t>BG</w:t>
                        </w:r>
                      </w:p>
                    </w:tc>
                  </w:tr>
                  <w:tr w:rsidR="00726CDC">
                    <w:trPr>
                      <w:trHeight w:val="200"/>
                    </w:trPr>
                    <w:tc>
                      <w:tcPr>
                        <w:tcW w:w="567" w:type="dxa"/>
                      </w:tcPr>
                      <w:p w:rsidR="00726CDC" w:rsidRDefault="004F1A8E">
                        <w:pPr>
                          <w:pStyle w:val="TableParagraph"/>
                          <w:rPr>
                            <w:sz w:val="14"/>
                          </w:rPr>
                        </w:pPr>
                        <w:r>
                          <w:rPr>
                            <w:sz w:val="14"/>
                          </w:rPr>
                          <w:t>6.</w:t>
                        </w:r>
                      </w:p>
                    </w:tc>
                    <w:tc>
                      <w:tcPr>
                        <w:tcW w:w="3737" w:type="dxa"/>
                      </w:tcPr>
                      <w:p w:rsidR="00726CDC" w:rsidRDefault="004F1A8E">
                        <w:pPr>
                          <w:pStyle w:val="TableParagraph"/>
                          <w:rPr>
                            <w:sz w:val="14"/>
                          </w:rPr>
                        </w:pPr>
                        <w:r>
                          <w:rPr>
                            <w:sz w:val="14"/>
                          </w:rPr>
                          <w:t>Врећа, флексибилна амбалажа</w:t>
                        </w:r>
                      </w:p>
                    </w:tc>
                    <w:tc>
                      <w:tcPr>
                        <w:tcW w:w="794" w:type="dxa"/>
                      </w:tcPr>
                      <w:p w:rsidR="00726CDC" w:rsidRDefault="004F1A8E">
                        <w:pPr>
                          <w:pStyle w:val="TableParagraph"/>
                          <w:rPr>
                            <w:sz w:val="14"/>
                          </w:rPr>
                        </w:pPr>
                        <w:r>
                          <w:rPr>
                            <w:sz w:val="14"/>
                          </w:rPr>
                          <w:t>FX</w:t>
                        </w:r>
                      </w:p>
                    </w:tc>
                  </w:tr>
                  <w:tr w:rsidR="00726CDC">
                    <w:trPr>
                      <w:trHeight w:val="200"/>
                    </w:trPr>
                    <w:tc>
                      <w:tcPr>
                        <w:tcW w:w="567" w:type="dxa"/>
                      </w:tcPr>
                      <w:p w:rsidR="00726CDC" w:rsidRDefault="004F1A8E">
                        <w:pPr>
                          <w:pStyle w:val="TableParagraph"/>
                          <w:rPr>
                            <w:sz w:val="14"/>
                          </w:rPr>
                        </w:pPr>
                        <w:r>
                          <w:rPr>
                            <w:sz w:val="14"/>
                          </w:rPr>
                          <w:t>7.</w:t>
                        </w:r>
                      </w:p>
                    </w:tc>
                    <w:tc>
                      <w:tcPr>
                        <w:tcW w:w="3737" w:type="dxa"/>
                      </w:tcPr>
                      <w:p w:rsidR="00726CDC" w:rsidRDefault="004F1A8E">
                        <w:pPr>
                          <w:pStyle w:val="TableParagraph"/>
                          <w:rPr>
                            <w:sz w:val="14"/>
                          </w:rPr>
                        </w:pPr>
                        <w:r>
                          <w:rPr>
                            <w:sz w:val="14"/>
                          </w:rPr>
                          <w:t>Врећа, јутена</w:t>
                        </w:r>
                      </w:p>
                    </w:tc>
                    <w:tc>
                      <w:tcPr>
                        <w:tcW w:w="794" w:type="dxa"/>
                      </w:tcPr>
                      <w:p w:rsidR="00726CDC" w:rsidRDefault="004F1A8E">
                        <w:pPr>
                          <w:pStyle w:val="TableParagraph"/>
                          <w:rPr>
                            <w:sz w:val="14"/>
                          </w:rPr>
                        </w:pPr>
                        <w:r>
                          <w:rPr>
                            <w:sz w:val="14"/>
                          </w:rPr>
                          <w:t>GY</w:t>
                        </w:r>
                      </w:p>
                    </w:tc>
                  </w:tr>
                  <w:tr w:rsidR="00726CDC">
                    <w:trPr>
                      <w:trHeight w:val="200"/>
                    </w:trPr>
                    <w:tc>
                      <w:tcPr>
                        <w:tcW w:w="567" w:type="dxa"/>
                      </w:tcPr>
                      <w:p w:rsidR="00726CDC" w:rsidRDefault="004F1A8E">
                        <w:pPr>
                          <w:pStyle w:val="TableParagraph"/>
                          <w:rPr>
                            <w:sz w:val="14"/>
                          </w:rPr>
                        </w:pPr>
                        <w:r>
                          <w:rPr>
                            <w:sz w:val="14"/>
                          </w:rPr>
                          <w:t>8.</w:t>
                        </w:r>
                      </w:p>
                    </w:tc>
                    <w:tc>
                      <w:tcPr>
                        <w:tcW w:w="3737" w:type="dxa"/>
                      </w:tcPr>
                      <w:p w:rsidR="00726CDC" w:rsidRDefault="004F1A8E">
                        <w:pPr>
                          <w:pStyle w:val="TableParagraph"/>
                          <w:rPr>
                            <w:sz w:val="14"/>
                          </w:rPr>
                        </w:pPr>
                        <w:r>
                          <w:rPr>
                            <w:sz w:val="14"/>
                          </w:rPr>
                          <w:t>Врећа, посебно велика (џамбо врећа)</w:t>
                        </w:r>
                      </w:p>
                    </w:tc>
                    <w:tc>
                      <w:tcPr>
                        <w:tcW w:w="794" w:type="dxa"/>
                      </w:tcPr>
                      <w:p w:rsidR="00726CDC" w:rsidRDefault="004F1A8E">
                        <w:pPr>
                          <w:pStyle w:val="TableParagraph"/>
                          <w:rPr>
                            <w:sz w:val="14"/>
                          </w:rPr>
                        </w:pPr>
                        <w:r>
                          <w:rPr>
                            <w:sz w:val="14"/>
                          </w:rPr>
                          <w:t>JB</w:t>
                        </w:r>
                      </w:p>
                    </w:tc>
                  </w:tr>
                  <w:tr w:rsidR="00726CDC">
                    <w:trPr>
                      <w:trHeight w:val="200"/>
                    </w:trPr>
                    <w:tc>
                      <w:tcPr>
                        <w:tcW w:w="567" w:type="dxa"/>
                      </w:tcPr>
                      <w:p w:rsidR="00726CDC" w:rsidRDefault="004F1A8E">
                        <w:pPr>
                          <w:pStyle w:val="TableParagraph"/>
                          <w:spacing w:before="17"/>
                          <w:rPr>
                            <w:sz w:val="14"/>
                          </w:rPr>
                        </w:pPr>
                        <w:r>
                          <w:rPr>
                            <w:sz w:val="14"/>
                          </w:rPr>
                          <w:t>9.</w:t>
                        </w:r>
                      </w:p>
                    </w:tc>
                    <w:tc>
                      <w:tcPr>
                        <w:tcW w:w="3737" w:type="dxa"/>
                      </w:tcPr>
                      <w:p w:rsidR="00726CDC" w:rsidRDefault="004F1A8E">
                        <w:pPr>
                          <w:pStyle w:val="TableParagraph"/>
                          <w:spacing w:before="17"/>
                          <w:rPr>
                            <w:sz w:val="14"/>
                          </w:rPr>
                        </w:pPr>
                        <w:r>
                          <w:rPr>
                            <w:sz w:val="14"/>
                          </w:rPr>
                          <w:t>Врећа, велика</w:t>
                        </w:r>
                      </w:p>
                    </w:tc>
                    <w:tc>
                      <w:tcPr>
                        <w:tcW w:w="794" w:type="dxa"/>
                      </w:tcPr>
                      <w:p w:rsidR="00726CDC" w:rsidRDefault="004F1A8E">
                        <w:pPr>
                          <w:pStyle w:val="TableParagraph"/>
                          <w:spacing w:before="17"/>
                          <w:rPr>
                            <w:sz w:val="14"/>
                          </w:rPr>
                        </w:pPr>
                        <w:r>
                          <w:rPr>
                            <w:sz w:val="14"/>
                          </w:rPr>
                          <w:t>ZB</w:t>
                        </w:r>
                      </w:p>
                    </w:tc>
                  </w:tr>
                  <w:tr w:rsidR="00726CDC">
                    <w:trPr>
                      <w:trHeight w:val="200"/>
                    </w:trPr>
                    <w:tc>
                      <w:tcPr>
                        <w:tcW w:w="567" w:type="dxa"/>
                      </w:tcPr>
                      <w:p w:rsidR="00726CDC" w:rsidRDefault="004F1A8E">
                        <w:pPr>
                          <w:pStyle w:val="TableParagraph"/>
                          <w:spacing w:before="17"/>
                          <w:rPr>
                            <w:sz w:val="14"/>
                          </w:rPr>
                        </w:pPr>
                        <w:r>
                          <w:rPr>
                            <w:sz w:val="14"/>
                          </w:rPr>
                          <w:t>10.</w:t>
                        </w:r>
                      </w:p>
                    </w:tc>
                    <w:tc>
                      <w:tcPr>
                        <w:tcW w:w="3737" w:type="dxa"/>
                      </w:tcPr>
                      <w:p w:rsidR="00726CDC" w:rsidRDefault="004F1A8E">
                        <w:pPr>
                          <w:pStyle w:val="TableParagraph"/>
                          <w:spacing w:before="17"/>
                          <w:rPr>
                            <w:sz w:val="14"/>
                          </w:rPr>
                        </w:pPr>
                        <w:r>
                          <w:rPr>
                            <w:sz w:val="14"/>
                          </w:rPr>
                          <w:t>Врећа, вишеструка</w:t>
                        </w:r>
                      </w:p>
                    </w:tc>
                    <w:tc>
                      <w:tcPr>
                        <w:tcW w:w="794" w:type="dxa"/>
                      </w:tcPr>
                      <w:p w:rsidR="00726CDC" w:rsidRDefault="004F1A8E">
                        <w:pPr>
                          <w:pStyle w:val="TableParagraph"/>
                          <w:spacing w:before="17"/>
                          <w:rPr>
                            <w:sz w:val="14"/>
                          </w:rPr>
                        </w:pPr>
                        <w:r>
                          <w:rPr>
                            <w:sz w:val="14"/>
                          </w:rPr>
                          <w:t>MB</w:t>
                        </w:r>
                      </w:p>
                    </w:tc>
                  </w:tr>
                  <w:tr w:rsidR="00726CDC">
                    <w:trPr>
                      <w:trHeight w:val="200"/>
                    </w:trPr>
                    <w:tc>
                      <w:tcPr>
                        <w:tcW w:w="567" w:type="dxa"/>
                      </w:tcPr>
                      <w:p w:rsidR="00726CDC" w:rsidRDefault="004F1A8E">
                        <w:pPr>
                          <w:pStyle w:val="TableParagraph"/>
                          <w:spacing w:before="17"/>
                          <w:rPr>
                            <w:sz w:val="14"/>
                          </w:rPr>
                        </w:pPr>
                        <w:r>
                          <w:rPr>
                            <w:sz w:val="14"/>
                          </w:rPr>
                          <w:t>11.</w:t>
                        </w:r>
                      </w:p>
                    </w:tc>
                    <w:tc>
                      <w:tcPr>
                        <w:tcW w:w="3737" w:type="dxa"/>
                      </w:tcPr>
                      <w:p w:rsidR="00726CDC" w:rsidRDefault="004F1A8E">
                        <w:pPr>
                          <w:pStyle w:val="TableParagraph"/>
                          <w:spacing w:before="17"/>
                          <w:rPr>
                            <w:sz w:val="14"/>
                          </w:rPr>
                        </w:pPr>
                        <w:r>
                          <w:rPr>
                            <w:sz w:val="14"/>
                          </w:rPr>
                          <w:t>Врећа, папирна</w:t>
                        </w:r>
                      </w:p>
                    </w:tc>
                    <w:tc>
                      <w:tcPr>
                        <w:tcW w:w="794" w:type="dxa"/>
                      </w:tcPr>
                      <w:p w:rsidR="00726CDC" w:rsidRDefault="004F1A8E">
                        <w:pPr>
                          <w:pStyle w:val="TableParagraph"/>
                          <w:spacing w:before="17"/>
                          <w:rPr>
                            <w:sz w:val="14"/>
                          </w:rPr>
                        </w:pPr>
                        <w:r>
                          <w:rPr>
                            <w:sz w:val="14"/>
                          </w:rPr>
                          <w:t>5M</w:t>
                        </w:r>
                      </w:p>
                    </w:tc>
                  </w:tr>
                  <w:tr w:rsidR="00726CDC">
                    <w:trPr>
                      <w:trHeight w:val="200"/>
                    </w:trPr>
                    <w:tc>
                      <w:tcPr>
                        <w:tcW w:w="567" w:type="dxa"/>
                      </w:tcPr>
                      <w:p w:rsidR="00726CDC" w:rsidRDefault="004F1A8E">
                        <w:pPr>
                          <w:pStyle w:val="TableParagraph"/>
                          <w:spacing w:before="17"/>
                          <w:rPr>
                            <w:sz w:val="14"/>
                          </w:rPr>
                        </w:pPr>
                        <w:r>
                          <w:rPr>
                            <w:sz w:val="14"/>
                          </w:rPr>
                          <w:t>12.</w:t>
                        </w:r>
                      </w:p>
                    </w:tc>
                    <w:tc>
                      <w:tcPr>
                        <w:tcW w:w="3737" w:type="dxa"/>
                      </w:tcPr>
                      <w:p w:rsidR="00726CDC" w:rsidRDefault="004F1A8E">
                        <w:pPr>
                          <w:pStyle w:val="TableParagraph"/>
                          <w:spacing w:before="17"/>
                          <w:rPr>
                            <w:sz w:val="14"/>
                          </w:rPr>
                        </w:pPr>
                        <w:r>
                          <w:rPr>
                            <w:sz w:val="14"/>
                          </w:rPr>
                          <w:t>Врећа, папирна, вишеслојна</w:t>
                        </w:r>
                      </w:p>
                    </w:tc>
                    <w:tc>
                      <w:tcPr>
                        <w:tcW w:w="794" w:type="dxa"/>
                      </w:tcPr>
                      <w:p w:rsidR="00726CDC" w:rsidRDefault="004F1A8E">
                        <w:pPr>
                          <w:pStyle w:val="TableParagraph"/>
                          <w:spacing w:before="17"/>
                          <w:rPr>
                            <w:sz w:val="14"/>
                          </w:rPr>
                        </w:pPr>
                        <w:r>
                          <w:rPr>
                            <w:sz w:val="14"/>
                          </w:rPr>
                          <w:t>XJ</w:t>
                        </w:r>
                      </w:p>
                    </w:tc>
                  </w:tr>
                  <w:tr w:rsidR="00726CDC">
                    <w:trPr>
                      <w:trHeight w:val="200"/>
                    </w:trPr>
                    <w:tc>
                      <w:tcPr>
                        <w:tcW w:w="567" w:type="dxa"/>
                      </w:tcPr>
                      <w:p w:rsidR="00726CDC" w:rsidRDefault="004F1A8E">
                        <w:pPr>
                          <w:pStyle w:val="TableParagraph"/>
                          <w:spacing w:before="17"/>
                          <w:rPr>
                            <w:sz w:val="14"/>
                          </w:rPr>
                        </w:pPr>
                        <w:r>
                          <w:rPr>
                            <w:sz w:val="14"/>
                          </w:rPr>
                          <w:t>13.</w:t>
                        </w:r>
                      </w:p>
                    </w:tc>
                    <w:tc>
                      <w:tcPr>
                        <w:tcW w:w="3737" w:type="dxa"/>
                      </w:tcPr>
                      <w:p w:rsidR="00726CDC" w:rsidRDefault="004F1A8E">
                        <w:pPr>
                          <w:pStyle w:val="TableParagraph"/>
                          <w:spacing w:before="17"/>
                          <w:rPr>
                            <w:sz w:val="14"/>
                          </w:rPr>
                        </w:pPr>
                        <w:r>
                          <w:rPr>
                            <w:sz w:val="14"/>
                          </w:rPr>
                          <w:t>Врећа, папирна, вишеслојна, водоотпорна</w:t>
                        </w:r>
                      </w:p>
                    </w:tc>
                    <w:tc>
                      <w:tcPr>
                        <w:tcW w:w="794" w:type="dxa"/>
                      </w:tcPr>
                      <w:p w:rsidR="00726CDC" w:rsidRDefault="004F1A8E">
                        <w:pPr>
                          <w:pStyle w:val="TableParagraph"/>
                          <w:spacing w:before="17"/>
                          <w:rPr>
                            <w:sz w:val="14"/>
                          </w:rPr>
                        </w:pPr>
                        <w:r>
                          <w:rPr>
                            <w:sz w:val="14"/>
                          </w:rPr>
                          <w:t>XK</w:t>
                        </w:r>
                      </w:p>
                    </w:tc>
                  </w:tr>
                  <w:tr w:rsidR="00726CDC">
                    <w:trPr>
                      <w:trHeight w:val="200"/>
                    </w:trPr>
                    <w:tc>
                      <w:tcPr>
                        <w:tcW w:w="567" w:type="dxa"/>
                      </w:tcPr>
                      <w:p w:rsidR="00726CDC" w:rsidRDefault="004F1A8E">
                        <w:pPr>
                          <w:pStyle w:val="TableParagraph"/>
                          <w:spacing w:before="17"/>
                          <w:rPr>
                            <w:sz w:val="14"/>
                          </w:rPr>
                        </w:pPr>
                        <w:r>
                          <w:rPr>
                            <w:sz w:val="14"/>
                          </w:rPr>
                          <w:t>14.</w:t>
                        </w:r>
                      </w:p>
                    </w:tc>
                    <w:tc>
                      <w:tcPr>
                        <w:tcW w:w="3737" w:type="dxa"/>
                      </w:tcPr>
                      <w:p w:rsidR="00726CDC" w:rsidRDefault="004F1A8E">
                        <w:pPr>
                          <w:pStyle w:val="TableParagraph"/>
                          <w:spacing w:before="17"/>
                          <w:rPr>
                            <w:sz w:val="14"/>
                          </w:rPr>
                        </w:pPr>
                        <w:r>
                          <w:rPr>
                            <w:sz w:val="14"/>
                          </w:rPr>
                          <w:t>Врећа, пластична</w:t>
                        </w:r>
                      </w:p>
                    </w:tc>
                    <w:tc>
                      <w:tcPr>
                        <w:tcW w:w="794" w:type="dxa"/>
                      </w:tcPr>
                      <w:p w:rsidR="00726CDC" w:rsidRDefault="004F1A8E">
                        <w:pPr>
                          <w:pStyle w:val="TableParagraph"/>
                          <w:spacing w:before="17"/>
                          <w:rPr>
                            <w:sz w:val="14"/>
                          </w:rPr>
                        </w:pPr>
                        <w:r>
                          <w:rPr>
                            <w:sz w:val="14"/>
                          </w:rPr>
                          <w:t>EC</w:t>
                        </w:r>
                      </w:p>
                    </w:tc>
                  </w:tr>
                  <w:tr w:rsidR="00726CDC">
                    <w:trPr>
                      <w:trHeight w:val="200"/>
                    </w:trPr>
                    <w:tc>
                      <w:tcPr>
                        <w:tcW w:w="567" w:type="dxa"/>
                      </w:tcPr>
                      <w:p w:rsidR="00726CDC" w:rsidRDefault="004F1A8E">
                        <w:pPr>
                          <w:pStyle w:val="TableParagraph"/>
                          <w:spacing w:before="17"/>
                          <w:rPr>
                            <w:sz w:val="14"/>
                          </w:rPr>
                        </w:pPr>
                        <w:r>
                          <w:rPr>
                            <w:sz w:val="14"/>
                          </w:rPr>
                          <w:t>15.</w:t>
                        </w:r>
                      </w:p>
                    </w:tc>
                    <w:tc>
                      <w:tcPr>
                        <w:tcW w:w="3737" w:type="dxa"/>
                      </w:tcPr>
                      <w:p w:rsidR="00726CDC" w:rsidRDefault="004F1A8E">
                        <w:pPr>
                          <w:pStyle w:val="TableParagraph"/>
                          <w:spacing w:before="17"/>
                          <w:rPr>
                            <w:sz w:val="14"/>
                          </w:rPr>
                        </w:pPr>
                        <w:r>
                          <w:rPr>
                            <w:sz w:val="14"/>
                          </w:rPr>
                          <w:t>Врећа, пластична фолија</w:t>
                        </w:r>
                      </w:p>
                    </w:tc>
                    <w:tc>
                      <w:tcPr>
                        <w:tcW w:w="794" w:type="dxa"/>
                      </w:tcPr>
                      <w:p w:rsidR="00726CDC" w:rsidRDefault="004F1A8E">
                        <w:pPr>
                          <w:pStyle w:val="TableParagraph"/>
                          <w:spacing w:before="17"/>
                          <w:rPr>
                            <w:sz w:val="14"/>
                          </w:rPr>
                        </w:pPr>
                        <w:r>
                          <w:rPr>
                            <w:sz w:val="14"/>
                          </w:rPr>
                          <w:t>XD</w:t>
                        </w:r>
                      </w:p>
                    </w:tc>
                  </w:tr>
                  <w:tr w:rsidR="00726CDC">
                    <w:trPr>
                      <w:trHeight w:val="200"/>
                    </w:trPr>
                    <w:tc>
                      <w:tcPr>
                        <w:tcW w:w="567" w:type="dxa"/>
                      </w:tcPr>
                      <w:p w:rsidR="00726CDC" w:rsidRDefault="004F1A8E">
                        <w:pPr>
                          <w:pStyle w:val="TableParagraph"/>
                          <w:spacing w:before="17"/>
                          <w:rPr>
                            <w:sz w:val="14"/>
                          </w:rPr>
                        </w:pPr>
                        <w:r>
                          <w:rPr>
                            <w:sz w:val="14"/>
                          </w:rPr>
                          <w:t>16.</w:t>
                        </w:r>
                      </w:p>
                    </w:tc>
                    <w:tc>
                      <w:tcPr>
                        <w:tcW w:w="3737" w:type="dxa"/>
                      </w:tcPr>
                      <w:p w:rsidR="00726CDC" w:rsidRDefault="004F1A8E">
                        <w:pPr>
                          <w:pStyle w:val="TableParagraph"/>
                          <w:spacing w:before="17"/>
                          <w:rPr>
                            <w:sz w:val="14"/>
                          </w:rPr>
                        </w:pPr>
                        <w:r>
                          <w:rPr>
                            <w:sz w:val="14"/>
                          </w:rPr>
                          <w:t>Врећа, за велику количину робе у ринфузи</w:t>
                        </w:r>
                      </w:p>
                    </w:tc>
                    <w:tc>
                      <w:tcPr>
                        <w:tcW w:w="794" w:type="dxa"/>
                      </w:tcPr>
                      <w:p w:rsidR="00726CDC" w:rsidRDefault="004F1A8E">
                        <w:pPr>
                          <w:pStyle w:val="TableParagraph"/>
                          <w:spacing w:before="17"/>
                          <w:rPr>
                            <w:sz w:val="14"/>
                          </w:rPr>
                        </w:pPr>
                        <w:r>
                          <w:rPr>
                            <w:sz w:val="14"/>
                          </w:rPr>
                          <w:t>44</w:t>
                        </w:r>
                      </w:p>
                    </w:tc>
                  </w:tr>
                  <w:tr w:rsidR="00726CDC">
                    <w:trPr>
                      <w:trHeight w:val="200"/>
                    </w:trPr>
                    <w:tc>
                      <w:tcPr>
                        <w:tcW w:w="567" w:type="dxa"/>
                      </w:tcPr>
                      <w:p w:rsidR="00726CDC" w:rsidRDefault="004F1A8E">
                        <w:pPr>
                          <w:pStyle w:val="TableParagraph"/>
                          <w:spacing w:before="17"/>
                          <w:rPr>
                            <w:sz w:val="14"/>
                          </w:rPr>
                        </w:pPr>
                        <w:r>
                          <w:rPr>
                            <w:sz w:val="14"/>
                          </w:rPr>
                          <w:t>17.</w:t>
                        </w:r>
                      </w:p>
                    </w:tc>
                    <w:tc>
                      <w:tcPr>
                        <w:tcW w:w="3737" w:type="dxa"/>
                      </w:tcPr>
                      <w:p w:rsidR="00726CDC" w:rsidRDefault="004F1A8E">
                        <w:pPr>
                          <w:pStyle w:val="TableParagraph"/>
                          <w:spacing w:before="17"/>
                          <w:rPr>
                            <w:sz w:val="14"/>
                          </w:rPr>
                        </w:pPr>
                        <w:r>
                          <w:rPr>
                            <w:sz w:val="14"/>
                          </w:rPr>
                          <w:t>Врећа, за велику количину у ринфузи</w:t>
                        </w:r>
                      </w:p>
                    </w:tc>
                    <w:tc>
                      <w:tcPr>
                        <w:tcW w:w="794" w:type="dxa"/>
                      </w:tcPr>
                      <w:p w:rsidR="00726CDC" w:rsidRDefault="004F1A8E">
                        <w:pPr>
                          <w:pStyle w:val="TableParagraph"/>
                          <w:spacing w:before="17"/>
                          <w:rPr>
                            <w:sz w:val="14"/>
                          </w:rPr>
                        </w:pPr>
                        <w:r>
                          <w:rPr>
                            <w:sz w:val="14"/>
                          </w:rPr>
                          <w:t>43</w:t>
                        </w:r>
                      </w:p>
                    </w:tc>
                  </w:tr>
                  <w:tr w:rsidR="00726CDC">
                    <w:trPr>
                      <w:trHeight w:val="200"/>
                    </w:trPr>
                    <w:tc>
                      <w:tcPr>
                        <w:tcW w:w="567" w:type="dxa"/>
                      </w:tcPr>
                      <w:p w:rsidR="00726CDC" w:rsidRDefault="004F1A8E">
                        <w:pPr>
                          <w:pStyle w:val="TableParagraph"/>
                          <w:spacing w:before="17"/>
                          <w:rPr>
                            <w:sz w:val="14"/>
                          </w:rPr>
                        </w:pPr>
                        <w:r>
                          <w:rPr>
                            <w:sz w:val="14"/>
                          </w:rPr>
                          <w:t>18.</w:t>
                        </w:r>
                      </w:p>
                    </w:tc>
                    <w:tc>
                      <w:tcPr>
                        <w:tcW w:w="3737" w:type="dxa"/>
                      </w:tcPr>
                      <w:p w:rsidR="00726CDC" w:rsidRDefault="004F1A8E">
                        <w:pPr>
                          <w:pStyle w:val="TableParagraph"/>
                          <w:spacing w:before="17"/>
                          <w:rPr>
                            <w:sz w:val="14"/>
                          </w:rPr>
                        </w:pPr>
                        <w:r>
                          <w:rPr>
                            <w:sz w:val="14"/>
                          </w:rPr>
                          <w:t>Врећа, текстилна</w:t>
                        </w:r>
                      </w:p>
                    </w:tc>
                    <w:tc>
                      <w:tcPr>
                        <w:tcW w:w="794" w:type="dxa"/>
                      </w:tcPr>
                      <w:p w:rsidR="00726CDC" w:rsidRDefault="004F1A8E">
                        <w:pPr>
                          <w:pStyle w:val="TableParagraph"/>
                          <w:spacing w:before="17"/>
                          <w:rPr>
                            <w:sz w:val="14"/>
                          </w:rPr>
                        </w:pPr>
                        <w:r>
                          <w:rPr>
                            <w:sz w:val="14"/>
                          </w:rPr>
                          <w:t>5L</w:t>
                        </w:r>
                      </w:p>
                    </w:tc>
                  </w:tr>
                  <w:tr w:rsidR="00726CDC">
                    <w:trPr>
                      <w:trHeight w:val="200"/>
                    </w:trPr>
                    <w:tc>
                      <w:tcPr>
                        <w:tcW w:w="567" w:type="dxa"/>
                      </w:tcPr>
                      <w:p w:rsidR="00726CDC" w:rsidRDefault="004F1A8E">
                        <w:pPr>
                          <w:pStyle w:val="TableParagraph"/>
                          <w:spacing w:before="17"/>
                          <w:rPr>
                            <w:sz w:val="14"/>
                          </w:rPr>
                        </w:pPr>
                        <w:r>
                          <w:rPr>
                            <w:sz w:val="14"/>
                          </w:rPr>
                          <w:t>19.</w:t>
                        </w:r>
                      </w:p>
                    </w:tc>
                    <w:tc>
                      <w:tcPr>
                        <w:tcW w:w="3737" w:type="dxa"/>
                      </w:tcPr>
                      <w:p w:rsidR="00726CDC" w:rsidRDefault="004F1A8E">
                        <w:pPr>
                          <w:pStyle w:val="TableParagraph"/>
                          <w:spacing w:before="17"/>
                          <w:rPr>
                            <w:sz w:val="14"/>
                          </w:rPr>
                        </w:pPr>
                        <w:r>
                          <w:rPr>
                            <w:sz w:val="14"/>
                          </w:rPr>
                          <w:t>Врећа, текстилна, непропусна</w:t>
                        </w:r>
                      </w:p>
                    </w:tc>
                    <w:tc>
                      <w:tcPr>
                        <w:tcW w:w="794" w:type="dxa"/>
                      </w:tcPr>
                      <w:p w:rsidR="00726CDC" w:rsidRDefault="004F1A8E">
                        <w:pPr>
                          <w:pStyle w:val="TableParagraph"/>
                          <w:spacing w:before="17"/>
                          <w:rPr>
                            <w:sz w:val="14"/>
                          </w:rPr>
                        </w:pPr>
                        <w:r>
                          <w:rPr>
                            <w:sz w:val="14"/>
                          </w:rPr>
                          <w:t>XG</w:t>
                        </w:r>
                      </w:p>
                    </w:tc>
                  </w:tr>
                  <w:tr w:rsidR="00726CDC">
                    <w:trPr>
                      <w:trHeight w:val="200"/>
                    </w:trPr>
                    <w:tc>
                      <w:tcPr>
                        <w:tcW w:w="567" w:type="dxa"/>
                      </w:tcPr>
                      <w:p w:rsidR="00726CDC" w:rsidRDefault="004F1A8E">
                        <w:pPr>
                          <w:pStyle w:val="TableParagraph"/>
                          <w:spacing w:before="17"/>
                          <w:rPr>
                            <w:sz w:val="14"/>
                          </w:rPr>
                        </w:pPr>
                        <w:r>
                          <w:rPr>
                            <w:sz w:val="14"/>
                          </w:rPr>
                          <w:t>20.</w:t>
                        </w:r>
                      </w:p>
                    </w:tc>
                    <w:tc>
                      <w:tcPr>
                        <w:tcW w:w="3737" w:type="dxa"/>
                      </w:tcPr>
                      <w:p w:rsidR="00726CDC" w:rsidRDefault="004F1A8E">
                        <w:pPr>
                          <w:pStyle w:val="TableParagraph"/>
                          <w:spacing w:before="17"/>
                          <w:rPr>
                            <w:sz w:val="14"/>
                          </w:rPr>
                        </w:pPr>
                        <w:r>
                          <w:rPr>
                            <w:sz w:val="14"/>
                          </w:rPr>
                          <w:t>Врећа, текстилна, водоотпорна (непромочива)</w:t>
                        </w:r>
                      </w:p>
                    </w:tc>
                    <w:tc>
                      <w:tcPr>
                        <w:tcW w:w="794" w:type="dxa"/>
                      </w:tcPr>
                      <w:p w:rsidR="00726CDC" w:rsidRDefault="004F1A8E">
                        <w:pPr>
                          <w:pStyle w:val="TableParagraph"/>
                          <w:spacing w:before="17"/>
                          <w:rPr>
                            <w:sz w:val="14"/>
                          </w:rPr>
                        </w:pPr>
                        <w:r>
                          <w:rPr>
                            <w:sz w:val="14"/>
                          </w:rPr>
                          <w:t>XH</w:t>
                        </w:r>
                      </w:p>
                    </w:tc>
                  </w:tr>
                  <w:tr w:rsidR="00726CDC">
                    <w:trPr>
                      <w:trHeight w:val="200"/>
                    </w:trPr>
                    <w:tc>
                      <w:tcPr>
                        <w:tcW w:w="567" w:type="dxa"/>
                      </w:tcPr>
                      <w:p w:rsidR="00726CDC" w:rsidRDefault="004F1A8E">
                        <w:pPr>
                          <w:pStyle w:val="TableParagraph"/>
                          <w:spacing w:before="17"/>
                          <w:rPr>
                            <w:sz w:val="14"/>
                          </w:rPr>
                        </w:pPr>
                        <w:r>
                          <w:rPr>
                            <w:sz w:val="14"/>
                          </w:rPr>
                          <w:t>21.</w:t>
                        </w:r>
                      </w:p>
                    </w:tc>
                    <w:tc>
                      <w:tcPr>
                        <w:tcW w:w="3737" w:type="dxa"/>
                      </w:tcPr>
                      <w:p w:rsidR="00726CDC" w:rsidRDefault="004F1A8E">
                        <w:pPr>
                          <w:pStyle w:val="TableParagraph"/>
                          <w:spacing w:before="17"/>
                          <w:rPr>
                            <w:sz w:val="14"/>
                          </w:rPr>
                        </w:pPr>
                        <w:r>
                          <w:rPr>
                            <w:sz w:val="14"/>
                          </w:rPr>
                          <w:t>Врећа, текстилна, без унутрашње поставе/облоге</w:t>
                        </w:r>
                      </w:p>
                    </w:tc>
                    <w:tc>
                      <w:tcPr>
                        <w:tcW w:w="794" w:type="dxa"/>
                      </w:tcPr>
                      <w:p w:rsidR="00726CDC" w:rsidRDefault="004F1A8E">
                        <w:pPr>
                          <w:pStyle w:val="TableParagraph"/>
                          <w:spacing w:before="17"/>
                          <w:rPr>
                            <w:sz w:val="14"/>
                          </w:rPr>
                        </w:pPr>
                        <w:r>
                          <w:rPr>
                            <w:sz w:val="14"/>
                          </w:rPr>
                          <w:t>XF</w:t>
                        </w:r>
                      </w:p>
                    </w:tc>
                  </w:tr>
                  <w:tr w:rsidR="00726CDC">
                    <w:trPr>
                      <w:trHeight w:val="200"/>
                    </w:trPr>
                    <w:tc>
                      <w:tcPr>
                        <w:tcW w:w="567" w:type="dxa"/>
                      </w:tcPr>
                      <w:p w:rsidR="00726CDC" w:rsidRDefault="004F1A8E">
                        <w:pPr>
                          <w:pStyle w:val="TableParagraph"/>
                          <w:spacing w:before="17"/>
                          <w:rPr>
                            <w:sz w:val="14"/>
                          </w:rPr>
                        </w:pPr>
                        <w:r>
                          <w:rPr>
                            <w:sz w:val="14"/>
                          </w:rPr>
                          <w:t>22.</w:t>
                        </w:r>
                      </w:p>
                    </w:tc>
                    <w:tc>
                      <w:tcPr>
                        <w:tcW w:w="3737" w:type="dxa"/>
                      </w:tcPr>
                      <w:p w:rsidR="00726CDC" w:rsidRDefault="004F1A8E">
                        <w:pPr>
                          <w:pStyle w:val="TableParagraph"/>
                          <w:spacing w:before="17"/>
                          <w:rPr>
                            <w:sz w:val="14"/>
                          </w:rPr>
                        </w:pPr>
                        <w:r>
                          <w:rPr>
                            <w:sz w:val="14"/>
                          </w:rPr>
                          <w:t>Врећа, са ручкама</w:t>
                        </w:r>
                      </w:p>
                    </w:tc>
                    <w:tc>
                      <w:tcPr>
                        <w:tcW w:w="794" w:type="dxa"/>
                      </w:tcPr>
                      <w:p w:rsidR="00726CDC" w:rsidRDefault="004F1A8E">
                        <w:pPr>
                          <w:pStyle w:val="TableParagraph"/>
                          <w:spacing w:before="17"/>
                          <w:rPr>
                            <w:sz w:val="14"/>
                          </w:rPr>
                        </w:pPr>
                        <w:r>
                          <w:rPr>
                            <w:sz w:val="14"/>
                          </w:rPr>
                          <w:t>ТТ</w:t>
                        </w:r>
                      </w:p>
                    </w:tc>
                  </w:tr>
                  <w:tr w:rsidR="00726CDC">
                    <w:trPr>
                      <w:trHeight w:val="200"/>
                    </w:trPr>
                    <w:tc>
                      <w:tcPr>
                        <w:tcW w:w="567" w:type="dxa"/>
                      </w:tcPr>
                      <w:p w:rsidR="00726CDC" w:rsidRDefault="004F1A8E">
                        <w:pPr>
                          <w:pStyle w:val="TableParagraph"/>
                          <w:spacing w:before="17"/>
                          <w:rPr>
                            <w:sz w:val="14"/>
                          </w:rPr>
                        </w:pPr>
                        <w:r>
                          <w:rPr>
                            <w:sz w:val="14"/>
                          </w:rPr>
                          <w:t>23.</w:t>
                        </w:r>
                      </w:p>
                    </w:tc>
                    <w:tc>
                      <w:tcPr>
                        <w:tcW w:w="3737" w:type="dxa"/>
                      </w:tcPr>
                      <w:p w:rsidR="00726CDC" w:rsidRDefault="004F1A8E">
                        <w:pPr>
                          <w:pStyle w:val="TableParagraph"/>
                          <w:spacing w:before="17"/>
                          <w:rPr>
                            <w:sz w:val="14"/>
                          </w:rPr>
                        </w:pPr>
                        <w:r>
                          <w:rPr>
                            <w:sz w:val="14"/>
                          </w:rPr>
                          <w:t>Врећа, од ткане пластике</w:t>
                        </w:r>
                      </w:p>
                    </w:tc>
                    <w:tc>
                      <w:tcPr>
                        <w:tcW w:w="794" w:type="dxa"/>
                      </w:tcPr>
                      <w:p w:rsidR="00726CDC" w:rsidRDefault="004F1A8E">
                        <w:pPr>
                          <w:pStyle w:val="TableParagraph"/>
                          <w:spacing w:before="17"/>
                          <w:rPr>
                            <w:sz w:val="14"/>
                          </w:rPr>
                        </w:pPr>
                        <w:r>
                          <w:rPr>
                            <w:sz w:val="14"/>
                          </w:rPr>
                          <w:t>5H</w:t>
                        </w:r>
                      </w:p>
                    </w:tc>
                  </w:tr>
                  <w:tr w:rsidR="00726CDC">
                    <w:trPr>
                      <w:trHeight w:val="200"/>
                    </w:trPr>
                    <w:tc>
                      <w:tcPr>
                        <w:tcW w:w="567" w:type="dxa"/>
                      </w:tcPr>
                      <w:p w:rsidR="00726CDC" w:rsidRDefault="004F1A8E">
                        <w:pPr>
                          <w:pStyle w:val="TableParagraph"/>
                          <w:spacing w:before="17"/>
                          <w:rPr>
                            <w:sz w:val="14"/>
                          </w:rPr>
                        </w:pPr>
                        <w:r>
                          <w:rPr>
                            <w:sz w:val="14"/>
                          </w:rPr>
                          <w:t>24.</w:t>
                        </w:r>
                      </w:p>
                    </w:tc>
                    <w:tc>
                      <w:tcPr>
                        <w:tcW w:w="3737" w:type="dxa"/>
                      </w:tcPr>
                      <w:p w:rsidR="00726CDC" w:rsidRDefault="004F1A8E">
                        <w:pPr>
                          <w:pStyle w:val="TableParagraph"/>
                          <w:spacing w:before="17"/>
                          <w:rPr>
                            <w:sz w:val="14"/>
                          </w:rPr>
                        </w:pPr>
                        <w:r>
                          <w:rPr>
                            <w:sz w:val="14"/>
                          </w:rPr>
                          <w:t>Врећа, од ткане пластике, (без могућности цурења)</w:t>
                        </w:r>
                      </w:p>
                    </w:tc>
                    <w:tc>
                      <w:tcPr>
                        <w:tcW w:w="794" w:type="dxa"/>
                      </w:tcPr>
                      <w:p w:rsidR="00726CDC" w:rsidRDefault="004F1A8E">
                        <w:pPr>
                          <w:pStyle w:val="TableParagraph"/>
                          <w:spacing w:before="17"/>
                          <w:rPr>
                            <w:sz w:val="14"/>
                          </w:rPr>
                        </w:pPr>
                        <w:r>
                          <w:rPr>
                            <w:sz w:val="14"/>
                          </w:rPr>
                          <w:t>XB</w:t>
                        </w:r>
                      </w:p>
                    </w:tc>
                  </w:tr>
                  <w:tr w:rsidR="00726CDC">
                    <w:trPr>
                      <w:trHeight w:val="200"/>
                    </w:trPr>
                    <w:tc>
                      <w:tcPr>
                        <w:tcW w:w="567" w:type="dxa"/>
                      </w:tcPr>
                      <w:p w:rsidR="00726CDC" w:rsidRDefault="004F1A8E">
                        <w:pPr>
                          <w:pStyle w:val="TableParagraph"/>
                          <w:spacing w:before="17"/>
                          <w:rPr>
                            <w:sz w:val="14"/>
                          </w:rPr>
                        </w:pPr>
                        <w:r>
                          <w:rPr>
                            <w:sz w:val="14"/>
                          </w:rPr>
                          <w:t>25.</w:t>
                        </w:r>
                      </w:p>
                    </w:tc>
                    <w:tc>
                      <w:tcPr>
                        <w:tcW w:w="3737" w:type="dxa"/>
                      </w:tcPr>
                      <w:p w:rsidR="00726CDC" w:rsidRDefault="004F1A8E">
                        <w:pPr>
                          <w:pStyle w:val="TableParagraph"/>
                          <w:spacing w:before="17"/>
                          <w:rPr>
                            <w:sz w:val="14"/>
                          </w:rPr>
                        </w:pPr>
                        <w:r>
                          <w:rPr>
                            <w:sz w:val="14"/>
                          </w:rPr>
                          <w:t>Врећа, од ткане пластике, водоотпорна (непромочива)</w:t>
                        </w:r>
                      </w:p>
                    </w:tc>
                    <w:tc>
                      <w:tcPr>
                        <w:tcW w:w="794" w:type="dxa"/>
                      </w:tcPr>
                      <w:p w:rsidR="00726CDC" w:rsidRDefault="004F1A8E">
                        <w:pPr>
                          <w:pStyle w:val="TableParagraph"/>
                          <w:spacing w:before="17"/>
                          <w:rPr>
                            <w:sz w:val="14"/>
                          </w:rPr>
                        </w:pPr>
                        <w:r>
                          <w:rPr>
                            <w:sz w:val="14"/>
                          </w:rPr>
                          <w:t>XC</w:t>
                        </w:r>
                      </w:p>
                    </w:tc>
                  </w:tr>
                  <w:tr w:rsidR="00726CDC">
                    <w:trPr>
                      <w:trHeight w:val="200"/>
                    </w:trPr>
                    <w:tc>
                      <w:tcPr>
                        <w:tcW w:w="567" w:type="dxa"/>
                      </w:tcPr>
                      <w:p w:rsidR="00726CDC" w:rsidRDefault="004F1A8E">
                        <w:pPr>
                          <w:pStyle w:val="TableParagraph"/>
                          <w:spacing w:before="17"/>
                          <w:rPr>
                            <w:sz w:val="14"/>
                          </w:rPr>
                        </w:pPr>
                        <w:r>
                          <w:rPr>
                            <w:sz w:val="14"/>
                          </w:rPr>
                          <w:t>26.</w:t>
                        </w:r>
                      </w:p>
                    </w:tc>
                    <w:tc>
                      <w:tcPr>
                        <w:tcW w:w="3737" w:type="dxa"/>
                      </w:tcPr>
                      <w:p w:rsidR="00726CDC" w:rsidRDefault="004F1A8E">
                        <w:pPr>
                          <w:pStyle w:val="TableParagraph"/>
                          <w:spacing w:before="17"/>
                          <w:rPr>
                            <w:sz w:val="14"/>
                          </w:rPr>
                        </w:pPr>
                        <w:r>
                          <w:rPr>
                            <w:sz w:val="14"/>
                          </w:rPr>
                          <w:t>Врећа, од ткане пластике, без унутрашње поставе/облоге</w:t>
                        </w:r>
                      </w:p>
                    </w:tc>
                    <w:tc>
                      <w:tcPr>
                        <w:tcW w:w="794" w:type="dxa"/>
                      </w:tcPr>
                      <w:p w:rsidR="00726CDC" w:rsidRDefault="004F1A8E">
                        <w:pPr>
                          <w:pStyle w:val="TableParagraph"/>
                          <w:spacing w:before="17"/>
                          <w:rPr>
                            <w:sz w:val="14"/>
                          </w:rPr>
                        </w:pPr>
                        <w:r>
                          <w:rPr>
                            <w:sz w:val="14"/>
                          </w:rPr>
                          <w:t>XA</w:t>
                        </w:r>
                      </w:p>
                    </w:tc>
                  </w:tr>
                  <w:tr w:rsidR="00726CDC">
                    <w:trPr>
                      <w:trHeight w:val="200"/>
                    </w:trPr>
                    <w:tc>
                      <w:tcPr>
                        <w:tcW w:w="567" w:type="dxa"/>
                      </w:tcPr>
                      <w:p w:rsidR="00726CDC" w:rsidRDefault="004F1A8E">
                        <w:pPr>
                          <w:pStyle w:val="TableParagraph"/>
                          <w:spacing w:before="17"/>
                          <w:rPr>
                            <w:sz w:val="14"/>
                          </w:rPr>
                        </w:pPr>
                        <w:r>
                          <w:rPr>
                            <w:sz w:val="14"/>
                          </w:rPr>
                          <w:t>27.</w:t>
                        </w:r>
                      </w:p>
                    </w:tc>
                    <w:tc>
                      <w:tcPr>
                        <w:tcW w:w="3737" w:type="dxa"/>
                      </w:tcPr>
                      <w:p w:rsidR="00726CDC" w:rsidRDefault="004F1A8E">
                        <w:pPr>
                          <w:pStyle w:val="TableParagraph"/>
                          <w:spacing w:before="17"/>
                          <w:rPr>
                            <w:sz w:val="14"/>
                          </w:rPr>
                        </w:pPr>
                        <w:r>
                          <w:rPr>
                            <w:sz w:val="14"/>
                          </w:rPr>
                          <w:t>Бала, компримована</w:t>
                        </w:r>
                      </w:p>
                    </w:tc>
                    <w:tc>
                      <w:tcPr>
                        <w:tcW w:w="794" w:type="dxa"/>
                      </w:tcPr>
                      <w:p w:rsidR="00726CDC" w:rsidRDefault="004F1A8E">
                        <w:pPr>
                          <w:pStyle w:val="TableParagraph"/>
                          <w:spacing w:before="17"/>
                          <w:rPr>
                            <w:sz w:val="14"/>
                          </w:rPr>
                        </w:pPr>
                        <w:r>
                          <w:rPr>
                            <w:sz w:val="14"/>
                          </w:rPr>
                          <w:t>BL</w:t>
                        </w:r>
                      </w:p>
                    </w:tc>
                  </w:tr>
                  <w:tr w:rsidR="00726CDC">
                    <w:trPr>
                      <w:trHeight w:val="200"/>
                    </w:trPr>
                    <w:tc>
                      <w:tcPr>
                        <w:tcW w:w="567" w:type="dxa"/>
                      </w:tcPr>
                      <w:p w:rsidR="00726CDC" w:rsidRDefault="004F1A8E">
                        <w:pPr>
                          <w:pStyle w:val="TableParagraph"/>
                          <w:spacing w:before="17"/>
                          <w:rPr>
                            <w:sz w:val="14"/>
                          </w:rPr>
                        </w:pPr>
                        <w:r>
                          <w:rPr>
                            <w:sz w:val="14"/>
                          </w:rPr>
                          <w:t>28.</w:t>
                        </w:r>
                      </w:p>
                    </w:tc>
                    <w:tc>
                      <w:tcPr>
                        <w:tcW w:w="3737" w:type="dxa"/>
                      </w:tcPr>
                      <w:p w:rsidR="00726CDC" w:rsidRDefault="004F1A8E">
                        <w:pPr>
                          <w:pStyle w:val="TableParagraph"/>
                          <w:spacing w:before="17"/>
                          <w:rPr>
                            <w:sz w:val="14"/>
                          </w:rPr>
                        </w:pPr>
                        <w:r>
                          <w:rPr>
                            <w:sz w:val="14"/>
                          </w:rPr>
                          <w:t>Бала, некомпримована</w:t>
                        </w:r>
                      </w:p>
                    </w:tc>
                    <w:tc>
                      <w:tcPr>
                        <w:tcW w:w="794" w:type="dxa"/>
                      </w:tcPr>
                      <w:p w:rsidR="00726CDC" w:rsidRDefault="004F1A8E">
                        <w:pPr>
                          <w:pStyle w:val="TableParagraph"/>
                          <w:spacing w:before="17"/>
                          <w:rPr>
                            <w:sz w:val="14"/>
                          </w:rPr>
                        </w:pPr>
                        <w:r>
                          <w:rPr>
                            <w:sz w:val="14"/>
                          </w:rPr>
                          <w:t>BN</w:t>
                        </w:r>
                      </w:p>
                    </w:tc>
                  </w:tr>
                  <w:tr w:rsidR="00726CDC">
                    <w:trPr>
                      <w:trHeight w:val="200"/>
                    </w:trPr>
                    <w:tc>
                      <w:tcPr>
                        <w:tcW w:w="567" w:type="dxa"/>
                      </w:tcPr>
                      <w:p w:rsidR="00726CDC" w:rsidRDefault="004F1A8E">
                        <w:pPr>
                          <w:pStyle w:val="TableParagraph"/>
                          <w:spacing w:before="17"/>
                          <w:rPr>
                            <w:sz w:val="14"/>
                          </w:rPr>
                        </w:pPr>
                        <w:r>
                          <w:rPr>
                            <w:sz w:val="14"/>
                          </w:rPr>
                          <w:t>29.</w:t>
                        </w:r>
                      </w:p>
                    </w:tc>
                    <w:tc>
                      <w:tcPr>
                        <w:tcW w:w="3737" w:type="dxa"/>
                      </w:tcPr>
                      <w:p w:rsidR="00726CDC" w:rsidRDefault="004F1A8E">
                        <w:pPr>
                          <w:pStyle w:val="TableParagraph"/>
                          <w:spacing w:before="17"/>
                          <w:rPr>
                            <w:sz w:val="14"/>
                          </w:rPr>
                        </w:pPr>
                        <w:r>
                          <w:rPr>
                            <w:sz w:val="14"/>
                          </w:rPr>
                          <w:t>Лопта</w:t>
                        </w:r>
                      </w:p>
                    </w:tc>
                    <w:tc>
                      <w:tcPr>
                        <w:tcW w:w="794" w:type="dxa"/>
                      </w:tcPr>
                      <w:p w:rsidR="00726CDC" w:rsidRDefault="004F1A8E">
                        <w:pPr>
                          <w:pStyle w:val="TableParagraph"/>
                          <w:spacing w:before="17"/>
                          <w:rPr>
                            <w:sz w:val="14"/>
                          </w:rPr>
                        </w:pPr>
                        <w:r>
                          <w:rPr>
                            <w:sz w:val="14"/>
                          </w:rPr>
                          <w:t>AL</w:t>
                        </w:r>
                      </w:p>
                    </w:tc>
                  </w:tr>
                  <w:tr w:rsidR="00726CDC">
                    <w:trPr>
                      <w:trHeight w:val="200"/>
                    </w:trPr>
                    <w:tc>
                      <w:tcPr>
                        <w:tcW w:w="567" w:type="dxa"/>
                      </w:tcPr>
                      <w:p w:rsidR="00726CDC" w:rsidRDefault="004F1A8E">
                        <w:pPr>
                          <w:pStyle w:val="TableParagraph"/>
                          <w:spacing w:before="17"/>
                          <w:rPr>
                            <w:sz w:val="14"/>
                          </w:rPr>
                        </w:pPr>
                        <w:r>
                          <w:rPr>
                            <w:sz w:val="14"/>
                          </w:rPr>
                          <w:t>30.</w:t>
                        </w:r>
                      </w:p>
                    </w:tc>
                    <w:tc>
                      <w:tcPr>
                        <w:tcW w:w="3737" w:type="dxa"/>
                      </w:tcPr>
                      <w:p w:rsidR="00726CDC" w:rsidRDefault="004F1A8E">
                        <w:pPr>
                          <w:pStyle w:val="TableParagraph"/>
                          <w:spacing w:before="17"/>
                          <w:rPr>
                            <w:sz w:val="14"/>
                          </w:rPr>
                        </w:pPr>
                        <w:r>
                          <w:rPr>
                            <w:sz w:val="14"/>
                          </w:rPr>
                          <w:t>Балон, незаштићен</w:t>
                        </w:r>
                      </w:p>
                    </w:tc>
                    <w:tc>
                      <w:tcPr>
                        <w:tcW w:w="794" w:type="dxa"/>
                      </w:tcPr>
                      <w:p w:rsidR="00726CDC" w:rsidRDefault="004F1A8E">
                        <w:pPr>
                          <w:pStyle w:val="TableParagraph"/>
                          <w:spacing w:before="17"/>
                          <w:rPr>
                            <w:sz w:val="14"/>
                          </w:rPr>
                        </w:pPr>
                        <w:r>
                          <w:rPr>
                            <w:sz w:val="14"/>
                          </w:rPr>
                          <w:t>BF</w:t>
                        </w:r>
                      </w:p>
                    </w:tc>
                  </w:tr>
                  <w:tr w:rsidR="00726CDC">
                    <w:trPr>
                      <w:trHeight w:val="200"/>
                    </w:trPr>
                    <w:tc>
                      <w:tcPr>
                        <w:tcW w:w="567" w:type="dxa"/>
                      </w:tcPr>
                      <w:p w:rsidR="00726CDC" w:rsidRDefault="004F1A8E">
                        <w:pPr>
                          <w:pStyle w:val="TableParagraph"/>
                          <w:spacing w:before="17"/>
                          <w:rPr>
                            <w:sz w:val="14"/>
                          </w:rPr>
                        </w:pPr>
                        <w:r>
                          <w:rPr>
                            <w:sz w:val="14"/>
                          </w:rPr>
                          <w:t>31.</w:t>
                        </w:r>
                      </w:p>
                    </w:tc>
                    <w:tc>
                      <w:tcPr>
                        <w:tcW w:w="3737" w:type="dxa"/>
                      </w:tcPr>
                      <w:p w:rsidR="00726CDC" w:rsidRDefault="004F1A8E">
                        <w:pPr>
                          <w:pStyle w:val="TableParagraph"/>
                          <w:spacing w:before="17"/>
                          <w:rPr>
                            <w:sz w:val="14"/>
                          </w:rPr>
                        </w:pPr>
                        <w:r>
                          <w:rPr>
                            <w:sz w:val="14"/>
                          </w:rPr>
                          <w:t>Балон, заштићен</w:t>
                        </w:r>
                      </w:p>
                    </w:tc>
                    <w:tc>
                      <w:tcPr>
                        <w:tcW w:w="794" w:type="dxa"/>
                      </w:tcPr>
                      <w:p w:rsidR="00726CDC" w:rsidRDefault="004F1A8E">
                        <w:pPr>
                          <w:pStyle w:val="TableParagraph"/>
                          <w:spacing w:before="17"/>
                          <w:rPr>
                            <w:sz w:val="14"/>
                          </w:rPr>
                        </w:pPr>
                        <w:r>
                          <w:rPr>
                            <w:sz w:val="14"/>
                          </w:rPr>
                          <w:t>BP</w:t>
                        </w:r>
                      </w:p>
                    </w:tc>
                  </w:tr>
                  <w:tr w:rsidR="00726CDC">
                    <w:trPr>
                      <w:trHeight w:val="200"/>
                    </w:trPr>
                    <w:tc>
                      <w:tcPr>
                        <w:tcW w:w="567" w:type="dxa"/>
                      </w:tcPr>
                      <w:p w:rsidR="00726CDC" w:rsidRDefault="004F1A8E">
                        <w:pPr>
                          <w:pStyle w:val="TableParagraph"/>
                          <w:spacing w:before="17"/>
                          <w:rPr>
                            <w:sz w:val="14"/>
                          </w:rPr>
                        </w:pPr>
                        <w:r>
                          <w:rPr>
                            <w:sz w:val="14"/>
                          </w:rPr>
                          <w:t>32.</w:t>
                        </w:r>
                      </w:p>
                    </w:tc>
                    <w:tc>
                      <w:tcPr>
                        <w:tcW w:w="3737" w:type="dxa"/>
                      </w:tcPr>
                      <w:p w:rsidR="00726CDC" w:rsidRDefault="004F1A8E">
                        <w:pPr>
                          <w:pStyle w:val="TableParagraph"/>
                          <w:spacing w:before="17"/>
                          <w:rPr>
                            <w:sz w:val="14"/>
                          </w:rPr>
                        </w:pPr>
                        <w:r>
                          <w:rPr>
                            <w:sz w:val="14"/>
                          </w:rPr>
                          <w:t>Шипка</w:t>
                        </w:r>
                      </w:p>
                    </w:tc>
                    <w:tc>
                      <w:tcPr>
                        <w:tcW w:w="794" w:type="dxa"/>
                      </w:tcPr>
                      <w:p w:rsidR="00726CDC" w:rsidRDefault="004F1A8E">
                        <w:pPr>
                          <w:pStyle w:val="TableParagraph"/>
                          <w:spacing w:before="17"/>
                          <w:rPr>
                            <w:sz w:val="14"/>
                          </w:rPr>
                        </w:pPr>
                        <w:r>
                          <w:rPr>
                            <w:sz w:val="14"/>
                          </w:rPr>
                          <w:t>BR</w:t>
                        </w:r>
                      </w:p>
                    </w:tc>
                  </w:tr>
                  <w:tr w:rsidR="00726CDC">
                    <w:trPr>
                      <w:trHeight w:val="200"/>
                    </w:trPr>
                    <w:tc>
                      <w:tcPr>
                        <w:tcW w:w="567" w:type="dxa"/>
                      </w:tcPr>
                      <w:p w:rsidR="00726CDC" w:rsidRDefault="004F1A8E">
                        <w:pPr>
                          <w:pStyle w:val="TableParagraph"/>
                          <w:spacing w:before="17"/>
                          <w:rPr>
                            <w:sz w:val="14"/>
                          </w:rPr>
                        </w:pPr>
                        <w:r>
                          <w:rPr>
                            <w:sz w:val="14"/>
                          </w:rPr>
                          <w:t>33.</w:t>
                        </w:r>
                      </w:p>
                    </w:tc>
                    <w:tc>
                      <w:tcPr>
                        <w:tcW w:w="3737" w:type="dxa"/>
                      </w:tcPr>
                      <w:p w:rsidR="00726CDC" w:rsidRDefault="004F1A8E">
                        <w:pPr>
                          <w:pStyle w:val="TableParagraph"/>
                          <w:spacing w:before="17"/>
                          <w:rPr>
                            <w:sz w:val="14"/>
                          </w:rPr>
                        </w:pPr>
                        <w:r>
                          <w:rPr>
                            <w:sz w:val="14"/>
                          </w:rPr>
                          <w:t>Бачва</w:t>
                        </w:r>
                      </w:p>
                    </w:tc>
                    <w:tc>
                      <w:tcPr>
                        <w:tcW w:w="794" w:type="dxa"/>
                      </w:tcPr>
                      <w:p w:rsidR="00726CDC" w:rsidRDefault="004F1A8E">
                        <w:pPr>
                          <w:pStyle w:val="TableParagraph"/>
                          <w:spacing w:before="17"/>
                          <w:rPr>
                            <w:sz w:val="14"/>
                          </w:rPr>
                        </w:pPr>
                        <w:r>
                          <w:rPr>
                            <w:sz w:val="14"/>
                          </w:rPr>
                          <w:t>BA</w:t>
                        </w:r>
                      </w:p>
                    </w:tc>
                  </w:tr>
                  <w:tr w:rsidR="00726CDC">
                    <w:trPr>
                      <w:trHeight w:val="200"/>
                    </w:trPr>
                    <w:tc>
                      <w:tcPr>
                        <w:tcW w:w="567" w:type="dxa"/>
                      </w:tcPr>
                      <w:p w:rsidR="00726CDC" w:rsidRDefault="004F1A8E">
                        <w:pPr>
                          <w:pStyle w:val="TableParagraph"/>
                          <w:spacing w:before="17"/>
                          <w:rPr>
                            <w:sz w:val="14"/>
                          </w:rPr>
                        </w:pPr>
                        <w:r>
                          <w:rPr>
                            <w:sz w:val="14"/>
                          </w:rPr>
                          <w:t>34.</w:t>
                        </w:r>
                      </w:p>
                    </w:tc>
                    <w:tc>
                      <w:tcPr>
                        <w:tcW w:w="3737" w:type="dxa"/>
                      </w:tcPr>
                      <w:p w:rsidR="00726CDC" w:rsidRDefault="004F1A8E">
                        <w:pPr>
                          <w:pStyle w:val="TableParagraph"/>
                          <w:spacing w:before="17"/>
                          <w:rPr>
                            <w:sz w:val="14"/>
                          </w:rPr>
                        </w:pPr>
                        <w:r>
                          <w:rPr>
                            <w:sz w:val="14"/>
                          </w:rPr>
                          <w:t>Бачва, дрвена</w:t>
                        </w:r>
                      </w:p>
                    </w:tc>
                    <w:tc>
                      <w:tcPr>
                        <w:tcW w:w="794" w:type="dxa"/>
                      </w:tcPr>
                      <w:p w:rsidR="00726CDC" w:rsidRDefault="004F1A8E">
                        <w:pPr>
                          <w:pStyle w:val="TableParagraph"/>
                          <w:spacing w:before="17"/>
                          <w:rPr>
                            <w:sz w:val="14"/>
                          </w:rPr>
                        </w:pPr>
                        <w:r>
                          <w:rPr>
                            <w:sz w:val="14"/>
                          </w:rPr>
                          <w:t>2C</w:t>
                        </w:r>
                      </w:p>
                    </w:tc>
                  </w:tr>
                  <w:tr w:rsidR="00726CDC">
                    <w:trPr>
                      <w:trHeight w:val="200"/>
                    </w:trPr>
                    <w:tc>
                      <w:tcPr>
                        <w:tcW w:w="567" w:type="dxa"/>
                      </w:tcPr>
                      <w:p w:rsidR="00726CDC" w:rsidRDefault="004F1A8E">
                        <w:pPr>
                          <w:pStyle w:val="TableParagraph"/>
                          <w:spacing w:before="17"/>
                          <w:rPr>
                            <w:sz w:val="14"/>
                          </w:rPr>
                        </w:pPr>
                        <w:r>
                          <w:rPr>
                            <w:sz w:val="14"/>
                          </w:rPr>
                          <w:t>35.</w:t>
                        </w:r>
                      </w:p>
                    </w:tc>
                    <w:tc>
                      <w:tcPr>
                        <w:tcW w:w="3737" w:type="dxa"/>
                      </w:tcPr>
                      <w:p w:rsidR="00726CDC" w:rsidRDefault="004F1A8E">
                        <w:pPr>
                          <w:pStyle w:val="TableParagraph"/>
                          <w:spacing w:before="17"/>
                          <w:rPr>
                            <w:sz w:val="14"/>
                          </w:rPr>
                        </w:pPr>
                        <w:r>
                          <w:rPr>
                            <w:sz w:val="14"/>
                          </w:rPr>
                          <w:t>Бачва, дрвена, са запушачем/чепом</w:t>
                        </w:r>
                      </w:p>
                    </w:tc>
                    <w:tc>
                      <w:tcPr>
                        <w:tcW w:w="794" w:type="dxa"/>
                      </w:tcPr>
                      <w:p w:rsidR="00726CDC" w:rsidRDefault="004F1A8E">
                        <w:pPr>
                          <w:pStyle w:val="TableParagraph"/>
                          <w:spacing w:before="17"/>
                          <w:rPr>
                            <w:sz w:val="14"/>
                          </w:rPr>
                        </w:pPr>
                        <w:r>
                          <w:rPr>
                            <w:sz w:val="14"/>
                          </w:rPr>
                          <w:t>QH</w:t>
                        </w:r>
                      </w:p>
                    </w:tc>
                  </w:tr>
                  <w:tr w:rsidR="00726CDC">
                    <w:trPr>
                      <w:trHeight w:val="200"/>
                    </w:trPr>
                    <w:tc>
                      <w:tcPr>
                        <w:tcW w:w="567" w:type="dxa"/>
                      </w:tcPr>
                      <w:p w:rsidR="00726CDC" w:rsidRDefault="004F1A8E">
                        <w:pPr>
                          <w:pStyle w:val="TableParagraph"/>
                          <w:spacing w:before="16"/>
                          <w:rPr>
                            <w:sz w:val="14"/>
                          </w:rPr>
                        </w:pPr>
                        <w:r>
                          <w:rPr>
                            <w:sz w:val="14"/>
                          </w:rPr>
                          <w:t>36.</w:t>
                        </w:r>
                      </w:p>
                    </w:tc>
                    <w:tc>
                      <w:tcPr>
                        <w:tcW w:w="3737" w:type="dxa"/>
                      </w:tcPr>
                      <w:p w:rsidR="00726CDC" w:rsidRDefault="004F1A8E">
                        <w:pPr>
                          <w:pStyle w:val="TableParagraph"/>
                          <w:spacing w:before="16"/>
                          <w:rPr>
                            <w:sz w:val="14"/>
                          </w:rPr>
                        </w:pPr>
                        <w:r>
                          <w:rPr>
                            <w:sz w:val="14"/>
                          </w:rPr>
                          <w:t>Бачва, дрвена, са поклопцем који се може скидати</w:t>
                        </w:r>
                      </w:p>
                    </w:tc>
                    <w:tc>
                      <w:tcPr>
                        <w:tcW w:w="794" w:type="dxa"/>
                      </w:tcPr>
                      <w:p w:rsidR="00726CDC" w:rsidRDefault="004F1A8E">
                        <w:pPr>
                          <w:pStyle w:val="TableParagraph"/>
                          <w:spacing w:before="16"/>
                          <w:rPr>
                            <w:sz w:val="14"/>
                          </w:rPr>
                        </w:pPr>
                        <w:r>
                          <w:rPr>
                            <w:sz w:val="14"/>
                          </w:rPr>
                          <w:t>QJ</w:t>
                        </w:r>
                      </w:p>
                    </w:tc>
                  </w:tr>
                  <w:tr w:rsidR="00726CDC">
                    <w:trPr>
                      <w:trHeight w:val="200"/>
                    </w:trPr>
                    <w:tc>
                      <w:tcPr>
                        <w:tcW w:w="567" w:type="dxa"/>
                      </w:tcPr>
                      <w:p w:rsidR="00726CDC" w:rsidRDefault="004F1A8E">
                        <w:pPr>
                          <w:pStyle w:val="TableParagraph"/>
                          <w:spacing w:before="16"/>
                          <w:rPr>
                            <w:sz w:val="14"/>
                          </w:rPr>
                        </w:pPr>
                        <w:r>
                          <w:rPr>
                            <w:sz w:val="14"/>
                          </w:rPr>
                          <w:t>37.</w:t>
                        </w:r>
                      </w:p>
                    </w:tc>
                    <w:tc>
                      <w:tcPr>
                        <w:tcW w:w="3737" w:type="dxa"/>
                      </w:tcPr>
                      <w:p w:rsidR="00726CDC" w:rsidRDefault="004F1A8E">
                        <w:pPr>
                          <w:pStyle w:val="TableParagraph"/>
                          <w:spacing w:before="16"/>
                          <w:rPr>
                            <w:sz w:val="14"/>
                          </w:rPr>
                        </w:pPr>
                        <w:r>
                          <w:rPr>
                            <w:sz w:val="14"/>
                          </w:rPr>
                          <w:t>Шипке, у свежњу/снопу/</w:t>
                        </w:r>
                      </w:p>
                    </w:tc>
                    <w:tc>
                      <w:tcPr>
                        <w:tcW w:w="794" w:type="dxa"/>
                      </w:tcPr>
                      <w:p w:rsidR="00726CDC" w:rsidRDefault="004F1A8E">
                        <w:pPr>
                          <w:pStyle w:val="TableParagraph"/>
                          <w:spacing w:before="16"/>
                          <w:rPr>
                            <w:sz w:val="14"/>
                          </w:rPr>
                        </w:pPr>
                        <w:r>
                          <w:rPr>
                            <w:sz w:val="14"/>
                          </w:rPr>
                          <w:t>BZ</w:t>
                        </w:r>
                      </w:p>
                    </w:tc>
                  </w:tr>
                  <w:tr w:rsidR="00726CDC">
                    <w:trPr>
                      <w:trHeight w:val="200"/>
                    </w:trPr>
                    <w:tc>
                      <w:tcPr>
                        <w:tcW w:w="567" w:type="dxa"/>
                      </w:tcPr>
                      <w:p w:rsidR="00726CDC" w:rsidRDefault="004F1A8E">
                        <w:pPr>
                          <w:pStyle w:val="TableParagraph"/>
                          <w:spacing w:before="16"/>
                          <w:rPr>
                            <w:sz w:val="14"/>
                          </w:rPr>
                        </w:pPr>
                        <w:r>
                          <w:rPr>
                            <w:sz w:val="14"/>
                          </w:rPr>
                          <w:t>38.</w:t>
                        </w:r>
                      </w:p>
                    </w:tc>
                    <w:tc>
                      <w:tcPr>
                        <w:tcW w:w="3737" w:type="dxa"/>
                      </w:tcPr>
                      <w:p w:rsidR="00726CDC" w:rsidRDefault="004F1A8E">
                        <w:pPr>
                          <w:pStyle w:val="TableParagraph"/>
                          <w:spacing w:before="16"/>
                          <w:rPr>
                            <w:sz w:val="14"/>
                          </w:rPr>
                        </w:pPr>
                        <w:r>
                          <w:rPr>
                            <w:sz w:val="14"/>
                          </w:rPr>
                          <w:t>Резервоар</w:t>
                        </w:r>
                      </w:p>
                    </w:tc>
                    <w:tc>
                      <w:tcPr>
                        <w:tcW w:w="794" w:type="dxa"/>
                      </w:tcPr>
                      <w:p w:rsidR="00726CDC" w:rsidRDefault="004F1A8E">
                        <w:pPr>
                          <w:pStyle w:val="TableParagraph"/>
                          <w:spacing w:before="16"/>
                          <w:rPr>
                            <w:sz w:val="14"/>
                          </w:rPr>
                        </w:pPr>
                        <w:r>
                          <w:rPr>
                            <w:sz w:val="14"/>
                          </w:rPr>
                          <w:t>BM</w:t>
                        </w:r>
                      </w:p>
                    </w:tc>
                  </w:tr>
                  <w:tr w:rsidR="00726CDC">
                    <w:trPr>
                      <w:trHeight w:val="200"/>
                    </w:trPr>
                    <w:tc>
                      <w:tcPr>
                        <w:tcW w:w="567" w:type="dxa"/>
                      </w:tcPr>
                      <w:p w:rsidR="00726CDC" w:rsidRDefault="004F1A8E">
                        <w:pPr>
                          <w:pStyle w:val="TableParagraph"/>
                          <w:spacing w:before="16"/>
                          <w:rPr>
                            <w:sz w:val="14"/>
                          </w:rPr>
                        </w:pPr>
                        <w:r>
                          <w:rPr>
                            <w:sz w:val="14"/>
                          </w:rPr>
                          <w:t>39.</w:t>
                        </w:r>
                      </w:p>
                    </w:tc>
                    <w:tc>
                      <w:tcPr>
                        <w:tcW w:w="3737" w:type="dxa"/>
                      </w:tcPr>
                      <w:p w:rsidR="00726CDC" w:rsidRDefault="004F1A8E">
                        <w:pPr>
                          <w:pStyle w:val="TableParagraph"/>
                          <w:spacing w:before="16"/>
                          <w:rPr>
                            <w:sz w:val="14"/>
                          </w:rPr>
                        </w:pPr>
                        <w:r>
                          <w:rPr>
                            <w:sz w:val="14"/>
                          </w:rPr>
                          <w:t>Корпа</w:t>
                        </w:r>
                      </w:p>
                    </w:tc>
                    <w:tc>
                      <w:tcPr>
                        <w:tcW w:w="794" w:type="dxa"/>
                      </w:tcPr>
                      <w:p w:rsidR="00726CDC" w:rsidRDefault="004F1A8E">
                        <w:pPr>
                          <w:pStyle w:val="TableParagraph"/>
                          <w:spacing w:before="16"/>
                          <w:rPr>
                            <w:sz w:val="14"/>
                          </w:rPr>
                        </w:pPr>
                        <w:r>
                          <w:rPr>
                            <w:sz w:val="14"/>
                          </w:rPr>
                          <w:t>BK</w:t>
                        </w:r>
                      </w:p>
                    </w:tc>
                  </w:tr>
                  <w:tr w:rsidR="00726CDC">
                    <w:trPr>
                      <w:trHeight w:val="200"/>
                    </w:trPr>
                    <w:tc>
                      <w:tcPr>
                        <w:tcW w:w="567" w:type="dxa"/>
                      </w:tcPr>
                      <w:p w:rsidR="00726CDC" w:rsidRDefault="004F1A8E">
                        <w:pPr>
                          <w:pStyle w:val="TableParagraph"/>
                          <w:spacing w:before="16"/>
                          <w:rPr>
                            <w:sz w:val="14"/>
                          </w:rPr>
                        </w:pPr>
                        <w:r>
                          <w:rPr>
                            <w:sz w:val="14"/>
                          </w:rPr>
                          <w:t>40.</w:t>
                        </w:r>
                      </w:p>
                    </w:tc>
                    <w:tc>
                      <w:tcPr>
                        <w:tcW w:w="3737" w:type="dxa"/>
                      </w:tcPr>
                      <w:p w:rsidR="00726CDC" w:rsidRDefault="004F1A8E">
                        <w:pPr>
                          <w:pStyle w:val="TableParagraph"/>
                          <w:spacing w:before="16"/>
                          <w:rPr>
                            <w:sz w:val="14"/>
                          </w:rPr>
                        </w:pPr>
                        <w:r>
                          <w:rPr>
                            <w:sz w:val="14"/>
                          </w:rPr>
                          <w:t>Корпа, са ручком, картонска</w:t>
                        </w:r>
                      </w:p>
                    </w:tc>
                    <w:tc>
                      <w:tcPr>
                        <w:tcW w:w="794" w:type="dxa"/>
                      </w:tcPr>
                      <w:p w:rsidR="00726CDC" w:rsidRDefault="004F1A8E">
                        <w:pPr>
                          <w:pStyle w:val="TableParagraph"/>
                          <w:spacing w:before="16"/>
                          <w:rPr>
                            <w:sz w:val="14"/>
                          </w:rPr>
                        </w:pPr>
                        <w:r>
                          <w:rPr>
                            <w:sz w:val="14"/>
                          </w:rPr>
                          <w:t>HC</w:t>
                        </w:r>
                      </w:p>
                    </w:tc>
                  </w:tr>
                  <w:tr w:rsidR="00726CDC">
                    <w:trPr>
                      <w:trHeight w:val="200"/>
                    </w:trPr>
                    <w:tc>
                      <w:tcPr>
                        <w:tcW w:w="567" w:type="dxa"/>
                      </w:tcPr>
                      <w:p w:rsidR="00726CDC" w:rsidRDefault="004F1A8E">
                        <w:pPr>
                          <w:pStyle w:val="TableParagraph"/>
                          <w:spacing w:before="16"/>
                          <w:rPr>
                            <w:sz w:val="14"/>
                          </w:rPr>
                        </w:pPr>
                        <w:r>
                          <w:rPr>
                            <w:sz w:val="14"/>
                          </w:rPr>
                          <w:t>41.</w:t>
                        </w:r>
                      </w:p>
                    </w:tc>
                    <w:tc>
                      <w:tcPr>
                        <w:tcW w:w="3737" w:type="dxa"/>
                      </w:tcPr>
                      <w:p w:rsidR="00726CDC" w:rsidRDefault="004F1A8E">
                        <w:pPr>
                          <w:pStyle w:val="TableParagraph"/>
                          <w:spacing w:before="16"/>
                          <w:rPr>
                            <w:sz w:val="14"/>
                          </w:rPr>
                        </w:pPr>
                        <w:r>
                          <w:rPr>
                            <w:sz w:val="14"/>
                          </w:rPr>
                          <w:t>Корпа, са ручком, пластична</w:t>
                        </w:r>
                      </w:p>
                    </w:tc>
                    <w:tc>
                      <w:tcPr>
                        <w:tcW w:w="794" w:type="dxa"/>
                      </w:tcPr>
                      <w:p w:rsidR="00726CDC" w:rsidRDefault="004F1A8E">
                        <w:pPr>
                          <w:pStyle w:val="TableParagraph"/>
                          <w:spacing w:before="16"/>
                          <w:rPr>
                            <w:sz w:val="14"/>
                          </w:rPr>
                        </w:pPr>
                        <w:r>
                          <w:rPr>
                            <w:sz w:val="14"/>
                          </w:rPr>
                          <w:t>HA</w:t>
                        </w:r>
                      </w:p>
                    </w:tc>
                  </w:tr>
                  <w:tr w:rsidR="00726CDC">
                    <w:trPr>
                      <w:trHeight w:val="200"/>
                    </w:trPr>
                    <w:tc>
                      <w:tcPr>
                        <w:tcW w:w="567" w:type="dxa"/>
                      </w:tcPr>
                      <w:p w:rsidR="00726CDC" w:rsidRDefault="004F1A8E">
                        <w:pPr>
                          <w:pStyle w:val="TableParagraph"/>
                          <w:spacing w:before="16"/>
                          <w:rPr>
                            <w:sz w:val="14"/>
                          </w:rPr>
                        </w:pPr>
                        <w:r>
                          <w:rPr>
                            <w:sz w:val="14"/>
                          </w:rPr>
                          <w:t>42.</w:t>
                        </w:r>
                      </w:p>
                    </w:tc>
                    <w:tc>
                      <w:tcPr>
                        <w:tcW w:w="3737" w:type="dxa"/>
                      </w:tcPr>
                      <w:p w:rsidR="00726CDC" w:rsidRDefault="004F1A8E">
                        <w:pPr>
                          <w:pStyle w:val="TableParagraph"/>
                          <w:spacing w:before="16"/>
                          <w:rPr>
                            <w:sz w:val="14"/>
                          </w:rPr>
                        </w:pPr>
                        <w:r>
                          <w:rPr>
                            <w:sz w:val="14"/>
                          </w:rPr>
                          <w:t>Корпа, са ручком, дрвена</w:t>
                        </w:r>
                      </w:p>
                    </w:tc>
                    <w:tc>
                      <w:tcPr>
                        <w:tcW w:w="794" w:type="dxa"/>
                      </w:tcPr>
                      <w:p w:rsidR="00726CDC" w:rsidRDefault="004F1A8E">
                        <w:pPr>
                          <w:pStyle w:val="TableParagraph"/>
                          <w:spacing w:before="16"/>
                          <w:rPr>
                            <w:sz w:val="14"/>
                          </w:rPr>
                        </w:pPr>
                        <w:r>
                          <w:rPr>
                            <w:sz w:val="14"/>
                          </w:rPr>
                          <w:t>HB</w:t>
                        </w:r>
                      </w:p>
                    </w:tc>
                  </w:tr>
                  <w:tr w:rsidR="00726CDC">
                    <w:trPr>
                      <w:trHeight w:val="200"/>
                    </w:trPr>
                    <w:tc>
                      <w:tcPr>
                        <w:tcW w:w="567" w:type="dxa"/>
                      </w:tcPr>
                      <w:p w:rsidR="00726CDC" w:rsidRDefault="004F1A8E">
                        <w:pPr>
                          <w:pStyle w:val="TableParagraph"/>
                          <w:spacing w:before="16"/>
                          <w:rPr>
                            <w:sz w:val="14"/>
                          </w:rPr>
                        </w:pPr>
                        <w:r>
                          <w:rPr>
                            <w:sz w:val="14"/>
                          </w:rPr>
                          <w:t>43.</w:t>
                        </w:r>
                      </w:p>
                    </w:tc>
                    <w:tc>
                      <w:tcPr>
                        <w:tcW w:w="3737" w:type="dxa"/>
                      </w:tcPr>
                      <w:p w:rsidR="00726CDC" w:rsidRDefault="004F1A8E">
                        <w:pPr>
                          <w:pStyle w:val="TableParagraph"/>
                          <w:spacing w:before="16"/>
                          <w:rPr>
                            <w:sz w:val="14"/>
                          </w:rPr>
                        </w:pPr>
                        <w:r>
                          <w:rPr>
                            <w:sz w:val="14"/>
                          </w:rPr>
                          <w:t>Ремен</w:t>
                        </w:r>
                      </w:p>
                    </w:tc>
                    <w:tc>
                      <w:tcPr>
                        <w:tcW w:w="794" w:type="dxa"/>
                      </w:tcPr>
                      <w:p w:rsidR="00726CDC" w:rsidRDefault="004F1A8E">
                        <w:pPr>
                          <w:pStyle w:val="TableParagraph"/>
                          <w:spacing w:before="16"/>
                          <w:rPr>
                            <w:sz w:val="14"/>
                          </w:rPr>
                        </w:pPr>
                        <w:r>
                          <w:rPr>
                            <w:sz w:val="14"/>
                          </w:rPr>
                          <w:t>B4</w:t>
                        </w:r>
                      </w:p>
                    </w:tc>
                  </w:tr>
                  <w:tr w:rsidR="00726CDC">
                    <w:trPr>
                      <w:trHeight w:val="200"/>
                    </w:trPr>
                    <w:tc>
                      <w:tcPr>
                        <w:tcW w:w="567" w:type="dxa"/>
                      </w:tcPr>
                      <w:p w:rsidR="00726CDC" w:rsidRDefault="004F1A8E">
                        <w:pPr>
                          <w:pStyle w:val="TableParagraph"/>
                          <w:spacing w:before="16"/>
                          <w:rPr>
                            <w:sz w:val="14"/>
                          </w:rPr>
                        </w:pPr>
                        <w:r>
                          <w:rPr>
                            <w:sz w:val="14"/>
                          </w:rPr>
                          <w:t>44.</w:t>
                        </w:r>
                      </w:p>
                    </w:tc>
                    <w:tc>
                      <w:tcPr>
                        <w:tcW w:w="3737" w:type="dxa"/>
                      </w:tcPr>
                      <w:p w:rsidR="00726CDC" w:rsidRDefault="004F1A8E">
                        <w:pPr>
                          <w:pStyle w:val="TableParagraph"/>
                          <w:spacing w:before="16"/>
                          <w:rPr>
                            <w:sz w:val="14"/>
                          </w:rPr>
                        </w:pPr>
                        <w:r>
                          <w:rPr>
                            <w:sz w:val="14"/>
                          </w:rPr>
                          <w:t>Кош</w:t>
                        </w:r>
                      </w:p>
                    </w:tc>
                    <w:tc>
                      <w:tcPr>
                        <w:tcW w:w="794" w:type="dxa"/>
                      </w:tcPr>
                      <w:p w:rsidR="00726CDC" w:rsidRDefault="004F1A8E">
                        <w:pPr>
                          <w:pStyle w:val="TableParagraph"/>
                          <w:spacing w:before="16"/>
                          <w:rPr>
                            <w:sz w:val="14"/>
                          </w:rPr>
                        </w:pPr>
                        <w:r>
                          <w:rPr>
                            <w:sz w:val="14"/>
                          </w:rPr>
                          <w:t>BI</w:t>
                        </w:r>
                      </w:p>
                    </w:tc>
                  </w:tr>
                </w:tbl>
                <w:p w:rsidR="00726CDC" w:rsidRDefault="00726CDC">
                  <w:pPr>
                    <w:pStyle w:val="BodyText"/>
                  </w:pPr>
                </w:p>
              </w:txbxContent>
            </v:textbox>
            <w10:wrap anchorx="page"/>
          </v:shape>
        </w:pict>
      </w:r>
      <w:r>
        <w:t>У рубрику 31 ЈЦИ и ЈЦИ БИС уписују се потребне шифре (UN/ECE Recommendation No 21/Rev. 8.1 of 12 July 2010).</w:t>
      </w:r>
    </w:p>
    <w:p w:rsidR="00726CDC" w:rsidRDefault="00726CDC">
      <w:pPr>
        <w:spacing w:line="232" w:lineRule="auto"/>
        <w:sectPr w:rsidR="00726CDC">
          <w:type w:val="continuous"/>
          <w:pgSz w:w="12480" w:h="15650"/>
          <w:pgMar w:top="1480" w:right="740" w:bottom="280" w:left="740" w:header="720" w:footer="720" w:gutter="0"/>
          <w:cols w:num="2" w:space="720" w:equalWidth="0">
            <w:col w:w="5502" w:space="40"/>
            <w:col w:w="5458"/>
          </w:cols>
        </w:sectPr>
      </w:pPr>
    </w:p>
    <w:p w:rsidR="00726CDC" w:rsidRDefault="004F1A8E">
      <w:pPr>
        <w:pStyle w:val="BodyText"/>
        <w:spacing w:before="7"/>
        <w:rPr>
          <w:sz w:val="3"/>
        </w:rPr>
      </w:pPr>
      <w:r>
        <w:pict>
          <v:line id="_x0000_s1063" style="position:absolute;z-index:251656192;mso-position-horizontal-relative:page;mso-position-vertical-relative:page" from="318.9pt,9.65pt" to="318.9pt,746.65pt" strokeweight=".6pt">
            <w10:wrap anchorx="page" anchory="page"/>
          </v:line>
        </w:pic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567"/>
        <w:gridCol w:w="1288"/>
      </w:tblGrid>
      <w:tr w:rsidR="00726CDC">
        <w:trPr>
          <w:trHeight w:val="360"/>
        </w:trPr>
        <w:tc>
          <w:tcPr>
            <w:tcW w:w="3238" w:type="dxa"/>
          </w:tcPr>
          <w:p w:rsidR="00726CDC" w:rsidRDefault="004F1A8E">
            <w:pPr>
              <w:pStyle w:val="TableParagraph"/>
              <w:spacing w:before="98"/>
              <w:ind w:left="1441" w:right="1432"/>
              <w:jc w:val="center"/>
              <w:rPr>
                <w:sz w:val="14"/>
              </w:rPr>
            </w:pPr>
            <w:r>
              <w:rPr>
                <w:sz w:val="14"/>
              </w:rPr>
              <w:t>Опис</w:t>
            </w:r>
          </w:p>
        </w:tc>
        <w:tc>
          <w:tcPr>
            <w:tcW w:w="567" w:type="dxa"/>
          </w:tcPr>
          <w:p w:rsidR="00726CDC" w:rsidRDefault="004F1A8E">
            <w:pPr>
              <w:pStyle w:val="TableParagraph"/>
              <w:ind w:left="106" w:right="34" w:hanging="43"/>
              <w:rPr>
                <w:sz w:val="14"/>
              </w:rPr>
            </w:pPr>
            <w:r>
              <w:rPr>
                <w:sz w:val="14"/>
              </w:rPr>
              <w:t>Шифра у 44/1</w:t>
            </w:r>
          </w:p>
        </w:tc>
        <w:tc>
          <w:tcPr>
            <w:tcW w:w="1288" w:type="dxa"/>
          </w:tcPr>
          <w:p w:rsidR="00726CDC" w:rsidRDefault="004F1A8E">
            <w:pPr>
              <w:pStyle w:val="TableParagraph"/>
              <w:spacing w:before="98"/>
              <w:ind w:left="254"/>
              <w:rPr>
                <w:sz w:val="14"/>
              </w:rPr>
            </w:pPr>
            <w:r>
              <w:rPr>
                <w:sz w:val="14"/>
              </w:rPr>
              <w:t>Садржај 44/2</w:t>
            </w:r>
          </w:p>
        </w:tc>
      </w:tr>
      <w:tr w:rsidR="00726CDC">
        <w:trPr>
          <w:trHeight w:val="360"/>
        </w:trPr>
        <w:tc>
          <w:tcPr>
            <w:tcW w:w="3238" w:type="dxa"/>
          </w:tcPr>
          <w:p w:rsidR="00726CDC" w:rsidRDefault="004F1A8E">
            <w:pPr>
              <w:pStyle w:val="TableParagraph"/>
              <w:ind w:right="74"/>
              <w:rPr>
                <w:sz w:val="14"/>
              </w:rPr>
            </w:pPr>
            <w:r>
              <w:rPr>
                <w:sz w:val="14"/>
              </w:rPr>
              <w:t>Извод из регистра привредних субјеката – улог страног/домаћег улагача</w:t>
            </w:r>
          </w:p>
        </w:tc>
        <w:tc>
          <w:tcPr>
            <w:tcW w:w="567" w:type="dxa"/>
          </w:tcPr>
          <w:p w:rsidR="00726CDC" w:rsidRDefault="004F1A8E">
            <w:pPr>
              <w:pStyle w:val="TableParagraph"/>
              <w:spacing w:before="98"/>
              <w:rPr>
                <w:sz w:val="14"/>
              </w:rPr>
            </w:pPr>
            <w:r>
              <w:rPr>
                <w:sz w:val="14"/>
              </w:rPr>
              <w:t>P01</w:t>
            </w:r>
          </w:p>
        </w:tc>
        <w:tc>
          <w:tcPr>
            <w:tcW w:w="1288" w:type="dxa"/>
          </w:tcPr>
          <w:p w:rsidR="00726CDC" w:rsidRDefault="004F1A8E">
            <w:pPr>
              <w:pStyle w:val="TableParagraph"/>
              <w:spacing w:before="98"/>
              <w:rPr>
                <w:sz w:val="14"/>
              </w:rPr>
            </w:pPr>
            <w:r>
              <w:rPr>
                <w:sz w:val="14"/>
              </w:rPr>
              <w:t>бр./гггг</w:t>
            </w:r>
          </w:p>
        </w:tc>
      </w:tr>
      <w:tr w:rsidR="00726CDC">
        <w:trPr>
          <w:trHeight w:val="520"/>
        </w:trPr>
        <w:tc>
          <w:tcPr>
            <w:tcW w:w="3238" w:type="dxa"/>
          </w:tcPr>
          <w:p w:rsidR="00726CDC" w:rsidRDefault="004F1A8E">
            <w:pPr>
              <w:pStyle w:val="TableParagraph"/>
              <w:ind w:right="74"/>
              <w:rPr>
                <w:sz w:val="14"/>
              </w:rPr>
            </w:pPr>
            <w:r>
              <w:rPr>
                <w:sz w:val="14"/>
              </w:rPr>
              <w:t>Уверење, сагласност или дозвола Министарство трговине, туризма и телекомуникација – компензациони послови</w:t>
            </w:r>
          </w:p>
        </w:tc>
        <w:tc>
          <w:tcPr>
            <w:tcW w:w="567" w:type="dxa"/>
          </w:tcPr>
          <w:p w:rsidR="00726CDC" w:rsidRDefault="00726CDC">
            <w:pPr>
              <w:pStyle w:val="TableParagraph"/>
              <w:spacing w:before="5"/>
              <w:ind w:left="0"/>
              <w:rPr>
                <w:sz w:val="15"/>
              </w:rPr>
            </w:pPr>
          </w:p>
          <w:p w:rsidR="00726CDC" w:rsidRDefault="004F1A8E">
            <w:pPr>
              <w:pStyle w:val="TableParagraph"/>
              <w:spacing w:before="1"/>
              <w:rPr>
                <w:sz w:val="14"/>
              </w:rPr>
            </w:pPr>
            <w:r>
              <w:rPr>
                <w:sz w:val="14"/>
              </w:rPr>
              <w:t>P04</w:t>
            </w:r>
          </w:p>
        </w:tc>
        <w:tc>
          <w:tcPr>
            <w:tcW w:w="1288" w:type="dxa"/>
          </w:tcPr>
          <w:p w:rsidR="00726CDC" w:rsidRDefault="00726CDC">
            <w:pPr>
              <w:pStyle w:val="TableParagraph"/>
              <w:spacing w:before="5"/>
              <w:ind w:left="0"/>
              <w:rPr>
                <w:sz w:val="15"/>
              </w:rPr>
            </w:pPr>
          </w:p>
          <w:p w:rsidR="00726CDC" w:rsidRDefault="004F1A8E">
            <w:pPr>
              <w:pStyle w:val="TableParagraph"/>
              <w:spacing w:before="1"/>
              <w:rPr>
                <w:sz w:val="14"/>
              </w:rPr>
            </w:pPr>
            <w:r>
              <w:rPr>
                <w:sz w:val="14"/>
              </w:rPr>
              <w:t>бр. /гггг</w:t>
            </w:r>
          </w:p>
        </w:tc>
      </w:tr>
    </w:tbl>
    <w:p w:rsidR="00726CDC" w:rsidRDefault="00726CDC">
      <w:pPr>
        <w:rPr>
          <w:sz w:val="14"/>
        </w:rPr>
        <w:sectPr w:rsidR="00726CDC">
          <w:type w:val="continuous"/>
          <w:pgSz w:w="12480" w:h="15650"/>
          <w:pgMar w:top="1480" w:right="740" w:bottom="280" w:left="740" w:header="720" w:footer="720" w:gutter="0"/>
          <w:cols w:space="720"/>
        </w:sectPr>
      </w:pPr>
    </w:p>
    <w:p w:rsidR="00726CDC" w:rsidRDefault="004F1A8E">
      <w:pPr>
        <w:pStyle w:val="Heading1"/>
        <w:tabs>
          <w:tab w:val="left" w:pos="5496"/>
        </w:tabs>
        <w:ind w:left="110"/>
      </w:pPr>
      <w:r>
        <w:lastRenderedPageBreak/>
        <w:pict>
          <v:line id="_x0000_s1062" style="position:absolute;left:0;text-align:left;z-index:251659264;mso-position-horizontal-relative:page;mso-position-vertical-relative:page" from="304.7pt,9.65pt" to="304.7pt,746.65pt" strokeweight=".6pt">
            <w10:wrap anchorx="page" anchory="page"/>
          </v:line>
        </w:pict>
      </w:r>
      <w:r>
        <w:pict>
          <v:shape id="_x0000_s1061" type="#_x0000_t202" style="width:255.65pt;height:73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737"/>
                    <w:gridCol w:w="794"/>
                  </w:tblGrid>
                  <w:tr w:rsidR="00726CDC">
                    <w:trPr>
                      <w:trHeight w:val="200"/>
                    </w:trPr>
                    <w:tc>
                      <w:tcPr>
                        <w:tcW w:w="567" w:type="dxa"/>
                      </w:tcPr>
                      <w:p w:rsidR="00726CDC" w:rsidRDefault="004F1A8E">
                        <w:pPr>
                          <w:pStyle w:val="TableParagraph"/>
                          <w:spacing w:before="9"/>
                          <w:rPr>
                            <w:sz w:val="14"/>
                          </w:rPr>
                        </w:pPr>
                        <w:r>
                          <w:rPr>
                            <w:sz w:val="14"/>
                          </w:rPr>
                          <w:t>45.</w:t>
                        </w:r>
                      </w:p>
                    </w:tc>
                    <w:tc>
                      <w:tcPr>
                        <w:tcW w:w="3737" w:type="dxa"/>
                      </w:tcPr>
                      <w:p w:rsidR="00726CDC" w:rsidRDefault="004F1A8E">
                        <w:pPr>
                          <w:pStyle w:val="TableParagraph"/>
                          <w:spacing w:before="9"/>
                          <w:rPr>
                            <w:sz w:val="14"/>
                          </w:rPr>
                        </w:pPr>
                        <w:r>
                          <w:rPr>
                            <w:sz w:val="14"/>
                          </w:rPr>
                          <w:t>Балван</w:t>
                        </w:r>
                      </w:p>
                    </w:tc>
                    <w:tc>
                      <w:tcPr>
                        <w:tcW w:w="794" w:type="dxa"/>
                      </w:tcPr>
                      <w:p w:rsidR="00726CDC" w:rsidRDefault="004F1A8E">
                        <w:pPr>
                          <w:pStyle w:val="TableParagraph"/>
                          <w:spacing w:before="9"/>
                          <w:rPr>
                            <w:sz w:val="14"/>
                          </w:rPr>
                        </w:pPr>
                        <w:r>
                          <w:rPr>
                            <w:sz w:val="14"/>
                          </w:rPr>
                          <w:t>OK</w:t>
                        </w:r>
                      </w:p>
                    </w:tc>
                  </w:tr>
                  <w:tr w:rsidR="00726CDC">
                    <w:trPr>
                      <w:trHeight w:val="200"/>
                    </w:trPr>
                    <w:tc>
                      <w:tcPr>
                        <w:tcW w:w="567" w:type="dxa"/>
                      </w:tcPr>
                      <w:p w:rsidR="00726CDC" w:rsidRDefault="004F1A8E">
                        <w:pPr>
                          <w:pStyle w:val="TableParagraph"/>
                          <w:spacing w:before="9"/>
                          <w:rPr>
                            <w:sz w:val="14"/>
                          </w:rPr>
                        </w:pPr>
                        <w:r>
                          <w:rPr>
                            <w:sz w:val="14"/>
                          </w:rPr>
                          <w:t>46.</w:t>
                        </w:r>
                      </w:p>
                    </w:tc>
                    <w:tc>
                      <w:tcPr>
                        <w:tcW w:w="3737" w:type="dxa"/>
                      </w:tcPr>
                      <w:p w:rsidR="00726CDC" w:rsidRDefault="004F1A8E">
                        <w:pPr>
                          <w:pStyle w:val="TableParagraph"/>
                          <w:spacing w:before="9"/>
                          <w:rPr>
                            <w:sz w:val="14"/>
                          </w:rPr>
                        </w:pPr>
                        <w:r>
                          <w:rPr>
                            <w:sz w:val="14"/>
                          </w:rPr>
                          <w:t>Плоча</w:t>
                        </w:r>
                      </w:p>
                    </w:tc>
                    <w:tc>
                      <w:tcPr>
                        <w:tcW w:w="794" w:type="dxa"/>
                      </w:tcPr>
                      <w:p w:rsidR="00726CDC" w:rsidRDefault="004F1A8E">
                        <w:pPr>
                          <w:pStyle w:val="TableParagraph"/>
                          <w:spacing w:before="9"/>
                          <w:rPr>
                            <w:sz w:val="14"/>
                          </w:rPr>
                        </w:pPr>
                        <w:r>
                          <w:rPr>
                            <w:sz w:val="14"/>
                          </w:rPr>
                          <w:t>BD</w:t>
                        </w:r>
                      </w:p>
                    </w:tc>
                  </w:tr>
                  <w:tr w:rsidR="00726CDC">
                    <w:trPr>
                      <w:trHeight w:val="200"/>
                    </w:trPr>
                    <w:tc>
                      <w:tcPr>
                        <w:tcW w:w="567" w:type="dxa"/>
                      </w:tcPr>
                      <w:p w:rsidR="00726CDC" w:rsidRDefault="004F1A8E">
                        <w:pPr>
                          <w:pStyle w:val="TableParagraph"/>
                          <w:spacing w:before="9"/>
                          <w:rPr>
                            <w:sz w:val="14"/>
                          </w:rPr>
                        </w:pPr>
                        <w:r>
                          <w:rPr>
                            <w:sz w:val="14"/>
                          </w:rPr>
                          <w:t>47.</w:t>
                        </w:r>
                      </w:p>
                    </w:tc>
                    <w:tc>
                      <w:tcPr>
                        <w:tcW w:w="3737" w:type="dxa"/>
                      </w:tcPr>
                      <w:p w:rsidR="00726CDC" w:rsidRDefault="004F1A8E">
                        <w:pPr>
                          <w:pStyle w:val="TableParagraph"/>
                          <w:spacing w:before="9"/>
                          <w:rPr>
                            <w:sz w:val="14"/>
                          </w:rPr>
                        </w:pPr>
                        <w:r>
                          <w:rPr>
                            <w:sz w:val="14"/>
                          </w:rPr>
                          <w:t>Табле у свежњу</w:t>
                        </w:r>
                      </w:p>
                    </w:tc>
                    <w:tc>
                      <w:tcPr>
                        <w:tcW w:w="794" w:type="dxa"/>
                      </w:tcPr>
                      <w:p w:rsidR="00726CDC" w:rsidRDefault="004F1A8E">
                        <w:pPr>
                          <w:pStyle w:val="TableParagraph"/>
                          <w:spacing w:before="9"/>
                          <w:rPr>
                            <w:sz w:val="14"/>
                          </w:rPr>
                        </w:pPr>
                        <w:r>
                          <w:rPr>
                            <w:sz w:val="14"/>
                          </w:rPr>
                          <w:t>BY</w:t>
                        </w:r>
                      </w:p>
                    </w:tc>
                  </w:tr>
                  <w:tr w:rsidR="00726CDC">
                    <w:trPr>
                      <w:trHeight w:val="200"/>
                    </w:trPr>
                    <w:tc>
                      <w:tcPr>
                        <w:tcW w:w="567" w:type="dxa"/>
                      </w:tcPr>
                      <w:p w:rsidR="00726CDC" w:rsidRDefault="004F1A8E">
                        <w:pPr>
                          <w:pStyle w:val="TableParagraph"/>
                          <w:spacing w:before="9"/>
                          <w:rPr>
                            <w:sz w:val="14"/>
                          </w:rPr>
                        </w:pPr>
                        <w:r>
                          <w:rPr>
                            <w:sz w:val="14"/>
                          </w:rPr>
                          <w:t>48.</w:t>
                        </w:r>
                      </w:p>
                    </w:tc>
                    <w:tc>
                      <w:tcPr>
                        <w:tcW w:w="3737" w:type="dxa"/>
                      </w:tcPr>
                      <w:p w:rsidR="00726CDC" w:rsidRDefault="004F1A8E">
                        <w:pPr>
                          <w:pStyle w:val="TableParagraph"/>
                          <w:spacing w:before="9"/>
                          <w:rPr>
                            <w:sz w:val="14"/>
                          </w:rPr>
                        </w:pPr>
                        <w:r>
                          <w:rPr>
                            <w:sz w:val="14"/>
                          </w:rPr>
                          <w:t>Калем</w:t>
                        </w:r>
                      </w:p>
                    </w:tc>
                    <w:tc>
                      <w:tcPr>
                        <w:tcW w:w="794" w:type="dxa"/>
                      </w:tcPr>
                      <w:p w:rsidR="00726CDC" w:rsidRDefault="004F1A8E">
                        <w:pPr>
                          <w:pStyle w:val="TableParagraph"/>
                          <w:spacing w:before="9"/>
                          <w:rPr>
                            <w:sz w:val="14"/>
                          </w:rPr>
                        </w:pPr>
                        <w:r>
                          <w:rPr>
                            <w:sz w:val="14"/>
                          </w:rPr>
                          <w:t>BB</w:t>
                        </w:r>
                      </w:p>
                    </w:tc>
                  </w:tr>
                  <w:tr w:rsidR="00726CDC">
                    <w:trPr>
                      <w:trHeight w:val="200"/>
                    </w:trPr>
                    <w:tc>
                      <w:tcPr>
                        <w:tcW w:w="567" w:type="dxa"/>
                      </w:tcPr>
                      <w:p w:rsidR="00726CDC" w:rsidRDefault="004F1A8E">
                        <w:pPr>
                          <w:pStyle w:val="TableParagraph"/>
                          <w:spacing w:before="9"/>
                          <w:rPr>
                            <w:sz w:val="14"/>
                          </w:rPr>
                        </w:pPr>
                        <w:r>
                          <w:rPr>
                            <w:sz w:val="14"/>
                          </w:rPr>
                          <w:t>49.</w:t>
                        </w:r>
                      </w:p>
                    </w:tc>
                    <w:tc>
                      <w:tcPr>
                        <w:tcW w:w="3737" w:type="dxa"/>
                      </w:tcPr>
                      <w:p w:rsidR="00726CDC" w:rsidRDefault="004F1A8E">
                        <w:pPr>
                          <w:pStyle w:val="TableParagraph"/>
                          <w:spacing w:before="9"/>
                          <w:rPr>
                            <w:sz w:val="14"/>
                          </w:rPr>
                        </w:pPr>
                        <w:r>
                          <w:rPr>
                            <w:sz w:val="14"/>
                          </w:rPr>
                          <w:t>Ролна (текстил)</w:t>
                        </w:r>
                      </w:p>
                    </w:tc>
                    <w:tc>
                      <w:tcPr>
                        <w:tcW w:w="794" w:type="dxa"/>
                      </w:tcPr>
                      <w:p w:rsidR="00726CDC" w:rsidRDefault="004F1A8E">
                        <w:pPr>
                          <w:pStyle w:val="TableParagraph"/>
                          <w:spacing w:before="9"/>
                          <w:rPr>
                            <w:sz w:val="14"/>
                          </w:rPr>
                        </w:pPr>
                        <w:r>
                          <w:rPr>
                            <w:sz w:val="14"/>
                          </w:rPr>
                          <w:t>BT</w:t>
                        </w:r>
                      </w:p>
                    </w:tc>
                  </w:tr>
                  <w:tr w:rsidR="00726CDC">
                    <w:trPr>
                      <w:trHeight w:val="200"/>
                    </w:trPr>
                    <w:tc>
                      <w:tcPr>
                        <w:tcW w:w="567" w:type="dxa"/>
                      </w:tcPr>
                      <w:p w:rsidR="00726CDC" w:rsidRDefault="004F1A8E">
                        <w:pPr>
                          <w:pStyle w:val="TableParagraph"/>
                          <w:spacing w:before="9"/>
                          <w:rPr>
                            <w:sz w:val="14"/>
                          </w:rPr>
                        </w:pPr>
                        <w:r>
                          <w:rPr>
                            <w:sz w:val="14"/>
                          </w:rPr>
                          <w:t>50.</w:t>
                        </w:r>
                      </w:p>
                    </w:tc>
                    <w:tc>
                      <w:tcPr>
                        <w:tcW w:w="3737" w:type="dxa"/>
                      </w:tcPr>
                      <w:p w:rsidR="00726CDC" w:rsidRDefault="004F1A8E">
                        <w:pPr>
                          <w:pStyle w:val="TableParagraph"/>
                          <w:spacing w:before="9"/>
                          <w:rPr>
                            <w:sz w:val="14"/>
                          </w:rPr>
                        </w:pPr>
                        <w:r>
                          <w:rPr>
                            <w:sz w:val="14"/>
                          </w:rPr>
                          <w:t>Боца за плин/гас</w:t>
                        </w:r>
                      </w:p>
                    </w:tc>
                    <w:tc>
                      <w:tcPr>
                        <w:tcW w:w="794" w:type="dxa"/>
                      </w:tcPr>
                      <w:p w:rsidR="00726CDC" w:rsidRDefault="004F1A8E">
                        <w:pPr>
                          <w:pStyle w:val="TableParagraph"/>
                          <w:spacing w:before="9"/>
                          <w:rPr>
                            <w:sz w:val="14"/>
                          </w:rPr>
                        </w:pPr>
                        <w:r>
                          <w:rPr>
                            <w:sz w:val="14"/>
                          </w:rPr>
                          <w:t>GB</w:t>
                        </w:r>
                      </w:p>
                    </w:tc>
                  </w:tr>
                  <w:tr w:rsidR="00726CDC">
                    <w:trPr>
                      <w:trHeight w:val="200"/>
                    </w:trPr>
                    <w:tc>
                      <w:tcPr>
                        <w:tcW w:w="567" w:type="dxa"/>
                      </w:tcPr>
                      <w:p w:rsidR="00726CDC" w:rsidRDefault="004F1A8E">
                        <w:pPr>
                          <w:pStyle w:val="TableParagraph"/>
                          <w:spacing w:before="9"/>
                          <w:rPr>
                            <w:sz w:val="14"/>
                          </w:rPr>
                        </w:pPr>
                        <w:r>
                          <w:rPr>
                            <w:sz w:val="14"/>
                          </w:rPr>
                          <w:t>51.</w:t>
                        </w:r>
                      </w:p>
                    </w:tc>
                    <w:tc>
                      <w:tcPr>
                        <w:tcW w:w="3737" w:type="dxa"/>
                      </w:tcPr>
                      <w:p w:rsidR="00726CDC" w:rsidRDefault="004F1A8E">
                        <w:pPr>
                          <w:pStyle w:val="TableParagraph"/>
                          <w:spacing w:before="9"/>
                          <w:rPr>
                            <w:sz w:val="14"/>
                          </w:rPr>
                        </w:pPr>
                        <w:r>
                          <w:rPr>
                            <w:sz w:val="14"/>
                          </w:rPr>
                          <w:t>Боца, незаштићена, лоптаста</w:t>
                        </w:r>
                      </w:p>
                    </w:tc>
                    <w:tc>
                      <w:tcPr>
                        <w:tcW w:w="794" w:type="dxa"/>
                      </w:tcPr>
                      <w:p w:rsidR="00726CDC" w:rsidRDefault="004F1A8E">
                        <w:pPr>
                          <w:pStyle w:val="TableParagraph"/>
                          <w:spacing w:before="9"/>
                          <w:rPr>
                            <w:sz w:val="14"/>
                          </w:rPr>
                        </w:pPr>
                        <w:r>
                          <w:rPr>
                            <w:sz w:val="14"/>
                          </w:rPr>
                          <w:t>BS</w:t>
                        </w:r>
                      </w:p>
                    </w:tc>
                  </w:tr>
                  <w:tr w:rsidR="00726CDC">
                    <w:trPr>
                      <w:trHeight w:val="200"/>
                    </w:trPr>
                    <w:tc>
                      <w:tcPr>
                        <w:tcW w:w="567" w:type="dxa"/>
                      </w:tcPr>
                      <w:p w:rsidR="00726CDC" w:rsidRDefault="004F1A8E">
                        <w:pPr>
                          <w:pStyle w:val="TableParagraph"/>
                          <w:spacing w:before="9"/>
                          <w:rPr>
                            <w:sz w:val="14"/>
                          </w:rPr>
                        </w:pPr>
                        <w:r>
                          <w:rPr>
                            <w:sz w:val="14"/>
                          </w:rPr>
                          <w:t>52.</w:t>
                        </w:r>
                      </w:p>
                    </w:tc>
                    <w:tc>
                      <w:tcPr>
                        <w:tcW w:w="3737" w:type="dxa"/>
                      </w:tcPr>
                      <w:p w:rsidR="00726CDC" w:rsidRDefault="004F1A8E">
                        <w:pPr>
                          <w:pStyle w:val="TableParagraph"/>
                          <w:spacing w:before="9"/>
                          <w:rPr>
                            <w:sz w:val="14"/>
                          </w:rPr>
                        </w:pPr>
                        <w:r>
                          <w:rPr>
                            <w:sz w:val="14"/>
                          </w:rPr>
                          <w:t>Боца, незаштићена, цилиндрична</w:t>
                        </w:r>
                      </w:p>
                    </w:tc>
                    <w:tc>
                      <w:tcPr>
                        <w:tcW w:w="794" w:type="dxa"/>
                      </w:tcPr>
                      <w:p w:rsidR="00726CDC" w:rsidRDefault="004F1A8E">
                        <w:pPr>
                          <w:pStyle w:val="TableParagraph"/>
                          <w:spacing w:before="9"/>
                          <w:rPr>
                            <w:sz w:val="14"/>
                          </w:rPr>
                        </w:pPr>
                        <w:r>
                          <w:rPr>
                            <w:sz w:val="14"/>
                          </w:rPr>
                          <w:t>BO</w:t>
                        </w:r>
                      </w:p>
                    </w:tc>
                  </w:tr>
                  <w:tr w:rsidR="00726CDC">
                    <w:trPr>
                      <w:trHeight w:val="200"/>
                    </w:trPr>
                    <w:tc>
                      <w:tcPr>
                        <w:tcW w:w="567" w:type="dxa"/>
                      </w:tcPr>
                      <w:p w:rsidR="00726CDC" w:rsidRDefault="004F1A8E">
                        <w:pPr>
                          <w:pStyle w:val="TableParagraph"/>
                          <w:spacing w:before="9"/>
                          <w:rPr>
                            <w:sz w:val="14"/>
                          </w:rPr>
                        </w:pPr>
                        <w:r>
                          <w:rPr>
                            <w:sz w:val="14"/>
                          </w:rPr>
                          <w:t>53.</w:t>
                        </w:r>
                      </w:p>
                    </w:tc>
                    <w:tc>
                      <w:tcPr>
                        <w:tcW w:w="3737" w:type="dxa"/>
                      </w:tcPr>
                      <w:p w:rsidR="00726CDC" w:rsidRDefault="004F1A8E">
                        <w:pPr>
                          <w:pStyle w:val="TableParagraph"/>
                          <w:spacing w:before="9"/>
                          <w:rPr>
                            <w:sz w:val="14"/>
                          </w:rPr>
                        </w:pPr>
                        <w:r>
                          <w:rPr>
                            <w:sz w:val="14"/>
                          </w:rPr>
                          <w:t>Боца, заштићена, лоптаста</w:t>
                        </w:r>
                      </w:p>
                    </w:tc>
                    <w:tc>
                      <w:tcPr>
                        <w:tcW w:w="794" w:type="dxa"/>
                      </w:tcPr>
                      <w:p w:rsidR="00726CDC" w:rsidRDefault="004F1A8E">
                        <w:pPr>
                          <w:pStyle w:val="TableParagraph"/>
                          <w:spacing w:before="9"/>
                          <w:rPr>
                            <w:sz w:val="14"/>
                          </w:rPr>
                        </w:pPr>
                        <w:r>
                          <w:rPr>
                            <w:sz w:val="14"/>
                          </w:rPr>
                          <w:t>BV</w:t>
                        </w:r>
                      </w:p>
                    </w:tc>
                  </w:tr>
                  <w:tr w:rsidR="00726CDC">
                    <w:trPr>
                      <w:trHeight w:val="200"/>
                    </w:trPr>
                    <w:tc>
                      <w:tcPr>
                        <w:tcW w:w="567" w:type="dxa"/>
                      </w:tcPr>
                      <w:p w:rsidR="00726CDC" w:rsidRDefault="004F1A8E">
                        <w:pPr>
                          <w:pStyle w:val="TableParagraph"/>
                          <w:spacing w:before="9"/>
                          <w:rPr>
                            <w:sz w:val="14"/>
                          </w:rPr>
                        </w:pPr>
                        <w:r>
                          <w:rPr>
                            <w:sz w:val="14"/>
                          </w:rPr>
                          <w:t>54</w:t>
                        </w:r>
                      </w:p>
                    </w:tc>
                    <w:tc>
                      <w:tcPr>
                        <w:tcW w:w="3737" w:type="dxa"/>
                      </w:tcPr>
                      <w:p w:rsidR="00726CDC" w:rsidRDefault="004F1A8E">
                        <w:pPr>
                          <w:pStyle w:val="TableParagraph"/>
                          <w:spacing w:before="9"/>
                          <w:rPr>
                            <w:sz w:val="14"/>
                          </w:rPr>
                        </w:pPr>
                        <w:r>
                          <w:rPr>
                            <w:sz w:val="14"/>
                          </w:rPr>
                          <w:t>Боца, заштићена, цилиндрична</w:t>
                        </w:r>
                      </w:p>
                    </w:tc>
                    <w:tc>
                      <w:tcPr>
                        <w:tcW w:w="794" w:type="dxa"/>
                      </w:tcPr>
                      <w:p w:rsidR="00726CDC" w:rsidRDefault="004F1A8E">
                        <w:pPr>
                          <w:pStyle w:val="TableParagraph"/>
                          <w:spacing w:before="9"/>
                          <w:rPr>
                            <w:sz w:val="14"/>
                          </w:rPr>
                        </w:pPr>
                        <w:r>
                          <w:rPr>
                            <w:sz w:val="14"/>
                          </w:rPr>
                          <w:t>BQ</w:t>
                        </w:r>
                      </w:p>
                    </w:tc>
                  </w:tr>
                  <w:tr w:rsidR="00726CDC">
                    <w:trPr>
                      <w:trHeight w:val="200"/>
                    </w:trPr>
                    <w:tc>
                      <w:tcPr>
                        <w:tcW w:w="567" w:type="dxa"/>
                      </w:tcPr>
                      <w:p w:rsidR="00726CDC" w:rsidRDefault="004F1A8E">
                        <w:pPr>
                          <w:pStyle w:val="TableParagraph"/>
                          <w:spacing w:before="9"/>
                          <w:rPr>
                            <w:sz w:val="14"/>
                          </w:rPr>
                        </w:pPr>
                        <w:r>
                          <w:rPr>
                            <w:sz w:val="14"/>
                          </w:rPr>
                          <w:t>55.</w:t>
                        </w:r>
                      </w:p>
                    </w:tc>
                    <w:tc>
                      <w:tcPr>
                        <w:tcW w:w="3737" w:type="dxa"/>
                      </w:tcPr>
                      <w:p w:rsidR="00726CDC" w:rsidRDefault="004F1A8E">
                        <w:pPr>
                          <w:pStyle w:val="TableParagraph"/>
                          <w:spacing w:before="9"/>
                          <w:rPr>
                            <w:sz w:val="14"/>
                          </w:rPr>
                        </w:pPr>
                        <w:r>
                          <w:rPr>
                            <w:sz w:val="14"/>
                          </w:rPr>
                          <w:t>Сандук за боце/сталак за боце (гајба, сандук)</w:t>
                        </w:r>
                      </w:p>
                    </w:tc>
                    <w:tc>
                      <w:tcPr>
                        <w:tcW w:w="794" w:type="dxa"/>
                      </w:tcPr>
                      <w:p w:rsidR="00726CDC" w:rsidRDefault="004F1A8E">
                        <w:pPr>
                          <w:pStyle w:val="TableParagraph"/>
                          <w:spacing w:before="9"/>
                          <w:rPr>
                            <w:sz w:val="14"/>
                          </w:rPr>
                        </w:pPr>
                        <w:r>
                          <w:rPr>
                            <w:sz w:val="14"/>
                          </w:rPr>
                          <w:t>BC</w:t>
                        </w:r>
                      </w:p>
                    </w:tc>
                  </w:tr>
                  <w:tr w:rsidR="00726CDC">
                    <w:trPr>
                      <w:trHeight w:val="200"/>
                    </w:trPr>
                    <w:tc>
                      <w:tcPr>
                        <w:tcW w:w="567" w:type="dxa"/>
                      </w:tcPr>
                      <w:p w:rsidR="00726CDC" w:rsidRDefault="004F1A8E">
                        <w:pPr>
                          <w:pStyle w:val="TableParagraph"/>
                          <w:spacing w:before="9"/>
                          <w:rPr>
                            <w:sz w:val="14"/>
                          </w:rPr>
                        </w:pPr>
                        <w:r>
                          <w:rPr>
                            <w:sz w:val="14"/>
                          </w:rPr>
                          <w:t>56.</w:t>
                        </w:r>
                      </w:p>
                    </w:tc>
                    <w:tc>
                      <w:tcPr>
                        <w:tcW w:w="3737" w:type="dxa"/>
                      </w:tcPr>
                      <w:p w:rsidR="00726CDC" w:rsidRDefault="004F1A8E">
                        <w:pPr>
                          <w:pStyle w:val="TableParagraph"/>
                          <w:spacing w:before="9"/>
                          <w:rPr>
                            <w:sz w:val="14"/>
                          </w:rPr>
                        </w:pPr>
                        <w:r>
                          <w:rPr>
                            <w:sz w:val="14"/>
                          </w:rPr>
                          <w:t>Кутија</w:t>
                        </w:r>
                      </w:p>
                    </w:tc>
                    <w:tc>
                      <w:tcPr>
                        <w:tcW w:w="794" w:type="dxa"/>
                      </w:tcPr>
                      <w:p w:rsidR="00726CDC" w:rsidRDefault="004F1A8E">
                        <w:pPr>
                          <w:pStyle w:val="TableParagraph"/>
                          <w:spacing w:before="9"/>
                          <w:rPr>
                            <w:sz w:val="14"/>
                          </w:rPr>
                        </w:pPr>
                        <w:r>
                          <w:rPr>
                            <w:sz w:val="14"/>
                          </w:rPr>
                          <w:t>BX</w:t>
                        </w:r>
                      </w:p>
                    </w:tc>
                  </w:tr>
                  <w:tr w:rsidR="00726CDC">
                    <w:trPr>
                      <w:trHeight w:val="200"/>
                    </w:trPr>
                    <w:tc>
                      <w:tcPr>
                        <w:tcW w:w="567" w:type="dxa"/>
                      </w:tcPr>
                      <w:p w:rsidR="00726CDC" w:rsidRDefault="004F1A8E">
                        <w:pPr>
                          <w:pStyle w:val="TableParagraph"/>
                          <w:spacing w:before="9"/>
                          <w:rPr>
                            <w:sz w:val="14"/>
                          </w:rPr>
                        </w:pPr>
                        <w:r>
                          <w:rPr>
                            <w:sz w:val="14"/>
                          </w:rPr>
                          <w:t>57.</w:t>
                        </w:r>
                      </w:p>
                    </w:tc>
                    <w:tc>
                      <w:tcPr>
                        <w:tcW w:w="3737" w:type="dxa"/>
                      </w:tcPr>
                      <w:p w:rsidR="00726CDC" w:rsidRDefault="004F1A8E">
                        <w:pPr>
                          <w:pStyle w:val="TableParagraph"/>
                          <w:spacing w:before="9"/>
                          <w:rPr>
                            <w:sz w:val="14"/>
                          </w:rPr>
                        </w:pPr>
                        <w:r>
                          <w:rPr>
                            <w:sz w:val="14"/>
                          </w:rPr>
                          <w:t>Кутија, алуминијумска</w:t>
                        </w:r>
                      </w:p>
                    </w:tc>
                    <w:tc>
                      <w:tcPr>
                        <w:tcW w:w="794" w:type="dxa"/>
                      </w:tcPr>
                      <w:p w:rsidR="00726CDC" w:rsidRDefault="004F1A8E">
                        <w:pPr>
                          <w:pStyle w:val="TableParagraph"/>
                          <w:spacing w:before="9"/>
                          <w:rPr>
                            <w:sz w:val="14"/>
                          </w:rPr>
                        </w:pPr>
                        <w:r>
                          <w:rPr>
                            <w:sz w:val="14"/>
                          </w:rPr>
                          <w:t>4B</w:t>
                        </w:r>
                      </w:p>
                    </w:tc>
                  </w:tr>
                  <w:tr w:rsidR="00726CDC">
                    <w:trPr>
                      <w:trHeight w:val="200"/>
                    </w:trPr>
                    <w:tc>
                      <w:tcPr>
                        <w:tcW w:w="567" w:type="dxa"/>
                      </w:tcPr>
                      <w:p w:rsidR="00726CDC" w:rsidRDefault="004F1A8E">
                        <w:pPr>
                          <w:pStyle w:val="TableParagraph"/>
                          <w:spacing w:before="8"/>
                          <w:rPr>
                            <w:sz w:val="14"/>
                          </w:rPr>
                        </w:pPr>
                        <w:r>
                          <w:rPr>
                            <w:sz w:val="14"/>
                          </w:rPr>
                          <w:t>58</w:t>
                        </w:r>
                      </w:p>
                    </w:tc>
                    <w:tc>
                      <w:tcPr>
                        <w:tcW w:w="3737" w:type="dxa"/>
                      </w:tcPr>
                      <w:p w:rsidR="00726CDC" w:rsidRDefault="004F1A8E">
                        <w:pPr>
                          <w:pStyle w:val="TableParagraph"/>
                          <w:spacing w:before="8"/>
                          <w:rPr>
                            <w:sz w:val="14"/>
                          </w:rPr>
                        </w:pPr>
                        <w:r>
                          <w:rPr>
                            <w:sz w:val="14"/>
                          </w:rPr>
                          <w:t>Кутија, (CHEP)</w:t>
                        </w:r>
                      </w:p>
                    </w:tc>
                    <w:tc>
                      <w:tcPr>
                        <w:tcW w:w="794" w:type="dxa"/>
                      </w:tcPr>
                      <w:p w:rsidR="00726CDC" w:rsidRDefault="004F1A8E">
                        <w:pPr>
                          <w:pStyle w:val="TableParagraph"/>
                          <w:spacing w:before="8"/>
                          <w:rPr>
                            <w:sz w:val="14"/>
                          </w:rPr>
                        </w:pPr>
                        <w:r>
                          <w:rPr>
                            <w:sz w:val="14"/>
                          </w:rPr>
                          <w:t>DH</w:t>
                        </w:r>
                      </w:p>
                    </w:tc>
                  </w:tr>
                  <w:tr w:rsidR="00726CDC">
                    <w:trPr>
                      <w:trHeight w:val="200"/>
                    </w:trPr>
                    <w:tc>
                      <w:tcPr>
                        <w:tcW w:w="567" w:type="dxa"/>
                      </w:tcPr>
                      <w:p w:rsidR="00726CDC" w:rsidRDefault="004F1A8E">
                        <w:pPr>
                          <w:pStyle w:val="TableParagraph"/>
                          <w:spacing w:before="8"/>
                          <w:rPr>
                            <w:sz w:val="14"/>
                          </w:rPr>
                        </w:pPr>
                        <w:r>
                          <w:rPr>
                            <w:sz w:val="14"/>
                          </w:rPr>
                          <w:t>59.</w:t>
                        </w:r>
                      </w:p>
                    </w:tc>
                    <w:tc>
                      <w:tcPr>
                        <w:tcW w:w="3737" w:type="dxa"/>
                      </w:tcPr>
                      <w:p w:rsidR="00726CDC" w:rsidRDefault="004F1A8E">
                        <w:pPr>
                          <w:pStyle w:val="TableParagraph"/>
                          <w:spacing w:before="8"/>
                          <w:rPr>
                            <w:sz w:val="14"/>
                          </w:rPr>
                        </w:pPr>
                        <w:r>
                          <w:rPr>
                            <w:sz w:val="14"/>
                          </w:rPr>
                          <w:t>Кутија, од лесонита</w:t>
                        </w:r>
                      </w:p>
                    </w:tc>
                    <w:tc>
                      <w:tcPr>
                        <w:tcW w:w="794" w:type="dxa"/>
                      </w:tcPr>
                      <w:p w:rsidR="00726CDC" w:rsidRDefault="004F1A8E">
                        <w:pPr>
                          <w:pStyle w:val="TableParagraph"/>
                          <w:spacing w:before="8"/>
                          <w:rPr>
                            <w:sz w:val="14"/>
                          </w:rPr>
                        </w:pPr>
                        <w:r>
                          <w:rPr>
                            <w:sz w:val="14"/>
                          </w:rPr>
                          <w:t>4G</w:t>
                        </w:r>
                      </w:p>
                    </w:tc>
                  </w:tr>
                  <w:tr w:rsidR="00726CDC">
                    <w:trPr>
                      <w:trHeight w:val="200"/>
                    </w:trPr>
                    <w:tc>
                      <w:tcPr>
                        <w:tcW w:w="567" w:type="dxa"/>
                      </w:tcPr>
                      <w:p w:rsidR="00726CDC" w:rsidRDefault="004F1A8E">
                        <w:pPr>
                          <w:pStyle w:val="TableParagraph"/>
                          <w:spacing w:before="8"/>
                          <w:rPr>
                            <w:sz w:val="14"/>
                          </w:rPr>
                        </w:pPr>
                        <w:r>
                          <w:rPr>
                            <w:sz w:val="14"/>
                          </w:rPr>
                          <w:t>60.</w:t>
                        </w:r>
                      </w:p>
                    </w:tc>
                    <w:tc>
                      <w:tcPr>
                        <w:tcW w:w="3737" w:type="dxa"/>
                      </w:tcPr>
                      <w:p w:rsidR="00726CDC" w:rsidRDefault="004F1A8E">
                        <w:pPr>
                          <w:pStyle w:val="TableParagraph"/>
                          <w:spacing w:before="8"/>
                          <w:rPr>
                            <w:sz w:val="14"/>
                          </w:rPr>
                        </w:pPr>
                        <w:r>
                          <w:rPr>
                            <w:sz w:val="14"/>
                          </w:rPr>
                          <w:t>Кутија, за течност</w:t>
                        </w:r>
                      </w:p>
                    </w:tc>
                    <w:tc>
                      <w:tcPr>
                        <w:tcW w:w="794" w:type="dxa"/>
                      </w:tcPr>
                      <w:p w:rsidR="00726CDC" w:rsidRDefault="004F1A8E">
                        <w:pPr>
                          <w:pStyle w:val="TableParagraph"/>
                          <w:spacing w:before="8"/>
                          <w:rPr>
                            <w:sz w:val="14"/>
                          </w:rPr>
                        </w:pPr>
                        <w:r>
                          <w:rPr>
                            <w:sz w:val="14"/>
                          </w:rPr>
                          <w:t>BW</w:t>
                        </w:r>
                      </w:p>
                    </w:tc>
                  </w:tr>
                  <w:tr w:rsidR="00726CDC">
                    <w:trPr>
                      <w:trHeight w:val="200"/>
                    </w:trPr>
                    <w:tc>
                      <w:tcPr>
                        <w:tcW w:w="567" w:type="dxa"/>
                      </w:tcPr>
                      <w:p w:rsidR="00726CDC" w:rsidRDefault="004F1A8E">
                        <w:pPr>
                          <w:pStyle w:val="TableParagraph"/>
                          <w:spacing w:before="8"/>
                          <w:rPr>
                            <w:sz w:val="14"/>
                          </w:rPr>
                        </w:pPr>
                        <w:r>
                          <w:rPr>
                            <w:sz w:val="14"/>
                          </w:rPr>
                          <w:t>61.</w:t>
                        </w:r>
                      </w:p>
                    </w:tc>
                    <w:tc>
                      <w:tcPr>
                        <w:tcW w:w="3737" w:type="dxa"/>
                      </w:tcPr>
                      <w:p w:rsidR="00726CDC" w:rsidRDefault="004F1A8E">
                        <w:pPr>
                          <w:pStyle w:val="TableParagraph"/>
                          <w:spacing w:before="8"/>
                          <w:rPr>
                            <w:sz w:val="14"/>
                          </w:rPr>
                        </w:pPr>
                        <w:r>
                          <w:rPr>
                            <w:sz w:val="14"/>
                          </w:rPr>
                          <w:t>Кутија од природног дрвета</w:t>
                        </w:r>
                      </w:p>
                    </w:tc>
                    <w:tc>
                      <w:tcPr>
                        <w:tcW w:w="794" w:type="dxa"/>
                      </w:tcPr>
                      <w:p w:rsidR="00726CDC" w:rsidRDefault="004F1A8E">
                        <w:pPr>
                          <w:pStyle w:val="TableParagraph"/>
                          <w:spacing w:before="8"/>
                          <w:rPr>
                            <w:sz w:val="14"/>
                          </w:rPr>
                        </w:pPr>
                        <w:r>
                          <w:rPr>
                            <w:sz w:val="14"/>
                          </w:rPr>
                          <w:t>4C</w:t>
                        </w:r>
                      </w:p>
                    </w:tc>
                  </w:tr>
                  <w:tr w:rsidR="00726CDC">
                    <w:trPr>
                      <w:trHeight w:val="200"/>
                    </w:trPr>
                    <w:tc>
                      <w:tcPr>
                        <w:tcW w:w="567" w:type="dxa"/>
                      </w:tcPr>
                      <w:p w:rsidR="00726CDC" w:rsidRDefault="004F1A8E">
                        <w:pPr>
                          <w:pStyle w:val="TableParagraph"/>
                          <w:spacing w:before="8"/>
                          <w:rPr>
                            <w:sz w:val="14"/>
                          </w:rPr>
                        </w:pPr>
                        <w:r>
                          <w:rPr>
                            <w:sz w:val="14"/>
                          </w:rPr>
                          <w:t>62.</w:t>
                        </w:r>
                      </w:p>
                    </w:tc>
                    <w:tc>
                      <w:tcPr>
                        <w:tcW w:w="3737" w:type="dxa"/>
                      </w:tcPr>
                      <w:p w:rsidR="00726CDC" w:rsidRDefault="004F1A8E">
                        <w:pPr>
                          <w:pStyle w:val="TableParagraph"/>
                          <w:spacing w:before="8"/>
                          <w:rPr>
                            <w:sz w:val="14"/>
                          </w:rPr>
                        </w:pPr>
                        <w:r>
                          <w:rPr>
                            <w:sz w:val="14"/>
                          </w:rPr>
                          <w:t>Кутија, пластична</w:t>
                        </w:r>
                      </w:p>
                    </w:tc>
                    <w:tc>
                      <w:tcPr>
                        <w:tcW w:w="794" w:type="dxa"/>
                      </w:tcPr>
                      <w:p w:rsidR="00726CDC" w:rsidRDefault="004F1A8E">
                        <w:pPr>
                          <w:pStyle w:val="TableParagraph"/>
                          <w:spacing w:before="8"/>
                          <w:rPr>
                            <w:sz w:val="14"/>
                          </w:rPr>
                        </w:pPr>
                        <w:r>
                          <w:rPr>
                            <w:sz w:val="14"/>
                          </w:rPr>
                          <w:t>4H</w:t>
                        </w:r>
                      </w:p>
                    </w:tc>
                  </w:tr>
                  <w:tr w:rsidR="00726CDC">
                    <w:trPr>
                      <w:trHeight w:val="200"/>
                    </w:trPr>
                    <w:tc>
                      <w:tcPr>
                        <w:tcW w:w="567" w:type="dxa"/>
                      </w:tcPr>
                      <w:p w:rsidR="00726CDC" w:rsidRDefault="004F1A8E">
                        <w:pPr>
                          <w:pStyle w:val="TableParagraph"/>
                          <w:spacing w:before="8"/>
                          <w:rPr>
                            <w:sz w:val="14"/>
                          </w:rPr>
                        </w:pPr>
                        <w:r>
                          <w:rPr>
                            <w:sz w:val="14"/>
                          </w:rPr>
                          <w:t>63.</w:t>
                        </w:r>
                      </w:p>
                    </w:tc>
                    <w:tc>
                      <w:tcPr>
                        <w:tcW w:w="3737" w:type="dxa"/>
                      </w:tcPr>
                      <w:p w:rsidR="00726CDC" w:rsidRDefault="004F1A8E">
                        <w:pPr>
                          <w:pStyle w:val="TableParagraph"/>
                          <w:spacing w:before="8"/>
                          <w:rPr>
                            <w:sz w:val="14"/>
                          </w:rPr>
                        </w:pPr>
                        <w:r>
                          <w:rPr>
                            <w:sz w:val="14"/>
                          </w:rPr>
                          <w:t>Кутија, пластична, подесива</w:t>
                        </w:r>
                      </w:p>
                    </w:tc>
                    <w:tc>
                      <w:tcPr>
                        <w:tcW w:w="794" w:type="dxa"/>
                      </w:tcPr>
                      <w:p w:rsidR="00726CDC" w:rsidRDefault="004F1A8E">
                        <w:pPr>
                          <w:pStyle w:val="TableParagraph"/>
                          <w:spacing w:before="8"/>
                          <w:rPr>
                            <w:sz w:val="14"/>
                          </w:rPr>
                        </w:pPr>
                        <w:r>
                          <w:rPr>
                            <w:sz w:val="14"/>
                          </w:rPr>
                          <w:t>QR</w:t>
                        </w:r>
                      </w:p>
                    </w:tc>
                  </w:tr>
                  <w:tr w:rsidR="00726CDC">
                    <w:trPr>
                      <w:trHeight w:val="200"/>
                    </w:trPr>
                    <w:tc>
                      <w:tcPr>
                        <w:tcW w:w="567" w:type="dxa"/>
                      </w:tcPr>
                      <w:p w:rsidR="00726CDC" w:rsidRDefault="004F1A8E">
                        <w:pPr>
                          <w:pStyle w:val="TableParagraph"/>
                          <w:spacing w:before="8"/>
                          <w:rPr>
                            <w:sz w:val="14"/>
                          </w:rPr>
                        </w:pPr>
                        <w:r>
                          <w:rPr>
                            <w:sz w:val="14"/>
                          </w:rPr>
                          <w:t>64.</w:t>
                        </w:r>
                      </w:p>
                    </w:tc>
                    <w:tc>
                      <w:tcPr>
                        <w:tcW w:w="3737" w:type="dxa"/>
                      </w:tcPr>
                      <w:p w:rsidR="00726CDC" w:rsidRDefault="004F1A8E">
                        <w:pPr>
                          <w:pStyle w:val="TableParagraph"/>
                          <w:spacing w:before="8"/>
                          <w:rPr>
                            <w:sz w:val="14"/>
                          </w:rPr>
                        </w:pPr>
                        <w:r>
                          <w:rPr>
                            <w:sz w:val="14"/>
                          </w:rPr>
                          <w:t>Кутија, пластична, тврда (од тврде пластике)</w:t>
                        </w:r>
                      </w:p>
                    </w:tc>
                    <w:tc>
                      <w:tcPr>
                        <w:tcW w:w="794" w:type="dxa"/>
                      </w:tcPr>
                      <w:p w:rsidR="00726CDC" w:rsidRDefault="004F1A8E">
                        <w:pPr>
                          <w:pStyle w:val="TableParagraph"/>
                          <w:spacing w:before="8"/>
                          <w:rPr>
                            <w:sz w:val="14"/>
                          </w:rPr>
                        </w:pPr>
                        <w:r>
                          <w:rPr>
                            <w:sz w:val="14"/>
                          </w:rPr>
                          <w:t>QS</w:t>
                        </w:r>
                      </w:p>
                    </w:tc>
                  </w:tr>
                  <w:tr w:rsidR="00726CDC">
                    <w:trPr>
                      <w:trHeight w:val="200"/>
                    </w:trPr>
                    <w:tc>
                      <w:tcPr>
                        <w:tcW w:w="567" w:type="dxa"/>
                      </w:tcPr>
                      <w:p w:rsidR="00726CDC" w:rsidRDefault="004F1A8E">
                        <w:pPr>
                          <w:pStyle w:val="TableParagraph"/>
                          <w:spacing w:before="8"/>
                          <w:rPr>
                            <w:sz w:val="14"/>
                          </w:rPr>
                        </w:pPr>
                        <w:r>
                          <w:rPr>
                            <w:sz w:val="14"/>
                          </w:rPr>
                          <w:t>65.</w:t>
                        </w:r>
                      </w:p>
                    </w:tc>
                    <w:tc>
                      <w:tcPr>
                        <w:tcW w:w="3737" w:type="dxa"/>
                      </w:tcPr>
                      <w:p w:rsidR="00726CDC" w:rsidRDefault="004F1A8E">
                        <w:pPr>
                          <w:pStyle w:val="TableParagraph"/>
                          <w:spacing w:before="8"/>
                          <w:rPr>
                            <w:sz w:val="14"/>
                          </w:rPr>
                        </w:pPr>
                        <w:r>
                          <w:rPr>
                            <w:sz w:val="14"/>
                          </w:rPr>
                          <w:t>Кутија, од шперплоче</w:t>
                        </w:r>
                      </w:p>
                    </w:tc>
                    <w:tc>
                      <w:tcPr>
                        <w:tcW w:w="794" w:type="dxa"/>
                      </w:tcPr>
                      <w:p w:rsidR="00726CDC" w:rsidRDefault="004F1A8E">
                        <w:pPr>
                          <w:pStyle w:val="TableParagraph"/>
                          <w:spacing w:before="8"/>
                          <w:rPr>
                            <w:sz w:val="14"/>
                          </w:rPr>
                        </w:pPr>
                        <w:r>
                          <w:rPr>
                            <w:sz w:val="14"/>
                          </w:rPr>
                          <w:t>4D</w:t>
                        </w:r>
                      </w:p>
                    </w:tc>
                  </w:tr>
                  <w:tr w:rsidR="00726CDC">
                    <w:trPr>
                      <w:trHeight w:val="200"/>
                    </w:trPr>
                    <w:tc>
                      <w:tcPr>
                        <w:tcW w:w="567" w:type="dxa"/>
                      </w:tcPr>
                      <w:p w:rsidR="00726CDC" w:rsidRDefault="004F1A8E">
                        <w:pPr>
                          <w:pStyle w:val="TableParagraph"/>
                          <w:spacing w:before="8"/>
                          <w:rPr>
                            <w:sz w:val="14"/>
                          </w:rPr>
                        </w:pPr>
                        <w:r>
                          <w:rPr>
                            <w:sz w:val="14"/>
                          </w:rPr>
                          <w:t>66.</w:t>
                        </w:r>
                      </w:p>
                    </w:tc>
                    <w:tc>
                      <w:tcPr>
                        <w:tcW w:w="3737" w:type="dxa"/>
                      </w:tcPr>
                      <w:p w:rsidR="00726CDC" w:rsidRDefault="004F1A8E">
                        <w:pPr>
                          <w:pStyle w:val="TableParagraph"/>
                          <w:spacing w:before="8"/>
                          <w:rPr>
                            <w:sz w:val="14"/>
                          </w:rPr>
                        </w:pPr>
                        <w:r>
                          <w:rPr>
                            <w:sz w:val="14"/>
                          </w:rPr>
                          <w:t>Кутија, од реконструисаног дрвета</w:t>
                        </w:r>
                      </w:p>
                    </w:tc>
                    <w:tc>
                      <w:tcPr>
                        <w:tcW w:w="794" w:type="dxa"/>
                      </w:tcPr>
                      <w:p w:rsidR="00726CDC" w:rsidRDefault="004F1A8E">
                        <w:pPr>
                          <w:pStyle w:val="TableParagraph"/>
                          <w:spacing w:before="8"/>
                          <w:rPr>
                            <w:sz w:val="14"/>
                          </w:rPr>
                        </w:pPr>
                        <w:r>
                          <w:rPr>
                            <w:sz w:val="14"/>
                          </w:rPr>
                          <w:t>4F</w:t>
                        </w:r>
                      </w:p>
                    </w:tc>
                  </w:tr>
                  <w:tr w:rsidR="00726CDC">
                    <w:trPr>
                      <w:trHeight w:val="200"/>
                    </w:trPr>
                    <w:tc>
                      <w:tcPr>
                        <w:tcW w:w="567" w:type="dxa"/>
                      </w:tcPr>
                      <w:p w:rsidR="00726CDC" w:rsidRDefault="004F1A8E">
                        <w:pPr>
                          <w:pStyle w:val="TableParagraph"/>
                          <w:spacing w:before="8"/>
                          <w:rPr>
                            <w:sz w:val="14"/>
                          </w:rPr>
                        </w:pPr>
                        <w:r>
                          <w:rPr>
                            <w:sz w:val="14"/>
                          </w:rPr>
                          <w:t>67.</w:t>
                        </w:r>
                      </w:p>
                    </w:tc>
                    <w:tc>
                      <w:tcPr>
                        <w:tcW w:w="3737" w:type="dxa"/>
                      </w:tcPr>
                      <w:p w:rsidR="00726CDC" w:rsidRDefault="004F1A8E">
                        <w:pPr>
                          <w:pStyle w:val="TableParagraph"/>
                          <w:spacing w:before="8"/>
                          <w:rPr>
                            <w:sz w:val="14"/>
                          </w:rPr>
                        </w:pPr>
                        <w:r>
                          <w:rPr>
                            <w:sz w:val="14"/>
                          </w:rPr>
                          <w:t>Кутија, челична</w:t>
                        </w:r>
                      </w:p>
                    </w:tc>
                    <w:tc>
                      <w:tcPr>
                        <w:tcW w:w="794" w:type="dxa"/>
                      </w:tcPr>
                      <w:p w:rsidR="00726CDC" w:rsidRDefault="004F1A8E">
                        <w:pPr>
                          <w:pStyle w:val="TableParagraph"/>
                          <w:spacing w:before="8"/>
                          <w:rPr>
                            <w:sz w:val="14"/>
                          </w:rPr>
                        </w:pPr>
                        <w:r>
                          <w:rPr>
                            <w:sz w:val="14"/>
                          </w:rPr>
                          <w:t>4А</w:t>
                        </w:r>
                      </w:p>
                    </w:tc>
                  </w:tr>
                  <w:tr w:rsidR="00726CDC">
                    <w:trPr>
                      <w:trHeight w:val="200"/>
                    </w:trPr>
                    <w:tc>
                      <w:tcPr>
                        <w:tcW w:w="567" w:type="dxa"/>
                      </w:tcPr>
                      <w:p w:rsidR="00726CDC" w:rsidRDefault="004F1A8E">
                        <w:pPr>
                          <w:pStyle w:val="TableParagraph"/>
                          <w:spacing w:before="8"/>
                          <w:rPr>
                            <w:sz w:val="14"/>
                          </w:rPr>
                        </w:pPr>
                        <w:r>
                          <w:rPr>
                            <w:sz w:val="14"/>
                          </w:rPr>
                          <w:t>68.</w:t>
                        </w:r>
                      </w:p>
                    </w:tc>
                    <w:tc>
                      <w:tcPr>
                        <w:tcW w:w="3737" w:type="dxa"/>
                      </w:tcPr>
                      <w:p w:rsidR="00726CDC" w:rsidRDefault="004F1A8E">
                        <w:pPr>
                          <w:pStyle w:val="TableParagraph"/>
                          <w:spacing w:before="8"/>
                          <w:rPr>
                            <w:sz w:val="14"/>
                          </w:rPr>
                        </w:pPr>
                        <w:r>
                          <w:rPr>
                            <w:sz w:val="14"/>
                          </w:rPr>
                          <w:t>Кутија, дрвена, од природног дрвета, обична (уобичајена)</w:t>
                        </w:r>
                      </w:p>
                    </w:tc>
                    <w:tc>
                      <w:tcPr>
                        <w:tcW w:w="794" w:type="dxa"/>
                      </w:tcPr>
                      <w:p w:rsidR="00726CDC" w:rsidRDefault="004F1A8E">
                        <w:pPr>
                          <w:pStyle w:val="TableParagraph"/>
                          <w:spacing w:before="8"/>
                          <w:rPr>
                            <w:sz w:val="14"/>
                          </w:rPr>
                        </w:pPr>
                        <w:r>
                          <w:rPr>
                            <w:sz w:val="14"/>
                          </w:rPr>
                          <w:t>QP</w:t>
                        </w:r>
                      </w:p>
                    </w:tc>
                  </w:tr>
                  <w:tr w:rsidR="00726CDC">
                    <w:trPr>
                      <w:trHeight w:val="360"/>
                    </w:trPr>
                    <w:tc>
                      <w:tcPr>
                        <w:tcW w:w="567" w:type="dxa"/>
                      </w:tcPr>
                      <w:p w:rsidR="00726CDC" w:rsidRDefault="004F1A8E">
                        <w:pPr>
                          <w:pStyle w:val="TableParagraph"/>
                          <w:spacing w:before="88"/>
                          <w:rPr>
                            <w:sz w:val="14"/>
                          </w:rPr>
                        </w:pPr>
                        <w:r>
                          <w:rPr>
                            <w:sz w:val="14"/>
                          </w:rPr>
                          <w:t>69.</w:t>
                        </w:r>
                      </w:p>
                    </w:tc>
                    <w:tc>
                      <w:tcPr>
                        <w:tcW w:w="3737" w:type="dxa"/>
                      </w:tcPr>
                      <w:p w:rsidR="00726CDC" w:rsidRDefault="004F1A8E">
                        <w:pPr>
                          <w:pStyle w:val="TableParagraph"/>
                          <w:spacing w:before="8"/>
                          <w:rPr>
                            <w:sz w:val="14"/>
                          </w:rPr>
                        </w:pPr>
                        <w:r>
                          <w:rPr>
                            <w:sz w:val="14"/>
                          </w:rPr>
                          <w:t>Кутија, дрвена, од природног дрвета, са непропусним зидовима (страницама)</w:t>
                        </w:r>
                      </w:p>
                    </w:tc>
                    <w:tc>
                      <w:tcPr>
                        <w:tcW w:w="794" w:type="dxa"/>
                      </w:tcPr>
                      <w:p w:rsidR="00726CDC" w:rsidRDefault="004F1A8E">
                        <w:pPr>
                          <w:pStyle w:val="TableParagraph"/>
                          <w:spacing w:before="88"/>
                          <w:rPr>
                            <w:sz w:val="14"/>
                          </w:rPr>
                        </w:pPr>
                        <w:r>
                          <w:rPr>
                            <w:sz w:val="14"/>
                          </w:rPr>
                          <w:t>QQ</w:t>
                        </w:r>
                      </w:p>
                    </w:tc>
                  </w:tr>
                  <w:tr w:rsidR="00726CDC">
                    <w:trPr>
                      <w:trHeight w:val="200"/>
                    </w:trPr>
                    <w:tc>
                      <w:tcPr>
                        <w:tcW w:w="567" w:type="dxa"/>
                      </w:tcPr>
                      <w:p w:rsidR="00726CDC" w:rsidRDefault="004F1A8E">
                        <w:pPr>
                          <w:pStyle w:val="TableParagraph"/>
                          <w:spacing w:before="8"/>
                          <w:rPr>
                            <w:sz w:val="14"/>
                          </w:rPr>
                        </w:pPr>
                        <w:r>
                          <w:rPr>
                            <w:sz w:val="14"/>
                          </w:rPr>
                          <w:t>70</w:t>
                        </w:r>
                      </w:p>
                    </w:tc>
                    <w:tc>
                      <w:tcPr>
                        <w:tcW w:w="3737" w:type="dxa"/>
                      </w:tcPr>
                      <w:p w:rsidR="00726CDC" w:rsidRDefault="004F1A8E">
                        <w:pPr>
                          <w:pStyle w:val="TableParagraph"/>
                          <w:spacing w:before="8"/>
                          <w:rPr>
                            <w:sz w:val="14"/>
                          </w:rPr>
                        </w:pPr>
                        <w:r>
                          <w:rPr>
                            <w:sz w:val="14"/>
                          </w:rPr>
                          <w:t>Канта</w:t>
                        </w:r>
                      </w:p>
                    </w:tc>
                    <w:tc>
                      <w:tcPr>
                        <w:tcW w:w="794" w:type="dxa"/>
                      </w:tcPr>
                      <w:p w:rsidR="00726CDC" w:rsidRDefault="004F1A8E">
                        <w:pPr>
                          <w:pStyle w:val="TableParagraph"/>
                          <w:spacing w:before="8"/>
                          <w:rPr>
                            <w:sz w:val="14"/>
                          </w:rPr>
                        </w:pPr>
                        <w:r>
                          <w:rPr>
                            <w:sz w:val="14"/>
                          </w:rPr>
                          <w:t>BJ</w:t>
                        </w:r>
                      </w:p>
                    </w:tc>
                  </w:tr>
                  <w:tr w:rsidR="00726CDC">
                    <w:trPr>
                      <w:trHeight w:val="200"/>
                    </w:trPr>
                    <w:tc>
                      <w:tcPr>
                        <w:tcW w:w="567" w:type="dxa"/>
                      </w:tcPr>
                      <w:p w:rsidR="00726CDC" w:rsidRDefault="004F1A8E">
                        <w:pPr>
                          <w:pStyle w:val="TableParagraph"/>
                          <w:spacing w:before="8"/>
                          <w:rPr>
                            <w:sz w:val="14"/>
                          </w:rPr>
                        </w:pPr>
                        <w:r>
                          <w:rPr>
                            <w:sz w:val="14"/>
                          </w:rPr>
                          <w:t>71</w:t>
                        </w:r>
                      </w:p>
                    </w:tc>
                    <w:tc>
                      <w:tcPr>
                        <w:tcW w:w="3737" w:type="dxa"/>
                      </w:tcPr>
                      <w:p w:rsidR="00726CDC" w:rsidRDefault="004F1A8E">
                        <w:pPr>
                          <w:pStyle w:val="TableParagraph"/>
                          <w:spacing w:before="8"/>
                          <w:rPr>
                            <w:sz w:val="14"/>
                          </w:rPr>
                        </w:pPr>
                        <w:r>
                          <w:rPr>
                            <w:sz w:val="14"/>
                          </w:rPr>
                          <w:t>Ринфуза, гас (при 1 031 мбар И 15 Ц)</w:t>
                        </w:r>
                      </w:p>
                    </w:tc>
                    <w:tc>
                      <w:tcPr>
                        <w:tcW w:w="794" w:type="dxa"/>
                      </w:tcPr>
                      <w:p w:rsidR="00726CDC" w:rsidRDefault="004F1A8E">
                        <w:pPr>
                          <w:pStyle w:val="TableParagraph"/>
                          <w:spacing w:before="8"/>
                          <w:rPr>
                            <w:sz w:val="14"/>
                          </w:rPr>
                        </w:pPr>
                        <w:r>
                          <w:rPr>
                            <w:sz w:val="14"/>
                          </w:rPr>
                          <w:t>VG</w:t>
                        </w:r>
                      </w:p>
                    </w:tc>
                  </w:tr>
                  <w:tr w:rsidR="00726CDC">
                    <w:trPr>
                      <w:trHeight w:val="200"/>
                    </w:trPr>
                    <w:tc>
                      <w:tcPr>
                        <w:tcW w:w="567" w:type="dxa"/>
                      </w:tcPr>
                      <w:p w:rsidR="00726CDC" w:rsidRDefault="004F1A8E">
                        <w:pPr>
                          <w:pStyle w:val="TableParagraph"/>
                          <w:spacing w:before="8"/>
                          <w:rPr>
                            <w:sz w:val="14"/>
                          </w:rPr>
                        </w:pPr>
                        <w:r>
                          <w:rPr>
                            <w:sz w:val="14"/>
                          </w:rPr>
                          <w:t>72.</w:t>
                        </w:r>
                      </w:p>
                    </w:tc>
                    <w:tc>
                      <w:tcPr>
                        <w:tcW w:w="3737" w:type="dxa"/>
                      </w:tcPr>
                      <w:p w:rsidR="00726CDC" w:rsidRDefault="004F1A8E">
                        <w:pPr>
                          <w:pStyle w:val="TableParagraph"/>
                          <w:spacing w:before="8"/>
                          <w:rPr>
                            <w:sz w:val="14"/>
                          </w:rPr>
                        </w:pPr>
                        <w:r>
                          <w:rPr>
                            <w:sz w:val="14"/>
                          </w:rPr>
                          <w:t>Ринфуза, течни гас (при великој температури и притиску)</w:t>
                        </w:r>
                      </w:p>
                    </w:tc>
                    <w:tc>
                      <w:tcPr>
                        <w:tcW w:w="794" w:type="dxa"/>
                      </w:tcPr>
                      <w:p w:rsidR="00726CDC" w:rsidRDefault="004F1A8E">
                        <w:pPr>
                          <w:pStyle w:val="TableParagraph"/>
                          <w:spacing w:before="8"/>
                          <w:rPr>
                            <w:sz w:val="14"/>
                          </w:rPr>
                        </w:pPr>
                        <w:r>
                          <w:rPr>
                            <w:sz w:val="14"/>
                          </w:rPr>
                          <w:t>VQ</w:t>
                        </w:r>
                      </w:p>
                    </w:tc>
                  </w:tr>
                  <w:tr w:rsidR="00726CDC">
                    <w:trPr>
                      <w:trHeight w:val="200"/>
                    </w:trPr>
                    <w:tc>
                      <w:tcPr>
                        <w:tcW w:w="567" w:type="dxa"/>
                      </w:tcPr>
                      <w:p w:rsidR="00726CDC" w:rsidRDefault="004F1A8E">
                        <w:pPr>
                          <w:pStyle w:val="TableParagraph"/>
                          <w:spacing w:before="8"/>
                          <w:rPr>
                            <w:sz w:val="14"/>
                          </w:rPr>
                        </w:pPr>
                        <w:r>
                          <w:rPr>
                            <w:sz w:val="14"/>
                          </w:rPr>
                          <w:t>73.</w:t>
                        </w:r>
                      </w:p>
                    </w:tc>
                    <w:tc>
                      <w:tcPr>
                        <w:tcW w:w="3737" w:type="dxa"/>
                      </w:tcPr>
                      <w:p w:rsidR="00726CDC" w:rsidRDefault="004F1A8E">
                        <w:pPr>
                          <w:pStyle w:val="TableParagraph"/>
                          <w:spacing w:before="8"/>
                          <w:rPr>
                            <w:sz w:val="14"/>
                          </w:rPr>
                        </w:pPr>
                        <w:r>
                          <w:rPr>
                            <w:sz w:val="14"/>
                          </w:rPr>
                          <w:t>Ринфуза, течност</w:t>
                        </w:r>
                      </w:p>
                    </w:tc>
                    <w:tc>
                      <w:tcPr>
                        <w:tcW w:w="794" w:type="dxa"/>
                      </w:tcPr>
                      <w:p w:rsidR="00726CDC" w:rsidRDefault="004F1A8E">
                        <w:pPr>
                          <w:pStyle w:val="TableParagraph"/>
                          <w:spacing w:before="8"/>
                          <w:rPr>
                            <w:sz w:val="14"/>
                          </w:rPr>
                        </w:pPr>
                        <w:r>
                          <w:rPr>
                            <w:sz w:val="14"/>
                          </w:rPr>
                          <w:t>VL</w:t>
                        </w:r>
                      </w:p>
                    </w:tc>
                  </w:tr>
                  <w:tr w:rsidR="00726CDC">
                    <w:trPr>
                      <w:trHeight w:val="200"/>
                    </w:trPr>
                    <w:tc>
                      <w:tcPr>
                        <w:tcW w:w="567" w:type="dxa"/>
                      </w:tcPr>
                      <w:p w:rsidR="00726CDC" w:rsidRDefault="004F1A8E">
                        <w:pPr>
                          <w:pStyle w:val="TableParagraph"/>
                          <w:spacing w:before="8"/>
                          <w:rPr>
                            <w:sz w:val="14"/>
                          </w:rPr>
                        </w:pPr>
                        <w:r>
                          <w:rPr>
                            <w:sz w:val="14"/>
                          </w:rPr>
                          <w:t>74.</w:t>
                        </w:r>
                      </w:p>
                    </w:tc>
                    <w:tc>
                      <w:tcPr>
                        <w:tcW w:w="3737" w:type="dxa"/>
                      </w:tcPr>
                      <w:p w:rsidR="00726CDC" w:rsidRDefault="004F1A8E">
                        <w:pPr>
                          <w:pStyle w:val="TableParagraph"/>
                          <w:spacing w:before="8"/>
                          <w:rPr>
                            <w:sz w:val="14"/>
                          </w:rPr>
                        </w:pPr>
                        <w:r>
                          <w:rPr>
                            <w:sz w:val="14"/>
                          </w:rPr>
                          <w:t>Ринфуза, метални отпад</w:t>
                        </w:r>
                      </w:p>
                    </w:tc>
                    <w:tc>
                      <w:tcPr>
                        <w:tcW w:w="794" w:type="dxa"/>
                      </w:tcPr>
                      <w:p w:rsidR="00726CDC" w:rsidRDefault="004F1A8E">
                        <w:pPr>
                          <w:pStyle w:val="TableParagraph"/>
                          <w:spacing w:before="8"/>
                          <w:rPr>
                            <w:sz w:val="14"/>
                          </w:rPr>
                        </w:pPr>
                        <w:r>
                          <w:rPr>
                            <w:sz w:val="14"/>
                          </w:rPr>
                          <w:t>VS</w:t>
                        </w:r>
                      </w:p>
                    </w:tc>
                  </w:tr>
                  <w:tr w:rsidR="00726CDC">
                    <w:trPr>
                      <w:trHeight w:val="200"/>
                    </w:trPr>
                    <w:tc>
                      <w:tcPr>
                        <w:tcW w:w="567" w:type="dxa"/>
                      </w:tcPr>
                      <w:p w:rsidR="00726CDC" w:rsidRDefault="004F1A8E">
                        <w:pPr>
                          <w:pStyle w:val="TableParagraph"/>
                          <w:spacing w:before="8"/>
                          <w:rPr>
                            <w:sz w:val="14"/>
                          </w:rPr>
                        </w:pPr>
                        <w:r>
                          <w:rPr>
                            <w:sz w:val="14"/>
                          </w:rPr>
                          <w:t>75.</w:t>
                        </w:r>
                      </w:p>
                    </w:tc>
                    <w:tc>
                      <w:tcPr>
                        <w:tcW w:w="3737" w:type="dxa"/>
                      </w:tcPr>
                      <w:p w:rsidR="00726CDC" w:rsidRDefault="004F1A8E">
                        <w:pPr>
                          <w:pStyle w:val="TableParagraph"/>
                          <w:spacing w:before="8"/>
                          <w:rPr>
                            <w:sz w:val="14"/>
                          </w:rPr>
                        </w:pPr>
                        <w:r>
                          <w:rPr>
                            <w:sz w:val="14"/>
                          </w:rPr>
                          <w:t>Ринфуза, чврсте, фине честице (пудери/прашкови)</w:t>
                        </w:r>
                      </w:p>
                    </w:tc>
                    <w:tc>
                      <w:tcPr>
                        <w:tcW w:w="794" w:type="dxa"/>
                      </w:tcPr>
                      <w:p w:rsidR="00726CDC" w:rsidRDefault="004F1A8E">
                        <w:pPr>
                          <w:pStyle w:val="TableParagraph"/>
                          <w:spacing w:before="8"/>
                          <w:rPr>
                            <w:sz w:val="14"/>
                          </w:rPr>
                        </w:pPr>
                        <w:r>
                          <w:rPr>
                            <w:sz w:val="14"/>
                          </w:rPr>
                          <w:t>VY</w:t>
                        </w:r>
                      </w:p>
                    </w:tc>
                  </w:tr>
                  <w:tr w:rsidR="00726CDC">
                    <w:trPr>
                      <w:trHeight w:val="200"/>
                    </w:trPr>
                    <w:tc>
                      <w:tcPr>
                        <w:tcW w:w="567" w:type="dxa"/>
                      </w:tcPr>
                      <w:p w:rsidR="00726CDC" w:rsidRDefault="004F1A8E">
                        <w:pPr>
                          <w:pStyle w:val="TableParagraph"/>
                          <w:spacing w:before="8"/>
                          <w:rPr>
                            <w:sz w:val="14"/>
                          </w:rPr>
                        </w:pPr>
                        <w:r>
                          <w:rPr>
                            <w:sz w:val="14"/>
                          </w:rPr>
                          <w:t>76.</w:t>
                        </w:r>
                      </w:p>
                    </w:tc>
                    <w:tc>
                      <w:tcPr>
                        <w:tcW w:w="3737" w:type="dxa"/>
                      </w:tcPr>
                      <w:p w:rsidR="00726CDC" w:rsidRDefault="004F1A8E">
                        <w:pPr>
                          <w:pStyle w:val="TableParagraph"/>
                          <w:spacing w:before="8"/>
                          <w:rPr>
                            <w:sz w:val="14"/>
                          </w:rPr>
                        </w:pPr>
                        <w:r>
                          <w:rPr>
                            <w:sz w:val="14"/>
                          </w:rPr>
                          <w:t>Ринфуза, чврсте, зрнасте честице (гранулат)</w:t>
                        </w:r>
                      </w:p>
                    </w:tc>
                    <w:tc>
                      <w:tcPr>
                        <w:tcW w:w="794" w:type="dxa"/>
                      </w:tcPr>
                      <w:p w:rsidR="00726CDC" w:rsidRDefault="004F1A8E">
                        <w:pPr>
                          <w:pStyle w:val="TableParagraph"/>
                          <w:spacing w:before="8"/>
                          <w:rPr>
                            <w:sz w:val="14"/>
                          </w:rPr>
                        </w:pPr>
                        <w:r>
                          <w:rPr>
                            <w:sz w:val="14"/>
                          </w:rPr>
                          <w:t>VR</w:t>
                        </w:r>
                      </w:p>
                    </w:tc>
                  </w:tr>
                  <w:tr w:rsidR="00726CDC">
                    <w:trPr>
                      <w:trHeight w:val="200"/>
                    </w:trPr>
                    <w:tc>
                      <w:tcPr>
                        <w:tcW w:w="567" w:type="dxa"/>
                      </w:tcPr>
                      <w:p w:rsidR="00726CDC" w:rsidRDefault="004F1A8E">
                        <w:pPr>
                          <w:pStyle w:val="TableParagraph"/>
                          <w:spacing w:before="8"/>
                          <w:rPr>
                            <w:sz w:val="14"/>
                          </w:rPr>
                        </w:pPr>
                        <w:r>
                          <w:rPr>
                            <w:sz w:val="14"/>
                          </w:rPr>
                          <w:t>77.</w:t>
                        </w:r>
                      </w:p>
                    </w:tc>
                    <w:tc>
                      <w:tcPr>
                        <w:tcW w:w="3737" w:type="dxa"/>
                      </w:tcPr>
                      <w:p w:rsidR="00726CDC" w:rsidRDefault="004F1A8E">
                        <w:pPr>
                          <w:pStyle w:val="TableParagraph"/>
                          <w:spacing w:before="8"/>
                          <w:rPr>
                            <w:sz w:val="14"/>
                          </w:rPr>
                        </w:pPr>
                        <w:r>
                          <w:rPr>
                            <w:sz w:val="14"/>
                          </w:rPr>
                          <w:t>Ринфуза, чврсте, крупне честице (грумени, комади)</w:t>
                        </w:r>
                      </w:p>
                    </w:tc>
                    <w:tc>
                      <w:tcPr>
                        <w:tcW w:w="794" w:type="dxa"/>
                      </w:tcPr>
                      <w:p w:rsidR="00726CDC" w:rsidRDefault="004F1A8E">
                        <w:pPr>
                          <w:pStyle w:val="TableParagraph"/>
                          <w:spacing w:before="8"/>
                          <w:ind w:left="57"/>
                          <w:rPr>
                            <w:sz w:val="14"/>
                          </w:rPr>
                        </w:pPr>
                        <w:r>
                          <w:rPr>
                            <w:sz w:val="14"/>
                          </w:rPr>
                          <w:t>VO</w:t>
                        </w:r>
                      </w:p>
                    </w:tc>
                  </w:tr>
                  <w:tr w:rsidR="00726CDC">
                    <w:trPr>
                      <w:trHeight w:val="200"/>
                    </w:trPr>
                    <w:tc>
                      <w:tcPr>
                        <w:tcW w:w="567" w:type="dxa"/>
                      </w:tcPr>
                      <w:p w:rsidR="00726CDC" w:rsidRDefault="004F1A8E">
                        <w:pPr>
                          <w:pStyle w:val="TableParagraph"/>
                          <w:spacing w:before="8"/>
                          <w:rPr>
                            <w:sz w:val="14"/>
                          </w:rPr>
                        </w:pPr>
                        <w:r>
                          <w:rPr>
                            <w:sz w:val="14"/>
                          </w:rPr>
                          <w:t>78.</w:t>
                        </w:r>
                      </w:p>
                    </w:tc>
                    <w:tc>
                      <w:tcPr>
                        <w:tcW w:w="3737" w:type="dxa"/>
                      </w:tcPr>
                      <w:p w:rsidR="00726CDC" w:rsidRDefault="004F1A8E">
                        <w:pPr>
                          <w:pStyle w:val="TableParagraph"/>
                          <w:spacing w:before="8"/>
                          <w:rPr>
                            <w:sz w:val="14"/>
                          </w:rPr>
                        </w:pPr>
                        <w:r>
                          <w:rPr>
                            <w:sz w:val="14"/>
                          </w:rPr>
                          <w:t>Веза</w:t>
                        </w:r>
                      </w:p>
                    </w:tc>
                    <w:tc>
                      <w:tcPr>
                        <w:tcW w:w="794" w:type="dxa"/>
                      </w:tcPr>
                      <w:p w:rsidR="00726CDC" w:rsidRDefault="004F1A8E">
                        <w:pPr>
                          <w:pStyle w:val="TableParagraph"/>
                          <w:spacing w:before="8"/>
                          <w:rPr>
                            <w:sz w:val="14"/>
                          </w:rPr>
                        </w:pPr>
                        <w:r>
                          <w:rPr>
                            <w:sz w:val="14"/>
                          </w:rPr>
                          <w:t>BH</w:t>
                        </w:r>
                      </w:p>
                    </w:tc>
                  </w:tr>
                  <w:tr w:rsidR="00726CDC">
                    <w:trPr>
                      <w:trHeight w:val="200"/>
                    </w:trPr>
                    <w:tc>
                      <w:tcPr>
                        <w:tcW w:w="567" w:type="dxa"/>
                      </w:tcPr>
                      <w:p w:rsidR="00726CDC" w:rsidRDefault="004F1A8E">
                        <w:pPr>
                          <w:pStyle w:val="TableParagraph"/>
                          <w:spacing w:before="8"/>
                          <w:rPr>
                            <w:sz w:val="14"/>
                          </w:rPr>
                        </w:pPr>
                        <w:r>
                          <w:rPr>
                            <w:sz w:val="14"/>
                          </w:rPr>
                          <w:t>79.</w:t>
                        </w:r>
                      </w:p>
                    </w:tc>
                    <w:tc>
                      <w:tcPr>
                        <w:tcW w:w="3737" w:type="dxa"/>
                      </w:tcPr>
                      <w:p w:rsidR="00726CDC" w:rsidRDefault="004F1A8E">
                        <w:pPr>
                          <w:pStyle w:val="TableParagraph"/>
                          <w:spacing w:before="8"/>
                          <w:rPr>
                            <w:sz w:val="14"/>
                          </w:rPr>
                        </w:pPr>
                        <w:r>
                          <w:rPr>
                            <w:sz w:val="14"/>
                          </w:rPr>
                          <w:t>Бунт</w:t>
                        </w:r>
                      </w:p>
                    </w:tc>
                    <w:tc>
                      <w:tcPr>
                        <w:tcW w:w="794" w:type="dxa"/>
                      </w:tcPr>
                      <w:p w:rsidR="00726CDC" w:rsidRDefault="004F1A8E">
                        <w:pPr>
                          <w:pStyle w:val="TableParagraph"/>
                          <w:spacing w:before="8"/>
                          <w:rPr>
                            <w:sz w:val="14"/>
                          </w:rPr>
                        </w:pPr>
                        <w:r>
                          <w:rPr>
                            <w:sz w:val="14"/>
                          </w:rPr>
                          <w:t>BE</w:t>
                        </w:r>
                      </w:p>
                    </w:tc>
                  </w:tr>
                  <w:tr w:rsidR="00726CDC">
                    <w:trPr>
                      <w:trHeight w:val="200"/>
                    </w:trPr>
                    <w:tc>
                      <w:tcPr>
                        <w:tcW w:w="567" w:type="dxa"/>
                      </w:tcPr>
                      <w:p w:rsidR="00726CDC" w:rsidRDefault="004F1A8E">
                        <w:pPr>
                          <w:pStyle w:val="TableParagraph"/>
                          <w:spacing w:before="8"/>
                          <w:rPr>
                            <w:sz w:val="14"/>
                          </w:rPr>
                        </w:pPr>
                        <w:r>
                          <w:rPr>
                            <w:sz w:val="14"/>
                          </w:rPr>
                          <w:t>80.</w:t>
                        </w:r>
                      </w:p>
                    </w:tc>
                    <w:tc>
                      <w:tcPr>
                        <w:tcW w:w="3737" w:type="dxa"/>
                      </w:tcPr>
                      <w:p w:rsidR="00726CDC" w:rsidRDefault="004F1A8E">
                        <w:pPr>
                          <w:pStyle w:val="TableParagraph"/>
                          <w:spacing w:before="8"/>
                          <w:rPr>
                            <w:sz w:val="14"/>
                          </w:rPr>
                        </w:pPr>
                        <w:r>
                          <w:rPr>
                            <w:sz w:val="14"/>
                          </w:rPr>
                          <w:t>Бунт дрвени</w:t>
                        </w:r>
                      </w:p>
                    </w:tc>
                    <w:tc>
                      <w:tcPr>
                        <w:tcW w:w="794" w:type="dxa"/>
                      </w:tcPr>
                      <w:p w:rsidR="00726CDC" w:rsidRDefault="004F1A8E">
                        <w:pPr>
                          <w:pStyle w:val="TableParagraph"/>
                          <w:spacing w:before="8"/>
                          <w:rPr>
                            <w:sz w:val="14"/>
                          </w:rPr>
                        </w:pPr>
                        <w:r>
                          <w:rPr>
                            <w:sz w:val="14"/>
                          </w:rPr>
                          <w:t>8C</w:t>
                        </w:r>
                      </w:p>
                    </w:tc>
                  </w:tr>
                  <w:tr w:rsidR="00726CDC">
                    <w:trPr>
                      <w:trHeight w:val="200"/>
                    </w:trPr>
                    <w:tc>
                      <w:tcPr>
                        <w:tcW w:w="567" w:type="dxa"/>
                      </w:tcPr>
                      <w:p w:rsidR="00726CDC" w:rsidRDefault="004F1A8E">
                        <w:pPr>
                          <w:pStyle w:val="TableParagraph"/>
                          <w:spacing w:before="8"/>
                          <w:rPr>
                            <w:sz w:val="14"/>
                          </w:rPr>
                        </w:pPr>
                        <w:r>
                          <w:rPr>
                            <w:sz w:val="14"/>
                          </w:rPr>
                          <w:t>81.</w:t>
                        </w:r>
                      </w:p>
                    </w:tc>
                    <w:tc>
                      <w:tcPr>
                        <w:tcW w:w="3737" w:type="dxa"/>
                      </w:tcPr>
                      <w:p w:rsidR="00726CDC" w:rsidRDefault="004F1A8E">
                        <w:pPr>
                          <w:pStyle w:val="TableParagraph"/>
                          <w:spacing w:before="8"/>
                          <w:rPr>
                            <w:sz w:val="14"/>
                          </w:rPr>
                        </w:pPr>
                        <w:r>
                          <w:rPr>
                            <w:sz w:val="14"/>
                          </w:rPr>
                          <w:t>Бачва</w:t>
                        </w:r>
                      </w:p>
                    </w:tc>
                    <w:tc>
                      <w:tcPr>
                        <w:tcW w:w="794" w:type="dxa"/>
                      </w:tcPr>
                      <w:p w:rsidR="00726CDC" w:rsidRDefault="004F1A8E">
                        <w:pPr>
                          <w:pStyle w:val="TableParagraph"/>
                          <w:spacing w:before="8"/>
                          <w:rPr>
                            <w:sz w:val="14"/>
                          </w:rPr>
                        </w:pPr>
                        <w:r>
                          <w:rPr>
                            <w:sz w:val="14"/>
                          </w:rPr>
                          <w:t>BU</w:t>
                        </w:r>
                      </w:p>
                    </w:tc>
                  </w:tr>
                  <w:tr w:rsidR="00726CDC">
                    <w:trPr>
                      <w:trHeight w:val="200"/>
                    </w:trPr>
                    <w:tc>
                      <w:tcPr>
                        <w:tcW w:w="567" w:type="dxa"/>
                      </w:tcPr>
                      <w:p w:rsidR="00726CDC" w:rsidRDefault="004F1A8E">
                        <w:pPr>
                          <w:pStyle w:val="TableParagraph"/>
                          <w:spacing w:before="8"/>
                          <w:rPr>
                            <w:sz w:val="14"/>
                          </w:rPr>
                        </w:pPr>
                        <w:r>
                          <w:rPr>
                            <w:sz w:val="14"/>
                          </w:rPr>
                          <w:t>82.</w:t>
                        </w:r>
                      </w:p>
                    </w:tc>
                    <w:tc>
                      <w:tcPr>
                        <w:tcW w:w="3737" w:type="dxa"/>
                      </w:tcPr>
                      <w:p w:rsidR="00726CDC" w:rsidRDefault="004F1A8E">
                        <w:pPr>
                          <w:pStyle w:val="TableParagraph"/>
                          <w:spacing w:before="8"/>
                          <w:rPr>
                            <w:sz w:val="14"/>
                          </w:rPr>
                        </w:pPr>
                        <w:r>
                          <w:rPr>
                            <w:sz w:val="14"/>
                          </w:rPr>
                          <w:t>Кавез</w:t>
                        </w:r>
                      </w:p>
                    </w:tc>
                    <w:tc>
                      <w:tcPr>
                        <w:tcW w:w="794" w:type="dxa"/>
                      </w:tcPr>
                      <w:p w:rsidR="00726CDC" w:rsidRDefault="004F1A8E">
                        <w:pPr>
                          <w:pStyle w:val="TableParagraph"/>
                          <w:spacing w:before="8"/>
                          <w:rPr>
                            <w:sz w:val="14"/>
                          </w:rPr>
                        </w:pPr>
                        <w:r>
                          <w:rPr>
                            <w:sz w:val="14"/>
                          </w:rPr>
                          <w:t>CG</w:t>
                        </w:r>
                      </w:p>
                    </w:tc>
                  </w:tr>
                  <w:tr w:rsidR="00726CDC">
                    <w:trPr>
                      <w:trHeight w:val="200"/>
                    </w:trPr>
                    <w:tc>
                      <w:tcPr>
                        <w:tcW w:w="567" w:type="dxa"/>
                      </w:tcPr>
                      <w:p w:rsidR="00726CDC" w:rsidRDefault="004F1A8E">
                        <w:pPr>
                          <w:pStyle w:val="TableParagraph"/>
                          <w:spacing w:before="8"/>
                          <w:rPr>
                            <w:sz w:val="14"/>
                          </w:rPr>
                        </w:pPr>
                        <w:r>
                          <w:rPr>
                            <w:sz w:val="14"/>
                          </w:rPr>
                          <w:t>83.</w:t>
                        </w:r>
                      </w:p>
                    </w:tc>
                    <w:tc>
                      <w:tcPr>
                        <w:tcW w:w="3737" w:type="dxa"/>
                      </w:tcPr>
                      <w:p w:rsidR="00726CDC" w:rsidRDefault="004F1A8E">
                        <w:pPr>
                          <w:pStyle w:val="TableParagraph"/>
                          <w:spacing w:before="8"/>
                          <w:rPr>
                            <w:sz w:val="14"/>
                          </w:rPr>
                        </w:pPr>
                        <w:r>
                          <w:rPr>
                            <w:sz w:val="14"/>
                          </w:rPr>
                          <w:t>Кавез (CHEP)</w:t>
                        </w:r>
                      </w:p>
                    </w:tc>
                    <w:tc>
                      <w:tcPr>
                        <w:tcW w:w="794" w:type="dxa"/>
                      </w:tcPr>
                      <w:p w:rsidR="00726CDC" w:rsidRDefault="004F1A8E">
                        <w:pPr>
                          <w:pStyle w:val="TableParagraph"/>
                          <w:spacing w:before="8"/>
                          <w:rPr>
                            <w:sz w:val="14"/>
                          </w:rPr>
                        </w:pPr>
                        <w:r>
                          <w:rPr>
                            <w:sz w:val="14"/>
                          </w:rPr>
                          <w:t>DG</w:t>
                        </w:r>
                      </w:p>
                    </w:tc>
                  </w:tr>
                  <w:tr w:rsidR="00726CDC">
                    <w:trPr>
                      <w:trHeight w:val="200"/>
                    </w:trPr>
                    <w:tc>
                      <w:tcPr>
                        <w:tcW w:w="567" w:type="dxa"/>
                      </w:tcPr>
                      <w:p w:rsidR="00726CDC" w:rsidRDefault="004F1A8E">
                        <w:pPr>
                          <w:pStyle w:val="TableParagraph"/>
                          <w:spacing w:before="8"/>
                          <w:rPr>
                            <w:sz w:val="14"/>
                          </w:rPr>
                        </w:pPr>
                        <w:r>
                          <w:rPr>
                            <w:sz w:val="14"/>
                          </w:rPr>
                          <w:t>84.</w:t>
                        </w:r>
                      </w:p>
                    </w:tc>
                    <w:tc>
                      <w:tcPr>
                        <w:tcW w:w="3737" w:type="dxa"/>
                      </w:tcPr>
                      <w:p w:rsidR="00726CDC" w:rsidRDefault="004F1A8E">
                        <w:pPr>
                          <w:pStyle w:val="TableParagraph"/>
                          <w:spacing w:before="8"/>
                          <w:rPr>
                            <w:sz w:val="14"/>
                          </w:rPr>
                        </w:pPr>
                        <w:r>
                          <w:rPr>
                            <w:sz w:val="14"/>
                          </w:rPr>
                          <w:t>Кавез, ваљкасти</w:t>
                        </w:r>
                      </w:p>
                    </w:tc>
                    <w:tc>
                      <w:tcPr>
                        <w:tcW w:w="794" w:type="dxa"/>
                      </w:tcPr>
                      <w:p w:rsidR="00726CDC" w:rsidRDefault="004F1A8E">
                        <w:pPr>
                          <w:pStyle w:val="TableParagraph"/>
                          <w:spacing w:before="8"/>
                          <w:rPr>
                            <w:sz w:val="14"/>
                          </w:rPr>
                        </w:pPr>
                        <w:r>
                          <w:rPr>
                            <w:sz w:val="14"/>
                          </w:rPr>
                          <w:t>CW</w:t>
                        </w:r>
                      </w:p>
                    </w:tc>
                  </w:tr>
                  <w:tr w:rsidR="00726CDC">
                    <w:trPr>
                      <w:trHeight w:val="200"/>
                    </w:trPr>
                    <w:tc>
                      <w:tcPr>
                        <w:tcW w:w="567" w:type="dxa"/>
                      </w:tcPr>
                      <w:p w:rsidR="00726CDC" w:rsidRDefault="004F1A8E">
                        <w:pPr>
                          <w:pStyle w:val="TableParagraph"/>
                          <w:spacing w:before="8"/>
                          <w:rPr>
                            <w:sz w:val="14"/>
                          </w:rPr>
                        </w:pPr>
                        <w:r>
                          <w:rPr>
                            <w:sz w:val="14"/>
                          </w:rPr>
                          <w:t>85.</w:t>
                        </w:r>
                      </w:p>
                    </w:tc>
                    <w:tc>
                      <w:tcPr>
                        <w:tcW w:w="3737" w:type="dxa"/>
                      </w:tcPr>
                      <w:p w:rsidR="00726CDC" w:rsidRDefault="004F1A8E">
                        <w:pPr>
                          <w:pStyle w:val="TableParagraph"/>
                          <w:spacing w:before="8"/>
                          <w:rPr>
                            <w:sz w:val="14"/>
                          </w:rPr>
                        </w:pPr>
                        <w:r>
                          <w:rPr>
                            <w:sz w:val="14"/>
                          </w:rPr>
                          <w:t>Лименка, цилиндрична</w:t>
                        </w:r>
                      </w:p>
                    </w:tc>
                    <w:tc>
                      <w:tcPr>
                        <w:tcW w:w="794" w:type="dxa"/>
                      </w:tcPr>
                      <w:p w:rsidR="00726CDC" w:rsidRDefault="004F1A8E">
                        <w:pPr>
                          <w:pStyle w:val="TableParagraph"/>
                          <w:spacing w:before="8"/>
                          <w:rPr>
                            <w:sz w:val="14"/>
                          </w:rPr>
                        </w:pPr>
                        <w:r>
                          <w:rPr>
                            <w:sz w:val="14"/>
                          </w:rPr>
                          <w:t>CX</w:t>
                        </w:r>
                      </w:p>
                    </w:tc>
                  </w:tr>
                  <w:tr w:rsidR="00726CDC">
                    <w:trPr>
                      <w:trHeight w:val="200"/>
                    </w:trPr>
                    <w:tc>
                      <w:tcPr>
                        <w:tcW w:w="567" w:type="dxa"/>
                      </w:tcPr>
                      <w:p w:rsidR="00726CDC" w:rsidRDefault="004F1A8E">
                        <w:pPr>
                          <w:pStyle w:val="TableParagraph"/>
                          <w:spacing w:before="8"/>
                          <w:rPr>
                            <w:sz w:val="14"/>
                          </w:rPr>
                        </w:pPr>
                        <w:r>
                          <w:rPr>
                            <w:sz w:val="14"/>
                          </w:rPr>
                          <w:t>86.</w:t>
                        </w:r>
                      </w:p>
                    </w:tc>
                    <w:tc>
                      <w:tcPr>
                        <w:tcW w:w="3737" w:type="dxa"/>
                      </w:tcPr>
                      <w:p w:rsidR="00726CDC" w:rsidRDefault="004F1A8E">
                        <w:pPr>
                          <w:pStyle w:val="TableParagraph"/>
                          <w:spacing w:before="8"/>
                          <w:rPr>
                            <w:sz w:val="14"/>
                          </w:rPr>
                        </w:pPr>
                        <w:r>
                          <w:rPr>
                            <w:sz w:val="14"/>
                          </w:rPr>
                          <w:t>Лименка, правоугаона</w:t>
                        </w:r>
                      </w:p>
                    </w:tc>
                    <w:tc>
                      <w:tcPr>
                        <w:tcW w:w="794" w:type="dxa"/>
                      </w:tcPr>
                      <w:p w:rsidR="00726CDC" w:rsidRDefault="004F1A8E">
                        <w:pPr>
                          <w:pStyle w:val="TableParagraph"/>
                          <w:spacing w:before="8"/>
                          <w:rPr>
                            <w:sz w:val="14"/>
                          </w:rPr>
                        </w:pPr>
                        <w:r>
                          <w:rPr>
                            <w:sz w:val="14"/>
                          </w:rPr>
                          <w:t>CA</w:t>
                        </w:r>
                      </w:p>
                    </w:tc>
                  </w:tr>
                  <w:tr w:rsidR="00726CDC">
                    <w:trPr>
                      <w:trHeight w:val="200"/>
                    </w:trPr>
                    <w:tc>
                      <w:tcPr>
                        <w:tcW w:w="567" w:type="dxa"/>
                      </w:tcPr>
                      <w:p w:rsidR="00726CDC" w:rsidRDefault="004F1A8E">
                        <w:pPr>
                          <w:pStyle w:val="TableParagraph"/>
                          <w:spacing w:before="8"/>
                          <w:rPr>
                            <w:sz w:val="14"/>
                          </w:rPr>
                        </w:pPr>
                        <w:r>
                          <w:rPr>
                            <w:sz w:val="14"/>
                          </w:rPr>
                          <w:t>87.</w:t>
                        </w:r>
                      </w:p>
                    </w:tc>
                    <w:tc>
                      <w:tcPr>
                        <w:tcW w:w="3737" w:type="dxa"/>
                      </w:tcPr>
                      <w:p w:rsidR="00726CDC" w:rsidRDefault="004F1A8E">
                        <w:pPr>
                          <w:pStyle w:val="TableParagraph"/>
                          <w:spacing w:before="8"/>
                          <w:rPr>
                            <w:sz w:val="14"/>
                          </w:rPr>
                        </w:pPr>
                        <w:r>
                          <w:rPr>
                            <w:sz w:val="14"/>
                          </w:rPr>
                          <w:t>Лименка са дршком и славином</w:t>
                        </w:r>
                      </w:p>
                    </w:tc>
                    <w:tc>
                      <w:tcPr>
                        <w:tcW w:w="794" w:type="dxa"/>
                      </w:tcPr>
                      <w:p w:rsidR="00726CDC" w:rsidRDefault="004F1A8E">
                        <w:pPr>
                          <w:pStyle w:val="TableParagraph"/>
                          <w:spacing w:before="8"/>
                          <w:rPr>
                            <w:sz w:val="14"/>
                          </w:rPr>
                        </w:pPr>
                        <w:r>
                          <w:rPr>
                            <w:sz w:val="14"/>
                          </w:rPr>
                          <w:t>CD</w:t>
                        </w:r>
                      </w:p>
                    </w:tc>
                  </w:tr>
                  <w:tr w:rsidR="00726CDC">
                    <w:trPr>
                      <w:trHeight w:val="200"/>
                    </w:trPr>
                    <w:tc>
                      <w:tcPr>
                        <w:tcW w:w="567" w:type="dxa"/>
                      </w:tcPr>
                      <w:p w:rsidR="00726CDC" w:rsidRDefault="004F1A8E">
                        <w:pPr>
                          <w:pStyle w:val="TableParagraph"/>
                          <w:spacing w:before="8"/>
                          <w:rPr>
                            <w:sz w:val="14"/>
                          </w:rPr>
                        </w:pPr>
                        <w:r>
                          <w:rPr>
                            <w:sz w:val="14"/>
                          </w:rPr>
                          <w:t>88.</w:t>
                        </w:r>
                      </w:p>
                    </w:tc>
                    <w:tc>
                      <w:tcPr>
                        <w:tcW w:w="3737" w:type="dxa"/>
                      </w:tcPr>
                      <w:p w:rsidR="00726CDC" w:rsidRDefault="004F1A8E">
                        <w:pPr>
                          <w:pStyle w:val="TableParagraph"/>
                          <w:spacing w:before="8"/>
                          <w:rPr>
                            <w:sz w:val="14"/>
                          </w:rPr>
                        </w:pPr>
                        <w:r>
                          <w:rPr>
                            <w:sz w:val="14"/>
                          </w:rPr>
                          <w:t>Канистер</w:t>
                        </w:r>
                      </w:p>
                    </w:tc>
                    <w:tc>
                      <w:tcPr>
                        <w:tcW w:w="794" w:type="dxa"/>
                      </w:tcPr>
                      <w:p w:rsidR="00726CDC" w:rsidRDefault="004F1A8E">
                        <w:pPr>
                          <w:pStyle w:val="TableParagraph"/>
                          <w:spacing w:before="8"/>
                          <w:rPr>
                            <w:sz w:val="14"/>
                          </w:rPr>
                        </w:pPr>
                        <w:r>
                          <w:rPr>
                            <w:sz w:val="14"/>
                          </w:rPr>
                          <w:t>CI</w:t>
                        </w:r>
                      </w:p>
                    </w:tc>
                  </w:tr>
                  <w:tr w:rsidR="00726CDC">
                    <w:trPr>
                      <w:trHeight w:val="200"/>
                    </w:trPr>
                    <w:tc>
                      <w:tcPr>
                        <w:tcW w:w="567" w:type="dxa"/>
                      </w:tcPr>
                      <w:p w:rsidR="00726CDC" w:rsidRDefault="004F1A8E">
                        <w:pPr>
                          <w:pStyle w:val="TableParagraph"/>
                          <w:spacing w:before="8"/>
                          <w:rPr>
                            <w:sz w:val="14"/>
                          </w:rPr>
                        </w:pPr>
                        <w:r>
                          <w:rPr>
                            <w:sz w:val="14"/>
                          </w:rPr>
                          <w:t>89.</w:t>
                        </w:r>
                      </w:p>
                    </w:tc>
                    <w:tc>
                      <w:tcPr>
                        <w:tcW w:w="3737" w:type="dxa"/>
                      </w:tcPr>
                      <w:p w:rsidR="00726CDC" w:rsidRDefault="004F1A8E">
                        <w:pPr>
                          <w:pStyle w:val="TableParagraph"/>
                          <w:spacing w:before="8"/>
                          <w:rPr>
                            <w:sz w:val="14"/>
                          </w:rPr>
                        </w:pPr>
                        <w:r>
                          <w:rPr>
                            <w:sz w:val="14"/>
                          </w:rPr>
                          <w:t>Платно (у смислу: сликарско)</w:t>
                        </w:r>
                      </w:p>
                    </w:tc>
                    <w:tc>
                      <w:tcPr>
                        <w:tcW w:w="794" w:type="dxa"/>
                      </w:tcPr>
                      <w:p w:rsidR="00726CDC" w:rsidRDefault="004F1A8E">
                        <w:pPr>
                          <w:pStyle w:val="TableParagraph"/>
                          <w:spacing w:before="8"/>
                          <w:rPr>
                            <w:sz w:val="14"/>
                          </w:rPr>
                        </w:pPr>
                        <w:r>
                          <w:rPr>
                            <w:sz w:val="14"/>
                          </w:rPr>
                          <w:t>CZ</w:t>
                        </w:r>
                      </w:p>
                    </w:tc>
                  </w:tr>
                  <w:tr w:rsidR="00726CDC">
                    <w:trPr>
                      <w:trHeight w:val="200"/>
                    </w:trPr>
                    <w:tc>
                      <w:tcPr>
                        <w:tcW w:w="567" w:type="dxa"/>
                      </w:tcPr>
                      <w:p w:rsidR="00726CDC" w:rsidRDefault="004F1A8E">
                        <w:pPr>
                          <w:pStyle w:val="TableParagraph"/>
                          <w:spacing w:before="8"/>
                          <w:rPr>
                            <w:sz w:val="14"/>
                          </w:rPr>
                        </w:pPr>
                        <w:r>
                          <w:rPr>
                            <w:sz w:val="14"/>
                          </w:rPr>
                          <w:t>90.</w:t>
                        </w:r>
                      </w:p>
                    </w:tc>
                    <w:tc>
                      <w:tcPr>
                        <w:tcW w:w="3737" w:type="dxa"/>
                      </w:tcPr>
                      <w:p w:rsidR="00726CDC" w:rsidRDefault="004F1A8E">
                        <w:pPr>
                          <w:pStyle w:val="TableParagraph"/>
                          <w:spacing w:before="8"/>
                          <w:rPr>
                            <w:sz w:val="14"/>
                          </w:rPr>
                        </w:pPr>
                        <w:r>
                          <w:rPr>
                            <w:sz w:val="14"/>
                          </w:rPr>
                          <w:t>Капсула,</w:t>
                        </w:r>
                      </w:p>
                    </w:tc>
                    <w:tc>
                      <w:tcPr>
                        <w:tcW w:w="794" w:type="dxa"/>
                      </w:tcPr>
                      <w:p w:rsidR="00726CDC" w:rsidRDefault="004F1A8E">
                        <w:pPr>
                          <w:pStyle w:val="TableParagraph"/>
                          <w:spacing w:before="8"/>
                          <w:rPr>
                            <w:sz w:val="14"/>
                          </w:rPr>
                        </w:pPr>
                        <w:r>
                          <w:rPr>
                            <w:sz w:val="14"/>
                          </w:rPr>
                          <w:t>AV</w:t>
                        </w:r>
                      </w:p>
                    </w:tc>
                  </w:tr>
                  <w:tr w:rsidR="00726CDC">
                    <w:trPr>
                      <w:trHeight w:val="200"/>
                    </w:trPr>
                    <w:tc>
                      <w:tcPr>
                        <w:tcW w:w="567" w:type="dxa"/>
                      </w:tcPr>
                      <w:p w:rsidR="00726CDC" w:rsidRDefault="004F1A8E">
                        <w:pPr>
                          <w:pStyle w:val="TableParagraph"/>
                          <w:spacing w:before="8"/>
                          <w:rPr>
                            <w:sz w:val="14"/>
                          </w:rPr>
                        </w:pPr>
                        <w:r>
                          <w:rPr>
                            <w:sz w:val="14"/>
                          </w:rPr>
                          <w:t>91.</w:t>
                        </w:r>
                      </w:p>
                    </w:tc>
                    <w:tc>
                      <w:tcPr>
                        <w:tcW w:w="3737" w:type="dxa"/>
                      </w:tcPr>
                      <w:p w:rsidR="00726CDC" w:rsidRDefault="004F1A8E">
                        <w:pPr>
                          <w:pStyle w:val="TableParagraph"/>
                          <w:spacing w:before="8"/>
                          <w:rPr>
                            <w:sz w:val="14"/>
                          </w:rPr>
                        </w:pPr>
                        <w:r>
                          <w:rPr>
                            <w:sz w:val="14"/>
                          </w:rPr>
                          <w:t>Велика стаклена флаша за држање корозива, незаштићена</w:t>
                        </w:r>
                      </w:p>
                    </w:tc>
                    <w:tc>
                      <w:tcPr>
                        <w:tcW w:w="794" w:type="dxa"/>
                      </w:tcPr>
                      <w:p w:rsidR="00726CDC" w:rsidRDefault="004F1A8E">
                        <w:pPr>
                          <w:pStyle w:val="TableParagraph"/>
                          <w:spacing w:before="8"/>
                          <w:rPr>
                            <w:sz w:val="14"/>
                          </w:rPr>
                        </w:pPr>
                        <w:r>
                          <w:rPr>
                            <w:sz w:val="14"/>
                          </w:rPr>
                          <w:t>CO</w:t>
                        </w:r>
                      </w:p>
                    </w:tc>
                  </w:tr>
                  <w:tr w:rsidR="00726CDC">
                    <w:trPr>
                      <w:trHeight w:val="200"/>
                    </w:trPr>
                    <w:tc>
                      <w:tcPr>
                        <w:tcW w:w="567" w:type="dxa"/>
                      </w:tcPr>
                      <w:p w:rsidR="00726CDC" w:rsidRDefault="004F1A8E">
                        <w:pPr>
                          <w:pStyle w:val="TableParagraph"/>
                          <w:spacing w:before="8"/>
                          <w:rPr>
                            <w:sz w:val="14"/>
                          </w:rPr>
                        </w:pPr>
                        <w:r>
                          <w:rPr>
                            <w:sz w:val="14"/>
                          </w:rPr>
                          <w:t>92.</w:t>
                        </w:r>
                      </w:p>
                    </w:tc>
                    <w:tc>
                      <w:tcPr>
                        <w:tcW w:w="3737" w:type="dxa"/>
                      </w:tcPr>
                      <w:p w:rsidR="00726CDC" w:rsidRDefault="004F1A8E">
                        <w:pPr>
                          <w:pStyle w:val="TableParagraph"/>
                          <w:spacing w:before="8"/>
                          <w:rPr>
                            <w:sz w:val="14"/>
                          </w:rPr>
                        </w:pPr>
                        <w:r>
                          <w:rPr>
                            <w:sz w:val="14"/>
                          </w:rPr>
                          <w:t>Велика стаклена флаша за држање корозива, заштићена</w:t>
                        </w:r>
                      </w:p>
                    </w:tc>
                    <w:tc>
                      <w:tcPr>
                        <w:tcW w:w="794" w:type="dxa"/>
                      </w:tcPr>
                      <w:p w:rsidR="00726CDC" w:rsidRDefault="004F1A8E">
                        <w:pPr>
                          <w:pStyle w:val="TableParagraph"/>
                          <w:spacing w:before="8"/>
                          <w:rPr>
                            <w:sz w:val="14"/>
                          </w:rPr>
                        </w:pPr>
                        <w:r>
                          <w:rPr>
                            <w:sz w:val="14"/>
                          </w:rPr>
                          <w:t>CP</w:t>
                        </w:r>
                      </w:p>
                    </w:tc>
                  </w:tr>
                  <w:tr w:rsidR="00726CDC">
                    <w:trPr>
                      <w:trHeight w:val="200"/>
                    </w:trPr>
                    <w:tc>
                      <w:tcPr>
                        <w:tcW w:w="567" w:type="dxa"/>
                      </w:tcPr>
                      <w:p w:rsidR="00726CDC" w:rsidRDefault="004F1A8E">
                        <w:pPr>
                          <w:pStyle w:val="TableParagraph"/>
                          <w:spacing w:before="8"/>
                          <w:rPr>
                            <w:sz w:val="14"/>
                          </w:rPr>
                        </w:pPr>
                        <w:r>
                          <w:rPr>
                            <w:sz w:val="14"/>
                          </w:rPr>
                          <w:t>93.</w:t>
                        </w:r>
                      </w:p>
                    </w:tc>
                    <w:tc>
                      <w:tcPr>
                        <w:tcW w:w="3737" w:type="dxa"/>
                      </w:tcPr>
                      <w:p w:rsidR="00726CDC" w:rsidRDefault="004F1A8E">
                        <w:pPr>
                          <w:pStyle w:val="TableParagraph"/>
                          <w:spacing w:before="8"/>
                          <w:rPr>
                            <w:sz w:val="14"/>
                          </w:rPr>
                        </w:pPr>
                        <w:r>
                          <w:rPr>
                            <w:sz w:val="14"/>
                          </w:rPr>
                          <w:t>Танки картон</w:t>
                        </w:r>
                      </w:p>
                    </w:tc>
                    <w:tc>
                      <w:tcPr>
                        <w:tcW w:w="794" w:type="dxa"/>
                      </w:tcPr>
                      <w:p w:rsidR="00726CDC" w:rsidRDefault="004F1A8E">
                        <w:pPr>
                          <w:pStyle w:val="TableParagraph"/>
                          <w:spacing w:before="8"/>
                          <w:rPr>
                            <w:sz w:val="14"/>
                          </w:rPr>
                        </w:pPr>
                        <w:r>
                          <w:rPr>
                            <w:sz w:val="14"/>
                          </w:rPr>
                          <w:t>CM</w:t>
                        </w:r>
                      </w:p>
                    </w:tc>
                  </w:tr>
                  <w:tr w:rsidR="00726CDC">
                    <w:trPr>
                      <w:trHeight w:val="200"/>
                    </w:trPr>
                    <w:tc>
                      <w:tcPr>
                        <w:tcW w:w="567" w:type="dxa"/>
                      </w:tcPr>
                      <w:p w:rsidR="00726CDC" w:rsidRDefault="004F1A8E">
                        <w:pPr>
                          <w:pStyle w:val="TableParagraph"/>
                          <w:spacing w:before="7"/>
                          <w:rPr>
                            <w:sz w:val="14"/>
                          </w:rPr>
                        </w:pPr>
                        <w:r>
                          <w:rPr>
                            <w:sz w:val="14"/>
                          </w:rPr>
                          <w:t>94.</w:t>
                        </w:r>
                      </w:p>
                    </w:tc>
                    <w:tc>
                      <w:tcPr>
                        <w:tcW w:w="3737" w:type="dxa"/>
                      </w:tcPr>
                      <w:p w:rsidR="00726CDC" w:rsidRDefault="004F1A8E">
                        <w:pPr>
                          <w:pStyle w:val="TableParagraph"/>
                          <w:spacing w:before="7"/>
                          <w:rPr>
                            <w:sz w:val="14"/>
                          </w:rPr>
                        </w:pPr>
                        <w:r>
                          <w:rPr>
                            <w:sz w:val="14"/>
                          </w:rPr>
                          <w:t>Колица (корпа) са равном платформом</w:t>
                        </w:r>
                      </w:p>
                    </w:tc>
                    <w:tc>
                      <w:tcPr>
                        <w:tcW w:w="794" w:type="dxa"/>
                      </w:tcPr>
                      <w:p w:rsidR="00726CDC" w:rsidRDefault="004F1A8E">
                        <w:pPr>
                          <w:pStyle w:val="TableParagraph"/>
                          <w:spacing w:before="7"/>
                          <w:rPr>
                            <w:sz w:val="14"/>
                          </w:rPr>
                        </w:pPr>
                        <w:r>
                          <w:rPr>
                            <w:sz w:val="14"/>
                          </w:rPr>
                          <w:t>FW</w:t>
                        </w:r>
                      </w:p>
                    </w:tc>
                  </w:tr>
                  <w:tr w:rsidR="00726CDC">
                    <w:trPr>
                      <w:trHeight w:val="200"/>
                    </w:trPr>
                    <w:tc>
                      <w:tcPr>
                        <w:tcW w:w="567" w:type="dxa"/>
                      </w:tcPr>
                      <w:p w:rsidR="00726CDC" w:rsidRDefault="004F1A8E">
                        <w:pPr>
                          <w:pStyle w:val="TableParagraph"/>
                          <w:spacing w:before="7"/>
                          <w:rPr>
                            <w:sz w:val="14"/>
                          </w:rPr>
                        </w:pPr>
                        <w:r>
                          <w:rPr>
                            <w:sz w:val="14"/>
                          </w:rPr>
                          <w:t>95.</w:t>
                        </w:r>
                      </w:p>
                    </w:tc>
                    <w:tc>
                      <w:tcPr>
                        <w:tcW w:w="3737" w:type="dxa"/>
                      </w:tcPr>
                      <w:p w:rsidR="00726CDC" w:rsidRDefault="004F1A8E">
                        <w:pPr>
                          <w:pStyle w:val="TableParagraph"/>
                          <w:spacing w:before="7"/>
                          <w:rPr>
                            <w:sz w:val="14"/>
                          </w:rPr>
                        </w:pPr>
                        <w:r>
                          <w:rPr>
                            <w:sz w:val="14"/>
                          </w:rPr>
                          <w:t>Картон</w:t>
                        </w:r>
                      </w:p>
                    </w:tc>
                    <w:tc>
                      <w:tcPr>
                        <w:tcW w:w="794" w:type="dxa"/>
                      </w:tcPr>
                      <w:p w:rsidR="00726CDC" w:rsidRDefault="004F1A8E">
                        <w:pPr>
                          <w:pStyle w:val="TableParagraph"/>
                          <w:spacing w:before="7"/>
                          <w:rPr>
                            <w:sz w:val="14"/>
                          </w:rPr>
                        </w:pPr>
                        <w:r>
                          <w:rPr>
                            <w:sz w:val="14"/>
                          </w:rPr>
                          <w:t>CT</w:t>
                        </w:r>
                      </w:p>
                    </w:tc>
                  </w:tr>
                  <w:tr w:rsidR="00726CDC">
                    <w:trPr>
                      <w:trHeight w:val="200"/>
                    </w:trPr>
                    <w:tc>
                      <w:tcPr>
                        <w:tcW w:w="567" w:type="dxa"/>
                      </w:tcPr>
                      <w:p w:rsidR="00726CDC" w:rsidRDefault="004F1A8E">
                        <w:pPr>
                          <w:pStyle w:val="TableParagraph"/>
                          <w:spacing w:before="7"/>
                          <w:rPr>
                            <w:sz w:val="14"/>
                          </w:rPr>
                        </w:pPr>
                        <w:r>
                          <w:rPr>
                            <w:sz w:val="14"/>
                          </w:rPr>
                          <w:t>96.</w:t>
                        </w:r>
                      </w:p>
                    </w:tc>
                    <w:tc>
                      <w:tcPr>
                        <w:tcW w:w="3737" w:type="dxa"/>
                      </w:tcPr>
                      <w:p w:rsidR="00726CDC" w:rsidRDefault="004F1A8E">
                        <w:pPr>
                          <w:pStyle w:val="TableParagraph"/>
                          <w:spacing w:before="7"/>
                          <w:rPr>
                            <w:sz w:val="14"/>
                          </w:rPr>
                        </w:pPr>
                        <w:r>
                          <w:rPr>
                            <w:sz w:val="14"/>
                          </w:rPr>
                          <w:t>Патрона</w:t>
                        </w:r>
                      </w:p>
                    </w:tc>
                    <w:tc>
                      <w:tcPr>
                        <w:tcW w:w="794" w:type="dxa"/>
                      </w:tcPr>
                      <w:p w:rsidR="00726CDC" w:rsidRDefault="004F1A8E">
                        <w:pPr>
                          <w:pStyle w:val="TableParagraph"/>
                          <w:spacing w:before="7"/>
                          <w:rPr>
                            <w:sz w:val="14"/>
                          </w:rPr>
                        </w:pPr>
                        <w:r>
                          <w:rPr>
                            <w:sz w:val="14"/>
                          </w:rPr>
                          <w:t>CO</w:t>
                        </w:r>
                      </w:p>
                    </w:tc>
                  </w:tr>
                  <w:tr w:rsidR="00726CDC">
                    <w:trPr>
                      <w:trHeight w:val="200"/>
                    </w:trPr>
                    <w:tc>
                      <w:tcPr>
                        <w:tcW w:w="567" w:type="dxa"/>
                      </w:tcPr>
                      <w:p w:rsidR="00726CDC" w:rsidRDefault="004F1A8E">
                        <w:pPr>
                          <w:pStyle w:val="TableParagraph"/>
                          <w:spacing w:before="7"/>
                          <w:rPr>
                            <w:sz w:val="14"/>
                          </w:rPr>
                        </w:pPr>
                        <w:r>
                          <w:rPr>
                            <w:sz w:val="14"/>
                          </w:rPr>
                          <w:t>97.</w:t>
                        </w:r>
                      </w:p>
                    </w:tc>
                    <w:tc>
                      <w:tcPr>
                        <w:tcW w:w="3737" w:type="dxa"/>
                      </w:tcPr>
                      <w:p w:rsidR="00726CDC" w:rsidRDefault="004F1A8E">
                        <w:pPr>
                          <w:pStyle w:val="TableParagraph"/>
                          <w:spacing w:before="7"/>
                          <w:rPr>
                            <w:sz w:val="14"/>
                          </w:rPr>
                        </w:pPr>
                        <w:r>
                          <w:rPr>
                            <w:sz w:val="14"/>
                          </w:rPr>
                          <w:t>Сандук</w:t>
                        </w:r>
                      </w:p>
                    </w:tc>
                    <w:tc>
                      <w:tcPr>
                        <w:tcW w:w="794" w:type="dxa"/>
                      </w:tcPr>
                      <w:p w:rsidR="00726CDC" w:rsidRDefault="004F1A8E">
                        <w:pPr>
                          <w:pStyle w:val="TableParagraph"/>
                          <w:spacing w:before="7"/>
                          <w:rPr>
                            <w:sz w:val="14"/>
                          </w:rPr>
                        </w:pPr>
                        <w:r>
                          <w:rPr>
                            <w:sz w:val="14"/>
                          </w:rPr>
                          <w:t>CS</w:t>
                        </w:r>
                      </w:p>
                    </w:tc>
                  </w:tr>
                  <w:tr w:rsidR="00726CDC">
                    <w:trPr>
                      <w:trHeight w:val="200"/>
                    </w:trPr>
                    <w:tc>
                      <w:tcPr>
                        <w:tcW w:w="567" w:type="dxa"/>
                      </w:tcPr>
                      <w:p w:rsidR="00726CDC" w:rsidRDefault="004F1A8E">
                        <w:pPr>
                          <w:pStyle w:val="TableParagraph"/>
                          <w:spacing w:before="7"/>
                          <w:rPr>
                            <w:sz w:val="14"/>
                          </w:rPr>
                        </w:pPr>
                        <w:r>
                          <w:rPr>
                            <w:sz w:val="14"/>
                          </w:rPr>
                          <w:t>98.</w:t>
                        </w:r>
                      </w:p>
                    </w:tc>
                    <w:tc>
                      <w:tcPr>
                        <w:tcW w:w="3737" w:type="dxa"/>
                      </w:tcPr>
                      <w:p w:rsidR="00726CDC" w:rsidRDefault="004F1A8E">
                        <w:pPr>
                          <w:pStyle w:val="TableParagraph"/>
                          <w:spacing w:before="7"/>
                          <w:rPr>
                            <w:sz w:val="14"/>
                          </w:rPr>
                        </w:pPr>
                        <w:r>
                          <w:rPr>
                            <w:sz w:val="14"/>
                          </w:rPr>
                          <w:t>Сандук за ауто</w:t>
                        </w:r>
                      </w:p>
                    </w:tc>
                    <w:tc>
                      <w:tcPr>
                        <w:tcW w:w="794" w:type="dxa"/>
                      </w:tcPr>
                      <w:p w:rsidR="00726CDC" w:rsidRDefault="004F1A8E">
                        <w:pPr>
                          <w:pStyle w:val="TableParagraph"/>
                          <w:spacing w:before="7"/>
                          <w:rPr>
                            <w:sz w:val="14"/>
                          </w:rPr>
                        </w:pPr>
                        <w:r>
                          <w:rPr>
                            <w:sz w:val="14"/>
                          </w:rPr>
                          <w:t>7A</w:t>
                        </w:r>
                      </w:p>
                    </w:tc>
                  </w:tr>
                  <w:tr w:rsidR="00726CDC">
                    <w:trPr>
                      <w:trHeight w:val="200"/>
                    </w:trPr>
                    <w:tc>
                      <w:tcPr>
                        <w:tcW w:w="567" w:type="dxa"/>
                      </w:tcPr>
                      <w:p w:rsidR="00726CDC" w:rsidRDefault="004F1A8E">
                        <w:pPr>
                          <w:pStyle w:val="TableParagraph"/>
                          <w:spacing w:before="7"/>
                          <w:rPr>
                            <w:sz w:val="14"/>
                          </w:rPr>
                        </w:pPr>
                        <w:r>
                          <w:rPr>
                            <w:sz w:val="14"/>
                          </w:rPr>
                          <w:t>99.</w:t>
                        </w:r>
                      </w:p>
                    </w:tc>
                    <w:tc>
                      <w:tcPr>
                        <w:tcW w:w="3737" w:type="dxa"/>
                      </w:tcPr>
                      <w:p w:rsidR="00726CDC" w:rsidRDefault="004F1A8E">
                        <w:pPr>
                          <w:pStyle w:val="TableParagraph"/>
                          <w:spacing w:before="7"/>
                          <w:rPr>
                            <w:sz w:val="14"/>
                          </w:rPr>
                        </w:pPr>
                        <w:r>
                          <w:rPr>
                            <w:sz w:val="14"/>
                          </w:rPr>
                          <w:t>Сандук, изотермички</w:t>
                        </w:r>
                      </w:p>
                    </w:tc>
                    <w:tc>
                      <w:tcPr>
                        <w:tcW w:w="794" w:type="dxa"/>
                      </w:tcPr>
                      <w:p w:rsidR="00726CDC" w:rsidRDefault="004F1A8E">
                        <w:pPr>
                          <w:pStyle w:val="TableParagraph"/>
                          <w:spacing w:before="7"/>
                          <w:rPr>
                            <w:sz w:val="14"/>
                          </w:rPr>
                        </w:pPr>
                        <w:r>
                          <w:rPr>
                            <w:sz w:val="14"/>
                          </w:rPr>
                          <w:t>EI</w:t>
                        </w:r>
                      </w:p>
                    </w:tc>
                  </w:tr>
                  <w:tr w:rsidR="00726CDC">
                    <w:trPr>
                      <w:trHeight w:val="200"/>
                    </w:trPr>
                    <w:tc>
                      <w:tcPr>
                        <w:tcW w:w="567" w:type="dxa"/>
                      </w:tcPr>
                      <w:p w:rsidR="00726CDC" w:rsidRDefault="004F1A8E">
                        <w:pPr>
                          <w:pStyle w:val="TableParagraph"/>
                          <w:spacing w:before="7"/>
                          <w:rPr>
                            <w:sz w:val="14"/>
                          </w:rPr>
                        </w:pPr>
                        <w:r>
                          <w:rPr>
                            <w:sz w:val="14"/>
                          </w:rPr>
                          <w:t>100.</w:t>
                        </w:r>
                      </w:p>
                    </w:tc>
                    <w:tc>
                      <w:tcPr>
                        <w:tcW w:w="3737" w:type="dxa"/>
                      </w:tcPr>
                      <w:p w:rsidR="00726CDC" w:rsidRDefault="004F1A8E">
                        <w:pPr>
                          <w:pStyle w:val="TableParagraph"/>
                          <w:spacing w:before="7"/>
                          <w:rPr>
                            <w:sz w:val="14"/>
                          </w:rPr>
                        </w:pPr>
                        <w:r>
                          <w:rPr>
                            <w:sz w:val="14"/>
                          </w:rPr>
                          <w:t>Сандук, скелетни (костурни)</w:t>
                        </w:r>
                      </w:p>
                    </w:tc>
                    <w:tc>
                      <w:tcPr>
                        <w:tcW w:w="794" w:type="dxa"/>
                      </w:tcPr>
                      <w:p w:rsidR="00726CDC" w:rsidRDefault="004F1A8E">
                        <w:pPr>
                          <w:pStyle w:val="TableParagraph"/>
                          <w:spacing w:before="7"/>
                          <w:rPr>
                            <w:sz w:val="14"/>
                          </w:rPr>
                        </w:pPr>
                        <w:r>
                          <w:rPr>
                            <w:sz w:val="14"/>
                          </w:rPr>
                          <w:t>SK</w:t>
                        </w:r>
                      </w:p>
                    </w:tc>
                  </w:tr>
                  <w:tr w:rsidR="00726CDC">
                    <w:trPr>
                      <w:trHeight w:val="200"/>
                    </w:trPr>
                    <w:tc>
                      <w:tcPr>
                        <w:tcW w:w="567" w:type="dxa"/>
                      </w:tcPr>
                      <w:p w:rsidR="00726CDC" w:rsidRDefault="004F1A8E">
                        <w:pPr>
                          <w:pStyle w:val="TableParagraph"/>
                          <w:spacing w:before="7"/>
                          <w:rPr>
                            <w:sz w:val="14"/>
                          </w:rPr>
                        </w:pPr>
                        <w:r>
                          <w:rPr>
                            <w:sz w:val="14"/>
                          </w:rPr>
                          <w:t>101.</w:t>
                        </w:r>
                      </w:p>
                    </w:tc>
                    <w:tc>
                      <w:tcPr>
                        <w:tcW w:w="3737" w:type="dxa"/>
                      </w:tcPr>
                      <w:p w:rsidR="00726CDC" w:rsidRDefault="004F1A8E">
                        <w:pPr>
                          <w:pStyle w:val="TableParagraph"/>
                          <w:spacing w:before="7"/>
                          <w:rPr>
                            <w:sz w:val="14"/>
                          </w:rPr>
                        </w:pPr>
                        <w:r>
                          <w:rPr>
                            <w:sz w:val="14"/>
                          </w:rPr>
                          <w:t>Сандук, челични</w:t>
                        </w:r>
                      </w:p>
                    </w:tc>
                    <w:tc>
                      <w:tcPr>
                        <w:tcW w:w="794" w:type="dxa"/>
                      </w:tcPr>
                      <w:p w:rsidR="00726CDC" w:rsidRDefault="004F1A8E">
                        <w:pPr>
                          <w:pStyle w:val="TableParagraph"/>
                          <w:spacing w:before="7"/>
                          <w:rPr>
                            <w:sz w:val="14"/>
                          </w:rPr>
                        </w:pPr>
                        <w:r>
                          <w:rPr>
                            <w:sz w:val="14"/>
                          </w:rPr>
                          <w:t>SS</w:t>
                        </w:r>
                      </w:p>
                    </w:tc>
                  </w:tr>
                  <w:tr w:rsidR="00726CDC">
                    <w:trPr>
                      <w:trHeight w:val="200"/>
                    </w:trPr>
                    <w:tc>
                      <w:tcPr>
                        <w:tcW w:w="567" w:type="dxa"/>
                      </w:tcPr>
                      <w:p w:rsidR="00726CDC" w:rsidRDefault="004F1A8E">
                        <w:pPr>
                          <w:pStyle w:val="TableParagraph"/>
                          <w:spacing w:before="7"/>
                          <w:rPr>
                            <w:sz w:val="14"/>
                          </w:rPr>
                        </w:pPr>
                        <w:r>
                          <w:rPr>
                            <w:sz w:val="14"/>
                          </w:rPr>
                          <w:t>102.</w:t>
                        </w:r>
                      </w:p>
                    </w:tc>
                    <w:tc>
                      <w:tcPr>
                        <w:tcW w:w="3737" w:type="dxa"/>
                      </w:tcPr>
                      <w:p w:rsidR="00726CDC" w:rsidRDefault="004F1A8E">
                        <w:pPr>
                          <w:pStyle w:val="TableParagraph"/>
                          <w:spacing w:before="7"/>
                          <w:rPr>
                            <w:sz w:val="14"/>
                          </w:rPr>
                        </w:pPr>
                        <w:r>
                          <w:rPr>
                            <w:sz w:val="14"/>
                          </w:rPr>
                          <w:t>Сандук са палетном основом</w:t>
                        </w:r>
                      </w:p>
                    </w:tc>
                    <w:tc>
                      <w:tcPr>
                        <w:tcW w:w="794" w:type="dxa"/>
                      </w:tcPr>
                      <w:p w:rsidR="00726CDC" w:rsidRDefault="004F1A8E">
                        <w:pPr>
                          <w:pStyle w:val="TableParagraph"/>
                          <w:spacing w:before="7"/>
                          <w:rPr>
                            <w:sz w:val="14"/>
                          </w:rPr>
                        </w:pPr>
                        <w:r>
                          <w:rPr>
                            <w:sz w:val="14"/>
                          </w:rPr>
                          <w:t>ED</w:t>
                        </w:r>
                      </w:p>
                    </w:tc>
                  </w:tr>
                  <w:tr w:rsidR="00726CDC">
                    <w:trPr>
                      <w:trHeight w:val="200"/>
                    </w:trPr>
                    <w:tc>
                      <w:tcPr>
                        <w:tcW w:w="567" w:type="dxa"/>
                      </w:tcPr>
                      <w:p w:rsidR="00726CDC" w:rsidRDefault="004F1A8E">
                        <w:pPr>
                          <w:pStyle w:val="TableParagraph"/>
                          <w:spacing w:before="7"/>
                          <w:rPr>
                            <w:sz w:val="14"/>
                          </w:rPr>
                        </w:pPr>
                        <w:r>
                          <w:rPr>
                            <w:sz w:val="14"/>
                          </w:rPr>
                          <w:t>103.</w:t>
                        </w:r>
                      </w:p>
                    </w:tc>
                    <w:tc>
                      <w:tcPr>
                        <w:tcW w:w="3737" w:type="dxa"/>
                      </w:tcPr>
                      <w:p w:rsidR="00726CDC" w:rsidRDefault="004F1A8E">
                        <w:pPr>
                          <w:pStyle w:val="TableParagraph"/>
                          <w:spacing w:before="7"/>
                          <w:rPr>
                            <w:sz w:val="14"/>
                          </w:rPr>
                        </w:pPr>
                        <w:r>
                          <w:rPr>
                            <w:sz w:val="14"/>
                          </w:rPr>
                          <w:t>Сандук са палетном основом, од картона</w:t>
                        </w:r>
                      </w:p>
                    </w:tc>
                    <w:tc>
                      <w:tcPr>
                        <w:tcW w:w="794" w:type="dxa"/>
                      </w:tcPr>
                      <w:p w:rsidR="00726CDC" w:rsidRDefault="004F1A8E">
                        <w:pPr>
                          <w:pStyle w:val="TableParagraph"/>
                          <w:spacing w:before="7"/>
                          <w:rPr>
                            <w:sz w:val="14"/>
                          </w:rPr>
                        </w:pPr>
                        <w:r>
                          <w:rPr>
                            <w:sz w:val="14"/>
                          </w:rPr>
                          <w:t>EF</w:t>
                        </w:r>
                      </w:p>
                    </w:tc>
                  </w:tr>
                  <w:tr w:rsidR="00726CDC">
                    <w:trPr>
                      <w:trHeight w:val="200"/>
                    </w:trPr>
                    <w:tc>
                      <w:tcPr>
                        <w:tcW w:w="567" w:type="dxa"/>
                      </w:tcPr>
                      <w:p w:rsidR="00726CDC" w:rsidRDefault="004F1A8E">
                        <w:pPr>
                          <w:pStyle w:val="TableParagraph"/>
                          <w:spacing w:before="7"/>
                          <w:rPr>
                            <w:sz w:val="14"/>
                          </w:rPr>
                        </w:pPr>
                        <w:r>
                          <w:rPr>
                            <w:sz w:val="14"/>
                          </w:rPr>
                          <w:t>104.</w:t>
                        </w:r>
                      </w:p>
                    </w:tc>
                    <w:tc>
                      <w:tcPr>
                        <w:tcW w:w="3737" w:type="dxa"/>
                      </w:tcPr>
                      <w:p w:rsidR="00726CDC" w:rsidRDefault="004F1A8E">
                        <w:pPr>
                          <w:pStyle w:val="TableParagraph"/>
                          <w:spacing w:before="7"/>
                          <w:rPr>
                            <w:sz w:val="14"/>
                          </w:rPr>
                        </w:pPr>
                        <w:r>
                          <w:rPr>
                            <w:sz w:val="14"/>
                          </w:rPr>
                          <w:t>Сандук са палетном основом, од метала</w:t>
                        </w:r>
                      </w:p>
                    </w:tc>
                    <w:tc>
                      <w:tcPr>
                        <w:tcW w:w="794" w:type="dxa"/>
                      </w:tcPr>
                      <w:p w:rsidR="00726CDC" w:rsidRDefault="004F1A8E">
                        <w:pPr>
                          <w:pStyle w:val="TableParagraph"/>
                          <w:spacing w:before="7"/>
                          <w:rPr>
                            <w:sz w:val="14"/>
                          </w:rPr>
                        </w:pPr>
                        <w:r>
                          <w:rPr>
                            <w:sz w:val="14"/>
                          </w:rPr>
                          <w:t>EH</w:t>
                        </w:r>
                      </w:p>
                    </w:tc>
                  </w:tr>
                  <w:tr w:rsidR="00726CDC">
                    <w:trPr>
                      <w:trHeight w:val="200"/>
                    </w:trPr>
                    <w:tc>
                      <w:tcPr>
                        <w:tcW w:w="567" w:type="dxa"/>
                      </w:tcPr>
                      <w:p w:rsidR="00726CDC" w:rsidRDefault="004F1A8E">
                        <w:pPr>
                          <w:pStyle w:val="TableParagraph"/>
                          <w:spacing w:before="7"/>
                          <w:rPr>
                            <w:sz w:val="14"/>
                          </w:rPr>
                        </w:pPr>
                        <w:r>
                          <w:rPr>
                            <w:sz w:val="14"/>
                          </w:rPr>
                          <w:t>105.</w:t>
                        </w:r>
                      </w:p>
                    </w:tc>
                    <w:tc>
                      <w:tcPr>
                        <w:tcW w:w="3737" w:type="dxa"/>
                      </w:tcPr>
                      <w:p w:rsidR="00726CDC" w:rsidRDefault="004F1A8E">
                        <w:pPr>
                          <w:pStyle w:val="TableParagraph"/>
                          <w:spacing w:before="7"/>
                          <w:rPr>
                            <w:sz w:val="14"/>
                          </w:rPr>
                        </w:pPr>
                        <w:r>
                          <w:rPr>
                            <w:sz w:val="14"/>
                          </w:rPr>
                          <w:t>Сандук са палетном основом, од пластике</w:t>
                        </w:r>
                      </w:p>
                    </w:tc>
                    <w:tc>
                      <w:tcPr>
                        <w:tcW w:w="794" w:type="dxa"/>
                      </w:tcPr>
                      <w:p w:rsidR="00726CDC" w:rsidRDefault="004F1A8E">
                        <w:pPr>
                          <w:pStyle w:val="TableParagraph"/>
                          <w:spacing w:before="7"/>
                          <w:rPr>
                            <w:sz w:val="14"/>
                          </w:rPr>
                        </w:pPr>
                        <w:r>
                          <w:rPr>
                            <w:sz w:val="14"/>
                          </w:rPr>
                          <w:t>EG</w:t>
                        </w:r>
                      </w:p>
                    </w:tc>
                  </w:tr>
                  <w:tr w:rsidR="00726CDC">
                    <w:trPr>
                      <w:trHeight w:val="200"/>
                    </w:trPr>
                    <w:tc>
                      <w:tcPr>
                        <w:tcW w:w="567" w:type="dxa"/>
                      </w:tcPr>
                      <w:p w:rsidR="00726CDC" w:rsidRDefault="004F1A8E">
                        <w:pPr>
                          <w:pStyle w:val="TableParagraph"/>
                          <w:spacing w:before="7"/>
                          <w:rPr>
                            <w:sz w:val="14"/>
                          </w:rPr>
                        </w:pPr>
                        <w:r>
                          <w:rPr>
                            <w:sz w:val="14"/>
                          </w:rPr>
                          <w:t>106.</w:t>
                        </w:r>
                      </w:p>
                    </w:tc>
                    <w:tc>
                      <w:tcPr>
                        <w:tcW w:w="3737" w:type="dxa"/>
                      </w:tcPr>
                      <w:p w:rsidR="00726CDC" w:rsidRDefault="004F1A8E">
                        <w:pPr>
                          <w:pStyle w:val="TableParagraph"/>
                          <w:spacing w:before="7"/>
                          <w:rPr>
                            <w:sz w:val="14"/>
                          </w:rPr>
                        </w:pPr>
                        <w:r>
                          <w:rPr>
                            <w:sz w:val="14"/>
                          </w:rPr>
                          <w:t>Сандук са палетном основом, од дрвета</w:t>
                        </w:r>
                      </w:p>
                    </w:tc>
                    <w:tc>
                      <w:tcPr>
                        <w:tcW w:w="794" w:type="dxa"/>
                      </w:tcPr>
                      <w:p w:rsidR="00726CDC" w:rsidRDefault="004F1A8E">
                        <w:pPr>
                          <w:pStyle w:val="TableParagraph"/>
                          <w:spacing w:before="7"/>
                          <w:rPr>
                            <w:sz w:val="14"/>
                          </w:rPr>
                        </w:pPr>
                        <w:r>
                          <w:rPr>
                            <w:sz w:val="14"/>
                          </w:rPr>
                          <w:t>EE</w:t>
                        </w:r>
                      </w:p>
                    </w:tc>
                  </w:tr>
                  <w:tr w:rsidR="00726CDC">
                    <w:trPr>
                      <w:trHeight w:val="200"/>
                    </w:trPr>
                    <w:tc>
                      <w:tcPr>
                        <w:tcW w:w="567" w:type="dxa"/>
                      </w:tcPr>
                      <w:p w:rsidR="00726CDC" w:rsidRDefault="004F1A8E">
                        <w:pPr>
                          <w:pStyle w:val="TableParagraph"/>
                          <w:spacing w:before="7"/>
                          <w:rPr>
                            <w:sz w:val="14"/>
                          </w:rPr>
                        </w:pPr>
                        <w:r>
                          <w:rPr>
                            <w:sz w:val="14"/>
                          </w:rPr>
                          <w:t>107.</w:t>
                        </w:r>
                      </w:p>
                    </w:tc>
                    <w:tc>
                      <w:tcPr>
                        <w:tcW w:w="3737" w:type="dxa"/>
                      </w:tcPr>
                      <w:p w:rsidR="00726CDC" w:rsidRDefault="004F1A8E">
                        <w:pPr>
                          <w:pStyle w:val="TableParagraph"/>
                          <w:spacing w:before="7"/>
                          <w:rPr>
                            <w:sz w:val="14"/>
                          </w:rPr>
                        </w:pPr>
                        <w:r>
                          <w:rPr>
                            <w:sz w:val="14"/>
                          </w:rPr>
                          <w:t>Сандук, дрвени</w:t>
                        </w:r>
                      </w:p>
                    </w:tc>
                    <w:tc>
                      <w:tcPr>
                        <w:tcW w:w="794" w:type="dxa"/>
                      </w:tcPr>
                      <w:p w:rsidR="00726CDC" w:rsidRDefault="004F1A8E">
                        <w:pPr>
                          <w:pStyle w:val="TableParagraph"/>
                          <w:spacing w:before="7"/>
                          <w:rPr>
                            <w:sz w:val="14"/>
                          </w:rPr>
                        </w:pPr>
                        <w:r>
                          <w:rPr>
                            <w:sz w:val="14"/>
                          </w:rPr>
                          <w:t>7B</w:t>
                        </w:r>
                      </w:p>
                    </w:tc>
                  </w:tr>
                  <w:tr w:rsidR="00726CDC">
                    <w:trPr>
                      <w:trHeight w:val="200"/>
                    </w:trPr>
                    <w:tc>
                      <w:tcPr>
                        <w:tcW w:w="567" w:type="dxa"/>
                      </w:tcPr>
                      <w:p w:rsidR="00726CDC" w:rsidRDefault="004F1A8E">
                        <w:pPr>
                          <w:pStyle w:val="TableParagraph"/>
                          <w:spacing w:before="7"/>
                          <w:rPr>
                            <w:sz w:val="14"/>
                          </w:rPr>
                        </w:pPr>
                        <w:r>
                          <w:rPr>
                            <w:sz w:val="14"/>
                          </w:rPr>
                          <w:t>108.</w:t>
                        </w:r>
                      </w:p>
                    </w:tc>
                    <w:tc>
                      <w:tcPr>
                        <w:tcW w:w="3737" w:type="dxa"/>
                      </w:tcPr>
                      <w:p w:rsidR="00726CDC" w:rsidRDefault="004F1A8E">
                        <w:pPr>
                          <w:pStyle w:val="TableParagraph"/>
                          <w:spacing w:before="7"/>
                          <w:rPr>
                            <w:sz w:val="14"/>
                          </w:rPr>
                        </w:pPr>
                        <w:r>
                          <w:rPr>
                            <w:sz w:val="14"/>
                          </w:rPr>
                          <w:t>Буре</w:t>
                        </w:r>
                      </w:p>
                    </w:tc>
                    <w:tc>
                      <w:tcPr>
                        <w:tcW w:w="794" w:type="dxa"/>
                      </w:tcPr>
                      <w:p w:rsidR="00726CDC" w:rsidRDefault="004F1A8E">
                        <w:pPr>
                          <w:pStyle w:val="TableParagraph"/>
                          <w:spacing w:before="7"/>
                          <w:rPr>
                            <w:sz w:val="14"/>
                          </w:rPr>
                        </w:pPr>
                        <w:r>
                          <w:rPr>
                            <w:sz w:val="14"/>
                          </w:rPr>
                          <w:t>CK</w:t>
                        </w:r>
                      </w:p>
                    </w:tc>
                  </w:tr>
                  <w:tr w:rsidR="00726CDC">
                    <w:trPr>
                      <w:trHeight w:val="200"/>
                    </w:trPr>
                    <w:tc>
                      <w:tcPr>
                        <w:tcW w:w="567" w:type="dxa"/>
                      </w:tcPr>
                      <w:p w:rsidR="00726CDC" w:rsidRDefault="004F1A8E">
                        <w:pPr>
                          <w:pStyle w:val="TableParagraph"/>
                          <w:spacing w:before="7"/>
                          <w:rPr>
                            <w:sz w:val="14"/>
                          </w:rPr>
                        </w:pPr>
                        <w:r>
                          <w:rPr>
                            <w:sz w:val="14"/>
                          </w:rPr>
                          <w:t>109.</w:t>
                        </w:r>
                      </w:p>
                    </w:tc>
                    <w:tc>
                      <w:tcPr>
                        <w:tcW w:w="3737" w:type="dxa"/>
                      </w:tcPr>
                      <w:p w:rsidR="00726CDC" w:rsidRDefault="004F1A8E">
                        <w:pPr>
                          <w:pStyle w:val="TableParagraph"/>
                          <w:spacing w:before="7"/>
                          <w:rPr>
                            <w:sz w:val="14"/>
                          </w:rPr>
                        </w:pPr>
                        <w:r>
                          <w:rPr>
                            <w:sz w:val="14"/>
                          </w:rPr>
                          <w:t>Шкриња</w:t>
                        </w:r>
                      </w:p>
                    </w:tc>
                    <w:tc>
                      <w:tcPr>
                        <w:tcW w:w="794" w:type="dxa"/>
                      </w:tcPr>
                      <w:p w:rsidR="00726CDC" w:rsidRDefault="004F1A8E">
                        <w:pPr>
                          <w:pStyle w:val="TableParagraph"/>
                          <w:spacing w:before="7"/>
                          <w:rPr>
                            <w:sz w:val="14"/>
                          </w:rPr>
                        </w:pPr>
                        <w:r>
                          <w:rPr>
                            <w:sz w:val="14"/>
                          </w:rPr>
                          <w:t>CH</w:t>
                        </w:r>
                      </w:p>
                    </w:tc>
                  </w:tr>
                  <w:tr w:rsidR="00726CDC">
                    <w:trPr>
                      <w:trHeight w:val="200"/>
                    </w:trPr>
                    <w:tc>
                      <w:tcPr>
                        <w:tcW w:w="567" w:type="dxa"/>
                      </w:tcPr>
                      <w:p w:rsidR="00726CDC" w:rsidRDefault="004F1A8E">
                        <w:pPr>
                          <w:pStyle w:val="TableParagraph"/>
                          <w:spacing w:before="7"/>
                          <w:rPr>
                            <w:sz w:val="14"/>
                          </w:rPr>
                        </w:pPr>
                        <w:r>
                          <w:rPr>
                            <w:sz w:val="14"/>
                          </w:rPr>
                          <w:t>110</w:t>
                        </w:r>
                      </w:p>
                    </w:tc>
                    <w:tc>
                      <w:tcPr>
                        <w:tcW w:w="3737" w:type="dxa"/>
                      </w:tcPr>
                      <w:p w:rsidR="00726CDC" w:rsidRDefault="004F1A8E">
                        <w:pPr>
                          <w:pStyle w:val="TableParagraph"/>
                          <w:spacing w:before="7"/>
                          <w:rPr>
                            <w:sz w:val="14"/>
                          </w:rPr>
                        </w:pPr>
                        <w:r>
                          <w:rPr>
                            <w:sz w:val="14"/>
                          </w:rPr>
                          <w:t>Посуда за млеко</w:t>
                        </w:r>
                      </w:p>
                    </w:tc>
                    <w:tc>
                      <w:tcPr>
                        <w:tcW w:w="794" w:type="dxa"/>
                      </w:tcPr>
                      <w:p w:rsidR="00726CDC" w:rsidRDefault="004F1A8E">
                        <w:pPr>
                          <w:pStyle w:val="TableParagraph"/>
                          <w:spacing w:before="7"/>
                          <w:rPr>
                            <w:sz w:val="14"/>
                          </w:rPr>
                        </w:pPr>
                        <w:r>
                          <w:rPr>
                            <w:sz w:val="14"/>
                          </w:rPr>
                          <w:t>CC</w:t>
                        </w:r>
                      </w:p>
                    </w:tc>
                  </w:tr>
                  <w:tr w:rsidR="00726CDC">
                    <w:trPr>
                      <w:trHeight w:val="200"/>
                    </w:trPr>
                    <w:tc>
                      <w:tcPr>
                        <w:tcW w:w="567" w:type="dxa"/>
                      </w:tcPr>
                      <w:p w:rsidR="00726CDC" w:rsidRDefault="004F1A8E">
                        <w:pPr>
                          <w:pStyle w:val="TableParagraph"/>
                          <w:spacing w:before="7"/>
                          <w:rPr>
                            <w:sz w:val="14"/>
                          </w:rPr>
                        </w:pPr>
                        <w:r>
                          <w:rPr>
                            <w:sz w:val="14"/>
                          </w:rPr>
                          <w:t>111.</w:t>
                        </w:r>
                      </w:p>
                    </w:tc>
                    <w:tc>
                      <w:tcPr>
                        <w:tcW w:w="3737" w:type="dxa"/>
                      </w:tcPr>
                      <w:p w:rsidR="00726CDC" w:rsidRDefault="004F1A8E">
                        <w:pPr>
                          <w:pStyle w:val="TableParagraph"/>
                          <w:spacing w:before="7"/>
                          <w:rPr>
                            <w:sz w:val="14"/>
                          </w:rPr>
                        </w:pPr>
                        <w:r>
                          <w:rPr>
                            <w:sz w:val="14"/>
                          </w:rPr>
                          <w:t>Кутија, са поклопцем на прегиб</w:t>
                        </w:r>
                      </w:p>
                    </w:tc>
                    <w:tc>
                      <w:tcPr>
                        <w:tcW w:w="794" w:type="dxa"/>
                      </w:tcPr>
                      <w:p w:rsidR="00726CDC" w:rsidRDefault="004F1A8E">
                        <w:pPr>
                          <w:pStyle w:val="TableParagraph"/>
                          <w:spacing w:before="7"/>
                          <w:rPr>
                            <w:sz w:val="14"/>
                          </w:rPr>
                        </w:pPr>
                        <w:r>
                          <w:rPr>
                            <w:sz w:val="14"/>
                          </w:rPr>
                          <w:t>AI</w:t>
                        </w:r>
                      </w:p>
                    </w:tc>
                  </w:tr>
                  <w:tr w:rsidR="00726CDC">
                    <w:trPr>
                      <w:trHeight w:val="200"/>
                    </w:trPr>
                    <w:tc>
                      <w:tcPr>
                        <w:tcW w:w="567" w:type="dxa"/>
                      </w:tcPr>
                      <w:p w:rsidR="00726CDC" w:rsidRDefault="004F1A8E">
                        <w:pPr>
                          <w:pStyle w:val="TableParagraph"/>
                          <w:spacing w:before="7"/>
                          <w:rPr>
                            <w:sz w:val="14"/>
                          </w:rPr>
                        </w:pPr>
                        <w:r>
                          <w:rPr>
                            <w:sz w:val="14"/>
                          </w:rPr>
                          <w:t>112.</w:t>
                        </w:r>
                      </w:p>
                    </w:tc>
                    <w:tc>
                      <w:tcPr>
                        <w:tcW w:w="3737" w:type="dxa"/>
                      </w:tcPr>
                      <w:p w:rsidR="00726CDC" w:rsidRDefault="004F1A8E">
                        <w:pPr>
                          <w:pStyle w:val="TableParagraph"/>
                          <w:spacing w:before="7"/>
                          <w:rPr>
                            <w:sz w:val="14"/>
                          </w:rPr>
                        </w:pPr>
                        <w:r>
                          <w:rPr>
                            <w:sz w:val="14"/>
                          </w:rPr>
                          <w:t>Каса благајна</w:t>
                        </w:r>
                      </w:p>
                    </w:tc>
                    <w:tc>
                      <w:tcPr>
                        <w:tcW w:w="794" w:type="dxa"/>
                      </w:tcPr>
                      <w:p w:rsidR="00726CDC" w:rsidRDefault="004F1A8E">
                        <w:pPr>
                          <w:pStyle w:val="TableParagraph"/>
                          <w:spacing w:before="7"/>
                          <w:rPr>
                            <w:sz w:val="14"/>
                          </w:rPr>
                        </w:pPr>
                        <w:r>
                          <w:rPr>
                            <w:sz w:val="14"/>
                          </w:rPr>
                          <w:t>CF</w:t>
                        </w:r>
                      </w:p>
                    </w:tc>
                  </w:tr>
                  <w:tr w:rsidR="00726CDC">
                    <w:trPr>
                      <w:trHeight w:val="200"/>
                    </w:trPr>
                    <w:tc>
                      <w:tcPr>
                        <w:tcW w:w="567" w:type="dxa"/>
                      </w:tcPr>
                      <w:p w:rsidR="00726CDC" w:rsidRDefault="004F1A8E">
                        <w:pPr>
                          <w:pStyle w:val="TableParagraph"/>
                          <w:spacing w:before="7"/>
                          <w:rPr>
                            <w:sz w:val="14"/>
                          </w:rPr>
                        </w:pPr>
                        <w:r>
                          <w:rPr>
                            <w:sz w:val="14"/>
                          </w:rPr>
                          <w:t>113.</w:t>
                        </w:r>
                      </w:p>
                    </w:tc>
                    <w:tc>
                      <w:tcPr>
                        <w:tcW w:w="3737" w:type="dxa"/>
                      </w:tcPr>
                      <w:p w:rsidR="00726CDC" w:rsidRDefault="004F1A8E">
                        <w:pPr>
                          <w:pStyle w:val="TableParagraph"/>
                          <w:spacing w:before="7"/>
                          <w:rPr>
                            <w:sz w:val="14"/>
                          </w:rPr>
                        </w:pPr>
                        <w:r>
                          <w:rPr>
                            <w:sz w:val="14"/>
                          </w:rPr>
                          <w:t>Мртвачки сандук</w:t>
                        </w:r>
                      </w:p>
                    </w:tc>
                    <w:tc>
                      <w:tcPr>
                        <w:tcW w:w="794" w:type="dxa"/>
                      </w:tcPr>
                      <w:p w:rsidR="00726CDC" w:rsidRDefault="004F1A8E">
                        <w:pPr>
                          <w:pStyle w:val="TableParagraph"/>
                          <w:spacing w:before="7"/>
                          <w:rPr>
                            <w:sz w:val="14"/>
                          </w:rPr>
                        </w:pPr>
                        <w:r>
                          <w:rPr>
                            <w:sz w:val="14"/>
                          </w:rPr>
                          <w:t>CJ</w:t>
                        </w:r>
                      </w:p>
                    </w:tc>
                  </w:tr>
                </w:tbl>
                <w:p w:rsidR="00726CDC" w:rsidRDefault="00726CDC">
                  <w:pPr>
                    <w:pStyle w:val="BodyText"/>
                  </w:pPr>
                </w:p>
              </w:txbxContent>
            </v:textbox>
            <w10:anchorlock/>
          </v:shape>
        </w:pict>
      </w:r>
      <w:r>
        <w:tab/>
      </w:r>
      <w:r>
        <w:rPr>
          <w:position w:val="12"/>
        </w:rPr>
      </w:r>
      <w:r>
        <w:rPr>
          <w:position w:val="12"/>
        </w:rPr>
        <w:pict>
          <v:shape id="_x0000_s1060" type="#_x0000_t202" style="width:255.65pt;height:728.7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737"/>
                    <w:gridCol w:w="794"/>
                  </w:tblGrid>
                  <w:tr w:rsidR="00726CDC">
                    <w:trPr>
                      <w:trHeight w:val="200"/>
                    </w:trPr>
                    <w:tc>
                      <w:tcPr>
                        <w:tcW w:w="567" w:type="dxa"/>
                      </w:tcPr>
                      <w:p w:rsidR="00726CDC" w:rsidRDefault="004F1A8E">
                        <w:pPr>
                          <w:pStyle w:val="TableParagraph"/>
                          <w:spacing w:before="9"/>
                          <w:rPr>
                            <w:sz w:val="14"/>
                          </w:rPr>
                        </w:pPr>
                        <w:r>
                          <w:rPr>
                            <w:sz w:val="14"/>
                          </w:rPr>
                          <w:t>114.</w:t>
                        </w:r>
                      </w:p>
                    </w:tc>
                    <w:tc>
                      <w:tcPr>
                        <w:tcW w:w="3737" w:type="dxa"/>
                      </w:tcPr>
                      <w:p w:rsidR="00726CDC" w:rsidRDefault="004F1A8E">
                        <w:pPr>
                          <w:pStyle w:val="TableParagraph"/>
                          <w:spacing w:before="9"/>
                          <w:rPr>
                            <w:sz w:val="14"/>
                          </w:rPr>
                        </w:pPr>
                        <w:r>
                          <w:rPr>
                            <w:sz w:val="14"/>
                          </w:rPr>
                          <w:t>Спирала</w:t>
                        </w:r>
                      </w:p>
                    </w:tc>
                    <w:tc>
                      <w:tcPr>
                        <w:tcW w:w="794" w:type="dxa"/>
                      </w:tcPr>
                      <w:p w:rsidR="00726CDC" w:rsidRDefault="004F1A8E">
                        <w:pPr>
                          <w:pStyle w:val="TableParagraph"/>
                          <w:spacing w:before="9"/>
                          <w:rPr>
                            <w:sz w:val="14"/>
                          </w:rPr>
                        </w:pPr>
                        <w:r>
                          <w:rPr>
                            <w:sz w:val="14"/>
                          </w:rPr>
                          <w:t>CL</w:t>
                        </w:r>
                      </w:p>
                    </w:tc>
                  </w:tr>
                  <w:tr w:rsidR="00726CDC">
                    <w:trPr>
                      <w:trHeight w:val="200"/>
                    </w:trPr>
                    <w:tc>
                      <w:tcPr>
                        <w:tcW w:w="567" w:type="dxa"/>
                      </w:tcPr>
                      <w:p w:rsidR="00726CDC" w:rsidRDefault="004F1A8E">
                        <w:pPr>
                          <w:pStyle w:val="TableParagraph"/>
                          <w:spacing w:before="9"/>
                          <w:rPr>
                            <w:sz w:val="14"/>
                          </w:rPr>
                        </w:pPr>
                        <w:r>
                          <w:rPr>
                            <w:sz w:val="14"/>
                          </w:rPr>
                          <w:t>115.</w:t>
                        </w:r>
                      </w:p>
                    </w:tc>
                    <w:tc>
                      <w:tcPr>
                        <w:tcW w:w="3737" w:type="dxa"/>
                      </w:tcPr>
                      <w:p w:rsidR="00726CDC" w:rsidRDefault="004F1A8E">
                        <w:pPr>
                          <w:pStyle w:val="TableParagraph"/>
                          <w:spacing w:before="9"/>
                          <w:rPr>
                            <w:sz w:val="14"/>
                          </w:rPr>
                        </w:pPr>
                        <w:r>
                          <w:rPr>
                            <w:sz w:val="14"/>
                          </w:rPr>
                          <w:t>Комбиновано паковање, стаклена посуда</w:t>
                        </w:r>
                      </w:p>
                    </w:tc>
                    <w:tc>
                      <w:tcPr>
                        <w:tcW w:w="794" w:type="dxa"/>
                      </w:tcPr>
                      <w:p w:rsidR="00726CDC" w:rsidRDefault="004F1A8E">
                        <w:pPr>
                          <w:pStyle w:val="TableParagraph"/>
                          <w:spacing w:before="9"/>
                          <w:rPr>
                            <w:sz w:val="14"/>
                          </w:rPr>
                        </w:pPr>
                        <w:r>
                          <w:rPr>
                            <w:sz w:val="14"/>
                          </w:rPr>
                          <w:t>6P</w:t>
                        </w:r>
                      </w:p>
                    </w:tc>
                  </w:tr>
                  <w:tr w:rsidR="00726CDC">
                    <w:trPr>
                      <w:trHeight w:val="360"/>
                    </w:trPr>
                    <w:tc>
                      <w:tcPr>
                        <w:tcW w:w="567" w:type="dxa"/>
                      </w:tcPr>
                      <w:p w:rsidR="00726CDC" w:rsidRDefault="004F1A8E">
                        <w:pPr>
                          <w:pStyle w:val="TableParagraph"/>
                          <w:spacing w:before="89"/>
                          <w:rPr>
                            <w:sz w:val="14"/>
                          </w:rPr>
                        </w:pPr>
                        <w:r>
                          <w:rPr>
                            <w:sz w:val="14"/>
                          </w:rPr>
                          <w:t>116.</w:t>
                        </w:r>
                      </w:p>
                    </w:tc>
                    <w:tc>
                      <w:tcPr>
                        <w:tcW w:w="3737" w:type="dxa"/>
                      </w:tcPr>
                      <w:p w:rsidR="00726CDC" w:rsidRDefault="004F1A8E">
                        <w:pPr>
                          <w:pStyle w:val="TableParagraph"/>
                          <w:spacing w:before="9"/>
                          <w:rPr>
                            <w:sz w:val="14"/>
                          </w:rPr>
                        </w:pPr>
                        <w:r>
                          <w:rPr>
                            <w:sz w:val="14"/>
                          </w:rPr>
                          <w:t>Комбиновано паковање, стаклена посуда у алуминијумском сандуку</w:t>
                        </w:r>
                      </w:p>
                    </w:tc>
                    <w:tc>
                      <w:tcPr>
                        <w:tcW w:w="794" w:type="dxa"/>
                      </w:tcPr>
                      <w:p w:rsidR="00726CDC" w:rsidRDefault="004F1A8E">
                        <w:pPr>
                          <w:pStyle w:val="TableParagraph"/>
                          <w:spacing w:before="89"/>
                          <w:rPr>
                            <w:sz w:val="14"/>
                          </w:rPr>
                        </w:pPr>
                        <w:r>
                          <w:rPr>
                            <w:sz w:val="14"/>
                          </w:rPr>
                          <w:t>YR</w:t>
                        </w:r>
                      </w:p>
                    </w:tc>
                  </w:tr>
                  <w:tr w:rsidR="00726CDC">
                    <w:trPr>
                      <w:trHeight w:val="360"/>
                    </w:trPr>
                    <w:tc>
                      <w:tcPr>
                        <w:tcW w:w="567" w:type="dxa"/>
                      </w:tcPr>
                      <w:p w:rsidR="00726CDC" w:rsidRDefault="004F1A8E">
                        <w:pPr>
                          <w:pStyle w:val="TableParagraph"/>
                          <w:spacing w:before="89"/>
                          <w:rPr>
                            <w:sz w:val="14"/>
                          </w:rPr>
                        </w:pPr>
                        <w:r>
                          <w:rPr>
                            <w:sz w:val="14"/>
                          </w:rPr>
                          <w:t>117.</w:t>
                        </w:r>
                      </w:p>
                    </w:tc>
                    <w:tc>
                      <w:tcPr>
                        <w:tcW w:w="3737" w:type="dxa"/>
                      </w:tcPr>
                      <w:p w:rsidR="00726CDC" w:rsidRDefault="004F1A8E">
                        <w:pPr>
                          <w:pStyle w:val="TableParagraph"/>
                          <w:spacing w:before="9"/>
                          <w:rPr>
                            <w:sz w:val="14"/>
                          </w:rPr>
                        </w:pPr>
                        <w:r>
                          <w:rPr>
                            <w:sz w:val="14"/>
                          </w:rPr>
                          <w:t>Комбиновано паковање, стаклена посуда у алуминијумском бубњу</w:t>
                        </w:r>
                      </w:p>
                    </w:tc>
                    <w:tc>
                      <w:tcPr>
                        <w:tcW w:w="794" w:type="dxa"/>
                      </w:tcPr>
                      <w:p w:rsidR="00726CDC" w:rsidRDefault="004F1A8E">
                        <w:pPr>
                          <w:pStyle w:val="TableParagraph"/>
                          <w:spacing w:before="89"/>
                          <w:rPr>
                            <w:sz w:val="14"/>
                          </w:rPr>
                        </w:pPr>
                        <w:r>
                          <w:rPr>
                            <w:sz w:val="14"/>
                          </w:rPr>
                          <w:t>YQ</w:t>
                        </w:r>
                      </w:p>
                    </w:tc>
                  </w:tr>
                  <w:tr w:rsidR="00726CDC">
                    <w:trPr>
                      <w:trHeight w:val="360"/>
                    </w:trPr>
                    <w:tc>
                      <w:tcPr>
                        <w:tcW w:w="567" w:type="dxa"/>
                      </w:tcPr>
                      <w:p w:rsidR="00726CDC" w:rsidRDefault="004F1A8E">
                        <w:pPr>
                          <w:pStyle w:val="TableParagraph"/>
                          <w:spacing w:before="89"/>
                          <w:rPr>
                            <w:sz w:val="14"/>
                          </w:rPr>
                        </w:pPr>
                        <w:r>
                          <w:rPr>
                            <w:sz w:val="14"/>
                          </w:rPr>
                          <w:t>118.</w:t>
                        </w:r>
                      </w:p>
                    </w:tc>
                    <w:tc>
                      <w:tcPr>
                        <w:tcW w:w="3737" w:type="dxa"/>
                      </w:tcPr>
                      <w:p w:rsidR="00726CDC" w:rsidRDefault="004F1A8E">
                        <w:pPr>
                          <w:pStyle w:val="TableParagraph"/>
                          <w:spacing w:before="9"/>
                          <w:rPr>
                            <w:sz w:val="14"/>
                          </w:rPr>
                        </w:pPr>
                        <w:r>
                          <w:rPr>
                            <w:sz w:val="14"/>
                          </w:rPr>
                          <w:t>Комбиновано паковање, стаклена посуда у подесивом пластичном паковању</w:t>
                        </w:r>
                      </w:p>
                    </w:tc>
                    <w:tc>
                      <w:tcPr>
                        <w:tcW w:w="794" w:type="dxa"/>
                      </w:tcPr>
                      <w:p w:rsidR="00726CDC" w:rsidRDefault="004F1A8E">
                        <w:pPr>
                          <w:pStyle w:val="TableParagraph"/>
                          <w:spacing w:before="89"/>
                          <w:rPr>
                            <w:sz w:val="14"/>
                          </w:rPr>
                        </w:pPr>
                        <w:r>
                          <w:rPr>
                            <w:sz w:val="14"/>
                          </w:rPr>
                          <w:t>YY</w:t>
                        </w:r>
                      </w:p>
                    </w:tc>
                  </w:tr>
                  <w:tr w:rsidR="00726CDC">
                    <w:trPr>
                      <w:trHeight w:val="360"/>
                    </w:trPr>
                    <w:tc>
                      <w:tcPr>
                        <w:tcW w:w="567" w:type="dxa"/>
                      </w:tcPr>
                      <w:p w:rsidR="00726CDC" w:rsidRDefault="004F1A8E">
                        <w:pPr>
                          <w:pStyle w:val="TableParagraph"/>
                          <w:spacing w:before="89"/>
                          <w:rPr>
                            <w:sz w:val="14"/>
                          </w:rPr>
                        </w:pPr>
                        <w:r>
                          <w:rPr>
                            <w:sz w:val="14"/>
                          </w:rPr>
                          <w:t>119.</w:t>
                        </w:r>
                      </w:p>
                    </w:tc>
                    <w:tc>
                      <w:tcPr>
                        <w:tcW w:w="3737" w:type="dxa"/>
                      </w:tcPr>
                      <w:p w:rsidR="00726CDC" w:rsidRDefault="004F1A8E">
                        <w:pPr>
                          <w:pStyle w:val="TableParagraph"/>
                          <w:spacing w:before="9"/>
                          <w:rPr>
                            <w:sz w:val="14"/>
                          </w:rPr>
                        </w:pPr>
                        <w:r>
                          <w:rPr>
                            <w:sz w:val="14"/>
                          </w:rPr>
                          <w:t>Комбиновано паковање, стаклена посуда у бубњу од влакнастих плоча</w:t>
                        </w:r>
                      </w:p>
                    </w:tc>
                    <w:tc>
                      <w:tcPr>
                        <w:tcW w:w="794" w:type="dxa"/>
                      </w:tcPr>
                      <w:p w:rsidR="00726CDC" w:rsidRDefault="004F1A8E">
                        <w:pPr>
                          <w:pStyle w:val="TableParagraph"/>
                          <w:spacing w:before="89"/>
                          <w:rPr>
                            <w:sz w:val="14"/>
                          </w:rPr>
                        </w:pPr>
                        <w:r>
                          <w:rPr>
                            <w:sz w:val="14"/>
                          </w:rPr>
                          <w:t>YW</w:t>
                        </w:r>
                      </w:p>
                    </w:tc>
                  </w:tr>
                  <w:tr w:rsidR="00726CDC">
                    <w:trPr>
                      <w:trHeight w:val="360"/>
                    </w:trPr>
                    <w:tc>
                      <w:tcPr>
                        <w:tcW w:w="567" w:type="dxa"/>
                      </w:tcPr>
                      <w:p w:rsidR="00726CDC" w:rsidRDefault="004F1A8E">
                        <w:pPr>
                          <w:pStyle w:val="TableParagraph"/>
                          <w:spacing w:before="89"/>
                          <w:rPr>
                            <w:sz w:val="14"/>
                          </w:rPr>
                        </w:pPr>
                        <w:r>
                          <w:rPr>
                            <w:sz w:val="14"/>
                          </w:rPr>
                          <w:t>120.</w:t>
                        </w:r>
                      </w:p>
                    </w:tc>
                    <w:tc>
                      <w:tcPr>
                        <w:tcW w:w="3737" w:type="dxa"/>
                      </w:tcPr>
                      <w:p w:rsidR="00726CDC" w:rsidRDefault="004F1A8E">
                        <w:pPr>
                          <w:pStyle w:val="TableParagraph"/>
                          <w:spacing w:before="10"/>
                          <w:rPr>
                            <w:sz w:val="14"/>
                          </w:rPr>
                        </w:pPr>
                        <w:r>
                          <w:rPr>
                            <w:sz w:val="14"/>
                          </w:rPr>
                          <w:t>Комбиновано паковање, стаклена посуда у кутији од лесонита</w:t>
                        </w:r>
                      </w:p>
                    </w:tc>
                    <w:tc>
                      <w:tcPr>
                        <w:tcW w:w="794" w:type="dxa"/>
                      </w:tcPr>
                      <w:p w:rsidR="00726CDC" w:rsidRDefault="004F1A8E">
                        <w:pPr>
                          <w:pStyle w:val="TableParagraph"/>
                          <w:spacing w:before="90"/>
                          <w:rPr>
                            <w:sz w:val="14"/>
                          </w:rPr>
                        </w:pPr>
                        <w:r>
                          <w:rPr>
                            <w:sz w:val="14"/>
                          </w:rPr>
                          <w:t>YX</w:t>
                        </w:r>
                      </w:p>
                    </w:tc>
                  </w:tr>
                  <w:tr w:rsidR="00726CDC">
                    <w:trPr>
                      <w:trHeight w:val="360"/>
                    </w:trPr>
                    <w:tc>
                      <w:tcPr>
                        <w:tcW w:w="567" w:type="dxa"/>
                      </w:tcPr>
                      <w:p w:rsidR="00726CDC" w:rsidRDefault="004F1A8E">
                        <w:pPr>
                          <w:pStyle w:val="TableParagraph"/>
                          <w:spacing w:before="90"/>
                          <w:rPr>
                            <w:sz w:val="14"/>
                          </w:rPr>
                        </w:pPr>
                        <w:r>
                          <w:rPr>
                            <w:sz w:val="14"/>
                          </w:rPr>
                          <w:t>121.</w:t>
                        </w:r>
                      </w:p>
                    </w:tc>
                    <w:tc>
                      <w:tcPr>
                        <w:tcW w:w="3737" w:type="dxa"/>
                      </w:tcPr>
                      <w:p w:rsidR="00726CDC" w:rsidRDefault="004F1A8E">
                        <w:pPr>
                          <w:pStyle w:val="TableParagraph"/>
                          <w:spacing w:before="10"/>
                          <w:rPr>
                            <w:sz w:val="14"/>
                          </w:rPr>
                        </w:pPr>
                        <w:r>
                          <w:rPr>
                            <w:sz w:val="14"/>
                          </w:rPr>
                          <w:t>Комбиновање паковање, стаклена посуда у бубњу од шперплоча</w:t>
                        </w:r>
                      </w:p>
                    </w:tc>
                    <w:tc>
                      <w:tcPr>
                        <w:tcW w:w="794" w:type="dxa"/>
                      </w:tcPr>
                      <w:p w:rsidR="00726CDC" w:rsidRDefault="004F1A8E">
                        <w:pPr>
                          <w:pStyle w:val="TableParagraph"/>
                          <w:spacing w:before="90"/>
                          <w:rPr>
                            <w:sz w:val="14"/>
                          </w:rPr>
                        </w:pPr>
                        <w:r>
                          <w:rPr>
                            <w:sz w:val="14"/>
                          </w:rPr>
                          <w:t>YT</w:t>
                        </w:r>
                      </w:p>
                    </w:tc>
                  </w:tr>
                  <w:tr w:rsidR="00726CDC">
                    <w:trPr>
                      <w:trHeight w:val="360"/>
                    </w:trPr>
                    <w:tc>
                      <w:tcPr>
                        <w:tcW w:w="567" w:type="dxa"/>
                      </w:tcPr>
                      <w:p w:rsidR="00726CDC" w:rsidRDefault="004F1A8E">
                        <w:pPr>
                          <w:pStyle w:val="TableParagraph"/>
                          <w:spacing w:before="90"/>
                          <w:rPr>
                            <w:sz w:val="14"/>
                          </w:rPr>
                        </w:pPr>
                        <w:r>
                          <w:rPr>
                            <w:sz w:val="14"/>
                          </w:rPr>
                          <w:t>122.</w:t>
                        </w:r>
                      </w:p>
                    </w:tc>
                    <w:tc>
                      <w:tcPr>
                        <w:tcW w:w="3737" w:type="dxa"/>
                      </w:tcPr>
                      <w:p w:rsidR="00726CDC" w:rsidRDefault="004F1A8E">
                        <w:pPr>
                          <w:pStyle w:val="TableParagraph"/>
                          <w:spacing w:before="10"/>
                          <w:rPr>
                            <w:sz w:val="14"/>
                          </w:rPr>
                        </w:pPr>
                        <w:r>
                          <w:rPr>
                            <w:sz w:val="14"/>
                          </w:rPr>
                          <w:t>Комбиновано паковање, стаклена посуда у чврстом пластичном паковању</w:t>
                        </w:r>
                      </w:p>
                    </w:tc>
                    <w:tc>
                      <w:tcPr>
                        <w:tcW w:w="794" w:type="dxa"/>
                      </w:tcPr>
                      <w:p w:rsidR="00726CDC" w:rsidRDefault="004F1A8E">
                        <w:pPr>
                          <w:pStyle w:val="TableParagraph"/>
                          <w:spacing w:before="90"/>
                          <w:rPr>
                            <w:sz w:val="14"/>
                          </w:rPr>
                        </w:pPr>
                        <w:r>
                          <w:rPr>
                            <w:sz w:val="14"/>
                          </w:rPr>
                          <w:t>YZ</w:t>
                        </w:r>
                      </w:p>
                    </w:tc>
                  </w:tr>
                  <w:tr w:rsidR="00726CDC">
                    <w:trPr>
                      <w:trHeight w:val="200"/>
                    </w:trPr>
                    <w:tc>
                      <w:tcPr>
                        <w:tcW w:w="567" w:type="dxa"/>
                      </w:tcPr>
                      <w:p w:rsidR="00726CDC" w:rsidRDefault="004F1A8E">
                        <w:pPr>
                          <w:pStyle w:val="TableParagraph"/>
                          <w:spacing w:before="10"/>
                          <w:rPr>
                            <w:sz w:val="14"/>
                          </w:rPr>
                        </w:pPr>
                        <w:r>
                          <w:rPr>
                            <w:sz w:val="14"/>
                          </w:rPr>
                          <w:t>123.</w:t>
                        </w:r>
                      </w:p>
                    </w:tc>
                    <w:tc>
                      <w:tcPr>
                        <w:tcW w:w="3737" w:type="dxa"/>
                      </w:tcPr>
                      <w:p w:rsidR="00726CDC" w:rsidRDefault="004F1A8E">
                        <w:pPr>
                          <w:pStyle w:val="TableParagraph"/>
                          <w:spacing w:before="10"/>
                          <w:rPr>
                            <w:sz w:val="14"/>
                          </w:rPr>
                        </w:pPr>
                        <w:r>
                          <w:rPr>
                            <w:sz w:val="14"/>
                          </w:rPr>
                          <w:t>Комбиновано паковање, стаклена посуда у челичној кутији</w:t>
                        </w:r>
                      </w:p>
                    </w:tc>
                    <w:tc>
                      <w:tcPr>
                        <w:tcW w:w="794" w:type="dxa"/>
                      </w:tcPr>
                      <w:p w:rsidR="00726CDC" w:rsidRDefault="004F1A8E">
                        <w:pPr>
                          <w:pStyle w:val="TableParagraph"/>
                          <w:spacing w:before="10"/>
                          <w:rPr>
                            <w:sz w:val="14"/>
                          </w:rPr>
                        </w:pPr>
                        <w:r>
                          <w:rPr>
                            <w:sz w:val="14"/>
                          </w:rPr>
                          <w:t>YP</w:t>
                        </w:r>
                      </w:p>
                    </w:tc>
                  </w:tr>
                  <w:tr w:rsidR="00726CDC">
                    <w:trPr>
                      <w:trHeight w:val="200"/>
                    </w:trPr>
                    <w:tc>
                      <w:tcPr>
                        <w:tcW w:w="567" w:type="dxa"/>
                      </w:tcPr>
                      <w:p w:rsidR="00726CDC" w:rsidRDefault="004F1A8E">
                        <w:pPr>
                          <w:pStyle w:val="TableParagraph"/>
                          <w:spacing w:before="10"/>
                          <w:rPr>
                            <w:sz w:val="14"/>
                          </w:rPr>
                        </w:pPr>
                        <w:r>
                          <w:rPr>
                            <w:sz w:val="14"/>
                          </w:rPr>
                          <w:t>124.</w:t>
                        </w:r>
                      </w:p>
                    </w:tc>
                    <w:tc>
                      <w:tcPr>
                        <w:tcW w:w="3737" w:type="dxa"/>
                      </w:tcPr>
                      <w:p w:rsidR="00726CDC" w:rsidRDefault="004F1A8E">
                        <w:pPr>
                          <w:pStyle w:val="TableParagraph"/>
                          <w:spacing w:before="10"/>
                          <w:rPr>
                            <w:sz w:val="14"/>
                          </w:rPr>
                        </w:pPr>
                        <w:r>
                          <w:rPr>
                            <w:sz w:val="14"/>
                          </w:rPr>
                          <w:t>Комбиновано паковање, стаклена посуда у челичном бубњу</w:t>
                        </w:r>
                      </w:p>
                    </w:tc>
                    <w:tc>
                      <w:tcPr>
                        <w:tcW w:w="794" w:type="dxa"/>
                      </w:tcPr>
                      <w:p w:rsidR="00726CDC" w:rsidRDefault="004F1A8E">
                        <w:pPr>
                          <w:pStyle w:val="TableParagraph"/>
                          <w:spacing w:before="10"/>
                          <w:ind w:left="57"/>
                          <w:rPr>
                            <w:sz w:val="14"/>
                          </w:rPr>
                        </w:pPr>
                        <w:r>
                          <w:rPr>
                            <w:sz w:val="14"/>
                          </w:rPr>
                          <w:t>YN</w:t>
                        </w:r>
                      </w:p>
                    </w:tc>
                  </w:tr>
                  <w:tr w:rsidR="00726CDC">
                    <w:trPr>
                      <w:trHeight w:val="360"/>
                    </w:trPr>
                    <w:tc>
                      <w:tcPr>
                        <w:tcW w:w="567" w:type="dxa"/>
                      </w:tcPr>
                      <w:p w:rsidR="00726CDC" w:rsidRDefault="004F1A8E">
                        <w:pPr>
                          <w:pStyle w:val="TableParagraph"/>
                          <w:spacing w:before="90"/>
                          <w:rPr>
                            <w:sz w:val="14"/>
                          </w:rPr>
                        </w:pPr>
                        <w:r>
                          <w:rPr>
                            <w:sz w:val="14"/>
                          </w:rPr>
                          <w:t>125.</w:t>
                        </w:r>
                      </w:p>
                    </w:tc>
                    <w:tc>
                      <w:tcPr>
                        <w:tcW w:w="3737" w:type="dxa"/>
                      </w:tcPr>
                      <w:p w:rsidR="00726CDC" w:rsidRDefault="004F1A8E">
                        <w:pPr>
                          <w:pStyle w:val="TableParagraph"/>
                          <w:spacing w:before="10"/>
                          <w:rPr>
                            <w:sz w:val="14"/>
                          </w:rPr>
                        </w:pPr>
                        <w:r>
                          <w:rPr>
                            <w:sz w:val="14"/>
                          </w:rPr>
                          <w:t>Комбиновано паковање, стаклена посуда у плетарским/ корпарским производима</w:t>
                        </w:r>
                      </w:p>
                    </w:tc>
                    <w:tc>
                      <w:tcPr>
                        <w:tcW w:w="794" w:type="dxa"/>
                      </w:tcPr>
                      <w:p w:rsidR="00726CDC" w:rsidRDefault="004F1A8E">
                        <w:pPr>
                          <w:pStyle w:val="TableParagraph"/>
                          <w:spacing w:before="90"/>
                          <w:rPr>
                            <w:sz w:val="14"/>
                          </w:rPr>
                        </w:pPr>
                        <w:r>
                          <w:rPr>
                            <w:sz w:val="14"/>
                          </w:rPr>
                          <w:t>YV</w:t>
                        </w:r>
                      </w:p>
                    </w:tc>
                  </w:tr>
                  <w:tr w:rsidR="00726CDC">
                    <w:trPr>
                      <w:trHeight w:val="200"/>
                    </w:trPr>
                    <w:tc>
                      <w:tcPr>
                        <w:tcW w:w="567" w:type="dxa"/>
                      </w:tcPr>
                      <w:p w:rsidR="00726CDC" w:rsidRDefault="004F1A8E">
                        <w:pPr>
                          <w:pStyle w:val="TableParagraph"/>
                          <w:spacing w:before="10"/>
                          <w:rPr>
                            <w:sz w:val="14"/>
                          </w:rPr>
                        </w:pPr>
                        <w:r>
                          <w:rPr>
                            <w:sz w:val="14"/>
                          </w:rPr>
                          <w:t>126.</w:t>
                        </w:r>
                      </w:p>
                    </w:tc>
                    <w:tc>
                      <w:tcPr>
                        <w:tcW w:w="3737" w:type="dxa"/>
                      </w:tcPr>
                      <w:p w:rsidR="00726CDC" w:rsidRDefault="004F1A8E">
                        <w:pPr>
                          <w:pStyle w:val="TableParagraph"/>
                          <w:spacing w:before="10"/>
                          <w:rPr>
                            <w:sz w:val="14"/>
                          </w:rPr>
                        </w:pPr>
                        <w:r>
                          <w:rPr>
                            <w:sz w:val="14"/>
                          </w:rPr>
                          <w:t>Комбиновано паковање, стаклена посуда у дрвеној кутији</w:t>
                        </w:r>
                      </w:p>
                    </w:tc>
                    <w:tc>
                      <w:tcPr>
                        <w:tcW w:w="794" w:type="dxa"/>
                      </w:tcPr>
                      <w:p w:rsidR="00726CDC" w:rsidRDefault="004F1A8E">
                        <w:pPr>
                          <w:pStyle w:val="TableParagraph"/>
                          <w:spacing w:before="10"/>
                          <w:ind w:left="57"/>
                          <w:rPr>
                            <w:sz w:val="14"/>
                          </w:rPr>
                        </w:pPr>
                        <w:r>
                          <w:rPr>
                            <w:sz w:val="14"/>
                          </w:rPr>
                          <w:t>YS</w:t>
                        </w:r>
                      </w:p>
                    </w:tc>
                  </w:tr>
                  <w:tr w:rsidR="00726CDC">
                    <w:trPr>
                      <w:trHeight w:val="200"/>
                    </w:trPr>
                    <w:tc>
                      <w:tcPr>
                        <w:tcW w:w="567" w:type="dxa"/>
                      </w:tcPr>
                      <w:p w:rsidR="00726CDC" w:rsidRDefault="004F1A8E">
                        <w:pPr>
                          <w:pStyle w:val="TableParagraph"/>
                          <w:spacing w:before="10"/>
                          <w:rPr>
                            <w:sz w:val="14"/>
                          </w:rPr>
                        </w:pPr>
                        <w:r>
                          <w:rPr>
                            <w:sz w:val="14"/>
                          </w:rPr>
                          <w:t>127.</w:t>
                        </w:r>
                      </w:p>
                    </w:tc>
                    <w:tc>
                      <w:tcPr>
                        <w:tcW w:w="3737" w:type="dxa"/>
                      </w:tcPr>
                      <w:p w:rsidR="00726CDC" w:rsidRDefault="004F1A8E">
                        <w:pPr>
                          <w:pStyle w:val="TableParagraph"/>
                          <w:spacing w:before="10"/>
                          <w:rPr>
                            <w:sz w:val="14"/>
                          </w:rPr>
                        </w:pPr>
                        <w:r>
                          <w:rPr>
                            <w:sz w:val="14"/>
                          </w:rPr>
                          <w:t>Комбиновано паковање, пластична посуда</w:t>
                        </w:r>
                      </w:p>
                    </w:tc>
                    <w:tc>
                      <w:tcPr>
                        <w:tcW w:w="794" w:type="dxa"/>
                      </w:tcPr>
                      <w:p w:rsidR="00726CDC" w:rsidRDefault="004F1A8E">
                        <w:pPr>
                          <w:pStyle w:val="TableParagraph"/>
                          <w:spacing w:before="10"/>
                          <w:rPr>
                            <w:sz w:val="14"/>
                          </w:rPr>
                        </w:pPr>
                        <w:r>
                          <w:rPr>
                            <w:sz w:val="14"/>
                          </w:rPr>
                          <w:t>6H</w:t>
                        </w:r>
                      </w:p>
                    </w:tc>
                  </w:tr>
                  <w:tr w:rsidR="00726CDC">
                    <w:trPr>
                      <w:trHeight w:val="360"/>
                    </w:trPr>
                    <w:tc>
                      <w:tcPr>
                        <w:tcW w:w="567" w:type="dxa"/>
                      </w:tcPr>
                      <w:p w:rsidR="00726CDC" w:rsidRDefault="004F1A8E">
                        <w:pPr>
                          <w:pStyle w:val="TableParagraph"/>
                          <w:spacing w:before="90"/>
                          <w:rPr>
                            <w:sz w:val="14"/>
                          </w:rPr>
                        </w:pPr>
                        <w:r>
                          <w:rPr>
                            <w:sz w:val="14"/>
                          </w:rPr>
                          <w:t>128.</w:t>
                        </w:r>
                      </w:p>
                    </w:tc>
                    <w:tc>
                      <w:tcPr>
                        <w:tcW w:w="3737" w:type="dxa"/>
                      </w:tcPr>
                      <w:p w:rsidR="00726CDC" w:rsidRDefault="004F1A8E">
                        <w:pPr>
                          <w:pStyle w:val="TableParagraph"/>
                          <w:spacing w:before="10"/>
                          <w:ind w:right="40"/>
                          <w:rPr>
                            <w:sz w:val="14"/>
                          </w:rPr>
                        </w:pPr>
                        <w:r>
                          <w:rPr>
                            <w:sz w:val="14"/>
                          </w:rPr>
                          <w:t>Комбиновано паковање, пластична посуда у алуминијумском сандуку</w:t>
                        </w:r>
                      </w:p>
                    </w:tc>
                    <w:tc>
                      <w:tcPr>
                        <w:tcW w:w="794" w:type="dxa"/>
                      </w:tcPr>
                      <w:p w:rsidR="00726CDC" w:rsidRDefault="004F1A8E">
                        <w:pPr>
                          <w:pStyle w:val="TableParagraph"/>
                          <w:spacing w:before="90"/>
                          <w:rPr>
                            <w:sz w:val="14"/>
                          </w:rPr>
                        </w:pPr>
                        <w:r>
                          <w:rPr>
                            <w:sz w:val="14"/>
                          </w:rPr>
                          <w:t>YD</w:t>
                        </w:r>
                      </w:p>
                    </w:tc>
                  </w:tr>
                  <w:tr w:rsidR="00726CDC">
                    <w:trPr>
                      <w:trHeight w:val="360"/>
                    </w:trPr>
                    <w:tc>
                      <w:tcPr>
                        <w:tcW w:w="567" w:type="dxa"/>
                      </w:tcPr>
                      <w:p w:rsidR="00726CDC" w:rsidRDefault="004F1A8E">
                        <w:pPr>
                          <w:pStyle w:val="TableParagraph"/>
                          <w:spacing w:before="90"/>
                          <w:rPr>
                            <w:sz w:val="14"/>
                          </w:rPr>
                        </w:pPr>
                        <w:r>
                          <w:rPr>
                            <w:sz w:val="14"/>
                          </w:rPr>
                          <w:t>129.</w:t>
                        </w:r>
                      </w:p>
                    </w:tc>
                    <w:tc>
                      <w:tcPr>
                        <w:tcW w:w="3737" w:type="dxa"/>
                      </w:tcPr>
                      <w:p w:rsidR="00726CDC" w:rsidRDefault="004F1A8E">
                        <w:pPr>
                          <w:pStyle w:val="TableParagraph"/>
                          <w:spacing w:before="10"/>
                          <w:ind w:right="40"/>
                          <w:rPr>
                            <w:sz w:val="14"/>
                          </w:rPr>
                        </w:pPr>
                        <w:r>
                          <w:rPr>
                            <w:sz w:val="14"/>
                          </w:rPr>
                          <w:t>Комбиновано паковање, пластична посуда у алуминијумском бубњу</w:t>
                        </w:r>
                      </w:p>
                    </w:tc>
                    <w:tc>
                      <w:tcPr>
                        <w:tcW w:w="794" w:type="dxa"/>
                      </w:tcPr>
                      <w:p w:rsidR="00726CDC" w:rsidRDefault="004F1A8E">
                        <w:pPr>
                          <w:pStyle w:val="TableParagraph"/>
                          <w:spacing w:before="90"/>
                          <w:rPr>
                            <w:sz w:val="14"/>
                          </w:rPr>
                        </w:pPr>
                        <w:r>
                          <w:rPr>
                            <w:sz w:val="14"/>
                          </w:rPr>
                          <w:t>YC</w:t>
                        </w:r>
                      </w:p>
                    </w:tc>
                  </w:tr>
                  <w:tr w:rsidR="00726CDC">
                    <w:trPr>
                      <w:trHeight w:val="360"/>
                    </w:trPr>
                    <w:tc>
                      <w:tcPr>
                        <w:tcW w:w="567" w:type="dxa"/>
                      </w:tcPr>
                      <w:p w:rsidR="00726CDC" w:rsidRDefault="004F1A8E">
                        <w:pPr>
                          <w:pStyle w:val="TableParagraph"/>
                          <w:spacing w:before="90"/>
                          <w:rPr>
                            <w:sz w:val="14"/>
                          </w:rPr>
                        </w:pPr>
                        <w:r>
                          <w:rPr>
                            <w:sz w:val="14"/>
                          </w:rPr>
                          <w:t>130.</w:t>
                        </w:r>
                      </w:p>
                    </w:tc>
                    <w:tc>
                      <w:tcPr>
                        <w:tcW w:w="3737" w:type="dxa"/>
                      </w:tcPr>
                      <w:p w:rsidR="00726CDC" w:rsidRDefault="004F1A8E">
                        <w:pPr>
                          <w:pStyle w:val="TableParagraph"/>
                          <w:spacing w:before="10"/>
                          <w:rPr>
                            <w:sz w:val="14"/>
                          </w:rPr>
                        </w:pPr>
                        <w:r>
                          <w:rPr>
                            <w:sz w:val="14"/>
                          </w:rPr>
                          <w:t>Комбиновано паковање, пластична посуда у бубњу од влакнастих плоча</w:t>
                        </w:r>
                      </w:p>
                    </w:tc>
                    <w:tc>
                      <w:tcPr>
                        <w:tcW w:w="794" w:type="dxa"/>
                      </w:tcPr>
                      <w:p w:rsidR="00726CDC" w:rsidRDefault="004F1A8E">
                        <w:pPr>
                          <w:pStyle w:val="TableParagraph"/>
                          <w:spacing w:before="90"/>
                          <w:rPr>
                            <w:sz w:val="14"/>
                          </w:rPr>
                        </w:pPr>
                        <w:r>
                          <w:rPr>
                            <w:sz w:val="14"/>
                          </w:rPr>
                          <w:t>YJ</w:t>
                        </w:r>
                      </w:p>
                    </w:tc>
                  </w:tr>
                  <w:tr w:rsidR="00726CDC">
                    <w:trPr>
                      <w:trHeight w:val="360"/>
                    </w:trPr>
                    <w:tc>
                      <w:tcPr>
                        <w:tcW w:w="567" w:type="dxa"/>
                      </w:tcPr>
                      <w:p w:rsidR="00726CDC" w:rsidRDefault="004F1A8E">
                        <w:pPr>
                          <w:pStyle w:val="TableParagraph"/>
                          <w:spacing w:before="90"/>
                          <w:rPr>
                            <w:sz w:val="14"/>
                          </w:rPr>
                        </w:pPr>
                        <w:r>
                          <w:rPr>
                            <w:sz w:val="14"/>
                          </w:rPr>
                          <w:t>131.</w:t>
                        </w:r>
                      </w:p>
                    </w:tc>
                    <w:tc>
                      <w:tcPr>
                        <w:tcW w:w="3737" w:type="dxa"/>
                      </w:tcPr>
                      <w:p w:rsidR="00726CDC" w:rsidRDefault="004F1A8E">
                        <w:pPr>
                          <w:pStyle w:val="TableParagraph"/>
                          <w:spacing w:before="11"/>
                          <w:rPr>
                            <w:sz w:val="14"/>
                          </w:rPr>
                        </w:pPr>
                        <w:r>
                          <w:rPr>
                            <w:sz w:val="14"/>
                          </w:rPr>
                          <w:t>Комбиновано паковање, пластична</w:t>
                        </w:r>
                        <w:r>
                          <w:rPr>
                            <w:sz w:val="14"/>
                          </w:rPr>
                          <w:t xml:space="preserve"> посуда у кутији од иверице</w:t>
                        </w:r>
                      </w:p>
                    </w:tc>
                    <w:tc>
                      <w:tcPr>
                        <w:tcW w:w="794" w:type="dxa"/>
                      </w:tcPr>
                      <w:p w:rsidR="00726CDC" w:rsidRDefault="004F1A8E">
                        <w:pPr>
                          <w:pStyle w:val="TableParagraph"/>
                          <w:spacing w:before="91"/>
                          <w:rPr>
                            <w:sz w:val="14"/>
                          </w:rPr>
                        </w:pPr>
                        <w:r>
                          <w:rPr>
                            <w:sz w:val="14"/>
                          </w:rPr>
                          <w:t>YK</w:t>
                        </w:r>
                      </w:p>
                    </w:tc>
                  </w:tr>
                  <w:tr w:rsidR="00726CDC">
                    <w:trPr>
                      <w:trHeight w:val="360"/>
                    </w:trPr>
                    <w:tc>
                      <w:tcPr>
                        <w:tcW w:w="567" w:type="dxa"/>
                      </w:tcPr>
                      <w:p w:rsidR="00726CDC" w:rsidRDefault="004F1A8E">
                        <w:pPr>
                          <w:pStyle w:val="TableParagraph"/>
                          <w:spacing w:before="91"/>
                          <w:rPr>
                            <w:sz w:val="14"/>
                          </w:rPr>
                        </w:pPr>
                        <w:r>
                          <w:rPr>
                            <w:sz w:val="14"/>
                          </w:rPr>
                          <w:t>132.</w:t>
                        </w:r>
                      </w:p>
                    </w:tc>
                    <w:tc>
                      <w:tcPr>
                        <w:tcW w:w="3737" w:type="dxa"/>
                      </w:tcPr>
                      <w:p w:rsidR="00726CDC" w:rsidRDefault="004F1A8E">
                        <w:pPr>
                          <w:pStyle w:val="TableParagraph"/>
                          <w:spacing w:before="11"/>
                          <w:rPr>
                            <w:sz w:val="14"/>
                          </w:rPr>
                        </w:pPr>
                        <w:r>
                          <w:rPr>
                            <w:sz w:val="14"/>
                          </w:rPr>
                          <w:t>Комбиновано паковање, пластична посуда у пластичном бубњу</w:t>
                        </w:r>
                      </w:p>
                    </w:tc>
                    <w:tc>
                      <w:tcPr>
                        <w:tcW w:w="794" w:type="dxa"/>
                      </w:tcPr>
                      <w:p w:rsidR="00726CDC" w:rsidRDefault="004F1A8E">
                        <w:pPr>
                          <w:pStyle w:val="TableParagraph"/>
                          <w:spacing w:before="91"/>
                          <w:rPr>
                            <w:sz w:val="14"/>
                          </w:rPr>
                        </w:pPr>
                        <w:r>
                          <w:rPr>
                            <w:sz w:val="14"/>
                          </w:rPr>
                          <w:t>YL</w:t>
                        </w:r>
                      </w:p>
                    </w:tc>
                  </w:tr>
                  <w:tr w:rsidR="00726CDC">
                    <w:trPr>
                      <w:trHeight w:val="360"/>
                    </w:trPr>
                    <w:tc>
                      <w:tcPr>
                        <w:tcW w:w="567" w:type="dxa"/>
                      </w:tcPr>
                      <w:p w:rsidR="00726CDC" w:rsidRDefault="004F1A8E">
                        <w:pPr>
                          <w:pStyle w:val="TableParagraph"/>
                          <w:spacing w:before="91"/>
                          <w:rPr>
                            <w:sz w:val="14"/>
                          </w:rPr>
                        </w:pPr>
                        <w:r>
                          <w:rPr>
                            <w:sz w:val="14"/>
                          </w:rPr>
                          <w:t>133.</w:t>
                        </w:r>
                      </w:p>
                    </w:tc>
                    <w:tc>
                      <w:tcPr>
                        <w:tcW w:w="3737" w:type="dxa"/>
                      </w:tcPr>
                      <w:p w:rsidR="00726CDC" w:rsidRDefault="004F1A8E">
                        <w:pPr>
                          <w:pStyle w:val="TableParagraph"/>
                          <w:spacing w:before="11"/>
                          <w:rPr>
                            <w:sz w:val="14"/>
                          </w:rPr>
                        </w:pPr>
                        <w:r>
                          <w:rPr>
                            <w:sz w:val="14"/>
                          </w:rPr>
                          <w:t>Комбиновано паковање, пластична посуда у кутији од шперплоче</w:t>
                        </w:r>
                      </w:p>
                    </w:tc>
                    <w:tc>
                      <w:tcPr>
                        <w:tcW w:w="794" w:type="dxa"/>
                      </w:tcPr>
                      <w:p w:rsidR="00726CDC" w:rsidRDefault="004F1A8E">
                        <w:pPr>
                          <w:pStyle w:val="TableParagraph"/>
                          <w:spacing w:before="91"/>
                          <w:rPr>
                            <w:sz w:val="14"/>
                          </w:rPr>
                        </w:pPr>
                        <w:r>
                          <w:rPr>
                            <w:sz w:val="14"/>
                          </w:rPr>
                          <w:t>YH</w:t>
                        </w:r>
                      </w:p>
                    </w:tc>
                  </w:tr>
                  <w:tr w:rsidR="00726CDC">
                    <w:trPr>
                      <w:trHeight w:val="360"/>
                    </w:trPr>
                    <w:tc>
                      <w:tcPr>
                        <w:tcW w:w="567" w:type="dxa"/>
                      </w:tcPr>
                      <w:p w:rsidR="00726CDC" w:rsidRDefault="004F1A8E">
                        <w:pPr>
                          <w:pStyle w:val="TableParagraph"/>
                          <w:spacing w:before="91"/>
                          <w:rPr>
                            <w:sz w:val="14"/>
                          </w:rPr>
                        </w:pPr>
                        <w:r>
                          <w:rPr>
                            <w:sz w:val="14"/>
                          </w:rPr>
                          <w:t>134.</w:t>
                        </w:r>
                      </w:p>
                    </w:tc>
                    <w:tc>
                      <w:tcPr>
                        <w:tcW w:w="3737" w:type="dxa"/>
                      </w:tcPr>
                      <w:p w:rsidR="00726CDC" w:rsidRDefault="004F1A8E">
                        <w:pPr>
                          <w:pStyle w:val="TableParagraph"/>
                          <w:spacing w:before="11"/>
                          <w:rPr>
                            <w:sz w:val="14"/>
                          </w:rPr>
                        </w:pPr>
                        <w:r>
                          <w:rPr>
                            <w:sz w:val="14"/>
                          </w:rPr>
                          <w:t>Комбиновано паковање, пластична посуда у бубњу од шперплоче</w:t>
                        </w:r>
                      </w:p>
                    </w:tc>
                    <w:tc>
                      <w:tcPr>
                        <w:tcW w:w="794" w:type="dxa"/>
                      </w:tcPr>
                      <w:p w:rsidR="00726CDC" w:rsidRDefault="004F1A8E">
                        <w:pPr>
                          <w:pStyle w:val="TableParagraph"/>
                          <w:spacing w:before="91"/>
                          <w:rPr>
                            <w:sz w:val="14"/>
                          </w:rPr>
                        </w:pPr>
                        <w:r>
                          <w:rPr>
                            <w:sz w:val="14"/>
                          </w:rPr>
                          <w:t>YG</w:t>
                        </w:r>
                      </w:p>
                    </w:tc>
                  </w:tr>
                  <w:tr w:rsidR="00726CDC">
                    <w:trPr>
                      <w:trHeight w:val="360"/>
                    </w:trPr>
                    <w:tc>
                      <w:tcPr>
                        <w:tcW w:w="567" w:type="dxa"/>
                      </w:tcPr>
                      <w:p w:rsidR="00726CDC" w:rsidRDefault="004F1A8E">
                        <w:pPr>
                          <w:pStyle w:val="TableParagraph"/>
                          <w:spacing w:before="91"/>
                          <w:rPr>
                            <w:sz w:val="14"/>
                          </w:rPr>
                        </w:pPr>
                        <w:r>
                          <w:rPr>
                            <w:sz w:val="14"/>
                          </w:rPr>
                          <w:t>135.</w:t>
                        </w:r>
                      </w:p>
                    </w:tc>
                    <w:tc>
                      <w:tcPr>
                        <w:tcW w:w="3737" w:type="dxa"/>
                      </w:tcPr>
                      <w:p w:rsidR="00726CDC" w:rsidRDefault="004F1A8E">
                        <w:pPr>
                          <w:pStyle w:val="TableParagraph"/>
                          <w:spacing w:before="11"/>
                          <w:rPr>
                            <w:sz w:val="14"/>
                          </w:rPr>
                        </w:pPr>
                        <w:r>
                          <w:rPr>
                            <w:sz w:val="14"/>
                          </w:rPr>
                          <w:t>Комбиновано паковање, пластична посуда у чврстој пластичној кутији</w:t>
                        </w:r>
                      </w:p>
                    </w:tc>
                    <w:tc>
                      <w:tcPr>
                        <w:tcW w:w="794" w:type="dxa"/>
                      </w:tcPr>
                      <w:p w:rsidR="00726CDC" w:rsidRDefault="004F1A8E">
                        <w:pPr>
                          <w:pStyle w:val="TableParagraph"/>
                          <w:spacing w:before="91"/>
                          <w:rPr>
                            <w:sz w:val="14"/>
                          </w:rPr>
                        </w:pPr>
                        <w:r>
                          <w:rPr>
                            <w:sz w:val="14"/>
                          </w:rPr>
                          <w:t>YM</w:t>
                        </w:r>
                      </w:p>
                    </w:tc>
                  </w:tr>
                  <w:tr w:rsidR="00726CDC">
                    <w:trPr>
                      <w:trHeight w:val="200"/>
                    </w:trPr>
                    <w:tc>
                      <w:tcPr>
                        <w:tcW w:w="567" w:type="dxa"/>
                      </w:tcPr>
                      <w:p w:rsidR="00726CDC" w:rsidRDefault="004F1A8E">
                        <w:pPr>
                          <w:pStyle w:val="TableParagraph"/>
                          <w:spacing w:before="11"/>
                          <w:rPr>
                            <w:sz w:val="14"/>
                          </w:rPr>
                        </w:pPr>
                        <w:r>
                          <w:rPr>
                            <w:sz w:val="14"/>
                          </w:rPr>
                          <w:t>136</w:t>
                        </w:r>
                      </w:p>
                    </w:tc>
                    <w:tc>
                      <w:tcPr>
                        <w:tcW w:w="3737" w:type="dxa"/>
                      </w:tcPr>
                      <w:p w:rsidR="00726CDC" w:rsidRDefault="004F1A8E">
                        <w:pPr>
                          <w:pStyle w:val="TableParagraph"/>
                          <w:spacing w:before="11"/>
                          <w:rPr>
                            <w:sz w:val="14"/>
                          </w:rPr>
                        </w:pPr>
                        <w:r>
                          <w:rPr>
                            <w:sz w:val="14"/>
                          </w:rPr>
                          <w:t>Комбиновано паковање, пластична посуда у челичној кутији</w:t>
                        </w:r>
                      </w:p>
                    </w:tc>
                    <w:tc>
                      <w:tcPr>
                        <w:tcW w:w="794" w:type="dxa"/>
                      </w:tcPr>
                      <w:p w:rsidR="00726CDC" w:rsidRDefault="004F1A8E">
                        <w:pPr>
                          <w:pStyle w:val="TableParagraph"/>
                          <w:spacing w:before="11"/>
                          <w:rPr>
                            <w:sz w:val="14"/>
                          </w:rPr>
                        </w:pPr>
                        <w:r>
                          <w:rPr>
                            <w:sz w:val="14"/>
                          </w:rPr>
                          <w:t>YB</w:t>
                        </w:r>
                      </w:p>
                    </w:tc>
                  </w:tr>
                  <w:tr w:rsidR="00726CDC">
                    <w:trPr>
                      <w:trHeight w:val="360"/>
                    </w:trPr>
                    <w:tc>
                      <w:tcPr>
                        <w:tcW w:w="567" w:type="dxa"/>
                      </w:tcPr>
                      <w:p w:rsidR="00726CDC" w:rsidRDefault="004F1A8E">
                        <w:pPr>
                          <w:pStyle w:val="TableParagraph"/>
                          <w:spacing w:before="91"/>
                          <w:rPr>
                            <w:sz w:val="14"/>
                          </w:rPr>
                        </w:pPr>
                        <w:r>
                          <w:rPr>
                            <w:sz w:val="14"/>
                          </w:rPr>
                          <w:t>137.</w:t>
                        </w:r>
                      </w:p>
                    </w:tc>
                    <w:tc>
                      <w:tcPr>
                        <w:tcW w:w="3737" w:type="dxa"/>
                      </w:tcPr>
                      <w:p w:rsidR="00726CDC" w:rsidRDefault="004F1A8E">
                        <w:pPr>
                          <w:pStyle w:val="TableParagraph"/>
                          <w:spacing w:before="11"/>
                          <w:ind w:right="40"/>
                          <w:rPr>
                            <w:sz w:val="14"/>
                          </w:rPr>
                        </w:pPr>
                        <w:r>
                          <w:rPr>
                            <w:sz w:val="14"/>
                          </w:rPr>
                          <w:t>Комбиновано паковање, пластична посуда у челичном бубњу</w:t>
                        </w:r>
                      </w:p>
                    </w:tc>
                    <w:tc>
                      <w:tcPr>
                        <w:tcW w:w="794" w:type="dxa"/>
                      </w:tcPr>
                      <w:p w:rsidR="00726CDC" w:rsidRDefault="004F1A8E">
                        <w:pPr>
                          <w:pStyle w:val="TableParagraph"/>
                          <w:spacing w:before="91"/>
                          <w:rPr>
                            <w:sz w:val="14"/>
                          </w:rPr>
                        </w:pPr>
                        <w:r>
                          <w:rPr>
                            <w:sz w:val="14"/>
                          </w:rPr>
                          <w:t>YA</w:t>
                        </w:r>
                      </w:p>
                    </w:tc>
                  </w:tr>
                  <w:tr w:rsidR="00726CDC">
                    <w:trPr>
                      <w:trHeight w:val="200"/>
                    </w:trPr>
                    <w:tc>
                      <w:tcPr>
                        <w:tcW w:w="567" w:type="dxa"/>
                      </w:tcPr>
                      <w:p w:rsidR="00726CDC" w:rsidRDefault="004F1A8E">
                        <w:pPr>
                          <w:pStyle w:val="TableParagraph"/>
                          <w:spacing w:before="11"/>
                          <w:rPr>
                            <w:sz w:val="14"/>
                          </w:rPr>
                        </w:pPr>
                        <w:r>
                          <w:rPr>
                            <w:sz w:val="14"/>
                          </w:rPr>
                          <w:t>138.</w:t>
                        </w:r>
                      </w:p>
                    </w:tc>
                    <w:tc>
                      <w:tcPr>
                        <w:tcW w:w="3737" w:type="dxa"/>
                      </w:tcPr>
                      <w:p w:rsidR="00726CDC" w:rsidRDefault="004F1A8E">
                        <w:pPr>
                          <w:pStyle w:val="TableParagraph"/>
                          <w:spacing w:before="11"/>
                          <w:rPr>
                            <w:sz w:val="14"/>
                          </w:rPr>
                        </w:pPr>
                        <w:r>
                          <w:rPr>
                            <w:sz w:val="14"/>
                          </w:rPr>
                          <w:t>Комбиновано паковање, пластична посуда у дрвеној кутији</w:t>
                        </w:r>
                      </w:p>
                    </w:tc>
                    <w:tc>
                      <w:tcPr>
                        <w:tcW w:w="794" w:type="dxa"/>
                      </w:tcPr>
                      <w:p w:rsidR="00726CDC" w:rsidRDefault="004F1A8E">
                        <w:pPr>
                          <w:pStyle w:val="TableParagraph"/>
                          <w:spacing w:before="11"/>
                          <w:rPr>
                            <w:sz w:val="14"/>
                          </w:rPr>
                        </w:pPr>
                        <w:r>
                          <w:rPr>
                            <w:sz w:val="14"/>
                          </w:rPr>
                          <w:t>YF</w:t>
                        </w:r>
                      </w:p>
                    </w:tc>
                  </w:tr>
                  <w:tr w:rsidR="00726CDC">
                    <w:trPr>
                      <w:trHeight w:val="200"/>
                    </w:trPr>
                    <w:tc>
                      <w:tcPr>
                        <w:tcW w:w="567" w:type="dxa"/>
                      </w:tcPr>
                      <w:p w:rsidR="00726CDC" w:rsidRDefault="004F1A8E">
                        <w:pPr>
                          <w:pStyle w:val="TableParagraph"/>
                          <w:spacing w:before="11"/>
                          <w:rPr>
                            <w:sz w:val="14"/>
                          </w:rPr>
                        </w:pPr>
                        <w:r>
                          <w:rPr>
                            <w:sz w:val="14"/>
                          </w:rPr>
                          <w:t>139.</w:t>
                        </w:r>
                      </w:p>
                    </w:tc>
                    <w:tc>
                      <w:tcPr>
                        <w:tcW w:w="3737" w:type="dxa"/>
                      </w:tcPr>
                      <w:p w:rsidR="00726CDC" w:rsidRDefault="004F1A8E">
                        <w:pPr>
                          <w:pStyle w:val="TableParagraph"/>
                          <w:spacing w:before="11"/>
                          <w:rPr>
                            <w:sz w:val="14"/>
                          </w:rPr>
                        </w:pPr>
                        <w:r>
                          <w:rPr>
                            <w:sz w:val="14"/>
                          </w:rPr>
                          <w:t>Корнет</w:t>
                        </w:r>
                      </w:p>
                    </w:tc>
                    <w:tc>
                      <w:tcPr>
                        <w:tcW w:w="794" w:type="dxa"/>
                      </w:tcPr>
                      <w:p w:rsidR="00726CDC" w:rsidRDefault="004F1A8E">
                        <w:pPr>
                          <w:pStyle w:val="TableParagraph"/>
                          <w:spacing w:before="11"/>
                          <w:rPr>
                            <w:sz w:val="14"/>
                          </w:rPr>
                        </w:pPr>
                        <w:r>
                          <w:rPr>
                            <w:sz w:val="14"/>
                          </w:rPr>
                          <w:t>AJ</w:t>
                        </w:r>
                      </w:p>
                    </w:tc>
                  </w:tr>
                  <w:tr w:rsidR="00726CDC">
                    <w:trPr>
                      <w:trHeight w:val="200"/>
                    </w:trPr>
                    <w:tc>
                      <w:tcPr>
                        <w:tcW w:w="567" w:type="dxa"/>
                      </w:tcPr>
                      <w:p w:rsidR="00726CDC" w:rsidRDefault="004F1A8E">
                        <w:pPr>
                          <w:pStyle w:val="TableParagraph"/>
                          <w:spacing w:before="11"/>
                          <w:rPr>
                            <w:sz w:val="14"/>
                          </w:rPr>
                        </w:pPr>
                        <w:r>
                          <w:rPr>
                            <w:sz w:val="14"/>
                          </w:rPr>
                          <w:t>140.</w:t>
                        </w:r>
                      </w:p>
                    </w:tc>
                    <w:tc>
                      <w:tcPr>
                        <w:tcW w:w="3737" w:type="dxa"/>
                      </w:tcPr>
                      <w:p w:rsidR="00726CDC" w:rsidRDefault="004F1A8E">
                        <w:pPr>
                          <w:pStyle w:val="TableParagraph"/>
                          <w:spacing w:before="11"/>
                          <w:rPr>
                            <w:sz w:val="14"/>
                          </w:rPr>
                        </w:pPr>
                        <w:r>
                          <w:rPr>
                            <w:sz w:val="14"/>
                          </w:rPr>
                          <w:t>Контејнери, флексибилни</w:t>
                        </w:r>
                      </w:p>
                    </w:tc>
                    <w:tc>
                      <w:tcPr>
                        <w:tcW w:w="794" w:type="dxa"/>
                      </w:tcPr>
                      <w:p w:rsidR="00726CDC" w:rsidRDefault="004F1A8E">
                        <w:pPr>
                          <w:pStyle w:val="TableParagraph"/>
                          <w:spacing w:before="11"/>
                          <w:rPr>
                            <w:sz w:val="14"/>
                          </w:rPr>
                        </w:pPr>
                        <w:r>
                          <w:rPr>
                            <w:sz w:val="14"/>
                          </w:rPr>
                          <w:t>1F</w:t>
                        </w:r>
                      </w:p>
                    </w:tc>
                  </w:tr>
                  <w:tr w:rsidR="00726CDC">
                    <w:trPr>
                      <w:trHeight w:val="200"/>
                    </w:trPr>
                    <w:tc>
                      <w:tcPr>
                        <w:tcW w:w="567" w:type="dxa"/>
                      </w:tcPr>
                      <w:p w:rsidR="00726CDC" w:rsidRDefault="004F1A8E">
                        <w:pPr>
                          <w:pStyle w:val="TableParagraph"/>
                          <w:spacing w:before="11"/>
                          <w:rPr>
                            <w:sz w:val="14"/>
                          </w:rPr>
                        </w:pPr>
                        <w:r>
                          <w:rPr>
                            <w:sz w:val="14"/>
                          </w:rPr>
                          <w:t>141.</w:t>
                        </w:r>
                      </w:p>
                    </w:tc>
                    <w:tc>
                      <w:tcPr>
                        <w:tcW w:w="3737" w:type="dxa"/>
                      </w:tcPr>
                      <w:p w:rsidR="00726CDC" w:rsidRDefault="004F1A8E">
                        <w:pPr>
                          <w:pStyle w:val="TableParagraph"/>
                          <w:spacing w:before="11"/>
                          <w:rPr>
                            <w:sz w:val="14"/>
                          </w:rPr>
                        </w:pPr>
                        <w:r>
                          <w:rPr>
                            <w:sz w:val="14"/>
                          </w:rPr>
                          <w:t>Контејнери, галонски</w:t>
                        </w:r>
                      </w:p>
                    </w:tc>
                    <w:tc>
                      <w:tcPr>
                        <w:tcW w:w="794" w:type="dxa"/>
                      </w:tcPr>
                      <w:p w:rsidR="00726CDC" w:rsidRDefault="004F1A8E">
                        <w:pPr>
                          <w:pStyle w:val="TableParagraph"/>
                          <w:spacing w:before="11"/>
                          <w:rPr>
                            <w:sz w:val="14"/>
                          </w:rPr>
                        </w:pPr>
                        <w:r>
                          <w:rPr>
                            <w:sz w:val="14"/>
                          </w:rPr>
                          <w:t>GL</w:t>
                        </w:r>
                      </w:p>
                    </w:tc>
                  </w:tr>
                  <w:tr w:rsidR="00726CDC">
                    <w:trPr>
                      <w:trHeight w:val="200"/>
                    </w:trPr>
                    <w:tc>
                      <w:tcPr>
                        <w:tcW w:w="567" w:type="dxa"/>
                      </w:tcPr>
                      <w:p w:rsidR="00726CDC" w:rsidRDefault="004F1A8E">
                        <w:pPr>
                          <w:pStyle w:val="TableParagraph"/>
                          <w:spacing w:before="11"/>
                          <w:rPr>
                            <w:sz w:val="14"/>
                          </w:rPr>
                        </w:pPr>
                        <w:r>
                          <w:rPr>
                            <w:sz w:val="14"/>
                          </w:rPr>
                          <w:t>142.</w:t>
                        </w:r>
                      </w:p>
                    </w:tc>
                    <w:tc>
                      <w:tcPr>
                        <w:tcW w:w="3737" w:type="dxa"/>
                      </w:tcPr>
                      <w:p w:rsidR="00726CDC" w:rsidRDefault="004F1A8E">
                        <w:pPr>
                          <w:pStyle w:val="TableParagraph"/>
                          <w:spacing w:before="11"/>
                          <w:rPr>
                            <w:sz w:val="14"/>
                          </w:rPr>
                        </w:pPr>
                        <w:r>
                          <w:rPr>
                            <w:sz w:val="14"/>
                          </w:rPr>
                          <w:t>Контејнери, метални</w:t>
                        </w:r>
                      </w:p>
                    </w:tc>
                    <w:tc>
                      <w:tcPr>
                        <w:tcW w:w="794" w:type="dxa"/>
                      </w:tcPr>
                      <w:p w:rsidR="00726CDC" w:rsidRDefault="004F1A8E">
                        <w:pPr>
                          <w:pStyle w:val="TableParagraph"/>
                          <w:spacing w:before="11"/>
                          <w:rPr>
                            <w:sz w:val="14"/>
                          </w:rPr>
                        </w:pPr>
                        <w:r>
                          <w:rPr>
                            <w:sz w:val="14"/>
                          </w:rPr>
                          <w:t>ME</w:t>
                        </w:r>
                      </w:p>
                    </w:tc>
                  </w:tr>
                  <w:tr w:rsidR="00726CDC">
                    <w:trPr>
                      <w:trHeight w:val="360"/>
                    </w:trPr>
                    <w:tc>
                      <w:tcPr>
                        <w:tcW w:w="567" w:type="dxa"/>
                      </w:tcPr>
                      <w:p w:rsidR="00726CDC" w:rsidRDefault="004F1A8E">
                        <w:pPr>
                          <w:pStyle w:val="TableParagraph"/>
                          <w:spacing w:before="91"/>
                          <w:rPr>
                            <w:sz w:val="14"/>
                          </w:rPr>
                        </w:pPr>
                        <w:r>
                          <w:rPr>
                            <w:sz w:val="14"/>
                          </w:rPr>
                          <w:t>143.</w:t>
                        </w:r>
                      </w:p>
                    </w:tc>
                    <w:tc>
                      <w:tcPr>
                        <w:tcW w:w="3737" w:type="dxa"/>
                      </w:tcPr>
                      <w:p w:rsidR="00726CDC" w:rsidRDefault="004F1A8E">
                        <w:pPr>
                          <w:pStyle w:val="TableParagraph"/>
                          <w:spacing w:before="11"/>
                          <w:rPr>
                            <w:sz w:val="14"/>
                          </w:rPr>
                        </w:pPr>
                        <w:r>
                          <w:rPr>
                            <w:sz w:val="14"/>
                          </w:rPr>
                          <w:t>Контејнери, који нису другачије означени као превозна опрема</w:t>
                        </w:r>
                      </w:p>
                    </w:tc>
                    <w:tc>
                      <w:tcPr>
                        <w:tcW w:w="794" w:type="dxa"/>
                      </w:tcPr>
                      <w:p w:rsidR="00726CDC" w:rsidRDefault="004F1A8E">
                        <w:pPr>
                          <w:pStyle w:val="TableParagraph"/>
                          <w:spacing w:before="91"/>
                          <w:rPr>
                            <w:sz w:val="14"/>
                          </w:rPr>
                        </w:pPr>
                        <w:r>
                          <w:rPr>
                            <w:sz w:val="14"/>
                          </w:rPr>
                          <w:t>CN</w:t>
                        </w:r>
                      </w:p>
                    </w:tc>
                  </w:tr>
                  <w:tr w:rsidR="00726CDC">
                    <w:trPr>
                      <w:trHeight w:val="200"/>
                    </w:trPr>
                    <w:tc>
                      <w:tcPr>
                        <w:tcW w:w="567" w:type="dxa"/>
                      </w:tcPr>
                      <w:p w:rsidR="00726CDC" w:rsidRDefault="004F1A8E">
                        <w:pPr>
                          <w:pStyle w:val="TableParagraph"/>
                          <w:spacing w:before="11"/>
                          <w:rPr>
                            <w:sz w:val="14"/>
                          </w:rPr>
                        </w:pPr>
                        <w:r>
                          <w:rPr>
                            <w:sz w:val="14"/>
                          </w:rPr>
                          <w:t>144.</w:t>
                        </w:r>
                      </w:p>
                    </w:tc>
                    <w:tc>
                      <w:tcPr>
                        <w:tcW w:w="3737" w:type="dxa"/>
                      </w:tcPr>
                      <w:p w:rsidR="00726CDC" w:rsidRDefault="004F1A8E">
                        <w:pPr>
                          <w:pStyle w:val="TableParagraph"/>
                          <w:spacing w:before="11"/>
                          <w:rPr>
                            <w:sz w:val="14"/>
                          </w:rPr>
                        </w:pPr>
                        <w:r>
                          <w:rPr>
                            <w:sz w:val="14"/>
                          </w:rPr>
                          <w:t>Контејнери, спољни</w:t>
                        </w:r>
                      </w:p>
                    </w:tc>
                    <w:tc>
                      <w:tcPr>
                        <w:tcW w:w="794" w:type="dxa"/>
                      </w:tcPr>
                      <w:p w:rsidR="00726CDC" w:rsidRDefault="004F1A8E">
                        <w:pPr>
                          <w:pStyle w:val="TableParagraph"/>
                          <w:spacing w:before="11"/>
                          <w:rPr>
                            <w:sz w:val="14"/>
                          </w:rPr>
                        </w:pPr>
                        <w:r>
                          <w:rPr>
                            <w:sz w:val="14"/>
                          </w:rPr>
                          <w:t>OU</w:t>
                        </w:r>
                      </w:p>
                    </w:tc>
                  </w:tr>
                  <w:tr w:rsidR="00726CDC">
                    <w:trPr>
                      <w:trHeight w:val="200"/>
                    </w:trPr>
                    <w:tc>
                      <w:tcPr>
                        <w:tcW w:w="567" w:type="dxa"/>
                      </w:tcPr>
                      <w:p w:rsidR="00726CDC" w:rsidRDefault="004F1A8E">
                        <w:pPr>
                          <w:pStyle w:val="TableParagraph"/>
                          <w:spacing w:before="11"/>
                          <w:rPr>
                            <w:sz w:val="14"/>
                          </w:rPr>
                        </w:pPr>
                        <w:r>
                          <w:rPr>
                            <w:sz w:val="14"/>
                          </w:rPr>
                          <w:t>145.</w:t>
                        </w:r>
                      </w:p>
                    </w:tc>
                    <w:tc>
                      <w:tcPr>
                        <w:tcW w:w="3737" w:type="dxa"/>
                      </w:tcPr>
                      <w:p w:rsidR="00726CDC" w:rsidRDefault="004F1A8E">
                        <w:pPr>
                          <w:pStyle w:val="TableParagraph"/>
                          <w:spacing w:before="11"/>
                          <w:rPr>
                            <w:sz w:val="14"/>
                          </w:rPr>
                        </w:pPr>
                        <w:r>
                          <w:rPr>
                            <w:sz w:val="14"/>
                          </w:rPr>
                          <w:t>Покривач</w:t>
                        </w:r>
                      </w:p>
                    </w:tc>
                    <w:tc>
                      <w:tcPr>
                        <w:tcW w:w="794" w:type="dxa"/>
                      </w:tcPr>
                      <w:p w:rsidR="00726CDC" w:rsidRDefault="004F1A8E">
                        <w:pPr>
                          <w:pStyle w:val="TableParagraph"/>
                          <w:spacing w:before="11"/>
                          <w:rPr>
                            <w:sz w:val="14"/>
                          </w:rPr>
                        </w:pPr>
                        <w:r>
                          <w:rPr>
                            <w:sz w:val="14"/>
                          </w:rPr>
                          <w:t>CV</w:t>
                        </w:r>
                      </w:p>
                    </w:tc>
                  </w:tr>
                  <w:tr w:rsidR="00726CDC">
                    <w:trPr>
                      <w:trHeight w:val="200"/>
                    </w:trPr>
                    <w:tc>
                      <w:tcPr>
                        <w:tcW w:w="567" w:type="dxa"/>
                      </w:tcPr>
                      <w:p w:rsidR="00726CDC" w:rsidRDefault="004F1A8E">
                        <w:pPr>
                          <w:pStyle w:val="TableParagraph"/>
                          <w:spacing w:before="11"/>
                          <w:rPr>
                            <w:sz w:val="14"/>
                          </w:rPr>
                        </w:pPr>
                        <w:r>
                          <w:rPr>
                            <w:sz w:val="14"/>
                          </w:rPr>
                          <w:t>146.</w:t>
                        </w:r>
                      </w:p>
                    </w:tc>
                    <w:tc>
                      <w:tcPr>
                        <w:tcW w:w="3737" w:type="dxa"/>
                      </w:tcPr>
                      <w:p w:rsidR="00726CDC" w:rsidRDefault="004F1A8E">
                        <w:pPr>
                          <w:pStyle w:val="TableParagraph"/>
                          <w:spacing w:before="11"/>
                          <w:rPr>
                            <w:sz w:val="14"/>
                          </w:rPr>
                        </w:pPr>
                        <w:r>
                          <w:rPr>
                            <w:sz w:val="14"/>
                          </w:rPr>
                          <w:t>Сандук/Сандучић</w:t>
                        </w:r>
                      </w:p>
                    </w:tc>
                    <w:tc>
                      <w:tcPr>
                        <w:tcW w:w="794" w:type="dxa"/>
                      </w:tcPr>
                      <w:p w:rsidR="00726CDC" w:rsidRDefault="004F1A8E">
                        <w:pPr>
                          <w:pStyle w:val="TableParagraph"/>
                          <w:spacing w:before="11"/>
                          <w:rPr>
                            <w:sz w:val="14"/>
                          </w:rPr>
                        </w:pPr>
                        <w:r>
                          <w:rPr>
                            <w:sz w:val="14"/>
                          </w:rPr>
                          <w:t>CR</w:t>
                        </w:r>
                      </w:p>
                    </w:tc>
                  </w:tr>
                  <w:tr w:rsidR="00726CDC">
                    <w:trPr>
                      <w:trHeight w:val="200"/>
                    </w:trPr>
                    <w:tc>
                      <w:tcPr>
                        <w:tcW w:w="567" w:type="dxa"/>
                      </w:tcPr>
                      <w:p w:rsidR="00726CDC" w:rsidRDefault="004F1A8E">
                        <w:pPr>
                          <w:pStyle w:val="TableParagraph"/>
                          <w:spacing w:before="11"/>
                          <w:rPr>
                            <w:sz w:val="14"/>
                          </w:rPr>
                        </w:pPr>
                        <w:r>
                          <w:rPr>
                            <w:sz w:val="14"/>
                          </w:rPr>
                          <w:t>147.</w:t>
                        </w:r>
                      </w:p>
                    </w:tc>
                    <w:tc>
                      <w:tcPr>
                        <w:tcW w:w="3737" w:type="dxa"/>
                      </w:tcPr>
                      <w:p w:rsidR="00726CDC" w:rsidRDefault="004F1A8E">
                        <w:pPr>
                          <w:pStyle w:val="TableParagraph"/>
                          <w:spacing w:before="11"/>
                          <w:rPr>
                            <w:sz w:val="14"/>
                          </w:rPr>
                        </w:pPr>
                        <w:r>
                          <w:rPr>
                            <w:sz w:val="14"/>
                          </w:rPr>
                          <w:t>Сандук за пиво</w:t>
                        </w:r>
                      </w:p>
                    </w:tc>
                    <w:tc>
                      <w:tcPr>
                        <w:tcW w:w="794" w:type="dxa"/>
                      </w:tcPr>
                      <w:p w:rsidR="00726CDC" w:rsidRDefault="004F1A8E">
                        <w:pPr>
                          <w:pStyle w:val="TableParagraph"/>
                          <w:spacing w:before="11"/>
                          <w:rPr>
                            <w:sz w:val="14"/>
                          </w:rPr>
                        </w:pPr>
                        <w:r>
                          <w:rPr>
                            <w:sz w:val="14"/>
                          </w:rPr>
                          <w:t>CB</w:t>
                        </w:r>
                      </w:p>
                    </w:tc>
                  </w:tr>
                  <w:tr w:rsidR="00726CDC">
                    <w:trPr>
                      <w:trHeight w:val="200"/>
                    </w:trPr>
                    <w:tc>
                      <w:tcPr>
                        <w:tcW w:w="567" w:type="dxa"/>
                      </w:tcPr>
                      <w:p w:rsidR="00726CDC" w:rsidRDefault="004F1A8E">
                        <w:pPr>
                          <w:pStyle w:val="TableParagraph"/>
                          <w:spacing w:before="11"/>
                          <w:rPr>
                            <w:sz w:val="14"/>
                          </w:rPr>
                        </w:pPr>
                        <w:r>
                          <w:rPr>
                            <w:sz w:val="14"/>
                          </w:rPr>
                          <w:t>148.</w:t>
                        </w:r>
                      </w:p>
                    </w:tc>
                    <w:tc>
                      <w:tcPr>
                        <w:tcW w:w="3737" w:type="dxa"/>
                      </w:tcPr>
                      <w:p w:rsidR="00726CDC" w:rsidRDefault="004F1A8E">
                        <w:pPr>
                          <w:pStyle w:val="TableParagraph"/>
                          <w:spacing w:before="11"/>
                          <w:rPr>
                            <w:sz w:val="14"/>
                          </w:rPr>
                        </w:pPr>
                        <w:r>
                          <w:rPr>
                            <w:sz w:val="14"/>
                          </w:rPr>
                          <w:t>Сандук за расути терет, картонски</w:t>
                        </w:r>
                      </w:p>
                    </w:tc>
                    <w:tc>
                      <w:tcPr>
                        <w:tcW w:w="794" w:type="dxa"/>
                      </w:tcPr>
                      <w:p w:rsidR="00726CDC" w:rsidRDefault="004F1A8E">
                        <w:pPr>
                          <w:pStyle w:val="TableParagraph"/>
                          <w:spacing w:before="11"/>
                          <w:rPr>
                            <w:sz w:val="14"/>
                          </w:rPr>
                        </w:pPr>
                        <w:r>
                          <w:rPr>
                            <w:sz w:val="14"/>
                          </w:rPr>
                          <w:t>DK</w:t>
                        </w:r>
                      </w:p>
                    </w:tc>
                  </w:tr>
                  <w:tr w:rsidR="00726CDC">
                    <w:trPr>
                      <w:trHeight w:val="200"/>
                    </w:trPr>
                    <w:tc>
                      <w:tcPr>
                        <w:tcW w:w="567" w:type="dxa"/>
                      </w:tcPr>
                      <w:p w:rsidR="00726CDC" w:rsidRDefault="004F1A8E">
                        <w:pPr>
                          <w:pStyle w:val="TableParagraph"/>
                          <w:spacing w:before="11"/>
                          <w:rPr>
                            <w:sz w:val="14"/>
                          </w:rPr>
                        </w:pPr>
                        <w:r>
                          <w:rPr>
                            <w:sz w:val="14"/>
                          </w:rPr>
                          <w:t>149.</w:t>
                        </w:r>
                      </w:p>
                    </w:tc>
                    <w:tc>
                      <w:tcPr>
                        <w:tcW w:w="3737" w:type="dxa"/>
                      </w:tcPr>
                      <w:p w:rsidR="00726CDC" w:rsidRDefault="004F1A8E">
                        <w:pPr>
                          <w:pStyle w:val="TableParagraph"/>
                          <w:spacing w:before="11"/>
                          <w:rPr>
                            <w:sz w:val="14"/>
                          </w:rPr>
                        </w:pPr>
                        <w:r>
                          <w:rPr>
                            <w:sz w:val="14"/>
                          </w:rPr>
                          <w:t>Сандук за расути терет, пластични</w:t>
                        </w:r>
                      </w:p>
                    </w:tc>
                    <w:tc>
                      <w:tcPr>
                        <w:tcW w:w="794" w:type="dxa"/>
                      </w:tcPr>
                      <w:p w:rsidR="00726CDC" w:rsidRDefault="004F1A8E">
                        <w:pPr>
                          <w:pStyle w:val="TableParagraph"/>
                          <w:spacing w:before="11"/>
                          <w:rPr>
                            <w:sz w:val="14"/>
                          </w:rPr>
                        </w:pPr>
                        <w:r>
                          <w:rPr>
                            <w:sz w:val="14"/>
                          </w:rPr>
                          <w:t>DL</w:t>
                        </w:r>
                      </w:p>
                    </w:tc>
                  </w:tr>
                  <w:tr w:rsidR="00726CDC">
                    <w:trPr>
                      <w:trHeight w:val="200"/>
                    </w:trPr>
                    <w:tc>
                      <w:tcPr>
                        <w:tcW w:w="567" w:type="dxa"/>
                      </w:tcPr>
                      <w:p w:rsidR="00726CDC" w:rsidRDefault="004F1A8E">
                        <w:pPr>
                          <w:pStyle w:val="TableParagraph"/>
                          <w:spacing w:before="11"/>
                          <w:rPr>
                            <w:sz w:val="14"/>
                          </w:rPr>
                        </w:pPr>
                        <w:r>
                          <w:rPr>
                            <w:sz w:val="14"/>
                          </w:rPr>
                          <w:t>150.</w:t>
                        </w:r>
                      </w:p>
                    </w:tc>
                    <w:tc>
                      <w:tcPr>
                        <w:tcW w:w="3737" w:type="dxa"/>
                      </w:tcPr>
                      <w:p w:rsidR="00726CDC" w:rsidRDefault="004F1A8E">
                        <w:pPr>
                          <w:pStyle w:val="TableParagraph"/>
                          <w:spacing w:before="11"/>
                          <w:rPr>
                            <w:sz w:val="14"/>
                          </w:rPr>
                        </w:pPr>
                        <w:r>
                          <w:rPr>
                            <w:sz w:val="14"/>
                          </w:rPr>
                          <w:t>Сандук за расути терет, дрвени</w:t>
                        </w:r>
                      </w:p>
                    </w:tc>
                    <w:tc>
                      <w:tcPr>
                        <w:tcW w:w="794" w:type="dxa"/>
                      </w:tcPr>
                      <w:p w:rsidR="00726CDC" w:rsidRDefault="004F1A8E">
                        <w:pPr>
                          <w:pStyle w:val="TableParagraph"/>
                          <w:spacing w:before="11"/>
                          <w:rPr>
                            <w:sz w:val="14"/>
                          </w:rPr>
                        </w:pPr>
                        <w:r>
                          <w:rPr>
                            <w:sz w:val="14"/>
                          </w:rPr>
                          <w:t>DM</w:t>
                        </w:r>
                      </w:p>
                    </w:tc>
                  </w:tr>
                  <w:tr w:rsidR="00726CDC">
                    <w:trPr>
                      <w:trHeight w:val="200"/>
                    </w:trPr>
                    <w:tc>
                      <w:tcPr>
                        <w:tcW w:w="567" w:type="dxa"/>
                      </w:tcPr>
                      <w:p w:rsidR="00726CDC" w:rsidRDefault="004F1A8E">
                        <w:pPr>
                          <w:pStyle w:val="TableParagraph"/>
                          <w:spacing w:before="11"/>
                          <w:rPr>
                            <w:sz w:val="14"/>
                          </w:rPr>
                        </w:pPr>
                        <w:r>
                          <w:rPr>
                            <w:sz w:val="14"/>
                          </w:rPr>
                          <w:t>151.</w:t>
                        </w:r>
                      </w:p>
                    </w:tc>
                    <w:tc>
                      <w:tcPr>
                        <w:tcW w:w="3737" w:type="dxa"/>
                      </w:tcPr>
                      <w:p w:rsidR="00726CDC" w:rsidRDefault="004F1A8E">
                        <w:pPr>
                          <w:pStyle w:val="TableParagraph"/>
                          <w:spacing w:before="11"/>
                          <w:rPr>
                            <w:sz w:val="14"/>
                          </w:rPr>
                        </w:pPr>
                        <w:r>
                          <w:rPr>
                            <w:sz w:val="14"/>
                          </w:rPr>
                          <w:t>Сандук, уоквирени</w:t>
                        </w:r>
                      </w:p>
                    </w:tc>
                    <w:tc>
                      <w:tcPr>
                        <w:tcW w:w="794" w:type="dxa"/>
                      </w:tcPr>
                      <w:p w:rsidR="00726CDC" w:rsidRDefault="004F1A8E">
                        <w:pPr>
                          <w:pStyle w:val="TableParagraph"/>
                          <w:spacing w:before="11"/>
                          <w:rPr>
                            <w:sz w:val="14"/>
                          </w:rPr>
                        </w:pPr>
                        <w:r>
                          <w:rPr>
                            <w:sz w:val="14"/>
                          </w:rPr>
                          <w:t>FD</w:t>
                        </w:r>
                      </w:p>
                    </w:tc>
                  </w:tr>
                  <w:tr w:rsidR="00726CDC">
                    <w:trPr>
                      <w:trHeight w:val="200"/>
                    </w:trPr>
                    <w:tc>
                      <w:tcPr>
                        <w:tcW w:w="567" w:type="dxa"/>
                      </w:tcPr>
                      <w:p w:rsidR="00726CDC" w:rsidRDefault="004F1A8E">
                        <w:pPr>
                          <w:pStyle w:val="TableParagraph"/>
                          <w:spacing w:before="11"/>
                          <w:rPr>
                            <w:sz w:val="14"/>
                          </w:rPr>
                        </w:pPr>
                        <w:r>
                          <w:rPr>
                            <w:sz w:val="14"/>
                          </w:rPr>
                          <w:t>152.</w:t>
                        </w:r>
                      </w:p>
                    </w:tc>
                    <w:tc>
                      <w:tcPr>
                        <w:tcW w:w="3737" w:type="dxa"/>
                      </w:tcPr>
                      <w:p w:rsidR="00726CDC" w:rsidRDefault="004F1A8E">
                        <w:pPr>
                          <w:pStyle w:val="TableParagraph"/>
                          <w:spacing w:before="11"/>
                          <w:rPr>
                            <w:sz w:val="14"/>
                          </w:rPr>
                        </w:pPr>
                        <w:r>
                          <w:rPr>
                            <w:sz w:val="14"/>
                          </w:rPr>
                          <w:t>Сандук за воће</w:t>
                        </w:r>
                      </w:p>
                    </w:tc>
                    <w:tc>
                      <w:tcPr>
                        <w:tcW w:w="794" w:type="dxa"/>
                      </w:tcPr>
                      <w:p w:rsidR="00726CDC" w:rsidRDefault="004F1A8E">
                        <w:pPr>
                          <w:pStyle w:val="TableParagraph"/>
                          <w:spacing w:before="11"/>
                          <w:rPr>
                            <w:sz w:val="14"/>
                          </w:rPr>
                        </w:pPr>
                        <w:r>
                          <w:rPr>
                            <w:sz w:val="14"/>
                          </w:rPr>
                          <w:t>FC</w:t>
                        </w:r>
                      </w:p>
                    </w:tc>
                  </w:tr>
                  <w:tr w:rsidR="00726CDC">
                    <w:trPr>
                      <w:trHeight w:val="200"/>
                    </w:trPr>
                    <w:tc>
                      <w:tcPr>
                        <w:tcW w:w="567" w:type="dxa"/>
                      </w:tcPr>
                      <w:p w:rsidR="00726CDC" w:rsidRDefault="004F1A8E">
                        <w:pPr>
                          <w:pStyle w:val="TableParagraph"/>
                          <w:spacing w:before="11"/>
                          <w:rPr>
                            <w:sz w:val="14"/>
                          </w:rPr>
                        </w:pPr>
                        <w:r>
                          <w:rPr>
                            <w:sz w:val="14"/>
                          </w:rPr>
                          <w:t>153.</w:t>
                        </w:r>
                      </w:p>
                    </w:tc>
                    <w:tc>
                      <w:tcPr>
                        <w:tcW w:w="3737" w:type="dxa"/>
                      </w:tcPr>
                      <w:p w:rsidR="00726CDC" w:rsidRDefault="004F1A8E">
                        <w:pPr>
                          <w:pStyle w:val="TableParagraph"/>
                          <w:spacing w:before="11"/>
                          <w:rPr>
                            <w:sz w:val="14"/>
                          </w:rPr>
                        </w:pPr>
                        <w:r>
                          <w:rPr>
                            <w:sz w:val="14"/>
                          </w:rPr>
                          <w:t>Сандук, метални</w:t>
                        </w:r>
                      </w:p>
                    </w:tc>
                    <w:tc>
                      <w:tcPr>
                        <w:tcW w:w="794" w:type="dxa"/>
                      </w:tcPr>
                      <w:p w:rsidR="00726CDC" w:rsidRDefault="004F1A8E">
                        <w:pPr>
                          <w:pStyle w:val="TableParagraph"/>
                          <w:spacing w:before="11"/>
                          <w:rPr>
                            <w:sz w:val="14"/>
                          </w:rPr>
                        </w:pPr>
                        <w:r>
                          <w:rPr>
                            <w:sz w:val="14"/>
                          </w:rPr>
                          <w:t>MA</w:t>
                        </w:r>
                      </w:p>
                    </w:tc>
                  </w:tr>
                  <w:tr w:rsidR="00726CDC">
                    <w:trPr>
                      <w:trHeight w:val="200"/>
                    </w:trPr>
                    <w:tc>
                      <w:tcPr>
                        <w:tcW w:w="567" w:type="dxa"/>
                      </w:tcPr>
                      <w:p w:rsidR="00726CDC" w:rsidRDefault="004F1A8E">
                        <w:pPr>
                          <w:pStyle w:val="TableParagraph"/>
                          <w:spacing w:before="11"/>
                          <w:rPr>
                            <w:sz w:val="14"/>
                          </w:rPr>
                        </w:pPr>
                        <w:r>
                          <w:rPr>
                            <w:sz w:val="14"/>
                          </w:rPr>
                          <w:t>154.</w:t>
                        </w:r>
                      </w:p>
                    </w:tc>
                    <w:tc>
                      <w:tcPr>
                        <w:tcW w:w="3737" w:type="dxa"/>
                      </w:tcPr>
                      <w:p w:rsidR="00726CDC" w:rsidRDefault="004F1A8E">
                        <w:pPr>
                          <w:pStyle w:val="TableParagraph"/>
                          <w:spacing w:before="11"/>
                          <w:rPr>
                            <w:sz w:val="14"/>
                          </w:rPr>
                        </w:pPr>
                        <w:r>
                          <w:rPr>
                            <w:sz w:val="14"/>
                          </w:rPr>
                          <w:t>Сандук за млеко</w:t>
                        </w:r>
                      </w:p>
                    </w:tc>
                    <w:tc>
                      <w:tcPr>
                        <w:tcW w:w="794" w:type="dxa"/>
                      </w:tcPr>
                      <w:p w:rsidR="00726CDC" w:rsidRDefault="004F1A8E">
                        <w:pPr>
                          <w:pStyle w:val="TableParagraph"/>
                          <w:spacing w:before="11"/>
                          <w:rPr>
                            <w:sz w:val="14"/>
                          </w:rPr>
                        </w:pPr>
                        <w:r>
                          <w:rPr>
                            <w:sz w:val="14"/>
                          </w:rPr>
                          <w:t>MC</w:t>
                        </w:r>
                      </w:p>
                    </w:tc>
                  </w:tr>
                  <w:tr w:rsidR="00726CDC">
                    <w:trPr>
                      <w:trHeight w:val="200"/>
                    </w:trPr>
                    <w:tc>
                      <w:tcPr>
                        <w:tcW w:w="567" w:type="dxa"/>
                      </w:tcPr>
                      <w:p w:rsidR="00726CDC" w:rsidRDefault="004F1A8E">
                        <w:pPr>
                          <w:pStyle w:val="TableParagraph"/>
                          <w:spacing w:before="11"/>
                          <w:rPr>
                            <w:sz w:val="14"/>
                          </w:rPr>
                        </w:pPr>
                        <w:r>
                          <w:rPr>
                            <w:sz w:val="14"/>
                          </w:rPr>
                          <w:t>155.</w:t>
                        </w:r>
                      </w:p>
                    </w:tc>
                    <w:tc>
                      <w:tcPr>
                        <w:tcW w:w="3737" w:type="dxa"/>
                      </w:tcPr>
                      <w:p w:rsidR="00726CDC" w:rsidRDefault="004F1A8E">
                        <w:pPr>
                          <w:pStyle w:val="TableParagraph"/>
                          <w:spacing w:before="11"/>
                          <w:rPr>
                            <w:sz w:val="14"/>
                          </w:rPr>
                        </w:pPr>
                        <w:r>
                          <w:rPr>
                            <w:sz w:val="14"/>
                          </w:rPr>
                          <w:t>Сандук, вишеслојни, картонски</w:t>
                        </w:r>
                      </w:p>
                    </w:tc>
                    <w:tc>
                      <w:tcPr>
                        <w:tcW w:w="794" w:type="dxa"/>
                      </w:tcPr>
                      <w:p w:rsidR="00726CDC" w:rsidRDefault="004F1A8E">
                        <w:pPr>
                          <w:pStyle w:val="TableParagraph"/>
                          <w:spacing w:before="11"/>
                          <w:rPr>
                            <w:sz w:val="14"/>
                          </w:rPr>
                        </w:pPr>
                        <w:r>
                          <w:rPr>
                            <w:sz w:val="14"/>
                          </w:rPr>
                          <w:t>DC</w:t>
                        </w:r>
                      </w:p>
                    </w:tc>
                  </w:tr>
                  <w:tr w:rsidR="00726CDC">
                    <w:trPr>
                      <w:trHeight w:val="200"/>
                    </w:trPr>
                    <w:tc>
                      <w:tcPr>
                        <w:tcW w:w="567" w:type="dxa"/>
                      </w:tcPr>
                      <w:p w:rsidR="00726CDC" w:rsidRDefault="004F1A8E">
                        <w:pPr>
                          <w:pStyle w:val="TableParagraph"/>
                          <w:spacing w:before="11"/>
                          <w:rPr>
                            <w:sz w:val="14"/>
                          </w:rPr>
                        </w:pPr>
                        <w:r>
                          <w:rPr>
                            <w:sz w:val="14"/>
                          </w:rPr>
                          <w:t>156.</w:t>
                        </w:r>
                      </w:p>
                    </w:tc>
                    <w:tc>
                      <w:tcPr>
                        <w:tcW w:w="3737" w:type="dxa"/>
                      </w:tcPr>
                      <w:p w:rsidR="00726CDC" w:rsidRDefault="004F1A8E">
                        <w:pPr>
                          <w:pStyle w:val="TableParagraph"/>
                          <w:spacing w:before="11"/>
                          <w:rPr>
                            <w:sz w:val="14"/>
                          </w:rPr>
                        </w:pPr>
                        <w:r>
                          <w:rPr>
                            <w:sz w:val="14"/>
                          </w:rPr>
                          <w:t>Сандук, вишеслојни, пластични</w:t>
                        </w:r>
                      </w:p>
                    </w:tc>
                    <w:tc>
                      <w:tcPr>
                        <w:tcW w:w="794" w:type="dxa"/>
                      </w:tcPr>
                      <w:p w:rsidR="00726CDC" w:rsidRDefault="004F1A8E">
                        <w:pPr>
                          <w:pStyle w:val="TableParagraph"/>
                          <w:spacing w:before="11"/>
                          <w:rPr>
                            <w:sz w:val="14"/>
                          </w:rPr>
                        </w:pPr>
                        <w:r>
                          <w:rPr>
                            <w:sz w:val="14"/>
                          </w:rPr>
                          <w:t>DA</w:t>
                        </w:r>
                      </w:p>
                    </w:tc>
                  </w:tr>
                  <w:tr w:rsidR="00726CDC">
                    <w:trPr>
                      <w:trHeight w:val="200"/>
                    </w:trPr>
                    <w:tc>
                      <w:tcPr>
                        <w:tcW w:w="567" w:type="dxa"/>
                      </w:tcPr>
                      <w:p w:rsidR="00726CDC" w:rsidRDefault="004F1A8E">
                        <w:pPr>
                          <w:pStyle w:val="TableParagraph"/>
                          <w:spacing w:before="11"/>
                          <w:rPr>
                            <w:sz w:val="14"/>
                          </w:rPr>
                        </w:pPr>
                        <w:r>
                          <w:rPr>
                            <w:sz w:val="14"/>
                          </w:rPr>
                          <w:t>157.</w:t>
                        </w:r>
                      </w:p>
                    </w:tc>
                    <w:tc>
                      <w:tcPr>
                        <w:tcW w:w="3737" w:type="dxa"/>
                      </w:tcPr>
                      <w:p w:rsidR="00726CDC" w:rsidRDefault="004F1A8E">
                        <w:pPr>
                          <w:pStyle w:val="TableParagraph"/>
                          <w:spacing w:before="11"/>
                          <w:rPr>
                            <w:sz w:val="14"/>
                          </w:rPr>
                        </w:pPr>
                        <w:r>
                          <w:rPr>
                            <w:sz w:val="14"/>
                          </w:rPr>
                          <w:t>Сандук, вишеслојни, дрвени</w:t>
                        </w:r>
                      </w:p>
                    </w:tc>
                    <w:tc>
                      <w:tcPr>
                        <w:tcW w:w="794" w:type="dxa"/>
                      </w:tcPr>
                      <w:p w:rsidR="00726CDC" w:rsidRDefault="004F1A8E">
                        <w:pPr>
                          <w:pStyle w:val="TableParagraph"/>
                          <w:spacing w:before="11"/>
                          <w:rPr>
                            <w:sz w:val="14"/>
                          </w:rPr>
                        </w:pPr>
                        <w:r>
                          <w:rPr>
                            <w:sz w:val="14"/>
                          </w:rPr>
                          <w:t>DB</w:t>
                        </w:r>
                      </w:p>
                    </w:tc>
                  </w:tr>
                  <w:tr w:rsidR="00726CDC">
                    <w:trPr>
                      <w:trHeight w:val="200"/>
                    </w:trPr>
                    <w:tc>
                      <w:tcPr>
                        <w:tcW w:w="567" w:type="dxa"/>
                      </w:tcPr>
                      <w:p w:rsidR="00726CDC" w:rsidRDefault="004F1A8E">
                        <w:pPr>
                          <w:pStyle w:val="TableParagraph"/>
                          <w:spacing w:before="11"/>
                          <w:rPr>
                            <w:sz w:val="14"/>
                          </w:rPr>
                        </w:pPr>
                        <w:r>
                          <w:rPr>
                            <w:sz w:val="14"/>
                          </w:rPr>
                          <w:t>158.</w:t>
                        </w:r>
                      </w:p>
                    </w:tc>
                    <w:tc>
                      <w:tcPr>
                        <w:tcW w:w="3737" w:type="dxa"/>
                      </w:tcPr>
                      <w:p w:rsidR="00726CDC" w:rsidRDefault="004F1A8E">
                        <w:pPr>
                          <w:pStyle w:val="TableParagraph"/>
                          <w:spacing w:before="11"/>
                          <w:rPr>
                            <w:sz w:val="14"/>
                          </w:rPr>
                        </w:pPr>
                        <w:r>
                          <w:rPr>
                            <w:sz w:val="14"/>
                          </w:rPr>
                          <w:t>Сандук, плитки</w:t>
                        </w:r>
                      </w:p>
                    </w:tc>
                    <w:tc>
                      <w:tcPr>
                        <w:tcW w:w="794" w:type="dxa"/>
                      </w:tcPr>
                      <w:p w:rsidR="00726CDC" w:rsidRDefault="004F1A8E">
                        <w:pPr>
                          <w:pStyle w:val="TableParagraph"/>
                          <w:spacing w:before="11"/>
                          <w:rPr>
                            <w:sz w:val="14"/>
                          </w:rPr>
                        </w:pPr>
                        <w:r>
                          <w:rPr>
                            <w:sz w:val="14"/>
                          </w:rPr>
                          <w:t>SC</w:t>
                        </w:r>
                      </w:p>
                    </w:tc>
                  </w:tr>
                  <w:tr w:rsidR="00726CDC">
                    <w:trPr>
                      <w:trHeight w:val="200"/>
                    </w:trPr>
                    <w:tc>
                      <w:tcPr>
                        <w:tcW w:w="567" w:type="dxa"/>
                      </w:tcPr>
                      <w:p w:rsidR="00726CDC" w:rsidRDefault="004F1A8E">
                        <w:pPr>
                          <w:pStyle w:val="TableParagraph"/>
                          <w:spacing w:before="11"/>
                          <w:rPr>
                            <w:sz w:val="14"/>
                          </w:rPr>
                        </w:pPr>
                        <w:r>
                          <w:rPr>
                            <w:sz w:val="14"/>
                          </w:rPr>
                          <w:t>159.</w:t>
                        </w:r>
                      </w:p>
                    </w:tc>
                    <w:tc>
                      <w:tcPr>
                        <w:tcW w:w="3737" w:type="dxa"/>
                      </w:tcPr>
                      <w:p w:rsidR="00726CDC" w:rsidRDefault="004F1A8E">
                        <w:pPr>
                          <w:pStyle w:val="TableParagraph"/>
                          <w:spacing w:before="11"/>
                          <w:rPr>
                            <w:sz w:val="14"/>
                          </w:rPr>
                        </w:pPr>
                        <w:r>
                          <w:rPr>
                            <w:sz w:val="14"/>
                          </w:rPr>
                          <w:t>Сандук, дрвени</w:t>
                        </w:r>
                      </w:p>
                    </w:tc>
                    <w:tc>
                      <w:tcPr>
                        <w:tcW w:w="794" w:type="dxa"/>
                      </w:tcPr>
                      <w:p w:rsidR="00726CDC" w:rsidRDefault="004F1A8E">
                        <w:pPr>
                          <w:pStyle w:val="TableParagraph"/>
                          <w:spacing w:before="11"/>
                          <w:rPr>
                            <w:sz w:val="14"/>
                          </w:rPr>
                        </w:pPr>
                        <w:r>
                          <w:rPr>
                            <w:sz w:val="14"/>
                          </w:rPr>
                          <w:t>8B</w:t>
                        </w:r>
                      </w:p>
                    </w:tc>
                  </w:tr>
                  <w:tr w:rsidR="00726CDC">
                    <w:trPr>
                      <w:trHeight w:val="520"/>
                    </w:trPr>
                    <w:tc>
                      <w:tcPr>
                        <w:tcW w:w="567" w:type="dxa"/>
                      </w:tcPr>
                      <w:p w:rsidR="00726CDC" w:rsidRDefault="00726CDC">
                        <w:pPr>
                          <w:pStyle w:val="TableParagraph"/>
                          <w:spacing w:before="10"/>
                          <w:ind w:left="0"/>
                          <w:rPr>
                            <w:sz w:val="14"/>
                          </w:rPr>
                        </w:pPr>
                      </w:p>
                      <w:p w:rsidR="00726CDC" w:rsidRDefault="004F1A8E">
                        <w:pPr>
                          <w:pStyle w:val="TableParagraph"/>
                          <w:spacing w:before="0"/>
                          <w:rPr>
                            <w:sz w:val="14"/>
                          </w:rPr>
                        </w:pPr>
                        <w:r>
                          <w:rPr>
                            <w:sz w:val="14"/>
                          </w:rPr>
                          <w:t>160.</w:t>
                        </w:r>
                      </w:p>
                    </w:tc>
                    <w:tc>
                      <w:tcPr>
                        <w:tcW w:w="3737" w:type="dxa"/>
                      </w:tcPr>
                      <w:p w:rsidR="00726CDC" w:rsidRDefault="004F1A8E">
                        <w:pPr>
                          <w:pStyle w:val="TableParagraph"/>
                          <w:spacing w:before="11"/>
                          <w:ind w:right="242"/>
                          <w:jc w:val="both"/>
                          <w:rPr>
                            <w:sz w:val="14"/>
                          </w:rPr>
                        </w:pPr>
                        <w:r>
                          <w:rPr>
                            <w:sz w:val="14"/>
                          </w:rPr>
                          <w:t>Плетена</w:t>
                        </w:r>
                        <w:r>
                          <w:rPr>
                            <w:spacing w:val="-7"/>
                            <w:sz w:val="14"/>
                          </w:rPr>
                          <w:t xml:space="preserve"> </w:t>
                        </w:r>
                        <w:r>
                          <w:rPr>
                            <w:sz w:val="14"/>
                          </w:rPr>
                          <w:t>корпа</w:t>
                        </w:r>
                        <w:r>
                          <w:rPr>
                            <w:spacing w:val="-6"/>
                            <w:sz w:val="14"/>
                          </w:rPr>
                          <w:t xml:space="preserve"> </w:t>
                        </w:r>
                        <w:r>
                          <w:rPr>
                            <w:sz w:val="14"/>
                          </w:rPr>
                          <w:t>(са</w:t>
                        </w:r>
                        <w:r>
                          <w:rPr>
                            <w:spacing w:val="-6"/>
                            <w:sz w:val="14"/>
                          </w:rPr>
                          <w:t xml:space="preserve"> </w:t>
                        </w:r>
                        <w:r>
                          <w:rPr>
                            <w:sz w:val="14"/>
                          </w:rPr>
                          <w:t>поклопцем,</w:t>
                        </w:r>
                        <w:r>
                          <w:rPr>
                            <w:spacing w:val="-7"/>
                            <w:sz w:val="14"/>
                          </w:rPr>
                          <w:t xml:space="preserve"> </w:t>
                        </w:r>
                        <w:r>
                          <w:rPr>
                            <w:sz w:val="14"/>
                          </w:rPr>
                          <w:t>која</w:t>
                        </w:r>
                        <w:r>
                          <w:rPr>
                            <w:spacing w:val="-6"/>
                            <w:sz w:val="14"/>
                          </w:rPr>
                          <w:t xml:space="preserve"> </w:t>
                        </w:r>
                        <w:r>
                          <w:rPr>
                            <w:sz w:val="14"/>
                          </w:rPr>
                          <w:t>се</w:t>
                        </w:r>
                        <w:r>
                          <w:rPr>
                            <w:spacing w:val="-6"/>
                            <w:sz w:val="14"/>
                          </w:rPr>
                          <w:t xml:space="preserve"> </w:t>
                        </w:r>
                        <w:r>
                          <w:rPr>
                            <w:sz w:val="14"/>
                          </w:rPr>
                          <w:t>искључиво</w:t>
                        </w:r>
                        <w:r>
                          <w:rPr>
                            <w:spacing w:val="-6"/>
                            <w:sz w:val="14"/>
                          </w:rPr>
                          <w:t xml:space="preserve"> </w:t>
                        </w:r>
                        <w:r>
                          <w:rPr>
                            <w:sz w:val="14"/>
                          </w:rPr>
                          <w:t>користи за држање упецане рибе, може се потопити у воду;</w:t>
                        </w:r>
                        <w:r>
                          <w:rPr>
                            <w:spacing w:val="-21"/>
                            <w:sz w:val="14"/>
                          </w:rPr>
                          <w:t xml:space="preserve"> </w:t>
                        </w:r>
                        <w:r>
                          <w:rPr>
                            <w:sz w:val="14"/>
                          </w:rPr>
                          <w:t>хлади ловину)</w:t>
                        </w:r>
                      </w:p>
                    </w:tc>
                    <w:tc>
                      <w:tcPr>
                        <w:tcW w:w="794" w:type="dxa"/>
                      </w:tcPr>
                      <w:p w:rsidR="00726CDC" w:rsidRDefault="00726CDC">
                        <w:pPr>
                          <w:pStyle w:val="TableParagraph"/>
                          <w:spacing w:before="10"/>
                          <w:ind w:left="0"/>
                          <w:rPr>
                            <w:sz w:val="14"/>
                          </w:rPr>
                        </w:pPr>
                      </w:p>
                      <w:p w:rsidR="00726CDC" w:rsidRDefault="004F1A8E">
                        <w:pPr>
                          <w:pStyle w:val="TableParagraph"/>
                          <w:spacing w:before="0"/>
                          <w:rPr>
                            <w:sz w:val="14"/>
                          </w:rPr>
                        </w:pPr>
                        <w:r>
                          <w:rPr>
                            <w:sz w:val="14"/>
                          </w:rPr>
                          <w:t>CE</w:t>
                        </w:r>
                      </w:p>
                    </w:tc>
                  </w:tr>
                  <w:tr w:rsidR="00726CDC">
                    <w:trPr>
                      <w:trHeight w:val="200"/>
                    </w:trPr>
                    <w:tc>
                      <w:tcPr>
                        <w:tcW w:w="567" w:type="dxa"/>
                      </w:tcPr>
                      <w:p w:rsidR="00726CDC" w:rsidRDefault="004F1A8E">
                        <w:pPr>
                          <w:pStyle w:val="TableParagraph"/>
                          <w:spacing w:before="11"/>
                          <w:rPr>
                            <w:sz w:val="14"/>
                          </w:rPr>
                        </w:pPr>
                        <w:r>
                          <w:rPr>
                            <w:sz w:val="14"/>
                          </w:rPr>
                          <w:t>161.</w:t>
                        </w:r>
                      </w:p>
                    </w:tc>
                    <w:tc>
                      <w:tcPr>
                        <w:tcW w:w="3737" w:type="dxa"/>
                      </w:tcPr>
                      <w:p w:rsidR="00726CDC" w:rsidRDefault="004F1A8E">
                        <w:pPr>
                          <w:pStyle w:val="TableParagraph"/>
                          <w:spacing w:before="11"/>
                          <w:rPr>
                            <w:sz w:val="14"/>
                          </w:rPr>
                        </w:pPr>
                        <w:r>
                          <w:rPr>
                            <w:sz w:val="14"/>
                          </w:rPr>
                          <w:t>Посуда</w:t>
                        </w:r>
                      </w:p>
                    </w:tc>
                    <w:tc>
                      <w:tcPr>
                        <w:tcW w:w="794" w:type="dxa"/>
                      </w:tcPr>
                      <w:p w:rsidR="00726CDC" w:rsidRDefault="004F1A8E">
                        <w:pPr>
                          <w:pStyle w:val="TableParagraph"/>
                          <w:spacing w:before="11"/>
                          <w:rPr>
                            <w:sz w:val="14"/>
                          </w:rPr>
                        </w:pPr>
                        <w:r>
                          <w:rPr>
                            <w:sz w:val="14"/>
                          </w:rPr>
                          <w:t>CU</w:t>
                        </w:r>
                      </w:p>
                    </w:tc>
                  </w:tr>
                  <w:tr w:rsidR="00726CDC">
                    <w:trPr>
                      <w:trHeight w:val="200"/>
                    </w:trPr>
                    <w:tc>
                      <w:tcPr>
                        <w:tcW w:w="567" w:type="dxa"/>
                      </w:tcPr>
                      <w:p w:rsidR="00726CDC" w:rsidRDefault="004F1A8E">
                        <w:pPr>
                          <w:pStyle w:val="TableParagraph"/>
                          <w:spacing w:before="11"/>
                          <w:rPr>
                            <w:sz w:val="14"/>
                          </w:rPr>
                        </w:pPr>
                        <w:r>
                          <w:rPr>
                            <w:sz w:val="14"/>
                          </w:rPr>
                          <w:t>162.</w:t>
                        </w:r>
                      </w:p>
                    </w:tc>
                    <w:tc>
                      <w:tcPr>
                        <w:tcW w:w="3737" w:type="dxa"/>
                      </w:tcPr>
                      <w:p w:rsidR="00726CDC" w:rsidRDefault="004F1A8E">
                        <w:pPr>
                          <w:pStyle w:val="TableParagraph"/>
                          <w:spacing w:before="11"/>
                          <w:rPr>
                            <w:sz w:val="14"/>
                          </w:rPr>
                        </w:pPr>
                        <w:r>
                          <w:rPr>
                            <w:sz w:val="14"/>
                          </w:rPr>
                          <w:t>Цилиндар/комора</w:t>
                        </w:r>
                      </w:p>
                    </w:tc>
                    <w:tc>
                      <w:tcPr>
                        <w:tcW w:w="794" w:type="dxa"/>
                      </w:tcPr>
                      <w:p w:rsidR="00726CDC" w:rsidRDefault="004F1A8E">
                        <w:pPr>
                          <w:pStyle w:val="TableParagraph"/>
                          <w:spacing w:before="11"/>
                          <w:rPr>
                            <w:sz w:val="14"/>
                          </w:rPr>
                        </w:pPr>
                        <w:r>
                          <w:rPr>
                            <w:sz w:val="14"/>
                          </w:rPr>
                          <w:t>CY</w:t>
                        </w:r>
                      </w:p>
                    </w:tc>
                  </w:tr>
                  <w:tr w:rsidR="00726CDC">
                    <w:trPr>
                      <w:trHeight w:val="200"/>
                    </w:trPr>
                    <w:tc>
                      <w:tcPr>
                        <w:tcW w:w="567" w:type="dxa"/>
                      </w:tcPr>
                      <w:p w:rsidR="00726CDC" w:rsidRDefault="004F1A8E">
                        <w:pPr>
                          <w:pStyle w:val="TableParagraph"/>
                          <w:spacing w:before="11"/>
                          <w:rPr>
                            <w:sz w:val="14"/>
                          </w:rPr>
                        </w:pPr>
                        <w:r>
                          <w:rPr>
                            <w:sz w:val="14"/>
                          </w:rPr>
                          <w:t>163.</w:t>
                        </w:r>
                      </w:p>
                    </w:tc>
                    <w:tc>
                      <w:tcPr>
                        <w:tcW w:w="3737" w:type="dxa"/>
                      </w:tcPr>
                      <w:p w:rsidR="00726CDC" w:rsidRDefault="004F1A8E">
                        <w:pPr>
                          <w:pStyle w:val="TableParagraph"/>
                          <w:spacing w:before="11"/>
                          <w:rPr>
                            <w:sz w:val="14"/>
                          </w:rPr>
                        </w:pPr>
                        <w:r>
                          <w:rPr>
                            <w:sz w:val="14"/>
                          </w:rPr>
                          <w:t>Боца, незаштићена (запремине 20-60 л. – за течност)</w:t>
                        </w:r>
                      </w:p>
                    </w:tc>
                    <w:tc>
                      <w:tcPr>
                        <w:tcW w:w="794" w:type="dxa"/>
                      </w:tcPr>
                      <w:p w:rsidR="00726CDC" w:rsidRDefault="004F1A8E">
                        <w:pPr>
                          <w:pStyle w:val="TableParagraph"/>
                          <w:spacing w:before="11"/>
                          <w:rPr>
                            <w:sz w:val="14"/>
                          </w:rPr>
                        </w:pPr>
                        <w:r>
                          <w:rPr>
                            <w:sz w:val="14"/>
                          </w:rPr>
                          <w:t>DJ</w:t>
                        </w:r>
                      </w:p>
                    </w:tc>
                  </w:tr>
                  <w:tr w:rsidR="00726CDC">
                    <w:trPr>
                      <w:trHeight w:val="200"/>
                    </w:trPr>
                    <w:tc>
                      <w:tcPr>
                        <w:tcW w:w="567" w:type="dxa"/>
                      </w:tcPr>
                      <w:p w:rsidR="00726CDC" w:rsidRDefault="004F1A8E">
                        <w:pPr>
                          <w:pStyle w:val="TableParagraph"/>
                          <w:spacing w:before="11"/>
                          <w:rPr>
                            <w:sz w:val="14"/>
                          </w:rPr>
                        </w:pPr>
                        <w:r>
                          <w:rPr>
                            <w:sz w:val="14"/>
                          </w:rPr>
                          <w:t>164.</w:t>
                        </w:r>
                      </w:p>
                    </w:tc>
                    <w:tc>
                      <w:tcPr>
                        <w:tcW w:w="3737" w:type="dxa"/>
                      </w:tcPr>
                      <w:p w:rsidR="00726CDC" w:rsidRDefault="004F1A8E">
                        <w:pPr>
                          <w:pStyle w:val="TableParagraph"/>
                          <w:spacing w:before="11"/>
                          <w:rPr>
                            <w:sz w:val="14"/>
                          </w:rPr>
                        </w:pPr>
                        <w:r>
                          <w:rPr>
                            <w:sz w:val="14"/>
                          </w:rPr>
                          <w:t>Боца, заштићена, (запремине 20-60 л. – за течност)</w:t>
                        </w:r>
                      </w:p>
                    </w:tc>
                    <w:tc>
                      <w:tcPr>
                        <w:tcW w:w="794" w:type="dxa"/>
                      </w:tcPr>
                      <w:p w:rsidR="00726CDC" w:rsidRDefault="004F1A8E">
                        <w:pPr>
                          <w:pStyle w:val="TableParagraph"/>
                          <w:spacing w:before="11"/>
                          <w:rPr>
                            <w:sz w:val="14"/>
                          </w:rPr>
                        </w:pPr>
                        <w:r>
                          <w:rPr>
                            <w:sz w:val="14"/>
                          </w:rPr>
                          <w:t>DP</w:t>
                        </w:r>
                      </w:p>
                    </w:tc>
                  </w:tr>
                  <w:tr w:rsidR="00726CDC">
                    <w:trPr>
                      <w:trHeight w:val="200"/>
                    </w:trPr>
                    <w:tc>
                      <w:tcPr>
                        <w:tcW w:w="567" w:type="dxa"/>
                      </w:tcPr>
                      <w:p w:rsidR="00726CDC" w:rsidRDefault="004F1A8E">
                        <w:pPr>
                          <w:pStyle w:val="TableParagraph"/>
                          <w:spacing w:before="11"/>
                          <w:rPr>
                            <w:sz w:val="14"/>
                          </w:rPr>
                        </w:pPr>
                        <w:r>
                          <w:rPr>
                            <w:sz w:val="14"/>
                          </w:rPr>
                          <w:t>165.</w:t>
                        </w:r>
                      </w:p>
                    </w:tc>
                    <w:tc>
                      <w:tcPr>
                        <w:tcW w:w="3737" w:type="dxa"/>
                      </w:tcPr>
                      <w:p w:rsidR="00726CDC" w:rsidRDefault="004F1A8E">
                        <w:pPr>
                          <w:pStyle w:val="TableParagraph"/>
                          <w:spacing w:before="11"/>
                          <w:rPr>
                            <w:sz w:val="14"/>
                          </w:rPr>
                        </w:pPr>
                        <w:r>
                          <w:rPr>
                            <w:sz w:val="14"/>
                          </w:rPr>
                          <w:t>Дозатор</w:t>
                        </w:r>
                      </w:p>
                    </w:tc>
                    <w:tc>
                      <w:tcPr>
                        <w:tcW w:w="794" w:type="dxa"/>
                      </w:tcPr>
                      <w:p w:rsidR="00726CDC" w:rsidRDefault="004F1A8E">
                        <w:pPr>
                          <w:pStyle w:val="TableParagraph"/>
                          <w:spacing w:before="11"/>
                          <w:rPr>
                            <w:sz w:val="14"/>
                          </w:rPr>
                        </w:pPr>
                        <w:r>
                          <w:rPr>
                            <w:sz w:val="14"/>
                          </w:rPr>
                          <w:t>DN</w:t>
                        </w:r>
                      </w:p>
                    </w:tc>
                  </w:tr>
                  <w:tr w:rsidR="00726CDC">
                    <w:trPr>
                      <w:trHeight w:val="200"/>
                    </w:trPr>
                    <w:tc>
                      <w:tcPr>
                        <w:tcW w:w="567" w:type="dxa"/>
                      </w:tcPr>
                      <w:p w:rsidR="00726CDC" w:rsidRDefault="004F1A8E">
                        <w:pPr>
                          <w:pStyle w:val="TableParagraph"/>
                          <w:spacing w:before="11"/>
                          <w:rPr>
                            <w:sz w:val="14"/>
                          </w:rPr>
                        </w:pPr>
                        <w:r>
                          <w:rPr>
                            <w:sz w:val="14"/>
                          </w:rPr>
                          <w:t>166.</w:t>
                        </w:r>
                      </w:p>
                    </w:tc>
                    <w:tc>
                      <w:tcPr>
                        <w:tcW w:w="3737" w:type="dxa"/>
                      </w:tcPr>
                      <w:p w:rsidR="00726CDC" w:rsidRDefault="004F1A8E">
                        <w:pPr>
                          <w:pStyle w:val="TableParagraph"/>
                          <w:spacing w:before="11"/>
                          <w:rPr>
                            <w:sz w:val="14"/>
                          </w:rPr>
                        </w:pPr>
                        <w:r>
                          <w:rPr>
                            <w:sz w:val="14"/>
                          </w:rPr>
                          <w:t>Бубањ</w:t>
                        </w:r>
                      </w:p>
                    </w:tc>
                    <w:tc>
                      <w:tcPr>
                        <w:tcW w:w="794" w:type="dxa"/>
                      </w:tcPr>
                      <w:p w:rsidR="00726CDC" w:rsidRDefault="004F1A8E">
                        <w:pPr>
                          <w:pStyle w:val="TableParagraph"/>
                          <w:spacing w:before="11"/>
                          <w:rPr>
                            <w:sz w:val="14"/>
                          </w:rPr>
                        </w:pPr>
                        <w:r>
                          <w:rPr>
                            <w:sz w:val="14"/>
                          </w:rPr>
                          <w:t>DR</w:t>
                        </w:r>
                      </w:p>
                    </w:tc>
                  </w:tr>
                  <w:tr w:rsidR="00726CDC">
                    <w:trPr>
                      <w:trHeight w:val="200"/>
                    </w:trPr>
                    <w:tc>
                      <w:tcPr>
                        <w:tcW w:w="567" w:type="dxa"/>
                      </w:tcPr>
                      <w:p w:rsidR="00726CDC" w:rsidRDefault="004F1A8E">
                        <w:pPr>
                          <w:pStyle w:val="TableParagraph"/>
                          <w:spacing w:before="11"/>
                          <w:rPr>
                            <w:sz w:val="14"/>
                          </w:rPr>
                        </w:pPr>
                        <w:r>
                          <w:rPr>
                            <w:sz w:val="14"/>
                          </w:rPr>
                          <w:t>167.</w:t>
                        </w:r>
                      </w:p>
                    </w:tc>
                    <w:tc>
                      <w:tcPr>
                        <w:tcW w:w="3737" w:type="dxa"/>
                      </w:tcPr>
                      <w:p w:rsidR="00726CDC" w:rsidRDefault="004F1A8E">
                        <w:pPr>
                          <w:pStyle w:val="TableParagraph"/>
                          <w:spacing w:before="11"/>
                          <w:rPr>
                            <w:sz w:val="14"/>
                          </w:rPr>
                        </w:pPr>
                        <w:r>
                          <w:rPr>
                            <w:sz w:val="14"/>
                          </w:rPr>
                          <w:t>Бубањ, алуминијумски</w:t>
                        </w:r>
                      </w:p>
                    </w:tc>
                    <w:tc>
                      <w:tcPr>
                        <w:tcW w:w="794" w:type="dxa"/>
                      </w:tcPr>
                      <w:p w:rsidR="00726CDC" w:rsidRDefault="004F1A8E">
                        <w:pPr>
                          <w:pStyle w:val="TableParagraph"/>
                          <w:spacing w:before="11"/>
                          <w:rPr>
                            <w:sz w:val="14"/>
                          </w:rPr>
                        </w:pPr>
                        <w:r>
                          <w:rPr>
                            <w:sz w:val="14"/>
                          </w:rPr>
                          <w:t>1B</w:t>
                        </w:r>
                      </w:p>
                    </w:tc>
                  </w:tr>
                </w:tbl>
                <w:p w:rsidR="00726CDC" w:rsidRDefault="00726CDC">
                  <w:pPr>
                    <w:pStyle w:val="BodyText"/>
                  </w:pPr>
                </w:p>
              </w:txbxContent>
            </v:textbox>
            <w10:anchorlock/>
          </v:shape>
        </w:pict>
      </w:r>
    </w:p>
    <w:p w:rsidR="00726CDC" w:rsidRDefault="00726CDC">
      <w:pPr>
        <w:sectPr w:rsidR="00726CDC">
          <w:pgSz w:w="12480" w:h="15650"/>
          <w:pgMar w:top="200" w:right="740" w:bottom="280" w:left="740" w:header="720" w:footer="720" w:gutter="0"/>
          <w:cols w:space="720"/>
        </w:sectPr>
      </w:pPr>
    </w:p>
    <w:p w:rsidR="00726CDC" w:rsidRDefault="004F1A8E">
      <w:pPr>
        <w:tabs>
          <w:tab w:val="left" w:pos="5779"/>
        </w:tabs>
        <w:ind w:left="393"/>
        <w:rPr>
          <w:sz w:val="20"/>
        </w:rPr>
      </w:pPr>
      <w:r>
        <w:lastRenderedPageBreak/>
        <w:pict>
          <v:line id="_x0000_s1059" style="position:absolute;left:0;text-align:left;z-index:251660288;mso-position-horizontal-relative:page;mso-position-vertical-relative:page" from="318.9pt,9.65pt" to="318.9pt,746.65pt" strokeweight=".6pt">
            <w10:wrap anchorx="page" anchory="page"/>
          </v:line>
        </w:pict>
      </w:r>
      <w:r>
        <w:rPr>
          <w:position w:val="9"/>
          <w:sz w:val="20"/>
        </w:rPr>
      </w:r>
      <w:r>
        <w:rPr>
          <w:position w:val="9"/>
          <w:sz w:val="20"/>
        </w:rPr>
        <w:pict>
          <v:shape id="_x0000_s1058" type="#_x0000_t202" style="width:255.65pt;height:725.3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737"/>
                    <w:gridCol w:w="794"/>
                  </w:tblGrid>
                  <w:tr w:rsidR="00726CDC">
                    <w:trPr>
                      <w:trHeight w:val="200"/>
                    </w:trPr>
                    <w:tc>
                      <w:tcPr>
                        <w:tcW w:w="567" w:type="dxa"/>
                      </w:tcPr>
                      <w:p w:rsidR="00726CDC" w:rsidRDefault="004F1A8E">
                        <w:pPr>
                          <w:pStyle w:val="TableParagraph"/>
                          <w:spacing w:before="9"/>
                          <w:rPr>
                            <w:sz w:val="14"/>
                          </w:rPr>
                        </w:pPr>
                        <w:r>
                          <w:rPr>
                            <w:sz w:val="14"/>
                          </w:rPr>
                          <w:t>168.</w:t>
                        </w:r>
                      </w:p>
                    </w:tc>
                    <w:tc>
                      <w:tcPr>
                        <w:tcW w:w="3737" w:type="dxa"/>
                      </w:tcPr>
                      <w:p w:rsidR="00726CDC" w:rsidRDefault="004F1A8E">
                        <w:pPr>
                          <w:pStyle w:val="TableParagraph"/>
                          <w:spacing w:before="9"/>
                          <w:rPr>
                            <w:sz w:val="14"/>
                          </w:rPr>
                        </w:pPr>
                        <w:r>
                          <w:rPr>
                            <w:sz w:val="14"/>
                          </w:rPr>
                          <w:t>Бубањ, алуминијумски, без могућности скидања поклопца</w:t>
                        </w:r>
                      </w:p>
                    </w:tc>
                    <w:tc>
                      <w:tcPr>
                        <w:tcW w:w="794" w:type="dxa"/>
                      </w:tcPr>
                      <w:p w:rsidR="00726CDC" w:rsidRDefault="004F1A8E">
                        <w:pPr>
                          <w:pStyle w:val="TableParagraph"/>
                          <w:spacing w:before="9"/>
                          <w:ind w:left="57"/>
                          <w:rPr>
                            <w:sz w:val="14"/>
                          </w:rPr>
                        </w:pPr>
                        <w:r>
                          <w:rPr>
                            <w:sz w:val="14"/>
                          </w:rPr>
                          <w:t>QC</w:t>
                        </w:r>
                      </w:p>
                    </w:tc>
                  </w:tr>
                  <w:tr w:rsidR="00726CDC">
                    <w:trPr>
                      <w:trHeight w:val="200"/>
                    </w:trPr>
                    <w:tc>
                      <w:tcPr>
                        <w:tcW w:w="567" w:type="dxa"/>
                      </w:tcPr>
                      <w:p w:rsidR="00726CDC" w:rsidRDefault="004F1A8E">
                        <w:pPr>
                          <w:pStyle w:val="TableParagraph"/>
                          <w:spacing w:before="9"/>
                          <w:rPr>
                            <w:sz w:val="14"/>
                          </w:rPr>
                        </w:pPr>
                        <w:r>
                          <w:rPr>
                            <w:sz w:val="14"/>
                          </w:rPr>
                          <w:t>169.</w:t>
                        </w:r>
                      </w:p>
                    </w:tc>
                    <w:tc>
                      <w:tcPr>
                        <w:tcW w:w="3737" w:type="dxa"/>
                      </w:tcPr>
                      <w:p w:rsidR="00726CDC" w:rsidRDefault="004F1A8E">
                        <w:pPr>
                          <w:pStyle w:val="TableParagraph"/>
                          <w:spacing w:before="9"/>
                          <w:rPr>
                            <w:sz w:val="14"/>
                          </w:rPr>
                        </w:pPr>
                        <w:r>
                          <w:rPr>
                            <w:sz w:val="14"/>
                          </w:rPr>
                          <w:t>Бубањ, алуминијумски, са могућношћу скидања поклопца</w:t>
                        </w:r>
                      </w:p>
                    </w:tc>
                    <w:tc>
                      <w:tcPr>
                        <w:tcW w:w="794" w:type="dxa"/>
                      </w:tcPr>
                      <w:p w:rsidR="00726CDC" w:rsidRDefault="004F1A8E">
                        <w:pPr>
                          <w:pStyle w:val="TableParagraph"/>
                          <w:spacing w:before="9"/>
                          <w:ind w:left="57"/>
                          <w:rPr>
                            <w:sz w:val="14"/>
                          </w:rPr>
                        </w:pPr>
                        <w:r>
                          <w:rPr>
                            <w:sz w:val="14"/>
                          </w:rPr>
                          <w:t>QD</w:t>
                        </w:r>
                      </w:p>
                    </w:tc>
                  </w:tr>
                  <w:tr w:rsidR="00726CDC">
                    <w:trPr>
                      <w:trHeight w:val="200"/>
                    </w:trPr>
                    <w:tc>
                      <w:tcPr>
                        <w:tcW w:w="567" w:type="dxa"/>
                      </w:tcPr>
                      <w:p w:rsidR="00726CDC" w:rsidRDefault="004F1A8E">
                        <w:pPr>
                          <w:pStyle w:val="TableParagraph"/>
                          <w:spacing w:before="9"/>
                          <w:rPr>
                            <w:sz w:val="14"/>
                          </w:rPr>
                        </w:pPr>
                        <w:r>
                          <w:rPr>
                            <w:sz w:val="14"/>
                          </w:rPr>
                          <w:t>170.</w:t>
                        </w:r>
                      </w:p>
                    </w:tc>
                    <w:tc>
                      <w:tcPr>
                        <w:tcW w:w="3737" w:type="dxa"/>
                      </w:tcPr>
                      <w:p w:rsidR="00726CDC" w:rsidRDefault="004F1A8E">
                        <w:pPr>
                          <w:pStyle w:val="TableParagraph"/>
                          <w:spacing w:before="9"/>
                          <w:rPr>
                            <w:sz w:val="14"/>
                          </w:rPr>
                        </w:pPr>
                        <w:r>
                          <w:rPr>
                            <w:sz w:val="14"/>
                          </w:rPr>
                          <w:t>Бубањ, влакнасти</w:t>
                        </w:r>
                      </w:p>
                    </w:tc>
                    <w:tc>
                      <w:tcPr>
                        <w:tcW w:w="794" w:type="dxa"/>
                      </w:tcPr>
                      <w:p w:rsidR="00726CDC" w:rsidRDefault="004F1A8E">
                        <w:pPr>
                          <w:pStyle w:val="TableParagraph"/>
                          <w:spacing w:before="9"/>
                          <w:rPr>
                            <w:sz w:val="14"/>
                          </w:rPr>
                        </w:pPr>
                        <w:r>
                          <w:rPr>
                            <w:sz w:val="14"/>
                          </w:rPr>
                          <w:t>1G</w:t>
                        </w:r>
                      </w:p>
                    </w:tc>
                  </w:tr>
                  <w:tr w:rsidR="00726CDC">
                    <w:trPr>
                      <w:trHeight w:val="200"/>
                    </w:trPr>
                    <w:tc>
                      <w:tcPr>
                        <w:tcW w:w="567" w:type="dxa"/>
                      </w:tcPr>
                      <w:p w:rsidR="00726CDC" w:rsidRDefault="004F1A8E">
                        <w:pPr>
                          <w:pStyle w:val="TableParagraph"/>
                          <w:spacing w:before="9"/>
                          <w:rPr>
                            <w:sz w:val="14"/>
                          </w:rPr>
                        </w:pPr>
                        <w:r>
                          <w:rPr>
                            <w:sz w:val="14"/>
                          </w:rPr>
                          <w:t>171.</w:t>
                        </w:r>
                      </w:p>
                    </w:tc>
                    <w:tc>
                      <w:tcPr>
                        <w:tcW w:w="3737" w:type="dxa"/>
                      </w:tcPr>
                      <w:p w:rsidR="00726CDC" w:rsidRDefault="004F1A8E">
                        <w:pPr>
                          <w:pStyle w:val="TableParagraph"/>
                          <w:spacing w:before="9"/>
                          <w:rPr>
                            <w:sz w:val="14"/>
                          </w:rPr>
                        </w:pPr>
                        <w:r>
                          <w:rPr>
                            <w:sz w:val="14"/>
                          </w:rPr>
                          <w:t>Бубањ, челични</w:t>
                        </w:r>
                      </w:p>
                    </w:tc>
                    <w:tc>
                      <w:tcPr>
                        <w:tcW w:w="794" w:type="dxa"/>
                      </w:tcPr>
                      <w:p w:rsidR="00726CDC" w:rsidRDefault="004F1A8E">
                        <w:pPr>
                          <w:pStyle w:val="TableParagraph"/>
                          <w:spacing w:before="9"/>
                          <w:rPr>
                            <w:sz w:val="14"/>
                          </w:rPr>
                        </w:pPr>
                        <w:r>
                          <w:rPr>
                            <w:sz w:val="14"/>
                          </w:rPr>
                          <w:t>DI</w:t>
                        </w:r>
                      </w:p>
                    </w:tc>
                  </w:tr>
                  <w:tr w:rsidR="00726CDC">
                    <w:trPr>
                      <w:trHeight w:val="200"/>
                    </w:trPr>
                    <w:tc>
                      <w:tcPr>
                        <w:tcW w:w="567" w:type="dxa"/>
                      </w:tcPr>
                      <w:p w:rsidR="00726CDC" w:rsidRDefault="004F1A8E">
                        <w:pPr>
                          <w:pStyle w:val="TableParagraph"/>
                          <w:spacing w:before="9"/>
                          <w:rPr>
                            <w:sz w:val="14"/>
                          </w:rPr>
                        </w:pPr>
                        <w:r>
                          <w:rPr>
                            <w:sz w:val="14"/>
                          </w:rPr>
                          <w:t>172.</w:t>
                        </w:r>
                      </w:p>
                    </w:tc>
                    <w:tc>
                      <w:tcPr>
                        <w:tcW w:w="3737" w:type="dxa"/>
                      </w:tcPr>
                      <w:p w:rsidR="00726CDC" w:rsidRDefault="004F1A8E">
                        <w:pPr>
                          <w:pStyle w:val="TableParagraph"/>
                          <w:spacing w:before="9"/>
                          <w:rPr>
                            <w:sz w:val="14"/>
                          </w:rPr>
                        </w:pPr>
                        <w:r>
                          <w:rPr>
                            <w:sz w:val="14"/>
                          </w:rPr>
                          <w:t>Бубањ, пластични</w:t>
                        </w:r>
                      </w:p>
                    </w:tc>
                    <w:tc>
                      <w:tcPr>
                        <w:tcW w:w="794" w:type="dxa"/>
                      </w:tcPr>
                      <w:p w:rsidR="00726CDC" w:rsidRDefault="004F1A8E">
                        <w:pPr>
                          <w:pStyle w:val="TableParagraph"/>
                          <w:spacing w:before="9"/>
                          <w:rPr>
                            <w:sz w:val="14"/>
                          </w:rPr>
                        </w:pPr>
                        <w:r>
                          <w:rPr>
                            <w:sz w:val="14"/>
                          </w:rPr>
                          <w:t>IH</w:t>
                        </w:r>
                      </w:p>
                    </w:tc>
                  </w:tr>
                  <w:tr w:rsidR="00726CDC">
                    <w:trPr>
                      <w:trHeight w:val="200"/>
                    </w:trPr>
                    <w:tc>
                      <w:tcPr>
                        <w:tcW w:w="567" w:type="dxa"/>
                      </w:tcPr>
                      <w:p w:rsidR="00726CDC" w:rsidRDefault="004F1A8E">
                        <w:pPr>
                          <w:pStyle w:val="TableParagraph"/>
                          <w:spacing w:before="9"/>
                          <w:rPr>
                            <w:sz w:val="14"/>
                          </w:rPr>
                        </w:pPr>
                        <w:r>
                          <w:rPr>
                            <w:sz w:val="14"/>
                          </w:rPr>
                          <w:t>173.</w:t>
                        </w:r>
                      </w:p>
                    </w:tc>
                    <w:tc>
                      <w:tcPr>
                        <w:tcW w:w="3737" w:type="dxa"/>
                      </w:tcPr>
                      <w:p w:rsidR="00726CDC" w:rsidRDefault="004F1A8E">
                        <w:pPr>
                          <w:pStyle w:val="TableParagraph"/>
                          <w:spacing w:before="9"/>
                          <w:rPr>
                            <w:sz w:val="14"/>
                          </w:rPr>
                        </w:pPr>
                        <w:r>
                          <w:rPr>
                            <w:sz w:val="14"/>
                          </w:rPr>
                          <w:t>Бубањ, пластични, без могућности скидања поклопца</w:t>
                        </w:r>
                      </w:p>
                    </w:tc>
                    <w:tc>
                      <w:tcPr>
                        <w:tcW w:w="794" w:type="dxa"/>
                      </w:tcPr>
                      <w:p w:rsidR="00726CDC" w:rsidRDefault="004F1A8E">
                        <w:pPr>
                          <w:pStyle w:val="TableParagraph"/>
                          <w:spacing w:before="9"/>
                          <w:rPr>
                            <w:sz w:val="14"/>
                          </w:rPr>
                        </w:pPr>
                        <w:r>
                          <w:rPr>
                            <w:sz w:val="14"/>
                          </w:rPr>
                          <w:t>QF</w:t>
                        </w:r>
                      </w:p>
                    </w:tc>
                  </w:tr>
                  <w:tr w:rsidR="00726CDC">
                    <w:trPr>
                      <w:trHeight w:val="200"/>
                    </w:trPr>
                    <w:tc>
                      <w:tcPr>
                        <w:tcW w:w="567" w:type="dxa"/>
                      </w:tcPr>
                      <w:p w:rsidR="00726CDC" w:rsidRDefault="004F1A8E">
                        <w:pPr>
                          <w:pStyle w:val="TableParagraph"/>
                          <w:spacing w:before="9"/>
                          <w:rPr>
                            <w:sz w:val="14"/>
                          </w:rPr>
                        </w:pPr>
                        <w:r>
                          <w:rPr>
                            <w:sz w:val="14"/>
                          </w:rPr>
                          <w:t>174.</w:t>
                        </w:r>
                      </w:p>
                    </w:tc>
                    <w:tc>
                      <w:tcPr>
                        <w:tcW w:w="3737" w:type="dxa"/>
                      </w:tcPr>
                      <w:p w:rsidR="00726CDC" w:rsidRDefault="004F1A8E">
                        <w:pPr>
                          <w:pStyle w:val="TableParagraph"/>
                          <w:spacing w:before="9"/>
                          <w:rPr>
                            <w:sz w:val="14"/>
                          </w:rPr>
                        </w:pPr>
                        <w:r>
                          <w:rPr>
                            <w:sz w:val="14"/>
                          </w:rPr>
                          <w:t>Бубањ, пластични, са могућношћу скидања поклопца</w:t>
                        </w:r>
                      </w:p>
                    </w:tc>
                    <w:tc>
                      <w:tcPr>
                        <w:tcW w:w="794" w:type="dxa"/>
                      </w:tcPr>
                      <w:p w:rsidR="00726CDC" w:rsidRDefault="004F1A8E">
                        <w:pPr>
                          <w:pStyle w:val="TableParagraph"/>
                          <w:spacing w:before="9"/>
                          <w:rPr>
                            <w:sz w:val="14"/>
                          </w:rPr>
                        </w:pPr>
                        <w:r>
                          <w:rPr>
                            <w:sz w:val="14"/>
                          </w:rPr>
                          <w:t>QG</w:t>
                        </w:r>
                      </w:p>
                    </w:tc>
                  </w:tr>
                  <w:tr w:rsidR="00726CDC">
                    <w:trPr>
                      <w:trHeight w:val="200"/>
                    </w:trPr>
                    <w:tc>
                      <w:tcPr>
                        <w:tcW w:w="567" w:type="dxa"/>
                      </w:tcPr>
                      <w:p w:rsidR="00726CDC" w:rsidRDefault="004F1A8E">
                        <w:pPr>
                          <w:pStyle w:val="TableParagraph"/>
                          <w:spacing w:before="9"/>
                          <w:rPr>
                            <w:sz w:val="14"/>
                          </w:rPr>
                        </w:pPr>
                        <w:r>
                          <w:rPr>
                            <w:sz w:val="14"/>
                          </w:rPr>
                          <w:t>175.</w:t>
                        </w:r>
                      </w:p>
                    </w:tc>
                    <w:tc>
                      <w:tcPr>
                        <w:tcW w:w="3737" w:type="dxa"/>
                      </w:tcPr>
                      <w:p w:rsidR="00726CDC" w:rsidRDefault="004F1A8E">
                        <w:pPr>
                          <w:pStyle w:val="TableParagraph"/>
                          <w:spacing w:before="9"/>
                          <w:rPr>
                            <w:sz w:val="14"/>
                          </w:rPr>
                        </w:pPr>
                        <w:r>
                          <w:rPr>
                            <w:sz w:val="14"/>
                          </w:rPr>
                          <w:t>Бубањ, шперплоча</w:t>
                        </w:r>
                      </w:p>
                    </w:tc>
                    <w:tc>
                      <w:tcPr>
                        <w:tcW w:w="794" w:type="dxa"/>
                      </w:tcPr>
                      <w:p w:rsidR="00726CDC" w:rsidRDefault="004F1A8E">
                        <w:pPr>
                          <w:pStyle w:val="TableParagraph"/>
                          <w:spacing w:before="9"/>
                          <w:rPr>
                            <w:sz w:val="14"/>
                          </w:rPr>
                        </w:pPr>
                        <w:r>
                          <w:rPr>
                            <w:sz w:val="14"/>
                          </w:rPr>
                          <w:t>1D</w:t>
                        </w:r>
                      </w:p>
                    </w:tc>
                  </w:tr>
                  <w:tr w:rsidR="00726CDC">
                    <w:trPr>
                      <w:trHeight w:val="200"/>
                    </w:trPr>
                    <w:tc>
                      <w:tcPr>
                        <w:tcW w:w="567" w:type="dxa"/>
                      </w:tcPr>
                      <w:p w:rsidR="00726CDC" w:rsidRDefault="004F1A8E">
                        <w:pPr>
                          <w:pStyle w:val="TableParagraph"/>
                          <w:spacing w:before="9"/>
                          <w:rPr>
                            <w:sz w:val="14"/>
                          </w:rPr>
                        </w:pPr>
                        <w:r>
                          <w:rPr>
                            <w:sz w:val="14"/>
                          </w:rPr>
                          <w:t>176.</w:t>
                        </w:r>
                      </w:p>
                    </w:tc>
                    <w:tc>
                      <w:tcPr>
                        <w:tcW w:w="3737" w:type="dxa"/>
                      </w:tcPr>
                      <w:p w:rsidR="00726CDC" w:rsidRDefault="004F1A8E">
                        <w:pPr>
                          <w:pStyle w:val="TableParagraph"/>
                          <w:spacing w:before="9"/>
                          <w:rPr>
                            <w:sz w:val="14"/>
                          </w:rPr>
                        </w:pPr>
                        <w:r>
                          <w:rPr>
                            <w:sz w:val="14"/>
                          </w:rPr>
                          <w:t>Бубањ, челични</w:t>
                        </w:r>
                      </w:p>
                    </w:tc>
                    <w:tc>
                      <w:tcPr>
                        <w:tcW w:w="794" w:type="dxa"/>
                      </w:tcPr>
                      <w:p w:rsidR="00726CDC" w:rsidRDefault="004F1A8E">
                        <w:pPr>
                          <w:pStyle w:val="TableParagraph"/>
                          <w:spacing w:before="9"/>
                          <w:rPr>
                            <w:sz w:val="14"/>
                          </w:rPr>
                        </w:pPr>
                        <w:r>
                          <w:rPr>
                            <w:sz w:val="14"/>
                          </w:rPr>
                          <w:t>1A</w:t>
                        </w:r>
                      </w:p>
                    </w:tc>
                  </w:tr>
                  <w:tr w:rsidR="00726CDC">
                    <w:trPr>
                      <w:trHeight w:val="200"/>
                    </w:trPr>
                    <w:tc>
                      <w:tcPr>
                        <w:tcW w:w="567" w:type="dxa"/>
                      </w:tcPr>
                      <w:p w:rsidR="00726CDC" w:rsidRDefault="004F1A8E">
                        <w:pPr>
                          <w:pStyle w:val="TableParagraph"/>
                          <w:spacing w:before="9"/>
                          <w:rPr>
                            <w:sz w:val="14"/>
                          </w:rPr>
                        </w:pPr>
                        <w:r>
                          <w:rPr>
                            <w:sz w:val="14"/>
                          </w:rPr>
                          <w:t>177.</w:t>
                        </w:r>
                      </w:p>
                    </w:tc>
                    <w:tc>
                      <w:tcPr>
                        <w:tcW w:w="3737" w:type="dxa"/>
                      </w:tcPr>
                      <w:p w:rsidR="00726CDC" w:rsidRDefault="004F1A8E">
                        <w:pPr>
                          <w:pStyle w:val="TableParagraph"/>
                          <w:spacing w:before="9"/>
                          <w:rPr>
                            <w:sz w:val="14"/>
                          </w:rPr>
                        </w:pPr>
                        <w:r>
                          <w:rPr>
                            <w:sz w:val="14"/>
                          </w:rPr>
                          <w:t>Бубањ, челични, без могућности скидања поклопца</w:t>
                        </w:r>
                      </w:p>
                    </w:tc>
                    <w:tc>
                      <w:tcPr>
                        <w:tcW w:w="794" w:type="dxa"/>
                      </w:tcPr>
                      <w:p w:rsidR="00726CDC" w:rsidRDefault="004F1A8E">
                        <w:pPr>
                          <w:pStyle w:val="TableParagraph"/>
                          <w:spacing w:before="9"/>
                          <w:rPr>
                            <w:sz w:val="14"/>
                          </w:rPr>
                        </w:pPr>
                        <w:r>
                          <w:rPr>
                            <w:sz w:val="14"/>
                          </w:rPr>
                          <w:t>QA</w:t>
                        </w:r>
                      </w:p>
                    </w:tc>
                  </w:tr>
                  <w:tr w:rsidR="00726CDC">
                    <w:trPr>
                      <w:trHeight w:val="200"/>
                    </w:trPr>
                    <w:tc>
                      <w:tcPr>
                        <w:tcW w:w="567" w:type="dxa"/>
                      </w:tcPr>
                      <w:p w:rsidR="00726CDC" w:rsidRDefault="004F1A8E">
                        <w:pPr>
                          <w:pStyle w:val="TableParagraph"/>
                          <w:spacing w:before="9"/>
                          <w:rPr>
                            <w:sz w:val="14"/>
                          </w:rPr>
                        </w:pPr>
                        <w:r>
                          <w:rPr>
                            <w:sz w:val="14"/>
                          </w:rPr>
                          <w:t>178.</w:t>
                        </w:r>
                      </w:p>
                    </w:tc>
                    <w:tc>
                      <w:tcPr>
                        <w:tcW w:w="3737" w:type="dxa"/>
                      </w:tcPr>
                      <w:p w:rsidR="00726CDC" w:rsidRDefault="004F1A8E">
                        <w:pPr>
                          <w:pStyle w:val="TableParagraph"/>
                          <w:spacing w:before="9"/>
                          <w:rPr>
                            <w:sz w:val="14"/>
                          </w:rPr>
                        </w:pPr>
                        <w:r>
                          <w:rPr>
                            <w:sz w:val="14"/>
                          </w:rPr>
                          <w:t>Бубањ, челични, са могућношћу скидања поклопца</w:t>
                        </w:r>
                      </w:p>
                    </w:tc>
                    <w:tc>
                      <w:tcPr>
                        <w:tcW w:w="794" w:type="dxa"/>
                      </w:tcPr>
                      <w:p w:rsidR="00726CDC" w:rsidRDefault="004F1A8E">
                        <w:pPr>
                          <w:pStyle w:val="TableParagraph"/>
                          <w:spacing w:before="9"/>
                          <w:ind w:left="57"/>
                          <w:rPr>
                            <w:sz w:val="14"/>
                          </w:rPr>
                        </w:pPr>
                        <w:r>
                          <w:rPr>
                            <w:sz w:val="14"/>
                          </w:rPr>
                          <w:t>QB</w:t>
                        </w:r>
                      </w:p>
                    </w:tc>
                  </w:tr>
                  <w:tr w:rsidR="00726CDC">
                    <w:trPr>
                      <w:trHeight w:val="200"/>
                    </w:trPr>
                    <w:tc>
                      <w:tcPr>
                        <w:tcW w:w="567" w:type="dxa"/>
                      </w:tcPr>
                      <w:p w:rsidR="00726CDC" w:rsidRDefault="004F1A8E">
                        <w:pPr>
                          <w:pStyle w:val="TableParagraph"/>
                          <w:spacing w:before="9"/>
                          <w:rPr>
                            <w:sz w:val="14"/>
                          </w:rPr>
                        </w:pPr>
                        <w:r>
                          <w:rPr>
                            <w:sz w:val="14"/>
                          </w:rPr>
                          <w:t>179.</w:t>
                        </w:r>
                      </w:p>
                    </w:tc>
                    <w:tc>
                      <w:tcPr>
                        <w:tcW w:w="3737" w:type="dxa"/>
                      </w:tcPr>
                      <w:p w:rsidR="00726CDC" w:rsidRDefault="004F1A8E">
                        <w:pPr>
                          <w:pStyle w:val="TableParagraph"/>
                          <w:spacing w:before="9"/>
                          <w:rPr>
                            <w:sz w:val="14"/>
                          </w:rPr>
                        </w:pPr>
                        <w:r>
                          <w:rPr>
                            <w:sz w:val="14"/>
                          </w:rPr>
                          <w:t>Бубањ, дрвени</w:t>
                        </w:r>
                      </w:p>
                    </w:tc>
                    <w:tc>
                      <w:tcPr>
                        <w:tcW w:w="794" w:type="dxa"/>
                      </w:tcPr>
                      <w:p w:rsidR="00726CDC" w:rsidRDefault="004F1A8E">
                        <w:pPr>
                          <w:pStyle w:val="TableParagraph"/>
                          <w:spacing w:before="9"/>
                          <w:rPr>
                            <w:sz w:val="14"/>
                          </w:rPr>
                        </w:pPr>
                        <w:r>
                          <w:rPr>
                            <w:sz w:val="14"/>
                          </w:rPr>
                          <w:t>1W</w:t>
                        </w:r>
                      </w:p>
                    </w:tc>
                  </w:tr>
                  <w:tr w:rsidR="00726CDC">
                    <w:trPr>
                      <w:trHeight w:val="200"/>
                    </w:trPr>
                    <w:tc>
                      <w:tcPr>
                        <w:tcW w:w="567" w:type="dxa"/>
                      </w:tcPr>
                      <w:p w:rsidR="00726CDC" w:rsidRDefault="004F1A8E">
                        <w:pPr>
                          <w:pStyle w:val="TableParagraph"/>
                          <w:spacing w:before="9"/>
                          <w:rPr>
                            <w:sz w:val="14"/>
                          </w:rPr>
                        </w:pPr>
                        <w:r>
                          <w:rPr>
                            <w:sz w:val="14"/>
                          </w:rPr>
                          <w:t>180.</w:t>
                        </w:r>
                      </w:p>
                    </w:tc>
                    <w:tc>
                      <w:tcPr>
                        <w:tcW w:w="3737" w:type="dxa"/>
                      </w:tcPr>
                      <w:p w:rsidR="00726CDC" w:rsidRDefault="004F1A8E">
                        <w:pPr>
                          <w:pStyle w:val="TableParagraph"/>
                          <w:spacing w:before="9"/>
                          <w:rPr>
                            <w:sz w:val="14"/>
                          </w:rPr>
                        </w:pPr>
                        <w:r>
                          <w:rPr>
                            <w:sz w:val="14"/>
                          </w:rPr>
                          <w:t>Омот</w:t>
                        </w:r>
                      </w:p>
                    </w:tc>
                    <w:tc>
                      <w:tcPr>
                        <w:tcW w:w="794" w:type="dxa"/>
                      </w:tcPr>
                      <w:p w:rsidR="00726CDC" w:rsidRDefault="004F1A8E">
                        <w:pPr>
                          <w:pStyle w:val="TableParagraph"/>
                          <w:spacing w:before="9"/>
                          <w:rPr>
                            <w:sz w:val="14"/>
                          </w:rPr>
                        </w:pPr>
                        <w:r>
                          <w:rPr>
                            <w:sz w:val="14"/>
                          </w:rPr>
                          <w:t>EN</w:t>
                        </w:r>
                      </w:p>
                    </w:tc>
                  </w:tr>
                  <w:tr w:rsidR="00726CDC">
                    <w:trPr>
                      <w:trHeight w:val="200"/>
                    </w:trPr>
                    <w:tc>
                      <w:tcPr>
                        <w:tcW w:w="567" w:type="dxa"/>
                      </w:tcPr>
                      <w:p w:rsidR="00726CDC" w:rsidRDefault="004F1A8E">
                        <w:pPr>
                          <w:pStyle w:val="TableParagraph"/>
                          <w:spacing w:before="8"/>
                          <w:rPr>
                            <w:sz w:val="14"/>
                          </w:rPr>
                        </w:pPr>
                        <w:r>
                          <w:rPr>
                            <w:sz w:val="14"/>
                          </w:rPr>
                          <w:t>181,</w:t>
                        </w:r>
                      </w:p>
                    </w:tc>
                    <w:tc>
                      <w:tcPr>
                        <w:tcW w:w="3737" w:type="dxa"/>
                      </w:tcPr>
                      <w:p w:rsidR="00726CDC" w:rsidRDefault="004F1A8E">
                        <w:pPr>
                          <w:pStyle w:val="TableParagraph"/>
                          <w:spacing w:before="8"/>
                          <w:rPr>
                            <w:sz w:val="14"/>
                          </w:rPr>
                        </w:pPr>
                        <w:r>
                          <w:rPr>
                            <w:sz w:val="14"/>
                          </w:rPr>
                          <w:t>Омот, челични</w:t>
                        </w:r>
                      </w:p>
                    </w:tc>
                    <w:tc>
                      <w:tcPr>
                        <w:tcW w:w="794" w:type="dxa"/>
                      </w:tcPr>
                      <w:p w:rsidR="00726CDC" w:rsidRDefault="004F1A8E">
                        <w:pPr>
                          <w:pStyle w:val="TableParagraph"/>
                          <w:spacing w:before="8"/>
                          <w:rPr>
                            <w:sz w:val="14"/>
                          </w:rPr>
                        </w:pPr>
                        <w:r>
                          <w:rPr>
                            <w:sz w:val="14"/>
                          </w:rPr>
                          <w:t>SV</w:t>
                        </w:r>
                      </w:p>
                    </w:tc>
                  </w:tr>
                  <w:tr w:rsidR="00726CDC">
                    <w:trPr>
                      <w:trHeight w:val="200"/>
                    </w:trPr>
                    <w:tc>
                      <w:tcPr>
                        <w:tcW w:w="567" w:type="dxa"/>
                      </w:tcPr>
                      <w:p w:rsidR="00726CDC" w:rsidRDefault="004F1A8E">
                        <w:pPr>
                          <w:pStyle w:val="TableParagraph"/>
                          <w:spacing w:before="8"/>
                          <w:rPr>
                            <w:sz w:val="14"/>
                          </w:rPr>
                        </w:pPr>
                        <w:r>
                          <w:rPr>
                            <w:sz w:val="14"/>
                          </w:rPr>
                          <w:t>182.</w:t>
                        </w:r>
                      </w:p>
                    </w:tc>
                    <w:tc>
                      <w:tcPr>
                        <w:tcW w:w="3737" w:type="dxa"/>
                      </w:tcPr>
                      <w:p w:rsidR="00726CDC" w:rsidRDefault="004F1A8E">
                        <w:pPr>
                          <w:pStyle w:val="TableParagraph"/>
                          <w:spacing w:before="8"/>
                          <w:rPr>
                            <w:sz w:val="14"/>
                          </w:rPr>
                        </w:pPr>
                        <w:r>
                          <w:rPr>
                            <w:sz w:val="14"/>
                          </w:rPr>
                          <w:t>Кутија за филм</w:t>
                        </w:r>
                      </w:p>
                    </w:tc>
                    <w:tc>
                      <w:tcPr>
                        <w:tcW w:w="794" w:type="dxa"/>
                      </w:tcPr>
                      <w:p w:rsidR="00726CDC" w:rsidRDefault="004F1A8E">
                        <w:pPr>
                          <w:pStyle w:val="TableParagraph"/>
                          <w:spacing w:before="8"/>
                          <w:rPr>
                            <w:sz w:val="14"/>
                          </w:rPr>
                        </w:pPr>
                        <w:r>
                          <w:rPr>
                            <w:sz w:val="14"/>
                          </w:rPr>
                          <w:t>FP</w:t>
                        </w:r>
                      </w:p>
                    </w:tc>
                  </w:tr>
                  <w:tr w:rsidR="00726CDC">
                    <w:trPr>
                      <w:trHeight w:val="200"/>
                    </w:trPr>
                    <w:tc>
                      <w:tcPr>
                        <w:tcW w:w="567" w:type="dxa"/>
                      </w:tcPr>
                      <w:p w:rsidR="00726CDC" w:rsidRDefault="004F1A8E">
                        <w:pPr>
                          <w:pStyle w:val="TableParagraph"/>
                          <w:spacing w:before="8"/>
                          <w:rPr>
                            <w:sz w:val="14"/>
                          </w:rPr>
                        </w:pPr>
                        <w:r>
                          <w:rPr>
                            <w:sz w:val="14"/>
                          </w:rPr>
                          <w:t>183.</w:t>
                        </w:r>
                      </w:p>
                    </w:tc>
                    <w:tc>
                      <w:tcPr>
                        <w:tcW w:w="3737" w:type="dxa"/>
                      </w:tcPr>
                      <w:p w:rsidR="00726CDC" w:rsidRDefault="004F1A8E">
                        <w:pPr>
                          <w:pStyle w:val="TableParagraph"/>
                          <w:spacing w:before="8"/>
                          <w:rPr>
                            <w:sz w:val="14"/>
                          </w:rPr>
                        </w:pPr>
                        <w:r>
                          <w:rPr>
                            <w:sz w:val="14"/>
                          </w:rPr>
                          <w:t>Бачвица/мало буре (одређене запремине за путер, со…)</w:t>
                        </w:r>
                      </w:p>
                    </w:tc>
                    <w:tc>
                      <w:tcPr>
                        <w:tcW w:w="794" w:type="dxa"/>
                      </w:tcPr>
                      <w:p w:rsidR="00726CDC" w:rsidRDefault="004F1A8E">
                        <w:pPr>
                          <w:pStyle w:val="TableParagraph"/>
                          <w:spacing w:before="8"/>
                          <w:rPr>
                            <w:sz w:val="14"/>
                          </w:rPr>
                        </w:pPr>
                        <w:r>
                          <w:rPr>
                            <w:sz w:val="14"/>
                          </w:rPr>
                          <w:t>FI</w:t>
                        </w:r>
                      </w:p>
                    </w:tc>
                  </w:tr>
                  <w:tr w:rsidR="00726CDC">
                    <w:trPr>
                      <w:trHeight w:val="200"/>
                    </w:trPr>
                    <w:tc>
                      <w:tcPr>
                        <w:tcW w:w="567" w:type="dxa"/>
                      </w:tcPr>
                      <w:p w:rsidR="00726CDC" w:rsidRDefault="004F1A8E">
                        <w:pPr>
                          <w:pStyle w:val="TableParagraph"/>
                          <w:spacing w:before="8"/>
                          <w:rPr>
                            <w:sz w:val="14"/>
                          </w:rPr>
                        </w:pPr>
                        <w:r>
                          <w:rPr>
                            <w:sz w:val="14"/>
                          </w:rPr>
                          <w:t>184.</w:t>
                        </w:r>
                      </w:p>
                    </w:tc>
                    <w:tc>
                      <w:tcPr>
                        <w:tcW w:w="3737" w:type="dxa"/>
                      </w:tcPr>
                      <w:p w:rsidR="00726CDC" w:rsidRDefault="004F1A8E">
                        <w:pPr>
                          <w:pStyle w:val="TableParagraph"/>
                          <w:spacing w:before="8"/>
                          <w:rPr>
                            <w:sz w:val="14"/>
                          </w:rPr>
                        </w:pPr>
                        <w:r>
                          <w:rPr>
                            <w:sz w:val="14"/>
                          </w:rPr>
                          <w:t>Чутурица (пљоска)</w:t>
                        </w:r>
                      </w:p>
                    </w:tc>
                    <w:tc>
                      <w:tcPr>
                        <w:tcW w:w="794" w:type="dxa"/>
                      </w:tcPr>
                      <w:p w:rsidR="00726CDC" w:rsidRDefault="004F1A8E">
                        <w:pPr>
                          <w:pStyle w:val="TableParagraph"/>
                          <w:spacing w:before="8"/>
                          <w:rPr>
                            <w:sz w:val="14"/>
                          </w:rPr>
                        </w:pPr>
                        <w:r>
                          <w:rPr>
                            <w:sz w:val="14"/>
                          </w:rPr>
                          <w:t>FL</w:t>
                        </w:r>
                      </w:p>
                    </w:tc>
                  </w:tr>
                  <w:tr w:rsidR="00726CDC">
                    <w:trPr>
                      <w:trHeight w:val="200"/>
                    </w:trPr>
                    <w:tc>
                      <w:tcPr>
                        <w:tcW w:w="567" w:type="dxa"/>
                      </w:tcPr>
                      <w:p w:rsidR="00726CDC" w:rsidRDefault="004F1A8E">
                        <w:pPr>
                          <w:pStyle w:val="TableParagraph"/>
                          <w:spacing w:before="8"/>
                          <w:rPr>
                            <w:sz w:val="14"/>
                          </w:rPr>
                        </w:pPr>
                        <w:r>
                          <w:rPr>
                            <w:sz w:val="14"/>
                          </w:rPr>
                          <w:t>185.</w:t>
                        </w:r>
                      </w:p>
                    </w:tc>
                    <w:tc>
                      <w:tcPr>
                        <w:tcW w:w="3737" w:type="dxa"/>
                      </w:tcPr>
                      <w:p w:rsidR="00726CDC" w:rsidRDefault="004F1A8E">
                        <w:pPr>
                          <w:pStyle w:val="TableParagraph"/>
                          <w:spacing w:before="8"/>
                          <w:rPr>
                            <w:sz w:val="14"/>
                          </w:rPr>
                        </w:pPr>
                        <w:r>
                          <w:rPr>
                            <w:sz w:val="14"/>
                          </w:rPr>
                          <w:t>Flexibag</w:t>
                        </w:r>
                      </w:p>
                    </w:tc>
                    <w:tc>
                      <w:tcPr>
                        <w:tcW w:w="794" w:type="dxa"/>
                      </w:tcPr>
                      <w:p w:rsidR="00726CDC" w:rsidRDefault="004F1A8E">
                        <w:pPr>
                          <w:pStyle w:val="TableParagraph"/>
                          <w:spacing w:before="8"/>
                          <w:rPr>
                            <w:sz w:val="14"/>
                          </w:rPr>
                        </w:pPr>
                        <w:r>
                          <w:rPr>
                            <w:sz w:val="14"/>
                          </w:rPr>
                          <w:t>FB</w:t>
                        </w:r>
                      </w:p>
                    </w:tc>
                  </w:tr>
                  <w:tr w:rsidR="00726CDC">
                    <w:trPr>
                      <w:trHeight w:val="200"/>
                    </w:trPr>
                    <w:tc>
                      <w:tcPr>
                        <w:tcW w:w="567" w:type="dxa"/>
                      </w:tcPr>
                      <w:p w:rsidR="00726CDC" w:rsidRDefault="004F1A8E">
                        <w:pPr>
                          <w:pStyle w:val="TableParagraph"/>
                          <w:spacing w:before="8"/>
                          <w:rPr>
                            <w:sz w:val="14"/>
                          </w:rPr>
                        </w:pPr>
                        <w:r>
                          <w:rPr>
                            <w:sz w:val="14"/>
                          </w:rPr>
                          <w:t>186.</w:t>
                        </w:r>
                      </w:p>
                    </w:tc>
                    <w:tc>
                      <w:tcPr>
                        <w:tcW w:w="3737" w:type="dxa"/>
                      </w:tcPr>
                      <w:p w:rsidR="00726CDC" w:rsidRDefault="004F1A8E">
                        <w:pPr>
                          <w:pStyle w:val="TableParagraph"/>
                          <w:spacing w:before="8"/>
                          <w:rPr>
                            <w:sz w:val="14"/>
                          </w:rPr>
                        </w:pPr>
                        <w:r>
                          <w:rPr>
                            <w:sz w:val="14"/>
                          </w:rPr>
                          <w:t>Flexitank – (исто као претходно, преносиво; типа цистерне)</w:t>
                        </w:r>
                      </w:p>
                    </w:tc>
                    <w:tc>
                      <w:tcPr>
                        <w:tcW w:w="794" w:type="dxa"/>
                      </w:tcPr>
                      <w:p w:rsidR="00726CDC" w:rsidRDefault="004F1A8E">
                        <w:pPr>
                          <w:pStyle w:val="TableParagraph"/>
                          <w:spacing w:before="8"/>
                          <w:rPr>
                            <w:sz w:val="14"/>
                          </w:rPr>
                        </w:pPr>
                        <w:r>
                          <w:rPr>
                            <w:sz w:val="14"/>
                          </w:rPr>
                          <w:t>FE</w:t>
                        </w:r>
                      </w:p>
                    </w:tc>
                  </w:tr>
                  <w:tr w:rsidR="00726CDC">
                    <w:trPr>
                      <w:trHeight w:val="200"/>
                    </w:trPr>
                    <w:tc>
                      <w:tcPr>
                        <w:tcW w:w="567" w:type="dxa"/>
                      </w:tcPr>
                      <w:p w:rsidR="00726CDC" w:rsidRDefault="004F1A8E">
                        <w:pPr>
                          <w:pStyle w:val="TableParagraph"/>
                          <w:spacing w:before="8"/>
                          <w:rPr>
                            <w:sz w:val="14"/>
                          </w:rPr>
                        </w:pPr>
                        <w:r>
                          <w:rPr>
                            <w:sz w:val="14"/>
                          </w:rPr>
                          <w:t>187.</w:t>
                        </w:r>
                      </w:p>
                    </w:tc>
                    <w:tc>
                      <w:tcPr>
                        <w:tcW w:w="3737" w:type="dxa"/>
                      </w:tcPr>
                      <w:p w:rsidR="00726CDC" w:rsidRDefault="004F1A8E">
                        <w:pPr>
                          <w:pStyle w:val="TableParagraph"/>
                          <w:spacing w:before="8"/>
                          <w:rPr>
                            <w:sz w:val="14"/>
                          </w:rPr>
                        </w:pPr>
                        <w:r>
                          <w:rPr>
                            <w:sz w:val="14"/>
                          </w:rPr>
                          <w:t>Амбалажа за храну (од стиропора)</w:t>
                        </w:r>
                      </w:p>
                    </w:tc>
                    <w:tc>
                      <w:tcPr>
                        <w:tcW w:w="794" w:type="dxa"/>
                      </w:tcPr>
                      <w:p w:rsidR="00726CDC" w:rsidRDefault="004F1A8E">
                        <w:pPr>
                          <w:pStyle w:val="TableParagraph"/>
                          <w:spacing w:before="8"/>
                          <w:rPr>
                            <w:sz w:val="14"/>
                          </w:rPr>
                        </w:pPr>
                        <w:r>
                          <w:rPr>
                            <w:sz w:val="14"/>
                          </w:rPr>
                          <w:t>FT</w:t>
                        </w:r>
                      </w:p>
                    </w:tc>
                  </w:tr>
                  <w:tr w:rsidR="00726CDC">
                    <w:trPr>
                      <w:trHeight w:val="200"/>
                    </w:trPr>
                    <w:tc>
                      <w:tcPr>
                        <w:tcW w:w="567" w:type="dxa"/>
                      </w:tcPr>
                      <w:p w:rsidR="00726CDC" w:rsidRDefault="004F1A8E">
                        <w:pPr>
                          <w:pStyle w:val="TableParagraph"/>
                          <w:spacing w:before="8"/>
                          <w:rPr>
                            <w:sz w:val="14"/>
                          </w:rPr>
                        </w:pPr>
                        <w:r>
                          <w:rPr>
                            <w:sz w:val="14"/>
                          </w:rPr>
                          <w:t>188.</w:t>
                        </w:r>
                      </w:p>
                    </w:tc>
                    <w:tc>
                      <w:tcPr>
                        <w:tcW w:w="3737" w:type="dxa"/>
                      </w:tcPr>
                      <w:p w:rsidR="00726CDC" w:rsidRDefault="004F1A8E">
                        <w:pPr>
                          <w:pStyle w:val="TableParagraph"/>
                          <w:spacing w:before="8"/>
                          <w:rPr>
                            <w:sz w:val="14"/>
                          </w:rPr>
                        </w:pPr>
                        <w:r>
                          <w:rPr>
                            <w:sz w:val="14"/>
                          </w:rPr>
                          <w:t>Ковчег, војнички</w:t>
                        </w:r>
                      </w:p>
                    </w:tc>
                    <w:tc>
                      <w:tcPr>
                        <w:tcW w:w="794" w:type="dxa"/>
                      </w:tcPr>
                      <w:p w:rsidR="00726CDC" w:rsidRDefault="004F1A8E">
                        <w:pPr>
                          <w:pStyle w:val="TableParagraph"/>
                          <w:spacing w:before="8"/>
                          <w:rPr>
                            <w:sz w:val="14"/>
                          </w:rPr>
                        </w:pPr>
                        <w:r>
                          <w:rPr>
                            <w:sz w:val="14"/>
                          </w:rPr>
                          <w:t>FO</w:t>
                        </w:r>
                      </w:p>
                    </w:tc>
                  </w:tr>
                  <w:tr w:rsidR="00726CDC">
                    <w:trPr>
                      <w:trHeight w:val="200"/>
                    </w:trPr>
                    <w:tc>
                      <w:tcPr>
                        <w:tcW w:w="567" w:type="dxa"/>
                      </w:tcPr>
                      <w:p w:rsidR="00726CDC" w:rsidRDefault="004F1A8E">
                        <w:pPr>
                          <w:pStyle w:val="TableParagraph"/>
                          <w:spacing w:before="8"/>
                          <w:rPr>
                            <w:sz w:val="14"/>
                          </w:rPr>
                        </w:pPr>
                        <w:r>
                          <w:rPr>
                            <w:sz w:val="14"/>
                          </w:rPr>
                          <w:t>189.</w:t>
                        </w:r>
                      </w:p>
                    </w:tc>
                    <w:tc>
                      <w:tcPr>
                        <w:tcW w:w="3737" w:type="dxa"/>
                      </w:tcPr>
                      <w:p w:rsidR="00726CDC" w:rsidRDefault="004F1A8E">
                        <w:pPr>
                          <w:pStyle w:val="TableParagraph"/>
                          <w:spacing w:before="8"/>
                          <w:rPr>
                            <w:sz w:val="14"/>
                          </w:rPr>
                        </w:pPr>
                        <w:r>
                          <w:rPr>
                            <w:sz w:val="14"/>
                          </w:rPr>
                          <w:t>Оквир/рам</w:t>
                        </w:r>
                      </w:p>
                    </w:tc>
                    <w:tc>
                      <w:tcPr>
                        <w:tcW w:w="794" w:type="dxa"/>
                      </w:tcPr>
                      <w:p w:rsidR="00726CDC" w:rsidRDefault="004F1A8E">
                        <w:pPr>
                          <w:pStyle w:val="TableParagraph"/>
                          <w:spacing w:before="8"/>
                          <w:rPr>
                            <w:sz w:val="14"/>
                          </w:rPr>
                        </w:pPr>
                        <w:r>
                          <w:rPr>
                            <w:sz w:val="14"/>
                          </w:rPr>
                          <w:t>FR</w:t>
                        </w:r>
                      </w:p>
                    </w:tc>
                  </w:tr>
                  <w:tr w:rsidR="00726CDC">
                    <w:trPr>
                      <w:trHeight w:val="200"/>
                    </w:trPr>
                    <w:tc>
                      <w:tcPr>
                        <w:tcW w:w="567" w:type="dxa"/>
                      </w:tcPr>
                      <w:p w:rsidR="00726CDC" w:rsidRDefault="004F1A8E">
                        <w:pPr>
                          <w:pStyle w:val="TableParagraph"/>
                          <w:spacing w:before="8"/>
                          <w:rPr>
                            <w:sz w:val="14"/>
                          </w:rPr>
                        </w:pPr>
                        <w:r>
                          <w:rPr>
                            <w:sz w:val="14"/>
                          </w:rPr>
                          <w:t>190.</w:t>
                        </w:r>
                      </w:p>
                    </w:tc>
                    <w:tc>
                      <w:tcPr>
                        <w:tcW w:w="3737" w:type="dxa"/>
                      </w:tcPr>
                      <w:p w:rsidR="00726CDC" w:rsidRDefault="004F1A8E">
                        <w:pPr>
                          <w:pStyle w:val="TableParagraph"/>
                          <w:spacing w:before="8"/>
                          <w:rPr>
                            <w:sz w:val="14"/>
                          </w:rPr>
                        </w:pPr>
                        <w:r>
                          <w:rPr>
                            <w:sz w:val="14"/>
                          </w:rPr>
                          <w:t>Греда/носач</w:t>
                        </w:r>
                      </w:p>
                    </w:tc>
                    <w:tc>
                      <w:tcPr>
                        <w:tcW w:w="794" w:type="dxa"/>
                      </w:tcPr>
                      <w:p w:rsidR="00726CDC" w:rsidRDefault="004F1A8E">
                        <w:pPr>
                          <w:pStyle w:val="TableParagraph"/>
                          <w:spacing w:before="8"/>
                          <w:rPr>
                            <w:sz w:val="14"/>
                          </w:rPr>
                        </w:pPr>
                        <w:r>
                          <w:rPr>
                            <w:sz w:val="14"/>
                          </w:rPr>
                          <w:t>GI</w:t>
                        </w:r>
                      </w:p>
                    </w:tc>
                  </w:tr>
                  <w:tr w:rsidR="00726CDC">
                    <w:trPr>
                      <w:trHeight w:val="200"/>
                    </w:trPr>
                    <w:tc>
                      <w:tcPr>
                        <w:tcW w:w="567" w:type="dxa"/>
                      </w:tcPr>
                      <w:p w:rsidR="00726CDC" w:rsidRDefault="004F1A8E">
                        <w:pPr>
                          <w:pStyle w:val="TableParagraph"/>
                          <w:spacing w:before="8"/>
                          <w:rPr>
                            <w:sz w:val="14"/>
                          </w:rPr>
                        </w:pPr>
                        <w:r>
                          <w:rPr>
                            <w:sz w:val="14"/>
                          </w:rPr>
                          <w:t>191.</w:t>
                        </w:r>
                      </w:p>
                    </w:tc>
                    <w:tc>
                      <w:tcPr>
                        <w:tcW w:w="3737" w:type="dxa"/>
                      </w:tcPr>
                      <w:p w:rsidR="00726CDC" w:rsidRDefault="004F1A8E">
                        <w:pPr>
                          <w:pStyle w:val="TableParagraph"/>
                          <w:spacing w:before="8"/>
                          <w:rPr>
                            <w:sz w:val="14"/>
                          </w:rPr>
                        </w:pPr>
                        <w:r>
                          <w:rPr>
                            <w:sz w:val="14"/>
                          </w:rPr>
                          <w:t>Греде/носачи у снопу/свежњу/смотку (бунту)</w:t>
                        </w:r>
                      </w:p>
                    </w:tc>
                    <w:tc>
                      <w:tcPr>
                        <w:tcW w:w="794" w:type="dxa"/>
                      </w:tcPr>
                      <w:p w:rsidR="00726CDC" w:rsidRDefault="004F1A8E">
                        <w:pPr>
                          <w:pStyle w:val="TableParagraph"/>
                          <w:spacing w:before="8"/>
                          <w:rPr>
                            <w:sz w:val="14"/>
                          </w:rPr>
                        </w:pPr>
                        <w:r>
                          <w:rPr>
                            <w:sz w:val="14"/>
                          </w:rPr>
                          <w:t>GZ</w:t>
                        </w:r>
                      </w:p>
                    </w:tc>
                  </w:tr>
                  <w:tr w:rsidR="00726CDC">
                    <w:trPr>
                      <w:trHeight w:val="200"/>
                    </w:trPr>
                    <w:tc>
                      <w:tcPr>
                        <w:tcW w:w="567" w:type="dxa"/>
                      </w:tcPr>
                      <w:p w:rsidR="00726CDC" w:rsidRDefault="004F1A8E">
                        <w:pPr>
                          <w:pStyle w:val="TableParagraph"/>
                          <w:spacing w:before="8"/>
                          <w:rPr>
                            <w:sz w:val="14"/>
                          </w:rPr>
                        </w:pPr>
                        <w:r>
                          <w:rPr>
                            <w:sz w:val="14"/>
                          </w:rPr>
                          <w:t>192.</w:t>
                        </w:r>
                      </w:p>
                    </w:tc>
                    <w:tc>
                      <w:tcPr>
                        <w:tcW w:w="3737" w:type="dxa"/>
                      </w:tcPr>
                      <w:p w:rsidR="00726CDC" w:rsidRDefault="004F1A8E">
                        <w:pPr>
                          <w:pStyle w:val="TableParagraph"/>
                          <w:spacing w:before="8"/>
                          <w:rPr>
                            <w:sz w:val="14"/>
                          </w:rPr>
                        </w:pPr>
                        <w:r>
                          <w:rPr>
                            <w:sz w:val="14"/>
                          </w:rPr>
                          <w:t>Корпа</w:t>
                        </w:r>
                      </w:p>
                    </w:tc>
                    <w:tc>
                      <w:tcPr>
                        <w:tcW w:w="794" w:type="dxa"/>
                      </w:tcPr>
                      <w:p w:rsidR="00726CDC" w:rsidRDefault="004F1A8E">
                        <w:pPr>
                          <w:pStyle w:val="TableParagraph"/>
                          <w:spacing w:before="8"/>
                          <w:rPr>
                            <w:sz w:val="14"/>
                          </w:rPr>
                        </w:pPr>
                        <w:r>
                          <w:rPr>
                            <w:sz w:val="14"/>
                          </w:rPr>
                          <w:t>HR</w:t>
                        </w:r>
                      </w:p>
                    </w:tc>
                  </w:tr>
                  <w:tr w:rsidR="00726CDC">
                    <w:trPr>
                      <w:trHeight w:val="200"/>
                    </w:trPr>
                    <w:tc>
                      <w:tcPr>
                        <w:tcW w:w="567" w:type="dxa"/>
                      </w:tcPr>
                      <w:p w:rsidR="00726CDC" w:rsidRDefault="004F1A8E">
                        <w:pPr>
                          <w:pStyle w:val="TableParagraph"/>
                          <w:spacing w:before="8"/>
                          <w:rPr>
                            <w:sz w:val="14"/>
                          </w:rPr>
                        </w:pPr>
                        <w:r>
                          <w:rPr>
                            <w:sz w:val="14"/>
                          </w:rPr>
                          <w:t>193.</w:t>
                        </w:r>
                      </w:p>
                    </w:tc>
                    <w:tc>
                      <w:tcPr>
                        <w:tcW w:w="3737" w:type="dxa"/>
                      </w:tcPr>
                      <w:p w:rsidR="00726CDC" w:rsidRDefault="004F1A8E">
                        <w:pPr>
                          <w:pStyle w:val="TableParagraph"/>
                          <w:spacing w:before="8"/>
                          <w:rPr>
                            <w:sz w:val="14"/>
                          </w:rPr>
                        </w:pPr>
                        <w:r>
                          <w:rPr>
                            <w:sz w:val="14"/>
                          </w:rPr>
                          <w:t>Вешалица/офингер</w:t>
                        </w:r>
                      </w:p>
                    </w:tc>
                    <w:tc>
                      <w:tcPr>
                        <w:tcW w:w="794" w:type="dxa"/>
                      </w:tcPr>
                      <w:p w:rsidR="00726CDC" w:rsidRDefault="004F1A8E">
                        <w:pPr>
                          <w:pStyle w:val="TableParagraph"/>
                          <w:spacing w:before="8"/>
                          <w:rPr>
                            <w:sz w:val="14"/>
                          </w:rPr>
                        </w:pPr>
                        <w:r>
                          <w:rPr>
                            <w:sz w:val="14"/>
                          </w:rPr>
                          <w:t>HN</w:t>
                        </w:r>
                      </w:p>
                    </w:tc>
                  </w:tr>
                  <w:tr w:rsidR="00726CDC">
                    <w:trPr>
                      <w:trHeight w:val="200"/>
                    </w:trPr>
                    <w:tc>
                      <w:tcPr>
                        <w:tcW w:w="567" w:type="dxa"/>
                      </w:tcPr>
                      <w:p w:rsidR="00726CDC" w:rsidRDefault="004F1A8E">
                        <w:pPr>
                          <w:pStyle w:val="TableParagraph"/>
                          <w:spacing w:before="8"/>
                          <w:rPr>
                            <w:sz w:val="14"/>
                          </w:rPr>
                        </w:pPr>
                        <w:r>
                          <w:rPr>
                            <w:sz w:val="14"/>
                          </w:rPr>
                          <w:t>194.</w:t>
                        </w:r>
                      </w:p>
                    </w:tc>
                    <w:tc>
                      <w:tcPr>
                        <w:tcW w:w="3737" w:type="dxa"/>
                      </w:tcPr>
                      <w:p w:rsidR="00726CDC" w:rsidRDefault="004F1A8E">
                        <w:pPr>
                          <w:pStyle w:val="TableParagraph"/>
                          <w:spacing w:before="8"/>
                          <w:rPr>
                            <w:sz w:val="14"/>
                          </w:rPr>
                        </w:pPr>
                        <w:r>
                          <w:rPr>
                            <w:sz w:val="14"/>
                          </w:rPr>
                          <w:t>Велико буре (запремине 238 л. или 286 л.)</w:t>
                        </w:r>
                      </w:p>
                    </w:tc>
                    <w:tc>
                      <w:tcPr>
                        <w:tcW w:w="794" w:type="dxa"/>
                      </w:tcPr>
                      <w:p w:rsidR="00726CDC" w:rsidRDefault="004F1A8E">
                        <w:pPr>
                          <w:pStyle w:val="TableParagraph"/>
                          <w:spacing w:before="8"/>
                          <w:rPr>
                            <w:sz w:val="14"/>
                          </w:rPr>
                        </w:pPr>
                        <w:r>
                          <w:rPr>
                            <w:sz w:val="14"/>
                          </w:rPr>
                          <w:t>HG</w:t>
                        </w:r>
                      </w:p>
                    </w:tc>
                  </w:tr>
                  <w:tr w:rsidR="00726CDC">
                    <w:trPr>
                      <w:trHeight w:val="200"/>
                    </w:trPr>
                    <w:tc>
                      <w:tcPr>
                        <w:tcW w:w="567" w:type="dxa"/>
                      </w:tcPr>
                      <w:p w:rsidR="00726CDC" w:rsidRDefault="004F1A8E">
                        <w:pPr>
                          <w:pStyle w:val="TableParagraph"/>
                          <w:spacing w:before="8"/>
                          <w:rPr>
                            <w:sz w:val="14"/>
                          </w:rPr>
                        </w:pPr>
                        <w:r>
                          <w:rPr>
                            <w:sz w:val="14"/>
                          </w:rPr>
                          <w:t>195.</w:t>
                        </w:r>
                      </w:p>
                    </w:tc>
                    <w:tc>
                      <w:tcPr>
                        <w:tcW w:w="3737" w:type="dxa"/>
                      </w:tcPr>
                      <w:p w:rsidR="00726CDC" w:rsidRDefault="004F1A8E">
                        <w:pPr>
                          <w:pStyle w:val="TableParagraph"/>
                          <w:spacing w:before="8"/>
                          <w:rPr>
                            <w:sz w:val="14"/>
                          </w:rPr>
                        </w:pPr>
                        <w:r>
                          <w:rPr>
                            <w:sz w:val="14"/>
                          </w:rPr>
                          <w:t>Полуга /ингот</w:t>
                        </w:r>
                      </w:p>
                    </w:tc>
                    <w:tc>
                      <w:tcPr>
                        <w:tcW w:w="794" w:type="dxa"/>
                      </w:tcPr>
                      <w:p w:rsidR="00726CDC" w:rsidRDefault="004F1A8E">
                        <w:pPr>
                          <w:pStyle w:val="TableParagraph"/>
                          <w:spacing w:before="8"/>
                          <w:rPr>
                            <w:sz w:val="14"/>
                          </w:rPr>
                        </w:pPr>
                        <w:r>
                          <w:rPr>
                            <w:sz w:val="14"/>
                          </w:rPr>
                          <w:t>IN</w:t>
                        </w:r>
                      </w:p>
                    </w:tc>
                  </w:tr>
                  <w:tr w:rsidR="00726CDC">
                    <w:trPr>
                      <w:trHeight w:val="200"/>
                    </w:trPr>
                    <w:tc>
                      <w:tcPr>
                        <w:tcW w:w="567" w:type="dxa"/>
                      </w:tcPr>
                      <w:p w:rsidR="00726CDC" w:rsidRDefault="004F1A8E">
                        <w:pPr>
                          <w:pStyle w:val="TableParagraph"/>
                          <w:spacing w:before="8"/>
                          <w:rPr>
                            <w:sz w:val="14"/>
                          </w:rPr>
                        </w:pPr>
                        <w:r>
                          <w:rPr>
                            <w:sz w:val="14"/>
                          </w:rPr>
                          <w:t>196.</w:t>
                        </w:r>
                      </w:p>
                    </w:tc>
                    <w:tc>
                      <w:tcPr>
                        <w:tcW w:w="3737" w:type="dxa"/>
                      </w:tcPr>
                      <w:p w:rsidR="00726CDC" w:rsidRDefault="004F1A8E">
                        <w:pPr>
                          <w:pStyle w:val="TableParagraph"/>
                          <w:spacing w:before="8"/>
                          <w:rPr>
                            <w:sz w:val="14"/>
                          </w:rPr>
                        </w:pPr>
                        <w:r>
                          <w:rPr>
                            <w:sz w:val="14"/>
                          </w:rPr>
                          <w:t>Инготи</w:t>
                        </w:r>
                      </w:p>
                    </w:tc>
                    <w:tc>
                      <w:tcPr>
                        <w:tcW w:w="794" w:type="dxa"/>
                      </w:tcPr>
                      <w:p w:rsidR="00726CDC" w:rsidRDefault="004F1A8E">
                        <w:pPr>
                          <w:pStyle w:val="TableParagraph"/>
                          <w:spacing w:before="8"/>
                          <w:rPr>
                            <w:sz w:val="14"/>
                          </w:rPr>
                        </w:pPr>
                        <w:r>
                          <w:rPr>
                            <w:sz w:val="14"/>
                          </w:rPr>
                          <w:t>IZ</w:t>
                        </w:r>
                      </w:p>
                    </w:tc>
                  </w:tr>
                  <w:tr w:rsidR="00726CDC">
                    <w:trPr>
                      <w:trHeight w:val="200"/>
                    </w:trPr>
                    <w:tc>
                      <w:tcPr>
                        <w:tcW w:w="567" w:type="dxa"/>
                      </w:tcPr>
                      <w:p w:rsidR="00726CDC" w:rsidRDefault="004F1A8E">
                        <w:pPr>
                          <w:pStyle w:val="TableParagraph"/>
                          <w:spacing w:before="8"/>
                          <w:rPr>
                            <w:sz w:val="14"/>
                          </w:rPr>
                        </w:pPr>
                        <w:r>
                          <w:rPr>
                            <w:sz w:val="14"/>
                          </w:rPr>
                          <w:t>197.</w:t>
                        </w:r>
                      </w:p>
                    </w:tc>
                    <w:tc>
                      <w:tcPr>
                        <w:tcW w:w="3737" w:type="dxa"/>
                      </w:tcPr>
                      <w:p w:rsidR="00726CDC" w:rsidRDefault="004F1A8E">
                        <w:pPr>
                          <w:pStyle w:val="TableParagraph"/>
                          <w:spacing w:before="8"/>
                          <w:rPr>
                            <w:sz w:val="14"/>
                          </w:rPr>
                        </w:pPr>
                        <w:r>
                          <w:rPr>
                            <w:sz w:val="14"/>
                          </w:rPr>
                          <w:t>Међурезервоар</w:t>
                        </w:r>
                      </w:p>
                    </w:tc>
                    <w:tc>
                      <w:tcPr>
                        <w:tcW w:w="794" w:type="dxa"/>
                      </w:tcPr>
                      <w:p w:rsidR="00726CDC" w:rsidRDefault="004F1A8E">
                        <w:pPr>
                          <w:pStyle w:val="TableParagraph"/>
                          <w:spacing w:before="8"/>
                          <w:rPr>
                            <w:sz w:val="14"/>
                          </w:rPr>
                        </w:pPr>
                        <w:r>
                          <w:rPr>
                            <w:sz w:val="14"/>
                          </w:rPr>
                          <w:t>WA</w:t>
                        </w:r>
                      </w:p>
                    </w:tc>
                  </w:tr>
                  <w:tr w:rsidR="00726CDC">
                    <w:trPr>
                      <w:trHeight w:val="200"/>
                    </w:trPr>
                    <w:tc>
                      <w:tcPr>
                        <w:tcW w:w="567" w:type="dxa"/>
                      </w:tcPr>
                      <w:p w:rsidR="00726CDC" w:rsidRDefault="004F1A8E">
                        <w:pPr>
                          <w:pStyle w:val="TableParagraph"/>
                          <w:spacing w:before="8"/>
                          <w:rPr>
                            <w:sz w:val="14"/>
                          </w:rPr>
                        </w:pPr>
                        <w:r>
                          <w:rPr>
                            <w:sz w:val="14"/>
                          </w:rPr>
                          <w:t>198.</w:t>
                        </w:r>
                      </w:p>
                    </w:tc>
                    <w:tc>
                      <w:tcPr>
                        <w:tcW w:w="3737" w:type="dxa"/>
                      </w:tcPr>
                      <w:p w:rsidR="00726CDC" w:rsidRDefault="004F1A8E">
                        <w:pPr>
                          <w:pStyle w:val="TableParagraph"/>
                          <w:spacing w:before="8"/>
                          <w:rPr>
                            <w:sz w:val="14"/>
                          </w:rPr>
                        </w:pPr>
                        <w:r>
                          <w:rPr>
                            <w:sz w:val="14"/>
                          </w:rPr>
                          <w:t>Међурезервоар за терет, алуминијумски</w:t>
                        </w:r>
                      </w:p>
                    </w:tc>
                    <w:tc>
                      <w:tcPr>
                        <w:tcW w:w="794" w:type="dxa"/>
                      </w:tcPr>
                      <w:p w:rsidR="00726CDC" w:rsidRDefault="004F1A8E">
                        <w:pPr>
                          <w:pStyle w:val="TableParagraph"/>
                          <w:spacing w:before="8"/>
                          <w:rPr>
                            <w:sz w:val="14"/>
                          </w:rPr>
                        </w:pPr>
                        <w:r>
                          <w:rPr>
                            <w:sz w:val="14"/>
                          </w:rPr>
                          <w:t>WD</w:t>
                        </w:r>
                      </w:p>
                    </w:tc>
                  </w:tr>
                  <w:tr w:rsidR="00726CDC">
                    <w:trPr>
                      <w:trHeight w:val="200"/>
                    </w:trPr>
                    <w:tc>
                      <w:tcPr>
                        <w:tcW w:w="567" w:type="dxa"/>
                      </w:tcPr>
                      <w:p w:rsidR="00726CDC" w:rsidRDefault="004F1A8E">
                        <w:pPr>
                          <w:pStyle w:val="TableParagraph"/>
                          <w:spacing w:before="8"/>
                          <w:rPr>
                            <w:sz w:val="14"/>
                          </w:rPr>
                        </w:pPr>
                        <w:r>
                          <w:rPr>
                            <w:sz w:val="14"/>
                          </w:rPr>
                          <w:t>199.</w:t>
                        </w:r>
                      </w:p>
                    </w:tc>
                    <w:tc>
                      <w:tcPr>
                        <w:tcW w:w="3737" w:type="dxa"/>
                      </w:tcPr>
                      <w:p w:rsidR="00726CDC" w:rsidRDefault="004F1A8E">
                        <w:pPr>
                          <w:pStyle w:val="TableParagraph"/>
                          <w:spacing w:before="8"/>
                          <w:rPr>
                            <w:sz w:val="14"/>
                          </w:rPr>
                        </w:pPr>
                        <w:r>
                          <w:rPr>
                            <w:sz w:val="14"/>
                          </w:rPr>
                          <w:t>Међурезервоар за терет, алуминијумски, за течност</w:t>
                        </w:r>
                      </w:p>
                    </w:tc>
                    <w:tc>
                      <w:tcPr>
                        <w:tcW w:w="794" w:type="dxa"/>
                      </w:tcPr>
                      <w:p w:rsidR="00726CDC" w:rsidRDefault="004F1A8E">
                        <w:pPr>
                          <w:pStyle w:val="TableParagraph"/>
                          <w:spacing w:before="8"/>
                          <w:rPr>
                            <w:sz w:val="14"/>
                          </w:rPr>
                        </w:pPr>
                        <w:r>
                          <w:rPr>
                            <w:sz w:val="14"/>
                          </w:rPr>
                          <w:t>WL</w:t>
                        </w:r>
                      </w:p>
                    </w:tc>
                  </w:tr>
                  <w:tr w:rsidR="00726CDC">
                    <w:trPr>
                      <w:trHeight w:val="360"/>
                    </w:trPr>
                    <w:tc>
                      <w:tcPr>
                        <w:tcW w:w="567" w:type="dxa"/>
                      </w:tcPr>
                      <w:p w:rsidR="00726CDC" w:rsidRDefault="004F1A8E">
                        <w:pPr>
                          <w:pStyle w:val="TableParagraph"/>
                          <w:spacing w:before="88"/>
                          <w:rPr>
                            <w:sz w:val="14"/>
                          </w:rPr>
                        </w:pPr>
                        <w:r>
                          <w:rPr>
                            <w:sz w:val="14"/>
                          </w:rPr>
                          <w:t>200.</w:t>
                        </w:r>
                      </w:p>
                    </w:tc>
                    <w:tc>
                      <w:tcPr>
                        <w:tcW w:w="3737" w:type="dxa"/>
                      </w:tcPr>
                      <w:p w:rsidR="00726CDC" w:rsidRDefault="004F1A8E">
                        <w:pPr>
                          <w:pStyle w:val="TableParagraph"/>
                          <w:spacing w:before="8"/>
                          <w:rPr>
                            <w:sz w:val="14"/>
                          </w:rPr>
                        </w:pPr>
                        <w:r>
                          <w:rPr>
                            <w:sz w:val="14"/>
                          </w:rPr>
                          <w:t>Међурезервоар за терет, алуминијумски, под притиском већим од 10 кПа</w:t>
                        </w:r>
                      </w:p>
                    </w:tc>
                    <w:tc>
                      <w:tcPr>
                        <w:tcW w:w="794" w:type="dxa"/>
                      </w:tcPr>
                      <w:p w:rsidR="00726CDC" w:rsidRDefault="004F1A8E">
                        <w:pPr>
                          <w:pStyle w:val="TableParagraph"/>
                          <w:spacing w:before="88"/>
                          <w:rPr>
                            <w:sz w:val="14"/>
                          </w:rPr>
                        </w:pPr>
                        <w:r>
                          <w:rPr>
                            <w:sz w:val="14"/>
                          </w:rPr>
                          <w:t>WH</w:t>
                        </w:r>
                      </w:p>
                    </w:tc>
                  </w:tr>
                  <w:tr w:rsidR="00726CDC">
                    <w:trPr>
                      <w:trHeight w:val="200"/>
                    </w:trPr>
                    <w:tc>
                      <w:tcPr>
                        <w:tcW w:w="567" w:type="dxa"/>
                      </w:tcPr>
                      <w:p w:rsidR="00726CDC" w:rsidRDefault="004F1A8E">
                        <w:pPr>
                          <w:pStyle w:val="TableParagraph"/>
                          <w:spacing w:before="8"/>
                          <w:rPr>
                            <w:sz w:val="14"/>
                          </w:rPr>
                        </w:pPr>
                        <w:r>
                          <w:rPr>
                            <w:sz w:val="14"/>
                          </w:rPr>
                          <w:t>201.</w:t>
                        </w:r>
                      </w:p>
                    </w:tc>
                    <w:tc>
                      <w:tcPr>
                        <w:tcW w:w="3737" w:type="dxa"/>
                      </w:tcPr>
                      <w:p w:rsidR="00726CDC" w:rsidRDefault="004F1A8E">
                        <w:pPr>
                          <w:pStyle w:val="TableParagraph"/>
                          <w:spacing w:before="8"/>
                          <w:rPr>
                            <w:sz w:val="14"/>
                          </w:rPr>
                        </w:pPr>
                        <w:r>
                          <w:rPr>
                            <w:sz w:val="14"/>
                          </w:rPr>
                          <w:t>Међурезервоар за терет, комбиновани</w:t>
                        </w:r>
                      </w:p>
                    </w:tc>
                    <w:tc>
                      <w:tcPr>
                        <w:tcW w:w="794" w:type="dxa"/>
                      </w:tcPr>
                      <w:p w:rsidR="00726CDC" w:rsidRDefault="004F1A8E">
                        <w:pPr>
                          <w:pStyle w:val="TableParagraph"/>
                          <w:spacing w:before="8"/>
                          <w:rPr>
                            <w:sz w:val="14"/>
                          </w:rPr>
                        </w:pPr>
                        <w:r>
                          <w:rPr>
                            <w:sz w:val="14"/>
                          </w:rPr>
                          <w:t>ZS</w:t>
                        </w:r>
                      </w:p>
                    </w:tc>
                  </w:tr>
                  <w:tr w:rsidR="00726CDC">
                    <w:trPr>
                      <w:trHeight w:val="360"/>
                    </w:trPr>
                    <w:tc>
                      <w:tcPr>
                        <w:tcW w:w="567" w:type="dxa"/>
                      </w:tcPr>
                      <w:p w:rsidR="00726CDC" w:rsidRDefault="004F1A8E">
                        <w:pPr>
                          <w:pStyle w:val="TableParagraph"/>
                          <w:spacing w:before="88"/>
                          <w:rPr>
                            <w:sz w:val="14"/>
                          </w:rPr>
                        </w:pPr>
                        <w:r>
                          <w:rPr>
                            <w:sz w:val="14"/>
                          </w:rPr>
                          <w:t>202.</w:t>
                        </w:r>
                      </w:p>
                    </w:tc>
                    <w:tc>
                      <w:tcPr>
                        <w:tcW w:w="3737" w:type="dxa"/>
                      </w:tcPr>
                      <w:p w:rsidR="00726CDC" w:rsidRDefault="004F1A8E">
                        <w:pPr>
                          <w:pStyle w:val="TableParagraph"/>
                          <w:spacing w:before="8"/>
                          <w:rPr>
                            <w:sz w:val="14"/>
                          </w:rPr>
                        </w:pPr>
                        <w:r>
                          <w:rPr>
                            <w:sz w:val="14"/>
                          </w:rPr>
                          <w:t>Међурезервоар за терет, комбиновани, флексибилна пластика, за течност</w:t>
                        </w:r>
                      </w:p>
                    </w:tc>
                    <w:tc>
                      <w:tcPr>
                        <w:tcW w:w="794" w:type="dxa"/>
                      </w:tcPr>
                      <w:p w:rsidR="00726CDC" w:rsidRDefault="004F1A8E">
                        <w:pPr>
                          <w:pStyle w:val="TableParagraph"/>
                          <w:spacing w:before="88"/>
                          <w:rPr>
                            <w:sz w:val="14"/>
                          </w:rPr>
                        </w:pPr>
                        <w:r>
                          <w:rPr>
                            <w:sz w:val="14"/>
                          </w:rPr>
                          <w:t>ZR</w:t>
                        </w:r>
                      </w:p>
                    </w:tc>
                  </w:tr>
                  <w:tr w:rsidR="00726CDC">
                    <w:trPr>
                      <w:trHeight w:val="360"/>
                    </w:trPr>
                    <w:tc>
                      <w:tcPr>
                        <w:tcW w:w="567" w:type="dxa"/>
                      </w:tcPr>
                      <w:p w:rsidR="00726CDC" w:rsidRDefault="004F1A8E">
                        <w:pPr>
                          <w:pStyle w:val="TableParagraph"/>
                          <w:spacing w:before="88"/>
                          <w:rPr>
                            <w:sz w:val="14"/>
                          </w:rPr>
                        </w:pPr>
                        <w:r>
                          <w:rPr>
                            <w:sz w:val="14"/>
                          </w:rPr>
                          <w:t>203.</w:t>
                        </w:r>
                      </w:p>
                    </w:tc>
                    <w:tc>
                      <w:tcPr>
                        <w:tcW w:w="3737" w:type="dxa"/>
                      </w:tcPr>
                      <w:p w:rsidR="00726CDC" w:rsidRDefault="004F1A8E">
                        <w:pPr>
                          <w:pStyle w:val="TableParagraph"/>
                          <w:spacing w:before="8"/>
                          <w:rPr>
                            <w:sz w:val="14"/>
                          </w:rPr>
                        </w:pPr>
                        <w:r>
                          <w:rPr>
                            <w:sz w:val="14"/>
                          </w:rPr>
                          <w:t>Међурезервоар за терет, комбиновани, флексибилна пластика, под притиском</w:t>
                        </w:r>
                      </w:p>
                    </w:tc>
                    <w:tc>
                      <w:tcPr>
                        <w:tcW w:w="794" w:type="dxa"/>
                      </w:tcPr>
                      <w:p w:rsidR="00726CDC" w:rsidRDefault="004F1A8E">
                        <w:pPr>
                          <w:pStyle w:val="TableParagraph"/>
                          <w:spacing w:before="88"/>
                          <w:rPr>
                            <w:sz w:val="14"/>
                          </w:rPr>
                        </w:pPr>
                        <w:r>
                          <w:rPr>
                            <w:sz w:val="14"/>
                          </w:rPr>
                          <w:t>ZP</w:t>
                        </w:r>
                      </w:p>
                    </w:tc>
                  </w:tr>
                  <w:tr w:rsidR="00726CDC">
                    <w:trPr>
                      <w:trHeight w:val="360"/>
                    </w:trPr>
                    <w:tc>
                      <w:tcPr>
                        <w:tcW w:w="567" w:type="dxa"/>
                      </w:tcPr>
                      <w:p w:rsidR="00726CDC" w:rsidRDefault="004F1A8E">
                        <w:pPr>
                          <w:pStyle w:val="TableParagraph"/>
                          <w:spacing w:before="88"/>
                          <w:rPr>
                            <w:sz w:val="14"/>
                          </w:rPr>
                        </w:pPr>
                        <w:r>
                          <w:rPr>
                            <w:sz w:val="14"/>
                          </w:rPr>
                          <w:t>204.</w:t>
                        </w:r>
                      </w:p>
                    </w:tc>
                    <w:tc>
                      <w:tcPr>
                        <w:tcW w:w="3737" w:type="dxa"/>
                      </w:tcPr>
                      <w:p w:rsidR="00726CDC" w:rsidRDefault="004F1A8E">
                        <w:pPr>
                          <w:pStyle w:val="TableParagraph"/>
                          <w:spacing w:before="8"/>
                          <w:rPr>
                            <w:sz w:val="14"/>
                          </w:rPr>
                        </w:pPr>
                        <w:r>
                          <w:rPr>
                            <w:sz w:val="14"/>
                          </w:rPr>
                          <w:t>Међурезервоар за терет, комбиновани, флексибилна пластика, за чврсте ствари</w:t>
                        </w:r>
                      </w:p>
                    </w:tc>
                    <w:tc>
                      <w:tcPr>
                        <w:tcW w:w="794" w:type="dxa"/>
                      </w:tcPr>
                      <w:p w:rsidR="00726CDC" w:rsidRDefault="004F1A8E">
                        <w:pPr>
                          <w:pStyle w:val="TableParagraph"/>
                          <w:spacing w:before="88"/>
                          <w:rPr>
                            <w:sz w:val="14"/>
                          </w:rPr>
                        </w:pPr>
                        <w:r>
                          <w:rPr>
                            <w:sz w:val="14"/>
                          </w:rPr>
                          <w:t>ZM</w:t>
                        </w:r>
                      </w:p>
                    </w:tc>
                  </w:tr>
                  <w:tr w:rsidR="00726CDC">
                    <w:trPr>
                      <w:trHeight w:val="360"/>
                    </w:trPr>
                    <w:tc>
                      <w:tcPr>
                        <w:tcW w:w="567" w:type="dxa"/>
                      </w:tcPr>
                      <w:p w:rsidR="00726CDC" w:rsidRDefault="004F1A8E">
                        <w:pPr>
                          <w:pStyle w:val="TableParagraph"/>
                          <w:spacing w:before="88"/>
                          <w:rPr>
                            <w:sz w:val="14"/>
                          </w:rPr>
                        </w:pPr>
                        <w:r>
                          <w:rPr>
                            <w:sz w:val="14"/>
                          </w:rPr>
                          <w:t>205.</w:t>
                        </w:r>
                      </w:p>
                    </w:tc>
                    <w:tc>
                      <w:tcPr>
                        <w:tcW w:w="3737" w:type="dxa"/>
                      </w:tcPr>
                      <w:p w:rsidR="00726CDC" w:rsidRDefault="004F1A8E">
                        <w:pPr>
                          <w:pStyle w:val="TableParagraph"/>
                          <w:spacing w:before="9"/>
                          <w:rPr>
                            <w:sz w:val="14"/>
                          </w:rPr>
                        </w:pPr>
                        <w:r>
                          <w:rPr>
                            <w:sz w:val="14"/>
                          </w:rPr>
                          <w:t>Међурезервоар за терет, комбиновани, чврста пластика, за течности</w:t>
                        </w:r>
                      </w:p>
                    </w:tc>
                    <w:tc>
                      <w:tcPr>
                        <w:tcW w:w="794" w:type="dxa"/>
                      </w:tcPr>
                      <w:p w:rsidR="00726CDC" w:rsidRDefault="004F1A8E">
                        <w:pPr>
                          <w:pStyle w:val="TableParagraph"/>
                          <w:spacing w:before="89"/>
                          <w:rPr>
                            <w:sz w:val="14"/>
                          </w:rPr>
                        </w:pPr>
                        <w:r>
                          <w:rPr>
                            <w:sz w:val="14"/>
                          </w:rPr>
                          <w:t>ZQ</w:t>
                        </w:r>
                      </w:p>
                    </w:tc>
                  </w:tr>
                  <w:tr w:rsidR="00726CDC">
                    <w:trPr>
                      <w:trHeight w:val="360"/>
                    </w:trPr>
                    <w:tc>
                      <w:tcPr>
                        <w:tcW w:w="567" w:type="dxa"/>
                      </w:tcPr>
                      <w:p w:rsidR="00726CDC" w:rsidRDefault="004F1A8E">
                        <w:pPr>
                          <w:pStyle w:val="TableParagraph"/>
                          <w:spacing w:before="89"/>
                          <w:rPr>
                            <w:sz w:val="14"/>
                          </w:rPr>
                        </w:pPr>
                        <w:r>
                          <w:rPr>
                            <w:sz w:val="14"/>
                          </w:rPr>
                          <w:t>206.</w:t>
                        </w:r>
                      </w:p>
                    </w:tc>
                    <w:tc>
                      <w:tcPr>
                        <w:tcW w:w="3737" w:type="dxa"/>
                      </w:tcPr>
                      <w:p w:rsidR="00726CDC" w:rsidRDefault="004F1A8E">
                        <w:pPr>
                          <w:pStyle w:val="TableParagraph"/>
                          <w:spacing w:before="9"/>
                          <w:rPr>
                            <w:sz w:val="14"/>
                          </w:rPr>
                        </w:pPr>
                        <w:r>
                          <w:rPr>
                            <w:sz w:val="14"/>
                          </w:rPr>
                          <w:t xml:space="preserve">Међурезервоар </w:t>
                        </w:r>
                        <w:r>
                          <w:rPr>
                            <w:sz w:val="14"/>
                          </w:rPr>
                          <w:t>за терет, комбиновани, чврста пластика, под притиском</w:t>
                        </w:r>
                      </w:p>
                    </w:tc>
                    <w:tc>
                      <w:tcPr>
                        <w:tcW w:w="794" w:type="dxa"/>
                      </w:tcPr>
                      <w:p w:rsidR="00726CDC" w:rsidRDefault="004F1A8E">
                        <w:pPr>
                          <w:pStyle w:val="TableParagraph"/>
                          <w:spacing w:before="89"/>
                          <w:rPr>
                            <w:sz w:val="14"/>
                          </w:rPr>
                        </w:pPr>
                        <w:r>
                          <w:rPr>
                            <w:sz w:val="14"/>
                          </w:rPr>
                          <w:t>ZN</w:t>
                        </w:r>
                      </w:p>
                    </w:tc>
                  </w:tr>
                  <w:tr w:rsidR="00726CDC">
                    <w:trPr>
                      <w:trHeight w:val="360"/>
                    </w:trPr>
                    <w:tc>
                      <w:tcPr>
                        <w:tcW w:w="567" w:type="dxa"/>
                      </w:tcPr>
                      <w:p w:rsidR="00726CDC" w:rsidRDefault="004F1A8E">
                        <w:pPr>
                          <w:pStyle w:val="TableParagraph"/>
                          <w:spacing w:before="89"/>
                          <w:rPr>
                            <w:sz w:val="14"/>
                          </w:rPr>
                        </w:pPr>
                        <w:r>
                          <w:rPr>
                            <w:sz w:val="14"/>
                          </w:rPr>
                          <w:t>207.</w:t>
                        </w:r>
                      </w:p>
                    </w:tc>
                    <w:tc>
                      <w:tcPr>
                        <w:tcW w:w="3737" w:type="dxa"/>
                      </w:tcPr>
                      <w:p w:rsidR="00726CDC" w:rsidRDefault="004F1A8E">
                        <w:pPr>
                          <w:pStyle w:val="TableParagraph"/>
                          <w:spacing w:before="9"/>
                          <w:rPr>
                            <w:sz w:val="14"/>
                          </w:rPr>
                        </w:pPr>
                        <w:r>
                          <w:rPr>
                            <w:sz w:val="14"/>
                          </w:rPr>
                          <w:t>Међурезервоар за терет, комбиновани, чврста пластика за чврсте ствари</w:t>
                        </w:r>
                      </w:p>
                    </w:tc>
                    <w:tc>
                      <w:tcPr>
                        <w:tcW w:w="794" w:type="dxa"/>
                      </w:tcPr>
                      <w:p w:rsidR="00726CDC" w:rsidRDefault="004F1A8E">
                        <w:pPr>
                          <w:pStyle w:val="TableParagraph"/>
                          <w:spacing w:before="89"/>
                          <w:rPr>
                            <w:sz w:val="14"/>
                          </w:rPr>
                        </w:pPr>
                        <w:r>
                          <w:rPr>
                            <w:sz w:val="14"/>
                          </w:rPr>
                          <w:t>PL</w:t>
                        </w:r>
                      </w:p>
                    </w:tc>
                  </w:tr>
                  <w:tr w:rsidR="00726CDC">
                    <w:trPr>
                      <w:trHeight w:val="200"/>
                    </w:trPr>
                    <w:tc>
                      <w:tcPr>
                        <w:tcW w:w="567" w:type="dxa"/>
                      </w:tcPr>
                      <w:p w:rsidR="00726CDC" w:rsidRDefault="004F1A8E">
                        <w:pPr>
                          <w:pStyle w:val="TableParagraph"/>
                          <w:spacing w:before="9"/>
                          <w:rPr>
                            <w:sz w:val="14"/>
                          </w:rPr>
                        </w:pPr>
                        <w:r>
                          <w:rPr>
                            <w:sz w:val="14"/>
                          </w:rPr>
                          <w:t>208.</w:t>
                        </w:r>
                      </w:p>
                    </w:tc>
                    <w:tc>
                      <w:tcPr>
                        <w:tcW w:w="3737" w:type="dxa"/>
                      </w:tcPr>
                      <w:p w:rsidR="00726CDC" w:rsidRDefault="004F1A8E">
                        <w:pPr>
                          <w:pStyle w:val="TableParagraph"/>
                          <w:spacing w:before="9"/>
                          <w:rPr>
                            <w:sz w:val="14"/>
                          </w:rPr>
                        </w:pPr>
                        <w:r>
                          <w:rPr>
                            <w:sz w:val="14"/>
                          </w:rPr>
                          <w:t>Међурезервоар за терет, иверица</w:t>
                        </w:r>
                      </w:p>
                    </w:tc>
                    <w:tc>
                      <w:tcPr>
                        <w:tcW w:w="794" w:type="dxa"/>
                      </w:tcPr>
                      <w:p w:rsidR="00726CDC" w:rsidRDefault="004F1A8E">
                        <w:pPr>
                          <w:pStyle w:val="TableParagraph"/>
                          <w:spacing w:before="9"/>
                          <w:rPr>
                            <w:sz w:val="14"/>
                          </w:rPr>
                        </w:pPr>
                        <w:r>
                          <w:rPr>
                            <w:sz w:val="14"/>
                          </w:rPr>
                          <w:t>ZT</w:t>
                        </w:r>
                      </w:p>
                    </w:tc>
                  </w:tr>
                  <w:tr w:rsidR="00726CDC">
                    <w:trPr>
                      <w:trHeight w:val="200"/>
                    </w:trPr>
                    <w:tc>
                      <w:tcPr>
                        <w:tcW w:w="567" w:type="dxa"/>
                      </w:tcPr>
                      <w:p w:rsidR="00726CDC" w:rsidRDefault="004F1A8E">
                        <w:pPr>
                          <w:pStyle w:val="TableParagraph"/>
                          <w:spacing w:before="9"/>
                          <w:rPr>
                            <w:sz w:val="14"/>
                          </w:rPr>
                        </w:pPr>
                        <w:r>
                          <w:rPr>
                            <w:sz w:val="14"/>
                          </w:rPr>
                          <w:t>209.</w:t>
                        </w:r>
                      </w:p>
                    </w:tc>
                    <w:tc>
                      <w:tcPr>
                        <w:tcW w:w="3737" w:type="dxa"/>
                      </w:tcPr>
                      <w:p w:rsidR="00726CDC" w:rsidRDefault="004F1A8E">
                        <w:pPr>
                          <w:pStyle w:val="TableParagraph"/>
                          <w:spacing w:before="9"/>
                          <w:rPr>
                            <w:sz w:val="14"/>
                          </w:rPr>
                        </w:pPr>
                        <w:r>
                          <w:rPr>
                            <w:sz w:val="14"/>
                          </w:rPr>
                          <w:t>Међурезервоар за терет, флексибилни</w:t>
                        </w:r>
                      </w:p>
                    </w:tc>
                    <w:tc>
                      <w:tcPr>
                        <w:tcW w:w="794" w:type="dxa"/>
                      </w:tcPr>
                      <w:p w:rsidR="00726CDC" w:rsidRDefault="004F1A8E">
                        <w:pPr>
                          <w:pStyle w:val="TableParagraph"/>
                          <w:spacing w:before="9"/>
                          <w:rPr>
                            <w:sz w:val="14"/>
                          </w:rPr>
                        </w:pPr>
                        <w:r>
                          <w:rPr>
                            <w:sz w:val="14"/>
                          </w:rPr>
                          <w:t>ZU</w:t>
                        </w:r>
                      </w:p>
                    </w:tc>
                  </w:tr>
                  <w:tr w:rsidR="00726CDC">
                    <w:trPr>
                      <w:trHeight w:val="200"/>
                    </w:trPr>
                    <w:tc>
                      <w:tcPr>
                        <w:tcW w:w="567" w:type="dxa"/>
                      </w:tcPr>
                      <w:p w:rsidR="00726CDC" w:rsidRDefault="004F1A8E">
                        <w:pPr>
                          <w:pStyle w:val="TableParagraph"/>
                          <w:spacing w:before="9"/>
                          <w:rPr>
                            <w:sz w:val="14"/>
                          </w:rPr>
                        </w:pPr>
                        <w:r>
                          <w:rPr>
                            <w:sz w:val="14"/>
                          </w:rPr>
                          <w:t>210.</w:t>
                        </w:r>
                      </w:p>
                    </w:tc>
                    <w:tc>
                      <w:tcPr>
                        <w:tcW w:w="3737" w:type="dxa"/>
                      </w:tcPr>
                      <w:p w:rsidR="00726CDC" w:rsidRDefault="004F1A8E">
                        <w:pPr>
                          <w:pStyle w:val="TableParagraph"/>
                          <w:spacing w:before="9"/>
                          <w:rPr>
                            <w:sz w:val="14"/>
                          </w:rPr>
                        </w:pPr>
                        <w:r>
                          <w:rPr>
                            <w:sz w:val="14"/>
                          </w:rPr>
                          <w:t>Међурезервоар за терет, метални</w:t>
                        </w:r>
                      </w:p>
                    </w:tc>
                    <w:tc>
                      <w:tcPr>
                        <w:tcW w:w="794" w:type="dxa"/>
                      </w:tcPr>
                      <w:p w:rsidR="00726CDC" w:rsidRDefault="004F1A8E">
                        <w:pPr>
                          <w:pStyle w:val="TableParagraph"/>
                          <w:spacing w:before="9"/>
                          <w:rPr>
                            <w:sz w:val="14"/>
                          </w:rPr>
                        </w:pPr>
                        <w:r>
                          <w:rPr>
                            <w:sz w:val="14"/>
                          </w:rPr>
                          <w:t>WF</w:t>
                        </w:r>
                      </w:p>
                    </w:tc>
                  </w:tr>
                  <w:tr w:rsidR="00726CDC">
                    <w:trPr>
                      <w:trHeight w:val="200"/>
                    </w:trPr>
                    <w:tc>
                      <w:tcPr>
                        <w:tcW w:w="567" w:type="dxa"/>
                      </w:tcPr>
                      <w:p w:rsidR="00726CDC" w:rsidRDefault="004F1A8E">
                        <w:pPr>
                          <w:pStyle w:val="TableParagraph"/>
                          <w:spacing w:before="9"/>
                          <w:rPr>
                            <w:sz w:val="14"/>
                          </w:rPr>
                        </w:pPr>
                        <w:r>
                          <w:rPr>
                            <w:sz w:val="14"/>
                          </w:rPr>
                          <w:t>211.</w:t>
                        </w:r>
                      </w:p>
                    </w:tc>
                    <w:tc>
                      <w:tcPr>
                        <w:tcW w:w="3737" w:type="dxa"/>
                      </w:tcPr>
                      <w:p w:rsidR="00726CDC" w:rsidRDefault="004F1A8E">
                        <w:pPr>
                          <w:pStyle w:val="TableParagraph"/>
                          <w:spacing w:before="9"/>
                          <w:rPr>
                            <w:sz w:val="14"/>
                          </w:rPr>
                        </w:pPr>
                        <w:r>
                          <w:rPr>
                            <w:sz w:val="14"/>
                          </w:rPr>
                          <w:t>Међурезервоар за терет, метални, за течност</w:t>
                        </w:r>
                      </w:p>
                    </w:tc>
                    <w:tc>
                      <w:tcPr>
                        <w:tcW w:w="794" w:type="dxa"/>
                      </w:tcPr>
                      <w:p w:rsidR="00726CDC" w:rsidRDefault="004F1A8E">
                        <w:pPr>
                          <w:pStyle w:val="TableParagraph"/>
                          <w:spacing w:before="9"/>
                          <w:rPr>
                            <w:sz w:val="14"/>
                          </w:rPr>
                        </w:pPr>
                        <w:r>
                          <w:rPr>
                            <w:sz w:val="14"/>
                          </w:rPr>
                          <w:t>WM</w:t>
                        </w:r>
                      </w:p>
                    </w:tc>
                  </w:tr>
                  <w:tr w:rsidR="00726CDC">
                    <w:trPr>
                      <w:trHeight w:val="200"/>
                    </w:trPr>
                    <w:tc>
                      <w:tcPr>
                        <w:tcW w:w="567" w:type="dxa"/>
                      </w:tcPr>
                      <w:p w:rsidR="00726CDC" w:rsidRDefault="004F1A8E">
                        <w:pPr>
                          <w:pStyle w:val="TableParagraph"/>
                          <w:spacing w:before="9"/>
                          <w:rPr>
                            <w:sz w:val="14"/>
                          </w:rPr>
                        </w:pPr>
                        <w:r>
                          <w:rPr>
                            <w:sz w:val="14"/>
                          </w:rPr>
                          <w:t>212.</w:t>
                        </w:r>
                      </w:p>
                    </w:tc>
                    <w:tc>
                      <w:tcPr>
                        <w:tcW w:w="3737" w:type="dxa"/>
                      </w:tcPr>
                      <w:p w:rsidR="00726CDC" w:rsidRDefault="004F1A8E">
                        <w:pPr>
                          <w:pStyle w:val="TableParagraph"/>
                          <w:spacing w:before="9"/>
                          <w:rPr>
                            <w:sz w:val="14"/>
                          </w:rPr>
                        </w:pPr>
                        <w:r>
                          <w:rPr>
                            <w:sz w:val="14"/>
                          </w:rPr>
                          <w:t>Међурезервоар за терет, метални, осим челика</w:t>
                        </w:r>
                      </w:p>
                    </w:tc>
                    <w:tc>
                      <w:tcPr>
                        <w:tcW w:w="794" w:type="dxa"/>
                      </w:tcPr>
                      <w:p w:rsidR="00726CDC" w:rsidRDefault="004F1A8E">
                        <w:pPr>
                          <w:pStyle w:val="TableParagraph"/>
                          <w:spacing w:before="9"/>
                          <w:rPr>
                            <w:sz w:val="14"/>
                          </w:rPr>
                        </w:pPr>
                        <w:r>
                          <w:rPr>
                            <w:sz w:val="14"/>
                          </w:rPr>
                          <w:t>ZV</w:t>
                        </w:r>
                      </w:p>
                    </w:tc>
                  </w:tr>
                  <w:tr w:rsidR="00726CDC">
                    <w:trPr>
                      <w:trHeight w:val="200"/>
                    </w:trPr>
                    <w:tc>
                      <w:tcPr>
                        <w:tcW w:w="567" w:type="dxa"/>
                      </w:tcPr>
                      <w:p w:rsidR="00726CDC" w:rsidRDefault="004F1A8E">
                        <w:pPr>
                          <w:pStyle w:val="TableParagraph"/>
                          <w:spacing w:before="9"/>
                          <w:rPr>
                            <w:sz w:val="14"/>
                          </w:rPr>
                        </w:pPr>
                        <w:r>
                          <w:rPr>
                            <w:sz w:val="14"/>
                          </w:rPr>
                          <w:t>213.</w:t>
                        </w:r>
                      </w:p>
                    </w:tc>
                    <w:tc>
                      <w:tcPr>
                        <w:tcW w:w="3737" w:type="dxa"/>
                      </w:tcPr>
                      <w:p w:rsidR="00726CDC" w:rsidRDefault="004F1A8E">
                        <w:pPr>
                          <w:pStyle w:val="TableParagraph"/>
                          <w:spacing w:before="9"/>
                          <w:rPr>
                            <w:sz w:val="14"/>
                          </w:rPr>
                        </w:pPr>
                        <w:r>
                          <w:rPr>
                            <w:sz w:val="14"/>
                          </w:rPr>
                          <w:t>Међурезервоар за терет, метални, под притиском 10 кПа</w:t>
                        </w:r>
                      </w:p>
                    </w:tc>
                    <w:tc>
                      <w:tcPr>
                        <w:tcW w:w="794" w:type="dxa"/>
                      </w:tcPr>
                      <w:p w:rsidR="00726CDC" w:rsidRDefault="004F1A8E">
                        <w:pPr>
                          <w:pStyle w:val="TableParagraph"/>
                          <w:spacing w:before="9"/>
                          <w:rPr>
                            <w:sz w:val="14"/>
                          </w:rPr>
                        </w:pPr>
                        <w:r>
                          <w:rPr>
                            <w:sz w:val="14"/>
                          </w:rPr>
                          <w:t>WJ</w:t>
                        </w:r>
                      </w:p>
                    </w:tc>
                  </w:tr>
                  <w:tr w:rsidR="00726CDC">
                    <w:trPr>
                      <w:trHeight w:val="200"/>
                    </w:trPr>
                    <w:tc>
                      <w:tcPr>
                        <w:tcW w:w="567" w:type="dxa"/>
                      </w:tcPr>
                      <w:p w:rsidR="00726CDC" w:rsidRDefault="004F1A8E">
                        <w:pPr>
                          <w:pStyle w:val="TableParagraph"/>
                          <w:spacing w:before="9"/>
                          <w:rPr>
                            <w:sz w:val="14"/>
                          </w:rPr>
                        </w:pPr>
                        <w:r>
                          <w:rPr>
                            <w:sz w:val="14"/>
                          </w:rPr>
                          <w:t>214.</w:t>
                        </w:r>
                      </w:p>
                    </w:tc>
                    <w:tc>
                      <w:tcPr>
                        <w:tcW w:w="3737" w:type="dxa"/>
                      </w:tcPr>
                      <w:p w:rsidR="00726CDC" w:rsidRDefault="004F1A8E">
                        <w:pPr>
                          <w:pStyle w:val="TableParagraph"/>
                          <w:spacing w:before="9"/>
                          <w:rPr>
                            <w:sz w:val="14"/>
                          </w:rPr>
                        </w:pPr>
                        <w:r>
                          <w:rPr>
                            <w:sz w:val="14"/>
                          </w:rPr>
                          <w:t>Међурезервоар за терет, природно дрво</w:t>
                        </w:r>
                      </w:p>
                    </w:tc>
                    <w:tc>
                      <w:tcPr>
                        <w:tcW w:w="794" w:type="dxa"/>
                      </w:tcPr>
                      <w:p w:rsidR="00726CDC" w:rsidRDefault="004F1A8E">
                        <w:pPr>
                          <w:pStyle w:val="TableParagraph"/>
                          <w:spacing w:before="9"/>
                          <w:rPr>
                            <w:sz w:val="14"/>
                          </w:rPr>
                        </w:pPr>
                        <w:r>
                          <w:rPr>
                            <w:sz w:val="14"/>
                          </w:rPr>
                          <w:t>ZW</w:t>
                        </w:r>
                      </w:p>
                    </w:tc>
                  </w:tr>
                  <w:tr w:rsidR="00726CDC">
                    <w:trPr>
                      <w:trHeight w:val="360"/>
                    </w:trPr>
                    <w:tc>
                      <w:tcPr>
                        <w:tcW w:w="567" w:type="dxa"/>
                      </w:tcPr>
                      <w:p w:rsidR="00726CDC" w:rsidRDefault="004F1A8E">
                        <w:pPr>
                          <w:pStyle w:val="TableParagraph"/>
                          <w:spacing w:before="89"/>
                          <w:rPr>
                            <w:sz w:val="14"/>
                          </w:rPr>
                        </w:pPr>
                        <w:r>
                          <w:rPr>
                            <w:sz w:val="14"/>
                          </w:rPr>
                          <w:t>215.</w:t>
                        </w:r>
                      </w:p>
                    </w:tc>
                    <w:tc>
                      <w:tcPr>
                        <w:tcW w:w="3737" w:type="dxa"/>
                      </w:tcPr>
                      <w:p w:rsidR="00726CDC" w:rsidRDefault="004F1A8E">
                        <w:pPr>
                          <w:pStyle w:val="TableParagraph"/>
                          <w:spacing w:before="9"/>
                          <w:rPr>
                            <w:sz w:val="14"/>
                          </w:rPr>
                        </w:pPr>
                        <w:r>
                          <w:rPr>
                            <w:sz w:val="14"/>
                          </w:rPr>
                          <w:t>Међурезервоар за терет, природно дрво са унутрашњом облогом</w:t>
                        </w:r>
                      </w:p>
                    </w:tc>
                    <w:tc>
                      <w:tcPr>
                        <w:tcW w:w="794" w:type="dxa"/>
                      </w:tcPr>
                      <w:p w:rsidR="00726CDC" w:rsidRDefault="004F1A8E">
                        <w:pPr>
                          <w:pStyle w:val="TableParagraph"/>
                          <w:spacing w:before="89"/>
                          <w:rPr>
                            <w:sz w:val="14"/>
                          </w:rPr>
                        </w:pPr>
                        <w:r>
                          <w:rPr>
                            <w:sz w:val="14"/>
                          </w:rPr>
                          <w:t>WU</w:t>
                        </w:r>
                      </w:p>
                    </w:tc>
                  </w:tr>
                  <w:tr w:rsidR="00726CDC">
                    <w:trPr>
                      <w:trHeight w:val="200"/>
                    </w:trPr>
                    <w:tc>
                      <w:tcPr>
                        <w:tcW w:w="567" w:type="dxa"/>
                      </w:tcPr>
                      <w:p w:rsidR="00726CDC" w:rsidRDefault="004F1A8E">
                        <w:pPr>
                          <w:pStyle w:val="TableParagraph"/>
                          <w:spacing w:before="9"/>
                          <w:rPr>
                            <w:sz w:val="14"/>
                          </w:rPr>
                        </w:pPr>
                        <w:r>
                          <w:rPr>
                            <w:sz w:val="14"/>
                          </w:rPr>
                          <w:t>216.</w:t>
                        </w:r>
                      </w:p>
                    </w:tc>
                    <w:tc>
                      <w:tcPr>
                        <w:tcW w:w="3737" w:type="dxa"/>
                      </w:tcPr>
                      <w:p w:rsidR="00726CDC" w:rsidRDefault="004F1A8E">
                        <w:pPr>
                          <w:pStyle w:val="TableParagraph"/>
                          <w:spacing w:before="9"/>
                          <w:rPr>
                            <w:sz w:val="14"/>
                          </w:rPr>
                        </w:pPr>
                        <w:r>
                          <w:rPr>
                            <w:sz w:val="14"/>
                          </w:rPr>
                          <w:t>Међурезервоар за терет, папир, вишеслојни</w:t>
                        </w:r>
                      </w:p>
                    </w:tc>
                    <w:tc>
                      <w:tcPr>
                        <w:tcW w:w="794" w:type="dxa"/>
                      </w:tcPr>
                      <w:p w:rsidR="00726CDC" w:rsidRDefault="004F1A8E">
                        <w:pPr>
                          <w:pStyle w:val="TableParagraph"/>
                          <w:spacing w:before="9"/>
                          <w:rPr>
                            <w:sz w:val="14"/>
                          </w:rPr>
                        </w:pPr>
                        <w:r>
                          <w:rPr>
                            <w:sz w:val="14"/>
                          </w:rPr>
                          <w:t>ZA</w:t>
                        </w:r>
                      </w:p>
                    </w:tc>
                  </w:tr>
                  <w:tr w:rsidR="00726CDC">
                    <w:trPr>
                      <w:trHeight w:val="200"/>
                    </w:trPr>
                    <w:tc>
                      <w:tcPr>
                        <w:tcW w:w="567" w:type="dxa"/>
                      </w:tcPr>
                      <w:p w:rsidR="00726CDC" w:rsidRDefault="004F1A8E">
                        <w:pPr>
                          <w:pStyle w:val="TableParagraph"/>
                          <w:spacing w:before="9"/>
                          <w:rPr>
                            <w:sz w:val="14"/>
                          </w:rPr>
                        </w:pPr>
                        <w:r>
                          <w:rPr>
                            <w:sz w:val="14"/>
                          </w:rPr>
                          <w:t>217.</w:t>
                        </w:r>
                      </w:p>
                    </w:tc>
                    <w:tc>
                      <w:tcPr>
                        <w:tcW w:w="3737" w:type="dxa"/>
                      </w:tcPr>
                      <w:p w:rsidR="00726CDC" w:rsidRDefault="004F1A8E">
                        <w:pPr>
                          <w:pStyle w:val="TableParagraph"/>
                          <w:spacing w:before="9"/>
                          <w:rPr>
                            <w:sz w:val="14"/>
                          </w:rPr>
                        </w:pPr>
                        <w:r>
                          <w:rPr>
                            <w:sz w:val="14"/>
                          </w:rPr>
                          <w:t>Међурезервоар за терет, папир, вишеслојни, водоотпорни</w:t>
                        </w:r>
                      </w:p>
                    </w:tc>
                    <w:tc>
                      <w:tcPr>
                        <w:tcW w:w="794" w:type="dxa"/>
                      </w:tcPr>
                      <w:p w:rsidR="00726CDC" w:rsidRDefault="004F1A8E">
                        <w:pPr>
                          <w:pStyle w:val="TableParagraph"/>
                          <w:spacing w:before="9"/>
                          <w:rPr>
                            <w:sz w:val="14"/>
                          </w:rPr>
                        </w:pPr>
                        <w:r>
                          <w:rPr>
                            <w:sz w:val="14"/>
                          </w:rPr>
                          <w:t>ZC</w:t>
                        </w:r>
                      </w:p>
                    </w:tc>
                  </w:tr>
                  <w:tr w:rsidR="00726CDC">
                    <w:trPr>
                      <w:trHeight w:val="200"/>
                    </w:trPr>
                    <w:tc>
                      <w:tcPr>
                        <w:tcW w:w="567" w:type="dxa"/>
                      </w:tcPr>
                      <w:p w:rsidR="00726CDC" w:rsidRDefault="004F1A8E">
                        <w:pPr>
                          <w:pStyle w:val="TableParagraph"/>
                          <w:spacing w:before="9"/>
                          <w:rPr>
                            <w:sz w:val="14"/>
                          </w:rPr>
                        </w:pPr>
                        <w:r>
                          <w:rPr>
                            <w:sz w:val="14"/>
                          </w:rPr>
                          <w:t>218.</w:t>
                        </w:r>
                      </w:p>
                    </w:tc>
                    <w:tc>
                      <w:tcPr>
                        <w:tcW w:w="3737" w:type="dxa"/>
                      </w:tcPr>
                      <w:p w:rsidR="00726CDC" w:rsidRDefault="004F1A8E">
                        <w:pPr>
                          <w:pStyle w:val="TableParagraph"/>
                          <w:spacing w:before="9"/>
                          <w:rPr>
                            <w:sz w:val="14"/>
                          </w:rPr>
                        </w:pPr>
                        <w:r>
                          <w:rPr>
                            <w:sz w:val="14"/>
                          </w:rPr>
                          <w:t>Међурезервоар за терет, пластична фолија</w:t>
                        </w:r>
                      </w:p>
                    </w:tc>
                    <w:tc>
                      <w:tcPr>
                        <w:tcW w:w="794" w:type="dxa"/>
                      </w:tcPr>
                      <w:p w:rsidR="00726CDC" w:rsidRDefault="004F1A8E">
                        <w:pPr>
                          <w:pStyle w:val="TableParagraph"/>
                          <w:spacing w:before="9"/>
                          <w:rPr>
                            <w:sz w:val="14"/>
                          </w:rPr>
                        </w:pPr>
                        <w:r>
                          <w:rPr>
                            <w:sz w:val="14"/>
                          </w:rPr>
                          <w:t>WS</w:t>
                        </w:r>
                      </w:p>
                    </w:tc>
                  </w:tr>
                  <w:tr w:rsidR="00726CDC">
                    <w:trPr>
                      <w:trHeight w:val="200"/>
                    </w:trPr>
                    <w:tc>
                      <w:tcPr>
                        <w:tcW w:w="567" w:type="dxa"/>
                      </w:tcPr>
                      <w:p w:rsidR="00726CDC" w:rsidRDefault="004F1A8E">
                        <w:pPr>
                          <w:pStyle w:val="TableParagraph"/>
                          <w:spacing w:before="9"/>
                          <w:rPr>
                            <w:sz w:val="14"/>
                          </w:rPr>
                        </w:pPr>
                        <w:r>
                          <w:rPr>
                            <w:sz w:val="14"/>
                          </w:rPr>
                          <w:t>219.</w:t>
                        </w:r>
                      </w:p>
                    </w:tc>
                    <w:tc>
                      <w:tcPr>
                        <w:tcW w:w="3737" w:type="dxa"/>
                      </w:tcPr>
                      <w:p w:rsidR="00726CDC" w:rsidRDefault="004F1A8E">
                        <w:pPr>
                          <w:pStyle w:val="TableParagraph"/>
                          <w:spacing w:before="9"/>
                          <w:rPr>
                            <w:sz w:val="14"/>
                          </w:rPr>
                        </w:pPr>
                        <w:r>
                          <w:rPr>
                            <w:sz w:val="14"/>
                          </w:rPr>
                          <w:t>Међурезервоар за терет, шперплоча</w:t>
                        </w:r>
                      </w:p>
                    </w:tc>
                    <w:tc>
                      <w:tcPr>
                        <w:tcW w:w="794" w:type="dxa"/>
                      </w:tcPr>
                      <w:p w:rsidR="00726CDC" w:rsidRDefault="004F1A8E">
                        <w:pPr>
                          <w:pStyle w:val="TableParagraph"/>
                          <w:spacing w:before="9"/>
                          <w:rPr>
                            <w:sz w:val="14"/>
                          </w:rPr>
                        </w:pPr>
                        <w:r>
                          <w:rPr>
                            <w:sz w:val="14"/>
                          </w:rPr>
                          <w:t>ZX</w:t>
                        </w:r>
                      </w:p>
                    </w:tc>
                  </w:tr>
                  <w:tr w:rsidR="00726CDC">
                    <w:trPr>
                      <w:trHeight w:val="360"/>
                    </w:trPr>
                    <w:tc>
                      <w:tcPr>
                        <w:tcW w:w="567" w:type="dxa"/>
                      </w:tcPr>
                      <w:p w:rsidR="00726CDC" w:rsidRDefault="004F1A8E">
                        <w:pPr>
                          <w:pStyle w:val="TableParagraph"/>
                          <w:spacing w:before="89"/>
                          <w:rPr>
                            <w:sz w:val="14"/>
                          </w:rPr>
                        </w:pPr>
                        <w:r>
                          <w:rPr>
                            <w:sz w:val="14"/>
                          </w:rPr>
                          <w:t>220.</w:t>
                        </w:r>
                      </w:p>
                    </w:tc>
                    <w:tc>
                      <w:tcPr>
                        <w:tcW w:w="3737" w:type="dxa"/>
                      </w:tcPr>
                      <w:p w:rsidR="00726CDC" w:rsidRDefault="004F1A8E">
                        <w:pPr>
                          <w:pStyle w:val="TableParagraph"/>
                          <w:spacing w:before="9"/>
                          <w:ind w:right="40"/>
                          <w:rPr>
                            <w:sz w:val="14"/>
                          </w:rPr>
                        </w:pPr>
                        <w:r>
                          <w:rPr>
                            <w:sz w:val="14"/>
                          </w:rPr>
                          <w:t>Међурезервоар за терет, шперплоча, са унутрашњом облогом</w:t>
                        </w:r>
                      </w:p>
                    </w:tc>
                    <w:tc>
                      <w:tcPr>
                        <w:tcW w:w="794" w:type="dxa"/>
                      </w:tcPr>
                      <w:p w:rsidR="00726CDC" w:rsidRDefault="004F1A8E">
                        <w:pPr>
                          <w:pStyle w:val="TableParagraph"/>
                          <w:spacing w:before="89"/>
                          <w:rPr>
                            <w:sz w:val="14"/>
                          </w:rPr>
                        </w:pPr>
                        <w:r>
                          <w:rPr>
                            <w:sz w:val="14"/>
                          </w:rPr>
                          <w:t>WY</w:t>
                        </w:r>
                      </w:p>
                    </w:tc>
                  </w:tr>
                  <w:tr w:rsidR="00726CDC">
                    <w:trPr>
                      <w:trHeight w:val="200"/>
                    </w:trPr>
                    <w:tc>
                      <w:tcPr>
                        <w:tcW w:w="567" w:type="dxa"/>
                      </w:tcPr>
                      <w:p w:rsidR="00726CDC" w:rsidRDefault="004F1A8E">
                        <w:pPr>
                          <w:pStyle w:val="TableParagraph"/>
                          <w:spacing w:before="9"/>
                          <w:rPr>
                            <w:sz w:val="14"/>
                          </w:rPr>
                        </w:pPr>
                        <w:r>
                          <w:rPr>
                            <w:sz w:val="14"/>
                          </w:rPr>
                          <w:t>221.</w:t>
                        </w:r>
                      </w:p>
                    </w:tc>
                    <w:tc>
                      <w:tcPr>
                        <w:tcW w:w="3737" w:type="dxa"/>
                      </w:tcPr>
                      <w:p w:rsidR="00726CDC" w:rsidRDefault="004F1A8E">
                        <w:pPr>
                          <w:pStyle w:val="TableParagraph"/>
                          <w:spacing w:before="9"/>
                          <w:rPr>
                            <w:sz w:val="14"/>
                          </w:rPr>
                        </w:pPr>
                        <w:r>
                          <w:rPr>
                            <w:sz w:val="14"/>
                          </w:rPr>
                          <w:t>Међурезервоар за терет, реконструисано дрво</w:t>
                        </w:r>
                      </w:p>
                    </w:tc>
                    <w:tc>
                      <w:tcPr>
                        <w:tcW w:w="794" w:type="dxa"/>
                      </w:tcPr>
                      <w:p w:rsidR="00726CDC" w:rsidRDefault="004F1A8E">
                        <w:pPr>
                          <w:pStyle w:val="TableParagraph"/>
                          <w:spacing w:before="9"/>
                          <w:rPr>
                            <w:sz w:val="14"/>
                          </w:rPr>
                        </w:pPr>
                        <w:r>
                          <w:rPr>
                            <w:sz w:val="14"/>
                          </w:rPr>
                          <w:t>ZY</w:t>
                        </w:r>
                      </w:p>
                    </w:tc>
                  </w:tr>
                  <w:tr w:rsidR="00726CDC">
                    <w:trPr>
                      <w:trHeight w:val="360"/>
                    </w:trPr>
                    <w:tc>
                      <w:tcPr>
                        <w:tcW w:w="567" w:type="dxa"/>
                      </w:tcPr>
                      <w:p w:rsidR="00726CDC" w:rsidRDefault="004F1A8E">
                        <w:pPr>
                          <w:pStyle w:val="TableParagraph"/>
                          <w:spacing w:before="89"/>
                          <w:rPr>
                            <w:sz w:val="14"/>
                          </w:rPr>
                        </w:pPr>
                        <w:r>
                          <w:rPr>
                            <w:sz w:val="14"/>
                          </w:rPr>
                          <w:t>222.</w:t>
                        </w:r>
                      </w:p>
                    </w:tc>
                    <w:tc>
                      <w:tcPr>
                        <w:tcW w:w="3737" w:type="dxa"/>
                      </w:tcPr>
                      <w:p w:rsidR="00726CDC" w:rsidRDefault="004F1A8E">
                        <w:pPr>
                          <w:pStyle w:val="TableParagraph"/>
                          <w:spacing w:before="9"/>
                          <w:rPr>
                            <w:sz w:val="14"/>
                          </w:rPr>
                        </w:pPr>
                        <w:r>
                          <w:rPr>
                            <w:sz w:val="14"/>
                          </w:rPr>
                          <w:t>Међурезервоар за терет, реконструисано дрво, са унутрашњом облогом</w:t>
                        </w:r>
                      </w:p>
                    </w:tc>
                    <w:tc>
                      <w:tcPr>
                        <w:tcW w:w="794" w:type="dxa"/>
                      </w:tcPr>
                      <w:p w:rsidR="00726CDC" w:rsidRDefault="004F1A8E">
                        <w:pPr>
                          <w:pStyle w:val="TableParagraph"/>
                          <w:spacing w:before="89"/>
                          <w:rPr>
                            <w:sz w:val="14"/>
                          </w:rPr>
                        </w:pPr>
                        <w:r>
                          <w:rPr>
                            <w:sz w:val="14"/>
                          </w:rPr>
                          <w:t>WZ</w:t>
                        </w:r>
                      </w:p>
                    </w:tc>
                  </w:tr>
                  <w:tr w:rsidR="00726CDC">
                    <w:trPr>
                      <w:trHeight w:val="200"/>
                    </w:trPr>
                    <w:tc>
                      <w:tcPr>
                        <w:tcW w:w="567" w:type="dxa"/>
                      </w:tcPr>
                      <w:p w:rsidR="00726CDC" w:rsidRDefault="004F1A8E">
                        <w:pPr>
                          <w:pStyle w:val="TableParagraph"/>
                          <w:spacing w:before="9"/>
                          <w:rPr>
                            <w:sz w:val="14"/>
                          </w:rPr>
                        </w:pPr>
                        <w:r>
                          <w:rPr>
                            <w:sz w:val="14"/>
                          </w:rPr>
                          <w:t>223.</w:t>
                        </w:r>
                      </w:p>
                    </w:tc>
                    <w:tc>
                      <w:tcPr>
                        <w:tcW w:w="3737" w:type="dxa"/>
                      </w:tcPr>
                      <w:p w:rsidR="00726CDC" w:rsidRDefault="004F1A8E">
                        <w:pPr>
                          <w:pStyle w:val="TableParagraph"/>
                          <w:spacing w:before="9"/>
                          <w:rPr>
                            <w:sz w:val="14"/>
                          </w:rPr>
                        </w:pPr>
                        <w:r>
                          <w:rPr>
                            <w:sz w:val="14"/>
                          </w:rPr>
                          <w:t>Међурезервоар за терет, чврста пластика</w:t>
                        </w:r>
                      </w:p>
                    </w:tc>
                    <w:tc>
                      <w:tcPr>
                        <w:tcW w:w="794" w:type="dxa"/>
                      </w:tcPr>
                      <w:p w:rsidR="00726CDC" w:rsidRDefault="004F1A8E">
                        <w:pPr>
                          <w:pStyle w:val="TableParagraph"/>
                          <w:spacing w:before="9"/>
                          <w:rPr>
                            <w:sz w:val="14"/>
                          </w:rPr>
                        </w:pPr>
                        <w:r>
                          <w:rPr>
                            <w:sz w:val="14"/>
                          </w:rPr>
                          <w:t>AA</w:t>
                        </w:r>
                      </w:p>
                    </w:tc>
                  </w:tr>
                  <w:tr w:rsidR="00726CDC">
                    <w:trPr>
                      <w:trHeight w:val="360"/>
                    </w:trPr>
                    <w:tc>
                      <w:tcPr>
                        <w:tcW w:w="567" w:type="dxa"/>
                      </w:tcPr>
                      <w:p w:rsidR="00726CDC" w:rsidRDefault="004F1A8E">
                        <w:pPr>
                          <w:pStyle w:val="TableParagraph"/>
                          <w:spacing w:before="89"/>
                          <w:rPr>
                            <w:sz w:val="14"/>
                          </w:rPr>
                        </w:pPr>
                        <w:r>
                          <w:rPr>
                            <w:sz w:val="14"/>
                          </w:rPr>
                          <w:t>224.</w:t>
                        </w:r>
                      </w:p>
                    </w:tc>
                    <w:tc>
                      <w:tcPr>
                        <w:tcW w:w="3737" w:type="dxa"/>
                      </w:tcPr>
                      <w:p w:rsidR="00726CDC" w:rsidRDefault="004F1A8E">
                        <w:pPr>
                          <w:pStyle w:val="TableParagraph"/>
                          <w:spacing w:before="9"/>
                          <w:rPr>
                            <w:sz w:val="14"/>
                          </w:rPr>
                        </w:pPr>
                        <w:r>
                          <w:rPr>
                            <w:sz w:val="14"/>
                          </w:rPr>
                          <w:t>Међурезервоар за терет, чврста пластика, самостални, течност</w:t>
                        </w:r>
                      </w:p>
                    </w:tc>
                    <w:tc>
                      <w:tcPr>
                        <w:tcW w:w="794" w:type="dxa"/>
                      </w:tcPr>
                      <w:p w:rsidR="00726CDC" w:rsidRDefault="004F1A8E">
                        <w:pPr>
                          <w:pStyle w:val="TableParagraph"/>
                          <w:spacing w:before="89"/>
                          <w:rPr>
                            <w:sz w:val="14"/>
                          </w:rPr>
                        </w:pPr>
                        <w:r>
                          <w:rPr>
                            <w:sz w:val="14"/>
                          </w:rPr>
                          <w:t>ZK</w:t>
                        </w:r>
                      </w:p>
                    </w:tc>
                  </w:tr>
                  <w:tr w:rsidR="00726CDC">
                    <w:trPr>
                      <w:trHeight w:val="360"/>
                    </w:trPr>
                    <w:tc>
                      <w:tcPr>
                        <w:tcW w:w="567" w:type="dxa"/>
                      </w:tcPr>
                      <w:p w:rsidR="00726CDC" w:rsidRDefault="004F1A8E">
                        <w:pPr>
                          <w:pStyle w:val="TableParagraph"/>
                          <w:spacing w:before="89"/>
                          <w:rPr>
                            <w:sz w:val="14"/>
                          </w:rPr>
                        </w:pPr>
                        <w:r>
                          <w:rPr>
                            <w:sz w:val="14"/>
                          </w:rPr>
                          <w:t>225.</w:t>
                        </w:r>
                      </w:p>
                    </w:tc>
                    <w:tc>
                      <w:tcPr>
                        <w:tcW w:w="3737" w:type="dxa"/>
                      </w:tcPr>
                      <w:p w:rsidR="00726CDC" w:rsidRDefault="004F1A8E">
                        <w:pPr>
                          <w:pStyle w:val="TableParagraph"/>
                          <w:spacing w:before="9"/>
                          <w:rPr>
                            <w:sz w:val="14"/>
                          </w:rPr>
                        </w:pPr>
                        <w:r>
                          <w:rPr>
                            <w:sz w:val="14"/>
                          </w:rPr>
                          <w:t>Међурезервоар за терет, чврста пластика, самостални, под притиском</w:t>
                        </w:r>
                      </w:p>
                    </w:tc>
                    <w:tc>
                      <w:tcPr>
                        <w:tcW w:w="794" w:type="dxa"/>
                      </w:tcPr>
                      <w:p w:rsidR="00726CDC" w:rsidRDefault="004F1A8E">
                        <w:pPr>
                          <w:pStyle w:val="TableParagraph"/>
                          <w:spacing w:before="90"/>
                          <w:rPr>
                            <w:sz w:val="14"/>
                          </w:rPr>
                        </w:pPr>
                        <w:r>
                          <w:rPr>
                            <w:sz w:val="14"/>
                          </w:rPr>
                          <w:t>ZH</w:t>
                        </w:r>
                      </w:p>
                    </w:tc>
                  </w:tr>
                  <w:tr w:rsidR="00726CDC">
                    <w:trPr>
                      <w:trHeight w:val="360"/>
                    </w:trPr>
                    <w:tc>
                      <w:tcPr>
                        <w:tcW w:w="567" w:type="dxa"/>
                      </w:tcPr>
                      <w:p w:rsidR="00726CDC" w:rsidRDefault="004F1A8E">
                        <w:pPr>
                          <w:pStyle w:val="TableParagraph"/>
                          <w:spacing w:before="90"/>
                          <w:rPr>
                            <w:sz w:val="14"/>
                          </w:rPr>
                        </w:pPr>
                        <w:r>
                          <w:rPr>
                            <w:sz w:val="14"/>
                          </w:rPr>
                          <w:t>226.</w:t>
                        </w:r>
                      </w:p>
                    </w:tc>
                    <w:tc>
                      <w:tcPr>
                        <w:tcW w:w="3737" w:type="dxa"/>
                      </w:tcPr>
                      <w:p w:rsidR="00726CDC" w:rsidRDefault="004F1A8E">
                        <w:pPr>
                          <w:pStyle w:val="TableParagraph"/>
                          <w:spacing w:before="10"/>
                          <w:rPr>
                            <w:sz w:val="14"/>
                          </w:rPr>
                        </w:pPr>
                        <w:r>
                          <w:rPr>
                            <w:sz w:val="14"/>
                          </w:rPr>
                          <w:t>Међурезервоар за терет, чврста пластика, самостални, за чврсте ствари</w:t>
                        </w:r>
                      </w:p>
                    </w:tc>
                    <w:tc>
                      <w:tcPr>
                        <w:tcW w:w="794" w:type="dxa"/>
                      </w:tcPr>
                      <w:p w:rsidR="00726CDC" w:rsidRDefault="004F1A8E">
                        <w:pPr>
                          <w:pStyle w:val="TableParagraph"/>
                          <w:spacing w:before="90"/>
                          <w:rPr>
                            <w:sz w:val="14"/>
                          </w:rPr>
                        </w:pPr>
                        <w:r>
                          <w:rPr>
                            <w:sz w:val="14"/>
                          </w:rPr>
                          <w:t>ZF</w:t>
                        </w:r>
                      </w:p>
                    </w:tc>
                  </w:tr>
                </w:tbl>
                <w:p w:rsidR="00726CDC" w:rsidRDefault="00726CDC">
                  <w:pPr>
                    <w:pStyle w:val="BodyText"/>
                  </w:pPr>
                </w:p>
              </w:txbxContent>
            </v:textbox>
            <w10:anchorlock/>
          </v:shape>
        </w:pict>
      </w:r>
      <w:r>
        <w:rPr>
          <w:position w:val="9"/>
          <w:sz w:val="20"/>
        </w:rPr>
        <w:tab/>
      </w:r>
      <w:r>
        <w:rPr>
          <w:sz w:val="20"/>
        </w:rPr>
      </w:r>
      <w:r>
        <w:rPr>
          <w:sz w:val="20"/>
        </w:rPr>
        <w:pict>
          <v:shape id="_x0000_s1057" type="#_x0000_t202" style="width:255.65pt;height:730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737"/>
                    <w:gridCol w:w="794"/>
                  </w:tblGrid>
                  <w:tr w:rsidR="00726CDC">
                    <w:trPr>
                      <w:trHeight w:val="360"/>
                    </w:trPr>
                    <w:tc>
                      <w:tcPr>
                        <w:tcW w:w="567" w:type="dxa"/>
                      </w:tcPr>
                      <w:p w:rsidR="00726CDC" w:rsidRDefault="004F1A8E">
                        <w:pPr>
                          <w:pStyle w:val="TableParagraph"/>
                          <w:spacing w:before="89"/>
                          <w:rPr>
                            <w:sz w:val="14"/>
                          </w:rPr>
                        </w:pPr>
                        <w:r>
                          <w:rPr>
                            <w:sz w:val="14"/>
                          </w:rPr>
                          <w:t>227.</w:t>
                        </w:r>
                      </w:p>
                    </w:tc>
                    <w:tc>
                      <w:tcPr>
                        <w:tcW w:w="3737" w:type="dxa"/>
                      </w:tcPr>
                      <w:p w:rsidR="00726CDC" w:rsidRDefault="004F1A8E">
                        <w:pPr>
                          <w:pStyle w:val="TableParagraph"/>
                          <w:spacing w:before="9"/>
                          <w:rPr>
                            <w:sz w:val="14"/>
                          </w:rPr>
                        </w:pPr>
                        <w:r>
                          <w:rPr>
                            <w:sz w:val="14"/>
                          </w:rPr>
                          <w:t>Међурезервоар за терет, чврста пластика, са структурном опремом, за течности</w:t>
                        </w:r>
                      </w:p>
                    </w:tc>
                    <w:tc>
                      <w:tcPr>
                        <w:tcW w:w="794" w:type="dxa"/>
                      </w:tcPr>
                      <w:p w:rsidR="00726CDC" w:rsidRDefault="004F1A8E">
                        <w:pPr>
                          <w:pStyle w:val="TableParagraph"/>
                          <w:spacing w:before="89"/>
                          <w:rPr>
                            <w:sz w:val="14"/>
                          </w:rPr>
                        </w:pPr>
                        <w:r>
                          <w:rPr>
                            <w:sz w:val="14"/>
                          </w:rPr>
                          <w:t>ZJ</w:t>
                        </w:r>
                      </w:p>
                    </w:tc>
                  </w:tr>
                  <w:tr w:rsidR="00726CDC">
                    <w:trPr>
                      <w:trHeight w:val="360"/>
                    </w:trPr>
                    <w:tc>
                      <w:tcPr>
                        <w:tcW w:w="567" w:type="dxa"/>
                      </w:tcPr>
                      <w:p w:rsidR="00726CDC" w:rsidRDefault="004F1A8E">
                        <w:pPr>
                          <w:pStyle w:val="TableParagraph"/>
                          <w:spacing w:before="89"/>
                          <w:rPr>
                            <w:sz w:val="14"/>
                          </w:rPr>
                        </w:pPr>
                        <w:r>
                          <w:rPr>
                            <w:sz w:val="14"/>
                          </w:rPr>
                          <w:t>228.</w:t>
                        </w:r>
                      </w:p>
                    </w:tc>
                    <w:tc>
                      <w:tcPr>
                        <w:tcW w:w="3737" w:type="dxa"/>
                      </w:tcPr>
                      <w:p w:rsidR="00726CDC" w:rsidRDefault="004F1A8E">
                        <w:pPr>
                          <w:pStyle w:val="TableParagraph"/>
                          <w:spacing w:before="9"/>
                          <w:rPr>
                            <w:sz w:val="14"/>
                          </w:rPr>
                        </w:pPr>
                        <w:r>
                          <w:rPr>
                            <w:sz w:val="14"/>
                          </w:rPr>
                          <w:t>Међурезервоар за терет, чврста пластика, са структурном опремом, под притиском</w:t>
                        </w:r>
                      </w:p>
                    </w:tc>
                    <w:tc>
                      <w:tcPr>
                        <w:tcW w:w="794" w:type="dxa"/>
                      </w:tcPr>
                      <w:p w:rsidR="00726CDC" w:rsidRDefault="004F1A8E">
                        <w:pPr>
                          <w:pStyle w:val="TableParagraph"/>
                          <w:spacing w:before="89"/>
                          <w:rPr>
                            <w:sz w:val="14"/>
                          </w:rPr>
                        </w:pPr>
                        <w:r>
                          <w:rPr>
                            <w:sz w:val="14"/>
                          </w:rPr>
                          <w:t>ZG</w:t>
                        </w:r>
                      </w:p>
                    </w:tc>
                  </w:tr>
                  <w:tr w:rsidR="00726CDC">
                    <w:trPr>
                      <w:trHeight w:val="360"/>
                    </w:trPr>
                    <w:tc>
                      <w:tcPr>
                        <w:tcW w:w="567" w:type="dxa"/>
                      </w:tcPr>
                      <w:p w:rsidR="00726CDC" w:rsidRDefault="004F1A8E">
                        <w:pPr>
                          <w:pStyle w:val="TableParagraph"/>
                          <w:spacing w:before="89"/>
                          <w:rPr>
                            <w:sz w:val="14"/>
                          </w:rPr>
                        </w:pPr>
                        <w:r>
                          <w:rPr>
                            <w:sz w:val="14"/>
                          </w:rPr>
                          <w:t>229.</w:t>
                        </w:r>
                      </w:p>
                    </w:tc>
                    <w:tc>
                      <w:tcPr>
                        <w:tcW w:w="3737" w:type="dxa"/>
                      </w:tcPr>
                      <w:p w:rsidR="00726CDC" w:rsidRDefault="004F1A8E">
                        <w:pPr>
                          <w:pStyle w:val="TableParagraph"/>
                          <w:spacing w:before="9"/>
                          <w:rPr>
                            <w:sz w:val="14"/>
                          </w:rPr>
                        </w:pPr>
                        <w:r>
                          <w:rPr>
                            <w:sz w:val="14"/>
                          </w:rPr>
                          <w:t>Међурезервоар за терет, чврста пластика, са структурном опремом, за чврсте предмете</w:t>
                        </w:r>
                      </w:p>
                    </w:tc>
                    <w:tc>
                      <w:tcPr>
                        <w:tcW w:w="794" w:type="dxa"/>
                      </w:tcPr>
                      <w:p w:rsidR="00726CDC" w:rsidRDefault="004F1A8E">
                        <w:pPr>
                          <w:pStyle w:val="TableParagraph"/>
                          <w:spacing w:before="89"/>
                          <w:rPr>
                            <w:sz w:val="14"/>
                          </w:rPr>
                        </w:pPr>
                        <w:r>
                          <w:rPr>
                            <w:sz w:val="14"/>
                          </w:rPr>
                          <w:t>ZD</w:t>
                        </w:r>
                      </w:p>
                    </w:tc>
                  </w:tr>
                  <w:tr w:rsidR="00726CDC">
                    <w:trPr>
                      <w:trHeight w:val="200"/>
                    </w:trPr>
                    <w:tc>
                      <w:tcPr>
                        <w:tcW w:w="567" w:type="dxa"/>
                      </w:tcPr>
                      <w:p w:rsidR="00726CDC" w:rsidRDefault="004F1A8E">
                        <w:pPr>
                          <w:pStyle w:val="TableParagraph"/>
                          <w:spacing w:before="9"/>
                          <w:rPr>
                            <w:sz w:val="14"/>
                          </w:rPr>
                        </w:pPr>
                        <w:r>
                          <w:rPr>
                            <w:sz w:val="14"/>
                          </w:rPr>
                          <w:t>230.</w:t>
                        </w:r>
                      </w:p>
                    </w:tc>
                    <w:tc>
                      <w:tcPr>
                        <w:tcW w:w="3737" w:type="dxa"/>
                      </w:tcPr>
                      <w:p w:rsidR="00726CDC" w:rsidRDefault="004F1A8E">
                        <w:pPr>
                          <w:pStyle w:val="TableParagraph"/>
                          <w:spacing w:before="9"/>
                          <w:rPr>
                            <w:sz w:val="14"/>
                          </w:rPr>
                        </w:pPr>
                        <w:r>
                          <w:rPr>
                            <w:sz w:val="14"/>
                          </w:rPr>
                          <w:t>Међурезервоар за терет, челични</w:t>
                        </w:r>
                      </w:p>
                    </w:tc>
                    <w:tc>
                      <w:tcPr>
                        <w:tcW w:w="794" w:type="dxa"/>
                      </w:tcPr>
                      <w:p w:rsidR="00726CDC" w:rsidRDefault="004F1A8E">
                        <w:pPr>
                          <w:pStyle w:val="TableParagraph"/>
                          <w:spacing w:before="9"/>
                          <w:rPr>
                            <w:sz w:val="14"/>
                          </w:rPr>
                        </w:pPr>
                        <w:r>
                          <w:rPr>
                            <w:sz w:val="14"/>
                          </w:rPr>
                          <w:t>WC</w:t>
                        </w:r>
                      </w:p>
                    </w:tc>
                  </w:tr>
                  <w:tr w:rsidR="00726CDC">
                    <w:trPr>
                      <w:trHeight w:val="200"/>
                    </w:trPr>
                    <w:tc>
                      <w:tcPr>
                        <w:tcW w:w="567" w:type="dxa"/>
                      </w:tcPr>
                      <w:p w:rsidR="00726CDC" w:rsidRDefault="004F1A8E">
                        <w:pPr>
                          <w:pStyle w:val="TableParagraph"/>
                          <w:spacing w:before="9"/>
                          <w:rPr>
                            <w:sz w:val="14"/>
                          </w:rPr>
                        </w:pPr>
                        <w:r>
                          <w:rPr>
                            <w:sz w:val="14"/>
                          </w:rPr>
                          <w:t>231.</w:t>
                        </w:r>
                      </w:p>
                    </w:tc>
                    <w:tc>
                      <w:tcPr>
                        <w:tcW w:w="3737" w:type="dxa"/>
                      </w:tcPr>
                      <w:p w:rsidR="00726CDC" w:rsidRDefault="004F1A8E">
                        <w:pPr>
                          <w:pStyle w:val="TableParagraph"/>
                          <w:spacing w:before="9"/>
                          <w:rPr>
                            <w:sz w:val="14"/>
                          </w:rPr>
                        </w:pPr>
                        <w:r>
                          <w:rPr>
                            <w:sz w:val="14"/>
                          </w:rPr>
                          <w:t>Међурезервоар за терет, метални, за течност</w:t>
                        </w:r>
                      </w:p>
                    </w:tc>
                    <w:tc>
                      <w:tcPr>
                        <w:tcW w:w="794" w:type="dxa"/>
                      </w:tcPr>
                      <w:p w:rsidR="00726CDC" w:rsidRDefault="004F1A8E">
                        <w:pPr>
                          <w:pStyle w:val="TableParagraph"/>
                          <w:spacing w:before="9"/>
                          <w:rPr>
                            <w:sz w:val="14"/>
                          </w:rPr>
                        </w:pPr>
                        <w:r>
                          <w:rPr>
                            <w:sz w:val="14"/>
                          </w:rPr>
                          <w:t>WK</w:t>
                        </w:r>
                      </w:p>
                    </w:tc>
                  </w:tr>
                  <w:tr w:rsidR="00726CDC">
                    <w:trPr>
                      <w:trHeight w:val="360"/>
                    </w:trPr>
                    <w:tc>
                      <w:tcPr>
                        <w:tcW w:w="567" w:type="dxa"/>
                      </w:tcPr>
                      <w:p w:rsidR="00726CDC" w:rsidRDefault="004F1A8E">
                        <w:pPr>
                          <w:pStyle w:val="TableParagraph"/>
                          <w:spacing w:before="89"/>
                          <w:rPr>
                            <w:sz w:val="14"/>
                          </w:rPr>
                        </w:pPr>
                        <w:r>
                          <w:rPr>
                            <w:sz w:val="14"/>
                          </w:rPr>
                          <w:t>232.</w:t>
                        </w:r>
                      </w:p>
                    </w:tc>
                    <w:tc>
                      <w:tcPr>
                        <w:tcW w:w="3737" w:type="dxa"/>
                      </w:tcPr>
                      <w:p w:rsidR="00726CDC" w:rsidRDefault="004F1A8E">
                        <w:pPr>
                          <w:pStyle w:val="TableParagraph"/>
                          <w:spacing w:before="9"/>
                          <w:ind w:right="40"/>
                          <w:rPr>
                            <w:sz w:val="14"/>
                          </w:rPr>
                        </w:pPr>
                        <w:r>
                          <w:rPr>
                            <w:sz w:val="14"/>
                          </w:rPr>
                          <w:t>Међурезервоар за терет, метални, под притиском већим од 10 кПа</w:t>
                        </w:r>
                      </w:p>
                    </w:tc>
                    <w:tc>
                      <w:tcPr>
                        <w:tcW w:w="794" w:type="dxa"/>
                      </w:tcPr>
                      <w:p w:rsidR="00726CDC" w:rsidRDefault="004F1A8E">
                        <w:pPr>
                          <w:pStyle w:val="TableParagraph"/>
                          <w:spacing w:before="90"/>
                          <w:rPr>
                            <w:sz w:val="14"/>
                          </w:rPr>
                        </w:pPr>
                        <w:r>
                          <w:rPr>
                            <w:sz w:val="14"/>
                          </w:rPr>
                          <w:t>WG</w:t>
                        </w:r>
                      </w:p>
                    </w:tc>
                  </w:tr>
                  <w:tr w:rsidR="00726CDC">
                    <w:trPr>
                      <w:trHeight w:val="200"/>
                    </w:trPr>
                    <w:tc>
                      <w:tcPr>
                        <w:tcW w:w="567" w:type="dxa"/>
                      </w:tcPr>
                      <w:p w:rsidR="00726CDC" w:rsidRDefault="004F1A8E">
                        <w:pPr>
                          <w:pStyle w:val="TableParagraph"/>
                          <w:spacing w:before="10"/>
                          <w:rPr>
                            <w:sz w:val="14"/>
                          </w:rPr>
                        </w:pPr>
                        <w:r>
                          <w:rPr>
                            <w:sz w:val="14"/>
                          </w:rPr>
                          <w:t>233.</w:t>
                        </w:r>
                      </w:p>
                    </w:tc>
                    <w:tc>
                      <w:tcPr>
                        <w:tcW w:w="3737" w:type="dxa"/>
                      </w:tcPr>
                      <w:p w:rsidR="00726CDC" w:rsidRDefault="004F1A8E">
                        <w:pPr>
                          <w:pStyle w:val="TableParagraph"/>
                          <w:spacing w:before="10"/>
                          <w:rPr>
                            <w:sz w:val="14"/>
                          </w:rPr>
                        </w:pPr>
                        <w:r>
                          <w:rPr>
                            <w:sz w:val="14"/>
                          </w:rPr>
                          <w:t>Међурезервоар за терет, текстилни, без пресвлаке и облоге</w:t>
                        </w:r>
                      </w:p>
                    </w:tc>
                    <w:tc>
                      <w:tcPr>
                        <w:tcW w:w="794" w:type="dxa"/>
                      </w:tcPr>
                      <w:p w:rsidR="00726CDC" w:rsidRDefault="004F1A8E">
                        <w:pPr>
                          <w:pStyle w:val="TableParagraph"/>
                          <w:spacing w:before="10"/>
                          <w:rPr>
                            <w:sz w:val="14"/>
                          </w:rPr>
                        </w:pPr>
                        <w:r>
                          <w:rPr>
                            <w:sz w:val="14"/>
                          </w:rPr>
                          <w:t>WT</w:t>
                        </w:r>
                      </w:p>
                    </w:tc>
                  </w:tr>
                  <w:tr w:rsidR="00726CDC">
                    <w:trPr>
                      <w:trHeight w:val="200"/>
                    </w:trPr>
                    <w:tc>
                      <w:tcPr>
                        <w:tcW w:w="567" w:type="dxa"/>
                      </w:tcPr>
                      <w:p w:rsidR="00726CDC" w:rsidRDefault="004F1A8E">
                        <w:pPr>
                          <w:pStyle w:val="TableParagraph"/>
                          <w:spacing w:before="10"/>
                          <w:rPr>
                            <w:sz w:val="14"/>
                          </w:rPr>
                        </w:pPr>
                        <w:r>
                          <w:rPr>
                            <w:sz w:val="14"/>
                          </w:rPr>
                          <w:t>234.</w:t>
                        </w:r>
                      </w:p>
                    </w:tc>
                    <w:tc>
                      <w:tcPr>
                        <w:tcW w:w="3737" w:type="dxa"/>
                      </w:tcPr>
                      <w:p w:rsidR="00726CDC" w:rsidRDefault="004F1A8E">
                        <w:pPr>
                          <w:pStyle w:val="TableParagraph"/>
                          <w:spacing w:before="10"/>
                          <w:rPr>
                            <w:sz w:val="14"/>
                          </w:rPr>
                        </w:pPr>
                        <w:r>
                          <w:rPr>
                            <w:sz w:val="14"/>
                          </w:rPr>
                          <w:t>Међурезервоар за терет, текстилни, пресвучен</w:t>
                        </w:r>
                      </w:p>
                    </w:tc>
                    <w:tc>
                      <w:tcPr>
                        <w:tcW w:w="794" w:type="dxa"/>
                      </w:tcPr>
                      <w:p w:rsidR="00726CDC" w:rsidRDefault="004F1A8E">
                        <w:pPr>
                          <w:pStyle w:val="TableParagraph"/>
                          <w:spacing w:before="10"/>
                          <w:rPr>
                            <w:sz w:val="14"/>
                          </w:rPr>
                        </w:pPr>
                        <w:r>
                          <w:rPr>
                            <w:sz w:val="14"/>
                          </w:rPr>
                          <w:t>WV</w:t>
                        </w:r>
                      </w:p>
                    </w:tc>
                  </w:tr>
                  <w:tr w:rsidR="00726CDC">
                    <w:trPr>
                      <w:trHeight w:val="200"/>
                    </w:trPr>
                    <w:tc>
                      <w:tcPr>
                        <w:tcW w:w="567" w:type="dxa"/>
                      </w:tcPr>
                      <w:p w:rsidR="00726CDC" w:rsidRDefault="004F1A8E">
                        <w:pPr>
                          <w:pStyle w:val="TableParagraph"/>
                          <w:spacing w:before="9"/>
                          <w:rPr>
                            <w:sz w:val="14"/>
                          </w:rPr>
                        </w:pPr>
                        <w:r>
                          <w:rPr>
                            <w:sz w:val="14"/>
                          </w:rPr>
                          <w:t>235.</w:t>
                        </w:r>
                      </w:p>
                    </w:tc>
                    <w:tc>
                      <w:tcPr>
                        <w:tcW w:w="3737" w:type="dxa"/>
                      </w:tcPr>
                      <w:p w:rsidR="00726CDC" w:rsidRDefault="004F1A8E">
                        <w:pPr>
                          <w:pStyle w:val="TableParagraph"/>
                          <w:spacing w:before="9"/>
                          <w:rPr>
                            <w:sz w:val="14"/>
                          </w:rPr>
                        </w:pPr>
                        <w:r>
                          <w:rPr>
                            <w:sz w:val="14"/>
                          </w:rPr>
                          <w:t>Међурезервоар за терет, текстилни, пресвучен и обложен</w:t>
                        </w:r>
                      </w:p>
                    </w:tc>
                    <w:tc>
                      <w:tcPr>
                        <w:tcW w:w="794" w:type="dxa"/>
                      </w:tcPr>
                      <w:p w:rsidR="00726CDC" w:rsidRDefault="004F1A8E">
                        <w:pPr>
                          <w:pStyle w:val="TableParagraph"/>
                          <w:spacing w:before="9"/>
                          <w:rPr>
                            <w:sz w:val="14"/>
                          </w:rPr>
                        </w:pPr>
                        <w:r>
                          <w:rPr>
                            <w:sz w:val="14"/>
                          </w:rPr>
                          <w:t>WX</w:t>
                        </w:r>
                      </w:p>
                    </w:tc>
                  </w:tr>
                  <w:tr w:rsidR="00726CDC">
                    <w:trPr>
                      <w:trHeight w:val="200"/>
                    </w:trPr>
                    <w:tc>
                      <w:tcPr>
                        <w:tcW w:w="567" w:type="dxa"/>
                      </w:tcPr>
                      <w:p w:rsidR="00726CDC" w:rsidRDefault="004F1A8E">
                        <w:pPr>
                          <w:pStyle w:val="TableParagraph"/>
                          <w:spacing w:before="9"/>
                          <w:rPr>
                            <w:sz w:val="14"/>
                          </w:rPr>
                        </w:pPr>
                        <w:r>
                          <w:rPr>
                            <w:sz w:val="14"/>
                          </w:rPr>
                          <w:t>236.</w:t>
                        </w:r>
                      </w:p>
                    </w:tc>
                    <w:tc>
                      <w:tcPr>
                        <w:tcW w:w="3737" w:type="dxa"/>
                      </w:tcPr>
                      <w:p w:rsidR="00726CDC" w:rsidRDefault="004F1A8E">
                        <w:pPr>
                          <w:pStyle w:val="TableParagraph"/>
                          <w:spacing w:before="9"/>
                          <w:rPr>
                            <w:sz w:val="14"/>
                          </w:rPr>
                        </w:pPr>
                        <w:r>
                          <w:rPr>
                            <w:sz w:val="14"/>
                          </w:rPr>
                          <w:t>Међурезервоар за терет, текстилни, обложен</w:t>
                        </w:r>
                      </w:p>
                    </w:tc>
                    <w:tc>
                      <w:tcPr>
                        <w:tcW w:w="794" w:type="dxa"/>
                      </w:tcPr>
                      <w:p w:rsidR="00726CDC" w:rsidRDefault="004F1A8E">
                        <w:pPr>
                          <w:pStyle w:val="TableParagraph"/>
                          <w:spacing w:before="9"/>
                          <w:rPr>
                            <w:sz w:val="14"/>
                          </w:rPr>
                        </w:pPr>
                        <w:r>
                          <w:rPr>
                            <w:sz w:val="14"/>
                          </w:rPr>
                          <w:t>WW</w:t>
                        </w:r>
                      </w:p>
                    </w:tc>
                  </w:tr>
                  <w:tr w:rsidR="00726CDC">
                    <w:trPr>
                      <w:trHeight w:val="200"/>
                    </w:trPr>
                    <w:tc>
                      <w:tcPr>
                        <w:tcW w:w="567" w:type="dxa"/>
                      </w:tcPr>
                      <w:p w:rsidR="00726CDC" w:rsidRDefault="004F1A8E">
                        <w:pPr>
                          <w:pStyle w:val="TableParagraph"/>
                          <w:spacing w:before="9"/>
                          <w:rPr>
                            <w:sz w:val="14"/>
                          </w:rPr>
                        </w:pPr>
                        <w:r>
                          <w:rPr>
                            <w:sz w:val="14"/>
                          </w:rPr>
                          <w:t>237.</w:t>
                        </w:r>
                      </w:p>
                    </w:tc>
                    <w:tc>
                      <w:tcPr>
                        <w:tcW w:w="3737" w:type="dxa"/>
                      </w:tcPr>
                      <w:p w:rsidR="00726CDC" w:rsidRDefault="004F1A8E">
                        <w:pPr>
                          <w:pStyle w:val="TableParagraph"/>
                          <w:spacing w:before="9"/>
                          <w:rPr>
                            <w:sz w:val="14"/>
                          </w:rPr>
                        </w:pPr>
                        <w:r>
                          <w:rPr>
                            <w:sz w:val="14"/>
                          </w:rPr>
                          <w:t>Међурезервоар за терет, ткана пластика, пресвучен</w:t>
                        </w:r>
                      </w:p>
                    </w:tc>
                    <w:tc>
                      <w:tcPr>
                        <w:tcW w:w="794" w:type="dxa"/>
                      </w:tcPr>
                      <w:p w:rsidR="00726CDC" w:rsidRDefault="004F1A8E">
                        <w:pPr>
                          <w:pStyle w:val="TableParagraph"/>
                          <w:spacing w:before="9"/>
                          <w:rPr>
                            <w:sz w:val="14"/>
                          </w:rPr>
                        </w:pPr>
                        <w:r>
                          <w:rPr>
                            <w:sz w:val="14"/>
                          </w:rPr>
                          <w:t>WP</w:t>
                        </w:r>
                      </w:p>
                    </w:tc>
                  </w:tr>
                  <w:tr w:rsidR="00726CDC">
                    <w:trPr>
                      <w:trHeight w:val="360"/>
                    </w:trPr>
                    <w:tc>
                      <w:tcPr>
                        <w:tcW w:w="567" w:type="dxa"/>
                      </w:tcPr>
                      <w:p w:rsidR="00726CDC" w:rsidRDefault="004F1A8E">
                        <w:pPr>
                          <w:pStyle w:val="TableParagraph"/>
                          <w:spacing w:before="89"/>
                          <w:rPr>
                            <w:sz w:val="14"/>
                          </w:rPr>
                        </w:pPr>
                        <w:r>
                          <w:rPr>
                            <w:sz w:val="14"/>
                          </w:rPr>
                          <w:t>238.</w:t>
                        </w:r>
                      </w:p>
                    </w:tc>
                    <w:tc>
                      <w:tcPr>
                        <w:tcW w:w="3737" w:type="dxa"/>
                      </w:tcPr>
                      <w:p w:rsidR="00726CDC" w:rsidRDefault="004F1A8E">
                        <w:pPr>
                          <w:pStyle w:val="TableParagraph"/>
                          <w:spacing w:before="10"/>
                          <w:rPr>
                            <w:sz w:val="14"/>
                          </w:rPr>
                        </w:pPr>
                        <w:r>
                          <w:rPr>
                            <w:sz w:val="14"/>
                          </w:rPr>
                          <w:t>Међурезервоар за терет, ткана пластика, пресвучен и обложен</w:t>
                        </w:r>
                      </w:p>
                    </w:tc>
                    <w:tc>
                      <w:tcPr>
                        <w:tcW w:w="794" w:type="dxa"/>
                      </w:tcPr>
                      <w:p w:rsidR="00726CDC" w:rsidRDefault="004F1A8E">
                        <w:pPr>
                          <w:pStyle w:val="TableParagraph"/>
                          <w:spacing w:before="90"/>
                          <w:rPr>
                            <w:sz w:val="14"/>
                          </w:rPr>
                        </w:pPr>
                        <w:r>
                          <w:rPr>
                            <w:sz w:val="14"/>
                          </w:rPr>
                          <w:t>WR</w:t>
                        </w:r>
                      </w:p>
                    </w:tc>
                  </w:tr>
                  <w:tr w:rsidR="00726CDC">
                    <w:trPr>
                      <w:trHeight w:val="200"/>
                    </w:trPr>
                    <w:tc>
                      <w:tcPr>
                        <w:tcW w:w="567" w:type="dxa"/>
                      </w:tcPr>
                      <w:p w:rsidR="00726CDC" w:rsidRDefault="004F1A8E">
                        <w:pPr>
                          <w:pStyle w:val="TableParagraph"/>
                          <w:spacing w:before="10"/>
                          <w:rPr>
                            <w:sz w:val="14"/>
                          </w:rPr>
                        </w:pPr>
                        <w:r>
                          <w:rPr>
                            <w:sz w:val="14"/>
                          </w:rPr>
                          <w:t>239.</w:t>
                        </w:r>
                      </w:p>
                    </w:tc>
                    <w:tc>
                      <w:tcPr>
                        <w:tcW w:w="3737" w:type="dxa"/>
                      </w:tcPr>
                      <w:p w:rsidR="00726CDC" w:rsidRDefault="004F1A8E">
                        <w:pPr>
                          <w:pStyle w:val="TableParagraph"/>
                          <w:spacing w:before="10"/>
                          <w:rPr>
                            <w:sz w:val="14"/>
                          </w:rPr>
                        </w:pPr>
                        <w:r>
                          <w:rPr>
                            <w:sz w:val="14"/>
                          </w:rPr>
                          <w:t>Међурезервоар за терет, ткана пластика, обложен</w:t>
                        </w:r>
                      </w:p>
                    </w:tc>
                    <w:tc>
                      <w:tcPr>
                        <w:tcW w:w="794" w:type="dxa"/>
                      </w:tcPr>
                      <w:p w:rsidR="00726CDC" w:rsidRDefault="004F1A8E">
                        <w:pPr>
                          <w:pStyle w:val="TableParagraph"/>
                          <w:spacing w:before="10"/>
                          <w:rPr>
                            <w:sz w:val="14"/>
                          </w:rPr>
                        </w:pPr>
                        <w:r>
                          <w:rPr>
                            <w:sz w:val="14"/>
                          </w:rPr>
                          <w:t>WQ</w:t>
                        </w:r>
                      </w:p>
                    </w:tc>
                  </w:tr>
                  <w:tr w:rsidR="00726CDC">
                    <w:trPr>
                      <w:trHeight w:val="360"/>
                    </w:trPr>
                    <w:tc>
                      <w:tcPr>
                        <w:tcW w:w="567" w:type="dxa"/>
                      </w:tcPr>
                      <w:p w:rsidR="00726CDC" w:rsidRDefault="004F1A8E">
                        <w:pPr>
                          <w:pStyle w:val="TableParagraph"/>
                          <w:spacing w:before="90"/>
                          <w:rPr>
                            <w:sz w:val="14"/>
                          </w:rPr>
                        </w:pPr>
                        <w:r>
                          <w:rPr>
                            <w:sz w:val="14"/>
                          </w:rPr>
                          <w:t>240.</w:t>
                        </w:r>
                      </w:p>
                    </w:tc>
                    <w:tc>
                      <w:tcPr>
                        <w:tcW w:w="3737" w:type="dxa"/>
                      </w:tcPr>
                      <w:p w:rsidR="00726CDC" w:rsidRDefault="004F1A8E">
                        <w:pPr>
                          <w:pStyle w:val="TableParagraph"/>
                          <w:spacing w:before="10"/>
                          <w:rPr>
                            <w:sz w:val="14"/>
                          </w:rPr>
                        </w:pPr>
                        <w:r>
                          <w:rPr>
                            <w:sz w:val="14"/>
                          </w:rPr>
                          <w:t>Међурезервоар за терет, ткана пластика, без пресвлаке и облоге</w:t>
                        </w:r>
                      </w:p>
                    </w:tc>
                    <w:tc>
                      <w:tcPr>
                        <w:tcW w:w="794" w:type="dxa"/>
                      </w:tcPr>
                      <w:p w:rsidR="00726CDC" w:rsidRDefault="004F1A8E">
                        <w:pPr>
                          <w:pStyle w:val="TableParagraph"/>
                          <w:spacing w:before="90"/>
                          <w:rPr>
                            <w:sz w:val="14"/>
                          </w:rPr>
                        </w:pPr>
                        <w:r>
                          <w:rPr>
                            <w:sz w:val="14"/>
                          </w:rPr>
                          <w:t>WN</w:t>
                        </w:r>
                      </w:p>
                    </w:tc>
                  </w:tr>
                  <w:tr w:rsidR="00726CDC">
                    <w:trPr>
                      <w:trHeight w:val="200"/>
                    </w:trPr>
                    <w:tc>
                      <w:tcPr>
                        <w:tcW w:w="567" w:type="dxa"/>
                      </w:tcPr>
                      <w:p w:rsidR="00726CDC" w:rsidRDefault="004F1A8E">
                        <w:pPr>
                          <w:pStyle w:val="TableParagraph"/>
                          <w:spacing w:before="10"/>
                          <w:rPr>
                            <w:sz w:val="14"/>
                          </w:rPr>
                        </w:pPr>
                        <w:r>
                          <w:rPr>
                            <w:sz w:val="14"/>
                          </w:rPr>
                          <w:t>241.</w:t>
                        </w:r>
                      </w:p>
                    </w:tc>
                    <w:tc>
                      <w:tcPr>
                        <w:tcW w:w="3737" w:type="dxa"/>
                      </w:tcPr>
                      <w:p w:rsidR="00726CDC" w:rsidRDefault="004F1A8E">
                        <w:pPr>
                          <w:pStyle w:val="TableParagraph"/>
                          <w:spacing w:before="10"/>
                          <w:rPr>
                            <w:sz w:val="14"/>
                          </w:rPr>
                        </w:pPr>
                        <w:r>
                          <w:rPr>
                            <w:sz w:val="14"/>
                          </w:rPr>
                          <w:t>Тегла</w:t>
                        </w:r>
                      </w:p>
                    </w:tc>
                    <w:tc>
                      <w:tcPr>
                        <w:tcW w:w="794" w:type="dxa"/>
                      </w:tcPr>
                      <w:p w:rsidR="00726CDC" w:rsidRDefault="004F1A8E">
                        <w:pPr>
                          <w:pStyle w:val="TableParagraph"/>
                          <w:spacing w:before="10"/>
                          <w:rPr>
                            <w:sz w:val="14"/>
                          </w:rPr>
                        </w:pPr>
                        <w:r>
                          <w:rPr>
                            <w:sz w:val="14"/>
                          </w:rPr>
                          <w:t>JR</w:t>
                        </w:r>
                      </w:p>
                    </w:tc>
                  </w:tr>
                  <w:tr w:rsidR="00726CDC">
                    <w:trPr>
                      <w:trHeight w:val="200"/>
                    </w:trPr>
                    <w:tc>
                      <w:tcPr>
                        <w:tcW w:w="567" w:type="dxa"/>
                      </w:tcPr>
                      <w:p w:rsidR="00726CDC" w:rsidRDefault="004F1A8E">
                        <w:pPr>
                          <w:pStyle w:val="TableParagraph"/>
                          <w:spacing w:before="10"/>
                          <w:rPr>
                            <w:sz w:val="14"/>
                          </w:rPr>
                        </w:pPr>
                        <w:r>
                          <w:rPr>
                            <w:sz w:val="14"/>
                          </w:rPr>
                          <w:t>242.</w:t>
                        </w:r>
                      </w:p>
                    </w:tc>
                    <w:tc>
                      <w:tcPr>
                        <w:tcW w:w="3737" w:type="dxa"/>
                      </w:tcPr>
                      <w:p w:rsidR="00726CDC" w:rsidRDefault="004F1A8E">
                        <w:pPr>
                          <w:pStyle w:val="TableParagraph"/>
                          <w:spacing w:before="10"/>
                          <w:rPr>
                            <w:sz w:val="14"/>
                          </w:rPr>
                        </w:pPr>
                        <w:r>
                          <w:rPr>
                            <w:sz w:val="14"/>
                          </w:rPr>
                          <w:t>Канистер, цилиндрични</w:t>
                        </w:r>
                      </w:p>
                    </w:tc>
                    <w:tc>
                      <w:tcPr>
                        <w:tcW w:w="794" w:type="dxa"/>
                      </w:tcPr>
                      <w:p w:rsidR="00726CDC" w:rsidRDefault="004F1A8E">
                        <w:pPr>
                          <w:pStyle w:val="TableParagraph"/>
                          <w:spacing w:before="10"/>
                          <w:rPr>
                            <w:sz w:val="14"/>
                          </w:rPr>
                        </w:pPr>
                        <w:r>
                          <w:rPr>
                            <w:sz w:val="14"/>
                          </w:rPr>
                          <w:t>JY</w:t>
                        </w:r>
                      </w:p>
                    </w:tc>
                  </w:tr>
                  <w:tr w:rsidR="00726CDC">
                    <w:trPr>
                      <w:trHeight w:val="200"/>
                    </w:trPr>
                    <w:tc>
                      <w:tcPr>
                        <w:tcW w:w="567" w:type="dxa"/>
                      </w:tcPr>
                      <w:p w:rsidR="00726CDC" w:rsidRDefault="004F1A8E">
                        <w:pPr>
                          <w:pStyle w:val="TableParagraph"/>
                          <w:spacing w:before="10"/>
                          <w:rPr>
                            <w:sz w:val="14"/>
                          </w:rPr>
                        </w:pPr>
                        <w:r>
                          <w:rPr>
                            <w:sz w:val="14"/>
                          </w:rPr>
                          <w:t>243.</w:t>
                        </w:r>
                      </w:p>
                    </w:tc>
                    <w:tc>
                      <w:tcPr>
                        <w:tcW w:w="3737" w:type="dxa"/>
                      </w:tcPr>
                      <w:p w:rsidR="00726CDC" w:rsidRDefault="004F1A8E">
                        <w:pPr>
                          <w:pStyle w:val="TableParagraph"/>
                          <w:spacing w:before="10"/>
                          <w:rPr>
                            <w:sz w:val="14"/>
                          </w:rPr>
                        </w:pPr>
                        <w:r>
                          <w:rPr>
                            <w:sz w:val="14"/>
                          </w:rPr>
                          <w:t>Канистер, пластични</w:t>
                        </w:r>
                      </w:p>
                    </w:tc>
                    <w:tc>
                      <w:tcPr>
                        <w:tcW w:w="794" w:type="dxa"/>
                      </w:tcPr>
                      <w:p w:rsidR="00726CDC" w:rsidRDefault="004F1A8E">
                        <w:pPr>
                          <w:pStyle w:val="TableParagraph"/>
                          <w:spacing w:before="10"/>
                          <w:rPr>
                            <w:sz w:val="14"/>
                          </w:rPr>
                        </w:pPr>
                        <w:r>
                          <w:rPr>
                            <w:sz w:val="14"/>
                          </w:rPr>
                          <w:t>3H</w:t>
                        </w:r>
                      </w:p>
                    </w:tc>
                  </w:tr>
                  <w:tr w:rsidR="00726CDC">
                    <w:trPr>
                      <w:trHeight w:val="200"/>
                    </w:trPr>
                    <w:tc>
                      <w:tcPr>
                        <w:tcW w:w="567" w:type="dxa"/>
                      </w:tcPr>
                      <w:p w:rsidR="00726CDC" w:rsidRDefault="004F1A8E">
                        <w:pPr>
                          <w:pStyle w:val="TableParagraph"/>
                          <w:spacing w:before="10"/>
                          <w:rPr>
                            <w:sz w:val="14"/>
                          </w:rPr>
                        </w:pPr>
                        <w:r>
                          <w:rPr>
                            <w:sz w:val="14"/>
                          </w:rPr>
                          <w:t>244.</w:t>
                        </w:r>
                      </w:p>
                    </w:tc>
                    <w:tc>
                      <w:tcPr>
                        <w:tcW w:w="3737" w:type="dxa"/>
                      </w:tcPr>
                      <w:p w:rsidR="00726CDC" w:rsidRDefault="004F1A8E">
                        <w:pPr>
                          <w:pStyle w:val="TableParagraph"/>
                          <w:spacing w:before="10"/>
                          <w:rPr>
                            <w:sz w:val="14"/>
                          </w:rPr>
                        </w:pPr>
                        <w:r>
                          <w:rPr>
                            <w:sz w:val="14"/>
                          </w:rPr>
                          <w:t>Канистер, пластични, неуклонљиви поклопац</w:t>
                        </w:r>
                      </w:p>
                    </w:tc>
                    <w:tc>
                      <w:tcPr>
                        <w:tcW w:w="794" w:type="dxa"/>
                      </w:tcPr>
                      <w:p w:rsidR="00726CDC" w:rsidRDefault="004F1A8E">
                        <w:pPr>
                          <w:pStyle w:val="TableParagraph"/>
                          <w:spacing w:before="10"/>
                          <w:rPr>
                            <w:sz w:val="14"/>
                          </w:rPr>
                        </w:pPr>
                        <w:r>
                          <w:rPr>
                            <w:sz w:val="14"/>
                          </w:rPr>
                          <w:t>QM</w:t>
                        </w:r>
                      </w:p>
                    </w:tc>
                  </w:tr>
                  <w:tr w:rsidR="00726CDC">
                    <w:trPr>
                      <w:trHeight w:val="200"/>
                    </w:trPr>
                    <w:tc>
                      <w:tcPr>
                        <w:tcW w:w="567" w:type="dxa"/>
                      </w:tcPr>
                      <w:p w:rsidR="00726CDC" w:rsidRDefault="004F1A8E">
                        <w:pPr>
                          <w:pStyle w:val="TableParagraph"/>
                          <w:spacing w:before="10"/>
                          <w:rPr>
                            <w:sz w:val="14"/>
                          </w:rPr>
                        </w:pPr>
                        <w:r>
                          <w:rPr>
                            <w:sz w:val="14"/>
                          </w:rPr>
                          <w:t>245.</w:t>
                        </w:r>
                      </w:p>
                    </w:tc>
                    <w:tc>
                      <w:tcPr>
                        <w:tcW w:w="3737" w:type="dxa"/>
                      </w:tcPr>
                      <w:p w:rsidR="00726CDC" w:rsidRDefault="004F1A8E">
                        <w:pPr>
                          <w:pStyle w:val="TableParagraph"/>
                          <w:spacing w:before="10"/>
                          <w:rPr>
                            <w:sz w:val="14"/>
                          </w:rPr>
                        </w:pPr>
                        <w:r>
                          <w:rPr>
                            <w:sz w:val="14"/>
                          </w:rPr>
                          <w:t>Канистер, пластични, уклонљиви поклопац</w:t>
                        </w:r>
                      </w:p>
                    </w:tc>
                    <w:tc>
                      <w:tcPr>
                        <w:tcW w:w="794" w:type="dxa"/>
                      </w:tcPr>
                      <w:p w:rsidR="00726CDC" w:rsidRDefault="004F1A8E">
                        <w:pPr>
                          <w:pStyle w:val="TableParagraph"/>
                          <w:spacing w:before="10"/>
                          <w:rPr>
                            <w:sz w:val="14"/>
                          </w:rPr>
                        </w:pPr>
                        <w:r>
                          <w:rPr>
                            <w:sz w:val="14"/>
                          </w:rPr>
                          <w:t>QN</w:t>
                        </w:r>
                      </w:p>
                    </w:tc>
                  </w:tr>
                  <w:tr w:rsidR="00726CDC">
                    <w:trPr>
                      <w:trHeight w:val="200"/>
                    </w:trPr>
                    <w:tc>
                      <w:tcPr>
                        <w:tcW w:w="567" w:type="dxa"/>
                      </w:tcPr>
                      <w:p w:rsidR="00726CDC" w:rsidRDefault="004F1A8E">
                        <w:pPr>
                          <w:pStyle w:val="TableParagraph"/>
                          <w:spacing w:before="10"/>
                          <w:rPr>
                            <w:sz w:val="14"/>
                          </w:rPr>
                        </w:pPr>
                        <w:r>
                          <w:rPr>
                            <w:sz w:val="14"/>
                          </w:rPr>
                          <w:t>246.</w:t>
                        </w:r>
                      </w:p>
                    </w:tc>
                    <w:tc>
                      <w:tcPr>
                        <w:tcW w:w="3737" w:type="dxa"/>
                      </w:tcPr>
                      <w:p w:rsidR="00726CDC" w:rsidRDefault="004F1A8E">
                        <w:pPr>
                          <w:pStyle w:val="TableParagraph"/>
                          <w:spacing w:before="10"/>
                          <w:rPr>
                            <w:sz w:val="14"/>
                          </w:rPr>
                        </w:pPr>
                        <w:r>
                          <w:rPr>
                            <w:sz w:val="14"/>
                          </w:rPr>
                          <w:t>Канистер, четвртасти</w:t>
                        </w:r>
                      </w:p>
                    </w:tc>
                    <w:tc>
                      <w:tcPr>
                        <w:tcW w:w="794" w:type="dxa"/>
                      </w:tcPr>
                      <w:p w:rsidR="00726CDC" w:rsidRDefault="004F1A8E">
                        <w:pPr>
                          <w:pStyle w:val="TableParagraph"/>
                          <w:spacing w:before="10"/>
                          <w:rPr>
                            <w:sz w:val="14"/>
                          </w:rPr>
                        </w:pPr>
                        <w:r>
                          <w:rPr>
                            <w:sz w:val="14"/>
                          </w:rPr>
                          <w:t>JC</w:t>
                        </w:r>
                      </w:p>
                    </w:tc>
                  </w:tr>
                  <w:tr w:rsidR="00726CDC">
                    <w:trPr>
                      <w:trHeight w:val="200"/>
                    </w:trPr>
                    <w:tc>
                      <w:tcPr>
                        <w:tcW w:w="567" w:type="dxa"/>
                      </w:tcPr>
                      <w:p w:rsidR="00726CDC" w:rsidRDefault="004F1A8E">
                        <w:pPr>
                          <w:pStyle w:val="TableParagraph"/>
                          <w:spacing w:before="10"/>
                          <w:rPr>
                            <w:sz w:val="14"/>
                          </w:rPr>
                        </w:pPr>
                        <w:r>
                          <w:rPr>
                            <w:sz w:val="14"/>
                          </w:rPr>
                          <w:t>247.</w:t>
                        </w:r>
                      </w:p>
                    </w:tc>
                    <w:tc>
                      <w:tcPr>
                        <w:tcW w:w="3737" w:type="dxa"/>
                      </w:tcPr>
                      <w:p w:rsidR="00726CDC" w:rsidRDefault="004F1A8E">
                        <w:pPr>
                          <w:pStyle w:val="TableParagraph"/>
                          <w:spacing w:before="10"/>
                          <w:rPr>
                            <w:sz w:val="14"/>
                          </w:rPr>
                        </w:pPr>
                        <w:r>
                          <w:rPr>
                            <w:sz w:val="14"/>
                          </w:rPr>
                          <w:t>Канистер, челични</w:t>
                        </w:r>
                      </w:p>
                    </w:tc>
                    <w:tc>
                      <w:tcPr>
                        <w:tcW w:w="794" w:type="dxa"/>
                      </w:tcPr>
                      <w:p w:rsidR="00726CDC" w:rsidRDefault="004F1A8E">
                        <w:pPr>
                          <w:pStyle w:val="TableParagraph"/>
                          <w:spacing w:before="10"/>
                          <w:rPr>
                            <w:sz w:val="14"/>
                          </w:rPr>
                        </w:pPr>
                        <w:r>
                          <w:rPr>
                            <w:sz w:val="14"/>
                          </w:rPr>
                          <w:t>3A</w:t>
                        </w:r>
                      </w:p>
                    </w:tc>
                  </w:tr>
                  <w:tr w:rsidR="00726CDC">
                    <w:trPr>
                      <w:trHeight w:val="200"/>
                    </w:trPr>
                    <w:tc>
                      <w:tcPr>
                        <w:tcW w:w="567" w:type="dxa"/>
                      </w:tcPr>
                      <w:p w:rsidR="00726CDC" w:rsidRDefault="004F1A8E">
                        <w:pPr>
                          <w:pStyle w:val="TableParagraph"/>
                          <w:spacing w:before="10"/>
                          <w:rPr>
                            <w:sz w:val="14"/>
                          </w:rPr>
                        </w:pPr>
                        <w:r>
                          <w:rPr>
                            <w:sz w:val="14"/>
                          </w:rPr>
                          <w:t>248.</w:t>
                        </w:r>
                      </w:p>
                    </w:tc>
                    <w:tc>
                      <w:tcPr>
                        <w:tcW w:w="3737" w:type="dxa"/>
                      </w:tcPr>
                      <w:p w:rsidR="00726CDC" w:rsidRDefault="004F1A8E">
                        <w:pPr>
                          <w:pStyle w:val="TableParagraph"/>
                          <w:spacing w:before="10"/>
                          <w:rPr>
                            <w:sz w:val="14"/>
                          </w:rPr>
                        </w:pPr>
                        <w:r>
                          <w:rPr>
                            <w:sz w:val="14"/>
                          </w:rPr>
                          <w:t>Канистер, челични, неуклонљиви поклопац</w:t>
                        </w:r>
                      </w:p>
                    </w:tc>
                    <w:tc>
                      <w:tcPr>
                        <w:tcW w:w="794" w:type="dxa"/>
                      </w:tcPr>
                      <w:p w:rsidR="00726CDC" w:rsidRDefault="004F1A8E">
                        <w:pPr>
                          <w:pStyle w:val="TableParagraph"/>
                          <w:spacing w:before="10"/>
                          <w:rPr>
                            <w:sz w:val="14"/>
                          </w:rPr>
                        </w:pPr>
                        <w:r>
                          <w:rPr>
                            <w:sz w:val="14"/>
                          </w:rPr>
                          <w:t>QK</w:t>
                        </w:r>
                      </w:p>
                    </w:tc>
                  </w:tr>
                  <w:tr w:rsidR="00726CDC">
                    <w:trPr>
                      <w:trHeight w:val="200"/>
                    </w:trPr>
                    <w:tc>
                      <w:tcPr>
                        <w:tcW w:w="567" w:type="dxa"/>
                      </w:tcPr>
                      <w:p w:rsidR="00726CDC" w:rsidRDefault="004F1A8E">
                        <w:pPr>
                          <w:pStyle w:val="TableParagraph"/>
                          <w:spacing w:before="10"/>
                          <w:rPr>
                            <w:sz w:val="14"/>
                          </w:rPr>
                        </w:pPr>
                        <w:r>
                          <w:rPr>
                            <w:sz w:val="14"/>
                          </w:rPr>
                          <w:t>249.</w:t>
                        </w:r>
                      </w:p>
                    </w:tc>
                    <w:tc>
                      <w:tcPr>
                        <w:tcW w:w="3737" w:type="dxa"/>
                      </w:tcPr>
                      <w:p w:rsidR="00726CDC" w:rsidRDefault="004F1A8E">
                        <w:pPr>
                          <w:pStyle w:val="TableParagraph"/>
                          <w:spacing w:before="10"/>
                          <w:rPr>
                            <w:sz w:val="14"/>
                          </w:rPr>
                        </w:pPr>
                        <w:r>
                          <w:rPr>
                            <w:sz w:val="14"/>
                          </w:rPr>
                          <w:t>Канистер, челични, уклонљиви поклопац</w:t>
                        </w:r>
                      </w:p>
                    </w:tc>
                    <w:tc>
                      <w:tcPr>
                        <w:tcW w:w="794" w:type="dxa"/>
                      </w:tcPr>
                      <w:p w:rsidR="00726CDC" w:rsidRDefault="004F1A8E">
                        <w:pPr>
                          <w:pStyle w:val="TableParagraph"/>
                          <w:spacing w:before="10"/>
                          <w:rPr>
                            <w:sz w:val="14"/>
                          </w:rPr>
                        </w:pPr>
                        <w:r>
                          <w:rPr>
                            <w:sz w:val="14"/>
                          </w:rPr>
                          <w:t>QL</w:t>
                        </w:r>
                      </w:p>
                    </w:tc>
                  </w:tr>
                  <w:tr w:rsidR="00726CDC">
                    <w:trPr>
                      <w:trHeight w:val="200"/>
                    </w:trPr>
                    <w:tc>
                      <w:tcPr>
                        <w:tcW w:w="567" w:type="dxa"/>
                      </w:tcPr>
                      <w:p w:rsidR="00726CDC" w:rsidRDefault="004F1A8E">
                        <w:pPr>
                          <w:pStyle w:val="TableParagraph"/>
                          <w:spacing w:before="10"/>
                          <w:rPr>
                            <w:sz w:val="14"/>
                          </w:rPr>
                        </w:pPr>
                        <w:r>
                          <w:rPr>
                            <w:sz w:val="14"/>
                          </w:rPr>
                          <w:t>250.</w:t>
                        </w:r>
                      </w:p>
                    </w:tc>
                    <w:tc>
                      <w:tcPr>
                        <w:tcW w:w="3737" w:type="dxa"/>
                      </w:tcPr>
                      <w:p w:rsidR="00726CDC" w:rsidRDefault="004F1A8E">
                        <w:pPr>
                          <w:pStyle w:val="TableParagraph"/>
                          <w:spacing w:before="10"/>
                          <w:rPr>
                            <w:sz w:val="14"/>
                          </w:rPr>
                        </w:pPr>
                        <w:r>
                          <w:rPr>
                            <w:sz w:val="14"/>
                          </w:rPr>
                          <w:t>Бокал</w:t>
                        </w:r>
                      </w:p>
                    </w:tc>
                    <w:tc>
                      <w:tcPr>
                        <w:tcW w:w="794" w:type="dxa"/>
                      </w:tcPr>
                      <w:p w:rsidR="00726CDC" w:rsidRDefault="004F1A8E">
                        <w:pPr>
                          <w:pStyle w:val="TableParagraph"/>
                          <w:spacing w:before="10"/>
                          <w:rPr>
                            <w:sz w:val="14"/>
                          </w:rPr>
                        </w:pPr>
                        <w:r>
                          <w:rPr>
                            <w:sz w:val="14"/>
                          </w:rPr>
                          <w:t>JG</w:t>
                        </w:r>
                      </w:p>
                    </w:tc>
                  </w:tr>
                  <w:tr w:rsidR="00726CDC">
                    <w:trPr>
                      <w:trHeight w:val="200"/>
                    </w:trPr>
                    <w:tc>
                      <w:tcPr>
                        <w:tcW w:w="567" w:type="dxa"/>
                      </w:tcPr>
                      <w:p w:rsidR="00726CDC" w:rsidRDefault="004F1A8E">
                        <w:pPr>
                          <w:pStyle w:val="TableParagraph"/>
                          <w:spacing w:before="10"/>
                          <w:rPr>
                            <w:sz w:val="14"/>
                          </w:rPr>
                        </w:pPr>
                        <w:r>
                          <w:rPr>
                            <w:sz w:val="14"/>
                          </w:rPr>
                          <w:t>251.</w:t>
                        </w:r>
                      </w:p>
                    </w:tc>
                    <w:tc>
                      <w:tcPr>
                        <w:tcW w:w="3737" w:type="dxa"/>
                      </w:tcPr>
                      <w:p w:rsidR="00726CDC" w:rsidRDefault="004F1A8E">
                        <w:pPr>
                          <w:pStyle w:val="TableParagraph"/>
                          <w:spacing w:before="10"/>
                          <w:rPr>
                            <w:sz w:val="14"/>
                          </w:rPr>
                        </w:pPr>
                        <w:r>
                          <w:rPr>
                            <w:sz w:val="14"/>
                          </w:rPr>
                          <w:t>Јутена врећа</w:t>
                        </w:r>
                      </w:p>
                    </w:tc>
                    <w:tc>
                      <w:tcPr>
                        <w:tcW w:w="794" w:type="dxa"/>
                      </w:tcPr>
                      <w:p w:rsidR="00726CDC" w:rsidRDefault="004F1A8E">
                        <w:pPr>
                          <w:pStyle w:val="TableParagraph"/>
                          <w:spacing w:before="10"/>
                          <w:rPr>
                            <w:sz w:val="14"/>
                          </w:rPr>
                        </w:pPr>
                        <w:r>
                          <w:rPr>
                            <w:sz w:val="14"/>
                          </w:rPr>
                          <w:t>JT</w:t>
                        </w:r>
                      </w:p>
                    </w:tc>
                  </w:tr>
                  <w:tr w:rsidR="00726CDC">
                    <w:trPr>
                      <w:trHeight w:val="200"/>
                    </w:trPr>
                    <w:tc>
                      <w:tcPr>
                        <w:tcW w:w="567" w:type="dxa"/>
                      </w:tcPr>
                      <w:p w:rsidR="00726CDC" w:rsidRDefault="004F1A8E">
                        <w:pPr>
                          <w:pStyle w:val="TableParagraph"/>
                          <w:spacing w:before="9"/>
                          <w:rPr>
                            <w:sz w:val="14"/>
                          </w:rPr>
                        </w:pPr>
                        <w:r>
                          <w:rPr>
                            <w:sz w:val="14"/>
                          </w:rPr>
                          <w:t>252.</w:t>
                        </w:r>
                      </w:p>
                    </w:tc>
                    <w:tc>
                      <w:tcPr>
                        <w:tcW w:w="3737" w:type="dxa"/>
                      </w:tcPr>
                      <w:p w:rsidR="00726CDC" w:rsidRDefault="004F1A8E">
                        <w:pPr>
                          <w:pStyle w:val="TableParagraph"/>
                          <w:spacing w:before="9"/>
                          <w:rPr>
                            <w:sz w:val="14"/>
                          </w:rPr>
                        </w:pPr>
                        <w:r>
                          <w:rPr>
                            <w:sz w:val="14"/>
                          </w:rPr>
                          <w:t>Буренце (врста канистра од метала запремине 58,7 l)</w:t>
                        </w:r>
                      </w:p>
                    </w:tc>
                    <w:tc>
                      <w:tcPr>
                        <w:tcW w:w="794" w:type="dxa"/>
                      </w:tcPr>
                      <w:p w:rsidR="00726CDC" w:rsidRDefault="004F1A8E">
                        <w:pPr>
                          <w:pStyle w:val="TableParagraph"/>
                          <w:spacing w:before="9"/>
                          <w:rPr>
                            <w:sz w:val="14"/>
                          </w:rPr>
                        </w:pPr>
                        <w:r>
                          <w:rPr>
                            <w:sz w:val="14"/>
                          </w:rPr>
                          <w:t>KG</w:t>
                        </w:r>
                      </w:p>
                    </w:tc>
                  </w:tr>
                  <w:tr w:rsidR="00726CDC">
                    <w:trPr>
                      <w:trHeight w:val="200"/>
                    </w:trPr>
                    <w:tc>
                      <w:tcPr>
                        <w:tcW w:w="567" w:type="dxa"/>
                      </w:tcPr>
                      <w:p w:rsidR="00726CDC" w:rsidRDefault="004F1A8E">
                        <w:pPr>
                          <w:pStyle w:val="TableParagraph"/>
                          <w:spacing w:before="9"/>
                          <w:rPr>
                            <w:sz w:val="14"/>
                          </w:rPr>
                        </w:pPr>
                        <w:r>
                          <w:rPr>
                            <w:sz w:val="14"/>
                          </w:rPr>
                          <w:t>253.</w:t>
                        </w:r>
                      </w:p>
                    </w:tc>
                    <w:tc>
                      <w:tcPr>
                        <w:tcW w:w="3737" w:type="dxa"/>
                      </w:tcPr>
                      <w:p w:rsidR="00726CDC" w:rsidRDefault="004F1A8E">
                        <w:pPr>
                          <w:pStyle w:val="TableParagraph"/>
                          <w:spacing w:before="9"/>
                          <w:rPr>
                            <w:sz w:val="14"/>
                          </w:rPr>
                        </w:pPr>
                        <w:r>
                          <w:rPr>
                            <w:sz w:val="14"/>
                          </w:rPr>
                          <w:t>Прибор</w:t>
                        </w:r>
                      </w:p>
                    </w:tc>
                    <w:tc>
                      <w:tcPr>
                        <w:tcW w:w="794" w:type="dxa"/>
                      </w:tcPr>
                      <w:p w:rsidR="00726CDC" w:rsidRDefault="004F1A8E">
                        <w:pPr>
                          <w:pStyle w:val="TableParagraph"/>
                          <w:spacing w:before="9"/>
                          <w:rPr>
                            <w:sz w:val="14"/>
                          </w:rPr>
                        </w:pPr>
                        <w:r>
                          <w:rPr>
                            <w:sz w:val="14"/>
                          </w:rPr>
                          <w:t>KI</w:t>
                        </w:r>
                      </w:p>
                    </w:tc>
                  </w:tr>
                  <w:tr w:rsidR="00726CDC">
                    <w:trPr>
                      <w:trHeight w:val="360"/>
                    </w:trPr>
                    <w:tc>
                      <w:tcPr>
                        <w:tcW w:w="567" w:type="dxa"/>
                      </w:tcPr>
                      <w:p w:rsidR="00726CDC" w:rsidRDefault="004F1A8E">
                        <w:pPr>
                          <w:pStyle w:val="TableParagraph"/>
                          <w:spacing w:before="89"/>
                          <w:rPr>
                            <w:sz w:val="14"/>
                          </w:rPr>
                        </w:pPr>
                        <w:r>
                          <w:rPr>
                            <w:sz w:val="14"/>
                          </w:rPr>
                          <w:t>254.</w:t>
                        </w:r>
                      </w:p>
                    </w:tc>
                    <w:tc>
                      <w:tcPr>
                        <w:tcW w:w="3737" w:type="dxa"/>
                      </w:tcPr>
                      <w:p w:rsidR="00726CDC" w:rsidRDefault="004F1A8E">
                        <w:pPr>
                          <w:pStyle w:val="TableParagraph"/>
                          <w:spacing w:before="10"/>
                          <w:rPr>
                            <w:sz w:val="14"/>
                          </w:rPr>
                        </w:pPr>
                        <w:r>
                          <w:rPr>
                            <w:sz w:val="14"/>
                          </w:rPr>
                          <w:t>Покретни контејнер „лифтван” (чврста дрвена кутија, може се краном дићи)</w:t>
                        </w:r>
                      </w:p>
                    </w:tc>
                    <w:tc>
                      <w:tcPr>
                        <w:tcW w:w="794" w:type="dxa"/>
                      </w:tcPr>
                      <w:p w:rsidR="00726CDC" w:rsidRDefault="004F1A8E">
                        <w:pPr>
                          <w:pStyle w:val="TableParagraph"/>
                          <w:spacing w:before="90"/>
                          <w:rPr>
                            <w:sz w:val="14"/>
                          </w:rPr>
                        </w:pPr>
                        <w:r>
                          <w:rPr>
                            <w:sz w:val="14"/>
                          </w:rPr>
                          <w:t>LV</w:t>
                        </w:r>
                      </w:p>
                    </w:tc>
                  </w:tr>
                  <w:tr w:rsidR="00726CDC">
                    <w:trPr>
                      <w:trHeight w:val="200"/>
                    </w:trPr>
                    <w:tc>
                      <w:tcPr>
                        <w:tcW w:w="567" w:type="dxa"/>
                      </w:tcPr>
                      <w:p w:rsidR="00726CDC" w:rsidRDefault="004F1A8E">
                        <w:pPr>
                          <w:pStyle w:val="TableParagraph"/>
                          <w:spacing w:before="10"/>
                          <w:rPr>
                            <w:sz w:val="14"/>
                          </w:rPr>
                        </w:pPr>
                        <w:r>
                          <w:rPr>
                            <w:sz w:val="14"/>
                          </w:rPr>
                          <w:t>255.</w:t>
                        </w:r>
                      </w:p>
                    </w:tc>
                    <w:tc>
                      <w:tcPr>
                        <w:tcW w:w="3737" w:type="dxa"/>
                      </w:tcPr>
                      <w:p w:rsidR="00726CDC" w:rsidRDefault="004F1A8E">
                        <w:pPr>
                          <w:pStyle w:val="TableParagraph"/>
                          <w:spacing w:before="10"/>
                          <w:rPr>
                            <w:sz w:val="14"/>
                          </w:rPr>
                        </w:pPr>
                        <w:r>
                          <w:rPr>
                            <w:sz w:val="14"/>
                          </w:rPr>
                          <w:t>Балван (клада, трупац)</w:t>
                        </w:r>
                      </w:p>
                    </w:tc>
                    <w:tc>
                      <w:tcPr>
                        <w:tcW w:w="794" w:type="dxa"/>
                      </w:tcPr>
                      <w:p w:rsidR="00726CDC" w:rsidRDefault="004F1A8E">
                        <w:pPr>
                          <w:pStyle w:val="TableParagraph"/>
                          <w:spacing w:before="10"/>
                          <w:rPr>
                            <w:sz w:val="14"/>
                          </w:rPr>
                        </w:pPr>
                        <w:r>
                          <w:rPr>
                            <w:sz w:val="14"/>
                          </w:rPr>
                          <w:t>LG</w:t>
                        </w:r>
                      </w:p>
                    </w:tc>
                  </w:tr>
                  <w:tr w:rsidR="00726CDC">
                    <w:trPr>
                      <w:trHeight w:val="200"/>
                    </w:trPr>
                    <w:tc>
                      <w:tcPr>
                        <w:tcW w:w="567" w:type="dxa"/>
                      </w:tcPr>
                      <w:p w:rsidR="00726CDC" w:rsidRDefault="004F1A8E">
                        <w:pPr>
                          <w:pStyle w:val="TableParagraph"/>
                          <w:spacing w:before="10"/>
                          <w:rPr>
                            <w:sz w:val="14"/>
                          </w:rPr>
                        </w:pPr>
                        <w:r>
                          <w:rPr>
                            <w:sz w:val="14"/>
                          </w:rPr>
                          <w:t>256.</w:t>
                        </w:r>
                      </w:p>
                    </w:tc>
                    <w:tc>
                      <w:tcPr>
                        <w:tcW w:w="3737" w:type="dxa"/>
                      </w:tcPr>
                      <w:p w:rsidR="00726CDC" w:rsidRDefault="004F1A8E">
                        <w:pPr>
                          <w:pStyle w:val="TableParagraph"/>
                          <w:spacing w:before="10"/>
                          <w:rPr>
                            <w:sz w:val="14"/>
                          </w:rPr>
                        </w:pPr>
                        <w:r>
                          <w:rPr>
                            <w:sz w:val="14"/>
                          </w:rPr>
                          <w:t>Балван (клада, трупац), у снопу, свежњу, смотку (бунту)</w:t>
                        </w:r>
                      </w:p>
                    </w:tc>
                    <w:tc>
                      <w:tcPr>
                        <w:tcW w:w="794" w:type="dxa"/>
                      </w:tcPr>
                      <w:p w:rsidR="00726CDC" w:rsidRDefault="004F1A8E">
                        <w:pPr>
                          <w:pStyle w:val="TableParagraph"/>
                          <w:spacing w:before="10"/>
                          <w:rPr>
                            <w:sz w:val="14"/>
                          </w:rPr>
                        </w:pPr>
                        <w:r>
                          <w:rPr>
                            <w:sz w:val="14"/>
                          </w:rPr>
                          <w:t>LZ</w:t>
                        </w:r>
                      </w:p>
                    </w:tc>
                  </w:tr>
                  <w:tr w:rsidR="00726CDC">
                    <w:trPr>
                      <w:trHeight w:val="200"/>
                    </w:trPr>
                    <w:tc>
                      <w:tcPr>
                        <w:tcW w:w="567" w:type="dxa"/>
                      </w:tcPr>
                      <w:p w:rsidR="00726CDC" w:rsidRDefault="004F1A8E">
                        <w:pPr>
                          <w:pStyle w:val="TableParagraph"/>
                          <w:spacing w:before="10"/>
                          <w:rPr>
                            <w:sz w:val="14"/>
                          </w:rPr>
                        </w:pPr>
                        <w:r>
                          <w:rPr>
                            <w:sz w:val="14"/>
                          </w:rPr>
                          <w:t>257.</w:t>
                        </w:r>
                      </w:p>
                    </w:tc>
                    <w:tc>
                      <w:tcPr>
                        <w:tcW w:w="3737" w:type="dxa"/>
                      </w:tcPr>
                      <w:p w:rsidR="00726CDC" w:rsidRDefault="004F1A8E">
                        <w:pPr>
                          <w:pStyle w:val="TableParagraph"/>
                          <w:spacing w:before="10"/>
                          <w:rPr>
                            <w:sz w:val="14"/>
                          </w:rPr>
                        </w:pPr>
                        <w:r>
                          <w:rPr>
                            <w:sz w:val="14"/>
                          </w:rPr>
                          <w:t>Велика количина/гомила</w:t>
                        </w:r>
                      </w:p>
                    </w:tc>
                    <w:tc>
                      <w:tcPr>
                        <w:tcW w:w="794" w:type="dxa"/>
                      </w:tcPr>
                      <w:p w:rsidR="00726CDC" w:rsidRDefault="004F1A8E">
                        <w:pPr>
                          <w:pStyle w:val="TableParagraph"/>
                          <w:spacing w:before="10"/>
                          <w:rPr>
                            <w:sz w:val="14"/>
                          </w:rPr>
                        </w:pPr>
                        <w:r>
                          <w:rPr>
                            <w:sz w:val="14"/>
                          </w:rPr>
                          <w:t>LT</w:t>
                        </w:r>
                      </w:p>
                    </w:tc>
                  </w:tr>
                  <w:tr w:rsidR="00726CDC">
                    <w:trPr>
                      <w:trHeight w:val="200"/>
                    </w:trPr>
                    <w:tc>
                      <w:tcPr>
                        <w:tcW w:w="567" w:type="dxa"/>
                      </w:tcPr>
                      <w:p w:rsidR="00726CDC" w:rsidRDefault="004F1A8E">
                        <w:pPr>
                          <w:pStyle w:val="TableParagraph"/>
                          <w:spacing w:before="10"/>
                          <w:rPr>
                            <w:sz w:val="14"/>
                          </w:rPr>
                        </w:pPr>
                        <w:r>
                          <w:rPr>
                            <w:sz w:val="14"/>
                          </w:rPr>
                          <w:t>258.</w:t>
                        </w:r>
                      </w:p>
                    </w:tc>
                    <w:tc>
                      <w:tcPr>
                        <w:tcW w:w="3737" w:type="dxa"/>
                      </w:tcPr>
                      <w:p w:rsidR="00726CDC" w:rsidRDefault="004F1A8E">
                        <w:pPr>
                          <w:pStyle w:val="TableParagraph"/>
                          <w:spacing w:before="10"/>
                          <w:rPr>
                            <w:sz w:val="14"/>
                          </w:rPr>
                        </w:pPr>
                        <w:r>
                          <w:rPr>
                            <w:sz w:val="14"/>
                          </w:rPr>
                          <w:t>Кутија за воће/поврће</w:t>
                        </w:r>
                      </w:p>
                    </w:tc>
                    <w:tc>
                      <w:tcPr>
                        <w:tcW w:w="794" w:type="dxa"/>
                      </w:tcPr>
                      <w:p w:rsidR="00726CDC" w:rsidRDefault="004F1A8E">
                        <w:pPr>
                          <w:pStyle w:val="TableParagraph"/>
                          <w:spacing w:before="10"/>
                          <w:rPr>
                            <w:sz w:val="14"/>
                          </w:rPr>
                        </w:pPr>
                        <w:r>
                          <w:rPr>
                            <w:sz w:val="14"/>
                          </w:rPr>
                          <w:t>LU</w:t>
                        </w:r>
                      </w:p>
                    </w:tc>
                  </w:tr>
                  <w:tr w:rsidR="00726CDC">
                    <w:trPr>
                      <w:trHeight w:val="200"/>
                    </w:trPr>
                    <w:tc>
                      <w:tcPr>
                        <w:tcW w:w="567" w:type="dxa"/>
                      </w:tcPr>
                      <w:p w:rsidR="00726CDC" w:rsidRDefault="004F1A8E">
                        <w:pPr>
                          <w:pStyle w:val="TableParagraph"/>
                          <w:spacing w:before="10"/>
                          <w:rPr>
                            <w:sz w:val="14"/>
                          </w:rPr>
                        </w:pPr>
                        <w:r>
                          <w:rPr>
                            <w:sz w:val="14"/>
                          </w:rPr>
                          <w:t>259.</w:t>
                        </w:r>
                      </w:p>
                    </w:tc>
                    <w:tc>
                      <w:tcPr>
                        <w:tcW w:w="3737" w:type="dxa"/>
                      </w:tcPr>
                      <w:p w:rsidR="00726CDC" w:rsidRDefault="004F1A8E">
                        <w:pPr>
                          <w:pStyle w:val="TableParagraph"/>
                          <w:spacing w:before="10"/>
                          <w:rPr>
                            <w:sz w:val="14"/>
                          </w:rPr>
                        </w:pPr>
                        <w:r>
                          <w:rPr>
                            <w:sz w:val="14"/>
                          </w:rPr>
                          <w:t>Пртљаг</w:t>
                        </w:r>
                      </w:p>
                    </w:tc>
                    <w:tc>
                      <w:tcPr>
                        <w:tcW w:w="794" w:type="dxa"/>
                      </w:tcPr>
                      <w:p w:rsidR="00726CDC" w:rsidRDefault="004F1A8E">
                        <w:pPr>
                          <w:pStyle w:val="TableParagraph"/>
                          <w:spacing w:before="10"/>
                          <w:rPr>
                            <w:sz w:val="14"/>
                          </w:rPr>
                        </w:pPr>
                        <w:r>
                          <w:rPr>
                            <w:sz w:val="14"/>
                          </w:rPr>
                          <w:t>LE</w:t>
                        </w:r>
                      </w:p>
                    </w:tc>
                  </w:tr>
                  <w:tr w:rsidR="00726CDC">
                    <w:trPr>
                      <w:trHeight w:val="200"/>
                    </w:trPr>
                    <w:tc>
                      <w:tcPr>
                        <w:tcW w:w="567" w:type="dxa"/>
                      </w:tcPr>
                      <w:p w:rsidR="00726CDC" w:rsidRDefault="004F1A8E">
                        <w:pPr>
                          <w:pStyle w:val="TableParagraph"/>
                          <w:spacing w:before="9"/>
                          <w:rPr>
                            <w:sz w:val="14"/>
                          </w:rPr>
                        </w:pPr>
                        <w:r>
                          <w:rPr>
                            <w:sz w:val="14"/>
                          </w:rPr>
                          <w:t>260.</w:t>
                        </w:r>
                      </w:p>
                    </w:tc>
                    <w:tc>
                      <w:tcPr>
                        <w:tcW w:w="3737" w:type="dxa"/>
                      </w:tcPr>
                      <w:p w:rsidR="00726CDC" w:rsidRDefault="004F1A8E">
                        <w:pPr>
                          <w:pStyle w:val="TableParagraph"/>
                          <w:spacing w:before="9"/>
                          <w:rPr>
                            <w:sz w:val="14"/>
                          </w:rPr>
                        </w:pPr>
                        <w:r>
                          <w:rPr>
                            <w:sz w:val="14"/>
                          </w:rPr>
                          <w:t>Асура, отирач, подлошка (ХР: врећа од хасуре)</w:t>
                        </w:r>
                      </w:p>
                    </w:tc>
                    <w:tc>
                      <w:tcPr>
                        <w:tcW w:w="794" w:type="dxa"/>
                      </w:tcPr>
                      <w:p w:rsidR="00726CDC" w:rsidRDefault="004F1A8E">
                        <w:pPr>
                          <w:pStyle w:val="TableParagraph"/>
                          <w:spacing w:before="9"/>
                          <w:rPr>
                            <w:sz w:val="14"/>
                          </w:rPr>
                        </w:pPr>
                        <w:r>
                          <w:rPr>
                            <w:sz w:val="14"/>
                          </w:rPr>
                          <w:t>MT</w:t>
                        </w:r>
                      </w:p>
                    </w:tc>
                  </w:tr>
                  <w:tr w:rsidR="00726CDC">
                    <w:trPr>
                      <w:trHeight w:val="200"/>
                    </w:trPr>
                    <w:tc>
                      <w:tcPr>
                        <w:tcW w:w="567" w:type="dxa"/>
                      </w:tcPr>
                      <w:p w:rsidR="00726CDC" w:rsidRDefault="004F1A8E">
                        <w:pPr>
                          <w:pStyle w:val="TableParagraph"/>
                          <w:spacing w:before="9"/>
                          <w:rPr>
                            <w:sz w:val="14"/>
                          </w:rPr>
                        </w:pPr>
                        <w:r>
                          <w:rPr>
                            <w:sz w:val="14"/>
                          </w:rPr>
                          <w:t>261.</w:t>
                        </w:r>
                      </w:p>
                    </w:tc>
                    <w:tc>
                      <w:tcPr>
                        <w:tcW w:w="3737" w:type="dxa"/>
                      </w:tcPr>
                      <w:p w:rsidR="00726CDC" w:rsidRDefault="004F1A8E">
                        <w:pPr>
                          <w:pStyle w:val="TableParagraph"/>
                          <w:spacing w:before="9"/>
                          <w:rPr>
                            <w:sz w:val="14"/>
                          </w:rPr>
                        </w:pPr>
                        <w:r>
                          <w:rPr>
                            <w:sz w:val="14"/>
                          </w:rPr>
                          <w:t>Кутија за шибице</w:t>
                        </w:r>
                      </w:p>
                    </w:tc>
                    <w:tc>
                      <w:tcPr>
                        <w:tcW w:w="794" w:type="dxa"/>
                      </w:tcPr>
                      <w:p w:rsidR="00726CDC" w:rsidRDefault="004F1A8E">
                        <w:pPr>
                          <w:pStyle w:val="TableParagraph"/>
                          <w:spacing w:before="9"/>
                          <w:rPr>
                            <w:sz w:val="14"/>
                          </w:rPr>
                        </w:pPr>
                        <w:r>
                          <w:rPr>
                            <w:sz w:val="14"/>
                          </w:rPr>
                          <w:t>MX</w:t>
                        </w:r>
                      </w:p>
                    </w:tc>
                  </w:tr>
                  <w:tr w:rsidR="00726CDC">
                    <w:trPr>
                      <w:trHeight w:val="200"/>
                    </w:trPr>
                    <w:tc>
                      <w:tcPr>
                        <w:tcW w:w="567" w:type="dxa"/>
                      </w:tcPr>
                      <w:p w:rsidR="00726CDC" w:rsidRDefault="004F1A8E">
                        <w:pPr>
                          <w:pStyle w:val="TableParagraph"/>
                          <w:spacing w:before="9"/>
                          <w:rPr>
                            <w:sz w:val="14"/>
                          </w:rPr>
                        </w:pPr>
                        <w:r>
                          <w:rPr>
                            <w:sz w:val="14"/>
                          </w:rPr>
                          <w:t>262.</w:t>
                        </w:r>
                      </w:p>
                    </w:tc>
                    <w:tc>
                      <w:tcPr>
                        <w:tcW w:w="3737" w:type="dxa"/>
                      </w:tcPr>
                      <w:p w:rsidR="00726CDC" w:rsidRDefault="004F1A8E">
                        <w:pPr>
                          <w:pStyle w:val="TableParagraph"/>
                          <w:spacing w:before="9"/>
                          <w:rPr>
                            <w:sz w:val="14"/>
                          </w:rPr>
                        </w:pPr>
                        <w:r>
                          <w:rPr>
                            <w:sz w:val="14"/>
                          </w:rPr>
                          <w:t>Узајамно одређено</w:t>
                        </w:r>
                      </w:p>
                    </w:tc>
                    <w:tc>
                      <w:tcPr>
                        <w:tcW w:w="794" w:type="dxa"/>
                      </w:tcPr>
                      <w:p w:rsidR="00726CDC" w:rsidRDefault="004F1A8E">
                        <w:pPr>
                          <w:pStyle w:val="TableParagraph"/>
                          <w:spacing w:before="9"/>
                          <w:rPr>
                            <w:sz w:val="14"/>
                          </w:rPr>
                        </w:pPr>
                        <w:r>
                          <w:rPr>
                            <w:sz w:val="14"/>
                          </w:rPr>
                          <w:t>ZZ</w:t>
                        </w:r>
                      </w:p>
                    </w:tc>
                  </w:tr>
                  <w:tr w:rsidR="00726CDC">
                    <w:trPr>
                      <w:trHeight w:val="200"/>
                    </w:trPr>
                    <w:tc>
                      <w:tcPr>
                        <w:tcW w:w="567" w:type="dxa"/>
                      </w:tcPr>
                      <w:p w:rsidR="00726CDC" w:rsidRDefault="004F1A8E">
                        <w:pPr>
                          <w:pStyle w:val="TableParagraph"/>
                          <w:spacing w:before="9"/>
                          <w:rPr>
                            <w:sz w:val="14"/>
                          </w:rPr>
                        </w:pPr>
                        <w:r>
                          <w:rPr>
                            <w:sz w:val="14"/>
                          </w:rPr>
                          <w:t>263.</w:t>
                        </w:r>
                      </w:p>
                    </w:tc>
                    <w:tc>
                      <w:tcPr>
                        <w:tcW w:w="3737" w:type="dxa"/>
                      </w:tcPr>
                      <w:p w:rsidR="00726CDC" w:rsidRDefault="004F1A8E">
                        <w:pPr>
                          <w:pStyle w:val="TableParagraph"/>
                          <w:spacing w:before="9"/>
                          <w:rPr>
                            <w:sz w:val="14"/>
                          </w:rPr>
                        </w:pPr>
                        <w:r>
                          <w:rPr>
                            <w:sz w:val="14"/>
                          </w:rPr>
                          <w:t>Гнездо</w:t>
                        </w:r>
                      </w:p>
                    </w:tc>
                    <w:tc>
                      <w:tcPr>
                        <w:tcW w:w="794" w:type="dxa"/>
                      </w:tcPr>
                      <w:p w:rsidR="00726CDC" w:rsidRDefault="004F1A8E">
                        <w:pPr>
                          <w:pStyle w:val="TableParagraph"/>
                          <w:spacing w:before="9"/>
                          <w:rPr>
                            <w:sz w:val="14"/>
                          </w:rPr>
                        </w:pPr>
                        <w:r>
                          <w:rPr>
                            <w:sz w:val="14"/>
                          </w:rPr>
                          <w:t>NS</w:t>
                        </w:r>
                      </w:p>
                    </w:tc>
                  </w:tr>
                  <w:tr w:rsidR="00726CDC">
                    <w:trPr>
                      <w:trHeight w:val="200"/>
                    </w:trPr>
                    <w:tc>
                      <w:tcPr>
                        <w:tcW w:w="567" w:type="dxa"/>
                      </w:tcPr>
                      <w:p w:rsidR="00726CDC" w:rsidRDefault="004F1A8E">
                        <w:pPr>
                          <w:pStyle w:val="TableParagraph"/>
                          <w:spacing w:before="9"/>
                          <w:rPr>
                            <w:sz w:val="14"/>
                          </w:rPr>
                        </w:pPr>
                        <w:r>
                          <w:rPr>
                            <w:sz w:val="14"/>
                          </w:rPr>
                          <w:t>264.</w:t>
                        </w:r>
                      </w:p>
                    </w:tc>
                    <w:tc>
                      <w:tcPr>
                        <w:tcW w:w="3737" w:type="dxa"/>
                      </w:tcPr>
                      <w:p w:rsidR="00726CDC" w:rsidRDefault="004F1A8E">
                        <w:pPr>
                          <w:pStyle w:val="TableParagraph"/>
                          <w:spacing w:before="9"/>
                          <w:rPr>
                            <w:sz w:val="14"/>
                          </w:rPr>
                        </w:pPr>
                        <w:r>
                          <w:rPr>
                            <w:sz w:val="14"/>
                          </w:rPr>
                          <w:t>Мрежа</w:t>
                        </w:r>
                      </w:p>
                    </w:tc>
                    <w:tc>
                      <w:tcPr>
                        <w:tcW w:w="794" w:type="dxa"/>
                      </w:tcPr>
                      <w:p w:rsidR="00726CDC" w:rsidRDefault="004F1A8E">
                        <w:pPr>
                          <w:pStyle w:val="TableParagraph"/>
                          <w:spacing w:before="9"/>
                          <w:rPr>
                            <w:sz w:val="14"/>
                          </w:rPr>
                        </w:pPr>
                        <w:r>
                          <w:rPr>
                            <w:sz w:val="14"/>
                          </w:rPr>
                          <w:t>NT</w:t>
                        </w:r>
                      </w:p>
                    </w:tc>
                  </w:tr>
                  <w:tr w:rsidR="00726CDC">
                    <w:trPr>
                      <w:trHeight w:val="200"/>
                    </w:trPr>
                    <w:tc>
                      <w:tcPr>
                        <w:tcW w:w="567" w:type="dxa"/>
                      </w:tcPr>
                      <w:p w:rsidR="00726CDC" w:rsidRDefault="004F1A8E">
                        <w:pPr>
                          <w:pStyle w:val="TableParagraph"/>
                          <w:spacing w:before="9"/>
                          <w:rPr>
                            <w:sz w:val="14"/>
                          </w:rPr>
                        </w:pPr>
                        <w:r>
                          <w:rPr>
                            <w:sz w:val="14"/>
                          </w:rPr>
                          <w:t>265.</w:t>
                        </w:r>
                      </w:p>
                    </w:tc>
                    <w:tc>
                      <w:tcPr>
                        <w:tcW w:w="3737" w:type="dxa"/>
                      </w:tcPr>
                      <w:p w:rsidR="00726CDC" w:rsidRDefault="004F1A8E">
                        <w:pPr>
                          <w:pStyle w:val="TableParagraph"/>
                          <w:spacing w:before="9"/>
                          <w:rPr>
                            <w:sz w:val="14"/>
                          </w:rPr>
                        </w:pPr>
                        <w:r>
                          <w:rPr>
                            <w:sz w:val="14"/>
                          </w:rPr>
                          <w:t>Мрежа, цеваста, пластична</w:t>
                        </w:r>
                      </w:p>
                    </w:tc>
                    <w:tc>
                      <w:tcPr>
                        <w:tcW w:w="794" w:type="dxa"/>
                      </w:tcPr>
                      <w:p w:rsidR="00726CDC" w:rsidRDefault="004F1A8E">
                        <w:pPr>
                          <w:pStyle w:val="TableParagraph"/>
                          <w:spacing w:before="9"/>
                          <w:rPr>
                            <w:sz w:val="14"/>
                          </w:rPr>
                        </w:pPr>
                        <w:r>
                          <w:rPr>
                            <w:sz w:val="14"/>
                          </w:rPr>
                          <w:t>NU</w:t>
                        </w:r>
                      </w:p>
                    </w:tc>
                  </w:tr>
                  <w:tr w:rsidR="00726CDC">
                    <w:trPr>
                      <w:trHeight w:val="200"/>
                    </w:trPr>
                    <w:tc>
                      <w:tcPr>
                        <w:tcW w:w="567" w:type="dxa"/>
                      </w:tcPr>
                      <w:p w:rsidR="00726CDC" w:rsidRDefault="004F1A8E">
                        <w:pPr>
                          <w:pStyle w:val="TableParagraph"/>
                          <w:spacing w:before="9"/>
                          <w:rPr>
                            <w:sz w:val="14"/>
                          </w:rPr>
                        </w:pPr>
                        <w:r>
                          <w:rPr>
                            <w:sz w:val="14"/>
                          </w:rPr>
                          <w:t>266.</w:t>
                        </w:r>
                      </w:p>
                    </w:tc>
                    <w:tc>
                      <w:tcPr>
                        <w:tcW w:w="3737" w:type="dxa"/>
                      </w:tcPr>
                      <w:p w:rsidR="00726CDC" w:rsidRDefault="004F1A8E">
                        <w:pPr>
                          <w:pStyle w:val="TableParagraph"/>
                          <w:spacing w:before="9"/>
                          <w:rPr>
                            <w:sz w:val="14"/>
                          </w:rPr>
                        </w:pPr>
                        <w:r>
                          <w:rPr>
                            <w:sz w:val="14"/>
                          </w:rPr>
                          <w:t>Мрежа, цеваста, текстилна</w:t>
                        </w:r>
                      </w:p>
                    </w:tc>
                    <w:tc>
                      <w:tcPr>
                        <w:tcW w:w="794" w:type="dxa"/>
                      </w:tcPr>
                      <w:p w:rsidR="00726CDC" w:rsidRDefault="004F1A8E">
                        <w:pPr>
                          <w:pStyle w:val="TableParagraph"/>
                          <w:spacing w:before="9"/>
                          <w:rPr>
                            <w:sz w:val="14"/>
                          </w:rPr>
                        </w:pPr>
                        <w:r>
                          <w:rPr>
                            <w:sz w:val="14"/>
                          </w:rPr>
                          <w:t>NV</w:t>
                        </w:r>
                      </w:p>
                    </w:tc>
                  </w:tr>
                  <w:tr w:rsidR="00726CDC">
                    <w:trPr>
                      <w:trHeight w:val="200"/>
                    </w:trPr>
                    <w:tc>
                      <w:tcPr>
                        <w:tcW w:w="567" w:type="dxa"/>
                      </w:tcPr>
                      <w:p w:rsidR="00726CDC" w:rsidRDefault="004F1A8E">
                        <w:pPr>
                          <w:pStyle w:val="TableParagraph"/>
                          <w:spacing w:before="9"/>
                          <w:rPr>
                            <w:sz w:val="14"/>
                          </w:rPr>
                        </w:pPr>
                        <w:r>
                          <w:rPr>
                            <w:sz w:val="14"/>
                          </w:rPr>
                          <w:t>267.</w:t>
                        </w:r>
                      </w:p>
                    </w:tc>
                    <w:tc>
                      <w:tcPr>
                        <w:tcW w:w="3737" w:type="dxa"/>
                      </w:tcPr>
                      <w:p w:rsidR="00726CDC" w:rsidRDefault="004F1A8E">
                        <w:pPr>
                          <w:pStyle w:val="TableParagraph"/>
                          <w:spacing w:before="9"/>
                          <w:rPr>
                            <w:sz w:val="14"/>
                          </w:rPr>
                        </w:pPr>
                        <w:r>
                          <w:rPr>
                            <w:sz w:val="14"/>
                          </w:rPr>
                          <w:t>Недоступно/Неприступачно</w:t>
                        </w:r>
                      </w:p>
                    </w:tc>
                    <w:tc>
                      <w:tcPr>
                        <w:tcW w:w="794" w:type="dxa"/>
                      </w:tcPr>
                      <w:p w:rsidR="00726CDC" w:rsidRDefault="004F1A8E">
                        <w:pPr>
                          <w:pStyle w:val="TableParagraph"/>
                          <w:spacing w:before="9"/>
                          <w:rPr>
                            <w:sz w:val="14"/>
                          </w:rPr>
                        </w:pPr>
                        <w:r>
                          <w:rPr>
                            <w:sz w:val="14"/>
                          </w:rPr>
                          <w:t>NA</w:t>
                        </w:r>
                      </w:p>
                    </w:tc>
                  </w:tr>
                  <w:tr w:rsidR="00726CDC">
                    <w:trPr>
                      <w:trHeight w:val="200"/>
                    </w:trPr>
                    <w:tc>
                      <w:tcPr>
                        <w:tcW w:w="567" w:type="dxa"/>
                      </w:tcPr>
                      <w:p w:rsidR="00726CDC" w:rsidRDefault="004F1A8E">
                        <w:pPr>
                          <w:pStyle w:val="TableParagraph"/>
                          <w:spacing w:before="9"/>
                          <w:rPr>
                            <w:sz w:val="14"/>
                          </w:rPr>
                        </w:pPr>
                        <w:r>
                          <w:rPr>
                            <w:sz w:val="14"/>
                          </w:rPr>
                          <w:t>268.</w:t>
                        </w:r>
                      </w:p>
                    </w:tc>
                    <w:tc>
                      <w:tcPr>
                        <w:tcW w:w="3737" w:type="dxa"/>
                      </w:tcPr>
                      <w:p w:rsidR="00726CDC" w:rsidRDefault="004F1A8E">
                        <w:pPr>
                          <w:pStyle w:val="TableParagraph"/>
                          <w:spacing w:before="9"/>
                          <w:rPr>
                            <w:sz w:val="14"/>
                          </w:rPr>
                        </w:pPr>
                        <w:r>
                          <w:rPr>
                            <w:sz w:val="14"/>
                          </w:rPr>
                          <w:t>Осмоугаона кутија</w:t>
                        </w:r>
                      </w:p>
                    </w:tc>
                    <w:tc>
                      <w:tcPr>
                        <w:tcW w:w="794" w:type="dxa"/>
                      </w:tcPr>
                      <w:p w:rsidR="00726CDC" w:rsidRDefault="004F1A8E">
                        <w:pPr>
                          <w:pStyle w:val="TableParagraph"/>
                          <w:spacing w:before="9"/>
                          <w:rPr>
                            <w:sz w:val="14"/>
                          </w:rPr>
                        </w:pPr>
                        <w:r>
                          <w:rPr>
                            <w:sz w:val="14"/>
                          </w:rPr>
                          <w:t>OT</w:t>
                        </w:r>
                      </w:p>
                    </w:tc>
                  </w:tr>
                  <w:tr w:rsidR="00726CDC">
                    <w:trPr>
                      <w:trHeight w:val="200"/>
                    </w:trPr>
                    <w:tc>
                      <w:tcPr>
                        <w:tcW w:w="567" w:type="dxa"/>
                      </w:tcPr>
                      <w:p w:rsidR="00726CDC" w:rsidRDefault="004F1A8E">
                        <w:pPr>
                          <w:pStyle w:val="TableParagraph"/>
                          <w:spacing w:before="9"/>
                          <w:rPr>
                            <w:sz w:val="14"/>
                          </w:rPr>
                        </w:pPr>
                        <w:r>
                          <w:rPr>
                            <w:sz w:val="14"/>
                          </w:rPr>
                          <w:t>269.</w:t>
                        </w:r>
                      </w:p>
                    </w:tc>
                    <w:tc>
                      <w:tcPr>
                        <w:tcW w:w="3737" w:type="dxa"/>
                      </w:tcPr>
                      <w:p w:rsidR="00726CDC" w:rsidRDefault="004F1A8E">
                        <w:pPr>
                          <w:pStyle w:val="TableParagraph"/>
                          <w:spacing w:before="9"/>
                          <w:rPr>
                            <w:sz w:val="14"/>
                          </w:rPr>
                        </w:pPr>
                        <w:r>
                          <w:rPr>
                            <w:sz w:val="14"/>
                          </w:rPr>
                          <w:t>Паковање</w:t>
                        </w:r>
                      </w:p>
                    </w:tc>
                    <w:tc>
                      <w:tcPr>
                        <w:tcW w:w="794" w:type="dxa"/>
                      </w:tcPr>
                      <w:p w:rsidR="00726CDC" w:rsidRDefault="004F1A8E">
                        <w:pPr>
                          <w:pStyle w:val="TableParagraph"/>
                          <w:spacing w:before="9"/>
                          <w:rPr>
                            <w:sz w:val="14"/>
                          </w:rPr>
                        </w:pPr>
                        <w:r>
                          <w:rPr>
                            <w:sz w:val="14"/>
                          </w:rPr>
                          <w:t>PK</w:t>
                        </w:r>
                      </w:p>
                    </w:tc>
                  </w:tr>
                  <w:tr w:rsidR="00726CDC">
                    <w:trPr>
                      <w:trHeight w:val="200"/>
                    </w:trPr>
                    <w:tc>
                      <w:tcPr>
                        <w:tcW w:w="567" w:type="dxa"/>
                      </w:tcPr>
                      <w:p w:rsidR="00726CDC" w:rsidRDefault="004F1A8E">
                        <w:pPr>
                          <w:pStyle w:val="TableParagraph"/>
                          <w:spacing w:before="9"/>
                          <w:rPr>
                            <w:sz w:val="14"/>
                          </w:rPr>
                        </w:pPr>
                        <w:r>
                          <w:rPr>
                            <w:sz w:val="14"/>
                          </w:rPr>
                          <w:t>270.</w:t>
                        </w:r>
                      </w:p>
                    </w:tc>
                    <w:tc>
                      <w:tcPr>
                        <w:tcW w:w="3737" w:type="dxa"/>
                      </w:tcPr>
                      <w:p w:rsidR="00726CDC" w:rsidRDefault="004F1A8E">
                        <w:pPr>
                          <w:pStyle w:val="TableParagraph"/>
                          <w:spacing w:before="9"/>
                          <w:rPr>
                            <w:sz w:val="14"/>
                          </w:rPr>
                        </w:pPr>
                        <w:r>
                          <w:rPr>
                            <w:sz w:val="14"/>
                          </w:rPr>
                          <w:t>Паковање, картонско, са отворима за држање</w:t>
                        </w:r>
                      </w:p>
                    </w:tc>
                    <w:tc>
                      <w:tcPr>
                        <w:tcW w:w="794" w:type="dxa"/>
                      </w:tcPr>
                      <w:p w:rsidR="00726CDC" w:rsidRDefault="004F1A8E">
                        <w:pPr>
                          <w:pStyle w:val="TableParagraph"/>
                          <w:spacing w:before="9"/>
                          <w:rPr>
                            <w:sz w:val="14"/>
                          </w:rPr>
                        </w:pPr>
                        <w:r>
                          <w:rPr>
                            <w:sz w:val="14"/>
                          </w:rPr>
                          <w:t>IK</w:t>
                        </w:r>
                      </w:p>
                    </w:tc>
                  </w:tr>
                  <w:tr w:rsidR="00726CDC">
                    <w:trPr>
                      <w:trHeight w:val="200"/>
                    </w:trPr>
                    <w:tc>
                      <w:tcPr>
                        <w:tcW w:w="567" w:type="dxa"/>
                      </w:tcPr>
                      <w:p w:rsidR="00726CDC" w:rsidRDefault="004F1A8E">
                        <w:pPr>
                          <w:pStyle w:val="TableParagraph"/>
                          <w:spacing w:before="9"/>
                          <w:rPr>
                            <w:sz w:val="14"/>
                          </w:rPr>
                        </w:pPr>
                        <w:r>
                          <w:rPr>
                            <w:sz w:val="14"/>
                          </w:rPr>
                          <w:t>271.</w:t>
                        </w:r>
                      </w:p>
                    </w:tc>
                    <w:tc>
                      <w:tcPr>
                        <w:tcW w:w="3737" w:type="dxa"/>
                      </w:tcPr>
                      <w:p w:rsidR="00726CDC" w:rsidRDefault="004F1A8E">
                        <w:pPr>
                          <w:pStyle w:val="TableParagraph"/>
                          <w:spacing w:before="9"/>
                          <w:rPr>
                            <w:sz w:val="14"/>
                          </w:rPr>
                        </w:pPr>
                        <w:r>
                          <w:rPr>
                            <w:sz w:val="14"/>
                          </w:rPr>
                          <w:t>Паковање, видљиво, провидно, картонско</w:t>
                        </w:r>
                      </w:p>
                    </w:tc>
                    <w:tc>
                      <w:tcPr>
                        <w:tcW w:w="794" w:type="dxa"/>
                      </w:tcPr>
                      <w:p w:rsidR="00726CDC" w:rsidRDefault="004F1A8E">
                        <w:pPr>
                          <w:pStyle w:val="TableParagraph"/>
                          <w:spacing w:before="9"/>
                          <w:rPr>
                            <w:sz w:val="14"/>
                          </w:rPr>
                        </w:pPr>
                        <w:r>
                          <w:rPr>
                            <w:sz w:val="14"/>
                          </w:rPr>
                          <w:t>IB</w:t>
                        </w:r>
                      </w:p>
                    </w:tc>
                  </w:tr>
                  <w:tr w:rsidR="00726CDC">
                    <w:trPr>
                      <w:trHeight w:val="200"/>
                    </w:trPr>
                    <w:tc>
                      <w:tcPr>
                        <w:tcW w:w="567" w:type="dxa"/>
                      </w:tcPr>
                      <w:p w:rsidR="00726CDC" w:rsidRDefault="004F1A8E">
                        <w:pPr>
                          <w:pStyle w:val="TableParagraph"/>
                          <w:spacing w:before="9"/>
                          <w:rPr>
                            <w:sz w:val="14"/>
                          </w:rPr>
                        </w:pPr>
                        <w:r>
                          <w:rPr>
                            <w:sz w:val="14"/>
                          </w:rPr>
                          <w:t>272.</w:t>
                        </w:r>
                      </w:p>
                    </w:tc>
                    <w:tc>
                      <w:tcPr>
                        <w:tcW w:w="3737" w:type="dxa"/>
                      </w:tcPr>
                      <w:p w:rsidR="00726CDC" w:rsidRDefault="004F1A8E">
                        <w:pPr>
                          <w:pStyle w:val="TableParagraph"/>
                          <w:spacing w:before="9"/>
                          <w:rPr>
                            <w:sz w:val="14"/>
                          </w:rPr>
                        </w:pPr>
                        <w:r>
                          <w:rPr>
                            <w:sz w:val="14"/>
                          </w:rPr>
                          <w:t>Паковање, видљиво, провидно, метално</w:t>
                        </w:r>
                      </w:p>
                    </w:tc>
                    <w:tc>
                      <w:tcPr>
                        <w:tcW w:w="794" w:type="dxa"/>
                      </w:tcPr>
                      <w:p w:rsidR="00726CDC" w:rsidRDefault="004F1A8E">
                        <w:pPr>
                          <w:pStyle w:val="TableParagraph"/>
                          <w:spacing w:before="9"/>
                          <w:rPr>
                            <w:sz w:val="14"/>
                          </w:rPr>
                        </w:pPr>
                        <w:r>
                          <w:rPr>
                            <w:sz w:val="14"/>
                          </w:rPr>
                          <w:t>ID</w:t>
                        </w:r>
                      </w:p>
                    </w:tc>
                  </w:tr>
                  <w:tr w:rsidR="00726CDC">
                    <w:trPr>
                      <w:trHeight w:val="200"/>
                    </w:trPr>
                    <w:tc>
                      <w:tcPr>
                        <w:tcW w:w="567" w:type="dxa"/>
                      </w:tcPr>
                      <w:p w:rsidR="00726CDC" w:rsidRDefault="004F1A8E">
                        <w:pPr>
                          <w:pStyle w:val="TableParagraph"/>
                          <w:spacing w:before="9"/>
                          <w:rPr>
                            <w:sz w:val="14"/>
                          </w:rPr>
                        </w:pPr>
                        <w:r>
                          <w:rPr>
                            <w:sz w:val="14"/>
                          </w:rPr>
                          <w:t>273.</w:t>
                        </w:r>
                      </w:p>
                    </w:tc>
                    <w:tc>
                      <w:tcPr>
                        <w:tcW w:w="3737" w:type="dxa"/>
                      </w:tcPr>
                      <w:p w:rsidR="00726CDC" w:rsidRDefault="004F1A8E">
                        <w:pPr>
                          <w:pStyle w:val="TableParagraph"/>
                          <w:spacing w:before="9"/>
                          <w:rPr>
                            <w:sz w:val="14"/>
                          </w:rPr>
                        </w:pPr>
                        <w:r>
                          <w:rPr>
                            <w:sz w:val="14"/>
                          </w:rPr>
                          <w:t>Паковање, видљиво, провидно, пластично</w:t>
                        </w:r>
                      </w:p>
                    </w:tc>
                    <w:tc>
                      <w:tcPr>
                        <w:tcW w:w="794" w:type="dxa"/>
                      </w:tcPr>
                      <w:p w:rsidR="00726CDC" w:rsidRDefault="004F1A8E">
                        <w:pPr>
                          <w:pStyle w:val="TableParagraph"/>
                          <w:spacing w:before="9"/>
                          <w:rPr>
                            <w:sz w:val="14"/>
                          </w:rPr>
                        </w:pPr>
                        <w:r>
                          <w:rPr>
                            <w:sz w:val="14"/>
                          </w:rPr>
                          <w:t>IC</w:t>
                        </w:r>
                      </w:p>
                    </w:tc>
                  </w:tr>
                  <w:tr w:rsidR="00726CDC">
                    <w:trPr>
                      <w:trHeight w:val="200"/>
                    </w:trPr>
                    <w:tc>
                      <w:tcPr>
                        <w:tcW w:w="567" w:type="dxa"/>
                      </w:tcPr>
                      <w:p w:rsidR="00726CDC" w:rsidRDefault="004F1A8E">
                        <w:pPr>
                          <w:pStyle w:val="TableParagraph"/>
                          <w:spacing w:before="9"/>
                          <w:rPr>
                            <w:sz w:val="14"/>
                          </w:rPr>
                        </w:pPr>
                        <w:r>
                          <w:rPr>
                            <w:sz w:val="14"/>
                          </w:rPr>
                          <w:t>274.</w:t>
                        </w:r>
                      </w:p>
                    </w:tc>
                    <w:tc>
                      <w:tcPr>
                        <w:tcW w:w="3737" w:type="dxa"/>
                      </w:tcPr>
                      <w:p w:rsidR="00726CDC" w:rsidRDefault="004F1A8E">
                        <w:pPr>
                          <w:pStyle w:val="TableParagraph"/>
                          <w:spacing w:before="9"/>
                          <w:rPr>
                            <w:sz w:val="14"/>
                          </w:rPr>
                        </w:pPr>
                        <w:r>
                          <w:rPr>
                            <w:sz w:val="14"/>
                          </w:rPr>
                          <w:t>Паковање, видљиво, провидно, дрвено</w:t>
                        </w:r>
                      </w:p>
                    </w:tc>
                    <w:tc>
                      <w:tcPr>
                        <w:tcW w:w="794" w:type="dxa"/>
                      </w:tcPr>
                      <w:p w:rsidR="00726CDC" w:rsidRDefault="004F1A8E">
                        <w:pPr>
                          <w:pStyle w:val="TableParagraph"/>
                          <w:spacing w:before="9"/>
                          <w:rPr>
                            <w:sz w:val="14"/>
                          </w:rPr>
                        </w:pPr>
                        <w:r>
                          <w:rPr>
                            <w:sz w:val="14"/>
                          </w:rPr>
                          <w:t>IA</w:t>
                        </w:r>
                      </w:p>
                    </w:tc>
                  </w:tr>
                  <w:tr w:rsidR="00726CDC">
                    <w:trPr>
                      <w:trHeight w:val="200"/>
                    </w:trPr>
                    <w:tc>
                      <w:tcPr>
                        <w:tcW w:w="567" w:type="dxa"/>
                      </w:tcPr>
                      <w:p w:rsidR="00726CDC" w:rsidRDefault="004F1A8E">
                        <w:pPr>
                          <w:pStyle w:val="TableParagraph"/>
                          <w:spacing w:before="9"/>
                          <w:rPr>
                            <w:sz w:val="14"/>
                          </w:rPr>
                        </w:pPr>
                        <w:r>
                          <w:rPr>
                            <w:sz w:val="14"/>
                          </w:rPr>
                          <w:t>275</w:t>
                        </w:r>
                      </w:p>
                    </w:tc>
                    <w:tc>
                      <w:tcPr>
                        <w:tcW w:w="3737" w:type="dxa"/>
                      </w:tcPr>
                      <w:p w:rsidR="00726CDC" w:rsidRDefault="004F1A8E">
                        <w:pPr>
                          <w:pStyle w:val="TableParagraph"/>
                          <w:spacing w:before="9"/>
                          <w:rPr>
                            <w:sz w:val="14"/>
                          </w:rPr>
                        </w:pPr>
                        <w:r>
                          <w:rPr>
                            <w:sz w:val="14"/>
                          </w:rPr>
                          <w:t>Паковање, проточно</w:t>
                        </w:r>
                      </w:p>
                    </w:tc>
                    <w:tc>
                      <w:tcPr>
                        <w:tcW w:w="794" w:type="dxa"/>
                      </w:tcPr>
                      <w:p w:rsidR="00726CDC" w:rsidRDefault="004F1A8E">
                        <w:pPr>
                          <w:pStyle w:val="TableParagraph"/>
                          <w:spacing w:before="9"/>
                          <w:rPr>
                            <w:sz w:val="14"/>
                          </w:rPr>
                        </w:pPr>
                        <w:r>
                          <w:rPr>
                            <w:sz w:val="14"/>
                          </w:rPr>
                          <w:t>IF</w:t>
                        </w:r>
                      </w:p>
                    </w:tc>
                  </w:tr>
                  <w:tr w:rsidR="00726CDC">
                    <w:trPr>
                      <w:trHeight w:val="200"/>
                    </w:trPr>
                    <w:tc>
                      <w:tcPr>
                        <w:tcW w:w="567" w:type="dxa"/>
                      </w:tcPr>
                      <w:p w:rsidR="00726CDC" w:rsidRDefault="004F1A8E">
                        <w:pPr>
                          <w:pStyle w:val="TableParagraph"/>
                          <w:spacing w:before="9"/>
                          <w:rPr>
                            <w:sz w:val="14"/>
                          </w:rPr>
                        </w:pPr>
                        <w:r>
                          <w:rPr>
                            <w:sz w:val="14"/>
                          </w:rPr>
                          <w:t>276.</w:t>
                        </w:r>
                      </w:p>
                    </w:tc>
                    <w:tc>
                      <w:tcPr>
                        <w:tcW w:w="3737" w:type="dxa"/>
                      </w:tcPr>
                      <w:p w:rsidR="00726CDC" w:rsidRDefault="004F1A8E">
                        <w:pPr>
                          <w:pStyle w:val="TableParagraph"/>
                          <w:spacing w:before="9"/>
                          <w:rPr>
                            <w:sz w:val="14"/>
                          </w:rPr>
                        </w:pPr>
                        <w:r>
                          <w:rPr>
                            <w:sz w:val="14"/>
                          </w:rPr>
                          <w:t>Паковање, умотано у папир</w:t>
                        </w:r>
                      </w:p>
                    </w:tc>
                    <w:tc>
                      <w:tcPr>
                        <w:tcW w:w="794" w:type="dxa"/>
                      </w:tcPr>
                      <w:p w:rsidR="00726CDC" w:rsidRDefault="004F1A8E">
                        <w:pPr>
                          <w:pStyle w:val="TableParagraph"/>
                          <w:spacing w:before="9"/>
                          <w:rPr>
                            <w:sz w:val="14"/>
                          </w:rPr>
                        </w:pPr>
                        <w:r>
                          <w:rPr>
                            <w:sz w:val="14"/>
                          </w:rPr>
                          <w:t>IG</w:t>
                        </w:r>
                      </w:p>
                    </w:tc>
                  </w:tr>
                  <w:tr w:rsidR="00726CDC">
                    <w:trPr>
                      <w:trHeight w:val="200"/>
                    </w:trPr>
                    <w:tc>
                      <w:tcPr>
                        <w:tcW w:w="567" w:type="dxa"/>
                      </w:tcPr>
                      <w:p w:rsidR="00726CDC" w:rsidRDefault="004F1A8E">
                        <w:pPr>
                          <w:pStyle w:val="TableParagraph"/>
                          <w:spacing w:before="9"/>
                          <w:rPr>
                            <w:sz w:val="14"/>
                          </w:rPr>
                        </w:pPr>
                        <w:r>
                          <w:rPr>
                            <w:sz w:val="14"/>
                          </w:rPr>
                          <w:t>277.</w:t>
                        </w:r>
                      </w:p>
                    </w:tc>
                    <w:tc>
                      <w:tcPr>
                        <w:tcW w:w="3737" w:type="dxa"/>
                      </w:tcPr>
                      <w:p w:rsidR="00726CDC" w:rsidRDefault="004F1A8E">
                        <w:pPr>
                          <w:pStyle w:val="TableParagraph"/>
                          <w:spacing w:before="9"/>
                          <w:rPr>
                            <w:sz w:val="14"/>
                          </w:rPr>
                        </w:pPr>
                        <w:r>
                          <w:rPr>
                            <w:sz w:val="14"/>
                          </w:rPr>
                          <w:t>Паковање, видљиво, провидно</w:t>
                        </w:r>
                      </w:p>
                    </w:tc>
                    <w:tc>
                      <w:tcPr>
                        <w:tcW w:w="794" w:type="dxa"/>
                      </w:tcPr>
                      <w:p w:rsidR="00726CDC" w:rsidRDefault="004F1A8E">
                        <w:pPr>
                          <w:pStyle w:val="TableParagraph"/>
                          <w:spacing w:before="9"/>
                          <w:rPr>
                            <w:sz w:val="14"/>
                          </w:rPr>
                        </w:pPr>
                        <w:r>
                          <w:rPr>
                            <w:sz w:val="14"/>
                          </w:rPr>
                          <w:t>IE</w:t>
                        </w:r>
                      </w:p>
                    </w:tc>
                  </w:tr>
                  <w:tr w:rsidR="00726CDC">
                    <w:trPr>
                      <w:trHeight w:val="200"/>
                    </w:trPr>
                    <w:tc>
                      <w:tcPr>
                        <w:tcW w:w="567" w:type="dxa"/>
                      </w:tcPr>
                      <w:p w:rsidR="00726CDC" w:rsidRDefault="004F1A8E">
                        <w:pPr>
                          <w:pStyle w:val="TableParagraph"/>
                          <w:spacing w:before="9"/>
                          <w:rPr>
                            <w:sz w:val="14"/>
                          </w:rPr>
                        </w:pPr>
                        <w:r>
                          <w:rPr>
                            <w:sz w:val="14"/>
                          </w:rPr>
                          <w:t>278.</w:t>
                        </w:r>
                      </w:p>
                    </w:tc>
                    <w:tc>
                      <w:tcPr>
                        <w:tcW w:w="3737" w:type="dxa"/>
                      </w:tcPr>
                      <w:p w:rsidR="00726CDC" w:rsidRDefault="004F1A8E">
                        <w:pPr>
                          <w:pStyle w:val="TableParagraph"/>
                          <w:spacing w:before="9"/>
                          <w:rPr>
                            <w:sz w:val="14"/>
                          </w:rPr>
                        </w:pPr>
                        <w:r>
                          <w:rPr>
                            <w:sz w:val="14"/>
                          </w:rPr>
                          <w:t>Пакет</w:t>
                        </w:r>
                      </w:p>
                    </w:tc>
                    <w:tc>
                      <w:tcPr>
                        <w:tcW w:w="794" w:type="dxa"/>
                      </w:tcPr>
                      <w:p w:rsidR="00726CDC" w:rsidRDefault="004F1A8E">
                        <w:pPr>
                          <w:pStyle w:val="TableParagraph"/>
                          <w:spacing w:before="9"/>
                          <w:rPr>
                            <w:sz w:val="14"/>
                          </w:rPr>
                        </w:pPr>
                        <w:r>
                          <w:rPr>
                            <w:sz w:val="14"/>
                          </w:rPr>
                          <w:t>PA</w:t>
                        </w:r>
                      </w:p>
                    </w:tc>
                  </w:tr>
                  <w:tr w:rsidR="00726CDC">
                    <w:trPr>
                      <w:trHeight w:val="200"/>
                    </w:trPr>
                    <w:tc>
                      <w:tcPr>
                        <w:tcW w:w="567" w:type="dxa"/>
                      </w:tcPr>
                      <w:p w:rsidR="00726CDC" w:rsidRDefault="004F1A8E">
                        <w:pPr>
                          <w:pStyle w:val="TableParagraph"/>
                          <w:spacing w:before="9"/>
                          <w:rPr>
                            <w:sz w:val="14"/>
                          </w:rPr>
                        </w:pPr>
                        <w:r>
                          <w:rPr>
                            <w:sz w:val="14"/>
                          </w:rPr>
                          <w:t>279.</w:t>
                        </w:r>
                      </w:p>
                    </w:tc>
                    <w:tc>
                      <w:tcPr>
                        <w:tcW w:w="3737" w:type="dxa"/>
                      </w:tcPr>
                      <w:p w:rsidR="00726CDC" w:rsidRDefault="004F1A8E">
                        <w:pPr>
                          <w:pStyle w:val="TableParagraph"/>
                          <w:spacing w:before="9"/>
                          <w:rPr>
                            <w:sz w:val="14"/>
                          </w:rPr>
                        </w:pPr>
                        <w:r>
                          <w:rPr>
                            <w:sz w:val="14"/>
                          </w:rPr>
                          <w:t>Кофа (ведро)</w:t>
                        </w:r>
                      </w:p>
                    </w:tc>
                    <w:tc>
                      <w:tcPr>
                        <w:tcW w:w="794" w:type="dxa"/>
                      </w:tcPr>
                      <w:p w:rsidR="00726CDC" w:rsidRDefault="004F1A8E">
                        <w:pPr>
                          <w:pStyle w:val="TableParagraph"/>
                          <w:spacing w:before="9"/>
                          <w:rPr>
                            <w:sz w:val="14"/>
                          </w:rPr>
                        </w:pPr>
                        <w:r>
                          <w:rPr>
                            <w:sz w:val="14"/>
                          </w:rPr>
                          <w:t>PL</w:t>
                        </w:r>
                      </w:p>
                    </w:tc>
                  </w:tr>
                  <w:tr w:rsidR="00726CDC">
                    <w:trPr>
                      <w:trHeight w:val="200"/>
                    </w:trPr>
                    <w:tc>
                      <w:tcPr>
                        <w:tcW w:w="567" w:type="dxa"/>
                      </w:tcPr>
                      <w:p w:rsidR="00726CDC" w:rsidRDefault="004F1A8E">
                        <w:pPr>
                          <w:pStyle w:val="TableParagraph"/>
                          <w:spacing w:before="9"/>
                          <w:rPr>
                            <w:sz w:val="14"/>
                          </w:rPr>
                        </w:pPr>
                        <w:r>
                          <w:rPr>
                            <w:sz w:val="14"/>
                          </w:rPr>
                          <w:t>280.</w:t>
                        </w:r>
                      </w:p>
                    </w:tc>
                    <w:tc>
                      <w:tcPr>
                        <w:tcW w:w="3737" w:type="dxa"/>
                      </w:tcPr>
                      <w:p w:rsidR="00726CDC" w:rsidRDefault="004F1A8E">
                        <w:pPr>
                          <w:pStyle w:val="TableParagraph"/>
                          <w:spacing w:before="9"/>
                          <w:rPr>
                            <w:sz w:val="14"/>
                          </w:rPr>
                        </w:pPr>
                        <w:r>
                          <w:rPr>
                            <w:sz w:val="14"/>
                          </w:rPr>
                          <w:t>Палета</w:t>
                        </w:r>
                      </w:p>
                    </w:tc>
                    <w:tc>
                      <w:tcPr>
                        <w:tcW w:w="794" w:type="dxa"/>
                      </w:tcPr>
                      <w:p w:rsidR="00726CDC" w:rsidRDefault="004F1A8E">
                        <w:pPr>
                          <w:pStyle w:val="TableParagraph"/>
                          <w:spacing w:before="9"/>
                          <w:rPr>
                            <w:sz w:val="14"/>
                          </w:rPr>
                        </w:pPr>
                        <w:r>
                          <w:rPr>
                            <w:sz w:val="14"/>
                          </w:rPr>
                          <w:t>PX</w:t>
                        </w:r>
                      </w:p>
                    </w:tc>
                  </w:tr>
                  <w:tr w:rsidR="00726CDC">
                    <w:trPr>
                      <w:trHeight w:val="200"/>
                    </w:trPr>
                    <w:tc>
                      <w:tcPr>
                        <w:tcW w:w="567" w:type="dxa"/>
                      </w:tcPr>
                      <w:p w:rsidR="00726CDC" w:rsidRDefault="004F1A8E">
                        <w:pPr>
                          <w:pStyle w:val="TableParagraph"/>
                          <w:spacing w:before="9"/>
                          <w:rPr>
                            <w:sz w:val="14"/>
                          </w:rPr>
                        </w:pPr>
                        <w:r>
                          <w:rPr>
                            <w:sz w:val="14"/>
                          </w:rPr>
                          <w:t>281.</w:t>
                        </w:r>
                      </w:p>
                    </w:tc>
                    <w:tc>
                      <w:tcPr>
                        <w:tcW w:w="3737" w:type="dxa"/>
                      </w:tcPr>
                      <w:p w:rsidR="00726CDC" w:rsidRDefault="004F1A8E">
                        <w:pPr>
                          <w:pStyle w:val="TableParagraph"/>
                          <w:spacing w:before="9"/>
                          <w:rPr>
                            <w:sz w:val="14"/>
                          </w:rPr>
                        </w:pPr>
                        <w:r>
                          <w:rPr>
                            <w:sz w:val="14"/>
                          </w:rPr>
                          <w:t>Палета, 100 cm x 110 cm</w:t>
                        </w:r>
                      </w:p>
                    </w:tc>
                    <w:tc>
                      <w:tcPr>
                        <w:tcW w:w="794" w:type="dxa"/>
                      </w:tcPr>
                      <w:p w:rsidR="00726CDC" w:rsidRDefault="004F1A8E">
                        <w:pPr>
                          <w:pStyle w:val="TableParagraph"/>
                          <w:spacing w:before="9"/>
                          <w:rPr>
                            <w:sz w:val="14"/>
                          </w:rPr>
                        </w:pPr>
                        <w:r>
                          <w:rPr>
                            <w:sz w:val="14"/>
                          </w:rPr>
                          <w:t>AX</w:t>
                        </w:r>
                      </w:p>
                    </w:tc>
                  </w:tr>
                  <w:tr w:rsidR="00726CDC">
                    <w:trPr>
                      <w:trHeight w:val="200"/>
                    </w:trPr>
                    <w:tc>
                      <w:tcPr>
                        <w:tcW w:w="567" w:type="dxa"/>
                      </w:tcPr>
                      <w:p w:rsidR="00726CDC" w:rsidRDefault="004F1A8E">
                        <w:pPr>
                          <w:pStyle w:val="TableParagraph"/>
                          <w:spacing w:before="9"/>
                          <w:rPr>
                            <w:sz w:val="14"/>
                          </w:rPr>
                        </w:pPr>
                        <w:r>
                          <w:rPr>
                            <w:sz w:val="14"/>
                          </w:rPr>
                          <w:t>282.</w:t>
                        </w:r>
                      </w:p>
                    </w:tc>
                    <w:tc>
                      <w:tcPr>
                        <w:tcW w:w="3737" w:type="dxa"/>
                      </w:tcPr>
                      <w:p w:rsidR="00726CDC" w:rsidRDefault="004F1A8E">
                        <w:pPr>
                          <w:pStyle w:val="TableParagraph"/>
                          <w:spacing w:before="9"/>
                          <w:rPr>
                            <w:sz w:val="14"/>
                          </w:rPr>
                        </w:pPr>
                        <w:r>
                          <w:rPr>
                            <w:sz w:val="14"/>
                          </w:rPr>
                          <w:t>Палета, АС 4068-1993</w:t>
                        </w:r>
                      </w:p>
                    </w:tc>
                    <w:tc>
                      <w:tcPr>
                        <w:tcW w:w="794" w:type="dxa"/>
                      </w:tcPr>
                      <w:p w:rsidR="00726CDC" w:rsidRDefault="004F1A8E">
                        <w:pPr>
                          <w:pStyle w:val="TableParagraph"/>
                          <w:spacing w:before="9"/>
                          <w:rPr>
                            <w:sz w:val="14"/>
                          </w:rPr>
                        </w:pPr>
                        <w:r>
                          <w:rPr>
                            <w:sz w:val="14"/>
                          </w:rPr>
                          <w:t>OD</w:t>
                        </w:r>
                      </w:p>
                    </w:tc>
                  </w:tr>
                  <w:tr w:rsidR="00726CDC">
                    <w:trPr>
                      <w:trHeight w:val="200"/>
                    </w:trPr>
                    <w:tc>
                      <w:tcPr>
                        <w:tcW w:w="567" w:type="dxa"/>
                      </w:tcPr>
                      <w:p w:rsidR="00726CDC" w:rsidRDefault="004F1A8E">
                        <w:pPr>
                          <w:pStyle w:val="TableParagraph"/>
                          <w:spacing w:before="9"/>
                          <w:rPr>
                            <w:sz w:val="14"/>
                          </w:rPr>
                        </w:pPr>
                        <w:r>
                          <w:rPr>
                            <w:sz w:val="14"/>
                          </w:rPr>
                          <w:t>283.</w:t>
                        </w:r>
                      </w:p>
                    </w:tc>
                    <w:tc>
                      <w:tcPr>
                        <w:tcW w:w="3737" w:type="dxa"/>
                      </w:tcPr>
                      <w:p w:rsidR="00726CDC" w:rsidRDefault="004F1A8E">
                        <w:pPr>
                          <w:pStyle w:val="TableParagraph"/>
                          <w:spacing w:before="9"/>
                          <w:rPr>
                            <w:sz w:val="14"/>
                          </w:rPr>
                        </w:pPr>
                        <w:r>
                          <w:rPr>
                            <w:sz w:val="14"/>
                          </w:rPr>
                          <w:t>Палета, кутија у комбинацији – отворена кутија и палета</w:t>
                        </w:r>
                      </w:p>
                    </w:tc>
                    <w:tc>
                      <w:tcPr>
                        <w:tcW w:w="794" w:type="dxa"/>
                      </w:tcPr>
                      <w:p w:rsidR="00726CDC" w:rsidRDefault="004F1A8E">
                        <w:pPr>
                          <w:pStyle w:val="TableParagraph"/>
                          <w:spacing w:before="9"/>
                          <w:rPr>
                            <w:sz w:val="14"/>
                          </w:rPr>
                        </w:pPr>
                        <w:r>
                          <w:rPr>
                            <w:sz w:val="14"/>
                          </w:rPr>
                          <w:t>PB</w:t>
                        </w:r>
                      </w:p>
                    </w:tc>
                  </w:tr>
                  <w:tr w:rsidR="00726CDC">
                    <w:trPr>
                      <w:trHeight w:val="200"/>
                    </w:trPr>
                    <w:tc>
                      <w:tcPr>
                        <w:tcW w:w="567" w:type="dxa"/>
                      </w:tcPr>
                      <w:p w:rsidR="00726CDC" w:rsidRDefault="004F1A8E">
                        <w:pPr>
                          <w:pStyle w:val="TableParagraph"/>
                          <w:spacing w:before="9"/>
                          <w:rPr>
                            <w:sz w:val="14"/>
                          </w:rPr>
                        </w:pPr>
                        <w:r>
                          <w:rPr>
                            <w:sz w:val="14"/>
                          </w:rPr>
                          <w:t>284.</w:t>
                        </w:r>
                      </w:p>
                    </w:tc>
                    <w:tc>
                      <w:tcPr>
                        <w:tcW w:w="3737" w:type="dxa"/>
                      </w:tcPr>
                      <w:p w:rsidR="00726CDC" w:rsidRDefault="004F1A8E">
                        <w:pPr>
                          <w:pStyle w:val="TableParagraph"/>
                          <w:spacing w:before="9"/>
                          <w:rPr>
                            <w:sz w:val="14"/>
                          </w:rPr>
                        </w:pPr>
                        <w:r>
                          <w:rPr>
                            <w:sz w:val="14"/>
                          </w:rPr>
                          <w:t>Палета CHEP 100 cm x 120 cm</w:t>
                        </w:r>
                      </w:p>
                    </w:tc>
                    <w:tc>
                      <w:tcPr>
                        <w:tcW w:w="794" w:type="dxa"/>
                      </w:tcPr>
                      <w:p w:rsidR="00726CDC" w:rsidRDefault="004F1A8E">
                        <w:pPr>
                          <w:pStyle w:val="TableParagraph"/>
                          <w:spacing w:before="9"/>
                          <w:rPr>
                            <w:sz w:val="14"/>
                          </w:rPr>
                        </w:pPr>
                        <w:r>
                          <w:rPr>
                            <w:sz w:val="14"/>
                          </w:rPr>
                          <w:t>OC</w:t>
                        </w:r>
                      </w:p>
                    </w:tc>
                  </w:tr>
                  <w:tr w:rsidR="00726CDC">
                    <w:trPr>
                      <w:trHeight w:val="200"/>
                    </w:trPr>
                    <w:tc>
                      <w:tcPr>
                        <w:tcW w:w="567" w:type="dxa"/>
                      </w:tcPr>
                      <w:p w:rsidR="00726CDC" w:rsidRDefault="004F1A8E">
                        <w:pPr>
                          <w:pStyle w:val="TableParagraph"/>
                          <w:spacing w:before="9"/>
                          <w:rPr>
                            <w:sz w:val="14"/>
                          </w:rPr>
                        </w:pPr>
                        <w:r>
                          <w:rPr>
                            <w:sz w:val="14"/>
                          </w:rPr>
                          <w:t>285.</w:t>
                        </w:r>
                      </w:p>
                    </w:tc>
                    <w:tc>
                      <w:tcPr>
                        <w:tcW w:w="3737" w:type="dxa"/>
                      </w:tcPr>
                      <w:p w:rsidR="00726CDC" w:rsidRDefault="004F1A8E">
                        <w:pPr>
                          <w:pStyle w:val="TableParagraph"/>
                          <w:spacing w:before="9"/>
                          <w:rPr>
                            <w:sz w:val="14"/>
                          </w:rPr>
                        </w:pPr>
                        <w:r>
                          <w:rPr>
                            <w:sz w:val="14"/>
                          </w:rPr>
                          <w:t>Палета, CHEP 40 cm x 60 cm</w:t>
                        </w:r>
                      </w:p>
                    </w:tc>
                    <w:tc>
                      <w:tcPr>
                        <w:tcW w:w="794" w:type="dxa"/>
                      </w:tcPr>
                      <w:p w:rsidR="00726CDC" w:rsidRDefault="004F1A8E">
                        <w:pPr>
                          <w:pStyle w:val="TableParagraph"/>
                          <w:spacing w:before="9"/>
                          <w:rPr>
                            <w:sz w:val="14"/>
                          </w:rPr>
                        </w:pPr>
                        <w:r>
                          <w:rPr>
                            <w:sz w:val="14"/>
                          </w:rPr>
                          <w:t>OA</w:t>
                        </w:r>
                      </w:p>
                    </w:tc>
                  </w:tr>
                  <w:tr w:rsidR="00726CDC">
                    <w:trPr>
                      <w:trHeight w:val="200"/>
                    </w:trPr>
                    <w:tc>
                      <w:tcPr>
                        <w:tcW w:w="567" w:type="dxa"/>
                      </w:tcPr>
                      <w:p w:rsidR="00726CDC" w:rsidRDefault="004F1A8E">
                        <w:pPr>
                          <w:pStyle w:val="TableParagraph"/>
                          <w:spacing w:before="9"/>
                          <w:rPr>
                            <w:sz w:val="14"/>
                          </w:rPr>
                        </w:pPr>
                        <w:r>
                          <w:rPr>
                            <w:sz w:val="14"/>
                          </w:rPr>
                          <w:t>286.</w:t>
                        </w:r>
                      </w:p>
                    </w:tc>
                    <w:tc>
                      <w:tcPr>
                        <w:tcW w:w="3737" w:type="dxa"/>
                      </w:tcPr>
                      <w:p w:rsidR="00726CDC" w:rsidRDefault="004F1A8E">
                        <w:pPr>
                          <w:pStyle w:val="TableParagraph"/>
                          <w:spacing w:before="9"/>
                          <w:rPr>
                            <w:sz w:val="14"/>
                          </w:rPr>
                        </w:pPr>
                        <w:r>
                          <w:rPr>
                            <w:sz w:val="14"/>
                          </w:rPr>
                          <w:t>Палета, CHEP 80 cm x 120 cm</w:t>
                        </w:r>
                      </w:p>
                    </w:tc>
                    <w:tc>
                      <w:tcPr>
                        <w:tcW w:w="794" w:type="dxa"/>
                      </w:tcPr>
                      <w:p w:rsidR="00726CDC" w:rsidRDefault="004F1A8E">
                        <w:pPr>
                          <w:pStyle w:val="TableParagraph"/>
                          <w:spacing w:before="9"/>
                          <w:rPr>
                            <w:sz w:val="14"/>
                          </w:rPr>
                        </w:pPr>
                        <w:r>
                          <w:rPr>
                            <w:sz w:val="14"/>
                          </w:rPr>
                          <w:t>OB</w:t>
                        </w:r>
                      </w:p>
                    </w:tc>
                  </w:tr>
                  <w:tr w:rsidR="00726CDC">
                    <w:trPr>
                      <w:trHeight w:val="200"/>
                    </w:trPr>
                    <w:tc>
                      <w:tcPr>
                        <w:tcW w:w="567" w:type="dxa"/>
                      </w:tcPr>
                      <w:p w:rsidR="00726CDC" w:rsidRDefault="004F1A8E">
                        <w:pPr>
                          <w:pStyle w:val="TableParagraph"/>
                          <w:spacing w:before="9"/>
                          <w:rPr>
                            <w:sz w:val="14"/>
                          </w:rPr>
                        </w:pPr>
                        <w:r>
                          <w:rPr>
                            <w:sz w:val="14"/>
                          </w:rPr>
                          <w:t>287.</w:t>
                        </w:r>
                      </w:p>
                    </w:tc>
                    <w:tc>
                      <w:tcPr>
                        <w:tcW w:w="3737" w:type="dxa"/>
                      </w:tcPr>
                      <w:p w:rsidR="00726CDC" w:rsidRDefault="004F1A8E">
                        <w:pPr>
                          <w:pStyle w:val="TableParagraph"/>
                          <w:spacing w:before="9"/>
                          <w:rPr>
                            <w:sz w:val="14"/>
                          </w:rPr>
                        </w:pPr>
                        <w:r>
                          <w:rPr>
                            <w:sz w:val="14"/>
                          </w:rPr>
                          <w:t>Палета ИСО Т11</w:t>
                        </w:r>
                      </w:p>
                    </w:tc>
                    <w:tc>
                      <w:tcPr>
                        <w:tcW w:w="794" w:type="dxa"/>
                      </w:tcPr>
                      <w:p w:rsidR="00726CDC" w:rsidRDefault="004F1A8E">
                        <w:pPr>
                          <w:pStyle w:val="TableParagraph"/>
                          <w:spacing w:before="9"/>
                          <w:rPr>
                            <w:sz w:val="14"/>
                          </w:rPr>
                        </w:pPr>
                        <w:r>
                          <w:rPr>
                            <w:sz w:val="14"/>
                          </w:rPr>
                          <w:t>OE</w:t>
                        </w:r>
                      </w:p>
                    </w:tc>
                  </w:tr>
                  <w:tr w:rsidR="00726CDC">
                    <w:trPr>
                      <w:trHeight w:val="200"/>
                    </w:trPr>
                    <w:tc>
                      <w:tcPr>
                        <w:tcW w:w="567" w:type="dxa"/>
                      </w:tcPr>
                      <w:p w:rsidR="00726CDC" w:rsidRDefault="004F1A8E">
                        <w:pPr>
                          <w:pStyle w:val="TableParagraph"/>
                          <w:spacing w:before="8"/>
                          <w:rPr>
                            <w:sz w:val="14"/>
                          </w:rPr>
                        </w:pPr>
                        <w:r>
                          <w:rPr>
                            <w:sz w:val="14"/>
                          </w:rPr>
                          <w:t>288.</w:t>
                        </w:r>
                      </w:p>
                    </w:tc>
                    <w:tc>
                      <w:tcPr>
                        <w:tcW w:w="3737" w:type="dxa"/>
                      </w:tcPr>
                      <w:p w:rsidR="00726CDC" w:rsidRDefault="004F1A8E">
                        <w:pPr>
                          <w:pStyle w:val="TableParagraph"/>
                          <w:spacing w:before="8"/>
                          <w:rPr>
                            <w:sz w:val="14"/>
                          </w:rPr>
                        </w:pPr>
                        <w:r>
                          <w:rPr>
                            <w:sz w:val="14"/>
                          </w:rPr>
                          <w:t>Палета, модуларна (Монтажна), прстенови 80 cm x 100 cm</w:t>
                        </w:r>
                      </w:p>
                    </w:tc>
                    <w:tc>
                      <w:tcPr>
                        <w:tcW w:w="794" w:type="dxa"/>
                      </w:tcPr>
                      <w:p w:rsidR="00726CDC" w:rsidRDefault="004F1A8E">
                        <w:pPr>
                          <w:pStyle w:val="TableParagraph"/>
                          <w:spacing w:before="8"/>
                          <w:rPr>
                            <w:sz w:val="14"/>
                          </w:rPr>
                        </w:pPr>
                        <w:r>
                          <w:rPr>
                            <w:sz w:val="14"/>
                          </w:rPr>
                          <w:t>PD</w:t>
                        </w:r>
                      </w:p>
                    </w:tc>
                  </w:tr>
                  <w:tr w:rsidR="00726CDC">
                    <w:trPr>
                      <w:trHeight w:val="200"/>
                    </w:trPr>
                    <w:tc>
                      <w:tcPr>
                        <w:tcW w:w="567" w:type="dxa"/>
                      </w:tcPr>
                      <w:p w:rsidR="00726CDC" w:rsidRDefault="004F1A8E">
                        <w:pPr>
                          <w:pStyle w:val="TableParagraph"/>
                          <w:spacing w:before="8"/>
                          <w:rPr>
                            <w:sz w:val="14"/>
                          </w:rPr>
                        </w:pPr>
                        <w:r>
                          <w:rPr>
                            <w:sz w:val="14"/>
                          </w:rPr>
                          <w:t>289.</w:t>
                        </w:r>
                      </w:p>
                    </w:tc>
                    <w:tc>
                      <w:tcPr>
                        <w:tcW w:w="3737" w:type="dxa"/>
                      </w:tcPr>
                      <w:p w:rsidR="00726CDC" w:rsidRDefault="004F1A8E">
                        <w:pPr>
                          <w:pStyle w:val="TableParagraph"/>
                          <w:spacing w:before="8"/>
                          <w:rPr>
                            <w:sz w:val="14"/>
                          </w:rPr>
                        </w:pPr>
                        <w:r>
                          <w:rPr>
                            <w:sz w:val="14"/>
                          </w:rPr>
                          <w:t>Палета, модуларна, прстенови 80 cm x 120 cm</w:t>
                        </w:r>
                      </w:p>
                    </w:tc>
                    <w:tc>
                      <w:tcPr>
                        <w:tcW w:w="794" w:type="dxa"/>
                      </w:tcPr>
                      <w:p w:rsidR="00726CDC" w:rsidRDefault="004F1A8E">
                        <w:pPr>
                          <w:pStyle w:val="TableParagraph"/>
                          <w:spacing w:before="8"/>
                          <w:rPr>
                            <w:sz w:val="14"/>
                          </w:rPr>
                        </w:pPr>
                        <w:r>
                          <w:rPr>
                            <w:sz w:val="14"/>
                          </w:rPr>
                          <w:t>PE</w:t>
                        </w:r>
                      </w:p>
                    </w:tc>
                  </w:tr>
                  <w:tr w:rsidR="00726CDC">
                    <w:trPr>
                      <w:trHeight w:val="200"/>
                    </w:trPr>
                    <w:tc>
                      <w:tcPr>
                        <w:tcW w:w="567" w:type="dxa"/>
                      </w:tcPr>
                      <w:p w:rsidR="00726CDC" w:rsidRDefault="004F1A8E">
                        <w:pPr>
                          <w:pStyle w:val="TableParagraph"/>
                          <w:spacing w:before="8"/>
                          <w:rPr>
                            <w:sz w:val="14"/>
                          </w:rPr>
                        </w:pPr>
                        <w:r>
                          <w:rPr>
                            <w:sz w:val="14"/>
                          </w:rPr>
                          <w:t>290.</w:t>
                        </w:r>
                      </w:p>
                    </w:tc>
                    <w:tc>
                      <w:tcPr>
                        <w:tcW w:w="3737" w:type="dxa"/>
                      </w:tcPr>
                      <w:p w:rsidR="00726CDC" w:rsidRDefault="004F1A8E">
                        <w:pPr>
                          <w:pStyle w:val="TableParagraph"/>
                          <w:spacing w:before="8"/>
                          <w:rPr>
                            <w:sz w:val="14"/>
                          </w:rPr>
                        </w:pPr>
                        <w:r>
                          <w:rPr>
                            <w:sz w:val="14"/>
                          </w:rPr>
                          <w:t>Палета, модуларна, прстенови 80 cm x 60 cm</w:t>
                        </w:r>
                      </w:p>
                    </w:tc>
                    <w:tc>
                      <w:tcPr>
                        <w:tcW w:w="794" w:type="dxa"/>
                      </w:tcPr>
                      <w:p w:rsidR="00726CDC" w:rsidRDefault="004F1A8E">
                        <w:pPr>
                          <w:pStyle w:val="TableParagraph"/>
                          <w:spacing w:before="8"/>
                          <w:rPr>
                            <w:sz w:val="14"/>
                          </w:rPr>
                        </w:pPr>
                        <w:r>
                          <w:rPr>
                            <w:sz w:val="14"/>
                          </w:rPr>
                          <w:t>AF</w:t>
                        </w:r>
                      </w:p>
                    </w:tc>
                  </w:tr>
                </w:tbl>
                <w:p w:rsidR="00726CDC" w:rsidRDefault="00726CDC">
                  <w:pPr>
                    <w:pStyle w:val="BodyText"/>
                  </w:pPr>
                </w:p>
              </w:txbxContent>
            </v:textbox>
            <w10:anchorlock/>
          </v:shape>
        </w:pict>
      </w:r>
    </w:p>
    <w:p w:rsidR="00726CDC" w:rsidRDefault="00726CDC">
      <w:pPr>
        <w:rPr>
          <w:sz w:val="20"/>
        </w:rPr>
        <w:sectPr w:rsidR="00726CDC">
          <w:pgSz w:w="12480" w:h="15650"/>
          <w:pgMar w:top="200" w:right="740" w:bottom="280" w:left="740" w:header="720" w:footer="720" w:gutter="0"/>
          <w:cols w:space="720"/>
        </w:sectPr>
      </w:pP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737"/>
        <w:gridCol w:w="794"/>
      </w:tblGrid>
      <w:tr w:rsidR="00726CDC">
        <w:trPr>
          <w:trHeight w:val="200"/>
        </w:trPr>
        <w:tc>
          <w:tcPr>
            <w:tcW w:w="567" w:type="dxa"/>
          </w:tcPr>
          <w:p w:rsidR="00726CDC" w:rsidRDefault="004F1A8E">
            <w:pPr>
              <w:pStyle w:val="TableParagraph"/>
              <w:spacing w:before="9"/>
              <w:rPr>
                <w:sz w:val="14"/>
              </w:rPr>
            </w:pPr>
            <w:r>
              <w:rPr>
                <w:sz w:val="14"/>
              </w:rPr>
              <w:lastRenderedPageBreak/>
              <w:t>360.</w:t>
            </w:r>
          </w:p>
        </w:tc>
        <w:tc>
          <w:tcPr>
            <w:tcW w:w="3737" w:type="dxa"/>
          </w:tcPr>
          <w:p w:rsidR="00726CDC" w:rsidRDefault="004F1A8E">
            <w:pPr>
              <w:pStyle w:val="TableParagraph"/>
              <w:spacing w:before="9"/>
              <w:rPr>
                <w:sz w:val="14"/>
              </w:rPr>
            </w:pPr>
            <w:r>
              <w:rPr>
                <w:sz w:val="14"/>
              </w:rPr>
              <w:t>Када</w:t>
            </w:r>
          </w:p>
        </w:tc>
        <w:tc>
          <w:tcPr>
            <w:tcW w:w="794" w:type="dxa"/>
          </w:tcPr>
          <w:p w:rsidR="00726CDC" w:rsidRDefault="004F1A8E">
            <w:pPr>
              <w:pStyle w:val="TableParagraph"/>
              <w:spacing w:before="9"/>
              <w:rPr>
                <w:sz w:val="14"/>
              </w:rPr>
            </w:pPr>
            <w:r>
              <w:rPr>
                <w:sz w:val="14"/>
              </w:rPr>
              <w:t>TB</w:t>
            </w:r>
          </w:p>
        </w:tc>
      </w:tr>
      <w:tr w:rsidR="00726CDC">
        <w:trPr>
          <w:trHeight w:val="200"/>
        </w:trPr>
        <w:tc>
          <w:tcPr>
            <w:tcW w:w="567" w:type="dxa"/>
          </w:tcPr>
          <w:p w:rsidR="00726CDC" w:rsidRDefault="004F1A8E">
            <w:pPr>
              <w:pStyle w:val="TableParagraph"/>
              <w:spacing w:before="9"/>
              <w:rPr>
                <w:sz w:val="14"/>
              </w:rPr>
            </w:pPr>
            <w:r>
              <w:rPr>
                <w:sz w:val="14"/>
              </w:rPr>
              <w:t>361.</w:t>
            </w:r>
          </w:p>
        </w:tc>
        <w:tc>
          <w:tcPr>
            <w:tcW w:w="3737" w:type="dxa"/>
          </w:tcPr>
          <w:p w:rsidR="00726CDC" w:rsidRDefault="004F1A8E">
            <w:pPr>
              <w:pStyle w:val="TableParagraph"/>
              <w:spacing w:before="9"/>
              <w:rPr>
                <w:sz w:val="14"/>
              </w:rPr>
            </w:pPr>
            <w:r>
              <w:rPr>
                <w:sz w:val="14"/>
              </w:rPr>
              <w:t>Када, са поклопцем</w:t>
            </w:r>
          </w:p>
        </w:tc>
        <w:tc>
          <w:tcPr>
            <w:tcW w:w="794" w:type="dxa"/>
          </w:tcPr>
          <w:p w:rsidR="00726CDC" w:rsidRDefault="004F1A8E">
            <w:pPr>
              <w:pStyle w:val="TableParagraph"/>
              <w:spacing w:before="9"/>
              <w:rPr>
                <w:sz w:val="14"/>
              </w:rPr>
            </w:pPr>
            <w:r>
              <w:rPr>
                <w:sz w:val="14"/>
              </w:rPr>
              <w:t>TL</w:t>
            </w:r>
          </w:p>
        </w:tc>
      </w:tr>
      <w:tr w:rsidR="00726CDC">
        <w:trPr>
          <w:trHeight w:val="200"/>
        </w:trPr>
        <w:tc>
          <w:tcPr>
            <w:tcW w:w="567" w:type="dxa"/>
          </w:tcPr>
          <w:p w:rsidR="00726CDC" w:rsidRDefault="004F1A8E">
            <w:pPr>
              <w:pStyle w:val="TableParagraph"/>
              <w:spacing w:before="9"/>
              <w:rPr>
                <w:sz w:val="14"/>
              </w:rPr>
            </w:pPr>
            <w:r>
              <w:rPr>
                <w:sz w:val="14"/>
              </w:rPr>
              <w:t>362.</w:t>
            </w:r>
          </w:p>
        </w:tc>
        <w:tc>
          <w:tcPr>
            <w:tcW w:w="3737" w:type="dxa"/>
          </w:tcPr>
          <w:p w:rsidR="00726CDC" w:rsidRDefault="004F1A8E">
            <w:pPr>
              <w:pStyle w:val="TableParagraph"/>
              <w:spacing w:before="9"/>
              <w:rPr>
                <w:sz w:val="14"/>
              </w:rPr>
            </w:pPr>
            <w:r>
              <w:rPr>
                <w:sz w:val="14"/>
              </w:rPr>
              <w:t>Цев (туба)</w:t>
            </w:r>
          </w:p>
        </w:tc>
        <w:tc>
          <w:tcPr>
            <w:tcW w:w="794" w:type="dxa"/>
          </w:tcPr>
          <w:p w:rsidR="00726CDC" w:rsidRDefault="004F1A8E">
            <w:pPr>
              <w:pStyle w:val="TableParagraph"/>
              <w:spacing w:before="9"/>
              <w:rPr>
                <w:sz w:val="14"/>
              </w:rPr>
            </w:pPr>
            <w:r>
              <w:rPr>
                <w:sz w:val="14"/>
              </w:rPr>
              <w:t>TU</w:t>
            </w:r>
          </w:p>
        </w:tc>
      </w:tr>
      <w:tr w:rsidR="00726CDC">
        <w:trPr>
          <w:trHeight w:val="200"/>
        </w:trPr>
        <w:tc>
          <w:tcPr>
            <w:tcW w:w="567" w:type="dxa"/>
          </w:tcPr>
          <w:p w:rsidR="00726CDC" w:rsidRDefault="004F1A8E">
            <w:pPr>
              <w:pStyle w:val="TableParagraph"/>
              <w:spacing w:before="9"/>
              <w:rPr>
                <w:sz w:val="14"/>
              </w:rPr>
            </w:pPr>
            <w:r>
              <w:rPr>
                <w:sz w:val="14"/>
              </w:rPr>
              <w:t>363.</w:t>
            </w:r>
          </w:p>
        </w:tc>
        <w:tc>
          <w:tcPr>
            <w:tcW w:w="3737" w:type="dxa"/>
          </w:tcPr>
          <w:p w:rsidR="00726CDC" w:rsidRDefault="004F1A8E">
            <w:pPr>
              <w:pStyle w:val="TableParagraph"/>
              <w:spacing w:before="9"/>
              <w:rPr>
                <w:sz w:val="14"/>
              </w:rPr>
            </w:pPr>
            <w:r>
              <w:rPr>
                <w:sz w:val="14"/>
              </w:rPr>
              <w:t>Цев, склопива</w:t>
            </w:r>
          </w:p>
        </w:tc>
        <w:tc>
          <w:tcPr>
            <w:tcW w:w="794" w:type="dxa"/>
          </w:tcPr>
          <w:p w:rsidR="00726CDC" w:rsidRDefault="004F1A8E">
            <w:pPr>
              <w:pStyle w:val="TableParagraph"/>
              <w:spacing w:before="9"/>
              <w:rPr>
                <w:sz w:val="14"/>
              </w:rPr>
            </w:pPr>
            <w:r>
              <w:rPr>
                <w:sz w:val="14"/>
              </w:rPr>
              <w:t>TD</w:t>
            </w:r>
          </w:p>
        </w:tc>
      </w:tr>
      <w:tr w:rsidR="00726CDC">
        <w:trPr>
          <w:trHeight w:val="200"/>
        </w:trPr>
        <w:tc>
          <w:tcPr>
            <w:tcW w:w="567" w:type="dxa"/>
          </w:tcPr>
          <w:p w:rsidR="00726CDC" w:rsidRDefault="004F1A8E">
            <w:pPr>
              <w:pStyle w:val="TableParagraph"/>
              <w:spacing w:before="9"/>
              <w:rPr>
                <w:sz w:val="14"/>
              </w:rPr>
            </w:pPr>
            <w:r>
              <w:rPr>
                <w:sz w:val="14"/>
              </w:rPr>
              <w:t>364.</w:t>
            </w:r>
          </w:p>
        </w:tc>
        <w:tc>
          <w:tcPr>
            <w:tcW w:w="3737" w:type="dxa"/>
          </w:tcPr>
          <w:p w:rsidR="00726CDC" w:rsidRDefault="004F1A8E">
            <w:pPr>
              <w:pStyle w:val="TableParagraph"/>
              <w:spacing w:before="9"/>
              <w:rPr>
                <w:sz w:val="14"/>
              </w:rPr>
            </w:pPr>
            <w:r>
              <w:rPr>
                <w:sz w:val="14"/>
              </w:rPr>
              <w:t>Цев, са млазницом (шмрком)</w:t>
            </w:r>
          </w:p>
        </w:tc>
        <w:tc>
          <w:tcPr>
            <w:tcW w:w="794" w:type="dxa"/>
          </w:tcPr>
          <w:p w:rsidR="00726CDC" w:rsidRDefault="004F1A8E">
            <w:pPr>
              <w:pStyle w:val="TableParagraph"/>
              <w:spacing w:before="9"/>
              <w:rPr>
                <w:sz w:val="14"/>
              </w:rPr>
            </w:pPr>
            <w:r>
              <w:rPr>
                <w:sz w:val="14"/>
              </w:rPr>
              <w:t>TV</w:t>
            </w:r>
          </w:p>
        </w:tc>
      </w:tr>
      <w:tr w:rsidR="00726CDC">
        <w:trPr>
          <w:trHeight w:val="200"/>
        </w:trPr>
        <w:tc>
          <w:tcPr>
            <w:tcW w:w="567" w:type="dxa"/>
          </w:tcPr>
          <w:p w:rsidR="00726CDC" w:rsidRDefault="004F1A8E">
            <w:pPr>
              <w:pStyle w:val="TableParagraph"/>
              <w:spacing w:before="9"/>
              <w:rPr>
                <w:sz w:val="14"/>
              </w:rPr>
            </w:pPr>
            <w:r>
              <w:rPr>
                <w:sz w:val="14"/>
              </w:rPr>
              <w:t>365.</w:t>
            </w:r>
          </w:p>
        </w:tc>
        <w:tc>
          <w:tcPr>
            <w:tcW w:w="3737" w:type="dxa"/>
          </w:tcPr>
          <w:p w:rsidR="00726CDC" w:rsidRDefault="004F1A8E">
            <w:pPr>
              <w:pStyle w:val="TableParagraph"/>
              <w:spacing w:before="9"/>
              <w:rPr>
                <w:sz w:val="14"/>
              </w:rPr>
            </w:pPr>
            <w:r>
              <w:rPr>
                <w:sz w:val="14"/>
              </w:rPr>
              <w:t>Цеви, у снопу, свежњу, смотку</w:t>
            </w:r>
          </w:p>
        </w:tc>
        <w:tc>
          <w:tcPr>
            <w:tcW w:w="794" w:type="dxa"/>
          </w:tcPr>
          <w:p w:rsidR="00726CDC" w:rsidRDefault="004F1A8E">
            <w:pPr>
              <w:pStyle w:val="TableParagraph"/>
              <w:spacing w:before="9"/>
              <w:rPr>
                <w:sz w:val="14"/>
              </w:rPr>
            </w:pPr>
            <w:r>
              <w:rPr>
                <w:sz w:val="14"/>
              </w:rPr>
              <w:t>TZ</w:t>
            </w:r>
          </w:p>
        </w:tc>
      </w:tr>
      <w:tr w:rsidR="00726CDC">
        <w:trPr>
          <w:trHeight w:val="200"/>
        </w:trPr>
        <w:tc>
          <w:tcPr>
            <w:tcW w:w="567" w:type="dxa"/>
          </w:tcPr>
          <w:p w:rsidR="00726CDC" w:rsidRDefault="004F1A8E">
            <w:pPr>
              <w:pStyle w:val="TableParagraph"/>
              <w:spacing w:before="9"/>
              <w:rPr>
                <w:sz w:val="14"/>
              </w:rPr>
            </w:pPr>
            <w:r>
              <w:rPr>
                <w:sz w:val="14"/>
              </w:rPr>
              <w:t>366.</w:t>
            </w:r>
          </w:p>
        </w:tc>
        <w:tc>
          <w:tcPr>
            <w:tcW w:w="3737" w:type="dxa"/>
          </w:tcPr>
          <w:p w:rsidR="00726CDC" w:rsidRDefault="004F1A8E">
            <w:pPr>
              <w:pStyle w:val="TableParagraph"/>
              <w:spacing w:before="9"/>
              <w:rPr>
                <w:sz w:val="14"/>
              </w:rPr>
            </w:pPr>
            <w:r>
              <w:rPr>
                <w:sz w:val="14"/>
              </w:rPr>
              <w:t>Буре (запремине до 1.000 l)</w:t>
            </w:r>
          </w:p>
        </w:tc>
        <w:tc>
          <w:tcPr>
            <w:tcW w:w="794" w:type="dxa"/>
          </w:tcPr>
          <w:p w:rsidR="00726CDC" w:rsidRDefault="004F1A8E">
            <w:pPr>
              <w:pStyle w:val="TableParagraph"/>
              <w:spacing w:before="9"/>
              <w:rPr>
                <w:sz w:val="14"/>
              </w:rPr>
            </w:pPr>
            <w:r>
              <w:rPr>
                <w:sz w:val="14"/>
              </w:rPr>
              <w:t>TO</w:t>
            </w:r>
          </w:p>
        </w:tc>
      </w:tr>
      <w:tr w:rsidR="00726CDC">
        <w:trPr>
          <w:trHeight w:val="200"/>
        </w:trPr>
        <w:tc>
          <w:tcPr>
            <w:tcW w:w="567" w:type="dxa"/>
          </w:tcPr>
          <w:p w:rsidR="00726CDC" w:rsidRDefault="004F1A8E">
            <w:pPr>
              <w:pStyle w:val="TableParagraph"/>
              <w:spacing w:before="9"/>
              <w:rPr>
                <w:sz w:val="14"/>
              </w:rPr>
            </w:pPr>
            <w:r>
              <w:rPr>
                <w:sz w:val="14"/>
              </w:rPr>
              <w:t>367.</w:t>
            </w:r>
          </w:p>
        </w:tc>
        <w:tc>
          <w:tcPr>
            <w:tcW w:w="3737" w:type="dxa"/>
          </w:tcPr>
          <w:p w:rsidR="00726CDC" w:rsidRDefault="004F1A8E">
            <w:pPr>
              <w:pStyle w:val="TableParagraph"/>
              <w:spacing w:before="9"/>
              <w:rPr>
                <w:sz w:val="14"/>
              </w:rPr>
            </w:pPr>
            <w:r>
              <w:rPr>
                <w:sz w:val="14"/>
              </w:rPr>
              <w:t>Гума за точак</w:t>
            </w:r>
          </w:p>
        </w:tc>
        <w:tc>
          <w:tcPr>
            <w:tcW w:w="794" w:type="dxa"/>
          </w:tcPr>
          <w:p w:rsidR="00726CDC" w:rsidRDefault="004F1A8E">
            <w:pPr>
              <w:pStyle w:val="TableParagraph"/>
              <w:spacing w:before="9"/>
              <w:rPr>
                <w:sz w:val="14"/>
              </w:rPr>
            </w:pPr>
            <w:r>
              <w:rPr>
                <w:sz w:val="14"/>
              </w:rPr>
              <w:t>TE</w:t>
            </w:r>
          </w:p>
        </w:tc>
      </w:tr>
      <w:tr w:rsidR="00726CDC">
        <w:trPr>
          <w:trHeight w:val="200"/>
        </w:trPr>
        <w:tc>
          <w:tcPr>
            <w:tcW w:w="567" w:type="dxa"/>
          </w:tcPr>
          <w:p w:rsidR="00726CDC" w:rsidRDefault="004F1A8E">
            <w:pPr>
              <w:pStyle w:val="TableParagraph"/>
              <w:spacing w:before="9"/>
              <w:rPr>
                <w:sz w:val="14"/>
              </w:rPr>
            </w:pPr>
            <w:r>
              <w:rPr>
                <w:sz w:val="14"/>
              </w:rPr>
              <w:t>368.</w:t>
            </w:r>
          </w:p>
        </w:tc>
        <w:tc>
          <w:tcPr>
            <w:tcW w:w="3737" w:type="dxa"/>
          </w:tcPr>
          <w:p w:rsidR="00726CDC" w:rsidRDefault="004F1A8E">
            <w:pPr>
              <w:pStyle w:val="TableParagraph"/>
              <w:spacing w:before="9"/>
              <w:rPr>
                <w:sz w:val="14"/>
              </w:rPr>
            </w:pPr>
            <w:r>
              <w:rPr>
                <w:sz w:val="14"/>
              </w:rPr>
              <w:t>Није у кавезу (ван кавеза)</w:t>
            </w:r>
          </w:p>
        </w:tc>
        <w:tc>
          <w:tcPr>
            <w:tcW w:w="794" w:type="dxa"/>
          </w:tcPr>
          <w:p w:rsidR="00726CDC" w:rsidRDefault="004F1A8E">
            <w:pPr>
              <w:pStyle w:val="TableParagraph"/>
              <w:spacing w:before="9"/>
              <w:rPr>
                <w:sz w:val="14"/>
              </w:rPr>
            </w:pPr>
            <w:r>
              <w:rPr>
                <w:sz w:val="14"/>
              </w:rPr>
              <w:t>UC</w:t>
            </w:r>
          </w:p>
        </w:tc>
      </w:tr>
      <w:tr w:rsidR="00726CDC">
        <w:trPr>
          <w:trHeight w:val="200"/>
        </w:trPr>
        <w:tc>
          <w:tcPr>
            <w:tcW w:w="567" w:type="dxa"/>
          </w:tcPr>
          <w:p w:rsidR="00726CDC" w:rsidRDefault="004F1A8E">
            <w:pPr>
              <w:pStyle w:val="TableParagraph"/>
              <w:spacing w:before="9"/>
              <w:rPr>
                <w:sz w:val="14"/>
              </w:rPr>
            </w:pPr>
            <w:r>
              <w:rPr>
                <w:sz w:val="14"/>
              </w:rPr>
              <w:t>369.</w:t>
            </w:r>
          </w:p>
        </w:tc>
        <w:tc>
          <w:tcPr>
            <w:tcW w:w="3737" w:type="dxa"/>
          </w:tcPr>
          <w:p w:rsidR="00726CDC" w:rsidRDefault="004F1A8E">
            <w:pPr>
              <w:pStyle w:val="TableParagraph"/>
              <w:spacing w:before="9"/>
              <w:rPr>
                <w:sz w:val="14"/>
              </w:rPr>
            </w:pPr>
            <w:r>
              <w:rPr>
                <w:sz w:val="14"/>
              </w:rPr>
              <w:t>Јединица</w:t>
            </w:r>
          </w:p>
        </w:tc>
        <w:tc>
          <w:tcPr>
            <w:tcW w:w="794" w:type="dxa"/>
          </w:tcPr>
          <w:p w:rsidR="00726CDC" w:rsidRDefault="004F1A8E">
            <w:pPr>
              <w:pStyle w:val="TableParagraph"/>
              <w:spacing w:before="9"/>
              <w:rPr>
                <w:sz w:val="14"/>
              </w:rPr>
            </w:pPr>
            <w:r>
              <w:rPr>
                <w:sz w:val="14"/>
              </w:rPr>
              <w:t>UN</w:t>
            </w:r>
          </w:p>
        </w:tc>
      </w:tr>
      <w:tr w:rsidR="00726CDC">
        <w:trPr>
          <w:trHeight w:val="200"/>
        </w:trPr>
        <w:tc>
          <w:tcPr>
            <w:tcW w:w="567" w:type="dxa"/>
          </w:tcPr>
          <w:p w:rsidR="00726CDC" w:rsidRDefault="004F1A8E">
            <w:pPr>
              <w:pStyle w:val="TableParagraph"/>
              <w:spacing w:before="9"/>
              <w:rPr>
                <w:sz w:val="14"/>
              </w:rPr>
            </w:pPr>
            <w:r>
              <w:rPr>
                <w:sz w:val="14"/>
              </w:rPr>
              <w:t>370.</w:t>
            </w:r>
          </w:p>
        </w:tc>
        <w:tc>
          <w:tcPr>
            <w:tcW w:w="3737" w:type="dxa"/>
          </w:tcPr>
          <w:p w:rsidR="00726CDC" w:rsidRDefault="004F1A8E">
            <w:pPr>
              <w:pStyle w:val="TableParagraph"/>
              <w:spacing w:before="9"/>
              <w:rPr>
                <w:sz w:val="14"/>
              </w:rPr>
            </w:pPr>
            <w:r>
              <w:rPr>
                <w:sz w:val="14"/>
              </w:rPr>
              <w:t>Неупаковано</w:t>
            </w:r>
          </w:p>
        </w:tc>
        <w:tc>
          <w:tcPr>
            <w:tcW w:w="794" w:type="dxa"/>
          </w:tcPr>
          <w:p w:rsidR="00726CDC" w:rsidRDefault="004F1A8E">
            <w:pPr>
              <w:pStyle w:val="TableParagraph"/>
              <w:spacing w:before="9"/>
              <w:rPr>
                <w:sz w:val="14"/>
              </w:rPr>
            </w:pPr>
            <w:r>
              <w:rPr>
                <w:sz w:val="14"/>
              </w:rPr>
              <w:t>NE</w:t>
            </w:r>
          </w:p>
        </w:tc>
      </w:tr>
      <w:tr w:rsidR="00726CDC">
        <w:trPr>
          <w:trHeight w:val="200"/>
        </w:trPr>
        <w:tc>
          <w:tcPr>
            <w:tcW w:w="567" w:type="dxa"/>
          </w:tcPr>
          <w:p w:rsidR="00726CDC" w:rsidRDefault="004F1A8E">
            <w:pPr>
              <w:pStyle w:val="TableParagraph"/>
              <w:spacing w:before="9"/>
              <w:rPr>
                <w:sz w:val="14"/>
              </w:rPr>
            </w:pPr>
            <w:r>
              <w:rPr>
                <w:sz w:val="14"/>
              </w:rPr>
              <w:t>371.</w:t>
            </w:r>
          </w:p>
        </w:tc>
        <w:tc>
          <w:tcPr>
            <w:tcW w:w="3737" w:type="dxa"/>
          </w:tcPr>
          <w:p w:rsidR="00726CDC" w:rsidRDefault="004F1A8E">
            <w:pPr>
              <w:pStyle w:val="TableParagraph"/>
              <w:spacing w:before="9"/>
              <w:rPr>
                <w:sz w:val="14"/>
              </w:rPr>
            </w:pPr>
            <w:r>
              <w:rPr>
                <w:sz w:val="14"/>
              </w:rPr>
              <w:t>Неупаковано, више јединица</w:t>
            </w:r>
          </w:p>
        </w:tc>
        <w:tc>
          <w:tcPr>
            <w:tcW w:w="794" w:type="dxa"/>
          </w:tcPr>
          <w:p w:rsidR="00726CDC" w:rsidRDefault="004F1A8E">
            <w:pPr>
              <w:pStyle w:val="TableParagraph"/>
              <w:spacing w:before="9"/>
              <w:rPr>
                <w:sz w:val="14"/>
              </w:rPr>
            </w:pPr>
            <w:r>
              <w:rPr>
                <w:sz w:val="14"/>
              </w:rPr>
              <w:t>NG</w:t>
            </w:r>
          </w:p>
        </w:tc>
      </w:tr>
      <w:tr w:rsidR="00726CDC">
        <w:trPr>
          <w:trHeight w:val="200"/>
        </w:trPr>
        <w:tc>
          <w:tcPr>
            <w:tcW w:w="567" w:type="dxa"/>
          </w:tcPr>
          <w:p w:rsidR="00726CDC" w:rsidRDefault="004F1A8E">
            <w:pPr>
              <w:pStyle w:val="TableParagraph"/>
              <w:spacing w:before="9"/>
              <w:rPr>
                <w:sz w:val="14"/>
              </w:rPr>
            </w:pPr>
            <w:r>
              <w:rPr>
                <w:sz w:val="14"/>
              </w:rPr>
              <w:t>372.</w:t>
            </w:r>
          </w:p>
        </w:tc>
        <w:tc>
          <w:tcPr>
            <w:tcW w:w="3737" w:type="dxa"/>
          </w:tcPr>
          <w:p w:rsidR="00726CDC" w:rsidRDefault="004F1A8E">
            <w:pPr>
              <w:pStyle w:val="TableParagraph"/>
              <w:spacing w:before="9"/>
              <w:rPr>
                <w:sz w:val="14"/>
              </w:rPr>
            </w:pPr>
            <w:r>
              <w:rPr>
                <w:sz w:val="14"/>
              </w:rPr>
              <w:t>Неупаковано, једна јединица</w:t>
            </w:r>
          </w:p>
        </w:tc>
        <w:tc>
          <w:tcPr>
            <w:tcW w:w="794" w:type="dxa"/>
          </w:tcPr>
          <w:p w:rsidR="00726CDC" w:rsidRDefault="004F1A8E">
            <w:pPr>
              <w:pStyle w:val="TableParagraph"/>
              <w:spacing w:before="9"/>
              <w:rPr>
                <w:sz w:val="14"/>
              </w:rPr>
            </w:pPr>
            <w:r>
              <w:rPr>
                <w:sz w:val="14"/>
              </w:rPr>
              <w:t>NF</w:t>
            </w:r>
          </w:p>
        </w:tc>
      </w:tr>
      <w:tr w:rsidR="00726CDC">
        <w:trPr>
          <w:trHeight w:val="200"/>
        </w:trPr>
        <w:tc>
          <w:tcPr>
            <w:tcW w:w="567" w:type="dxa"/>
          </w:tcPr>
          <w:p w:rsidR="00726CDC" w:rsidRDefault="004F1A8E">
            <w:pPr>
              <w:pStyle w:val="TableParagraph"/>
              <w:spacing w:before="8"/>
              <w:rPr>
                <w:sz w:val="14"/>
              </w:rPr>
            </w:pPr>
            <w:r>
              <w:rPr>
                <w:sz w:val="14"/>
              </w:rPr>
              <w:t>373.</w:t>
            </w:r>
          </w:p>
        </w:tc>
        <w:tc>
          <w:tcPr>
            <w:tcW w:w="3737" w:type="dxa"/>
          </w:tcPr>
          <w:p w:rsidR="00726CDC" w:rsidRDefault="004F1A8E">
            <w:pPr>
              <w:pStyle w:val="TableParagraph"/>
              <w:spacing w:before="8"/>
              <w:rPr>
                <w:sz w:val="14"/>
              </w:rPr>
            </w:pPr>
            <w:r>
              <w:rPr>
                <w:sz w:val="14"/>
              </w:rPr>
              <w:t>Вакумирано (вакумско паковање)</w:t>
            </w:r>
          </w:p>
        </w:tc>
        <w:tc>
          <w:tcPr>
            <w:tcW w:w="794" w:type="dxa"/>
          </w:tcPr>
          <w:p w:rsidR="00726CDC" w:rsidRDefault="004F1A8E">
            <w:pPr>
              <w:pStyle w:val="TableParagraph"/>
              <w:spacing w:before="8"/>
              <w:rPr>
                <w:sz w:val="14"/>
              </w:rPr>
            </w:pPr>
            <w:r>
              <w:rPr>
                <w:sz w:val="14"/>
              </w:rPr>
              <w:t>VP</w:t>
            </w:r>
          </w:p>
        </w:tc>
      </w:tr>
      <w:tr w:rsidR="00726CDC">
        <w:trPr>
          <w:trHeight w:val="200"/>
        </w:trPr>
        <w:tc>
          <w:tcPr>
            <w:tcW w:w="567" w:type="dxa"/>
          </w:tcPr>
          <w:p w:rsidR="00726CDC" w:rsidRDefault="004F1A8E">
            <w:pPr>
              <w:pStyle w:val="TableParagraph"/>
              <w:spacing w:before="8"/>
              <w:rPr>
                <w:sz w:val="14"/>
              </w:rPr>
            </w:pPr>
            <w:r>
              <w:rPr>
                <w:sz w:val="14"/>
              </w:rPr>
              <w:t>374.</w:t>
            </w:r>
          </w:p>
        </w:tc>
        <w:tc>
          <w:tcPr>
            <w:tcW w:w="3737" w:type="dxa"/>
          </w:tcPr>
          <w:p w:rsidR="00726CDC" w:rsidRDefault="004F1A8E">
            <w:pPr>
              <w:pStyle w:val="TableParagraph"/>
              <w:spacing w:before="8"/>
              <w:rPr>
                <w:sz w:val="14"/>
              </w:rPr>
            </w:pPr>
            <w:r>
              <w:rPr>
                <w:sz w:val="14"/>
              </w:rPr>
              <w:t>Контејнер за превоз комбијем</w:t>
            </w:r>
          </w:p>
        </w:tc>
        <w:tc>
          <w:tcPr>
            <w:tcW w:w="794" w:type="dxa"/>
          </w:tcPr>
          <w:p w:rsidR="00726CDC" w:rsidRDefault="004F1A8E">
            <w:pPr>
              <w:pStyle w:val="TableParagraph"/>
              <w:spacing w:before="8"/>
              <w:rPr>
                <w:sz w:val="14"/>
              </w:rPr>
            </w:pPr>
            <w:r>
              <w:rPr>
                <w:sz w:val="14"/>
              </w:rPr>
              <w:t>VK</w:t>
            </w:r>
          </w:p>
        </w:tc>
      </w:tr>
      <w:tr w:rsidR="00726CDC">
        <w:trPr>
          <w:trHeight w:val="200"/>
        </w:trPr>
        <w:tc>
          <w:tcPr>
            <w:tcW w:w="567" w:type="dxa"/>
          </w:tcPr>
          <w:p w:rsidR="00726CDC" w:rsidRDefault="004F1A8E">
            <w:pPr>
              <w:pStyle w:val="TableParagraph"/>
              <w:spacing w:before="8"/>
              <w:rPr>
                <w:sz w:val="14"/>
              </w:rPr>
            </w:pPr>
            <w:r>
              <w:rPr>
                <w:sz w:val="14"/>
              </w:rPr>
              <w:t>375.</w:t>
            </w:r>
          </w:p>
        </w:tc>
        <w:tc>
          <w:tcPr>
            <w:tcW w:w="3737" w:type="dxa"/>
          </w:tcPr>
          <w:p w:rsidR="00726CDC" w:rsidRDefault="004F1A8E">
            <w:pPr>
              <w:pStyle w:val="TableParagraph"/>
              <w:spacing w:before="8"/>
              <w:rPr>
                <w:sz w:val="14"/>
              </w:rPr>
            </w:pPr>
            <w:r>
              <w:rPr>
                <w:sz w:val="14"/>
              </w:rPr>
              <w:t>Бачва/каца</w:t>
            </w:r>
          </w:p>
        </w:tc>
        <w:tc>
          <w:tcPr>
            <w:tcW w:w="794" w:type="dxa"/>
          </w:tcPr>
          <w:p w:rsidR="00726CDC" w:rsidRDefault="004F1A8E">
            <w:pPr>
              <w:pStyle w:val="TableParagraph"/>
              <w:spacing w:before="8"/>
              <w:rPr>
                <w:sz w:val="14"/>
              </w:rPr>
            </w:pPr>
            <w:r>
              <w:rPr>
                <w:sz w:val="14"/>
              </w:rPr>
              <w:t>VA</w:t>
            </w:r>
          </w:p>
        </w:tc>
      </w:tr>
      <w:tr w:rsidR="00726CDC">
        <w:trPr>
          <w:trHeight w:val="200"/>
        </w:trPr>
        <w:tc>
          <w:tcPr>
            <w:tcW w:w="567" w:type="dxa"/>
          </w:tcPr>
          <w:p w:rsidR="00726CDC" w:rsidRDefault="004F1A8E">
            <w:pPr>
              <w:pStyle w:val="TableParagraph"/>
              <w:spacing w:before="8"/>
              <w:rPr>
                <w:sz w:val="14"/>
              </w:rPr>
            </w:pPr>
            <w:r>
              <w:rPr>
                <w:sz w:val="14"/>
              </w:rPr>
              <w:t>376.</w:t>
            </w:r>
          </w:p>
        </w:tc>
        <w:tc>
          <w:tcPr>
            <w:tcW w:w="3737" w:type="dxa"/>
          </w:tcPr>
          <w:p w:rsidR="00726CDC" w:rsidRDefault="004F1A8E">
            <w:pPr>
              <w:pStyle w:val="TableParagraph"/>
              <w:spacing w:before="8"/>
              <w:rPr>
                <w:sz w:val="14"/>
              </w:rPr>
            </w:pPr>
            <w:r>
              <w:rPr>
                <w:sz w:val="14"/>
              </w:rPr>
              <w:t>Возило</w:t>
            </w:r>
          </w:p>
        </w:tc>
        <w:tc>
          <w:tcPr>
            <w:tcW w:w="794" w:type="dxa"/>
          </w:tcPr>
          <w:p w:rsidR="00726CDC" w:rsidRDefault="004F1A8E">
            <w:pPr>
              <w:pStyle w:val="TableParagraph"/>
              <w:spacing w:before="8"/>
              <w:rPr>
                <w:sz w:val="14"/>
              </w:rPr>
            </w:pPr>
            <w:r>
              <w:rPr>
                <w:sz w:val="14"/>
              </w:rPr>
              <w:t>VN</w:t>
            </w:r>
          </w:p>
        </w:tc>
      </w:tr>
      <w:tr w:rsidR="00726CDC">
        <w:trPr>
          <w:trHeight w:val="200"/>
        </w:trPr>
        <w:tc>
          <w:tcPr>
            <w:tcW w:w="567" w:type="dxa"/>
          </w:tcPr>
          <w:p w:rsidR="00726CDC" w:rsidRDefault="004F1A8E">
            <w:pPr>
              <w:pStyle w:val="TableParagraph"/>
              <w:spacing w:before="8"/>
              <w:rPr>
                <w:sz w:val="14"/>
              </w:rPr>
            </w:pPr>
            <w:r>
              <w:rPr>
                <w:sz w:val="14"/>
              </w:rPr>
              <w:t>377.</w:t>
            </w:r>
          </w:p>
        </w:tc>
        <w:tc>
          <w:tcPr>
            <w:tcW w:w="3737" w:type="dxa"/>
          </w:tcPr>
          <w:p w:rsidR="00726CDC" w:rsidRDefault="004F1A8E">
            <w:pPr>
              <w:pStyle w:val="TableParagraph"/>
              <w:spacing w:before="8"/>
              <w:rPr>
                <w:sz w:val="14"/>
              </w:rPr>
            </w:pPr>
            <w:r>
              <w:rPr>
                <w:sz w:val="14"/>
              </w:rPr>
              <w:t>Бочица (за медицинске, лабораторијске сврхе…)</w:t>
            </w:r>
          </w:p>
        </w:tc>
        <w:tc>
          <w:tcPr>
            <w:tcW w:w="794" w:type="dxa"/>
          </w:tcPr>
          <w:p w:rsidR="00726CDC" w:rsidRDefault="004F1A8E">
            <w:pPr>
              <w:pStyle w:val="TableParagraph"/>
              <w:spacing w:before="8"/>
              <w:rPr>
                <w:sz w:val="14"/>
              </w:rPr>
            </w:pPr>
            <w:r>
              <w:rPr>
                <w:sz w:val="14"/>
              </w:rPr>
              <w:t>VI</w:t>
            </w:r>
          </w:p>
        </w:tc>
      </w:tr>
      <w:tr w:rsidR="00726CDC">
        <w:trPr>
          <w:trHeight w:val="200"/>
        </w:trPr>
        <w:tc>
          <w:tcPr>
            <w:tcW w:w="567" w:type="dxa"/>
          </w:tcPr>
          <w:p w:rsidR="00726CDC" w:rsidRDefault="004F1A8E">
            <w:pPr>
              <w:pStyle w:val="TableParagraph"/>
              <w:spacing w:before="8"/>
              <w:rPr>
                <w:sz w:val="14"/>
              </w:rPr>
            </w:pPr>
            <w:r>
              <w:rPr>
                <w:sz w:val="14"/>
              </w:rPr>
              <w:t>378.</w:t>
            </w:r>
          </w:p>
        </w:tc>
        <w:tc>
          <w:tcPr>
            <w:tcW w:w="3737" w:type="dxa"/>
          </w:tcPr>
          <w:p w:rsidR="00726CDC" w:rsidRDefault="004F1A8E">
            <w:pPr>
              <w:pStyle w:val="TableParagraph"/>
              <w:spacing w:before="8"/>
              <w:rPr>
                <w:sz w:val="14"/>
              </w:rPr>
            </w:pPr>
            <w:r>
              <w:rPr>
                <w:sz w:val="14"/>
              </w:rPr>
              <w:t>Флаша у плетенини (ради украса и др.)</w:t>
            </w:r>
          </w:p>
        </w:tc>
        <w:tc>
          <w:tcPr>
            <w:tcW w:w="794" w:type="dxa"/>
          </w:tcPr>
          <w:p w:rsidR="00726CDC" w:rsidRDefault="004F1A8E">
            <w:pPr>
              <w:pStyle w:val="TableParagraph"/>
              <w:spacing w:before="8"/>
              <w:rPr>
                <w:sz w:val="14"/>
              </w:rPr>
            </w:pPr>
            <w:r>
              <w:rPr>
                <w:sz w:val="14"/>
              </w:rPr>
              <w:t>WB</w:t>
            </w:r>
          </w:p>
        </w:tc>
      </w:tr>
    </w:tbl>
    <w:p w:rsidR="00726CDC" w:rsidRDefault="004F1A8E">
      <w:pPr>
        <w:pStyle w:val="BodyText"/>
        <w:rPr>
          <w:sz w:val="20"/>
        </w:rPr>
      </w:pPr>
      <w:r>
        <w:pict>
          <v:line id="_x0000_s1056" style="position:absolute;z-index:251661312;mso-position-horizontal-relative:page;mso-position-vertical-relative:page" from="304.7pt,9.65pt" to="304.7pt,746.65pt" strokeweight=".6pt">
            <w10:wrap anchorx="page" anchory="page"/>
          </v:line>
        </w:pict>
      </w:r>
      <w:r>
        <w:pict>
          <v:shape id="_x0000_s1055" type="#_x0000_t202" style="position:absolute;margin-left:42.5pt;margin-top:9.65pt;width:255.65pt;height:726.6pt;z-index:251662336;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737"/>
                    <w:gridCol w:w="794"/>
                  </w:tblGrid>
                  <w:tr w:rsidR="00726CDC">
                    <w:trPr>
                      <w:trHeight w:val="200"/>
                    </w:trPr>
                    <w:tc>
                      <w:tcPr>
                        <w:tcW w:w="567" w:type="dxa"/>
                      </w:tcPr>
                      <w:p w:rsidR="00726CDC" w:rsidRDefault="004F1A8E">
                        <w:pPr>
                          <w:pStyle w:val="TableParagraph"/>
                          <w:rPr>
                            <w:sz w:val="14"/>
                          </w:rPr>
                        </w:pPr>
                        <w:r>
                          <w:rPr>
                            <w:sz w:val="14"/>
                          </w:rPr>
                          <w:t>291.</w:t>
                        </w:r>
                      </w:p>
                    </w:tc>
                    <w:tc>
                      <w:tcPr>
                        <w:tcW w:w="3737" w:type="dxa"/>
                      </w:tcPr>
                      <w:p w:rsidR="00726CDC" w:rsidRDefault="004F1A8E">
                        <w:pPr>
                          <w:pStyle w:val="TableParagraph"/>
                          <w:rPr>
                            <w:sz w:val="14"/>
                          </w:rPr>
                        </w:pPr>
                        <w:r>
                          <w:rPr>
                            <w:sz w:val="14"/>
                          </w:rPr>
                          <w:t>Палета у заштитном пластичном омотачу</w:t>
                        </w:r>
                      </w:p>
                    </w:tc>
                    <w:tc>
                      <w:tcPr>
                        <w:tcW w:w="794" w:type="dxa"/>
                      </w:tcPr>
                      <w:p w:rsidR="00726CDC" w:rsidRDefault="004F1A8E">
                        <w:pPr>
                          <w:pStyle w:val="TableParagraph"/>
                          <w:rPr>
                            <w:sz w:val="14"/>
                          </w:rPr>
                        </w:pPr>
                        <w:r>
                          <w:rPr>
                            <w:sz w:val="14"/>
                          </w:rPr>
                          <w:t>AG</w:t>
                        </w:r>
                      </w:p>
                    </w:tc>
                  </w:tr>
                  <w:tr w:rsidR="00726CDC">
                    <w:trPr>
                      <w:trHeight w:val="200"/>
                    </w:trPr>
                    <w:tc>
                      <w:tcPr>
                        <w:tcW w:w="567" w:type="dxa"/>
                      </w:tcPr>
                      <w:p w:rsidR="00726CDC" w:rsidRDefault="004F1A8E">
                        <w:pPr>
                          <w:pStyle w:val="TableParagraph"/>
                          <w:rPr>
                            <w:sz w:val="14"/>
                          </w:rPr>
                        </w:pPr>
                        <w:r>
                          <w:rPr>
                            <w:sz w:val="14"/>
                          </w:rPr>
                          <w:t>292.</w:t>
                        </w:r>
                      </w:p>
                    </w:tc>
                    <w:tc>
                      <w:tcPr>
                        <w:tcW w:w="3737" w:type="dxa"/>
                      </w:tcPr>
                      <w:p w:rsidR="00726CDC" w:rsidRDefault="004F1A8E">
                        <w:pPr>
                          <w:pStyle w:val="TableParagraph"/>
                          <w:rPr>
                            <w:sz w:val="14"/>
                          </w:rPr>
                        </w:pPr>
                        <w:r>
                          <w:rPr>
                            <w:sz w:val="14"/>
                          </w:rPr>
                          <w:t>Палета, трослојна</w:t>
                        </w:r>
                      </w:p>
                    </w:tc>
                    <w:tc>
                      <w:tcPr>
                        <w:tcW w:w="794" w:type="dxa"/>
                      </w:tcPr>
                      <w:p w:rsidR="00726CDC" w:rsidRDefault="004F1A8E">
                        <w:pPr>
                          <w:pStyle w:val="TableParagraph"/>
                          <w:rPr>
                            <w:sz w:val="14"/>
                          </w:rPr>
                        </w:pPr>
                        <w:r>
                          <w:rPr>
                            <w:sz w:val="14"/>
                          </w:rPr>
                          <w:t>TW</w:t>
                        </w:r>
                      </w:p>
                    </w:tc>
                  </w:tr>
                  <w:tr w:rsidR="00726CDC">
                    <w:trPr>
                      <w:trHeight w:val="200"/>
                    </w:trPr>
                    <w:tc>
                      <w:tcPr>
                        <w:tcW w:w="567" w:type="dxa"/>
                      </w:tcPr>
                      <w:p w:rsidR="00726CDC" w:rsidRDefault="004F1A8E">
                        <w:pPr>
                          <w:pStyle w:val="TableParagraph"/>
                          <w:rPr>
                            <w:sz w:val="14"/>
                          </w:rPr>
                        </w:pPr>
                        <w:r>
                          <w:rPr>
                            <w:sz w:val="14"/>
                          </w:rPr>
                          <w:t>293.</w:t>
                        </w:r>
                      </w:p>
                    </w:tc>
                    <w:tc>
                      <w:tcPr>
                        <w:tcW w:w="3737" w:type="dxa"/>
                      </w:tcPr>
                      <w:p w:rsidR="00726CDC" w:rsidRDefault="004F1A8E">
                        <w:pPr>
                          <w:pStyle w:val="TableParagraph"/>
                          <w:rPr>
                            <w:sz w:val="14"/>
                          </w:rPr>
                        </w:pPr>
                        <w:r>
                          <w:rPr>
                            <w:sz w:val="14"/>
                          </w:rPr>
                          <w:t>Палета, дрвена</w:t>
                        </w:r>
                      </w:p>
                    </w:tc>
                    <w:tc>
                      <w:tcPr>
                        <w:tcW w:w="794" w:type="dxa"/>
                      </w:tcPr>
                      <w:p w:rsidR="00726CDC" w:rsidRDefault="004F1A8E">
                        <w:pPr>
                          <w:pStyle w:val="TableParagraph"/>
                          <w:rPr>
                            <w:sz w:val="14"/>
                          </w:rPr>
                        </w:pPr>
                        <w:r>
                          <w:rPr>
                            <w:sz w:val="14"/>
                          </w:rPr>
                          <w:t>8A</w:t>
                        </w:r>
                      </w:p>
                    </w:tc>
                  </w:tr>
                  <w:tr w:rsidR="00726CDC">
                    <w:trPr>
                      <w:trHeight w:val="200"/>
                    </w:trPr>
                    <w:tc>
                      <w:tcPr>
                        <w:tcW w:w="567" w:type="dxa"/>
                      </w:tcPr>
                      <w:p w:rsidR="00726CDC" w:rsidRDefault="004F1A8E">
                        <w:pPr>
                          <w:pStyle w:val="TableParagraph"/>
                          <w:rPr>
                            <w:sz w:val="14"/>
                          </w:rPr>
                        </w:pPr>
                        <w:r>
                          <w:rPr>
                            <w:sz w:val="14"/>
                          </w:rPr>
                          <w:t>294.</w:t>
                        </w:r>
                      </w:p>
                    </w:tc>
                    <w:tc>
                      <w:tcPr>
                        <w:tcW w:w="3737" w:type="dxa"/>
                      </w:tcPr>
                      <w:p w:rsidR="00726CDC" w:rsidRDefault="004F1A8E">
                        <w:pPr>
                          <w:pStyle w:val="TableParagraph"/>
                          <w:rPr>
                            <w:sz w:val="14"/>
                          </w:rPr>
                        </w:pPr>
                        <w:r>
                          <w:rPr>
                            <w:sz w:val="14"/>
                          </w:rPr>
                          <w:t>Плех</w:t>
                        </w:r>
                      </w:p>
                    </w:tc>
                    <w:tc>
                      <w:tcPr>
                        <w:tcW w:w="794" w:type="dxa"/>
                      </w:tcPr>
                      <w:p w:rsidR="00726CDC" w:rsidRDefault="004F1A8E">
                        <w:pPr>
                          <w:pStyle w:val="TableParagraph"/>
                          <w:rPr>
                            <w:sz w:val="14"/>
                          </w:rPr>
                        </w:pPr>
                        <w:r>
                          <w:rPr>
                            <w:sz w:val="14"/>
                          </w:rPr>
                          <w:t>P2</w:t>
                        </w:r>
                      </w:p>
                    </w:tc>
                  </w:tr>
                  <w:tr w:rsidR="00726CDC">
                    <w:trPr>
                      <w:trHeight w:val="200"/>
                    </w:trPr>
                    <w:tc>
                      <w:tcPr>
                        <w:tcW w:w="567" w:type="dxa"/>
                      </w:tcPr>
                      <w:p w:rsidR="00726CDC" w:rsidRDefault="004F1A8E">
                        <w:pPr>
                          <w:pStyle w:val="TableParagraph"/>
                          <w:rPr>
                            <w:sz w:val="14"/>
                          </w:rPr>
                        </w:pPr>
                        <w:r>
                          <w:rPr>
                            <w:sz w:val="14"/>
                          </w:rPr>
                          <w:t>295.</w:t>
                        </w:r>
                      </w:p>
                    </w:tc>
                    <w:tc>
                      <w:tcPr>
                        <w:tcW w:w="3737" w:type="dxa"/>
                      </w:tcPr>
                      <w:p w:rsidR="00726CDC" w:rsidRDefault="004F1A8E">
                        <w:pPr>
                          <w:pStyle w:val="TableParagraph"/>
                          <w:rPr>
                            <w:sz w:val="14"/>
                          </w:rPr>
                        </w:pPr>
                        <w:r>
                          <w:rPr>
                            <w:sz w:val="14"/>
                          </w:rPr>
                          <w:t>Поштански пакет</w:t>
                        </w:r>
                      </w:p>
                    </w:tc>
                    <w:tc>
                      <w:tcPr>
                        <w:tcW w:w="794" w:type="dxa"/>
                      </w:tcPr>
                      <w:p w:rsidR="00726CDC" w:rsidRDefault="004F1A8E">
                        <w:pPr>
                          <w:pStyle w:val="TableParagraph"/>
                          <w:rPr>
                            <w:sz w:val="14"/>
                          </w:rPr>
                        </w:pPr>
                        <w:r>
                          <w:rPr>
                            <w:sz w:val="14"/>
                          </w:rPr>
                          <w:t>PC</w:t>
                        </w:r>
                      </w:p>
                    </w:tc>
                  </w:tr>
                  <w:tr w:rsidR="00726CDC">
                    <w:trPr>
                      <w:trHeight w:val="200"/>
                    </w:trPr>
                    <w:tc>
                      <w:tcPr>
                        <w:tcW w:w="567" w:type="dxa"/>
                      </w:tcPr>
                      <w:p w:rsidR="00726CDC" w:rsidRDefault="004F1A8E">
                        <w:pPr>
                          <w:pStyle w:val="TableParagraph"/>
                          <w:rPr>
                            <w:sz w:val="14"/>
                          </w:rPr>
                        </w:pPr>
                        <w:r>
                          <w:rPr>
                            <w:sz w:val="14"/>
                          </w:rPr>
                          <w:t>296.</w:t>
                        </w:r>
                      </w:p>
                    </w:tc>
                    <w:tc>
                      <w:tcPr>
                        <w:tcW w:w="3737" w:type="dxa"/>
                      </w:tcPr>
                      <w:p w:rsidR="00726CDC" w:rsidRDefault="004F1A8E">
                        <w:pPr>
                          <w:pStyle w:val="TableParagraph"/>
                          <w:rPr>
                            <w:sz w:val="14"/>
                          </w:rPr>
                        </w:pPr>
                        <w:r>
                          <w:rPr>
                            <w:sz w:val="14"/>
                          </w:rPr>
                          <w:t>Обор, тор (за животиње)</w:t>
                        </w:r>
                      </w:p>
                    </w:tc>
                    <w:tc>
                      <w:tcPr>
                        <w:tcW w:w="794" w:type="dxa"/>
                      </w:tcPr>
                      <w:p w:rsidR="00726CDC" w:rsidRDefault="004F1A8E">
                        <w:pPr>
                          <w:pStyle w:val="TableParagraph"/>
                          <w:rPr>
                            <w:sz w:val="14"/>
                          </w:rPr>
                        </w:pPr>
                        <w:r>
                          <w:rPr>
                            <w:sz w:val="14"/>
                          </w:rPr>
                          <w:t>PF</w:t>
                        </w:r>
                      </w:p>
                    </w:tc>
                  </w:tr>
                  <w:tr w:rsidR="00726CDC">
                    <w:trPr>
                      <w:trHeight w:val="200"/>
                    </w:trPr>
                    <w:tc>
                      <w:tcPr>
                        <w:tcW w:w="567" w:type="dxa"/>
                      </w:tcPr>
                      <w:p w:rsidR="00726CDC" w:rsidRDefault="004F1A8E">
                        <w:pPr>
                          <w:pStyle w:val="TableParagraph"/>
                          <w:rPr>
                            <w:sz w:val="14"/>
                          </w:rPr>
                        </w:pPr>
                        <w:r>
                          <w:rPr>
                            <w:sz w:val="14"/>
                          </w:rPr>
                          <w:t>297.</w:t>
                        </w:r>
                      </w:p>
                    </w:tc>
                    <w:tc>
                      <w:tcPr>
                        <w:tcW w:w="3737" w:type="dxa"/>
                      </w:tcPr>
                      <w:p w:rsidR="00726CDC" w:rsidRDefault="004F1A8E">
                        <w:pPr>
                          <w:pStyle w:val="TableParagraph"/>
                          <w:rPr>
                            <w:sz w:val="14"/>
                          </w:rPr>
                        </w:pPr>
                        <w:r>
                          <w:rPr>
                            <w:sz w:val="14"/>
                          </w:rPr>
                          <w:t>Комад</w:t>
                        </w:r>
                      </w:p>
                    </w:tc>
                    <w:tc>
                      <w:tcPr>
                        <w:tcW w:w="794" w:type="dxa"/>
                      </w:tcPr>
                      <w:p w:rsidR="00726CDC" w:rsidRDefault="004F1A8E">
                        <w:pPr>
                          <w:pStyle w:val="TableParagraph"/>
                          <w:rPr>
                            <w:sz w:val="14"/>
                          </w:rPr>
                        </w:pPr>
                        <w:r>
                          <w:rPr>
                            <w:sz w:val="14"/>
                          </w:rPr>
                          <w:t>PP</w:t>
                        </w:r>
                      </w:p>
                    </w:tc>
                  </w:tr>
                  <w:tr w:rsidR="00726CDC">
                    <w:trPr>
                      <w:trHeight w:val="200"/>
                    </w:trPr>
                    <w:tc>
                      <w:tcPr>
                        <w:tcW w:w="567" w:type="dxa"/>
                      </w:tcPr>
                      <w:p w:rsidR="00726CDC" w:rsidRDefault="004F1A8E">
                        <w:pPr>
                          <w:pStyle w:val="TableParagraph"/>
                          <w:rPr>
                            <w:sz w:val="14"/>
                          </w:rPr>
                        </w:pPr>
                        <w:r>
                          <w:rPr>
                            <w:sz w:val="14"/>
                          </w:rPr>
                          <w:t>298</w:t>
                        </w:r>
                      </w:p>
                    </w:tc>
                    <w:tc>
                      <w:tcPr>
                        <w:tcW w:w="3737" w:type="dxa"/>
                      </w:tcPr>
                      <w:p w:rsidR="00726CDC" w:rsidRDefault="004F1A8E">
                        <w:pPr>
                          <w:pStyle w:val="TableParagraph"/>
                          <w:rPr>
                            <w:sz w:val="14"/>
                          </w:rPr>
                        </w:pPr>
                        <w:r>
                          <w:rPr>
                            <w:sz w:val="14"/>
                          </w:rPr>
                          <w:t>Цев</w:t>
                        </w:r>
                      </w:p>
                    </w:tc>
                    <w:tc>
                      <w:tcPr>
                        <w:tcW w:w="794" w:type="dxa"/>
                      </w:tcPr>
                      <w:p w:rsidR="00726CDC" w:rsidRDefault="004F1A8E">
                        <w:pPr>
                          <w:pStyle w:val="TableParagraph"/>
                          <w:rPr>
                            <w:sz w:val="14"/>
                          </w:rPr>
                        </w:pPr>
                        <w:r>
                          <w:rPr>
                            <w:sz w:val="14"/>
                          </w:rPr>
                          <w:t>PI</w:t>
                        </w:r>
                      </w:p>
                    </w:tc>
                  </w:tr>
                  <w:tr w:rsidR="00726CDC">
                    <w:trPr>
                      <w:trHeight w:val="200"/>
                    </w:trPr>
                    <w:tc>
                      <w:tcPr>
                        <w:tcW w:w="567" w:type="dxa"/>
                      </w:tcPr>
                      <w:p w:rsidR="00726CDC" w:rsidRDefault="004F1A8E">
                        <w:pPr>
                          <w:pStyle w:val="TableParagraph"/>
                          <w:spacing w:before="17"/>
                          <w:rPr>
                            <w:sz w:val="14"/>
                          </w:rPr>
                        </w:pPr>
                        <w:r>
                          <w:rPr>
                            <w:sz w:val="14"/>
                          </w:rPr>
                          <w:t>299.</w:t>
                        </w:r>
                      </w:p>
                    </w:tc>
                    <w:tc>
                      <w:tcPr>
                        <w:tcW w:w="3737" w:type="dxa"/>
                      </w:tcPr>
                      <w:p w:rsidR="00726CDC" w:rsidRDefault="004F1A8E">
                        <w:pPr>
                          <w:pStyle w:val="TableParagraph"/>
                          <w:spacing w:before="17"/>
                          <w:rPr>
                            <w:sz w:val="14"/>
                          </w:rPr>
                        </w:pPr>
                        <w:r>
                          <w:rPr>
                            <w:sz w:val="14"/>
                          </w:rPr>
                          <w:t>Цеви у снопу, свежњу, смотку</w:t>
                        </w:r>
                      </w:p>
                    </w:tc>
                    <w:tc>
                      <w:tcPr>
                        <w:tcW w:w="794" w:type="dxa"/>
                      </w:tcPr>
                      <w:p w:rsidR="00726CDC" w:rsidRDefault="004F1A8E">
                        <w:pPr>
                          <w:pStyle w:val="TableParagraph"/>
                          <w:spacing w:before="17"/>
                          <w:rPr>
                            <w:sz w:val="14"/>
                          </w:rPr>
                        </w:pPr>
                        <w:r>
                          <w:rPr>
                            <w:sz w:val="14"/>
                          </w:rPr>
                          <w:t>PV</w:t>
                        </w:r>
                      </w:p>
                    </w:tc>
                  </w:tr>
                  <w:tr w:rsidR="00726CDC">
                    <w:trPr>
                      <w:trHeight w:val="200"/>
                    </w:trPr>
                    <w:tc>
                      <w:tcPr>
                        <w:tcW w:w="567" w:type="dxa"/>
                      </w:tcPr>
                      <w:p w:rsidR="00726CDC" w:rsidRDefault="004F1A8E">
                        <w:pPr>
                          <w:pStyle w:val="TableParagraph"/>
                          <w:spacing w:before="17"/>
                          <w:rPr>
                            <w:sz w:val="14"/>
                          </w:rPr>
                        </w:pPr>
                        <w:r>
                          <w:rPr>
                            <w:sz w:val="14"/>
                          </w:rPr>
                          <w:t>300.</w:t>
                        </w:r>
                      </w:p>
                    </w:tc>
                    <w:tc>
                      <w:tcPr>
                        <w:tcW w:w="3737" w:type="dxa"/>
                      </w:tcPr>
                      <w:p w:rsidR="00726CDC" w:rsidRDefault="004F1A8E">
                        <w:pPr>
                          <w:pStyle w:val="TableParagraph"/>
                          <w:spacing w:before="17"/>
                          <w:rPr>
                            <w:sz w:val="14"/>
                          </w:rPr>
                        </w:pPr>
                        <w:r>
                          <w:rPr>
                            <w:sz w:val="14"/>
                          </w:rPr>
                          <w:t>Бокал (стони)</w:t>
                        </w:r>
                      </w:p>
                    </w:tc>
                    <w:tc>
                      <w:tcPr>
                        <w:tcW w:w="794" w:type="dxa"/>
                      </w:tcPr>
                      <w:p w:rsidR="00726CDC" w:rsidRDefault="004F1A8E">
                        <w:pPr>
                          <w:pStyle w:val="TableParagraph"/>
                          <w:spacing w:before="17"/>
                          <w:rPr>
                            <w:sz w:val="14"/>
                          </w:rPr>
                        </w:pPr>
                        <w:r>
                          <w:rPr>
                            <w:sz w:val="14"/>
                          </w:rPr>
                          <w:t>PH</w:t>
                        </w:r>
                      </w:p>
                    </w:tc>
                  </w:tr>
                  <w:tr w:rsidR="00726CDC">
                    <w:trPr>
                      <w:trHeight w:val="200"/>
                    </w:trPr>
                    <w:tc>
                      <w:tcPr>
                        <w:tcW w:w="567" w:type="dxa"/>
                      </w:tcPr>
                      <w:p w:rsidR="00726CDC" w:rsidRDefault="004F1A8E">
                        <w:pPr>
                          <w:pStyle w:val="TableParagraph"/>
                          <w:spacing w:before="17"/>
                          <w:rPr>
                            <w:sz w:val="14"/>
                          </w:rPr>
                        </w:pPr>
                        <w:r>
                          <w:rPr>
                            <w:sz w:val="14"/>
                          </w:rPr>
                          <w:t>301.</w:t>
                        </w:r>
                      </w:p>
                    </w:tc>
                    <w:tc>
                      <w:tcPr>
                        <w:tcW w:w="3737" w:type="dxa"/>
                      </w:tcPr>
                      <w:p w:rsidR="00726CDC" w:rsidRDefault="004F1A8E">
                        <w:pPr>
                          <w:pStyle w:val="TableParagraph"/>
                          <w:spacing w:before="17"/>
                          <w:rPr>
                            <w:sz w:val="14"/>
                          </w:rPr>
                        </w:pPr>
                        <w:r>
                          <w:rPr>
                            <w:sz w:val="14"/>
                          </w:rPr>
                          <w:t>Даска</w:t>
                        </w:r>
                      </w:p>
                    </w:tc>
                    <w:tc>
                      <w:tcPr>
                        <w:tcW w:w="794" w:type="dxa"/>
                      </w:tcPr>
                      <w:p w:rsidR="00726CDC" w:rsidRDefault="004F1A8E">
                        <w:pPr>
                          <w:pStyle w:val="TableParagraph"/>
                          <w:spacing w:before="17"/>
                          <w:rPr>
                            <w:sz w:val="14"/>
                          </w:rPr>
                        </w:pPr>
                        <w:r>
                          <w:rPr>
                            <w:sz w:val="14"/>
                          </w:rPr>
                          <w:t>PN</w:t>
                        </w:r>
                      </w:p>
                    </w:tc>
                  </w:tr>
                  <w:tr w:rsidR="00726CDC">
                    <w:trPr>
                      <w:trHeight w:val="200"/>
                    </w:trPr>
                    <w:tc>
                      <w:tcPr>
                        <w:tcW w:w="567" w:type="dxa"/>
                      </w:tcPr>
                      <w:p w:rsidR="00726CDC" w:rsidRDefault="004F1A8E">
                        <w:pPr>
                          <w:pStyle w:val="TableParagraph"/>
                          <w:spacing w:before="17"/>
                          <w:rPr>
                            <w:sz w:val="14"/>
                          </w:rPr>
                        </w:pPr>
                        <w:r>
                          <w:rPr>
                            <w:sz w:val="14"/>
                          </w:rPr>
                          <w:t>302.</w:t>
                        </w:r>
                      </w:p>
                    </w:tc>
                    <w:tc>
                      <w:tcPr>
                        <w:tcW w:w="3737" w:type="dxa"/>
                      </w:tcPr>
                      <w:p w:rsidR="00726CDC" w:rsidRDefault="004F1A8E">
                        <w:pPr>
                          <w:pStyle w:val="TableParagraph"/>
                          <w:spacing w:before="17"/>
                          <w:rPr>
                            <w:sz w:val="14"/>
                          </w:rPr>
                        </w:pPr>
                        <w:r>
                          <w:rPr>
                            <w:sz w:val="14"/>
                          </w:rPr>
                          <w:t>Даске у снопу, свежњу, смотку</w:t>
                        </w:r>
                      </w:p>
                    </w:tc>
                    <w:tc>
                      <w:tcPr>
                        <w:tcW w:w="794" w:type="dxa"/>
                      </w:tcPr>
                      <w:p w:rsidR="00726CDC" w:rsidRDefault="004F1A8E">
                        <w:pPr>
                          <w:pStyle w:val="TableParagraph"/>
                          <w:spacing w:before="17"/>
                          <w:rPr>
                            <w:sz w:val="14"/>
                          </w:rPr>
                        </w:pPr>
                        <w:r>
                          <w:rPr>
                            <w:sz w:val="14"/>
                          </w:rPr>
                          <w:t>PZ</w:t>
                        </w:r>
                      </w:p>
                    </w:tc>
                  </w:tr>
                  <w:tr w:rsidR="00726CDC">
                    <w:trPr>
                      <w:trHeight w:val="200"/>
                    </w:trPr>
                    <w:tc>
                      <w:tcPr>
                        <w:tcW w:w="567" w:type="dxa"/>
                      </w:tcPr>
                      <w:p w:rsidR="00726CDC" w:rsidRDefault="004F1A8E">
                        <w:pPr>
                          <w:pStyle w:val="TableParagraph"/>
                          <w:spacing w:before="17"/>
                          <w:rPr>
                            <w:sz w:val="14"/>
                          </w:rPr>
                        </w:pPr>
                        <w:r>
                          <w:rPr>
                            <w:sz w:val="14"/>
                          </w:rPr>
                          <w:t>303.</w:t>
                        </w:r>
                      </w:p>
                    </w:tc>
                    <w:tc>
                      <w:tcPr>
                        <w:tcW w:w="3737" w:type="dxa"/>
                      </w:tcPr>
                      <w:p w:rsidR="00726CDC" w:rsidRDefault="004F1A8E">
                        <w:pPr>
                          <w:pStyle w:val="TableParagraph"/>
                          <w:spacing w:before="17"/>
                          <w:rPr>
                            <w:sz w:val="14"/>
                          </w:rPr>
                        </w:pPr>
                        <w:r>
                          <w:rPr>
                            <w:sz w:val="14"/>
                          </w:rPr>
                          <w:t>Плоча</w:t>
                        </w:r>
                      </w:p>
                    </w:tc>
                    <w:tc>
                      <w:tcPr>
                        <w:tcW w:w="794" w:type="dxa"/>
                      </w:tcPr>
                      <w:p w:rsidR="00726CDC" w:rsidRDefault="004F1A8E">
                        <w:pPr>
                          <w:pStyle w:val="TableParagraph"/>
                          <w:spacing w:before="17"/>
                          <w:rPr>
                            <w:sz w:val="14"/>
                          </w:rPr>
                        </w:pPr>
                        <w:r>
                          <w:rPr>
                            <w:sz w:val="14"/>
                          </w:rPr>
                          <w:t>PG</w:t>
                        </w:r>
                      </w:p>
                    </w:tc>
                  </w:tr>
                  <w:tr w:rsidR="00726CDC">
                    <w:trPr>
                      <w:trHeight w:val="200"/>
                    </w:trPr>
                    <w:tc>
                      <w:tcPr>
                        <w:tcW w:w="567" w:type="dxa"/>
                      </w:tcPr>
                      <w:p w:rsidR="00726CDC" w:rsidRDefault="004F1A8E">
                        <w:pPr>
                          <w:pStyle w:val="TableParagraph"/>
                          <w:spacing w:before="17"/>
                          <w:rPr>
                            <w:sz w:val="14"/>
                          </w:rPr>
                        </w:pPr>
                        <w:r>
                          <w:rPr>
                            <w:sz w:val="14"/>
                          </w:rPr>
                          <w:t>304.</w:t>
                        </w:r>
                      </w:p>
                    </w:tc>
                    <w:tc>
                      <w:tcPr>
                        <w:tcW w:w="3737" w:type="dxa"/>
                      </w:tcPr>
                      <w:p w:rsidR="00726CDC" w:rsidRDefault="004F1A8E">
                        <w:pPr>
                          <w:pStyle w:val="TableParagraph"/>
                          <w:spacing w:before="17"/>
                          <w:rPr>
                            <w:sz w:val="14"/>
                          </w:rPr>
                        </w:pPr>
                        <w:r>
                          <w:rPr>
                            <w:sz w:val="14"/>
                          </w:rPr>
                          <w:t>Плоче у снопу/свежњу/смотку</w:t>
                        </w:r>
                      </w:p>
                    </w:tc>
                    <w:tc>
                      <w:tcPr>
                        <w:tcW w:w="794" w:type="dxa"/>
                      </w:tcPr>
                      <w:p w:rsidR="00726CDC" w:rsidRDefault="004F1A8E">
                        <w:pPr>
                          <w:pStyle w:val="TableParagraph"/>
                          <w:spacing w:before="17"/>
                          <w:rPr>
                            <w:sz w:val="14"/>
                          </w:rPr>
                        </w:pPr>
                        <w:r>
                          <w:rPr>
                            <w:sz w:val="14"/>
                          </w:rPr>
                          <w:t>PY</w:t>
                        </w:r>
                      </w:p>
                    </w:tc>
                  </w:tr>
                  <w:tr w:rsidR="00726CDC">
                    <w:trPr>
                      <w:trHeight w:val="200"/>
                    </w:trPr>
                    <w:tc>
                      <w:tcPr>
                        <w:tcW w:w="567" w:type="dxa"/>
                      </w:tcPr>
                      <w:p w:rsidR="00726CDC" w:rsidRDefault="004F1A8E">
                        <w:pPr>
                          <w:pStyle w:val="TableParagraph"/>
                          <w:spacing w:before="17"/>
                          <w:rPr>
                            <w:sz w:val="14"/>
                          </w:rPr>
                        </w:pPr>
                        <w:r>
                          <w:rPr>
                            <w:sz w:val="14"/>
                          </w:rPr>
                          <w:t>305.</w:t>
                        </w:r>
                      </w:p>
                    </w:tc>
                    <w:tc>
                      <w:tcPr>
                        <w:tcW w:w="3737" w:type="dxa"/>
                      </w:tcPr>
                      <w:p w:rsidR="00726CDC" w:rsidRDefault="004F1A8E">
                        <w:pPr>
                          <w:pStyle w:val="TableParagraph"/>
                          <w:spacing w:before="17"/>
                          <w:rPr>
                            <w:sz w:val="14"/>
                          </w:rPr>
                        </w:pPr>
                        <w:r>
                          <w:rPr>
                            <w:sz w:val="14"/>
                          </w:rPr>
                          <w:t>Платформа, неодређене тежине или димензија</w:t>
                        </w:r>
                      </w:p>
                    </w:tc>
                    <w:tc>
                      <w:tcPr>
                        <w:tcW w:w="794" w:type="dxa"/>
                      </w:tcPr>
                      <w:p w:rsidR="00726CDC" w:rsidRDefault="004F1A8E">
                        <w:pPr>
                          <w:pStyle w:val="TableParagraph"/>
                          <w:spacing w:before="17"/>
                          <w:rPr>
                            <w:sz w:val="14"/>
                          </w:rPr>
                        </w:pPr>
                        <w:r>
                          <w:rPr>
                            <w:sz w:val="14"/>
                          </w:rPr>
                          <w:t>OF</w:t>
                        </w:r>
                      </w:p>
                    </w:tc>
                  </w:tr>
                  <w:tr w:rsidR="00726CDC">
                    <w:trPr>
                      <w:trHeight w:val="200"/>
                    </w:trPr>
                    <w:tc>
                      <w:tcPr>
                        <w:tcW w:w="567" w:type="dxa"/>
                      </w:tcPr>
                      <w:p w:rsidR="00726CDC" w:rsidRDefault="004F1A8E">
                        <w:pPr>
                          <w:pStyle w:val="TableParagraph"/>
                          <w:spacing w:before="17"/>
                          <w:rPr>
                            <w:sz w:val="14"/>
                          </w:rPr>
                        </w:pPr>
                        <w:r>
                          <w:rPr>
                            <w:sz w:val="14"/>
                          </w:rPr>
                          <w:t>306.</w:t>
                        </w:r>
                      </w:p>
                    </w:tc>
                    <w:tc>
                      <w:tcPr>
                        <w:tcW w:w="3737" w:type="dxa"/>
                      </w:tcPr>
                      <w:p w:rsidR="00726CDC" w:rsidRDefault="004F1A8E">
                        <w:pPr>
                          <w:pStyle w:val="TableParagraph"/>
                          <w:spacing w:before="17"/>
                          <w:rPr>
                            <w:sz w:val="14"/>
                          </w:rPr>
                        </w:pPr>
                        <w:r>
                          <w:rPr>
                            <w:sz w:val="14"/>
                          </w:rPr>
                          <w:t>Лонац</w:t>
                        </w:r>
                      </w:p>
                    </w:tc>
                    <w:tc>
                      <w:tcPr>
                        <w:tcW w:w="794" w:type="dxa"/>
                      </w:tcPr>
                      <w:p w:rsidR="00726CDC" w:rsidRDefault="004F1A8E">
                        <w:pPr>
                          <w:pStyle w:val="TableParagraph"/>
                          <w:spacing w:before="17"/>
                          <w:rPr>
                            <w:sz w:val="14"/>
                          </w:rPr>
                        </w:pPr>
                        <w:r>
                          <w:rPr>
                            <w:sz w:val="14"/>
                          </w:rPr>
                          <w:t>PT</w:t>
                        </w:r>
                      </w:p>
                    </w:tc>
                  </w:tr>
                  <w:tr w:rsidR="00726CDC">
                    <w:trPr>
                      <w:trHeight w:val="200"/>
                    </w:trPr>
                    <w:tc>
                      <w:tcPr>
                        <w:tcW w:w="567" w:type="dxa"/>
                      </w:tcPr>
                      <w:p w:rsidR="00726CDC" w:rsidRDefault="004F1A8E">
                        <w:pPr>
                          <w:pStyle w:val="TableParagraph"/>
                          <w:spacing w:before="17"/>
                          <w:rPr>
                            <w:sz w:val="14"/>
                          </w:rPr>
                        </w:pPr>
                        <w:r>
                          <w:rPr>
                            <w:sz w:val="14"/>
                          </w:rPr>
                          <w:t>307.</w:t>
                        </w:r>
                      </w:p>
                    </w:tc>
                    <w:tc>
                      <w:tcPr>
                        <w:tcW w:w="3737" w:type="dxa"/>
                      </w:tcPr>
                      <w:p w:rsidR="00726CDC" w:rsidRDefault="004F1A8E">
                        <w:pPr>
                          <w:pStyle w:val="TableParagraph"/>
                          <w:spacing w:before="17"/>
                          <w:rPr>
                            <w:sz w:val="14"/>
                          </w:rPr>
                        </w:pPr>
                        <w:r>
                          <w:rPr>
                            <w:sz w:val="14"/>
                          </w:rPr>
                          <w:t>Торбица (намена: за цигарете, телефон, фотоапарат)</w:t>
                        </w:r>
                      </w:p>
                    </w:tc>
                    <w:tc>
                      <w:tcPr>
                        <w:tcW w:w="794" w:type="dxa"/>
                      </w:tcPr>
                      <w:p w:rsidR="00726CDC" w:rsidRDefault="004F1A8E">
                        <w:pPr>
                          <w:pStyle w:val="TableParagraph"/>
                          <w:spacing w:before="17"/>
                          <w:ind w:left="55"/>
                          <w:rPr>
                            <w:sz w:val="14"/>
                          </w:rPr>
                        </w:pPr>
                        <w:r>
                          <w:rPr>
                            <w:sz w:val="14"/>
                          </w:rPr>
                          <w:t>PO</w:t>
                        </w:r>
                      </w:p>
                    </w:tc>
                  </w:tr>
                  <w:tr w:rsidR="00726CDC">
                    <w:trPr>
                      <w:trHeight w:val="200"/>
                    </w:trPr>
                    <w:tc>
                      <w:tcPr>
                        <w:tcW w:w="567" w:type="dxa"/>
                      </w:tcPr>
                      <w:p w:rsidR="00726CDC" w:rsidRDefault="004F1A8E">
                        <w:pPr>
                          <w:pStyle w:val="TableParagraph"/>
                          <w:spacing w:before="17"/>
                          <w:rPr>
                            <w:sz w:val="14"/>
                          </w:rPr>
                        </w:pPr>
                        <w:r>
                          <w:rPr>
                            <w:sz w:val="14"/>
                          </w:rPr>
                          <w:t>308.</w:t>
                        </w:r>
                      </w:p>
                    </w:tc>
                    <w:tc>
                      <w:tcPr>
                        <w:tcW w:w="3737" w:type="dxa"/>
                      </w:tcPr>
                      <w:p w:rsidR="00726CDC" w:rsidRDefault="004F1A8E">
                        <w:pPr>
                          <w:pStyle w:val="TableParagraph"/>
                          <w:spacing w:before="17"/>
                          <w:rPr>
                            <w:sz w:val="14"/>
                          </w:rPr>
                        </w:pPr>
                        <w:r>
                          <w:rPr>
                            <w:sz w:val="14"/>
                          </w:rPr>
                          <w:t>Гајбице за воће од дрвених летвица</w:t>
                        </w:r>
                      </w:p>
                    </w:tc>
                    <w:tc>
                      <w:tcPr>
                        <w:tcW w:w="794" w:type="dxa"/>
                      </w:tcPr>
                      <w:p w:rsidR="00726CDC" w:rsidRDefault="004F1A8E">
                        <w:pPr>
                          <w:pStyle w:val="TableParagraph"/>
                          <w:spacing w:before="17"/>
                          <w:rPr>
                            <w:sz w:val="14"/>
                          </w:rPr>
                        </w:pPr>
                        <w:r>
                          <w:rPr>
                            <w:sz w:val="14"/>
                          </w:rPr>
                          <w:t>PJ</w:t>
                        </w:r>
                      </w:p>
                    </w:tc>
                  </w:tr>
                  <w:tr w:rsidR="00726CDC">
                    <w:trPr>
                      <w:trHeight w:val="200"/>
                    </w:trPr>
                    <w:tc>
                      <w:tcPr>
                        <w:tcW w:w="567" w:type="dxa"/>
                      </w:tcPr>
                      <w:p w:rsidR="00726CDC" w:rsidRDefault="004F1A8E">
                        <w:pPr>
                          <w:pStyle w:val="TableParagraph"/>
                          <w:spacing w:before="17"/>
                          <w:rPr>
                            <w:sz w:val="14"/>
                          </w:rPr>
                        </w:pPr>
                        <w:r>
                          <w:rPr>
                            <w:sz w:val="14"/>
                          </w:rPr>
                          <w:t>309.</w:t>
                        </w:r>
                      </w:p>
                    </w:tc>
                    <w:tc>
                      <w:tcPr>
                        <w:tcW w:w="3737" w:type="dxa"/>
                      </w:tcPr>
                      <w:p w:rsidR="00726CDC" w:rsidRDefault="004F1A8E">
                        <w:pPr>
                          <w:pStyle w:val="TableParagraph"/>
                          <w:spacing w:before="17"/>
                          <w:rPr>
                            <w:sz w:val="14"/>
                          </w:rPr>
                        </w:pPr>
                        <w:r>
                          <w:rPr>
                            <w:sz w:val="14"/>
                          </w:rPr>
                          <w:t>Сталажа/сталак</w:t>
                        </w:r>
                      </w:p>
                    </w:tc>
                    <w:tc>
                      <w:tcPr>
                        <w:tcW w:w="794" w:type="dxa"/>
                      </w:tcPr>
                      <w:p w:rsidR="00726CDC" w:rsidRDefault="004F1A8E">
                        <w:pPr>
                          <w:pStyle w:val="TableParagraph"/>
                          <w:spacing w:before="17"/>
                          <w:rPr>
                            <w:sz w:val="14"/>
                          </w:rPr>
                        </w:pPr>
                        <w:r>
                          <w:rPr>
                            <w:sz w:val="14"/>
                          </w:rPr>
                          <w:t>RK</w:t>
                        </w:r>
                      </w:p>
                    </w:tc>
                  </w:tr>
                  <w:tr w:rsidR="00726CDC">
                    <w:trPr>
                      <w:trHeight w:val="200"/>
                    </w:trPr>
                    <w:tc>
                      <w:tcPr>
                        <w:tcW w:w="567" w:type="dxa"/>
                      </w:tcPr>
                      <w:p w:rsidR="00726CDC" w:rsidRDefault="004F1A8E">
                        <w:pPr>
                          <w:pStyle w:val="TableParagraph"/>
                          <w:spacing w:before="17"/>
                          <w:rPr>
                            <w:sz w:val="14"/>
                          </w:rPr>
                        </w:pPr>
                        <w:r>
                          <w:rPr>
                            <w:sz w:val="14"/>
                          </w:rPr>
                          <w:t>310.</w:t>
                        </w:r>
                      </w:p>
                    </w:tc>
                    <w:tc>
                      <w:tcPr>
                        <w:tcW w:w="3737" w:type="dxa"/>
                      </w:tcPr>
                      <w:p w:rsidR="00726CDC" w:rsidRDefault="004F1A8E">
                        <w:pPr>
                          <w:pStyle w:val="TableParagraph"/>
                          <w:spacing w:before="17"/>
                          <w:rPr>
                            <w:sz w:val="14"/>
                          </w:rPr>
                        </w:pPr>
                        <w:r>
                          <w:rPr>
                            <w:sz w:val="14"/>
                          </w:rPr>
                          <w:t>Сталак за вешалице за одећу</w:t>
                        </w:r>
                      </w:p>
                    </w:tc>
                    <w:tc>
                      <w:tcPr>
                        <w:tcW w:w="794" w:type="dxa"/>
                      </w:tcPr>
                      <w:p w:rsidR="00726CDC" w:rsidRDefault="004F1A8E">
                        <w:pPr>
                          <w:pStyle w:val="TableParagraph"/>
                          <w:spacing w:before="17"/>
                          <w:rPr>
                            <w:sz w:val="14"/>
                          </w:rPr>
                        </w:pPr>
                        <w:r>
                          <w:rPr>
                            <w:sz w:val="14"/>
                          </w:rPr>
                          <w:t>RJ</w:t>
                        </w:r>
                      </w:p>
                    </w:tc>
                  </w:tr>
                  <w:tr w:rsidR="00726CDC">
                    <w:trPr>
                      <w:trHeight w:val="200"/>
                    </w:trPr>
                    <w:tc>
                      <w:tcPr>
                        <w:tcW w:w="567" w:type="dxa"/>
                      </w:tcPr>
                      <w:p w:rsidR="00726CDC" w:rsidRDefault="004F1A8E">
                        <w:pPr>
                          <w:pStyle w:val="TableParagraph"/>
                          <w:spacing w:before="17"/>
                          <w:rPr>
                            <w:sz w:val="14"/>
                          </w:rPr>
                        </w:pPr>
                        <w:r>
                          <w:rPr>
                            <w:sz w:val="14"/>
                          </w:rPr>
                          <w:t>311.</w:t>
                        </w:r>
                      </w:p>
                    </w:tc>
                    <w:tc>
                      <w:tcPr>
                        <w:tcW w:w="3737" w:type="dxa"/>
                      </w:tcPr>
                      <w:p w:rsidR="00726CDC" w:rsidRDefault="004F1A8E">
                        <w:pPr>
                          <w:pStyle w:val="TableParagraph"/>
                          <w:spacing w:before="17"/>
                          <w:rPr>
                            <w:sz w:val="14"/>
                          </w:rPr>
                        </w:pPr>
                        <w:r>
                          <w:rPr>
                            <w:sz w:val="14"/>
                          </w:rPr>
                          <w:t>Резервоар – влакнасти</w:t>
                        </w:r>
                      </w:p>
                    </w:tc>
                    <w:tc>
                      <w:tcPr>
                        <w:tcW w:w="794" w:type="dxa"/>
                      </w:tcPr>
                      <w:p w:rsidR="00726CDC" w:rsidRDefault="004F1A8E">
                        <w:pPr>
                          <w:pStyle w:val="TableParagraph"/>
                          <w:spacing w:before="17"/>
                          <w:rPr>
                            <w:sz w:val="14"/>
                          </w:rPr>
                        </w:pPr>
                        <w:r>
                          <w:rPr>
                            <w:sz w:val="14"/>
                          </w:rPr>
                          <w:t>AB</w:t>
                        </w:r>
                      </w:p>
                    </w:tc>
                  </w:tr>
                  <w:tr w:rsidR="00726CDC">
                    <w:trPr>
                      <w:trHeight w:val="200"/>
                    </w:trPr>
                    <w:tc>
                      <w:tcPr>
                        <w:tcW w:w="567" w:type="dxa"/>
                      </w:tcPr>
                      <w:p w:rsidR="00726CDC" w:rsidRDefault="004F1A8E">
                        <w:pPr>
                          <w:pStyle w:val="TableParagraph"/>
                          <w:spacing w:before="17"/>
                          <w:rPr>
                            <w:sz w:val="14"/>
                          </w:rPr>
                        </w:pPr>
                        <w:r>
                          <w:rPr>
                            <w:sz w:val="14"/>
                          </w:rPr>
                          <w:t>312.</w:t>
                        </w:r>
                      </w:p>
                    </w:tc>
                    <w:tc>
                      <w:tcPr>
                        <w:tcW w:w="3737" w:type="dxa"/>
                      </w:tcPr>
                      <w:p w:rsidR="00726CDC" w:rsidRDefault="004F1A8E">
                        <w:pPr>
                          <w:pStyle w:val="TableParagraph"/>
                          <w:spacing w:before="17"/>
                          <w:rPr>
                            <w:sz w:val="14"/>
                          </w:rPr>
                        </w:pPr>
                        <w:r>
                          <w:rPr>
                            <w:sz w:val="14"/>
                          </w:rPr>
                          <w:t>Резервоар – стаклени</w:t>
                        </w:r>
                      </w:p>
                    </w:tc>
                    <w:tc>
                      <w:tcPr>
                        <w:tcW w:w="794" w:type="dxa"/>
                      </w:tcPr>
                      <w:p w:rsidR="00726CDC" w:rsidRDefault="004F1A8E">
                        <w:pPr>
                          <w:pStyle w:val="TableParagraph"/>
                          <w:spacing w:before="17"/>
                          <w:rPr>
                            <w:sz w:val="14"/>
                          </w:rPr>
                        </w:pPr>
                        <w:r>
                          <w:rPr>
                            <w:sz w:val="14"/>
                          </w:rPr>
                          <w:t>GR</w:t>
                        </w:r>
                      </w:p>
                    </w:tc>
                  </w:tr>
                  <w:tr w:rsidR="00726CDC">
                    <w:trPr>
                      <w:trHeight w:val="200"/>
                    </w:trPr>
                    <w:tc>
                      <w:tcPr>
                        <w:tcW w:w="567" w:type="dxa"/>
                      </w:tcPr>
                      <w:p w:rsidR="00726CDC" w:rsidRDefault="004F1A8E">
                        <w:pPr>
                          <w:pStyle w:val="TableParagraph"/>
                          <w:spacing w:before="17"/>
                          <w:rPr>
                            <w:sz w:val="14"/>
                          </w:rPr>
                        </w:pPr>
                        <w:r>
                          <w:rPr>
                            <w:sz w:val="14"/>
                          </w:rPr>
                          <w:t>313.</w:t>
                        </w:r>
                      </w:p>
                    </w:tc>
                    <w:tc>
                      <w:tcPr>
                        <w:tcW w:w="3737" w:type="dxa"/>
                      </w:tcPr>
                      <w:p w:rsidR="00726CDC" w:rsidRDefault="004F1A8E">
                        <w:pPr>
                          <w:pStyle w:val="TableParagraph"/>
                          <w:spacing w:before="17"/>
                          <w:rPr>
                            <w:sz w:val="14"/>
                          </w:rPr>
                        </w:pPr>
                        <w:r>
                          <w:rPr>
                            <w:sz w:val="14"/>
                          </w:rPr>
                          <w:t>Резервоар – метални</w:t>
                        </w:r>
                      </w:p>
                    </w:tc>
                    <w:tc>
                      <w:tcPr>
                        <w:tcW w:w="794" w:type="dxa"/>
                      </w:tcPr>
                      <w:p w:rsidR="00726CDC" w:rsidRDefault="004F1A8E">
                        <w:pPr>
                          <w:pStyle w:val="TableParagraph"/>
                          <w:spacing w:before="17"/>
                          <w:rPr>
                            <w:sz w:val="14"/>
                          </w:rPr>
                        </w:pPr>
                        <w:r>
                          <w:rPr>
                            <w:sz w:val="14"/>
                          </w:rPr>
                          <w:t>MR</w:t>
                        </w:r>
                      </w:p>
                    </w:tc>
                  </w:tr>
                  <w:tr w:rsidR="00726CDC">
                    <w:trPr>
                      <w:trHeight w:val="200"/>
                    </w:trPr>
                    <w:tc>
                      <w:tcPr>
                        <w:tcW w:w="567" w:type="dxa"/>
                      </w:tcPr>
                      <w:p w:rsidR="00726CDC" w:rsidRDefault="004F1A8E">
                        <w:pPr>
                          <w:pStyle w:val="TableParagraph"/>
                          <w:spacing w:before="17"/>
                          <w:rPr>
                            <w:sz w:val="14"/>
                          </w:rPr>
                        </w:pPr>
                        <w:r>
                          <w:rPr>
                            <w:sz w:val="14"/>
                          </w:rPr>
                          <w:t>314.</w:t>
                        </w:r>
                      </w:p>
                    </w:tc>
                    <w:tc>
                      <w:tcPr>
                        <w:tcW w:w="3737" w:type="dxa"/>
                      </w:tcPr>
                      <w:p w:rsidR="00726CDC" w:rsidRDefault="004F1A8E">
                        <w:pPr>
                          <w:pStyle w:val="TableParagraph"/>
                          <w:spacing w:before="17"/>
                          <w:rPr>
                            <w:sz w:val="14"/>
                          </w:rPr>
                        </w:pPr>
                        <w:r>
                          <w:rPr>
                            <w:sz w:val="14"/>
                          </w:rPr>
                          <w:t>Резервоар – папирнати</w:t>
                        </w:r>
                      </w:p>
                    </w:tc>
                    <w:tc>
                      <w:tcPr>
                        <w:tcW w:w="794" w:type="dxa"/>
                      </w:tcPr>
                      <w:p w:rsidR="00726CDC" w:rsidRDefault="004F1A8E">
                        <w:pPr>
                          <w:pStyle w:val="TableParagraph"/>
                          <w:spacing w:before="17"/>
                          <w:rPr>
                            <w:sz w:val="14"/>
                          </w:rPr>
                        </w:pPr>
                        <w:r>
                          <w:rPr>
                            <w:sz w:val="14"/>
                          </w:rPr>
                          <w:t>AC</w:t>
                        </w:r>
                      </w:p>
                    </w:tc>
                  </w:tr>
                  <w:tr w:rsidR="00726CDC">
                    <w:trPr>
                      <w:trHeight w:val="200"/>
                    </w:trPr>
                    <w:tc>
                      <w:tcPr>
                        <w:tcW w:w="567" w:type="dxa"/>
                      </w:tcPr>
                      <w:p w:rsidR="00726CDC" w:rsidRDefault="004F1A8E">
                        <w:pPr>
                          <w:pStyle w:val="TableParagraph"/>
                          <w:spacing w:before="17"/>
                          <w:rPr>
                            <w:sz w:val="14"/>
                          </w:rPr>
                        </w:pPr>
                        <w:r>
                          <w:rPr>
                            <w:sz w:val="14"/>
                          </w:rPr>
                          <w:t>315.</w:t>
                        </w:r>
                      </w:p>
                    </w:tc>
                    <w:tc>
                      <w:tcPr>
                        <w:tcW w:w="3737" w:type="dxa"/>
                      </w:tcPr>
                      <w:p w:rsidR="00726CDC" w:rsidRDefault="004F1A8E">
                        <w:pPr>
                          <w:pStyle w:val="TableParagraph"/>
                          <w:spacing w:before="17"/>
                          <w:rPr>
                            <w:sz w:val="14"/>
                          </w:rPr>
                        </w:pPr>
                        <w:r>
                          <w:rPr>
                            <w:sz w:val="14"/>
                          </w:rPr>
                          <w:t>Резервоар – пластични</w:t>
                        </w:r>
                      </w:p>
                    </w:tc>
                    <w:tc>
                      <w:tcPr>
                        <w:tcW w:w="794" w:type="dxa"/>
                      </w:tcPr>
                      <w:p w:rsidR="00726CDC" w:rsidRDefault="004F1A8E">
                        <w:pPr>
                          <w:pStyle w:val="TableParagraph"/>
                          <w:spacing w:before="17"/>
                          <w:rPr>
                            <w:sz w:val="14"/>
                          </w:rPr>
                        </w:pPr>
                        <w:r>
                          <w:rPr>
                            <w:sz w:val="14"/>
                          </w:rPr>
                          <w:t>PR</w:t>
                        </w:r>
                      </w:p>
                    </w:tc>
                  </w:tr>
                  <w:tr w:rsidR="00726CDC">
                    <w:trPr>
                      <w:trHeight w:val="200"/>
                    </w:trPr>
                    <w:tc>
                      <w:tcPr>
                        <w:tcW w:w="567" w:type="dxa"/>
                      </w:tcPr>
                      <w:p w:rsidR="00726CDC" w:rsidRDefault="004F1A8E">
                        <w:pPr>
                          <w:pStyle w:val="TableParagraph"/>
                          <w:spacing w:before="17"/>
                          <w:rPr>
                            <w:sz w:val="14"/>
                          </w:rPr>
                        </w:pPr>
                        <w:r>
                          <w:rPr>
                            <w:sz w:val="14"/>
                          </w:rPr>
                          <w:t>316.</w:t>
                        </w:r>
                      </w:p>
                    </w:tc>
                    <w:tc>
                      <w:tcPr>
                        <w:tcW w:w="3737" w:type="dxa"/>
                      </w:tcPr>
                      <w:p w:rsidR="00726CDC" w:rsidRDefault="004F1A8E">
                        <w:pPr>
                          <w:pStyle w:val="TableParagraph"/>
                          <w:spacing w:before="17"/>
                          <w:rPr>
                            <w:sz w:val="14"/>
                          </w:rPr>
                        </w:pPr>
                        <w:r>
                          <w:rPr>
                            <w:sz w:val="14"/>
                          </w:rPr>
                          <w:t>Резервоар – обложен пластиком</w:t>
                        </w:r>
                      </w:p>
                    </w:tc>
                    <w:tc>
                      <w:tcPr>
                        <w:tcW w:w="794" w:type="dxa"/>
                      </w:tcPr>
                      <w:p w:rsidR="00726CDC" w:rsidRDefault="004F1A8E">
                        <w:pPr>
                          <w:pStyle w:val="TableParagraph"/>
                          <w:spacing w:before="17"/>
                          <w:rPr>
                            <w:sz w:val="14"/>
                          </w:rPr>
                        </w:pPr>
                        <w:r>
                          <w:rPr>
                            <w:sz w:val="14"/>
                          </w:rPr>
                          <w:t>MW</w:t>
                        </w:r>
                      </w:p>
                    </w:tc>
                  </w:tr>
                  <w:tr w:rsidR="00726CDC">
                    <w:trPr>
                      <w:trHeight w:val="200"/>
                    </w:trPr>
                    <w:tc>
                      <w:tcPr>
                        <w:tcW w:w="567" w:type="dxa"/>
                      </w:tcPr>
                      <w:p w:rsidR="00726CDC" w:rsidRDefault="004F1A8E">
                        <w:pPr>
                          <w:pStyle w:val="TableParagraph"/>
                          <w:spacing w:before="17"/>
                          <w:rPr>
                            <w:sz w:val="14"/>
                          </w:rPr>
                        </w:pPr>
                        <w:r>
                          <w:rPr>
                            <w:sz w:val="14"/>
                          </w:rPr>
                          <w:t>317.</w:t>
                        </w:r>
                      </w:p>
                    </w:tc>
                    <w:tc>
                      <w:tcPr>
                        <w:tcW w:w="3737" w:type="dxa"/>
                      </w:tcPr>
                      <w:p w:rsidR="00726CDC" w:rsidRDefault="004F1A8E">
                        <w:pPr>
                          <w:pStyle w:val="TableParagraph"/>
                          <w:spacing w:before="17"/>
                          <w:rPr>
                            <w:sz w:val="14"/>
                          </w:rPr>
                        </w:pPr>
                        <w:r>
                          <w:rPr>
                            <w:sz w:val="14"/>
                          </w:rPr>
                          <w:t>Резервоар – дрвени</w:t>
                        </w:r>
                      </w:p>
                    </w:tc>
                    <w:tc>
                      <w:tcPr>
                        <w:tcW w:w="794" w:type="dxa"/>
                      </w:tcPr>
                      <w:p w:rsidR="00726CDC" w:rsidRDefault="004F1A8E">
                        <w:pPr>
                          <w:pStyle w:val="TableParagraph"/>
                          <w:spacing w:before="17"/>
                          <w:rPr>
                            <w:sz w:val="14"/>
                          </w:rPr>
                        </w:pPr>
                        <w:r>
                          <w:rPr>
                            <w:sz w:val="14"/>
                          </w:rPr>
                          <w:t>AD</w:t>
                        </w:r>
                      </w:p>
                    </w:tc>
                  </w:tr>
                  <w:tr w:rsidR="00726CDC">
                    <w:trPr>
                      <w:trHeight w:val="200"/>
                    </w:trPr>
                    <w:tc>
                      <w:tcPr>
                        <w:tcW w:w="567" w:type="dxa"/>
                      </w:tcPr>
                      <w:p w:rsidR="00726CDC" w:rsidRDefault="004F1A8E">
                        <w:pPr>
                          <w:pStyle w:val="TableParagraph"/>
                          <w:spacing w:before="17"/>
                          <w:rPr>
                            <w:sz w:val="14"/>
                          </w:rPr>
                        </w:pPr>
                        <w:r>
                          <w:rPr>
                            <w:sz w:val="14"/>
                          </w:rPr>
                          <w:t>318.</w:t>
                        </w:r>
                      </w:p>
                    </w:tc>
                    <w:tc>
                      <w:tcPr>
                        <w:tcW w:w="3737" w:type="dxa"/>
                      </w:tcPr>
                      <w:p w:rsidR="00726CDC" w:rsidRDefault="004F1A8E">
                        <w:pPr>
                          <w:pStyle w:val="TableParagraph"/>
                          <w:spacing w:before="17"/>
                          <w:rPr>
                            <w:sz w:val="14"/>
                          </w:rPr>
                        </w:pPr>
                        <w:r>
                          <w:rPr>
                            <w:sz w:val="14"/>
                          </w:rPr>
                          <w:t>Мрежица (за паковање воћа)</w:t>
                        </w:r>
                      </w:p>
                    </w:tc>
                    <w:tc>
                      <w:tcPr>
                        <w:tcW w:w="794" w:type="dxa"/>
                      </w:tcPr>
                      <w:p w:rsidR="00726CDC" w:rsidRDefault="004F1A8E">
                        <w:pPr>
                          <w:pStyle w:val="TableParagraph"/>
                          <w:spacing w:before="17"/>
                          <w:rPr>
                            <w:sz w:val="14"/>
                          </w:rPr>
                        </w:pPr>
                        <w:r>
                          <w:rPr>
                            <w:sz w:val="14"/>
                          </w:rPr>
                          <w:t>RT</w:t>
                        </w:r>
                      </w:p>
                    </w:tc>
                  </w:tr>
                  <w:tr w:rsidR="00726CDC">
                    <w:trPr>
                      <w:trHeight w:val="200"/>
                    </w:trPr>
                    <w:tc>
                      <w:tcPr>
                        <w:tcW w:w="567" w:type="dxa"/>
                      </w:tcPr>
                      <w:p w:rsidR="00726CDC" w:rsidRDefault="004F1A8E">
                        <w:pPr>
                          <w:pStyle w:val="TableParagraph"/>
                          <w:spacing w:before="17"/>
                          <w:rPr>
                            <w:sz w:val="14"/>
                          </w:rPr>
                        </w:pPr>
                        <w:r>
                          <w:rPr>
                            <w:sz w:val="14"/>
                          </w:rPr>
                          <w:t>319.</w:t>
                        </w:r>
                      </w:p>
                    </w:tc>
                    <w:tc>
                      <w:tcPr>
                        <w:tcW w:w="3737" w:type="dxa"/>
                      </w:tcPr>
                      <w:p w:rsidR="00726CDC" w:rsidRDefault="004F1A8E">
                        <w:pPr>
                          <w:pStyle w:val="TableParagraph"/>
                          <w:spacing w:before="17"/>
                          <w:rPr>
                            <w:sz w:val="14"/>
                          </w:rPr>
                        </w:pPr>
                        <w:r>
                          <w:rPr>
                            <w:sz w:val="14"/>
                          </w:rPr>
                          <w:t>Намотај</w:t>
                        </w:r>
                      </w:p>
                    </w:tc>
                    <w:tc>
                      <w:tcPr>
                        <w:tcW w:w="794" w:type="dxa"/>
                      </w:tcPr>
                      <w:p w:rsidR="00726CDC" w:rsidRDefault="004F1A8E">
                        <w:pPr>
                          <w:pStyle w:val="TableParagraph"/>
                          <w:spacing w:before="17"/>
                          <w:rPr>
                            <w:sz w:val="14"/>
                          </w:rPr>
                        </w:pPr>
                        <w:r>
                          <w:rPr>
                            <w:sz w:val="14"/>
                          </w:rPr>
                          <w:t>RL</w:t>
                        </w:r>
                      </w:p>
                    </w:tc>
                  </w:tr>
                  <w:tr w:rsidR="00726CDC">
                    <w:trPr>
                      <w:trHeight w:val="200"/>
                    </w:trPr>
                    <w:tc>
                      <w:tcPr>
                        <w:tcW w:w="567" w:type="dxa"/>
                      </w:tcPr>
                      <w:p w:rsidR="00726CDC" w:rsidRDefault="004F1A8E">
                        <w:pPr>
                          <w:pStyle w:val="TableParagraph"/>
                          <w:spacing w:before="17"/>
                          <w:rPr>
                            <w:sz w:val="14"/>
                          </w:rPr>
                        </w:pPr>
                        <w:r>
                          <w:rPr>
                            <w:sz w:val="14"/>
                          </w:rPr>
                          <w:t>320.</w:t>
                        </w:r>
                      </w:p>
                    </w:tc>
                    <w:tc>
                      <w:tcPr>
                        <w:tcW w:w="3737" w:type="dxa"/>
                      </w:tcPr>
                      <w:p w:rsidR="00726CDC" w:rsidRDefault="004F1A8E">
                        <w:pPr>
                          <w:pStyle w:val="TableParagraph"/>
                          <w:spacing w:before="17"/>
                          <w:rPr>
                            <w:sz w:val="14"/>
                          </w:rPr>
                        </w:pPr>
                        <w:r>
                          <w:rPr>
                            <w:sz w:val="14"/>
                          </w:rPr>
                          <w:t>Прстен</w:t>
                        </w:r>
                      </w:p>
                    </w:tc>
                    <w:tc>
                      <w:tcPr>
                        <w:tcW w:w="794" w:type="dxa"/>
                      </w:tcPr>
                      <w:p w:rsidR="00726CDC" w:rsidRDefault="004F1A8E">
                        <w:pPr>
                          <w:pStyle w:val="TableParagraph"/>
                          <w:spacing w:before="17"/>
                          <w:rPr>
                            <w:sz w:val="14"/>
                          </w:rPr>
                        </w:pPr>
                        <w:r>
                          <w:rPr>
                            <w:sz w:val="14"/>
                          </w:rPr>
                          <w:t>RG</w:t>
                        </w:r>
                      </w:p>
                    </w:tc>
                  </w:tr>
                  <w:tr w:rsidR="00726CDC">
                    <w:trPr>
                      <w:trHeight w:val="200"/>
                    </w:trPr>
                    <w:tc>
                      <w:tcPr>
                        <w:tcW w:w="567" w:type="dxa"/>
                      </w:tcPr>
                      <w:p w:rsidR="00726CDC" w:rsidRDefault="004F1A8E">
                        <w:pPr>
                          <w:pStyle w:val="TableParagraph"/>
                          <w:spacing w:before="17"/>
                          <w:rPr>
                            <w:sz w:val="14"/>
                          </w:rPr>
                        </w:pPr>
                        <w:r>
                          <w:rPr>
                            <w:sz w:val="14"/>
                          </w:rPr>
                          <w:t>321.</w:t>
                        </w:r>
                      </w:p>
                    </w:tc>
                    <w:tc>
                      <w:tcPr>
                        <w:tcW w:w="3737" w:type="dxa"/>
                      </w:tcPr>
                      <w:p w:rsidR="00726CDC" w:rsidRDefault="004F1A8E">
                        <w:pPr>
                          <w:pStyle w:val="TableParagraph"/>
                          <w:spacing w:before="17"/>
                          <w:rPr>
                            <w:sz w:val="14"/>
                          </w:rPr>
                        </w:pPr>
                        <w:r>
                          <w:rPr>
                            <w:sz w:val="14"/>
                          </w:rPr>
                          <w:t>Шипка</w:t>
                        </w:r>
                      </w:p>
                    </w:tc>
                    <w:tc>
                      <w:tcPr>
                        <w:tcW w:w="794" w:type="dxa"/>
                      </w:tcPr>
                      <w:p w:rsidR="00726CDC" w:rsidRDefault="004F1A8E">
                        <w:pPr>
                          <w:pStyle w:val="TableParagraph"/>
                          <w:spacing w:before="17"/>
                          <w:rPr>
                            <w:sz w:val="14"/>
                          </w:rPr>
                        </w:pPr>
                        <w:r>
                          <w:rPr>
                            <w:sz w:val="14"/>
                          </w:rPr>
                          <w:t>RD</w:t>
                        </w:r>
                      </w:p>
                    </w:tc>
                  </w:tr>
                  <w:tr w:rsidR="00726CDC">
                    <w:trPr>
                      <w:trHeight w:val="200"/>
                    </w:trPr>
                    <w:tc>
                      <w:tcPr>
                        <w:tcW w:w="567" w:type="dxa"/>
                      </w:tcPr>
                      <w:p w:rsidR="00726CDC" w:rsidRDefault="004F1A8E">
                        <w:pPr>
                          <w:pStyle w:val="TableParagraph"/>
                          <w:spacing w:before="17"/>
                          <w:rPr>
                            <w:sz w:val="14"/>
                          </w:rPr>
                        </w:pPr>
                        <w:r>
                          <w:rPr>
                            <w:sz w:val="14"/>
                          </w:rPr>
                          <w:t>322.</w:t>
                        </w:r>
                      </w:p>
                    </w:tc>
                    <w:tc>
                      <w:tcPr>
                        <w:tcW w:w="3737" w:type="dxa"/>
                      </w:tcPr>
                      <w:p w:rsidR="00726CDC" w:rsidRDefault="004F1A8E">
                        <w:pPr>
                          <w:pStyle w:val="TableParagraph"/>
                          <w:spacing w:before="17"/>
                          <w:rPr>
                            <w:sz w:val="14"/>
                          </w:rPr>
                        </w:pPr>
                        <w:r>
                          <w:rPr>
                            <w:sz w:val="14"/>
                          </w:rPr>
                          <w:t>Шипке у снопу, свежњу, смотку</w:t>
                        </w:r>
                      </w:p>
                    </w:tc>
                    <w:tc>
                      <w:tcPr>
                        <w:tcW w:w="794" w:type="dxa"/>
                      </w:tcPr>
                      <w:p w:rsidR="00726CDC" w:rsidRDefault="004F1A8E">
                        <w:pPr>
                          <w:pStyle w:val="TableParagraph"/>
                          <w:spacing w:before="17"/>
                          <w:rPr>
                            <w:sz w:val="14"/>
                          </w:rPr>
                        </w:pPr>
                        <w:r>
                          <w:rPr>
                            <w:sz w:val="14"/>
                          </w:rPr>
                          <w:t>RZ</w:t>
                        </w:r>
                      </w:p>
                    </w:tc>
                  </w:tr>
                  <w:tr w:rsidR="00726CDC">
                    <w:trPr>
                      <w:trHeight w:val="200"/>
                    </w:trPr>
                    <w:tc>
                      <w:tcPr>
                        <w:tcW w:w="567" w:type="dxa"/>
                      </w:tcPr>
                      <w:p w:rsidR="00726CDC" w:rsidRDefault="004F1A8E">
                        <w:pPr>
                          <w:pStyle w:val="TableParagraph"/>
                          <w:spacing w:before="17"/>
                          <w:rPr>
                            <w:sz w:val="14"/>
                          </w:rPr>
                        </w:pPr>
                        <w:r>
                          <w:rPr>
                            <w:sz w:val="14"/>
                          </w:rPr>
                          <w:t>323.</w:t>
                        </w:r>
                      </w:p>
                    </w:tc>
                    <w:tc>
                      <w:tcPr>
                        <w:tcW w:w="3737" w:type="dxa"/>
                      </w:tcPr>
                      <w:p w:rsidR="00726CDC" w:rsidRDefault="004F1A8E">
                        <w:pPr>
                          <w:pStyle w:val="TableParagraph"/>
                          <w:spacing w:before="17"/>
                          <w:rPr>
                            <w:sz w:val="14"/>
                          </w:rPr>
                        </w:pPr>
                        <w:r>
                          <w:rPr>
                            <w:sz w:val="14"/>
                          </w:rPr>
                          <w:t>Трака</w:t>
                        </w:r>
                      </w:p>
                    </w:tc>
                    <w:tc>
                      <w:tcPr>
                        <w:tcW w:w="794" w:type="dxa"/>
                      </w:tcPr>
                      <w:p w:rsidR="00726CDC" w:rsidRDefault="004F1A8E">
                        <w:pPr>
                          <w:pStyle w:val="TableParagraph"/>
                          <w:spacing w:before="17"/>
                          <w:rPr>
                            <w:sz w:val="14"/>
                          </w:rPr>
                        </w:pPr>
                        <w:r>
                          <w:rPr>
                            <w:sz w:val="14"/>
                          </w:rPr>
                          <w:t>RO</w:t>
                        </w:r>
                      </w:p>
                    </w:tc>
                  </w:tr>
                  <w:tr w:rsidR="00726CDC">
                    <w:trPr>
                      <w:trHeight w:val="200"/>
                    </w:trPr>
                    <w:tc>
                      <w:tcPr>
                        <w:tcW w:w="567" w:type="dxa"/>
                      </w:tcPr>
                      <w:p w:rsidR="00726CDC" w:rsidRDefault="004F1A8E">
                        <w:pPr>
                          <w:pStyle w:val="TableParagraph"/>
                          <w:spacing w:before="17"/>
                          <w:rPr>
                            <w:sz w:val="14"/>
                          </w:rPr>
                        </w:pPr>
                        <w:r>
                          <w:rPr>
                            <w:sz w:val="14"/>
                          </w:rPr>
                          <w:t>324.</w:t>
                        </w:r>
                      </w:p>
                    </w:tc>
                    <w:tc>
                      <w:tcPr>
                        <w:tcW w:w="3737" w:type="dxa"/>
                      </w:tcPr>
                      <w:p w:rsidR="00726CDC" w:rsidRDefault="004F1A8E">
                        <w:pPr>
                          <w:pStyle w:val="TableParagraph"/>
                          <w:spacing w:before="17"/>
                          <w:rPr>
                            <w:sz w:val="14"/>
                          </w:rPr>
                        </w:pPr>
                        <w:r>
                          <w:rPr>
                            <w:sz w:val="14"/>
                          </w:rPr>
                          <w:t>Врећица (за чај, силикон, лаванду, шампон, шећер)</w:t>
                        </w:r>
                      </w:p>
                    </w:tc>
                    <w:tc>
                      <w:tcPr>
                        <w:tcW w:w="794" w:type="dxa"/>
                      </w:tcPr>
                      <w:p w:rsidR="00726CDC" w:rsidRDefault="004F1A8E">
                        <w:pPr>
                          <w:pStyle w:val="TableParagraph"/>
                          <w:spacing w:before="17"/>
                          <w:rPr>
                            <w:sz w:val="14"/>
                          </w:rPr>
                        </w:pPr>
                        <w:r>
                          <w:rPr>
                            <w:sz w:val="14"/>
                          </w:rPr>
                          <w:t>SH</w:t>
                        </w:r>
                      </w:p>
                    </w:tc>
                  </w:tr>
                  <w:tr w:rsidR="00726CDC">
                    <w:trPr>
                      <w:trHeight w:val="200"/>
                    </w:trPr>
                    <w:tc>
                      <w:tcPr>
                        <w:tcW w:w="567" w:type="dxa"/>
                      </w:tcPr>
                      <w:p w:rsidR="00726CDC" w:rsidRDefault="004F1A8E">
                        <w:pPr>
                          <w:pStyle w:val="TableParagraph"/>
                          <w:spacing w:before="17"/>
                          <w:rPr>
                            <w:sz w:val="14"/>
                          </w:rPr>
                        </w:pPr>
                        <w:r>
                          <w:rPr>
                            <w:sz w:val="14"/>
                          </w:rPr>
                          <w:t>325.</w:t>
                        </w:r>
                      </w:p>
                    </w:tc>
                    <w:tc>
                      <w:tcPr>
                        <w:tcW w:w="3737" w:type="dxa"/>
                      </w:tcPr>
                      <w:p w:rsidR="00726CDC" w:rsidRDefault="004F1A8E">
                        <w:pPr>
                          <w:pStyle w:val="TableParagraph"/>
                          <w:spacing w:before="17"/>
                          <w:rPr>
                            <w:sz w:val="14"/>
                          </w:rPr>
                        </w:pPr>
                        <w:r>
                          <w:rPr>
                            <w:sz w:val="14"/>
                          </w:rPr>
                          <w:t>Врећа (џак)</w:t>
                        </w:r>
                      </w:p>
                    </w:tc>
                    <w:tc>
                      <w:tcPr>
                        <w:tcW w:w="794" w:type="dxa"/>
                      </w:tcPr>
                      <w:p w:rsidR="00726CDC" w:rsidRDefault="004F1A8E">
                        <w:pPr>
                          <w:pStyle w:val="TableParagraph"/>
                          <w:spacing w:before="17"/>
                          <w:rPr>
                            <w:sz w:val="14"/>
                          </w:rPr>
                        </w:pPr>
                        <w:r>
                          <w:rPr>
                            <w:sz w:val="14"/>
                          </w:rPr>
                          <w:t>SA</w:t>
                        </w:r>
                      </w:p>
                    </w:tc>
                  </w:tr>
                  <w:tr w:rsidR="00726CDC">
                    <w:trPr>
                      <w:trHeight w:val="200"/>
                    </w:trPr>
                    <w:tc>
                      <w:tcPr>
                        <w:tcW w:w="567" w:type="dxa"/>
                      </w:tcPr>
                      <w:p w:rsidR="00726CDC" w:rsidRDefault="004F1A8E">
                        <w:pPr>
                          <w:pStyle w:val="TableParagraph"/>
                          <w:spacing w:before="16"/>
                          <w:rPr>
                            <w:sz w:val="14"/>
                          </w:rPr>
                        </w:pPr>
                        <w:r>
                          <w:rPr>
                            <w:sz w:val="14"/>
                          </w:rPr>
                          <w:t>326.</w:t>
                        </w:r>
                      </w:p>
                    </w:tc>
                    <w:tc>
                      <w:tcPr>
                        <w:tcW w:w="3737" w:type="dxa"/>
                      </w:tcPr>
                      <w:p w:rsidR="00726CDC" w:rsidRDefault="004F1A8E">
                        <w:pPr>
                          <w:pStyle w:val="TableParagraph"/>
                          <w:spacing w:before="16"/>
                          <w:rPr>
                            <w:sz w:val="14"/>
                          </w:rPr>
                        </w:pPr>
                        <w:r>
                          <w:rPr>
                            <w:sz w:val="14"/>
                          </w:rPr>
                          <w:t>Врећа, вишеслојна</w:t>
                        </w:r>
                      </w:p>
                    </w:tc>
                    <w:tc>
                      <w:tcPr>
                        <w:tcW w:w="794" w:type="dxa"/>
                      </w:tcPr>
                      <w:p w:rsidR="00726CDC" w:rsidRDefault="004F1A8E">
                        <w:pPr>
                          <w:pStyle w:val="TableParagraph"/>
                          <w:spacing w:before="16"/>
                          <w:rPr>
                            <w:sz w:val="14"/>
                          </w:rPr>
                        </w:pPr>
                        <w:r>
                          <w:rPr>
                            <w:sz w:val="14"/>
                          </w:rPr>
                          <w:t>MS</w:t>
                        </w:r>
                      </w:p>
                    </w:tc>
                  </w:tr>
                  <w:tr w:rsidR="00726CDC">
                    <w:trPr>
                      <w:trHeight w:val="200"/>
                    </w:trPr>
                    <w:tc>
                      <w:tcPr>
                        <w:tcW w:w="567" w:type="dxa"/>
                      </w:tcPr>
                      <w:p w:rsidR="00726CDC" w:rsidRDefault="004F1A8E">
                        <w:pPr>
                          <w:pStyle w:val="TableParagraph"/>
                          <w:spacing w:before="16"/>
                          <w:rPr>
                            <w:sz w:val="14"/>
                          </w:rPr>
                        </w:pPr>
                        <w:r>
                          <w:rPr>
                            <w:sz w:val="14"/>
                          </w:rPr>
                          <w:t>327.</w:t>
                        </w:r>
                      </w:p>
                    </w:tc>
                    <w:tc>
                      <w:tcPr>
                        <w:tcW w:w="3737" w:type="dxa"/>
                      </w:tcPr>
                      <w:p w:rsidR="00726CDC" w:rsidRDefault="004F1A8E">
                        <w:pPr>
                          <w:pStyle w:val="TableParagraph"/>
                          <w:spacing w:before="16"/>
                          <w:rPr>
                            <w:sz w:val="14"/>
                          </w:rPr>
                        </w:pPr>
                        <w:r>
                          <w:rPr>
                            <w:sz w:val="14"/>
                          </w:rPr>
                          <w:t>Морнарски сандук</w:t>
                        </w:r>
                      </w:p>
                    </w:tc>
                    <w:tc>
                      <w:tcPr>
                        <w:tcW w:w="794" w:type="dxa"/>
                      </w:tcPr>
                      <w:p w:rsidR="00726CDC" w:rsidRDefault="004F1A8E">
                        <w:pPr>
                          <w:pStyle w:val="TableParagraph"/>
                          <w:spacing w:before="16"/>
                          <w:rPr>
                            <w:sz w:val="14"/>
                          </w:rPr>
                        </w:pPr>
                        <w:r>
                          <w:rPr>
                            <w:sz w:val="14"/>
                          </w:rPr>
                          <w:t>SE</w:t>
                        </w:r>
                      </w:p>
                    </w:tc>
                  </w:tr>
                  <w:tr w:rsidR="00726CDC">
                    <w:trPr>
                      <w:trHeight w:val="200"/>
                    </w:trPr>
                    <w:tc>
                      <w:tcPr>
                        <w:tcW w:w="567" w:type="dxa"/>
                      </w:tcPr>
                      <w:p w:rsidR="00726CDC" w:rsidRDefault="004F1A8E">
                        <w:pPr>
                          <w:pStyle w:val="TableParagraph"/>
                          <w:spacing w:before="16"/>
                          <w:rPr>
                            <w:sz w:val="14"/>
                          </w:rPr>
                        </w:pPr>
                        <w:r>
                          <w:rPr>
                            <w:sz w:val="14"/>
                          </w:rPr>
                          <w:t>328.</w:t>
                        </w:r>
                      </w:p>
                    </w:tc>
                    <w:tc>
                      <w:tcPr>
                        <w:tcW w:w="3737" w:type="dxa"/>
                      </w:tcPr>
                      <w:p w:rsidR="00726CDC" w:rsidRDefault="004F1A8E">
                        <w:pPr>
                          <w:pStyle w:val="TableParagraph"/>
                          <w:spacing w:before="16"/>
                          <w:rPr>
                            <w:sz w:val="14"/>
                          </w:rPr>
                        </w:pPr>
                        <w:r>
                          <w:rPr>
                            <w:sz w:val="14"/>
                          </w:rPr>
                          <w:t>Сет</w:t>
                        </w:r>
                      </w:p>
                    </w:tc>
                    <w:tc>
                      <w:tcPr>
                        <w:tcW w:w="794" w:type="dxa"/>
                      </w:tcPr>
                      <w:p w:rsidR="00726CDC" w:rsidRDefault="004F1A8E">
                        <w:pPr>
                          <w:pStyle w:val="TableParagraph"/>
                          <w:spacing w:before="16"/>
                          <w:rPr>
                            <w:sz w:val="14"/>
                          </w:rPr>
                        </w:pPr>
                        <w:r>
                          <w:rPr>
                            <w:sz w:val="14"/>
                          </w:rPr>
                          <w:t>SX</w:t>
                        </w:r>
                      </w:p>
                    </w:tc>
                  </w:tr>
                  <w:tr w:rsidR="00726CDC">
                    <w:trPr>
                      <w:trHeight w:val="200"/>
                    </w:trPr>
                    <w:tc>
                      <w:tcPr>
                        <w:tcW w:w="567" w:type="dxa"/>
                      </w:tcPr>
                      <w:p w:rsidR="00726CDC" w:rsidRDefault="004F1A8E">
                        <w:pPr>
                          <w:pStyle w:val="TableParagraph"/>
                          <w:spacing w:before="16"/>
                          <w:rPr>
                            <w:sz w:val="14"/>
                          </w:rPr>
                        </w:pPr>
                        <w:r>
                          <w:rPr>
                            <w:sz w:val="14"/>
                          </w:rPr>
                          <w:t>329.</w:t>
                        </w:r>
                      </w:p>
                    </w:tc>
                    <w:tc>
                      <w:tcPr>
                        <w:tcW w:w="3737" w:type="dxa"/>
                      </w:tcPr>
                      <w:p w:rsidR="00726CDC" w:rsidRDefault="004F1A8E">
                        <w:pPr>
                          <w:pStyle w:val="TableParagraph"/>
                          <w:spacing w:before="16"/>
                          <w:rPr>
                            <w:sz w:val="14"/>
                          </w:rPr>
                        </w:pPr>
                        <w:r>
                          <w:rPr>
                            <w:sz w:val="14"/>
                          </w:rPr>
                          <w:t>(ХР: плоча) Покривка (танка, од папира, текстила…)</w:t>
                        </w:r>
                      </w:p>
                    </w:tc>
                    <w:tc>
                      <w:tcPr>
                        <w:tcW w:w="794" w:type="dxa"/>
                      </w:tcPr>
                      <w:p w:rsidR="00726CDC" w:rsidRDefault="004F1A8E">
                        <w:pPr>
                          <w:pStyle w:val="TableParagraph"/>
                          <w:spacing w:before="16"/>
                          <w:rPr>
                            <w:sz w:val="14"/>
                          </w:rPr>
                        </w:pPr>
                        <w:r>
                          <w:rPr>
                            <w:sz w:val="14"/>
                          </w:rPr>
                          <w:t>ST</w:t>
                        </w:r>
                      </w:p>
                    </w:tc>
                  </w:tr>
                  <w:tr w:rsidR="00726CDC">
                    <w:trPr>
                      <w:trHeight w:val="200"/>
                    </w:trPr>
                    <w:tc>
                      <w:tcPr>
                        <w:tcW w:w="567" w:type="dxa"/>
                      </w:tcPr>
                      <w:p w:rsidR="00726CDC" w:rsidRDefault="004F1A8E">
                        <w:pPr>
                          <w:pStyle w:val="TableParagraph"/>
                          <w:spacing w:before="16"/>
                          <w:rPr>
                            <w:sz w:val="14"/>
                          </w:rPr>
                        </w:pPr>
                        <w:r>
                          <w:rPr>
                            <w:sz w:val="14"/>
                          </w:rPr>
                          <w:t>330.</w:t>
                        </w:r>
                      </w:p>
                    </w:tc>
                    <w:tc>
                      <w:tcPr>
                        <w:tcW w:w="3737" w:type="dxa"/>
                      </w:tcPr>
                      <w:p w:rsidR="00726CDC" w:rsidRDefault="004F1A8E">
                        <w:pPr>
                          <w:pStyle w:val="TableParagraph"/>
                          <w:spacing w:before="16"/>
                          <w:rPr>
                            <w:sz w:val="14"/>
                          </w:rPr>
                        </w:pPr>
                        <w:r>
                          <w:rPr>
                            <w:sz w:val="14"/>
                          </w:rPr>
                          <w:t>(ХР: плоча) Покривка, омотана пластиком</w:t>
                        </w:r>
                      </w:p>
                    </w:tc>
                    <w:tc>
                      <w:tcPr>
                        <w:tcW w:w="794" w:type="dxa"/>
                      </w:tcPr>
                      <w:p w:rsidR="00726CDC" w:rsidRDefault="004F1A8E">
                        <w:pPr>
                          <w:pStyle w:val="TableParagraph"/>
                          <w:spacing w:before="16"/>
                          <w:rPr>
                            <w:sz w:val="14"/>
                          </w:rPr>
                        </w:pPr>
                        <w:r>
                          <w:rPr>
                            <w:sz w:val="14"/>
                          </w:rPr>
                          <w:t>SP</w:t>
                        </w:r>
                      </w:p>
                    </w:tc>
                  </w:tr>
                  <w:tr w:rsidR="00726CDC">
                    <w:trPr>
                      <w:trHeight w:val="200"/>
                    </w:trPr>
                    <w:tc>
                      <w:tcPr>
                        <w:tcW w:w="567" w:type="dxa"/>
                      </w:tcPr>
                      <w:p w:rsidR="00726CDC" w:rsidRDefault="004F1A8E">
                        <w:pPr>
                          <w:pStyle w:val="TableParagraph"/>
                          <w:spacing w:before="16"/>
                          <w:rPr>
                            <w:sz w:val="14"/>
                          </w:rPr>
                        </w:pPr>
                        <w:r>
                          <w:rPr>
                            <w:sz w:val="14"/>
                          </w:rPr>
                          <w:t>331.</w:t>
                        </w:r>
                      </w:p>
                    </w:tc>
                    <w:tc>
                      <w:tcPr>
                        <w:tcW w:w="3737" w:type="dxa"/>
                      </w:tcPr>
                      <w:p w:rsidR="00726CDC" w:rsidRDefault="004F1A8E">
                        <w:pPr>
                          <w:pStyle w:val="TableParagraph"/>
                          <w:spacing w:before="16"/>
                          <w:rPr>
                            <w:sz w:val="14"/>
                          </w:rPr>
                        </w:pPr>
                        <w:r>
                          <w:rPr>
                            <w:sz w:val="14"/>
                          </w:rPr>
                          <w:t>Метална плоча</w:t>
                        </w:r>
                      </w:p>
                    </w:tc>
                    <w:tc>
                      <w:tcPr>
                        <w:tcW w:w="794" w:type="dxa"/>
                      </w:tcPr>
                      <w:p w:rsidR="00726CDC" w:rsidRDefault="004F1A8E">
                        <w:pPr>
                          <w:pStyle w:val="TableParagraph"/>
                          <w:spacing w:before="16"/>
                          <w:rPr>
                            <w:sz w:val="14"/>
                          </w:rPr>
                        </w:pPr>
                        <w:r>
                          <w:rPr>
                            <w:sz w:val="14"/>
                          </w:rPr>
                          <w:t>SM</w:t>
                        </w:r>
                      </w:p>
                    </w:tc>
                  </w:tr>
                  <w:tr w:rsidR="00726CDC">
                    <w:trPr>
                      <w:trHeight w:val="200"/>
                    </w:trPr>
                    <w:tc>
                      <w:tcPr>
                        <w:tcW w:w="567" w:type="dxa"/>
                      </w:tcPr>
                      <w:p w:rsidR="00726CDC" w:rsidRDefault="004F1A8E">
                        <w:pPr>
                          <w:pStyle w:val="TableParagraph"/>
                          <w:spacing w:before="16"/>
                          <w:rPr>
                            <w:sz w:val="14"/>
                          </w:rPr>
                        </w:pPr>
                        <w:r>
                          <w:rPr>
                            <w:sz w:val="14"/>
                          </w:rPr>
                          <w:t>332.</w:t>
                        </w:r>
                      </w:p>
                    </w:tc>
                    <w:tc>
                      <w:tcPr>
                        <w:tcW w:w="3737" w:type="dxa"/>
                      </w:tcPr>
                      <w:p w:rsidR="00726CDC" w:rsidRDefault="004F1A8E">
                        <w:pPr>
                          <w:pStyle w:val="TableParagraph"/>
                          <w:spacing w:before="16"/>
                          <w:rPr>
                            <w:sz w:val="14"/>
                          </w:rPr>
                        </w:pPr>
                        <w:r>
                          <w:rPr>
                            <w:sz w:val="14"/>
                          </w:rPr>
                          <w:t>Плоче, у снопу, свежњу, смотку</w:t>
                        </w:r>
                      </w:p>
                    </w:tc>
                    <w:tc>
                      <w:tcPr>
                        <w:tcW w:w="794" w:type="dxa"/>
                      </w:tcPr>
                      <w:p w:rsidR="00726CDC" w:rsidRDefault="004F1A8E">
                        <w:pPr>
                          <w:pStyle w:val="TableParagraph"/>
                          <w:spacing w:before="16"/>
                          <w:rPr>
                            <w:sz w:val="14"/>
                          </w:rPr>
                        </w:pPr>
                        <w:r>
                          <w:rPr>
                            <w:sz w:val="14"/>
                          </w:rPr>
                          <w:t>SZ</w:t>
                        </w:r>
                      </w:p>
                    </w:tc>
                  </w:tr>
                  <w:tr w:rsidR="00726CDC">
                    <w:trPr>
                      <w:trHeight w:val="200"/>
                    </w:trPr>
                    <w:tc>
                      <w:tcPr>
                        <w:tcW w:w="567" w:type="dxa"/>
                      </w:tcPr>
                      <w:p w:rsidR="00726CDC" w:rsidRDefault="004F1A8E">
                        <w:pPr>
                          <w:pStyle w:val="TableParagraph"/>
                          <w:spacing w:before="16"/>
                          <w:rPr>
                            <w:sz w:val="14"/>
                          </w:rPr>
                        </w:pPr>
                        <w:r>
                          <w:rPr>
                            <w:sz w:val="14"/>
                          </w:rPr>
                          <w:t>333.</w:t>
                        </w:r>
                      </w:p>
                    </w:tc>
                    <w:tc>
                      <w:tcPr>
                        <w:tcW w:w="3737" w:type="dxa"/>
                      </w:tcPr>
                      <w:p w:rsidR="00726CDC" w:rsidRDefault="004F1A8E">
                        <w:pPr>
                          <w:pStyle w:val="TableParagraph"/>
                          <w:spacing w:before="16"/>
                          <w:rPr>
                            <w:sz w:val="14"/>
                          </w:rPr>
                        </w:pPr>
                        <w:r>
                          <w:rPr>
                            <w:sz w:val="14"/>
                          </w:rPr>
                          <w:t>Заштићена пластична фолија</w:t>
                        </w:r>
                      </w:p>
                    </w:tc>
                    <w:tc>
                      <w:tcPr>
                        <w:tcW w:w="794" w:type="dxa"/>
                      </w:tcPr>
                      <w:p w:rsidR="00726CDC" w:rsidRDefault="004F1A8E">
                        <w:pPr>
                          <w:pStyle w:val="TableParagraph"/>
                          <w:spacing w:before="16"/>
                          <w:rPr>
                            <w:sz w:val="14"/>
                          </w:rPr>
                        </w:pPr>
                        <w:r>
                          <w:rPr>
                            <w:sz w:val="14"/>
                          </w:rPr>
                          <w:t>SW</w:t>
                        </w:r>
                      </w:p>
                    </w:tc>
                  </w:tr>
                  <w:tr w:rsidR="00726CDC">
                    <w:trPr>
                      <w:trHeight w:val="200"/>
                    </w:trPr>
                    <w:tc>
                      <w:tcPr>
                        <w:tcW w:w="567" w:type="dxa"/>
                      </w:tcPr>
                      <w:p w:rsidR="00726CDC" w:rsidRDefault="004F1A8E">
                        <w:pPr>
                          <w:pStyle w:val="TableParagraph"/>
                          <w:spacing w:before="16"/>
                          <w:rPr>
                            <w:sz w:val="14"/>
                          </w:rPr>
                        </w:pPr>
                        <w:r>
                          <w:rPr>
                            <w:sz w:val="14"/>
                          </w:rPr>
                          <w:t>334.</w:t>
                        </w:r>
                      </w:p>
                    </w:tc>
                    <w:tc>
                      <w:tcPr>
                        <w:tcW w:w="3737" w:type="dxa"/>
                      </w:tcPr>
                      <w:p w:rsidR="00726CDC" w:rsidRDefault="004F1A8E">
                        <w:pPr>
                          <w:pStyle w:val="TableParagraph"/>
                          <w:spacing w:before="16"/>
                          <w:rPr>
                            <w:sz w:val="14"/>
                          </w:rPr>
                        </w:pPr>
                        <w:r>
                          <w:rPr>
                            <w:sz w:val="14"/>
                          </w:rPr>
                          <w:t>Клизна шипка</w:t>
                        </w:r>
                      </w:p>
                    </w:tc>
                    <w:tc>
                      <w:tcPr>
                        <w:tcW w:w="794" w:type="dxa"/>
                      </w:tcPr>
                      <w:p w:rsidR="00726CDC" w:rsidRDefault="004F1A8E">
                        <w:pPr>
                          <w:pStyle w:val="TableParagraph"/>
                          <w:spacing w:before="16"/>
                          <w:rPr>
                            <w:sz w:val="14"/>
                          </w:rPr>
                        </w:pPr>
                        <w:r>
                          <w:rPr>
                            <w:sz w:val="14"/>
                          </w:rPr>
                          <w:t>SI</w:t>
                        </w:r>
                      </w:p>
                    </w:tc>
                  </w:tr>
                  <w:tr w:rsidR="00726CDC">
                    <w:trPr>
                      <w:trHeight w:val="200"/>
                    </w:trPr>
                    <w:tc>
                      <w:tcPr>
                        <w:tcW w:w="567" w:type="dxa"/>
                      </w:tcPr>
                      <w:p w:rsidR="00726CDC" w:rsidRDefault="004F1A8E">
                        <w:pPr>
                          <w:pStyle w:val="TableParagraph"/>
                          <w:spacing w:before="16"/>
                          <w:rPr>
                            <w:sz w:val="14"/>
                          </w:rPr>
                        </w:pPr>
                        <w:r>
                          <w:rPr>
                            <w:sz w:val="14"/>
                          </w:rPr>
                          <w:t>335.</w:t>
                        </w:r>
                      </w:p>
                    </w:tc>
                    <w:tc>
                      <w:tcPr>
                        <w:tcW w:w="3737" w:type="dxa"/>
                      </w:tcPr>
                      <w:p w:rsidR="00726CDC" w:rsidRDefault="004F1A8E">
                        <w:pPr>
                          <w:pStyle w:val="TableParagraph"/>
                          <w:spacing w:before="16"/>
                          <w:rPr>
                            <w:sz w:val="14"/>
                          </w:rPr>
                        </w:pPr>
                        <w:r>
                          <w:rPr>
                            <w:sz w:val="14"/>
                          </w:rPr>
                          <w:t>Арматура</w:t>
                        </w:r>
                      </w:p>
                    </w:tc>
                    <w:tc>
                      <w:tcPr>
                        <w:tcW w:w="794" w:type="dxa"/>
                      </w:tcPr>
                      <w:p w:rsidR="00726CDC" w:rsidRDefault="004F1A8E">
                        <w:pPr>
                          <w:pStyle w:val="TableParagraph"/>
                          <w:spacing w:before="16"/>
                          <w:rPr>
                            <w:sz w:val="14"/>
                          </w:rPr>
                        </w:pPr>
                        <w:r>
                          <w:rPr>
                            <w:sz w:val="14"/>
                          </w:rPr>
                          <w:t>SB</w:t>
                        </w:r>
                      </w:p>
                    </w:tc>
                  </w:tr>
                  <w:tr w:rsidR="00726CDC">
                    <w:trPr>
                      <w:trHeight w:val="200"/>
                    </w:trPr>
                    <w:tc>
                      <w:tcPr>
                        <w:tcW w:w="567" w:type="dxa"/>
                      </w:tcPr>
                      <w:p w:rsidR="00726CDC" w:rsidRDefault="004F1A8E">
                        <w:pPr>
                          <w:pStyle w:val="TableParagraph"/>
                          <w:spacing w:before="16"/>
                          <w:rPr>
                            <w:sz w:val="14"/>
                          </w:rPr>
                        </w:pPr>
                        <w:r>
                          <w:rPr>
                            <w:sz w:val="14"/>
                          </w:rPr>
                          <w:t>336.</w:t>
                        </w:r>
                      </w:p>
                    </w:tc>
                    <w:tc>
                      <w:tcPr>
                        <w:tcW w:w="3737" w:type="dxa"/>
                      </w:tcPr>
                      <w:p w:rsidR="00726CDC" w:rsidRDefault="004F1A8E">
                        <w:pPr>
                          <w:pStyle w:val="TableParagraph"/>
                          <w:spacing w:before="16"/>
                          <w:rPr>
                            <w:sz w:val="14"/>
                          </w:rPr>
                        </w:pPr>
                        <w:r>
                          <w:rPr>
                            <w:sz w:val="14"/>
                          </w:rPr>
                          <w:t>Наглавак</w:t>
                        </w:r>
                      </w:p>
                    </w:tc>
                    <w:tc>
                      <w:tcPr>
                        <w:tcW w:w="794" w:type="dxa"/>
                      </w:tcPr>
                      <w:p w:rsidR="00726CDC" w:rsidRDefault="004F1A8E">
                        <w:pPr>
                          <w:pStyle w:val="TableParagraph"/>
                          <w:spacing w:before="16"/>
                          <w:rPr>
                            <w:sz w:val="14"/>
                          </w:rPr>
                        </w:pPr>
                        <w:r>
                          <w:rPr>
                            <w:sz w:val="14"/>
                          </w:rPr>
                          <w:t>SY</w:t>
                        </w:r>
                      </w:p>
                    </w:tc>
                  </w:tr>
                  <w:tr w:rsidR="00726CDC">
                    <w:trPr>
                      <w:trHeight w:val="200"/>
                    </w:trPr>
                    <w:tc>
                      <w:tcPr>
                        <w:tcW w:w="567" w:type="dxa"/>
                      </w:tcPr>
                      <w:p w:rsidR="00726CDC" w:rsidRDefault="004F1A8E">
                        <w:pPr>
                          <w:pStyle w:val="TableParagraph"/>
                          <w:spacing w:before="16"/>
                          <w:rPr>
                            <w:sz w:val="14"/>
                          </w:rPr>
                        </w:pPr>
                        <w:r>
                          <w:rPr>
                            <w:sz w:val="14"/>
                          </w:rPr>
                          <w:t>337.</w:t>
                        </w:r>
                      </w:p>
                    </w:tc>
                    <w:tc>
                      <w:tcPr>
                        <w:tcW w:w="3737" w:type="dxa"/>
                      </w:tcPr>
                      <w:p w:rsidR="00726CDC" w:rsidRDefault="004F1A8E">
                        <w:pPr>
                          <w:pStyle w:val="TableParagraph"/>
                          <w:spacing w:before="16"/>
                          <w:rPr>
                            <w:sz w:val="14"/>
                          </w:rPr>
                        </w:pPr>
                        <w:r>
                          <w:rPr>
                            <w:sz w:val="14"/>
                          </w:rPr>
                          <w:t>Клизни подметач</w:t>
                        </w:r>
                      </w:p>
                    </w:tc>
                    <w:tc>
                      <w:tcPr>
                        <w:tcW w:w="794" w:type="dxa"/>
                      </w:tcPr>
                      <w:p w:rsidR="00726CDC" w:rsidRDefault="004F1A8E">
                        <w:pPr>
                          <w:pStyle w:val="TableParagraph"/>
                          <w:spacing w:before="16"/>
                          <w:rPr>
                            <w:sz w:val="14"/>
                          </w:rPr>
                        </w:pPr>
                        <w:r>
                          <w:rPr>
                            <w:sz w:val="14"/>
                          </w:rPr>
                          <w:t>SL</w:t>
                        </w:r>
                      </w:p>
                    </w:tc>
                  </w:tr>
                  <w:tr w:rsidR="00726CDC">
                    <w:trPr>
                      <w:trHeight w:val="200"/>
                    </w:trPr>
                    <w:tc>
                      <w:tcPr>
                        <w:tcW w:w="567" w:type="dxa"/>
                      </w:tcPr>
                      <w:p w:rsidR="00726CDC" w:rsidRDefault="004F1A8E">
                        <w:pPr>
                          <w:pStyle w:val="TableParagraph"/>
                          <w:spacing w:before="16"/>
                          <w:rPr>
                            <w:sz w:val="14"/>
                          </w:rPr>
                        </w:pPr>
                        <w:r>
                          <w:rPr>
                            <w:sz w:val="14"/>
                          </w:rPr>
                          <w:t>338.</w:t>
                        </w:r>
                      </w:p>
                    </w:tc>
                    <w:tc>
                      <w:tcPr>
                        <w:tcW w:w="3737" w:type="dxa"/>
                      </w:tcPr>
                      <w:p w:rsidR="00726CDC" w:rsidRDefault="004F1A8E">
                        <w:pPr>
                          <w:pStyle w:val="TableParagraph"/>
                          <w:spacing w:before="16"/>
                          <w:rPr>
                            <w:sz w:val="14"/>
                          </w:rPr>
                        </w:pPr>
                        <w:r>
                          <w:rPr>
                            <w:sz w:val="14"/>
                          </w:rPr>
                          <w:t>Вретено</w:t>
                        </w:r>
                      </w:p>
                    </w:tc>
                    <w:tc>
                      <w:tcPr>
                        <w:tcW w:w="794" w:type="dxa"/>
                      </w:tcPr>
                      <w:p w:rsidR="00726CDC" w:rsidRDefault="004F1A8E">
                        <w:pPr>
                          <w:pStyle w:val="TableParagraph"/>
                          <w:spacing w:before="16"/>
                          <w:rPr>
                            <w:sz w:val="14"/>
                          </w:rPr>
                        </w:pPr>
                        <w:r>
                          <w:rPr>
                            <w:sz w:val="14"/>
                          </w:rPr>
                          <w:t>SD</w:t>
                        </w:r>
                      </w:p>
                    </w:tc>
                  </w:tr>
                  <w:tr w:rsidR="00726CDC">
                    <w:trPr>
                      <w:trHeight w:val="200"/>
                    </w:trPr>
                    <w:tc>
                      <w:tcPr>
                        <w:tcW w:w="567" w:type="dxa"/>
                      </w:tcPr>
                      <w:p w:rsidR="00726CDC" w:rsidRDefault="004F1A8E">
                        <w:pPr>
                          <w:pStyle w:val="TableParagraph"/>
                          <w:spacing w:before="16"/>
                          <w:rPr>
                            <w:sz w:val="14"/>
                          </w:rPr>
                        </w:pPr>
                        <w:r>
                          <w:rPr>
                            <w:sz w:val="14"/>
                          </w:rPr>
                          <w:t>339.</w:t>
                        </w:r>
                      </w:p>
                    </w:tc>
                    <w:tc>
                      <w:tcPr>
                        <w:tcW w:w="3737" w:type="dxa"/>
                      </w:tcPr>
                      <w:p w:rsidR="00726CDC" w:rsidRDefault="004F1A8E">
                        <w:pPr>
                          <w:pStyle w:val="TableParagraph"/>
                          <w:spacing w:before="16"/>
                          <w:rPr>
                            <w:sz w:val="14"/>
                          </w:rPr>
                        </w:pPr>
                        <w:r>
                          <w:rPr>
                            <w:sz w:val="14"/>
                          </w:rPr>
                          <w:t>Калем/намотај</w:t>
                        </w:r>
                      </w:p>
                    </w:tc>
                    <w:tc>
                      <w:tcPr>
                        <w:tcW w:w="794" w:type="dxa"/>
                      </w:tcPr>
                      <w:p w:rsidR="00726CDC" w:rsidRDefault="004F1A8E">
                        <w:pPr>
                          <w:pStyle w:val="TableParagraph"/>
                          <w:spacing w:before="16"/>
                          <w:rPr>
                            <w:sz w:val="14"/>
                          </w:rPr>
                        </w:pPr>
                        <w:r>
                          <w:rPr>
                            <w:sz w:val="14"/>
                          </w:rPr>
                          <w:t>SO</w:t>
                        </w:r>
                      </w:p>
                    </w:tc>
                  </w:tr>
                  <w:tr w:rsidR="00726CDC">
                    <w:trPr>
                      <w:trHeight w:val="200"/>
                    </w:trPr>
                    <w:tc>
                      <w:tcPr>
                        <w:tcW w:w="567" w:type="dxa"/>
                      </w:tcPr>
                      <w:p w:rsidR="00726CDC" w:rsidRDefault="004F1A8E">
                        <w:pPr>
                          <w:pStyle w:val="TableParagraph"/>
                          <w:spacing w:before="16"/>
                          <w:rPr>
                            <w:sz w:val="14"/>
                          </w:rPr>
                        </w:pPr>
                        <w:r>
                          <w:rPr>
                            <w:sz w:val="14"/>
                          </w:rPr>
                          <w:t>340.</w:t>
                        </w:r>
                      </w:p>
                    </w:tc>
                    <w:tc>
                      <w:tcPr>
                        <w:tcW w:w="3737" w:type="dxa"/>
                      </w:tcPr>
                      <w:p w:rsidR="00726CDC" w:rsidRDefault="004F1A8E">
                        <w:pPr>
                          <w:pStyle w:val="TableParagraph"/>
                          <w:spacing w:before="16"/>
                          <w:rPr>
                            <w:sz w:val="14"/>
                          </w:rPr>
                        </w:pPr>
                        <w:r>
                          <w:rPr>
                            <w:sz w:val="14"/>
                          </w:rPr>
                          <w:t>Кофер</w:t>
                        </w:r>
                      </w:p>
                    </w:tc>
                    <w:tc>
                      <w:tcPr>
                        <w:tcW w:w="794" w:type="dxa"/>
                      </w:tcPr>
                      <w:p w:rsidR="00726CDC" w:rsidRDefault="004F1A8E">
                        <w:pPr>
                          <w:pStyle w:val="TableParagraph"/>
                          <w:spacing w:before="16"/>
                          <w:rPr>
                            <w:sz w:val="14"/>
                          </w:rPr>
                        </w:pPr>
                        <w:r>
                          <w:rPr>
                            <w:sz w:val="14"/>
                          </w:rPr>
                          <w:t>SU</w:t>
                        </w:r>
                      </w:p>
                    </w:tc>
                  </w:tr>
                  <w:tr w:rsidR="00726CDC">
                    <w:trPr>
                      <w:trHeight w:val="200"/>
                    </w:trPr>
                    <w:tc>
                      <w:tcPr>
                        <w:tcW w:w="567" w:type="dxa"/>
                      </w:tcPr>
                      <w:p w:rsidR="00726CDC" w:rsidRDefault="004F1A8E">
                        <w:pPr>
                          <w:pStyle w:val="TableParagraph"/>
                          <w:spacing w:before="16"/>
                          <w:rPr>
                            <w:sz w:val="14"/>
                          </w:rPr>
                        </w:pPr>
                        <w:r>
                          <w:rPr>
                            <w:sz w:val="14"/>
                          </w:rPr>
                          <w:t>341.</w:t>
                        </w:r>
                      </w:p>
                    </w:tc>
                    <w:tc>
                      <w:tcPr>
                        <w:tcW w:w="3737" w:type="dxa"/>
                      </w:tcPr>
                      <w:p w:rsidR="00726CDC" w:rsidRDefault="004F1A8E">
                        <w:pPr>
                          <w:pStyle w:val="TableParagraph"/>
                          <w:spacing w:before="16"/>
                          <w:rPr>
                            <w:sz w:val="14"/>
                          </w:rPr>
                        </w:pPr>
                        <w:r>
                          <w:rPr>
                            <w:sz w:val="14"/>
                          </w:rPr>
                          <w:t>Плоча</w:t>
                        </w:r>
                      </w:p>
                    </w:tc>
                    <w:tc>
                      <w:tcPr>
                        <w:tcW w:w="794" w:type="dxa"/>
                      </w:tcPr>
                      <w:p w:rsidR="00726CDC" w:rsidRDefault="004F1A8E">
                        <w:pPr>
                          <w:pStyle w:val="TableParagraph"/>
                          <w:spacing w:before="16"/>
                          <w:rPr>
                            <w:sz w:val="14"/>
                          </w:rPr>
                        </w:pPr>
                        <w:r>
                          <w:rPr>
                            <w:sz w:val="14"/>
                          </w:rPr>
                          <w:t>T1</w:t>
                        </w:r>
                      </w:p>
                    </w:tc>
                  </w:tr>
                  <w:tr w:rsidR="00726CDC">
                    <w:trPr>
                      <w:trHeight w:val="200"/>
                    </w:trPr>
                    <w:tc>
                      <w:tcPr>
                        <w:tcW w:w="567" w:type="dxa"/>
                      </w:tcPr>
                      <w:p w:rsidR="00726CDC" w:rsidRDefault="004F1A8E">
                        <w:pPr>
                          <w:pStyle w:val="TableParagraph"/>
                          <w:spacing w:before="16"/>
                          <w:rPr>
                            <w:sz w:val="14"/>
                          </w:rPr>
                        </w:pPr>
                        <w:r>
                          <w:rPr>
                            <w:sz w:val="14"/>
                          </w:rPr>
                          <w:t>342.</w:t>
                        </w:r>
                      </w:p>
                    </w:tc>
                    <w:tc>
                      <w:tcPr>
                        <w:tcW w:w="3737" w:type="dxa"/>
                      </w:tcPr>
                      <w:p w:rsidR="00726CDC" w:rsidRDefault="004F1A8E">
                        <w:pPr>
                          <w:pStyle w:val="TableParagraph"/>
                          <w:spacing w:before="16"/>
                          <w:rPr>
                            <w:sz w:val="14"/>
                          </w:rPr>
                        </w:pPr>
                        <w:r>
                          <w:rPr>
                            <w:sz w:val="14"/>
                          </w:rPr>
                          <w:t>Цистерна, генеричка</w:t>
                        </w:r>
                      </w:p>
                    </w:tc>
                    <w:tc>
                      <w:tcPr>
                        <w:tcW w:w="794" w:type="dxa"/>
                      </w:tcPr>
                      <w:p w:rsidR="00726CDC" w:rsidRDefault="004F1A8E">
                        <w:pPr>
                          <w:pStyle w:val="TableParagraph"/>
                          <w:spacing w:before="16"/>
                          <w:rPr>
                            <w:sz w:val="14"/>
                          </w:rPr>
                        </w:pPr>
                        <w:r>
                          <w:rPr>
                            <w:sz w:val="14"/>
                          </w:rPr>
                          <w:t>TG</w:t>
                        </w:r>
                      </w:p>
                    </w:tc>
                  </w:tr>
                  <w:tr w:rsidR="00726CDC">
                    <w:trPr>
                      <w:trHeight w:val="200"/>
                    </w:trPr>
                    <w:tc>
                      <w:tcPr>
                        <w:tcW w:w="567" w:type="dxa"/>
                      </w:tcPr>
                      <w:p w:rsidR="00726CDC" w:rsidRDefault="004F1A8E">
                        <w:pPr>
                          <w:pStyle w:val="TableParagraph"/>
                          <w:spacing w:before="16"/>
                          <w:rPr>
                            <w:sz w:val="14"/>
                          </w:rPr>
                        </w:pPr>
                        <w:r>
                          <w:rPr>
                            <w:sz w:val="14"/>
                          </w:rPr>
                          <w:t>343.</w:t>
                        </w:r>
                      </w:p>
                    </w:tc>
                    <w:tc>
                      <w:tcPr>
                        <w:tcW w:w="3737" w:type="dxa"/>
                      </w:tcPr>
                      <w:p w:rsidR="00726CDC" w:rsidRDefault="004F1A8E">
                        <w:pPr>
                          <w:pStyle w:val="TableParagraph"/>
                          <w:spacing w:before="16"/>
                          <w:rPr>
                            <w:sz w:val="14"/>
                          </w:rPr>
                        </w:pPr>
                        <w:r>
                          <w:rPr>
                            <w:sz w:val="14"/>
                          </w:rPr>
                          <w:t>Цистерна, цилиндрична</w:t>
                        </w:r>
                      </w:p>
                    </w:tc>
                    <w:tc>
                      <w:tcPr>
                        <w:tcW w:w="794" w:type="dxa"/>
                      </w:tcPr>
                      <w:p w:rsidR="00726CDC" w:rsidRDefault="004F1A8E">
                        <w:pPr>
                          <w:pStyle w:val="TableParagraph"/>
                          <w:spacing w:before="16"/>
                          <w:rPr>
                            <w:sz w:val="14"/>
                          </w:rPr>
                        </w:pPr>
                        <w:r>
                          <w:rPr>
                            <w:sz w:val="14"/>
                          </w:rPr>
                          <w:t>TY</w:t>
                        </w:r>
                      </w:p>
                    </w:tc>
                  </w:tr>
                  <w:tr w:rsidR="00726CDC">
                    <w:trPr>
                      <w:trHeight w:val="200"/>
                    </w:trPr>
                    <w:tc>
                      <w:tcPr>
                        <w:tcW w:w="567" w:type="dxa"/>
                      </w:tcPr>
                      <w:p w:rsidR="00726CDC" w:rsidRDefault="004F1A8E">
                        <w:pPr>
                          <w:pStyle w:val="TableParagraph"/>
                          <w:spacing w:before="16"/>
                          <w:rPr>
                            <w:sz w:val="14"/>
                          </w:rPr>
                        </w:pPr>
                        <w:r>
                          <w:rPr>
                            <w:sz w:val="14"/>
                          </w:rPr>
                          <w:t>344.</w:t>
                        </w:r>
                      </w:p>
                    </w:tc>
                    <w:tc>
                      <w:tcPr>
                        <w:tcW w:w="3737" w:type="dxa"/>
                      </w:tcPr>
                      <w:p w:rsidR="00726CDC" w:rsidRDefault="004F1A8E">
                        <w:pPr>
                          <w:pStyle w:val="TableParagraph"/>
                          <w:spacing w:before="16"/>
                          <w:rPr>
                            <w:sz w:val="14"/>
                          </w:rPr>
                        </w:pPr>
                        <w:r>
                          <w:rPr>
                            <w:sz w:val="14"/>
                          </w:rPr>
                          <w:t>Цистерна, четвороугаона</w:t>
                        </w:r>
                      </w:p>
                    </w:tc>
                    <w:tc>
                      <w:tcPr>
                        <w:tcW w:w="794" w:type="dxa"/>
                      </w:tcPr>
                      <w:p w:rsidR="00726CDC" w:rsidRDefault="004F1A8E">
                        <w:pPr>
                          <w:pStyle w:val="TableParagraph"/>
                          <w:spacing w:before="16"/>
                          <w:rPr>
                            <w:sz w:val="14"/>
                          </w:rPr>
                        </w:pPr>
                        <w:r>
                          <w:rPr>
                            <w:sz w:val="14"/>
                          </w:rPr>
                          <w:t>TK</w:t>
                        </w:r>
                      </w:p>
                    </w:tc>
                  </w:tr>
                  <w:tr w:rsidR="00726CDC">
                    <w:trPr>
                      <w:trHeight w:val="200"/>
                    </w:trPr>
                    <w:tc>
                      <w:tcPr>
                        <w:tcW w:w="567" w:type="dxa"/>
                      </w:tcPr>
                      <w:p w:rsidR="00726CDC" w:rsidRDefault="004F1A8E">
                        <w:pPr>
                          <w:pStyle w:val="TableParagraph"/>
                          <w:spacing w:before="16"/>
                          <w:rPr>
                            <w:sz w:val="14"/>
                          </w:rPr>
                        </w:pPr>
                        <w:r>
                          <w:rPr>
                            <w:sz w:val="14"/>
                          </w:rPr>
                          <w:t>345.</w:t>
                        </w:r>
                      </w:p>
                    </w:tc>
                    <w:tc>
                      <w:tcPr>
                        <w:tcW w:w="3737" w:type="dxa"/>
                      </w:tcPr>
                      <w:p w:rsidR="00726CDC" w:rsidRDefault="004F1A8E">
                        <w:pPr>
                          <w:pStyle w:val="TableParagraph"/>
                          <w:spacing w:before="16"/>
                          <w:rPr>
                            <w:sz w:val="14"/>
                          </w:rPr>
                        </w:pPr>
                        <w:r>
                          <w:rPr>
                            <w:sz w:val="14"/>
                          </w:rPr>
                          <w:t>Сандук за чај</w:t>
                        </w:r>
                      </w:p>
                    </w:tc>
                    <w:tc>
                      <w:tcPr>
                        <w:tcW w:w="794" w:type="dxa"/>
                      </w:tcPr>
                      <w:p w:rsidR="00726CDC" w:rsidRDefault="004F1A8E">
                        <w:pPr>
                          <w:pStyle w:val="TableParagraph"/>
                          <w:spacing w:before="16"/>
                          <w:rPr>
                            <w:sz w:val="14"/>
                          </w:rPr>
                        </w:pPr>
                        <w:r>
                          <w:rPr>
                            <w:sz w:val="14"/>
                          </w:rPr>
                          <w:t>TC</w:t>
                        </w:r>
                      </w:p>
                    </w:tc>
                  </w:tr>
                  <w:tr w:rsidR="00726CDC">
                    <w:trPr>
                      <w:trHeight w:val="200"/>
                    </w:trPr>
                    <w:tc>
                      <w:tcPr>
                        <w:tcW w:w="567" w:type="dxa"/>
                      </w:tcPr>
                      <w:p w:rsidR="00726CDC" w:rsidRDefault="004F1A8E">
                        <w:pPr>
                          <w:pStyle w:val="TableParagraph"/>
                          <w:spacing w:before="16"/>
                          <w:rPr>
                            <w:sz w:val="14"/>
                          </w:rPr>
                        </w:pPr>
                        <w:r>
                          <w:rPr>
                            <w:sz w:val="14"/>
                          </w:rPr>
                          <w:t>346.</w:t>
                        </w:r>
                      </w:p>
                    </w:tc>
                    <w:tc>
                      <w:tcPr>
                        <w:tcW w:w="3737" w:type="dxa"/>
                      </w:tcPr>
                      <w:p w:rsidR="00726CDC" w:rsidRDefault="004F1A8E">
                        <w:pPr>
                          <w:pStyle w:val="TableParagraph"/>
                          <w:spacing w:before="16"/>
                          <w:rPr>
                            <w:sz w:val="14"/>
                          </w:rPr>
                        </w:pPr>
                        <w:r>
                          <w:rPr>
                            <w:sz w:val="14"/>
                          </w:rPr>
                          <w:t>Бачва (запремине 159 л.)</w:t>
                        </w:r>
                      </w:p>
                    </w:tc>
                    <w:tc>
                      <w:tcPr>
                        <w:tcW w:w="794" w:type="dxa"/>
                      </w:tcPr>
                      <w:p w:rsidR="00726CDC" w:rsidRDefault="004F1A8E">
                        <w:pPr>
                          <w:pStyle w:val="TableParagraph"/>
                          <w:spacing w:before="16"/>
                          <w:rPr>
                            <w:sz w:val="14"/>
                          </w:rPr>
                        </w:pPr>
                        <w:r>
                          <w:rPr>
                            <w:sz w:val="14"/>
                          </w:rPr>
                          <w:t>TI</w:t>
                        </w:r>
                      </w:p>
                    </w:tc>
                  </w:tr>
                  <w:tr w:rsidR="00726CDC">
                    <w:trPr>
                      <w:trHeight w:val="200"/>
                    </w:trPr>
                    <w:tc>
                      <w:tcPr>
                        <w:tcW w:w="567" w:type="dxa"/>
                      </w:tcPr>
                      <w:p w:rsidR="00726CDC" w:rsidRDefault="004F1A8E">
                        <w:pPr>
                          <w:pStyle w:val="TableParagraph"/>
                          <w:spacing w:before="16"/>
                          <w:rPr>
                            <w:sz w:val="14"/>
                          </w:rPr>
                        </w:pPr>
                        <w:r>
                          <w:rPr>
                            <w:sz w:val="14"/>
                          </w:rPr>
                          <w:t>347.</w:t>
                        </w:r>
                      </w:p>
                    </w:tc>
                    <w:tc>
                      <w:tcPr>
                        <w:tcW w:w="3737" w:type="dxa"/>
                      </w:tcPr>
                      <w:p w:rsidR="00726CDC" w:rsidRDefault="004F1A8E">
                        <w:pPr>
                          <w:pStyle w:val="TableParagraph"/>
                          <w:spacing w:before="16"/>
                          <w:rPr>
                            <w:sz w:val="14"/>
                          </w:rPr>
                        </w:pPr>
                        <w:r>
                          <w:rPr>
                            <w:sz w:val="14"/>
                          </w:rPr>
                          <w:t>Лименка</w:t>
                        </w:r>
                      </w:p>
                    </w:tc>
                    <w:tc>
                      <w:tcPr>
                        <w:tcW w:w="794" w:type="dxa"/>
                      </w:tcPr>
                      <w:p w:rsidR="00726CDC" w:rsidRDefault="004F1A8E">
                        <w:pPr>
                          <w:pStyle w:val="TableParagraph"/>
                          <w:spacing w:before="16"/>
                          <w:rPr>
                            <w:sz w:val="14"/>
                          </w:rPr>
                        </w:pPr>
                        <w:r>
                          <w:rPr>
                            <w:sz w:val="14"/>
                          </w:rPr>
                          <w:t>TN</w:t>
                        </w:r>
                      </w:p>
                    </w:tc>
                  </w:tr>
                  <w:tr w:rsidR="00726CDC">
                    <w:trPr>
                      <w:trHeight w:val="200"/>
                    </w:trPr>
                    <w:tc>
                      <w:tcPr>
                        <w:tcW w:w="567" w:type="dxa"/>
                      </w:tcPr>
                      <w:p w:rsidR="00726CDC" w:rsidRDefault="004F1A8E">
                        <w:pPr>
                          <w:pStyle w:val="TableParagraph"/>
                          <w:spacing w:before="16"/>
                          <w:rPr>
                            <w:sz w:val="14"/>
                          </w:rPr>
                        </w:pPr>
                        <w:r>
                          <w:rPr>
                            <w:sz w:val="14"/>
                          </w:rPr>
                          <w:t>348.</w:t>
                        </w:r>
                      </w:p>
                    </w:tc>
                    <w:tc>
                      <w:tcPr>
                        <w:tcW w:w="3737" w:type="dxa"/>
                      </w:tcPr>
                      <w:p w:rsidR="00726CDC" w:rsidRDefault="004F1A8E">
                        <w:pPr>
                          <w:pStyle w:val="TableParagraph"/>
                          <w:spacing w:before="16"/>
                          <w:rPr>
                            <w:sz w:val="14"/>
                          </w:rPr>
                        </w:pPr>
                        <w:r>
                          <w:rPr>
                            <w:sz w:val="14"/>
                          </w:rPr>
                          <w:t>Тацна</w:t>
                        </w:r>
                      </w:p>
                    </w:tc>
                    <w:tc>
                      <w:tcPr>
                        <w:tcW w:w="794" w:type="dxa"/>
                      </w:tcPr>
                      <w:p w:rsidR="00726CDC" w:rsidRDefault="004F1A8E">
                        <w:pPr>
                          <w:pStyle w:val="TableParagraph"/>
                          <w:spacing w:before="16"/>
                          <w:rPr>
                            <w:sz w:val="14"/>
                          </w:rPr>
                        </w:pPr>
                        <w:r>
                          <w:rPr>
                            <w:sz w:val="14"/>
                          </w:rPr>
                          <w:t>PU</w:t>
                        </w:r>
                      </w:p>
                    </w:tc>
                  </w:tr>
                  <w:tr w:rsidR="00726CDC">
                    <w:trPr>
                      <w:trHeight w:val="200"/>
                    </w:trPr>
                    <w:tc>
                      <w:tcPr>
                        <w:tcW w:w="567" w:type="dxa"/>
                      </w:tcPr>
                      <w:p w:rsidR="00726CDC" w:rsidRDefault="004F1A8E">
                        <w:pPr>
                          <w:pStyle w:val="TableParagraph"/>
                          <w:spacing w:before="16"/>
                          <w:rPr>
                            <w:sz w:val="14"/>
                          </w:rPr>
                        </w:pPr>
                        <w:r>
                          <w:rPr>
                            <w:sz w:val="14"/>
                          </w:rPr>
                          <w:t>349.</w:t>
                        </w:r>
                      </w:p>
                    </w:tc>
                    <w:tc>
                      <w:tcPr>
                        <w:tcW w:w="3737" w:type="dxa"/>
                      </w:tcPr>
                      <w:p w:rsidR="00726CDC" w:rsidRDefault="004F1A8E">
                        <w:pPr>
                          <w:pStyle w:val="TableParagraph"/>
                          <w:spacing w:before="16"/>
                          <w:rPr>
                            <w:sz w:val="14"/>
                          </w:rPr>
                        </w:pPr>
                        <w:r>
                          <w:rPr>
                            <w:sz w:val="14"/>
                          </w:rPr>
                          <w:t>Тацна, водоравно наслагана пљоснатим предметима</w:t>
                        </w:r>
                      </w:p>
                    </w:tc>
                    <w:tc>
                      <w:tcPr>
                        <w:tcW w:w="794" w:type="dxa"/>
                      </w:tcPr>
                      <w:p w:rsidR="00726CDC" w:rsidRDefault="004F1A8E">
                        <w:pPr>
                          <w:pStyle w:val="TableParagraph"/>
                          <w:spacing w:before="16"/>
                          <w:rPr>
                            <w:sz w:val="14"/>
                          </w:rPr>
                        </w:pPr>
                        <w:r>
                          <w:rPr>
                            <w:sz w:val="14"/>
                          </w:rPr>
                          <w:t>GU</w:t>
                        </w:r>
                      </w:p>
                    </w:tc>
                  </w:tr>
                  <w:tr w:rsidR="00726CDC">
                    <w:trPr>
                      <w:trHeight w:val="200"/>
                    </w:trPr>
                    <w:tc>
                      <w:tcPr>
                        <w:tcW w:w="567" w:type="dxa"/>
                      </w:tcPr>
                      <w:p w:rsidR="00726CDC" w:rsidRDefault="004F1A8E">
                        <w:pPr>
                          <w:pStyle w:val="TableParagraph"/>
                          <w:spacing w:before="16"/>
                          <w:rPr>
                            <w:sz w:val="14"/>
                          </w:rPr>
                        </w:pPr>
                        <w:r>
                          <w:rPr>
                            <w:sz w:val="14"/>
                          </w:rPr>
                          <w:t>350.</w:t>
                        </w:r>
                      </w:p>
                    </w:tc>
                    <w:tc>
                      <w:tcPr>
                        <w:tcW w:w="3737" w:type="dxa"/>
                      </w:tcPr>
                      <w:p w:rsidR="00726CDC" w:rsidRDefault="004F1A8E">
                        <w:pPr>
                          <w:pStyle w:val="TableParagraph"/>
                          <w:spacing w:before="16"/>
                          <w:rPr>
                            <w:sz w:val="14"/>
                          </w:rPr>
                        </w:pPr>
                        <w:r>
                          <w:rPr>
                            <w:sz w:val="14"/>
                          </w:rPr>
                          <w:t>Тацна, једнослојна, без поклопца, картонска</w:t>
                        </w:r>
                      </w:p>
                    </w:tc>
                    <w:tc>
                      <w:tcPr>
                        <w:tcW w:w="794" w:type="dxa"/>
                      </w:tcPr>
                      <w:p w:rsidR="00726CDC" w:rsidRDefault="004F1A8E">
                        <w:pPr>
                          <w:pStyle w:val="TableParagraph"/>
                          <w:spacing w:before="16"/>
                          <w:rPr>
                            <w:sz w:val="14"/>
                          </w:rPr>
                        </w:pPr>
                        <w:r>
                          <w:rPr>
                            <w:sz w:val="14"/>
                          </w:rPr>
                          <w:t>DV</w:t>
                        </w:r>
                      </w:p>
                    </w:tc>
                  </w:tr>
                  <w:tr w:rsidR="00726CDC">
                    <w:trPr>
                      <w:trHeight w:val="200"/>
                    </w:trPr>
                    <w:tc>
                      <w:tcPr>
                        <w:tcW w:w="567" w:type="dxa"/>
                      </w:tcPr>
                      <w:p w:rsidR="00726CDC" w:rsidRDefault="004F1A8E">
                        <w:pPr>
                          <w:pStyle w:val="TableParagraph"/>
                          <w:spacing w:before="16"/>
                          <w:rPr>
                            <w:sz w:val="14"/>
                          </w:rPr>
                        </w:pPr>
                        <w:r>
                          <w:rPr>
                            <w:sz w:val="14"/>
                          </w:rPr>
                          <w:t>351.</w:t>
                        </w:r>
                      </w:p>
                    </w:tc>
                    <w:tc>
                      <w:tcPr>
                        <w:tcW w:w="3737" w:type="dxa"/>
                      </w:tcPr>
                      <w:p w:rsidR="00726CDC" w:rsidRDefault="004F1A8E">
                        <w:pPr>
                          <w:pStyle w:val="TableParagraph"/>
                          <w:spacing w:before="16"/>
                          <w:rPr>
                            <w:sz w:val="14"/>
                          </w:rPr>
                        </w:pPr>
                        <w:r>
                          <w:rPr>
                            <w:sz w:val="14"/>
                          </w:rPr>
                          <w:t>Тацна, једнослојна, без поклопца, пластична</w:t>
                        </w:r>
                      </w:p>
                    </w:tc>
                    <w:tc>
                      <w:tcPr>
                        <w:tcW w:w="794" w:type="dxa"/>
                      </w:tcPr>
                      <w:p w:rsidR="00726CDC" w:rsidRDefault="004F1A8E">
                        <w:pPr>
                          <w:pStyle w:val="TableParagraph"/>
                          <w:spacing w:before="16"/>
                          <w:rPr>
                            <w:sz w:val="14"/>
                          </w:rPr>
                        </w:pPr>
                        <w:r>
                          <w:rPr>
                            <w:sz w:val="14"/>
                          </w:rPr>
                          <w:t>DS</w:t>
                        </w:r>
                      </w:p>
                    </w:tc>
                  </w:tr>
                  <w:tr w:rsidR="00726CDC">
                    <w:trPr>
                      <w:trHeight w:val="200"/>
                    </w:trPr>
                    <w:tc>
                      <w:tcPr>
                        <w:tcW w:w="567" w:type="dxa"/>
                      </w:tcPr>
                      <w:p w:rsidR="00726CDC" w:rsidRDefault="004F1A8E">
                        <w:pPr>
                          <w:pStyle w:val="TableParagraph"/>
                          <w:spacing w:before="16"/>
                          <w:rPr>
                            <w:sz w:val="14"/>
                          </w:rPr>
                        </w:pPr>
                        <w:r>
                          <w:rPr>
                            <w:sz w:val="14"/>
                          </w:rPr>
                          <w:t>352.</w:t>
                        </w:r>
                      </w:p>
                    </w:tc>
                    <w:tc>
                      <w:tcPr>
                        <w:tcW w:w="3737" w:type="dxa"/>
                      </w:tcPr>
                      <w:p w:rsidR="00726CDC" w:rsidRDefault="004F1A8E">
                        <w:pPr>
                          <w:pStyle w:val="TableParagraph"/>
                          <w:spacing w:before="16"/>
                          <w:rPr>
                            <w:sz w:val="14"/>
                          </w:rPr>
                        </w:pPr>
                        <w:r>
                          <w:rPr>
                            <w:sz w:val="14"/>
                          </w:rPr>
                          <w:t>Тацна, једнослојна, без поклопца, полистиренска</w:t>
                        </w:r>
                      </w:p>
                    </w:tc>
                    <w:tc>
                      <w:tcPr>
                        <w:tcW w:w="794" w:type="dxa"/>
                      </w:tcPr>
                      <w:p w:rsidR="00726CDC" w:rsidRDefault="004F1A8E">
                        <w:pPr>
                          <w:pStyle w:val="TableParagraph"/>
                          <w:spacing w:before="16"/>
                          <w:rPr>
                            <w:sz w:val="14"/>
                          </w:rPr>
                        </w:pPr>
                        <w:r>
                          <w:rPr>
                            <w:sz w:val="14"/>
                          </w:rPr>
                          <w:t>DU</w:t>
                        </w:r>
                      </w:p>
                    </w:tc>
                  </w:tr>
                  <w:tr w:rsidR="00726CDC">
                    <w:trPr>
                      <w:trHeight w:val="200"/>
                    </w:trPr>
                    <w:tc>
                      <w:tcPr>
                        <w:tcW w:w="567" w:type="dxa"/>
                      </w:tcPr>
                      <w:p w:rsidR="00726CDC" w:rsidRDefault="004F1A8E">
                        <w:pPr>
                          <w:pStyle w:val="TableParagraph"/>
                          <w:spacing w:before="16"/>
                          <w:rPr>
                            <w:sz w:val="14"/>
                          </w:rPr>
                        </w:pPr>
                        <w:r>
                          <w:rPr>
                            <w:sz w:val="14"/>
                          </w:rPr>
                          <w:t>353.</w:t>
                        </w:r>
                      </w:p>
                    </w:tc>
                    <w:tc>
                      <w:tcPr>
                        <w:tcW w:w="3737" w:type="dxa"/>
                      </w:tcPr>
                      <w:p w:rsidR="00726CDC" w:rsidRDefault="004F1A8E">
                        <w:pPr>
                          <w:pStyle w:val="TableParagraph"/>
                          <w:spacing w:before="16"/>
                          <w:rPr>
                            <w:sz w:val="14"/>
                          </w:rPr>
                        </w:pPr>
                        <w:r>
                          <w:rPr>
                            <w:sz w:val="14"/>
                          </w:rPr>
                          <w:t>Тацна, једнослојна, без поклопца, дрвена</w:t>
                        </w:r>
                      </w:p>
                    </w:tc>
                    <w:tc>
                      <w:tcPr>
                        <w:tcW w:w="794" w:type="dxa"/>
                      </w:tcPr>
                      <w:p w:rsidR="00726CDC" w:rsidRDefault="004F1A8E">
                        <w:pPr>
                          <w:pStyle w:val="TableParagraph"/>
                          <w:spacing w:before="16"/>
                          <w:rPr>
                            <w:sz w:val="14"/>
                          </w:rPr>
                        </w:pPr>
                        <w:r>
                          <w:rPr>
                            <w:sz w:val="14"/>
                          </w:rPr>
                          <w:t>DT</w:t>
                        </w:r>
                      </w:p>
                    </w:tc>
                  </w:tr>
                  <w:tr w:rsidR="00726CDC">
                    <w:trPr>
                      <w:trHeight w:val="200"/>
                    </w:trPr>
                    <w:tc>
                      <w:tcPr>
                        <w:tcW w:w="567" w:type="dxa"/>
                      </w:tcPr>
                      <w:p w:rsidR="00726CDC" w:rsidRDefault="004F1A8E">
                        <w:pPr>
                          <w:pStyle w:val="TableParagraph"/>
                          <w:spacing w:before="15"/>
                          <w:rPr>
                            <w:sz w:val="14"/>
                          </w:rPr>
                        </w:pPr>
                        <w:r>
                          <w:rPr>
                            <w:sz w:val="14"/>
                          </w:rPr>
                          <w:t>354.</w:t>
                        </w:r>
                      </w:p>
                    </w:tc>
                    <w:tc>
                      <w:tcPr>
                        <w:tcW w:w="3737" w:type="dxa"/>
                      </w:tcPr>
                      <w:p w:rsidR="00726CDC" w:rsidRDefault="004F1A8E">
                        <w:pPr>
                          <w:pStyle w:val="TableParagraph"/>
                          <w:spacing w:before="15"/>
                          <w:rPr>
                            <w:sz w:val="14"/>
                          </w:rPr>
                        </w:pPr>
                        <w:r>
                          <w:rPr>
                            <w:sz w:val="14"/>
                          </w:rPr>
                          <w:t>Тацна, чврста, са поклопцем, сложива (ЦЕН ТС 14482:2002)</w:t>
                        </w:r>
                      </w:p>
                    </w:tc>
                    <w:tc>
                      <w:tcPr>
                        <w:tcW w:w="794" w:type="dxa"/>
                      </w:tcPr>
                      <w:p w:rsidR="00726CDC" w:rsidRDefault="004F1A8E">
                        <w:pPr>
                          <w:pStyle w:val="TableParagraph"/>
                          <w:spacing w:before="15"/>
                          <w:rPr>
                            <w:sz w:val="14"/>
                          </w:rPr>
                        </w:pPr>
                        <w:r>
                          <w:rPr>
                            <w:sz w:val="14"/>
                          </w:rPr>
                          <w:t>IL</w:t>
                        </w:r>
                      </w:p>
                    </w:tc>
                  </w:tr>
                  <w:tr w:rsidR="00726CDC">
                    <w:trPr>
                      <w:trHeight w:val="200"/>
                    </w:trPr>
                    <w:tc>
                      <w:tcPr>
                        <w:tcW w:w="567" w:type="dxa"/>
                      </w:tcPr>
                      <w:p w:rsidR="00726CDC" w:rsidRDefault="004F1A8E">
                        <w:pPr>
                          <w:pStyle w:val="TableParagraph"/>
                          <w:spacing w:before="15"/>
                          <w:rPr>
                            <w:sz w:val="14"/>
                          </w:rPr>
                        </w:pPr>
                        <w:r>
                          <w:rPr>
                            <w:sz w:val="14"/>
                          </w:rPr>
                          <w:t>355.</w:t>
                        </w:r>
                      </w:p>
                    </w:tc>
                    <w:tc>
                      <w:tcPr>
                        <w:tcW w:w="3737" w:type="dxa"/>
                      </w:tcPr>
                      <w:p w:rsidR="00726CDC" w:rsidRDefault="004F1A8E">
                        <w:pPr>
                          <w:pStyle w:val="TableParagraph"/>
                          <w:spacing w:before="15"/>
                          <w:rPr>
                            <w:sz w:val="14"/>
                          </w:rPr>
                        </w:pPr>
                        <w:r>
                          <w:rPr>
                            <w:sz w:val="14"/>
                          </w:rPr>
                          <w:t>Тацна, двослојна, без поклопца, картонска</w:t>
                        </w:r>
                      </w:p>
                    </w:tc>
                    <w:tc>
                      <w:tcPr>
                        <w:tcW w:w="794" w:type="dxa"/>
                      </w:tcPr>
                      <w:p w:rsidR="00726CDC" w:rsidRDefault="004F1A8E">
                        <w:pPr>
                          <w:pStyle w:val="TableParagraph"/>
                          <w:spacing w:before="15"/>
                          <w:rPr>
                            <w:sz w:val="14"/>
                          </w:rPr>
                        </w:pPr>
                        <w:r>
                          <w:rPr>
                            <w:sz w:val="14"/>
                          </w:rPr>
                          <w:t>DY</w:t>
                        </w:r>
                      </w:p>
                    </w:tc>
                  </w:tr>
                  <w:tr w:rsidR="00726CDC">
                    <w:trPr>
                      <w:trHeight w:val="200"/>
                    </w:trPr>
                    <w:tc>
                      <w:tcPr>
                        <w:tcW w:w="567" w:type="dxa"/>
                      </w:tcPr>
                      <w:p w:rsidR="00726CDC" w:rsidRDefault="004F1A8E">
                        <w:pPr>
                          <w:pStyle w:val="TableParagraph"/>
                          <w:spacing w:before="15"/>
                          <w:rPr>
                            <w:sz w:val="14"/>
                          </w:rPr>
                        </w:pPr>
                        <w:r>
                          <w:rPr>
                            <w:sz w:val="14"/>
                          </w:rPr>
                          <w:t>356.</w:t>
                        </w:r>
                      </w:p>
                    </w:tc>
                    <w:tc>
                      <w:tcPr>
                        <w:tcW w:w="3737" w:type="dxa"/>
                      </w:tcPr>
                      <w:p w:rsidR="00726CDC" w:rsidRDefault="004F1A8E">
                        <w:pPr>
                          <w:pStyle w:val="TableParagraph"/>
                          <w:spacing w:before="15"/>
                          <w:rPr>
                            <w:sz w:val="14"/>
                          </w:rPr>
                        </w:pPr>
                        <w:r>
                          <w:rPr>
                            <w:sz w:val="14"/>
                          </w:rPr>
                          <w:t>Тацна, двослојна, без поклопца, пластична</w:t>
                        </w:r>
                      </w:p>
                    </w:tc>
                    <w:tc>
                      <w:tcPr>
                        <w:tcW w:w="794" w:type="dxa"/>
                      </w:tcPr>
                      <w:p w:rsidR="00726CDC" w:rsidRDefault="004F1A8E">
                        <w:pPr>
                          <w:pStyle w:val="TableParagraph"/>
                          <w:spacing w:before="15"/>
                          <w:rPr>
                            <w:sz w:val="14"/>
                          </w:rPr>
                        </w:pPr>
                        <w:r>
                          <w:rPr>
                            <w:sz w:val="14"/>
                          </w:rPr>
                          <w:t>DW</w:t>
                        </w:r>
                      </w:p>
                    </w:tc>
                  </w:tr>
                  <w:tr w:rsidR="00726CDC">
                    <w:trPr>
                      <w:trHeight w:val="200"/>
                    </w:trPr>
                    <w:tc>
                      <w:tcPr>
                        <w:tcW w:w="567" w:type="dxa"/>
                      </w:tcPr>
                      <w:p w:rsidR="00726CDC" w:rsidRDefault="004F1A8E">
                        <w:pPr>
                          <w:pStyle w:val="TableParagraph"/>
                          <w:spacing w:before="15"/>
                          <w:rPr>
                            <w:sz w:val="14"/>
                          </w:rPr>
                        </w:pPr>
                        <w:r>
                          <w:rPr>
                            <w:sz w:val="14"/>
                          </w:rPr>
                          <w:t>357.</w:t>
                        </w:r>
                      </w:p>
                    </w:tc>
                    <w:tc>
                      <w:tcPr>
                        <w:tcW w:w="3737" w:type="dxa"/>
                      </w:tcPr>
                      <w:p w:rsidR="00726CDC" w:rsidRDefault="004F1A8E">
                        <w:pPr>
                          <w:pStyle w:val="TableParagraph"/>
                          <w:spacing w:before="15"/>
                          <w:rPr>
                            <w:sz w:val="14"/>
                          </w:rPr>
                        </w:pPr>
                        <w:r>
                          <w:rPr>
                            <w:sz w:val="14"/>
                          </w:rPr>
                          <w:t>Тацна, двослојна, без поклопца, дрвена</w:t>
                        </w:r>
                      </w:p>
                    </w:tc>
                    <w:tc>
                      <w:tcPr>
                        <w:tcW w:w="794" w:type="dxa"/>
                      </w:tcPr>
                      <w:p w:rsidR="00726CDC" w:rsidRDefault="004F1A8E">
                        <w:pPr>
                          <w:pStyle w:val="TableParagraph"/>
                          <w:spacing w:before="15"/>
                          <w:rPr>
                            <w:sz w:val="14"/>
                          </w:rPr>
                        </w:pPr>
                        <w:r>
                          <w:rPr>
                            <w:sz w:val="14"/>
                          </w:rPr>
                          <w:t>DX</w:t>
                        </w:r>
                      </w:p>
                    </w:tc>
                  </w:tr>
                  <w:tr w:rsidR="00726CDC">
                    <w:trPr>
                      <w:trHeight w:val="200"/>
                    </w:trPr>
                    <w:tc>
                      <w:tcPr>
                        <w:tcW w:w="567" w:type="dxa"/>
                      </w:tcPr>
                      <w:p w:rsidR="00726CDC" w:rsidRDefault="004F1A8E">
                        <w:pPr>
                          <w:pStyle w:val="TableParagraph"/>
                          <w:spacing w:before="15"/>
                          <w:rPr>
                            <w:sz w:val="14"/>
                          </w:rPr>
                        </w:pPr>
                        <w:r>
                          <w:rPr>
                            <w:sz w:val="14"/>
                          </w:rPr>
                          <w:t>358.</w:t>
                        </w:r>
                      </w:p>
                    </w:tc>
                    <w:tc>
                      <w:tcPr>
                        <w:tcW w:w="3737" w:type="dxa"/>
                      </w:tcPr>
                      <w:p w:rsidR="00726CDC" w:rsidRDefault="004F1A8E">
                        <w:pPr>
                          <w:pStyle w:val="TableParagraph"/>
                          <w:spacing w:before="15"/>
                          <w:rPr>
                            <w:sz w:val="14"/>
                          </w:rPr>
                        </w:pPr>
                        <w:r>
                          <w:rPr>
                            <w:sz w:val="14"/>
                          </w:rPr>
                          <w:t>Сандук/шкриња (у смислу касе, сефа)</w:t>
                        </w:r>
                      </w:p>
                    </w:tc>
                    <w:tc>
                      <w:tcPr>
                        <w:tcW w:w="794" w:type="dxa"/>
                      </w:tcPr>
                      <w:p w:rsidR="00726CDC" w:rsidRDefault="004F1A8E">
                        <w:pPr>
                          <w:pStyle w:val="TableParagraph"/>
                          <w:spacing w:before="15"/>
                          <w:rPr>
                            <w:sz w:val="14"/>
                          </w:rPr>
                        </w:pPr>
                        <w:r>
                          <w:rPr>
                            <w:sz w:val="14"/>
                          </w:rPr>
                          <w:t>TR</w:t>
                        </w:r>
                      </w:p>
                    </w:tc>
                  </w:tr>
                  <w:tr w:rsidR="00726CDC">
                    <w:trPr>
                      <w:trHeight w:val="200"/>
                    </w:trPr>
                    <w:tc>
                      <w:tcPr>
                        <w:tcW w:w="567" w:type="dxa"/>
                      </w:tcPr>
                      <w:p w:rsidR="00726CDC" w:rsidRDefault="004F1A8E">
                        <w:pPr>
                          <w:pStyle w:val="TableParagraph"/>
                          <w:spacing w:before="15"/>
                          <w:rPr>
                            <w:sz w:val="14"/>
                          </w:rPr>
                        </w:pPr>
                        <w:r>
                          <w:rPr>
                            <w:sz w:val="14"/>
                          </w:rPr>
                          <w:t>359.</w:t>
                        </w:r>
                      </w:p>
                    </w:tc>
                    <w:tc>
                      <w:tcPr>
                        <w:tcW w:w="3737" w:type="dxa"/>
                      </w:tcPr>
                      <w:p w:rsidR="00726CDC" w:rsidRDefault="004F1A8E">
                        <w:pPr>
                          <w:pStyle w:val="TableParagraph"/>
                          <w:spacing w:before="15"/>
                          <w:rPr>
                            <w:sz w:val="14"/>
                          </w:rPr>
                        </w:pPr>
                        <w:r>
                          <w:rPr>
                            <w:sz w:val="14"/>
                          </w:rPr>
                          <w:t>Носач (конструкцијски)</w:t>
                        </w:r>
                      </w:p>
                    </w:tc>
                    <w:tc>
                      <w:tcPr>
                        <w:tcW w:w="794" w:type="dxa"/>
                      </w:tcPr>
                      <w:p w:rsidR="00726CDC" w:rsidRDefault="004F1A8E">
                        <w:pPr>
                          <w:pStyle w:val="TableParagraph"/>
                          <w:spacing w:before="15"/>
                          <w:rPr>
                            <w:sz w:val="14"/>
                          </w:rPr>
                        </w:pPr>
                        <w:r>
                          <w:rPr>
                            <w:sz w:val="14"/>
                          </w:rPr>
                          <w:t>TS</w:t>
                        </w:r>
                      </w:p>
                    </w:tc>
                  </w:tr>
                </w:tbl>
                <w:p w:rsidR="00726CDC" w:rsidRDefault="00726CDC">
                  <w:pPr>
                    <w:pStyle w:val="BodyText"/>
                  </w:pPr>
                </w:p>
              </w:txbxContent>
            </v:textbox>
            <w10:wrap anchorx="page" anchory="page"/>
          </v:shape>
        </w:pict>
      </w: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spacing w:before="1"/>
        <w:rPr>
          <w:sz w:val="26"/>
        </w:rPr>
      </w:pPr>
    </w:p>
    <w:p w:rsidR="00726CDC" w:rsidRDefault="004F1A8E">
      <w:pPr>
        <w:pStyle w:val="Heading2"/>
        <w:spacing w:before="93"/>
        <w:ind w:left="7568"/>
      </w:pPr>
      <w:r>
        <w:t>ПРИЛОГ 9.</w:t>
      </w:r>
    </w:p>
    <w:p w:rsidR="00726CDC" w:rsidRDefault="004F1A8E">
      <w:pPr>
        <w:spacing w:before="163"/>
        <w:ind w:left="6072"/>
        <w:rPr>
          <w:b/>
          <w:sz w:val="18"/>
        </w:rPr>
      </w:pPr>
      <w:r>
        <w:rPr>
          <w:b/>
          <w:sz w:val="18"/>
        </w:rPr>
        <w:t>ЕЛЕКТРОНСКА ТРАНЗИТНА ДЕКЛАРАЦИЈА</w:t>
      </w:r>
    </w:p>
    <w:p w:rsidR="00726CDC" w:rsidRDefault="004F1A8E">
      <w:pPr>
        <w:spacing w:before="163" w:line="429" w:lineRule="auto"/>
        <w:ind w:left="7436" w:right="2313" w:firstLine="405"/>
        <w:rPr>
          <w:b/>
          <w:sz w:val="18"/>
        </w:rPr>
      </w:pPr>
      <w:r>
        <w:rPr>
          <w:b/>
          <w:sz w:val="18"/>
        </w:rPr>
        <w:t>Део I Опште одредбе</w:t>
      </w:r>
    </w:p>
    <w:p w:rsidR="00726CDC" w:rsidRDefault="004F1A8E">
      <w:pPr>
        <w:pStyle w:val="BodyText"/>
        <w:spacing w:before="34" w:line="232" w:lineRule="auto"/>
        <w:ind w:left="5496" w:right="390" w:firstLine="396"/>
        <w:jc w:val="both"/>
      </w:pPr>
      <w:r>
        <w:t>Прилог садржи основна правила, која се примењују када се формалности у транзиту обављају системом електронске размене података, укључујући и структуру размене података. Електронску транзитну декларацију чине подаци који се уносе у рубрике ЈЦИ који су пропи</w:t>
      </w:r>
      <w:r>
        <w:t>сани у Прилозима 5. и 8. заједно са одговарајућом шифром или замењени шифром.</w:t>
      </w:r>
    </w:p>
    <w:p w:rsidR="00726CDC" w:rsidRDefault="004F1A8E">
      <w:pPr>
        <w:pStyle w:val="BodyText"/>
        <w:spacing w:line="232" w:lineRule="auto"/>
        <w:ind w:left="5496" w:right="391" w:firstLine="396"/>
        <w:jc w:val="both"/>
      </w:pPr>
      <w:r>
        <w:t xml:space="preserve">Додатне шифре </w:t>
      </w:r>
      <w:r>
        <w:rPr>
          <w:spacing w:val="-3"/>
        </w:rPr>
        <w:t xml:space="preserve">које </w:t>
      </w:r>
      <w:r>
        <w:t>се уносе у електронску транзитну де- кларацију дате су у Прилогу 10. Прилози 5, 8. и 16. односе се и  на електронску транзитну декларацију, осим када је Прилог</w:t>
      </w:r>
      <w:r>
        <w:t>ом 10. прописано другачије</w:t>
      </w:r>
      <w:r>
        <w:rPr>
          <w:spacing w:val="-1"/>
        </w:rPr>
        <w:t xml:space="preserve"> </w:t>
      </w:r>
      <w:r>
        <w:t>поступање.</w:t>
      </w:r>
    </w:p>
    <w:p w:rsidR="00726CDC" w:rsidRDefault="004F1A8E">
      <w:pPr>
        <w:pStyle w:val="BodyText"/>
        <w:spacing w:line="232" w:lineRule="auto"/>
        <w:ind w:left="5496" w:right="390" w:firstLine="396"/>
        <w:jc w:val="both"/>
      </w:pPr>
      <w:r>
        <w:t>Структура и садржина електронске транзитне декларације у складу је са техничким спецификацијама о којима царински орган обавештава носиоца поступка и које су засноване на правилима садржаним у овом прилогу.</w:t>
      </w:r>
    </w:p>
    <w:p w:rsidR="00726CDC" w:rsidRDefault="004F1A8E">
      <w:pPr>
        <w:pStyle w:val="BodyText"/>
        <w:spacing w:line="232" w:lineRule="auto"/>
        <w:ind w:left="5496" w:right="391" w:firstLine="396"/>
        <w:jc w:val="both"/>
      </w:pPr>
      <w:r>
        <w:t>Транзитна д</w:t>
      </w:r>
      <w:r>
        <w:t xml:space="preserve">екларација састоји се </w:t>
      </w:r>
      <w:r>
        <w:rPr>
          <w:spacing w:val="-3"/>
        </w:rPr>
        <w:t xml:space="preserve">од </w:t>
      </w:r>
      <w:r>
        <w:t xml:space="preserve">групе података </w:t>
      </w:r>
      <w:r>
        <w:rPr>
          <w:spacing w:val="-3"/>
        </w:rPr>
        <w:t xml:space="preserve">која </w:t>
      </w:r>
      <w:r>
        <w:t>са- држи обележја података којима се детаљно описују својства групе података</w:t>
      </w:r>
      <w:r>
        <w:rPr>
          <w:spacing w:val="-9"/>
        </w:rPr>
        <w:t xml:space="preserve"> </w:t>
      </w:r>
      <w:r>
        <w:t>(у</w:t>
      </w:r>
      <w:r>
        <w:rPr>
          <w:spacing w:val="-9"/>
        </w:rPr>
        <w:t xml:space="preserve"> </w:t>
      </w:r>
      <w:r>
        <w:t>даљем</w:t>
      </w:r>
      <w:r>
        <w:rPr>
          <w:spacing w:val="-9"/>
        </w:rPr>
        <w:t xml:space="preserve"> </w:t>
      </w:r>
      <w:r>
        <w:t>тексту:</w:t>
      </w:r>
      <w:r>
        <w:rPr>
          <w:spacing w:val="-9"/>
        </w:rPr>
        <w:t xml:space="preserve"> </w:t>
      </w:r>
      <w:r>
        <w:t>атрибути).</w:t>
      </w:r>
      <w:r>
        <w:rPr>
          <w:spacing w:val="-9"/>
        </w:rPr>
        <w:t xml:space="preserve"> </w:t>
      </w:r>
      <w:r>
        <w:t>Атрибути</w:t>
      </w:r>
      <w:r>
        <w:rPr>
          <w:spacing w:val="-9"/>
        </w:rPr>
        <w:t xml:space="preserve"> </w:t>
      </w:r>
      <w:r>
        <w:t>података</w:t>
      </w:r>
      <w:r>
        <w:rPr>
          <w:spacing w:val="-9"/>
        </w:rPr>
        <w:t xml:space="preserve"> </w:t>
      </w:r>
      <w:r>
        <w:t>су</w:t>
      </w:r>
      <w:r>
        <w:rPr>
          <w:spacing w:val="-9"/>
        </w:rPr>
        <w:t xml:space="preserve"> </w:t>
      </w:r>
      <w:r>
        <w:t xml:space="preserve">групи- сани </w:t>
      </w:r>
      <w:r>
        <w:rPr>
          <w:spacing w:val="-3"/>
        </w:rPr>
        <w:t xml:space="preserve">тако </w:t>
      </w:r>
      <w:r>
        <w:t xml:space="preserve">да чине логичне целине унутар величине поруке. </w:t>
      </w:r>
      <w:r>
        <w:rPr>
          <w:spacing w:val="-7"/>
        </w:rPr>
        <w:t xml:space="preserve">Уву- </w:t>
      </w:r>
      <w:r>
        <w:t>чена група подат</w:t>
      </w:r>
      <w:r>
        <w:t xml:space="preserve">ака значи да та група података зависи </w:t>
      </w:r>
      <w:r>
        <w:rPr>
          <w:spacing w:val="-3"/>
        </w:rPr>
        <w:t xml:space="preserve">од </w:t>
      </w:r>
      <w:r>
        <w:t>групе података на нижем</w:t>
      </w:r>
      <w:r>
        <w:rPr>
          <w:spacing w:val="-2"/>
        </w:rPr>
        <w:t xml:space="preserve"> </w:t>
      </w:r>
      <w:r>
        <w:rPr>
          <w:spacing w:val="-5"/>
        </w:rPr>
        <w:t>нивоу.</w:t>
      </w:r>
    </w:p>
    <w:p w:rsidR="00726CDC" w:rsidRDefault="004F1A8E">
      <w:pPr>
        <w:pStyle w:val="BodyText"/>
        <w:spacing w:line="232" w:lineRule="auto"/>
        <w:ind w:left="5496" w:right="390" w:firstLine="396"/>
        <w:jc w:val="both"/>
      </w:pPr>
      <w:r>
        <w:t>Одговарајући</w:t>
      </w:r>
      <w:r>
        <w:rPr>
          <w:spacing w:val="-8"/>
        </w:rPr>
        <w:t xml:space="preserve"> </w:t>
      </w:r>
      <w:r>
        <w:t>број</w:t>
      </w:r>
      <w:r>
        <w:rPr>
          <w:spacing w:val="-8"/>
        </w:rPr>
        <w:t xml:space="preserve"> </w:t>
      </w:r>
      <w:r>
        <w:t>рубрике</w:t>
      </w:r>
      <w:r>
        <w:rPr>
          <w:spacing w:val="-8"/>
        </w:rPr>
        <w:t xml:space="preserve"> </w:t>
      </w:r>
      <w:r>
        <w:t>ЈЦИ</w:t>
      </w:r>
      <w:r>
        <w:rPr>
          <w:spacing w:val="-8"/>
        </w:rPr>
        <w:t xml:space="preserve"> </w:t>
      </w:r>
      <w:r>
        <w:t>наведен</w:t>
      </w:r>
      <w:r>
        <w:rPr>
          <w:spacing w:val="-8"/>
        </w:rPr>
        <w:t xml:space="preserve"> </w:t>
      </w:r>
      <w:r>
        <w:t>је</w:t>
      </w:r>
      <w:r>
        <w:rPr>
          <w:spacing w:val="-8"/>
        </w:rPr>
        <w:t xml:space="preserve"> </w:t>
      </w:r>
      <w:r>
        <w:t>уз</w:t>
      </w:r>
      <w:r>
        <w:rPr>
          <w:spacing w:val="-8"/>
        </w:rPr>
        <w:t xml:space="preserve"> </w:t>
      </w:r>
      <w:r>
        <w:t>групу</w:t>
      </w:r>
      <w:r>
        <w:rPr>
          <w:spacing w:val="-8"/>
        </w:rPr>
        <w:t xml:space="preserve"> </w:t>
      </w:r>
      <w:r>
        <w:t xml:space="preserve">података, односно атрибуте </w:t>
      </w:r>
      <w:r>
        <w:rPr>
          <w:spacing w:val="-4"/>
        </w:rPr>
        <w:t xml:space="preserve">ако </w:t>
      </w:r>
      <w:r>
        <w:t>се ти подаци уносе у</w:t>
      </w:r>
      <w:r>
        <w:t xml:space="preserve"> </w:t>
      </w:r>
      <w:r>
        <w:t>ЈЦИ.</w:t>
      </w:r>
    </w:p>
    <w:p w:rsidR="00726CDC" w:rsidRDefault="004F1A8E">
      <w:pPr>
        <w:pStyle w:val="BodyText"/>
        <w:spacing w:line="232" w:lineRule="auto"/>
        <w:ind w:left="5496" w:right="390" w:firstLine="396"/>
        <w:jc w:val="both"/>
      </w:pPr>
      <w:r>
        <w:rPr>
          <w:spacing w:val="-4"/>
        </w:rPr>
        <w:t xml:space="preserve">Термином </w:t>
      </w:r>
      <w:r>
        <w:t xml:space="preserve">„број” у </w:t>
      </w:r>
      <w:r>
        <w:rPr>
          <w:spacing w:val="-3"/>
        </w:rPr>
        <w:t xml:space="preserve">опису групе </w:t>
      </w:r>
      <w:r>
        <w:rPr>
          <w:spacing w:val="-4"/>
        </w:rPr>
        <w:t xml:space="preserve">података означава </w:t>
      </w:r>
      <w:r>
        <w:t xml:space="preserve">се </w:t>
      </w:r>
      <w:r>
        <w:rPr>
          <w:spacing w:val="-6"/>
        </w:rPr>
        <w:t xml:space="preserve">колико </w:t>
      </w:r>
      <w:r>
        <w:t xml:space="preserve">се пута та </w:t>
      </w:r>
      <w:r>
        <w:rPr>
          <w:spacing w:val="-3"/>
        </w:rPr>
        <w:t xml:space="preserve">група </w:t>
      </w:r>
      <w:r>
        <w:rPr>
          <w:spacing w:val="-4"/>
        </w:rPr>
        <w:t xml:space="preserve">података може </w:t>
      </w:r>
      <w:r>
        <w:rPr>
          <w:spacing w:val="-3"/>
        </w:rPr>
        <w:t xml:space="preserve">користити </w:t>
      </w:r>
      <w:r>
        <w:t xml:space="preserve">у транзитној </w:t>
      </w:r>
      <w:r>
        <w:rPr>
          <w:spacing w:val="-2"/>
        </w:rPr>
        <w:t>декларацији.</w:t>
      </w:r>
    </w:p>
    <w:p w:rsidR="00726CDC" w:rsidRDefault="004F1A8E">
      <w:pPr>
        <w:pStyle w:val="BodyText"/>
        <w:spacing w:line="232" w:lineRule="auto"/>
        <w:ind w:left="5496" w:right="390" w:firstLine="396"/>
        <w:jc w:val="both"/>
      </w:pPr>
      <w:r>
        <w:t>Термином „врста/дужина” у опису атрибута означава се ка- ква и колика може бити врста и дужина података. Шифре могу бити:</w:t>
      </w:r>
    </w:p>
    <w:p w:rsidR="00726CDC" w:rsidRDefault="004F1A8E">
      <w:pPr>
        <w:pStyle w:val="BodyText"/>
        <w:tabs>
          <w:tab w:val="left" w:pos="7310"/>
        </w:tabs>
        <w:spacing w:before="35" w:line="194" w:lineRule="exact"/>
        <w:ind w:left="6380"/>
      </w:pPr>
      <w:r>
        <w:t>с</w:t>
      </w:r>
      <w:r>
        <w:tab/>
        <w:t>словне</w:t>
      </w:r>
    </w:p>
    <w:p w:rsidR="00726CDC" w:rsidRDefault="004F1A8E">
      <w:pPr>
        <w:pStyle w:val="BodyText"/>
        <w:tabs>
          <w:tab w:val="left" w:pos="7310"/>
        </w:tabs>
        <w:spacing w:line="181" w:lineRule="exact"/>
        <w:ind w:left="6380"/>
      </w:pPr>
      <w:r>
        <w:t>б</w:t>
      </w:r>
      <w:r>
        <w:tab/>
        <w:t>бројчане</w:t>
      </w:r>
    </w:p>
    <w:p w:rsidR="00726CDC" w:rsidRDefault="004F1A8E">
      <w:pPr>
        <w:pStyle w:val="BodyText"/>
        <w:tabs>
          <w:tab w:val="left" w:pos="7310"/>
        </w:tabs>
        <w:spacing w:line="194" w:lineRule="exact"/>
        <w:ind w:left="6380"/>
      </w:pPr>
      <w:r>
        <w:t>сб</w:t>
      </w:r>
      <w:r>
        <w:tab/>
        <w:t>словно-бројчане</w:t>
      </w:r>
    </w:p>
    <w:p w:rsidR="00726CDC" w:rsidRDefault="004F1A8E">
      <w:pPr>
        <w:pStyle w:val="BodyText"/>
        <w:spacing w:before="119" w:line="232" w:lineRule="auto"/>
        <w:ind w:left="5495" w:right="391" w:firstLine="396"/>
        <w:jc w:val="both"/>
      </w:pPr>
      <w:r>
        <w:t xml:space="preserve">Број </w:t>
      </w:r>
      <w:r>
        <w:rPr>
          <w:spacing w:val="-3"/>
        </w:rPr>
        <w:t xml:space="preserve">који </w:t>
      </w:r>
      <w:r>
        <w:t>је уписан после шифре означава дозвољену дужину податка, и то:</w:t>
      </w:r>
    </w:p>
    <w:p w:rsidR="00726CDC" w:rsidRDefault="004F1A8E">
      <w:pPr>
        <w:pStyle w:val="BodyText"/>
        <w:spacing w:line="232" w:lineRule="auto"/>
        <w:ind w:left="5495" w:right="391" w:firstLine="396"/>
        <w:jc w:val="both"/>
      </w:pPr>
      <w:r>
        <w:t>Опционе две тачке пре означене дужине значе да податак нема утврђену дужину, али да може имати ознаке до одређеног броја, како је означено у идентификатору дужине. Запета у дужи- ни карактера з</w:t>
      </w:r>
      <w:r>
        <w:t>начи да податак може да садржи децимале, цифра пре запете означава укупну дужину атрибута, цифра после запете изражава максималан број цифара пре децималне тачке.</w:t>
      </w:r>
    </w:p>
    <w:p w:rsidR="00726CDC" w:rsidRDefault="00726CDC">
      <w:pPr>
        <w:spacing w:line="232" w:lineRule="auto"/>
        <w:jc w:val="both"/>
        <w:sectPr w:rsidR="00726CDC">
          <w:pgSz w:w="12480" w:h="15650"/>
          <w:pgMar w:top="200" w:right="740" w:bottom="280" w:left="740" w:header="720" w:footer="720" w:gutter="0"/>
          <w:cols w:space="720"/>
        </w:sectPr>
      </w:pPr>
    </w:p>
    <w:p w:rsidR="00726CDC" w:rsidRDefault="004F1A8E">
      <w:pPr>
        <w:pStyle w:val="Heading2"/>
        <w:spacing w:before="65"/>
        <w:ind w:left="2640" w:right="2247"/>
        <w:jc w:val="center"/>
      </w:pPr>
      <w:r>
        <w:lastRenderedPageBreak/>
        <w:pict>
          <v:line id="_x0000_s1054" style="position:absolute;left:0;text-align:left;z-index:251663360;mso-position-horizontal-relative:page;mso-position-vertical-relative:page" from="318.9pt,9.65pt" to="318.9pt,746.65pt" strokeweight=".6pt">
            <w10:wrap anchorx="page" anchory="page"/>
          </v:line>
        </w:pict>
      </w:r>
      <w:r>
        <w:t>ДЕО II</w:t>
      </w:r>
    </w:p>
    <w:p w:rsidR="00726CDC" w:rsidRDefault="004F1A8E">
      <w:pPr>
        <w:spacing w:before="163"/>
        <w:ind w:left="1017"/>
        <w:rPr>
          <w:b/>
          <w:sz w:val="18"/>
        </w:rPr>
      </w:pPr>
      <w:r>
        <w:rPr>
          <w:b/>
          <w:sz w:val="18"/>
        </w:rPr>
        <w:t>Структура електронске транзитне декларације</w:t>
      </w:r>
    </w:p>
    <w:p w:rsidR="00726CDC" w:rsidRDefault="00726CDC">
      <w:pPr>
        <w:pStyle w:val="BodyText"/>
        <w:rPr>
          <w:b/>
          <w:sz w:val="20"/>
        </w:rPr>
      </w:pPr>
    </w:p>
    <w:p w:rsidR="00726CDC" w:rsidRDefault="004F1A8E">
      <w:pPr>
        <w:spacing w:before="168" w:line="232" w:lineRule="auto"/>
        <w:ind w:left="790" w:right="1796"/>
        <w:rPr>
          <w:sz w:val="18"/>
        </w:rPr>
      </w:pPr>
      <w:r>
        <w:rPr>
          <w:b/>
          <w:sz w:val="18"/>
        </w:rPr>
        <w:t>А. ЛИСТА ПОДАТАКА ТРАНЗИТН</w:t>
      </w:r>
      <w:r>
        <w:rPr>
          <w:b/>
          <w:sz w:val="18"/>
        </w:rPr>
        <w:t xml:space="preserve">И ПОСТУПАК </w:t>
      </w:r>
      <w:r>
        <w:rPr>
          <w:sz w:val="18"/>
        </w:rPr>
        <w:t>ЗАГЛАВЉЕ</w:t>
      </w:r>
    </w:p>
    <w:p w:rsidR="00726CDC" w:rsidRDefault="004F1A8E">
      <w:pPr>
        <w:pStyle w:val="BodyText"/>
        <w:spacing w:line="232" w:lineRule="auto"/>
        <w:ind w:left="790" w:right="2764"/>
      </w:pPr>
      <w:r>
        <w:t xml:space="preserve">ПЛАН </w:t>
      </w:r>
      <w:r>
        <w:rPr>
          <w:spacing w:val="-3"/>
        </w:rPr>
        <w:t xml:space="preserve">ПУТА </w:t>
      </w:r>
      <w:r>
        <w:t>НОСИЛАЦ</w:t>
      </w:r>
      <w:r>
        <w:t xml:space="preserve"> </w:t>
      </w:r>
      <w:r>
        <w:t>ПОСТУПКА</w:t>
      </w:r>
    </w:p>
    <w:p w:rsidR="00726CDC" w:rsidRDefault="004F1A8E">
      <w:pPr>
        <w:pStyle w:val="BodyText"/>
        <w:spacing w:line="232" w:lineRule="auto"/>
        <w:ind w:left="790" w:right="1796"/>
      </w:pPr>
      <w:r>
        <w:t>НОСИЛАЦ ПОСТУПКА – заступник ПОШИЉАЛАЦ</w:t>
      </w:r>
    </w:p>
    <w:p w:rsidR="00726CDC" w:rsidRDefault="004F1A8E">
      <w:pPr>
        <w:pStyle w:val="BodyText"/>
        <w:spacing w:line="197" w:lineRule="exact"/>
        <w:ind w:left="790"/>
      </w:pPr>
      <w:r>
        <w:t>ПРИМАЛАЦ</w:t>
      </w:r>
    </w:p>
    <w:p w:rsidR="00726CDC" w:rsidRDefault="004F1A8E">
      <w:pPr>
        <w:pStyle w:val="BodyText"/>
        <w:spacing w:line="232" w:lineRule="auto"/>
        <w:ind w:left="790" w:right="2141"/>
      </w:pPr>
      <w:r>
        <w:t xml:space="preserve">ПОШИЉАЛАЦ – сигурност ПРИМАЛАЦ – сигурност ВОЗАР – сигурност ОВЛАШЋЕНИ ПРИМАЛАЦ </w:t>
      </w:r>
      <w:r>
        <w:rPr>
          <w:spacing w:val="-3"/>
        </w:rPr>
        <w:t xml:space="preserve">ПОЛАЗНА </w:t>
      </w:r>
      <w:r>
        <w:t xml:space="preserve">ЦАРИНАРНИЦА </w:t>
      </w:r>
      <w:r>
        <w:rPr>
          <w:spacing w:val="-4"/>
        </w:rPr>
        <w:t xml:space="preserve">ТРАНЗИТНА </w:t>
      </w:r>
      <w:r>
        <w:t>ЦАРИНАРНИЦА ОДРЕДИШНА</w:t>
      </w:r>
      <w:r>
        <w:rPr>
          <w:spacing w:val="-20"/>
        </w:rPr>
        <w:t xml:space="preserve"> </w:t>
      </w:r>
      <w:r>
        <w:t xml:space="preserve">ЦАРИНАРНИЦА </w:t>
      </w:r>
      <w:r>
        <w:rPr>
          <w:spacing w:val="-6"/>
        </w:rPr>
        <w:t xml:space="preserve">РЕЗУЛТАТИ </w:t>
      </w:r>
      <w:r>
        <w:rPr>
          <w:spacing w:val="-3"/>
        </w:rPr>
        <w:t xml:space="preserve">КОНТРОЛЕ ПОДАЦИ </w:t>
      </w:r>
      <w:r>
        <w:t>О ПЛОМБАМА</w:t>
      </w:r>
    </w:p>
    <w:p w:rsidR="00726CDC" w:rsidRDefault="004F1A8E">
      <w:pPr>
        <w:pStyle w:val="BodyText"/>
        <w:spacing w:line="232" w:lineRule="auto"/>
        <w:ind w:left="790" w:right="1796"/>
      </w:pPr>
      <w:r>
        <w:rPr>
          <w:w w:val="66"/>
        </w:rPr>
        <w:t xml:space="preserve"> </w:t>
      </w:r>
      <w:r>
        <w:t>– ИДЕНТИФИКАЦИЈА ПЛОМБИ ГАРАНЦИЈА</w:t>
      </w:r>
    </w:p>
    <w:p w:rsidR="00726CDC" w:rsidRDefault="004F1A8E">
      <w:pPr>
        <w:pStyle w:val="BodyText"/>
        <w:spacing w:line="197" w:lineRule="exact"/>
        <w:ind w:left="790"/>
      </w:pPr>
      <w:r>
        <w:rPr>
          <w:w w:val="66"/>
        </w:rPr>
        <w:t xml:space="preserve"> </w:t>
      </w:r>
      <w:r>
        <w:t>– БРОЈ ГАРАНЦИЈЕ</w:t>
      </w:r>
    </w:p>
    <w:p w:rsidR="00726CDC" w:rsidRDefault="004F1A8E">
      <w:pPr>
        <w:pStyle w:val="BodyText"/>
        <w:spacing w:line="200" w:lineRule="exact"/>
        <w:ind w:left="790"/>
      </w:pPr>
      <w:r>
        <w:rPr>
          <w:w w:val="66"/>
        </w:rPr>
        <w:t xml:space="preserve"> </w:t>
      </w:r>
      <w:r>
        <w:t>– ВАЖНОСТ ГАРАНЦИЈЕ (ЕЦ)</w:t>
      </w:r>
    </w:p>
    <w:p w:rsidR="00726CDC" w:rsidRDefault="004F1A8E">
      <w:pPr>
        <w:pStyle w:val="BodyText"/>
        <w:spacing w:line="203" w:lineRule="exact"/>
        <w:ind w:left="790"/>
      </w:pPr>
      <w:r>
        <w:rPr>
          <w:w w:val="66"/>
        </w:rPr>
        <w:t xml:space="preserve"> </w:t>
      </w:r>
      <w:r>
        <w:t>– ВАЖНОСТ ГАРАНЦИЈЕ (НОН-ЕЦ)</w:t>
      </w:r>
    </w:p>
    <w:p w:rsidR="00726CDC" w:rsidRDefault="00726CDC">
      <w:pPr>
        <w:pStyle w:val="BodyText"/>
        <w:spacing w:before="4"/>
        <w:rPr>
          <w:sz w:val="16"/>
        </w:rPr>
      </w:pPr>
    </w:p>
    <w:p w:rsidR="00726CDC" w:rsidRDefault="004F1A8E">
      <w:pPr>
        <w:pStyle w:val="BodyText"/>
        <w:spacing w:line="232" w:lineRule="auto"/>
        <w:ind w:left="790" w:right="2325"/>
      </w:pPr>
      <w:r>
        <w:rPr>
          <w:b/>
        </w:rPr>
        <w:t xml:space="preserve">НАИМЕНОВАЊЕ РОБЕ </w:t>
      </w:r>
      <w:r>
        <w:t>ПРЕТХОДНА ДОКУМЕНТА ПРИЛОЖЕНЕ ИСПРАВЕ ДОДАТНЕ ИНФОРМАЦИЈЕ ПОШИЉАЛАЦ – ИЗВОЗНИК ПРИМАЛАЦ – УВОЗНИК</w:t>
      </w:r>
    </w:p>
    <w:p w:rsidR="00726CDC" w:rsidRDefault="004F1A8E">
      <w:pPr>
        <w:pStyle w:val="BodyText"/>
        <w:spacing w:line="232" w:lineRule="auto"/>
        <w:ind w:left="790" w:right="2491"/>
      </w:pPr>
      <w:r>
        <w:t>ПОШИЉАЛАЦ – сигурност ПРИМАЛАЦ – сигурност КОНТЕЈНЕРИ</w:t>
      </w:r>
    </w:p>
    <w:p w:rsidR="00726CDC" w:rsidRDefault="004F1A8E">
      <w:pPr>
        <w:pStyle w:val="BodyText"/>
        <w:spacing w:line="196" w:lineRule="exact"/>
        <w:ind w:left="790"/>
      </w:pPr>
      <w:r>
        <w:t>ПАКОВАЊЕ</w:t>
      </w:r>
    </w:p>
    <w:p w:rsidR="00726CDC" w:rsidRDefault="004F1A8E">
      <w:pPr>
        <w:pStyle w:val="BodyText"/>
        <w:spacing w:line="200" w:lineRule="exact"/>
        <w:ind w:left="790"/>
      </w:pPr>
      <w:r>
        <w:t>РОБА ВИСОКОГ РИЗИКА ОД ПРЕВАРА</w:t>
      </w:r>
    </w:p>
    <w:p w:rsidR="00726CDC" w:rsidRDefault="004F1A8E">
      <w:pPr>
        <w:pStyle w:val="Heading2"/>
        <w:spacing w:line="232" w:lineRule="auto"/>
        <w:ind w:left="393" w:right="-4" w:firstLine="396"/>
      </w:pPr>
      <w:r>
        <w:t xml:space="preserve">Б. </w:t>
      </w:r>
      <w:r>
        <w:rPr>
          <w:spacing w:val="-6"/>
        </w:rPr>
        <w:t xml:space="preserve">НАЧИН </w:t>
      </w:r>
      <w:r>
        <w:t xml:space="preserve">ПОПУЊАВАЊА ЕЛЕКТРОНСКЕ </w:t>
      </w:r>
      <w:r>
        <w:rPr>
          <w:spacing w:val="-4"/>
        </w:rPr>
        <w:t xml:space="preserve">ТРАНЗИТ- </w:t>
      </w:r>
      <w:r>
        <w:t xml:space="preserve">НЕ </w:t>
      </w:r>
      <w:r>
        <w:rPr>
          <w:spacing w:val="-3"/>
        </w:rPr>
        <w:t>ДЕКЛАРАЦИЈЕ</w:t>
      </w:r>
    </w:p>
    <w:p w:rsidR="00726CDC" w:rsidRDefault="004F1A8E">
      <w:pPr>
        <w:spacing w:line="232" w:lineRule="auto"/>
        <w:ind w:left="790" w:right="2764"/>
        <w:rPr>
          <w:b/>
          <w:sz w:val="18"/>
        </w:rPr>
      </w:pPr>
      <w:r>
        <w:rPr>
          <w:b/>
          <w:sz w:val="18"/>
        </w:rPr>
        <w:t>ТРАНЗИТ РОБЕ ЗАГЛАВЉЕ</w:t>
      </w:r>
    </w:p>
    <w:p w:rsidR="00726CDC" w:rsidRDefault="004F1A8E">
      <w:pPr>
        <w:pStyle w:val="BodyText"/>
        <w:spacing w:line="197" w:lineRule="exact"/>
        <w:ind w:left="790"/>
      </w:pPr>
      <w:r>
        <w:t>Број: 1</w:t>
      </w:r>
    </w:p>
    <w:p w:rsidR="00726CDC" w:rsidRDefault="004F1A8E">
      <w:pPr>
        <w:pStyle w:val="BodyText"/>
        <w:spacing w:line="203" w:lineRule="exact"/>
        <w:ind w:left="790"/>
      </w:pPr>
      <w:r>
        <w:t>Користи се група података.</w:t>
      </w:r>
    </w:p>
    <w:p w:rsidR="00726CDC" w:rsidRDefault="00726CDC">
      <w:pPr>
        <w:pStyle w:val="BodyText"/>
        <w:spacing w:before="9"/>
        <w:rPr>
          <w:sz w:val="21"/>
        </w:rPr>
      </w:pPr>
    </w:p>
    <w:p w:rsidR="00726CDC" w:rsidRDefault="004F1A8E">
      <w:pPr>
        <w:tabs>
          <w:tab w:val="left" w:pos="4565"/>
        </w:tabs>
        <w:ind w:left="847"/>
        <w:rPr>
          <w:i/>
          <w:sz w:val="18"/>
        </w:rPr>
      </w:pPr>
      <w:r>
        <w:rPr>
          <w:i/>
          <w:sz w:val="18"/>
        </w:rPr>
        <w:t>ЛРН</w:t>
      </w:r>
      <w:r>
        <w:rPr>
          <w:i/>
          <w:sz w:val="18"/>
        </w:rPr>
        <w:tab/>
        <w:t>(рубрика</w:t>
      </w:r>
      <w:r>
        <w:rPr>
          <w:i/>
          <w:spacing w:val="-4"/>
          <w:sz w:val="18"/>
        </w:rPr>
        <w:t xml:space="preserve"> </w:t>
      </w:r>
      <w:r>
        <w:rPr>
          <w:i/>
          <w:sz w:val="18"/>
        </w:rPr>
        <w:t>7)</w:t>
      </w:r>
    </w:p>
    <w:p w:rsidR="00726CDC" w:rsidRDefault="004F1A8E">
      <w:pPr>
        <w:pStyle w:val="BodyText"/>
        <w:spacing w:before="170" w:line="203" w:lineRule="exact"/>
        <w:ind w:left="790"/>
      </w:pPr>
      <w:r>
        <w:t>Врста/Дужина: сб ..22</w:t>
      </w:r>
    </w:p>
    <w:p w:rsidR="00726CDC" w:rsidRDefault="004F1A8E">
      <w:pPr>
        <w:pStyle w:val="BodyText"/>
        <w:spacing w:before="1" w:line="232" w:lineRule="auto"/>
        <w:ind w:left="393" w:firstLine="396"/>
        <w:jc w:val="both"/>
      </w:pPr>
      <w:r>
        <w:rPr>
          <w:spacing w:val="-3"/>
        </w:rPr>
        <w:t xml:space="preserve">Користи </w:t>
      </w:r>
      <w:r>
        <w:t xml:space="preserve">се локални референтни број (ЛРН). Утврђује се </w:t>
      </w:r>
      <w:r>
        <w:rPr>
          <w:spacing w:val="-4"/>
        </w:rPr>
        <w:t xml:space="preserve">од </w:t>
      </w:r>
      <w:r>
        <w:t xml:space="preserve">стране </w:t>
      </w:r>
      <w:r>
        <w:rPr>
          <w:spacing w:val="-3"/>
        </w:rPr>
        <w:t xml:space="preserve">корисника, </w:t>
      </w:r>
      <w:r>
        <w:rPr>
          <w:spacing w:val="-4"/>
        </w:rPr>
        <w:t xml:space="preserve">који </w:t>
      </w:r>
      <w:r>
        <w:t xml:space="preserve">га у </w:t>
      </w:r>
      <w:r>
        <w:rPr>
          <w:spacing w:val="-3"/>
        </w:rPr>
        <w:t xml:space="preserve">договору </w:t>
      </w:r>
      <w:r>
        <w:t xml:space="preserve">са надлежним царинским ор- </w:t>
      </w:r>
      <w:r>
        <w:rPr>
          <w:spacing w:val="-3"/>
        </w:rPr>
        <w:t xml:space="preserve">ганом користи </w:t>
      </w:r>
      <w:r>
        <w:t xml:space="preserve">ради </w:t>
      </w:r>
      <w:r>
        <w:rPr>
          <w:spacing w:val="-3"/>
        </w:rPr>
        <w:t xml:space="preserve">идентификације </w:t>
      </w:r>
      <w:r>
        <w:rPr>
          <w:spacing w:val="-4"/>
        </w:rPr>
        <w:t xml:space="preserve">сваке </w:t>
      </w:r>
      <w:r>
        <w:rPr>
          <w:spacing w:val="-3"/>
        </w:rPr>
        <w:t xml:space="preserve">појединачне </w:t>
      </w:r>
      <w:r>
        <w:rPr>
          <w:spacing w:val="-2"/>
        </w:rPr>
        <w:t>декларације.</w:t>
      </w:r>
    </w:p>
    <w:p w:rsidR="00726CDC" w:rsidRDefault="00726CDC">
      <w:pPr>
        <w:pStyle w:val="BodyText"/>
        <w:spacing w:before="1"/>
        <w:rPr>
          <w:sz w:val="22"/>
        </w:rPr>
      </w:pPr>
    </w:p>
    <w:p w:rsidR="00726CDC" w:rsidRDefault="004F1A8E">
      <w:pPr>
        <w:tabs>
          <w:tab w:val="left" w:pos="4565"/>
        </w:tabs>
        <w:ind w:left="847"/>
        <w:rPr>
          <w:i/>
          <w:sz w:val="18"/>
        </w:rPr>
      </w:pPr>
      <w:r>
        <w:rPr>
          <w:i/>
          <w:sz w:val="18"/>
        </w:rPr>
        <w:t>Резервни</w:t>
      </w:r>
      <w:r>
        <w:rPr>
          <w:i/>
          <w:spacing w:val="-7"/>
          <w:sz w:val="18"/>
        </w:rPr>
        <w:t xml:space="preserve"> </w:t>
      </w:r>
      <w:r>
        <w:rPr>
          <w:i/>
          <w:sz w:val="18"/>
        </w:rPr>
        <w:t>поступак</w:t>
      </w:r>
      <w:r>
        <w:rPr>
          <w:i/>
          <w:sz w:val="18"/>
        </w:rPr>
        <w:tab/>
        <w:t>(рубрика</w:t>
      </w:r>
      <w:r>
        <w:rPr>
          <w:i/>
          <w:spacing w:val="-4"/>
          <w:sz w:val="18"/>
        </w:rPr>
        <w:t xml:space="preserve"> </w:t>
      </w:r>
      <w:r>
        <w:rPr>
          <w:i/>
          <w:sz w:val="18"/>
        </w:rPr>
        <w:t>7)</w:t>
      </w:r>
    </w:p>
    <w:p w:rsidR="00726CDC" w:rsidRDefault="004F1A8E">
      <w:pPr>
        <w:pStyle w:val="BodyText"/>
        <w:spacing w:before="170" w:line="203" w:lineRule="exact"/>
        <w:ind w:left="790"/>
      </w:pPr>
      <w:r>
        <w:t>Врста/Дужина: б1</w:t>
      </w:r>
    </w:p>
    <w:p w:rsidR="00726CDC" w:rsidRDefault="004F1A8E">
      <w:pPr>
        <w:pStyle w:val="BodyText"/>
        <w:spacing w:before="2" w:line="232" w:lineRule="auto"/>
        <w:ind w:left="790" w:right="1059"/>
      </w:pPr>
      <w:r>
        <w:t>Атрибут се користи у резервном</w:t>
      </w:r>
      <w:r>
        <w:t xml:space="preserve"> поступку. Уносе се следеће шифре:</w:t>
      </w:r>
    </w:p>
    <w:p w:rsidR="00726CDC" w:rsidRDefault="004F1A8E">
      <w:pPr>
        <w:pStyle w:val="BodyText"/>
        <w:spacing w:line="232" w:lineRule="auto"/>
        <w:ind w:left="393" w:firstLine="396"/>
      </w:pPr>
      <w:r>
        <w:rPr>
          <w:b/>
        </w:rPr>
        <w:t xml:space="preserve">1: </w:t>
      </w:r>
      <w:r>
        <w:t>Декларација попуњена од стране овлашћеног пошиљаоца у поједностављеном поступку,</w:t>
      </w:r>
    </w:p>
    <w:p w:rsidR="00726CDC" w:rsidRDefault="004F1A8E">
      <w:pPr>
        <w:pStyle w:val="BodyText"/>
        <w:spacing w:line="200" w:lineRule="exact"/>
        <w:ind w:left="790"/>
      </w:pPr>
      <w:r>
        <w:rPr>
          <w:b/>
        </w:rPr>
        <w:t xml:space="preserve">0: </w:t>
      </w:r>
      <w:r>
        <w:t>Употреба редовне декларације.</w:t>
      </w:r>
    </w:p>
    <w:p w:rsidR="00726CDC" w:rsidRDefault="00726CDC">
      <w:pPr>
        <w:pStyle w:val="BodyText"/>
        <w:spacing w:before="11"/>
        <w:rPr>
          <w:sz w:val="21"/>
        </w:rPr>
      </w:pPr>
    </w:p>
    <w:p w:rsidR="00726CDC" w:rsidRDefault="004F1A8E">
      <w:pPr>
        <w:tabs>
          <w:tab w:val="left" w:pos="4556"/>
        </w:tabs>
        <w:ind w:left="847"/>
        <w:rPr>
          <w:i/>
          <w:sz w:val="18"/>
        </w:rPr>
      </w:pPr>
      <w:r>
        <w:rPr>
          <w:sz w:val="18"/>
        </w:rPr>
        <w:t>МРН</w:t>
      </w:r>
      <w:r>
        <w:rPr>
          <w:sz w:val="18"/>
        </w:rPr>
        <w:tab/>
      </w:r>
      <w:r>
        <w:rPr>
          <w:i/>
          <w:sz w:val="18"/>
        </w:rPr>
        <w:t>(рубрика</w:t>
      </w:r>
      <w:r>
        <w:rPr>
          <w:i/>
          <w:spacing w:val="-4"/>
          <w:sz w:val="18"/>
        </w:rPr>
        <w:t xml:space="preserve"> </w:t>
      </w:r>
      <w:r>
        <w:rPr>
          <w:i/>
          <w:sz w:val="18"/>
        </w:rPr>
        <w:t>А)</w:t>
      </w:r>
    </w:p>
    <w:p w:rsidR="00726CDC" w:rsidRDefault="004F1A8E">
      <w:pPr>
        <w:pStyle w:val="BodyText"/>
        <w:spacing w:before="170" w:line="203" w:lineRule="exact"/>
        <w:ind w:left="790"/>
      </w:pPr>
      <w:r>
        <w:t>Врста/Дужина: сб18</w:t>
      </w:r>
    </w:p>
    <w:p w:rsidR="00726CDC" w:rsidRDefault="004F1A8E">
      <w:pPr>
        <w:pStyle w:val="BodyText"/>
        <w:spacing w:line="203" w:lineRule="exact"/>
        <w:ind w:left="790"/>
      </w:pPr>
      <w:r>
        <w:t>Атрибут се користи у резервном поступку.</w:t>
      </w:r>
    </w:p>
    <w:p w:rsidR="00726CDC" w:rsidRDefault="00726CDC">
      <w:pPr>
        <w:pStyle w:val="BodyText"/>
        <w:spacing w:before="2"/>
        <w:rPr>
          <w:sz w:val="22"/>
        </w:rPr>
      </w:pPr>
    </w:p>
    <w:p w:rsidR="00726CDC" w:rsidRDefault="004F1A8E">
      <w:pPr>
        <w:tabs>
          <w:tab w:val="left" w:pos="4579"/>
        </w:tabs>
        <w:ind w:left="847"/>
        <w:rPr>
          <w:i/>
          <w:sz w:val="18"/>
        </w:rPr>
      </w:pPr>
      <w:r>
        <w:rPr>
          <w:i/>
          <w:spacing w:val="-3"/>
          <w:sz w:val="18"/>
        </w:rPr>
        <w:t>Датум</w:t>
      </w:r>
      <w:r>
        <w:rPr>
          <w:i/>
          <w:spacing w:val="-2"/>
          <w:sz w:val="18"/>
        </w:rPr>
        <w:t xml:space="preserve"> </w:t>
      </w:r>
      <w:r>
        <w:rPr>
          <w:i/>
          <w:sz w:val="18"/>
        </w:rPr>
        <w:t>издавања</w:t>
      </w:r>
      <w:r>
        <w:rPr>
          <w:i/>
          <w:sz w:val="18"/>
        </w:rPr>
        <w:tab/>
        <w:t>(рубрика</w:t>
      </w:r>
      <w:r>
        <w:rPr>
          <w:i/>
          <w:spacing w:val="-5"/>
          <w:sz w:val="18"/>
        </w:rPr>
        <w:t xml:space="preserve"> </w:t>
      </w:r>
      <w:r>
        <w:rPr>
          <w:i/>
          <w:sz w:val="18"/>
        </w:rPr>
        <w:t>А)</w:t>
      </w:r>
    </w:p>
    <w:p w:rsidR="00726CDC" w:rsidRDefault="004F1A8E">
      <w:pPr>
        <w:pStyle w:val="BodyText"/>
        <w:spacing w:before="170" w:line="203" w:lineRule="exact"/>
        <w:ind w:left="790"/>
      </w:pPr>
      <w:r>
        <w:t>Врста/Дужина: б8</w:t>
      </w:r>
    </w:p>
    <w:p w:rsidR="00726CDC" w:rsidRDefault="004F1A8E">
      <w:pPr>
        <w:pStyle w:val="BodyText"/>
        <w:spacing w:line="200" w:lineRule="exact"/>
        <w:ind w:left="790"/>
      </w:pPr>
      <w:r>
        <w:t>Атрибут се користи када се користи у резервном поступку.</w:t>
      </w:r>
    </w:p>
    <w:p w:rsidR="00726CDC" w:rsidRDefault="004F1A8E">
      <w:pPr>
        <w:pStyle w:val="BodyText"/>
        <w:spacing w:before="1" w:line="232" w:lineRule="auto"/>
        <w:ind w:left="790" w:right="1059" w:hanging="397"/>
      </w:pPr>
      <w:r>
        <w:t>Датум издавања је у форми ГГГГММДД где је: ГГГГ = година, MM = месец, DD = дан.</w:t>
      </w:r>
    </w:p>
    <w:p w:rsidR="00726CDC" w:rsidRDefault="004F1A8E">
      <w:pPr>
        <w:tabs>
          <w:tab w:val="left" w:pos="4425"/>
        </w:tabs>
        <w:spacing w:before="124"/>
        <w:ind w:left="696"/>
        <w:rPr>
          <w:i/>
          <w:sz w:val="18"/>
        </w:rPr>
      </w:pPr>
      <w:r>
        <w:br w:type="column"/>
      </w:r>
      <w:r>
        <w:rPr>
          <w:i/>
          <w:sz w:val="18"/>
        </w:rPr>
        <w:t>Врста</w:t>
      </w:r>
      <w:r>
        <w:rPr>
          <w:i/>
          <w:sz w:val="18"/>
        </w:rPr>
        <w:t xml:space="preserve"> </w:t>
      </w:r>
      <w:r>
        <w:rPr>
          <w:i/>
          <w:sz w:val="18"/>
        </w:rPr>
        <w:t>декларације</w:t>
      </w:r>
      <w:r>
        <w:rPr>
          <w:i/>
          <w:sz w:val="18"/>
        </w:rPr>
        <w:tab/>
        <w:t>(рубрика</w:t>
      </w:r>
      <w:r>
        <w:rPr>
          <w:i/>
          <w:spacing w:val="-2"/>
          <w:sz w:val="18"/>
        </w:rPr>
        <w:t xml:space="preserve"> </w:t>
      </w:r>
      <w:r>
        <w:rPr>
          <w:i/>
          <w:sz w:val="18"/>
        </w:rPr>
        <w:t>1)</w:t>
      </w:r>
    </w:p>
    <w:p w:rsidR="00726CDC" w:rsidRDefault="004F1A8E">
      <w:pPr>
        <w:pStyle w:val="BodyText"/>
        <w:spacing w:before="170" w:line="203" w:lineRule="exact"/>
        <w:ind w:left="639"/>
      </w:pPr>
      <w:r>
        <w:t>Врста/Дужина: сб ..5</w:t>
      </w:r>
    </w:p>
    <w:p w:rsidR="00726CDC" w:rsidRDefault="004F1A8E">
      <w:pPr>
        <w:pStyle w:val="BodyText"/>
        <w:spacing w:before="1" w:line="232" w:lineRule="auto"/>
        <w:ind w:left="242" w:firstLine="396"/>
      </w:pPr>
      <w:r>
        <w:t>Атрибут се користи. Уноси се шифра за врсту декла</w:t>
      </w:r>
      <w:r>
        <w:t>рације из Прилога 5.</w:t>
      </w:r>
    </w:p>
    <w:p w:rsidR="00726CDC" w:rsidRDefault="00726CDC">
      <w:pPr>
        <w:pStyle w:val="BodyText"/>
        <w:spacing w:before="2"/>
        <w:rPr>
          <w:sz w:val="22"/>
        </w:rPr>
      </w:pPr>
    </w:p>
    <w:p w:rsidR="00726CDC" w:rsidRDefault="004F1A8E">
      <w:pPr>
        <w:tabs>
          <w:tab w:val="left" w:pos="4335"/>
        </w:tabs>
        <w:ind w:left="696"/>
        <w:rPr>
          <w:i/>
          <w:sz w:val="18"/>
        </w:rPr>
      </w:pPr>
      <w:r>
        <w:rPr>
          <w:i/>
          <w:sz w:val="18"/>
        </w:rPr>
        <w:t>Врста</w:t>
      </w:r>
      <w:r>
        <w:rPr>
          <w:i/>
          <w:spacing w:val="-3"/>
          <w:sz w:val="18"/>
        </w:rPr>
        <w:t xml:space="preserve"> </w:t>
      </w:r>
      <w:r>
        <w:rPr>
          <w:i/>
          <w:sz w:val="18"/>
        </w:rPr>
        <w:t>заступања</w:t>
      </w:r>
      <w:r>
        <w:rPr>
          <w:i/>
          <w:sz w:val="18"/>
        </w:rPr>
        <w:tab/>
        <w:t>(рубрика</w:t>
      </w:r>
      <w:r>
        <w:rPr>
          <w:i/>
          <w:spacing w:val="-2"/>
          <w:sz w:val="18"/>
        </w:rPr>
        <w:t xml:space="preserve"> </w:t>
      </w:r>
      <w:r>
        <w:rPr>
          <w:i/>
          <w:sz w:val="18"/>
        </w:rPr>
        <w:t>50)</w:t>
      </w:r>
    </w:p>
    <w:p w:rsidR="00726CDC" w:rsidRDefault="004F1A8E">
      <w:pPr>
        <w:pStyle w:val="BodyText"/>
        <w:spacing w:before="170" w:line="203" w:lineRule="exact"/>
        <w:ind w:left="639"/>
      </w:pPr>
      <w:r>
        <w:t>Врста/Дужина: сб ..1</w:t>
      </w:r>
    </w:p>
    <w:p w:rsidR="00726CDC" w:rsidRDefault="004F1A8E">
      <w:pPr>
        <w:pStyle w:val="BodyText"/>
        <w:spacing w:before="1" w:line="232" w:lineRule="auto"/>
        <w:ind w:left="242" w:firstLine="396"/>
      </w:pPr>
      <w:r>
        <w:t>Атрибут се користи. Атрибут означава да ли носилац поступ- ка има заступника. Уносе се следеће шифре:</w:t>
      </w:r>
    </w:p>
    <w:p w:rsidR="00726CDC" w:rsidRDefault="004F1A8E">
      <w:pPr>
        <w:pStyle w:val="BodyText"/>
        <w:spacing w:line="197" w:lineRule="exact"/>
        <w:ind w:left="639"/>
      </w:pPr>
      <w:r>
        <w:rPr>
          <w:b/>
        </w:rPr>
        <w:t xml:space="preserve">1: </w:t>
      </w:r>
      <w:r>
        <w:t>поднета без заступника,</w:t>
      </w:r>
    </w:p>
    <w:p w:rsidR="00726CDC" w:rsidRDefault="004F1A8E">
      <w:pPr>
        <w:pStyle w:val="BodyText"/>
        <w:spacing w:line="200" w:lineRule="exact"/>
        <w:ind w:left="639"/>
      </w:pPr>
      <w:r>
        <w:rPr>
          <w:b/>
        </w:rPr>
        <w:t xml:space="preserve">2: </w:t>
      </w:r>
      <w:r>
        <w:t>поднета од стране заступника (Н = непосредно заступа</w:t>
      </w:r>
      <w:r>
        <w:t>ње).</w:t>
      </w:r>
    </w:p>
    <w:p w:rsidR="00726CDC" w:rsidRDefault="004F1A8E">
      <w:pPr>
        <w:spacing w:line="200" w:lineRule="exact"/>
        <w:ind w:left="639"/>
        <w:rPr>
          <w:i/>
          <w:sz w:val="18"/>
        </w:rPr>
      </w:pPr>
      <w:r>
        <w:rPr>
          <w:i/>
          <w:sz w:val="18"/>
        </w:rPr>
        <w:t>Употреба сигурносних података</w:t>
      </w:r>
    </w:p>
    <w:p w:rsidR="00726CDC" w:rsidRDefault="004F1A8E">
      <w:pPr>
        <w:pStyle w:val="BodyText"/>
        <w:spacing w:line="200" w:lineRule="exact"/>
        <w:ind w:left="639"/>
      </w:pPr>
      <w:r>
        <w:t>Врста/Дужина: б1</w:t>
      </w:r>
    </w:p>
    <w:p w:rsidR="00726CDC" w:rsidRDefault="004F1A8E">
      <w:pPr>
        <w:pStyle w:val="BodyText"/>
        <w:spacing w:line="200" w:lineRule="exact"/>
        <w:ind w:left="639"/>
      </w:pPr>
      <w:r>
        <w:t>Атрибут је опциони. Уносе се следеће шифре:</w:t>
      </w:r>
    </w:p>
    <w:p w:rsidR="00726CDC" w:rsidRDefault="004F1A8E">
      <w:pPr>
        <w:pStyle w:val="BodyText"/>
        <w:spacing w:before="2" w:line="232" w:lineRule="auto"/>
        <w:ind w:left="242" w:firstLine="396"/>
      </w:pPr>
      <w:r>
        <w:rPr>
          <w:b/>
        </w:rPr>
        <w:t xml:space="preserve">0: </w:t>
      </w:r>
      <w:r>
        <w:t>Декларација се не користи као Транзитна/Сигурносна де- кларација,</w:t>
      </w:r>
    </w:p>
    <w:p w:rsidR="00726CDC" w:rsidRDefault="004F1A8E">
      <w:pPr>
        <w:pStyle w:val="BodyText"/>
        <w:spacing w:line="232" w:lineRule="auto"/>
        <w:ind w:left="243" w:firstLine="396"/>
      </w:pPr>
      <w:r>
        <w:rPr>
          <w:b/>
        </w:rPr>
        <w:t xml:space="preserve">1: </w:t>
      </w:r>
      <w:r>
        <w:t>Декларација се користи као Транзитна/Сигурносна декла- рација.</w:t>
      </w:r>
    </w:p>
    <w:p w:rsidR="00726CDC" w:rsidRDefault="00726CDC">
      <w:pPr>
        <w:pStyle w:val="BodyText"/>
        <w:rPr>
          <w:sz w:val="22"/>
        </w:rPr>
      </w:pPr>
    </w:p>
    <w:p w:rsidR="00726CDC" w:rsidRDefault="004F1A8E">
      <w:pPr>
        <w:tabs>
          <w:tab w:val="left" w:pos="4437"/>
        </w:tabs>
        <w:spacing w:before="1"/>
        <w:ind w:left="696"/>
        <w:rPr>
          <w:i/>
          <w:sz w:val="18"/>
        </w:rPr>
      </w:pPr>
      <w:r>
        <w:rPr>
          <w:i/>
          <w:sz w:val="18"/>
        </w:rPr>
        <w:t>Укупан</w:t>
      </w:r>
      <w:r>
        <w:rPr>
          <w:i/>
          <w:spacing w:val="-5"/>
          <w:sz w:val="18"/>
        </w:rPr>
        <w:t xml:space="preserve"> </w:t>
      </w:r>
      <w:r>
        <w:rPr>
          <w:i/>
          <w:sz w:val="18"/>
        </w:rPr>
        <w:t>број</w:t>
      </w:r>
      <w:r>
        <w:rPr>
          <w:i/>
          <w:spacing w:val="-4"/>
          <w:sz w:val="18"/>
        </w:rPr>
        <w:t xml:space="preserve"> </w:t>
      </w:r>
      <w:r>
        <w:rPr>
          <w:i/>
          <w:sz w:val="18"/>
        </w:rPr>
        <w:t>наименовања</w:t>
      </w:r>
      <w:r>
        <w:rPr>
          <w:i/>
          <w:sz w:val="18"/>
        </w:rPr>
        <w:tab/>
      </w:r>
      <w:r>
        <w:rPr>
          <w:i/>
          <w:sz w:val="18"/>
        </w:rPr>
        <w:t>(рубрика</w:t>
      </w:r>
      <w:r>
        <w:rPr>
          <w:i/>
          <w:spacing w:val="-2"/>
          <w:sz w:val="18"/>
        </w:rPr>
        <w:t xml:space="preserve"> </w:t>
      </w:r>
      <w:r>
        <w:rPr>
          <w:i/>
          <w:sz w:val="18"/>
        </w:rPr>
        <w:t>5)</w:t>
      </w:r>
    </w:p>
    <w:p w:rsidR="00726CDC" w:rsidRDefault="004F1A8E">
      <w:pPr>
        <w:pStyle w:val="BodyText"/>
        <w:spacing w:before="174" w:line="232" w:lineRule="auto"/>
        <w:ind w:left="640" w:right="2667"/>
      </w:pPr>
      <w:r>
        <w:t>Врста/Дужина: б ..5 Атрибут се користи.</w:t>
      </w:r>
    </w:p>
    <w:p w:rsidR="00726CDC" w:rsidRDefault="00726CDC">
      <w:pPr>
        <w:pStyle w:val="BodyText"/>
        <w:spacing w:before="2"/>
        <w:rPr>
          <w:sz w:val="22"/>
        </w:rPr>
      </w:pPr>
    </w:p>
    <w:p w:rsidR="00726CDC" w:rsidRDefault="004F1A8E">
      <w:pPr>
        <w:tabs>
          <w:tab w:val="left" w:pos="4437"/>
        </w:tabs>
        <w:ind w:left="696"/>
        <w:rPr>
          <w:i/>
          <w:sz w:val="18"/>
        </w:rPr>
      </w:pPr>
      <w:r>
        <w:rPr>
          <w:i/>
          <w:sz w:val="18"/>
        </w:rPr>
        <w:t>Укупан</w:t>
      </w:r>
      <w:r>
        <w:rPr>
          <w:i/>
          <w:spacing w:val="-5"/>
          <w:sz w:val="18"/>
        </w:rPr>
        <w:t xml:space="preserve"> </w:t>
      </w:r>
      <w:r>
        <w:rPr>
          <w:i/>
          <w:sz w:val="18"/>
        </w:rPr>
        <w:t>број</w:t>
      </w:r>
      <w:r>
        <w:rPr>
          <w:i/>
          <w:spacing w:val="-4"/>
          <w:sz w:val="18"/>
        </w:rPr>
        <w:t xml:space="preserve"> </w:t>
      </w:r>
      <w:r>
        <w:rPr>
          <w:i/>
          <w:sz w:val="18"/>
        </w:rPr>
        <w:t>паковања</w:t>
      </w:r>
      <w:r>
        <w:rPr>
          <w:i/>
          <w:sz w:val="18"/>
        </w:rPr>
        <w:tab/>
        <w:t>(рубрика</w:t>
      </w:r>
      <w:r>
        <w:rPr>
          <w:i/>
          <w:spacing w:val="-2"/>
          <w:sz w:val="18"/>
        </w:rPr>
        <w:t xml:space="preserve"> </w:t>
      </w:r>
      <w:r>
        <w:rPr>
          <w:i/>
          <w:sz w:val="18"/>
        </w:rPr>
        <w:t>6)</w:t>
      </w:r>
    </w:p>
    <w:p w:rsidR="00726CDC" w:rsidRDefault="004F1A8E">
      <w:pPr>
        <w:pStyle w:val="BodyText"/>
        <w:spacing w:before="170" w:line="203" w:lineRule="exact"/>
        <w:ind w:left="640"/>
      </w:pPr>
      <w:r>
        <w:t>Врста/Дужина: б ..7</w:t>
      </w:r>
    </w:p>
    <w:p w:rsidR="00726CDC" w:rsidRDefault="004F1A8E">
      <w:pPr>
        <w:pStyle w:val="BodyText"/>
        <w:spacing w:before="2" w:line="232" w:lineRule="auto"/>
        <w:ind w:left="243" w:right="106" w:firstLine="396"/>
        <w:jc w:val="both"/>
      </w:pPr>
      <w:r>
        <w:t>Атрибут се користи. Укупан број паковања једнак је збиру свих „Број паковања”, свих „Број комада” и вредности од „1” за сваки расути товар.</w:t>
      </w:r>
    </w:p>
    <w:p w:rsidR="00726CDC" w:rsidRDefault="00726CDC">
      <w:pPr>
        <w:pStyle w:val="BodyText"/>
        <w:spacing w:before="1"/>
        <w:rPr>
          <w:sz w:val="22"/>
        </w:rPr>
      </w:pPr>
    </w:p>
    <w:p w:rsidR="00726CDC" w:rsidRDefault="004F1A8E">
      <w:pPr>
        <w:tabs>
          <w:tab w:val="left" w:pos="4426"/>
        </w:tabs>
        <w:ind w:left="696"/>
        <w:rPr>
          <w:i/>
          <w:sz w:val="18"/>
        </w:rPr>
      </w:pPr>
      <w:r>
        <w:rPr>
          <w:i/>
          <w:sz w:val="18"/>
        </w:rPr>
        <w:t>Комерцијални</w:t>
      </w:r>
      <w:r>
        <w:rPr>
          <w:i/>
          <w:spacing w:val="-9"/>
          <w:sz w:val="18"/>
        </w:rPr>
        <w:t xml:space="preserve"> </w:t>
      </w:r>
      <w:r>
        <w:rPr>
          <w:i/>
          <w:sz w:val="18"/>
        </w:rPr>
        <w:t>Референтни</w:t>
      </w:r>
      <w:r>
        <w:rPr>
          <w:i/>
          <w:spacing w:val="-9"/>
          <w:sz w:val="18"/>
        </w:rPr>
        <w:t xml:space="preserve"> </w:t>
      </w:r>
      <w:r>
        <w:rPr>
          <w:i/>
          <w:sz w:val="18"/>
        </w:rPr>
        <w:t>Број</w:t>
      </w:r>
      <w:r>
        <w:rPr>
          <w:i/>
          <w:sz w:val="18"/>
        </w:rPr>
        <w:tab/>
        <w:t>(рубрика</w:t>
      </w:r>
      <w:r>
        <w:rPr>
          <w:i/>
          <w:spacing w:val="-2"/>
          <w:sz w:val="18"/>
        </w:rPr>
        <w:t xml:space="preserve"> </w:t>
      </w:r>
      <w:r>
        <w:rPr>
          <w:i/>
          <w:sz w:val="18"/>
        </w:rPr>
        <w:t>7)</w:t>
      </w:r>
    </w:p>
    <w:p w:rsidR="00726CDC" w:rsidRDefault="004F1A8E">
      <w:pPr>
        <w:pStyle w:val="BodyText"/>
        <w:spacing w:before="170" w:line="203" w:lineRule="exact"/>
        <w:ind w:left="640"/>
      </w:pPr>
      <w:r>
        <w:t>Врста/Дужина: сб ..70</w:t>
      </w:r>
    </w:p>
    <w:p w:rsidR="00726CDC" w:rsidRDefault="004F1A8E">
      <w:pPr>
        <w:pStyle w:val="BodyText"/>
        <w:spacing w:before="1" w:line="232" w:lineRule="auto"/>
        <w:ind w:left="243" w:right="32" w:firstLine="396"/>
      </w:pPr>
      <w:r>
        <w:t>Атрибут се користи, ако је унета шифра („1”) – „Употреба си- гурносног податка”. Начин употребе ове шифре дат је у Прилогу</w:t>
      </w:r>
    </w:p>
    <w:p w:rsidR="00726CDC" w:rsidRDefault="004F1A8E">
      <w:pPr>
        <w:pStyle w:val="BodyText"/>
        <w:spacing w:line="232" w:lineRule="auto"/>
        <w:ind w:left="243" w:right="107"/>
        <w:jc w:val="both"/>
      </w:pPr>
      <w:r>
        <w:t xml:space="preserve">16. </w:t>
      </w:r>
      <w:r>
        <w:rPr>
          <w:spacing w:val="-4"/>
        </w:rPr>
        <w:t xml:space="preserve">Ако </w:t>
      </w:r>
      <w:r>
        <w:t xml:space="preserve">се један „Комерцијални референтни број” односи на сва наименовања, онда се атрибут „Комерцијални референтни број” користи у групи  података  </w:t>
      </w:r>
      <w:r>
        <w:rPr>
          <w:spacing w:val="-3"/>
        </w:rPr>
        <w:t>„</w:t>
      </w:r>
      <w:r>
        <w:rPr>
          <w:b/>
          <w:spacing w:val="-3"/>
        </w:rPr>
        <w:t xml:space="preserve">ТРАНЗИТНИ  </w:t>
      </w:r>
      <w:r>
        <w:rPr>
          <w:b/>
        </w:rPr>
        <w:t>ПОСТУПАК</w:t>
      </w:r>
      <w:r>
        <w:t xml:space="preserve">”.  </w:t>
      </w:r>
      <w:r>
        <w:rPr>
          <w:spacing w:val="-4"/>
        </w:rPr>
        <w:t xml:space="preserve">Ако </w:t>
      </w:r>
      <w:r>
        <w:t xml:space="preserve">се користи више </w:t>
      </w:r>
      <w:r>
        <w:rPr>
          <w:spacing w:val="-3"/>
        </w:rPr>
        <w:t xml:space="preserve">од </w:t>
      </w:r>
      <w:r>
        <w:t>једног атрибута „Комерцијални референтни број”, онда се исти не кори</w:t>
      </w:r>
      <w:r>
        <w:t xml:space="preserve">сти у групи података </w:t>
      </w:r>
      <w:r>
        <w:rPr>
          <w:spacing w:val="-4"/>
        </w:rPr>
        <w:t>„</w:t>
      </w:r>
      <w:r>
        <w:rPr>
          <w:b/>
          <w:spacing w:val="-4"/>
        </w:rPr>
        <w:t xml:space="preserve">ТРАНЗИТНИ </w:t>
      </w:r>
      <w:r>
        <w:rPr>
          <w:b/>
        </w:rPr>
        <w:t>ПОСТУПАК</w:t>
      </w:r>
      <w:r>
        <w:t>”. У овом случају атрибут „Комерцијални референт- ни</w:t>
      </w:r>
      <w:r>
        <w:rPr>
          <w:spacing w:val="-13"/>
        </w:rPr>
        <w:t xml:space="preserve"> </w:t>
      </w:r>
      <w:r>
        <w:t>број”</w:t>
      </w:r>
      <w:r>
        <w:rPr>
          <w:spacing w:val="-13"/>
        </w:rPr>
        <w:t xml:space="preserve"> </w:t>
      </w:r>
      <w:r>
        <w:t>користи</w:t>
      </w:r>
      <w:r>
        <w:rPr>
          <w:spacing w:val="-13"/>
        </w:rPr>
        <w:t xml:space="preserve"> </w:t>
      </w:r>
      <w:r>
        <w:t>се</w:t>
      </w:r>
      <w:r>
        <w:rPr>
          <w:spacing w:val="-13"/>
        </w:rPr>
        <w:t xml:space="preserve"> </w:t>
      </w:r>
      <w:r>
        <w:t>у</w:t>
      </w:r>
      <w:r>
        <w:rPr>
          <w:spacing w:val="-13"/>
        </w:rPr>
        <w:t xml:space="preserve"> </w:t>
      </w:r>
      <w:r>
        <w:t>групи</w:t>
      </w:r>
      <w:r>
        <w:rPr>
          <w:spacing w:val="-13"/>
        </w:rPr>
        <w:t xml:space="preserve"> </w:t>
      </w:r>
      <w:r>
        <w:t>података</w:t>
      </w:r>
      <w:r>
        <w:rPr>
          <w:spacing w:val="-13"/>
        </w:rPr>
        <w:t xml:space="preserve"> </w:t>
      </w:r>
      <w:r>
        <w:t>„</w:t>
      </w:r>
      <w:r>
        <w:rPr>
          <w:b/>
        </w:rPr>
        <w:t>НАИМЕНОВАЊА</w:t>
      </w:r>
      <w:r>
        <w:rPr>
          <w:b/>
          <w:spacing w:val="-13"/>
        </w:rPr>
        <w:t xml:space="preserve"> </w:t>
      </w:r>
      <w:r>
        <w:rPr>
          <w:b/>
        </w:rPr>
        <w:t>РОБЕ</w:t>
      </w:r>
      <w:r>
        <w:t>”.</w:t>
      </w:r>
    </w:p>
    <w:p w:rsidR="00726CDC" w:rsidRDefault="00726CDC">
      <w:pPr>
        <w:pStyle w:val="BodyText"/>
        <w:spacing w:before="8"/>
        <w:rPr>
          <w:sz w:val="21"/>
        </w:rPr>
      </w:pPr>
    </w:p>
    <w:p w:rsidR="00726CDC" w:rsidRDefault="004F1A8E">
      <w:pPr>
        <w:tabs>
          <w:tab w:val="left" w:pos="4257"/>
        </w:tabs>
        <w:ind w:left="696"/>
        <w:rPr>
          <w:i/>
          <w:sz w:val="18"/>
        </w:rPr>
      </w:pPr>
      <w:r>
        <w:rPr>
          <w:i/>
          <w:sz w:val="18"/>
        </w:rPr>
        <w:t>Земља</w:t>
      </w:r>
      <w:r>
        <w:rPr>
          <w:i/>
          <w:spacing w:val="-5"/>
          <w:sz w:val="18"/>
        </w:rPr>
        <w:t xml:space="preserve"> </w:t>
      </w:r>
      <w:r>
        <w:rPr>
          <w:i/>
          <w:sz w:val="18"/>
        </w:rPr>
        <w:t>отпреме</w:t>
      </w:r>
      <w:r>
        <w:rPr>
          <w:i/>
          <w:sz w:val="18"/>
        </w:rPr>
        <w:tab/>
        <w:t>(рубрика</w:t>
      </w:r>
      <w:r>
        <w:rPr>
          <w:i/>
          <w:spacing w:val="-8"/>
          <w:sz w:val="18"/>
        </w:rPr>
        <w:t xml:space="preserve"> </w:t>
      </w:r>
      <w:r>
        <w:rPr>
          <w:i/>
          <w:sz w:val="18"/>
        </w:rPr>
        <w:t>15а)</w:t>
      </w:r>
    </w:p>
    <w:p w:rsidR="00726CDC" w:rsidRDefault="004F1A8E">
      <w:pPr>
        <w:pStyle w:val="BodyText"/>
        <w:spacing w:before="170" w:line="203" w:lineRule="exact"/>
        <w:ind w:left="640"/>
      </w:pPr>
      <w:r>
        <w:t>Врста/Дужина: с2</w:t>
      </w:r>
    </w:p>
    <w:p w:rsidR="00726CDC" w:rsidRDefault="004F1A8E">
      <w:pPr>
        <w:pStyle w:val="BodyText"/>
        <w:spacing w:before="2" w:line="232" w:lineRule="auto"/>
        <w:ind w:left="243" w:firstLine="396"/>
      </w:pPr>
      <w:r>
        <w:t>Атрибут се користи, ако је декларисана једна земља отпреме. Уно</w:t>
      </w:r>
      <w:r>
        <w:t>си се шифра за државе из Прилога 8. У овом случају атрибут</w:t>
      </w:r>
    </w:p>
    <w:p w:rsidR="00726CDC" w:rsidRDefault="004F1A8E">
      <w:pPr>
        <w:spacing w:line="232" w:lineRule="auto"/>
        <w:ind w:left="243" w:right="107"/>
        <w:jc w:val="both"/>
        <w:rPr>
          <w:b/>
          <w:sz w:val="18"/>
        </w:rPr>
      </w:pPr>
      <w:r>
        <w:rPr>
          <w:sz w:val="18"/>
        </w:rPr>
        <w:t>„Земља отпреме” не користи се у групи података „</w:t>
      </w:r>
      <w:r>
        <w:rPr>
          <w:b/>
          <w:sz w:val="18"/>
        </w:rPr>
        <w:t xml:space="preserve">НАИМЕНО- </w:t>
      </w:r>
      <w:r>
        <w:rPr>
          <w:b/>
          <w:spacing w:val="-4"/>
          <w:sz w:val="18"/>
        </w:rPr>
        <w:t xml:space="preserve">ВАЊЕ </w:t>
      </w:r>
      <w:r>
        <w:rPr>
          <w:b/>
          <w:sz w:val="18"/>
        </w:rPr>
        <w:t>РОБЕ</w:t>
      </w:r>
      <w:r>
        <w:rPr>
          <w:sz w:val="18"/>
        </w:rPr>
        <w:t xml:space="preserve">”. </w:t>
      </w:r>
      <w:r>
        <w:rPr>
          <w:spacing w:val="-4"/>
          <w:sz w:val="18"/>
        </w:rPr>
        <w:t xml:space="preserve">Ако </w:t>
      </w:r>
      <w:r>
        <w:rPr>
          <w:sz w:val="18"/>
        </w:rPr>
        <w:t xml:space="preserve">је декларисана више </w:t>
      </w:r>
      <w:r>
        <w:rPr>
          <w:spacing w:val="-3"/>
          <w:sz w:val="18"/>
        </w:rPr>
        <w:t xml:space="preserve">од </w:t>
      </w:r>
      <w:r>
        <w:rPr>
          <w:sz w:val="18"/>
        </w:rPr>
        <w:t xml:space="preserve">једне земље отпреме, овај атрибут се не користи у групи података </w:t>
      </w:r>
      <w:r>
        <w:rPr>
          <w:spacing w:val="-3"/>
          <w:sz w:val="18"/>
        </w:rPr>
        <w:t>„</w:t>
      </w:r>
      <w:r>
        <w:rPr>
          <w:b/>
          <w:spacing w:val="-3"/>
          <w:sz w:val="18"/>
        </w:rPr>
        <w:t xml:space="preserve">ТРАНЗИТНИ </w:t>
      </w:r>
      <w:r>
        <w:rPr>
          <w:b/>
          <w:sz w:val="18"/>
        </w:rPr>
        <w:t>ПО- СТУПАК</w:t>
      </w:r>
      <w:r>
        <w:rPr>
          <w:sz w:val="18"/>
        </w:rPr>
        <w:t>”.</w:t>
      </w:r>
      <w:r>
        <w:rPr>
          <w:spacing w:val="-7"/>
          <w:sz w:val="18"/>
        </w:rPr>
        <w:t xml:space="preserve"> </w:t>
      </w:r>
      <w:r>
        <w:rPr>
          <w:sz w:val="18"/>
        </w:rPr>
        <w:t>У</w:t>
      </w:r>
      <w:r>
        <w:rPr>
          <w:spacing w:val="-7"/>
          <w:sz w:val="18"/>
        </w:rPr>
        <w:t xml:space="preserve"> </w:t>
      </w:r>
      <w:r>
        <w:rPr>
          <w:sz w:val="18"/>
        </w:rPr>
        <w:t>овом</w:t>
      </w:r>
      <w:r>
        <w:rPr>
          <w:spacing w:val="-7"/>
          <w:sz w:val="18"/>
        </w:rPr>
        <w:t xml:space="preserve"> </w:t>
      </w:r>
      <w:r>
        <w:rPr>
          <w:sz w:val="18"/>
        </w:rPr>
        <w:t>случају</w:t>
      </w:r>
      <w:r>
        <w:rPr>
          <w:spacing w:val="-7"/>
          <w:sz w:val="18"/>
        </w:rPr>
        <w:t xml:space="preserve"> </w:t>
      </w:r>
      <w:r>
        <w:rPr>
          <w:sz w:val="18"/>
        </w:rPr>
        <w:t>атрибут</w:t>
      </w:r>
      <w:r>
        <w:rPr>
          <w:spacing w:val="-7"/>
          <w:sz w:val="18"/>
        </w:rPr>
        <w:t xml:space="preserve"> </w:t>
      </w:r>
      <w:r>
        <w:rPr>
          <w:sz w:val="18"/>
        </w:rPr>
        <w:t>„Земља</w:t>
      </w:r>
      <w:r>
        <w:rPr>
          <w:spacing w:val="-7"/>
          <w:sz w:val="18"/>
        </w:rPr>
        <w:t xml:space="preserve"> </w:t>
      </w:r>
      <w:r>
        <w:rPr>
          <w:sz w:val="18"/>
        </w:rPr>
        <w:t>отпреме”</w:t>
      </w:r>
      <w:r>
        <w:rPr>
          <w:spacing w:val="-7"/>
          <w:sz w:val="18"/>
        </w:rPr>
        <w:t xml:space="preserve"> </w:t>
      </w:r>
      <w:r>
        <w:rPr>
          <w:sz w:val="18"/>
        </w:rPr>
        <w:t>користи</w:t>
      </w:r>
      <w:r>
        <w:rPr>
          <w:spacing w:val="-7"/>
          <w:sz w:val="18"/>
        </w:rPr>
        <w:t xml:space="preserve"> </w:t>
      </w:r>
      <w:r>
        <w:rPr>
          <w:sz w:val="18"/>
        </w:rPr>
        <w:t>се</w:t>
      </w:r>
      <w:r>
        <w:rPr>
          <w:spacing w:val="-7"/>
          <w:sz w:val="18"/>
        </w:rPr>
        <w:t xml:space="preserve"> </w:t>
      </w:r>
      <w:r>
        <w:rPr>
          <w:sz w:val="18"/>
        </w:rPr>
        <w:t>у групи података „</w:t>
      </w:r>
      <w:r>
        <w:rPr>
          <w:b/>
          <w:sz w:val="18"/>
        </w:rPr>
        <w:t>НАИМЕНОВАЊЕ</w:t>
      </w:r>
      <w:r>
        <w:rPr>
          <w:b/>
          <w:spacing w:val="-4"/>
          <w:sz w:val="18"/>
        </w:rPr>
        <w:t xml:space="preserve"> </w:t>
      </w:r>
      <w:r>
        <w:rPr>
          <w:b/>
          <w:sz w:val="18"/>
        </w:rPr>
        <w:t>РОБЕ”.</w:t>
      </w:r>
    </w:p>
    <w:p w:rsidR="00726CDC" w:rsidRDefault="00726CDC">
      <w:pPr>
        <w:pStyle w:val="BodyText"/>
        <w:spacing w:before="9"/>
        <w:rPr>
          <w:b/>
          <w:sz w:val="21"/>
        </w:rPr>
      </w:pPr>
    </w:p>
    <w:p w:rsidR="00726CDC" w:rsidRDefault="004F1A8E">
      <w:pPr>
        <w:tabs>
          <w:tab w:val="left" w:pos="4246"/>
        </w:tabs>
        <w:ind w:left="696"/>
        <w:rPr>
          <w:i/>
          <w:sz w:val="18"/>
        </w:rPr>
      </w:pPr>
      <w:r>
        <w:rPr>
          <w:i/>
          <w:sz w:val="18"/>
        </w:rPr>
        <w:t>Земља</w:t>
      </w:r>
      <w:r>
        <w:rPr>
          <w:i/>
          <w:spacing w:val="-5"/>
          <w:sz w:val="18"/>
        </w:rPr>
        <w:t xml:space="preserve"> </w:t>
      </w:r>
      <w:r>
        <w:rPr>
          <w:i/>
          <w:sz w:val="18"/>
        </w:rPr>
        <w:t>одредишта</w:t>
      </w:r>
      <w:r>
        <w:rPr>
          <w:i/>
          <w:sz w:val="18"/>
        </w:rPr>
        <w:tab/>
        <w:t>(рубрика</w:t>
      </w:r>
      <w:r>
        <w:rPr>
          <w:i/>
          <w:spacing w:val="-2"/>
          <w:sz w:val="18"/>
        </w:rPr>
        <w:t xml:space="preserve"> </w:t>
      </w:r>
      <w:r>
        <w:rPr>
          <w:i/>
          <w:sz w:val="18"/>
        </w:rPr>
        <w:t>17а)</w:t>
      </w:r>
    </w:p>
    <w:p w:rsidR="00726CDC" w:rsidRDefault="004F1A8E">
      <w:pPr>
        <w:pStyle w:val="BodyText"/>
        <w:spacing w:before="170" w:line="203" w:lineRule="exact"/>
        <w:ind w:left="640"/>
      </w:pPr>
      <w:r>
        <w:t>Врста/Дужина: с2</w:t>
      </w:r>
    </w:p>
    <w:p w:rsidR="00726CDC" w:rsidRDefault="004F1A8E">
      <w:pPr>
        <w:pStyle w:val="BodyText"/>
        <w:spacing w:before="2" w:line="232" w:lineRule="auto"/>
        <w:ind w:left="243" w:right="107" w:firstLine="396"/>
        <w:jc w:val="both"/>
        <w:rPr>
          <w:b/>
        </w:rPr>
      </w:pPr>
      <w:r>
        <w:t>Атрибут се користи, ако је декларисана једна земља одре- дишта. Уноси се шифра за државе из Прилога 8. У овом случају атрибут „З</w:t>
      </w:r>
      <w:r>
        <w:t>емља одредишта” не користи се у групи података „</w:t>
      </w:r>
      <w:r>
        <w:rPr>
          <w:b/>
        </w:rPr>
        <w:t xml:space="preserve">НА- ИМЕНОВАЊЕ РОБЕ”. </w:t>
      </w:r>
      <w:r>
        <w:t>Ако је декларисана више од једне земље одредишта, овај атрибут се не користи у групи података „</w:t>
      </w:r>
      <w:r>
        <w:rPr>
          <w:b/>
        </w:rPr>
        <w:t xml:space="preserve">ТРАН- ЗИТНИ ПОСТУПАК”. </w:t>
      </w:r>
      <w:r>
        <w:t>У овом случају атрибут „Земља одреди- шта” користи се у групи податак</w:t>
      </w:r>
      <w:r>
        <w:t>а „</w:t>
      </w:r>
      <w:r>
        <w:rPr>
          <w:b/>
        </w:rPr>
        <w:t>НАИМЕНОВАЊЕ РОБЕ”.</w:t>
      </w:r>
    </w:p>
    <w:p w:rsidR="00726CDC" w:rsidRDefault="00726CDC">
      <w:pPr>
        <w:pStyle w:val="BodyText"/>
        <w:spacing w:before="9"/>
        <w:rPr>
          <w:b/>
          <w:sz w:val="21"/>
        </w:rPr>
      </w:pPr>
    </w:p>
    <w:p w:rsidR="00726CDC" w:rsidRDefault="004F1A8E">
      <w:pPr>
        <w:tabs>
          <w:tab w:val="left" w:pos="4336"/>
        </w:tabs>
        <w:ind w:left="696"/>
        <w:rPr>
          <w:i/>
          <w:sz w:val="18"/>
        </w:rPr>
      </w:pPr>
      <w:r>
        <w:rPr>
          <w:i/>
          <w:sz w:val="18"/>
        </w:rPr>
        <w:t>Идентитет превозног средства</w:t>
      </w:r>
      <w:r>
        <w:rPr>
          <w:i/>
          <w:spacing w:val="-13"/>
          <w:sz w:val="18"/>
        </w:rPr>
        <w:t xml:space="preserve"> </w:t>
      </w:r>
      <w:r>
        <w:rPr>
          <w:i/>
          <w:sz w:val="18"/>
        </w:rPr>
        <w:t>на</w:t>
      </w:r>
      <w:r>
        <w:rPr>
          <w:i/>
          <w:spacing w:val="-4"/>
          <w:sz w:val="18"/>
        </w:rPr>
        <w:t xml:space="preserve"> </w:t>
      </w:r>
      <w:r>
        <w:rPr>
          <w:i/>
          <w:sz w:val="18"/>
        </w:rPr>
        <w:t>поласку</w:t>
      </w:r>
      <w:r>
        <w:rPr>
          <w:i/>
          <w:sz w:val="18"/>
        </w:rPr>
        <w:tab/>
        <w:t>(рубрика</w:t>
      </w:r>
      <w:r>
        <w:rPr>
          <w:i/>
          <w:spacing w:val="-2"/>
          <w:sz w:val="18"/>
        </w:rPr>
        <w:t xml:space="preserve"> </w:t>
      </w:r>
      <w:r>
        <w:rPr>
          <w:i/>
          <w:sz w:val="18"/>
        </w:rPr>
        <w:t>18)</w:t>
      </w:r>
    </w:p>
    <w:p w:rsidR="00726CDC" w:rsidRDefault="004F1A8E">
      <w:pPr>
        <w:pStyle w:val="BodyText"/>
        <w:spacing w:before="170" w:line="203" w:lineRule="exact"/>
        <w:ind w:left="640"/>
      </w:pPr>
      <w:r>
        <w:t>Врста/Дужина: сб ..27</w:t>
      </w:r>
    </w:p>
    <w:p w:rsidR="00726CDC" w:rsidRDefault="004F1A8E">
      <w:pPr>
        <w:pStyle w:val="BodyText"/>
        <w:spacing w:line="203" w:lineRule="exact"/>
        <w:ind w:left="640"/>
      </w:pPr>
      <w:r>
        <w:t>Користи се атрибут из Прилога 5.</w:t>
      </w:r>
    </w:p>
    <w:p w:rsidR="00726CDC" w:rsidRDefault="00726CDC">
      <w:pPr>
        <w:spacing w:line="203" w:lineRule="exact"/>
        <w:sectPr w:rsidR="00726CDC">
          <w:pgSz w:w="12480" w:h="15650"/>
          <w:pgMar w:top="80" w:right="740" w:bottom="280" w:left="740" w:header="720" w:footer="720" w:gutter="0"/>
          <w:cols w:num="2" w:space="720" w:equalWidth="0">
            <w:col w:w="5497" w:space="40"/>
            <w:col w:w="5463"/>
          </w:cols>
        </w:sectPr>
      </w:pPr>
    </w:p>
    <w:p w:rsidR="00726CDC" w:rsidRDefault="004F1A8E">
      <w:pPr>
        <w:spacing w:before="65"/>
        <w:ind w:left="563"/>
        <w:rPr>
          <w:i/>
          <w:sz w:val="18"/>
        </w:rPr>
      </w:pPr>
      <w:r>
        <w:rPr>
          <w:i/>
          <w:sz w:val="18"/>
        </w:rPr>
        <w:lastRenderedPageBreak/>
        <w:t>Националност превозног средства на поласку (рубрика 18)</w:t>
      </w:r>
    </w:p>
    <w:p w:rsidR="00726CDC" w:rsidRDefault="004F1A8E">
      <w:pPr>
        <w:pStyle w:val="BodyText"/>
        <w:spacing w:before="173" w:line="204" w:lineRule="exact"/>
        <w:ind w:left="507"/>
      </w:pPr>
      <w:r>
        <w:t>Врста/Дужина: с2</w:t>
      </w:r>
    </w:p>
    <w:p w:rsidR="00726CDC" w:rsidRDefault="004F1A8E">
      <w:pPr>
        <w:pStyle w:val="BodyText"/>
        <w:spacing w:before="2" w:line="232" w:lineRule="auto"/>
        <w:ind w:left="110" w:right="-20" w:firstLine="396"/>
      </w:pPr>
      <w:r>
        <w:t>Уноси се шифра земље из Прилога 8. и користиће се у складу са Прилогом 5.</w:t>
      </w:r>
    </w:p>
    <w:p w:rsidR="00726CDC" w:rsidRDefault="00726CDC">
      <w:pPr>
        <w:pStyle w:val="BodyText"/>
        <w:spacing w:before="7"/>
        <w:rPr>
          <w:sz w:val="22"/>
        </w:rPr>
      </w:pPr>
    </w:p>
    <w:p w:rsidR="00726CDC" w:rsidRDefault="004F1A8E">
      <w:pPr>
        <w:tabs>
          <w:tab w:val="left" w:pos="4203"/>
        </w:tabs>
        <w:ind w:left="563"/>
        <w:rPr>
          <w:i/>
          <w:sz w:val="18"/>
        </w:rPr>
      </w:pPr>
      <w:r>
        <w:rPr>
          <w:i/>
          <w:sz w:val="18"/>
        </w:rPr>
        <w:t>Контејнер</w:t>
      </w:r>
      <w:r>
        <w:rPr>
          <w:i/>
          <w:sz w:val="18"/>
        </w:rPr>
        <w:tab/>
        <w:t>(рубрика</w:t>
      </w:r>
      <w:r>
        <w:rPr>
          <w:i/>
          <w:spacing w:val="-3"/>
          <w:sz w:val="18"/>
        </w:rPr>
        <w:t xml:space="preserve"> </w:t>
      </w:r>
      <w:r>
        <w:rPr>
          <w:i/>
          <w:sz w:val="18"/>
        </w:rPr>
        <w:t>19)</w:t>
      </w:r>
    </w:p>
    <w:p w:rsidR="00726CDC" w:rsidRDefault="004F1A8E">
      <w:pPr>
        <w:pStyle w:val="BodyText"/>
        <w:spacing w:before="178" w:line="232" w:lineRule="auto"/>
        <w:ind w:left="507" w:right="3342"/>
      </w:pPr>
      <w:r>
        <w:t>Врста/Дужина: б1 Уносе се шифре:</w:t>
      </w:r>
    </w:p>
    <w:p w:rsidR="00726CDC" w:rsidRDefault="004F1A8E">
      <w:pPr>
        <w:pStyle w:val="BodyText"/>
        <w:spacing w:line="201" w:lineRule="exact"/>
        <w:ind w:left="507"/>
      </w:pPr>
      <w:r>
        <w:rPr>
          <w:b/>
        </w:rPr>
        <w:t xml:space="preserve">0: </w:t>
      </w:r>
      <w:r>
        <w:t>Роба није у контејнеру(има),</w:t>
      </w:r>
    </w:p>
    <w:p w:rsidR="00726CDC" w:rsidRDefault="004F1A8E">
      <w:pPr>
        <w:pStyle w:val="BodyText"/>
        <w:spacing w:line="204" w:lineRule="exact"/>
        <w:ind w:left="507"/>
      </w:pPr>
      <w:r>
        <w:rPr>
          <w:b/>
        </w:rPr>
        <w:t xml:space="preserve">1: </w:t>
      </w:r>
      <w:r>
        <w:t>Роба у контејнеру(има).</w:t>
      </w:r>
    </w:p>
    <w:p w:rsidR="00726CDC" w:rsidRDefault="00726CDC">
      <w:pPr>
        <w:pStyle w:val="BodyText"/>
        <w:spacing w:before="5"/>
        <w:rPr>
          <w:sz w:val="24"/>
        </w:rPr>
      </w:pPr>
    </w:p>
    <w:p w:rsidR="00726CDC" w:rsidRDefault="004F1A8E">
      <w:pPr>
        <w:tabs>
          <w:tab w:val="left" w:pos="4203"/>
        </w:tabs>
        <w:spacing w:before="1" w:line="156" w:lineRule="auto"/>
        <w:ind w:left="167" w:right="95" w:firstLine="396"/>
        <w:rPr>
          <w:i/>
          <w:sz w:val="18"/>
        </w:rPr>
      </w:pPr>
      <w:r>
        <w:rPr>
          <w:i/>
          <w:sz w:val="18"/>
        </w:rPr>
        <w:t>Идентитет</w:t>
      </w:r>
      <w:r>
        <w:rPr>
          <w:i/>
          <w:spacing w:val="-5"/>
          <w:sz w:val="18"/>
        </w:rPr>
        <w:t xml:space="preserve"> </w:t>
      </w:r>
      <w:r>
        <w:rPr>
          <w:i/>
          <w:sz w:val="18"/>
        </w:rPr>
        <w:t>превозног</w:t>
      </w:r>
      <w:r>
        <w:rPr>
          <w:i/>
          <w:spacing w:val="-4"/>
          <w:sz w:val="18"/>
        </w:rPr>
        <w:t xml:space="preserve"> </w:t>
      </w:r>
      <w:r>
        <w:rPr>
          <w:i/>
          <w:sz w:val="18"/>
        </w:rPr>
        <w:t>средства</w:t>
      </w:r>
      <w:r>
        <w:rPr>
          <w:i/>
          <w:sz w:val="18"/>
        </w:rPr>
        <w:tab/>
      </w:r>
      <w:r>
        <w:rPr>
          <w:i/>
          <w:position w:val="-9"/>
          <w:sz w:val="18"/>
        </w:rPr>
        <w:t>(рубрика</w:t>
      </w:r>
      <w:r>
        <w:rPr>
          <w:i/>
          <w:spacing w:val="-8"/>
          <w:position w:val="-9"/>
          <w:sz w:val="18"/>
        </w:rPr>
        <w:t xml:space="preserve"> </w:t>
      </w:r>
      <w:r>
        <w:rPr>
          <w:i/>
          <w:position w:val="-9"/>
          <w:sz w:val="18"/>
        </w:rPr>
        <w:t xml:space="preserve">21) </w:t>
      </w:r>
      <w:r>
        <w:rPr>
          <w:i/>
          <w:sz w:val="18"/>
        </w:rPr>
        <w:t>које прелази</w:t>
      </w:r>
      <w:r>
        <w:rPr>
          <w:i/>
          <w:spacing w:val="-1"/>
          <w:sz w:val="18"/>
        </w:rPr>
        <w:t xml:space="preserve"> </w:t>
      </w:r>
      <w:r>
        <w:rPr>
          <w:i/>
          <w:sz w:val="18"/>
        </w:rPr>
        <w:t>границу</w:t>
      </w:r>
    </w:p>
    <w:p w:rsidR="00726CDC" w:rsidRDefault="00726CDC">
      <w:pPr>
        <w:pStyle w:val="BodyText"/>
        <w:spacing w:before="2"/>
        <w:rPr>
          <w:i/>
          <w:sz w:val="16"/>
        </w:rPr>
      </w:pPr>
    </w:p>
    <w:p w:rsidR="00726CDC" w:rsidRDefault="004F1A8E">
      <w:pPr>
        <w:pStyle w:val="BodyText"/>
        <w:spacing w:before="1" w:line="204" w:lineRule="exact"/>
        <w:ind w:left="507"/>
      </w:pPr>
      <w:r>
        <w:t>Врста/Дужина: ан ..31</w:t>
      </w:r>
    </w:p>
    <w:p w:rsidR="00726CDC" w:rsidRDefault="004F1A8E">
      <w:pPr>
        <w:spacing w:before="2" w:line="232" w:lineRule="auto"/>
        <w:ind w:left="110" w:right="38" w:firstLine="396"/>
        <w:jc w:val="both"/>
        <w:rPr>
          <w:sz w:val="18"/>
        </w:rPr>
      </w:pPr>
      <w:r>
        <w:rPr>
          <w:sz w:val="18"/>
        </w:rPr>
        <w:t>Атрибут се користи, само ако је у „Специфичне околности” уписано „D” или ако се користи атрибут „</w:t>
      </w:r>
      <w:r>
        <w:rPr>
          <w:i/>
          <w:sz w:val="18"/>
        </w:rPr>
        <w:t xml:space="preserve">Националност прево- зног средства на поласку”. </w:t>
      </w:r>
      <w:r>
        <w:rPr>
          <w:sz w:val="18"/>
        </w:rPr>
        <w:t>Уноси се шифра из Прилога 8.</w:t>
      </w:r>
    </w:p>
    <w:p w:rsidR="00726CDC" w:rsidRDefault="00726CDC">
      <w:pPr>
        <w:pStyle w:val="BodyText"/>
        <w:spacing w:before="8"/>
        <w:rPr>
          <w:sz w:val="22"/>
        </w:rPr>
      </w:pPr>
    </w:p>
    <w:p w:rsidR="00726CDC" w:rsidRDefault="004F1A8E">
      <w:pPr>
        <w:tabs>
          <w:tab w:val="left" w:pos="4191"/>
        </w:tabs>
        <w:ind w:left="563"/>
        <w:rPr>
          <w:i/>
          <w:sz w:val="18"/>
        </w:rPr>
      </w:pPr>
      <w:r>
        <w:rPr>
          <w:i/>
          <w:sz w:val="18"/>
        </w:rPr>
        <w:t>Националност</w:t>
      </w:r>
      <w:r>
        <w:rPr>
          <w:i/>
          <w:spacing w:val="-7"/>
          <w:sz w:val="18"/>
        </w:rPr>
        <w:t xml:space="preserve"> </w:t>
      </w:r>
      <w:r>
        <w:rPr>
          <w:i/>
          <w:sz w:val="18"/>
        </w:rPr>
        <w:t>превозног</w:t>
      </w:r>
      <w:r>
        <w:rPr>
          <w:i/>
          <w:spacing w:val="-7"/>
          <w:sz w:val="18"/>
        </w:rPr>
        <w:t xml:space="preserve"> </w:t>
      </w:r>
      <w:r>
        <w:rPr>
          <w:i/>
          <w:sz w:val="18"/>
        </w:rPr>
        <w:t>средства</w:t>
      </w:r>
      <w:r>
        <w:rPr>
          <w:i/>
          <w:sz w:val="18"/>
        </w:rPr>
        <w:tab/>
        <w:t>(рубрика</w:t>
      </w:r>
      <w:r>
        <w:rPr>
          <w:i/>
          <w:spacing w:val="-3"/>
          <w:sz w:val="18"/>
        </w:rPr>
        <w:t xml:space="preserve"> </w:t>
      </w:r>
      <w:r>
        <w:rPr>
          <w:i/>
          <w:sz w:val="18"/>
        </w:rPr>
        <w:t>21)</w:t>
      </w:r>
    </w:p>
    <w:p w:rsidR="00726CDC" w:rsidRDefault="004F1A8E">
      <w:pPr>
        <w:pStyle w:val="BodyText"/>
        <w:spacing w:before="173" w:line="204" w:lineRule="exact"/>
        <w:ind w:left="507"/>
      </w:pPr>
      <w:r>
        <w:t xml:space="preserve">Врста /Дужина: </w:t>
      </w:r>
      <w:r>
        <w:t>с2</w:t>
      </w:r>
    </w:p>
    <w:p w:rsidR="00726CDC" w:rsidRDefault="004F1A8E">
      <w:pPr>
        <w:pStyle w:val="BodyText"/>
        <w:spacing w:before="2" w:line="232" w:lineRule="auto"/>
        <w:ind w:left="110" w:right="38" w:firstLine="396"/>
        <w:jc w:val="both"/>
      </w:pPr>
      <w:r>
        <w:t>Атрибут се користи, ако је прва цифра „Врста саобраћаја на граници” „3”, „4”, „8” или „9”. У осталим случајевима коришћење атрибута је опционо. Уноси се шифра земље из Прилога 8.</w:t>
      </w:r>
    </w:p>
    <w:p w:rsidR="00726CDC" w:rsidRDefault="00726CDC">
      <w:pPr>
        <w:pStyle w:val="BodyText"/>
        <w:spacing w:before="8"/>
        <w:rPr>
          <w:sz w:val="22"/>
        </w:rPr>
      </w:pPr>
    </w:p>
    <w:p w:rsidR="00726CDC" w:rsidRDefault="004F1A8E">
      <w:pPr>
        <w:tabs>
          <w:tab w:val="left" w:pos="4203"/>
        </w:tabs>
        <w:ind w:left="563"/>
        <w:rPr>
          <w:i/>
          <w:sz w:val="18"/>
        </w:rPr>
      </w:pPr>
      <w:r>
        <w:rPr>
          <w:i/>
          <w:sz w:val="18"/>
        </w:rPr>
        <w:t>Врста саобраћаја</w:t>
      </w:r>
      <w:r>
        <w:rPr>
          <w:i/>
          <w:spacing w:val="-6"/>
          <w:sz w:val="18"/>
        </w:rPr>
        <w:t xml:space="preserve"> </w:t>
      </w:r>
      <w:r>
        <w:rPr>
          <w:i/>
          <w:sz w:val="18"/>
        </w:rPr>
        <w:t>на</w:t>
      </w:r>
      <w:r>
        <w:rPr>
          <w:i/>
          <w:spacing w:val="-3"/>
          <w:sz w:val="18"/>
        </w:rPr>
        <w:t xml:space="preserve"> </w:t>
      </w:r>
      <w:r>
        <w:rPr>
          <w:i/>
          <w:sz w:val="18"/>
        </w:rPr>
        <w:t>граници</w:t>
      </w:r>
      <w:r>
        <w:rPr>
          <w:i/>
          <w:sz w:val="18"/>
        </w:rPr>
        <w:tab/>
        <w:t>(рубрика</w:t>
      </w:r>
      <w:r>
        <w:rPr>
          <w:i/>
          <w:spacing w:val="-3"/>
          <w:sz w:val="18"/>
        </w:rPr>
        <w:t xml:space="preserve"> </w:t>
      </w:r>
      <w:r>
        <w:rPr>
          <w:i/>
          <w:sz w:val="18"/>
        </w:rPr>
        <w:t>25)</w:t>
      </w:r>
    </w:p>
    <w:p w:rsidR="00726CDC" w:rsidRDefault="004F1A8E">
      <w:pPr>
        <w:pStyle w:val="BodyText"/>
        <w:spacing w:before="173" w:line="204" w:lineRule="exact"/>
        <w:ind w:left="507"/>
      </w:pPr>
      <w:r>
        <w:t>Врста/Дужина: б ..2</w:t>
      </w:r>
    </w:p>
    <w:p w:rsidR="00726CDC" w:rsidRDefault="004F1A8E">
      <w:pPr>
        <w:pStyle w:val="BodyText"/>
        <w:spacing w:before="2" w:line="232" w:lineRule="auto"/>
        <w:ind w:left="110" w:right="38" w:firstLine="396"/>
        <w:jc w:val="both"/>
      </w:pPr>
      <w:r>
        <w:rPr>
          <w:spacing w:val="-3"/>
        </w:rPr>
        <w:t xml:space="preserve">Атрибут </w:t>
      </w:r>
      <w:r>
        <w:t>се к</w:t>
      </w:r>
      <w:r>
        <w:t xml:space="preserve">ористи, </w:t>
      </w:r>
      <w:r>
        <w:rPr>
          <w:spacing w:val="-4"/>
        </w:rPr>
        <w:t xml:space="preserve">ако </w:t>
      </w:r>
      <w:r>
        <w:t xml:space="preserve">је у атрибуту </w:t>
      </w:r>
      <w:r>
        <w:rPr>
          <w:spacing w:val="-3"/>
        </w:rPr>
        <w:t xml:space="preserve">„Употреба </w:t>
      </w:r>
      <w:r>
        <w:t>сигурно- сних</w:t>
      </w:r>
      <w:r>
        <w:rPr>
          <w:spacing w:val="-7"/>
        </w:rPr>
        <w:t xml:space="preserve"> </w:t>
      </w:r>
      <w:r>
        <w:t>података”</w:t>
      </w:r>
      <w:r>
        <w:rPr>
          <w:spacing w:val="-7"/>
        </w:rPr>
        <w:t xml:space="preserve"> </w:t>
      </w:r>
      <w:r>
        <w:t>уписано</w:t>
      </w:r>
      <w:r>
        <w:rPr>
          <w:spacing w:val="-7"/>
        </w:rPr>
        <w:t xml:space="preserve"> </w:t>
      </w:r>
      <w:r>
        <w:t>.</w:t>
      </w:r>
      <w:r>
        <w:rPr>
          <w:spacing w:val="-7"/>
        </w:rPr>
        <w:t xml:space="preserve"> </w:t>
      </w:r>
      <w:r>
        <w:rPr>
          <w:spacing w:val="-3"/>
        </w:rPr>
        <w:t>Атрибут</w:t>
      </w:r>
      <w:r>
        <w:rPr>
          <w:spacing w:val="-7"/>
        </w:rPr>
        <w:t xml:space="preserve"> </w:t>
      </w:r>
      <w:r>
        <w:t>се</w:t>
      </w:r>
      <w:r>
        <w:rPr>
          <w:spacing w:val="-7"/>
        </w:rPr>
        <w:t xml:space="preserve"> </w:t>
      </w:r>
      <w:r>
        <w:t>користи</w:t>
      </w:r>
      <w:r>
        <w:rPr>
          <w:spacing w:val="-7"/>
        </w:rPr>
        <w:t xml:space="preserve"> </w:t>
      </w:r>
      <w:r>
        <w:t>на</w:t>
      </w:r>
      <w:r>
        <w:rPr>
          <w:spacing w:val="-7"/>
        </w:rPr>
        <w:t xml:space="preserve"> </w:t>
      </w:r>
      <w:r>
        <w:t>начин</w:t>
      </w:r>
      <w:r>
        <w:rPr>
          <w:spacing w:val="-7"/>
        </w:rPr>
        <w:t xml:space="preserve"> </w:t>
      </w:r>
      <w:r>
        <w:rPr>
          <w:spacing w:val="-3"/>
        </w:rPr>
        <w:t>који</w:t>
      </w:r>
      <w:r>
        <w:rPr>
          <w:spacing w:val="-7"/>
        </w:rPr>
        <w:t xml:space="preserve"> </w:t>
      </w:r>
      <w:r>
        <w:t>је</w:t>
      </w:r>
      <w:r>
        <w:rPr>
          <w:spacing w:val="-7"/>
        </w:rPr>
        <w:t xml:space="preserve"> </w:t>
      </w:r>
      <w:r>
        <w:t>дат</w:t>
      </w:r>
      <w:r>
        <w:rPr>
          <w:spacing w:val="-7"/>
        </w:rPr>
        <w:t xml:space="preserve"> </w:t>
      </w:r>
      <w:r>
        <w:t xml:space="preserve">у Прилогу 5. </w:t>
      </w:r>
      <w:r>
        <w:rPr>
          <w:spacing w:val="-3"/>
        </w:rPr>
        <w:t xml:space="preserve">Уносе </w:t>
      </w:r>
      <w:r>
        <w:t>се шифре врсте саобраћаја из Прилога</w:t>
      </w:r>
      <w:r>
        <w:rPr>
          <w:spacing w:val="-8"/>
        </w:rPr>
        <w:t xml:space="preserve"> </w:t>
      </w:r>
      <w:r>
        <w:t>8.</w:t>
      </w:r>
    </w:p>
    <w:p w:rsidR="00726CDC" w:rsidRDefault="00726CDC">
      <w:pPr>
        <w:pStyle w:val="BodyText"/>
        <w:spacing w:before="8"/>
        <w:rPr>
          <w:sz w:val="22"/>
        </w:rPr>
      </w:pPr>
    </w:p>
    <w:p w:rsidR="00726CDC" w:rsidRDefault="004F1A8E">
      <w:pPr>
        <w:tabs>
          <w:tab w:val="left" w:pos="4203"/>
        </w:tabs>
        <w:ind w:left="563"/>
        <w:rPr>
          <w:i/>
          <w:sz w:val="18"/>
        </w:rPr>
      </w:pPr>
      <w:r>
        <w:rPr>
          <w:i/>
          <w:sz w:val="18"/>
        </w:rPr>
        <w:t>Унутрашња</w:t>
      </w:r>
      <w:r>
        <w:rPr>
          <w:i/>
          <w:spacing w:val="-5"/>
          <w:sz w:val="18"/>
        </w:rPr>
        <w:t xml:space="preserve"> </w:t>
      </w:r>
      <w:r>
        <w:rPr>
          <w:i/>
          <w:sz w:val="18"/>
        </w:rPr>
        <w:t>врста</w:t>
      </w:r>
      <w:r>
        <w:rPr>
          <w:i/>
          <w:spacing w:val="-6"/>
          <w:sz w:val="18"/>
        </w:rPr>
        <w:t xml:space="preserve"> </w:t>
      </w:r>
      <w:r>
        <w:rPr>
          <w:i/>
          <w:sz w:val="18"/>
        </w:rPr>
        <w:t>саобраћаја</w:t>
      </w:r>
      <w:r>
        <w:rPr>
          <w:i/>
          <w:sz w:val="18"/>
        </w:rPr>
        <w:tab/>
        <w:t>(рубрика</w:t>
      </w:r>
      <w:r>
        <w:rPr>
          <w:i/>
          <w:spacing w:val="-3"/>
          <w:sz w:val="18"/>
        </w:rPr>
        <w:t xml:space="preserve"> </w:t>
      </w:r>
      <w:r>
        <w:rPr>
          <w:i/>
          <w:sz w:val="18"/>
        </w:rPr>
        <w:t>26)</w:t>
      </w:r>
    </w:p>
    <w:p w:rsidR="00726CDC" w:rsidRDefault="004F1A8E">
      <w:pPr>
        <w:pStyle w:val="BodyText"/>
        <w:spacing w:before="173" w:line="204" w:lineRule="exact"/>
        <w:ind w:left="507"/>
      </w:pPr>
      <w:r>
        <w:t>Врста/Дужина: б ..2</w:t>
      </w:r>
    </w:p>
    <w:p w:rsidR="00726CDC" w:rsidRDefault="004F1A8E">
      <w:pPr>
        <w:pStyle w:val="BodyText"/>
        <w:spacing w:before="2" w:line="232" w:lineRule="auto"/>
        <w:ind w:left="110" w:right="38" w:firstLine="396"/>
        <w:jc w:val="both"/>
      </w:pPr>
      <w:r>
        <w:t>Коришћење атрибута је опционо. Користиће се у складу са објашњењем из рубрике 25 у Прилогу 5. Уноси се шифра врсте саобраћаја из Прилога 8 .</w:t>
      </w:r>
    </w:p>
    <w:p w:rsidR="00726CDC" w:rsidRDefault="00726CDC">
      <w:pPr>
        <w:pStyle w:val="BodyText"/>
        <w:spacing w:before="8"/>
        <w:rPr>
          <w:sz w:val="22"/>
        </w:rPr>
      </w:pPr>
    </w:p>
    <w:p w:rsidR="00726CDC" w:rsidRDefault="004F1A8E">
      <w:pPr>
        <w:tabs>
          <w:tab w:val="left" w:pos="4214"/>
        </w:tabs>
        <w:ind w:left="563"/>
        <w:rPr>
          <w:i/>
          <w:sz w:val="18"/>
        </w:rPr>
      </w:pPr>
      <w:r>
        <w:rPr>
          <w:i/>
          <w:sz w:val="18"/>
        </w:rPr>
        <w:t>Врста саобраћаја после</w:t>
      </w:r>
      <w:r>
        <w:rPr>
          <w:i/>
          <w:spacing w:val="-8"/>
          <w:sz w:val="18"/>
        </w:rPr>
        <w:t xml:space="preserve"> </w:t>
      </w:r>
      <w:r>
        <w:rPr>
          <w:i/>
          <w:sz w:val="18"/>
        </w:rPr>
        <w:t>преласка</w:t>
      </w:r>
      <w:r>
        <w:rPr>
          <w:i/>
          <w:spacing w:val="-2"/>
          <w:sz w:val="18"/>
        </w:rPr>
        <w:t xml:space="preserve"> </w:t>
      </w:r>
      <w:r>
        <w:rPr>
          <w:i/>
          <w:sz w:val="18"/>
        </w:rPr>
        <w:t>границе</w:t>
      </w:r>
      <w:r>
        <w:rPr>
          <w:i/>
          <w:sz w:val="18"/>
        </w:rPr>
        <w:tab/>
        <w:t>(рубрика</w:t>
      </w:r>
      <w:r>
        <w:rPr>
          <w:i/>
          <w:spacing w:val="-3"/>
          <w:sz w:val="18"/>
        </w:rPr>
        <w:t xml:space="preserve"> </w:t>
      </w:r>
      <w:r>
        <w:rPr>
          <w:i/>
          <w:sz w:val="18"/>
        </w:rPr>
        <w:t>21)</w:t>
      </w:r>
    </w:p>
    <w:p w:rsidR="00726CDC" w:rsidRDefault="004F1A8E">
      <w:pPr>
        <w:pStyle w:val="BodyText"/>
        <w:spacing w:before="173" w:line="204" w:lineRule="exact"/>
        <w:ind w:left="507"/>
      </w:pPr>
      <w:r>
        <w:t>Врста/Дужина: б ..2</w:t>
      </w:r>
    </w:p>
    <w:p w:rsidR="00726CDC" w:rsidRDefault="004F1A8E">
      <w:pPr>
        <w:pStyle w:val="BodyText"/>
        <w:spacing w:before="3" w:line="232" w:lineRule="auto"/>
        <w:ind w:left="110" w:firstLine="396"/>
      </w:pPr>
      <w:r>
        <w:t>Коришћење атрибута је опционо. Уноси се шифра врсте сао- браћаја из Прилога 8.</w:t>
      </w:r>
    </w:p>
    <w:p w:rsidR="00726CDC" w:rsidRDefault="004F1A8E">
      <w:pPr>
        <w:spacing w:line="201" w:lineRule="exact"/>
        <w:ind w:left="507"/>
        <w:rPr>
          <w:i/>
          <w:sz w:val="18"/>
        </w:rPr>
      </w:pPr>
      <w:r>
        <w:rPr>
          <w:i/>
          <w:sz w:val="18"/>
        </w:rPr>
        <w:t>Референтни број испоруке</w:t>
      </w:r>
    </w:p>
    <w:p w:rsidR="00726CDC" w:rsidRDefault="004F1A8E">
      <w:pPr>
        <w:pStyle w:val="BodyText"/>
        <w:spacing w:line="202" w:lineRule="exact"/>
        <w:ind w:left="507"/>
      </w:pPr>
      <w:r>
        <w:t>Врста/Дужина: сб ..35</w:t>
      </w:r>
    </w:p>
    <w:p w:rsidR="00726CDC" w:rsidRDefault="004F1A8E">
      <w:pPr>
        <w:pStyle w:val="BodyText"/>
        <w:spacing w:before="2" w:line="232" w:lineRule="auto"/>
        <w:ind w:left="110" w:right="38" w:firstLine="396"/>
        <w:jc w:val="both"/>
      </w:pPr>
      <w:r>
        <w:t>Атрибут се користи, ако је атрибут „Употреба сигурносних података” („1”) и „Врста саобраћаја на граници” = „4” или „40”. У овом сл</w:t>
      </w:r>
      <w:r>
        <w:t>учају атрибут ће се састојати (IATA/ICAO) од броја лета и форма сб ..8, где је:</w:t>
      </w:r>
    </w:p>
    <w:p w:rsidR="00726CDC" w:rsidRDefault="004F1A8E">
      <w:pPr>
        <w:pStyle w:val="BodyText"/>
        <w:spacing w:line="203" w:lineRule="exact"/>
        <w:ind w:left="507"/>
      </w:pPr>
      <w:r>
        <w:rPr>
          <w:w w:val="66"/>
        </w:rPr>
        <w:t xml:space="preserve"> </w:t>
      </w:r>
      <w:r>
        <w:t>– сб ..3: обавезна ознака авио оператера</w:t>
      </w:r>
    </w:p>
    <w:p w:rsidR="00726CDC" w:rsidRDefault="004F1A8E">
      <w:pPr>
        <w:pStyle w:val="BodyText"/>
        <w:spacing w:line="202" w:lineRule="exact"/>
        <w:ind w:left="507"/>
      </w:pPr>
      <w:r>
        <w:rPr>
          <w:w w:val="66"/>
        </w:rPr>
        <w:t xml:space="preserve"> </w:t>
      </w:r>
      <w:r>
        <w:t>– б..4: обавезан број лета</w:t>
      </w:r>
    </w:p>
    <w:p w:rsidR="00726CDC" w:rsidRDefault="004F1A8E">
      <w:pPr>
        <w:pStyle w:val="BodyText"/>
        <w:spacing w:line="202" w:lineRule="exact"/>
        <w:ind w:left="507"/>
      </w:pPr>
      <w:r>
        <w:rPr>
          <w:w w:val="66"/>
        </w:rPr>
        <w:t xml:space="preserve"> </w:t>
      </w:r>
      <w:r>
        <w:t>– с1: опциони наставак</w:t>
      </w:r>
    </w:p>
    <w:p w:rsidR="00726CDC" w:rsidRDefault="004F1A8E">
      <w:pPr>
        <w:pStyle w:val="BodyText"/>
        <w:spacing w:before="2" w:line="232" w:lineRule="auto"/>
        <w:ind w:left="110" w:firstLine="396"/>
      </w:pPr>
      <w:r>
        <w:t xml:space="preserve">У осталим случајевима употреба атрибута је опциона. Атри- бут се користи на начин </w:t>
      </w:r>
      <w:r>
        <w:t>који је дат у Прилогу 16.</w:t>
      </w:r>
    </w:p>
    <w:p w:rsidR="00726CDC" w:rsidRDefault="00726CDC">
      <w:pPr>
        <w:pStyle w:val="BodyText"/>
        <w:spacing w:before="7"/>
        <w:rPr>
          <w:sz w:val="22"/>
        </w:rPr>
      </w:pPr>
    </w:p>
    <w:p w:rsidR="00726CDC" w:rsidRDefault="004F1A8E">
      <w:pPr>
        <w:tabs>
          <w:tab w:val="left" w:pos="4203"/>
        </w:tabs>
        <w:ind w:left="563"/>
        <w:rPr>
          <w:i/>
          <w:sz w:val="18"/>
        </w:rPr>
      </w:pPr>
      <w:r>
        <w:rPr>
          <w:i/>
          <w:sz w:val="18"/>
        </w:rPr>
        <w:t>Место</w:t>
      </w:r>
      <w:r>
        <w:rPr>
          <w:i/>
          <w:spacing w:val="-4"/>
          <w:sz w:val="18"/>
        </w:rPr>
        <w:t xml:space="preserve"> </w:t>
      </w:r>
      <w:r>
        <w:rPr>
          <w:i/>
          <w:sz w:val="18"/>
        </w:rPr>
        <w:t>утовара</w:t>
      </w:r>
      <w:r>
        <w:rPr>
          <w:i/>
          <w:sz w:val="18"/>
        </w:rPr>
        <w:tab/>
        <w:t>(рубрика</w:t>
      </w:r>
      <w:r>
        <w:rPr>
          <w:i/>
          <w:spacing w:val="-3"/>
          <w:sz w:val="18"/>
        </w:rPr>
        <w:t xml:space="preserve"> </w:t>
      </w:r>
      <w:r>
        <w:rPr>
          <w:i/>
          <w:sz w:val="18"/>
        </w:rPr>
        <w:t>27)</w:t>
      </w:r>
    </w:p>
    <w:p w:rsidR="00726CDC" w:rsidRDefault="004F1A8E">
      <w:pPr>
        <w:pStyle w:val="BodyText"/>
        <w:spacing w:before="173" w:line="204" w:lineRule="exact"/>
        <w:ind w:left="507"/>
      </w:pPr>
      <w:r>
        <w:t>Врста/Дужина: сб ..17</w:t>
      </w:r>
    </w:p>
    <w:p w:rsidR="00726CDC" w:rsidRDefault="004F1A8E">
      <w:pPr>
        <w:pStyle w:val="BodyText"/>
        <w:spacing w:before="3" w:line="232" w:lineRule="auto"/>
        <w:ind w:left="110" w:firstLine="396"/>
      </w:pPr>
      <w:r>
        <w:rPr>
          <w:spacing w:val="-3"/>
        </w:rPr>
        <w:t xml:space="preserve">Атрибут </w:t>
      </w:r>
      <w:r>
        <w:t xml:space="preserve">се користи, </w:t>
      </w:r>
      <w:r>
        <w:rPr>
          <w:spacing w:val="-4"/>
        </w:rPr>
        <w:t xml:space="preserve">ако </w:t>
      </w:r>
      <w:r>
        <w:t xml:space="preserve">је шифра у </w:t>
      </w:r>
      <w:r>
        <w:rPr>
          <w:spacing w:val="-3"/>
        </w:rPr>
        <w:t xml:space="preserve">„Употреба </w:t>
      </w:r>
      <w:r>
        <w:t>сигурносних података”</w:t>
      </w:r>
      <w:r>
        <w:rPr>
          <w:spacing w:val="-8"/>
        </w:rPr>
        <w:t xml:space="preserve"> </w:t>
      </w:r>
      <w:r>
        <w:t>(„1”).</w:t>
      </w:r>
      <w:r>
        <w:rPr>
          <w:spacing w:val="-8"/>
        </w:rPr>
        <w:t xml:space="preserve"> </w:t>
      </w:r>
      <w:r>
        <w:rPr>
          <w:spacing w:val="-3"/>
        </w:rPr>
        <w:t>Атрибут</w:t>
      </w:r>
      <w:r>
        <w:rPr>
          <w:spacing w:val="-8"/>
        </w:rPr>
        <w:t xml:space="preserve"> </w:t>
      </w:r>
      <w:r>
        <w:t>се</w:t>
      </w:r>
      <w:r>
        <w:rPr>
          <w:spacing w:val="-8"/>
        </w:rPr>
        <w:t xml:space="preserve"> </w:t>
      </w:r>
      <w:r>
        <w:t>користи</w:t>
      </w:r>
      <w:r>
        <w:rPr>
          <w:spacing w:val="-8"/>
        </w:rPr>
        <w:t xml:space="preserve"> </w:t>
      </w:r>
      <w:r>
        <w:t>на</w:t>
      </w:r>
      <w:r>
        <w:rPr>
          <w:spacing w:val="-8"/>
        </w:rPr>
        <w:t xml:space="preserve"> </w:t>
      </w:r>
      <w:r>
        <w:t>начин</w:t>
      </w:r>
      <w:r>
        <w:rPr>
          <w:spacing w:val="-8"/>
        </w:rPr>
        <w:t xml:space="preserve"> </w:t>
      </w:r>
      <w:r>
        <w:rPr>
          <w:spacing w:val="-3"/>
        </w:rPr>
        <w:t>који</w:t>
      </w:r>
      <w:r>
        <w:rPr>
          <w:spacing w:val="-8"/>
        </w:rPr>
        <w:t xml:space="preserve"> </w:t>
      </w:r>
      <w:r>
        <w:t>је</w:t>
      </w:r>
      <w:r>
        <w:rPr>
          <w:spacing w:val="-8"/>
        </w:rPr>
        <w:t xml:space="preserve"> </w:t>
      </w:r>
      <w:r>
        <w:t>дат</w:t>
      </w:r>
      <w:r>
        <w:rPr>
          <w:spacing w:val="-8"/>
        </w:rPr>
        <w:t xml:space="preserve"> </w:t>
      </w:r>
      <w:r>
        <w:t>у</w:t>
      </w:r>
      <w:r>
        <w:rPr>
          <w:spacing w:val="-8"/>
        </w:rPr>
        <w:t xml:space="preserve"> </w:t>
      </w:r>
      <w:r>
        <w:t>Прилогу</w:t>
      </w:r>
    </w:p>
    <w:p w:rsidR="00726CDC" w:rsidRDefault="004F1A8E">
      <w:pPr>
        <w:pStyle w:val="BodyText"/>
        <w:spacing w:line="201" w:lineRule="exact"/>
        <w:ind w:left="110"/>
      </w:pPr>
      <w:r>
        <w:t>16. У осталим случајевима употреба атрибута је опциона.</w:t>
      </w:r>
    </w:p>
    <w:p w:rsidR="00726CDC" w:rsidRDefault="004F1A8E">
      <w:pPr>
        <w:spacing w:line="202" w:lineRule="exact"/>
        <w:ind w:left="507"/>
        <w:rPr>
          <w:i/>
          <w:sz w:val="18"/>
        </w:rPr>
      </w:pPr>
      <w:r>
        <w:rPr>
          <w:i/>
          <w:sz w:val="18"/>
        </w:rPr>
        <w:t>Место истовара</w:t>
      </w:r>
    </w:p>
    <w:p w:rsidR="00726CDC" w:rsidRDefault="004F1A8E">
      <w:pPr>
        <w:pStyle w:val="BodyText"/>
        <w:spacing w:line="202" w:lineRule="exact"/>
        <w:ind w:left="507"/>
      </w:pPr>
      <w:r>
        <w:t>Врста/Дужина: сб ..35</w:t>
      </w:r>
    </w:p>
    <w:p w:rsidR="00726CDC" w:rsidRDefault="004F1A8E">
      <w:pPr>
        <w:pStyle w:val="BodyText"/>
        <w:spacing w:line="155" w:lineRule="exact"/>
        <w:ind w:left="507"/>
      </w:pPr>
      <w:r>
        <w:t>Атрибут се користи, ако је шифра у „Употреба сигурносних</w:t>
      </w:r>
    </w:p>
    <w:p w:rsidR="00726CDC" w:rsidRDefault="004F1A8E">
      <w:pPr>
        <w:tabs>
          <w:tab w:val="left" w:pos="4203"/>
        </w:tabs>
        <w:spacing w:before="64"/>
        <w:ind w:left="563"/>
        <w:rPr>
          <w:i/>
          <w:sz w:val="18"/>
        </w:rPr>
      </w:pPr>
      <w:r>
        <w:br w:type="column"/>
      </w:r>
      <w:r>
        <w:rPr>
          <w:i/>
          <w:sz w:val="18"/>
        </w:rPr>
        <w:t>Шифра</w:t>
      </w:r>
      <w:r>
        <w:rPr>
          <w:i/>
          <w:spacing w:val="-3"/>
          <w:sz w:val="18"/>
        </w:rPr>
        <w:t xml:space="preserve"> </w:t>
      </w:r>
      <w:r>
        <w:rPr>
          <w:i/>
          <w:sz w:val="18"/>
        </w:rPr>
        <w:t>договореног</w:t>
      </w:r>
      <w:r>
        <w:rPr>
          <w:i/>
          <w:spacing w:val="-3"/>
          <w:sz w:val="18"/>
        </w:rPr>
        <w:t xml:space="preserve"> </w:t>
      </w:r>
      <w:r>
        <w:rPr>
          <w:i/>
          <w:sz w:val="18"/>
        </w:rPr>
        <w:t>места</w:t>
      </w:r>
      <w:r>
        <w:rPr>
          <w:i/>
          <w:sz w:val="18"/>
        </w:rPr>
        <w:tab/>
        <w:t>(рубрика</w:t>
      </w:r>
      <w:r>
        <w:rPr>
          <w:i/>
          <w:spacing w:val="-1"/>
          <w:sz w:val="18"/>
        </w:rPr>
        <w:t xml:space="preserve"> </w:t>
      </w:r>
      <w:r>
        <w:rPr>
          <w:i/>
          <w:sz w:val="18"/>
        </w:rPr>
        <w:t>30)</w:t>
      </w:r>
    </w:p>
    <w:p w:rsidR="00726CDC" w:rsidRDefault="004F1A8E">
      <w:pPr>
        <w:pStyle w:val="BodyText"/>
        <w:spacing w:before="167" w:line="203" w:lineRule="exact"/>
        <w:ind w:left="507"/>
      </w:pPr>
      <w:r>
        <w:t>Врста/Дужина: сб ..17</w:t>
      </w:r>
    </w:p>
    <w:p w:rsidR="00726CDC" w:rsidRDefault="004F1A8E">
      <w:pPr>
        <w:pStyle w:val="BodyText"/>
        <w:spacing w:before="3" w:line="230" w:lineRule="auto"/>
        <w:ind w:left="110" w:right="391" w:firstLine="396"/>
        <w:jc w:val="both"/>
      </w:pPr>
      <w:r>
        <w:rPr>
          <w:spacing w:val="-3"/>
        </w:rPr>
        <w:t xml:space="preserve">Атрибут </w:t>
      </w:r>
      <w:r>
        <w:t xml:space="preserve">се не користи </w:t>
      </w:r>
      <w:r>
        <w:rPr>
          <w:spacing w:val="-4"/>
        </w:rPr>
        <w:t xml:space="preserve">ако </w:t>
      </w:r>
      <w:r>
        <w:t xml:space="preserve">се користи група података „РЕ- </w:t>
      </w:r>
      <w:r>
        <w:rPr>
          <w:spacing w:val="-9"/>
        </w:rPr>
        <w:t>ЗУЛТАТ</w:t>
      </w:r>
      <w:r>
        <w:rPr>
          <w:spacing w:val="-7"/>
        </w:rPr>
        <w:t xml:space="preserve"> </w:t>
      </w:r>
      <w:r>
        <w:t>КОНТРОЛЕ”.</w:t>
      </w:r>
      <w:r>
        <w:rPr>
          <w:spacing w:val="-7"/>
        </w:rPr>
        <w:t xml:space="preserve"> </w:t>
      </w:r>
      <w:r>
        <w:rPr>
          <w:spacing w:val="-4"/>
        </w:rPr>
        <w:t>Ако</w:t>
      </w:r>
      <w:r>
        <w:rPr>
          <w:spacing w:val="-7"/>
        </w:rPr>
        <w:t xml:space="preserve"> </w:t>
      </w:r>
      <w:r>
        <w:t>се</w:t>
      </w:r>
      <w:r>
        <w:rPr>
          <w:spacing w:val="-7"/>
        </w:rPr>
        <w:t xml:space="preserve"> </w:t>
      </w:r>
      <w:r>
        <w:t>не</w:t>
      </w:r>
      <w:r>
        <w:rPr>
          <w:spacing w:val="-7"/>
        </w:rPr>
        <w:t xml:space="preserve"> </w:t>
      </w:r>
      <w:r>
        <w:t>користи</w:t>
      </w:r>
      <w:r>
        <w:rPr>
          <w:spacing w:val="-7"/>
        </w:rPr>
        <w:t xml:space="preserve"> </w:t>
      </w:r>
      <w:r>
        <w:t>ова</w:t>
      </w:r>
      <w:r>
        <w:rPr>
          <w:spacing w:val="-7"/>
        </w:rPr>
        <w:t xml:space="preserve"> </w:t>
      </w:r>
      <w:r>
        <w:t>група</w:t>
      </w:r>
      <w:r>
        <w:rPr>
          <w:spacing w:val="-7"/>
        </w:rPr>
        <w:t xml:space="preserve"> </w:t>
      </w:r>
      <w:r>
        <w:t>података,</w:t>
      </w:r>
      <w:r>
        <w:rPr>
          <w:spacing w:val="-7"/>
        </w:rPr>
        <w:t xml:space="preserve"> </w:t>
      </w:r>
      <w:r>
        <w:t xml:space="preserve">онда је употреба атрибута опциона. </w:t>
      </w:r>
      <w:r>
        <w:rPr>
          <w:spacing w:val="-4"/>
        </w:rPr>
        <w:t xml:space="preserve">Ако </w:t>
      </w:r>
      <w:r>
        <w:t xml:space="preserve">се атрибут користи, потребно је шифром прецизно означити место на </w:t>
      </w:r>
      <w:r>
        <w:rPr>
          <w:spacing w:val="-4"/>
        </w:rPr>
        <w:t xml:space="preserve">коме </w:t>
      </w:r>
      <w:r>
        <w:t xml:space="preserve">се роба може пре- </w:t>
      </w:r>
      <w:r>
        <w:rPr>
          <w:spacing w:val="-3"/>
        </w:rPr>
        <w:t xml:space="preserve">гледати. </w:t>
      </w:r>
      <w:r>
        <w:t>Атрибути „Договорено место робе”/„шифра договореног места”, „Одобрено место робе” и „Други царински орган” не могу се користити</w:t>
      </w:r>
      <w:r>
        <w:rPr>
          <w:spacing w:val="-1"/>
        </w:rPr>
        <w:t xml:space="preserve"> </w:t>
      </w:r>
      <w:r>
        <w:t>истовремено.</w:t>
      </w:r>
    </w:p>
    <w:p w:rsidR="00726CDC" w:rsidRDefault="00726CDC">
      <w:pPr>
        <w:pStyle w:val="BodyText"/>
        <w:spacing w:before="1"/>
        <w:rPr>
          <w:sz w:val="22"/>
        </w:rPr>
      </w:pPr>
    </w:p>
    <w:p w:rsidR="00726CDC" w:rsidRDefault="004F1A8E">
      <w:pPr>
        <w:tabs>
          <w:tab w:val="left" w:pos="4191"/>
        </w:tabs>
        <w:ind w:left="563"/>
        <w:rPr>
          <w:i/>
          <w:sz w:val="18"/>
        </w:rPr>
      </w:pPr>
      <w:r>
        <w:rPr>
          <w:i/>
          <w:sz w:val="18"/>
        </w:rPr>
        <w:t>Договорено</w:t>
      </w:r>
      <w:r>
        <w:rPr>
          <w:i/>
          <w:spacing w:val="-4"/>
          <w:sz w:val="18"/>
        </w:rPr>
        <w:t xml:space="preserve"> </w:t>
      </w:r>
      <w:r>
        <w:rPr>
          <w:i/>
          <w:sz w:val="18"/>
        </w:rPr>
        <w:t>место</w:t>
      </w:r>
      <w:r>
        <w:rPr>
          <w:i/>
          <w:spacing w:val="-4"/>
          <w:sz w:val="18"/>
        </w:rPr>
        <w:t xml:space="preserve"> </w:t>
      </w:r>
      <w:r>
        <w:rPr>
          <w:i/>
          <w:sz w:val="18"/>
        </w:rPr>
        <w:t>робе</w:t>
      </w:r>
      <w:r>
        <w:rPr>
          <w:i/>
          <w:sz w:val="18"/>
        </w:rPr>
        <w:tab/>
        <w:t>(рубрика</w:t>
      </w:r>
      <w:r>
        <w:rPr>
          <w:i/>
          <w:spacing w:val="-1"/>
          <w:sz w:val="18"/>
        </w:rPr>
        <w:t xml:space="preserve"> </w:t>
      </w:r>
      <w:r>
        <w:rPr>
          <w:i/>
          <w:sz w:val="18"/>
        </w:rPr>
        <w:t>30)</w:t>
      </w:r>
    </w:p>
    <w:p w:rsidR="00726CDC" w:rsidRDefault="004F1A8E">
      <w:pPr>
        <w:pStyle w:val="BodyText"/>
        <w:spacing w:before="167" w:line="203" w:lineRule="exact"/>
        <w:ind w:left="507"/>
      </w:pPr>
      <w:r>
        <w:t>Врста/Дужина: сб ..35</w:t>
      </w:r>
    </w:p>
    <w:p w:rsidR="00726CDC" w:rsidRDefault="004F1A8E">
      <w:pPr>
        <w:pStyle w:val="BodyText"/>
        <w:spacing w:before="3" w:line="230" w:lineRule="auto"/>
        <w:ind w:left="110" w:right="391" w:firstLine="396"/>
        <w:jc w:val="both"/>
      </w:pPr>
      <w:r>
        <w:rPr>
          <w:spacing w:val="-3"/>
        </w:rPr>
        <w:t xml:space="preserve">Атрибут </w:t>
      </w:r>
      <w:r>
        <w:t xml:space="preserve">се не користи </w:t>
      </w:r>
      <w:r>
        <w:rPr>
          <w:spacing w:val="-4"/>
        </w:rPr>
        <w:t xml:space="preserve">ако </w:t>
      </w:r>
      <w:r>
        <w:t xml:space="preserve">се користи група података „РЕ- </w:t>
      </w:r>
      <w:r>
        <w:rPr>
          <w:spacing w:val="-9"/>
        </w:rPr>
        <w:t>ЗУЛТАТ</w:t>
      </w:r>
      <w:r>
        <w:rPr>
          <w:spacing w:val="-7"/>
        </w:rPr>
        <w:t xml:space="preserve"> </w:t>
      </w:r>
      <w:r>
        <w:t>КОНТРОЛЕ”.</w:t>
      </w:r>
      <w:r>
        <w:rPr>
          <w:spacing w:val="-7"/>
        </w:rPr>
        <w:t xml:space="preserve"> </w:t>
      </w:r>
      <w:r>
        <w:rPr>
          <w:spacing w:val="-4"/>
        </w:rPr>
        <w:t>Ако</w:t>
      </w:r>
      <w:r>
        <w:rPr>
          <w:spacing w:val="-7"/>
        </w:rPr>
        <w:t xml:space="preserve"> </w:t>
      </w:r>
      <w:r>
        <w:t>се</w:t>
      </w:r>
      <w:r>
        <w:rPr>
          <w:spacing w:val="-7"/>
        </w:rPr>
        <w:t xml:space="preserve"> </w:t>
      </w:r>
      <w:r>
        <w:t>не</w:t>
      </w:r>
      <w:r>
        <w:rPr>
          <w:spacing w:val="-7"/>
        </w:rPr>
        <w:t xml:space="preserve"> </w:t>
      </w:r>
      <w:r>
        <w:t>користи</w:t>
      </w:r>
      <w:r>
        <w:rPr>
          <w:spacing w:val="-7"/>
        </w:rPr>
        <w:t xml:space="preserve"> </w:t>
      </w:r>
      <w:r>
        <w:t>ова</w:t>
      </w:r>
      <w:r>
        <w:rPr>
          <w:spacing w:val="-7"/>
        </w:rPr>
        <w:t xml:space="preserve"> </w:t>
      </w:r>
      <w:r>
        <w:t>група</w:t>
      </w:r>
      <w:r>
        <w:rPr>
          <w:spacing w:val="-7"/>
        </w:rPr>
        <w:t xml:space="preserve"> </w:t>
      </w:r>
      <w:r>
        <w:t>података,</w:t>
      </w:r>
      <w:r>
        <w:rPr>
          <w:spacing w:val="-7"/>
        </w:rPr>
        <w:t xml:space="preserve"> </w:t>
      </w:r>
      <w:r>
        <w:t xml:space="preserve">онда је употреба атрибута опциона. </w:t>
      </w:r>
      <w:r>
        <w:rPr>
          <w:spacing w:val="-4"/>
        </w:rPr>
        <w:t xml:space="preserve">Ако </w:t>
      </w:r>
      <w:r>
        <w:t xml:space="preserve">се атрибут користи, потребно је шифром прецизно означити место на </w:t>
      </w:r>
      <w:r>
        <w:rPr>
          <w:spacing w:val="-4"/>
        </w:rPr>
        <w:t xml:space="preserve">коме </w:t>
      </w:r>
      <w:r>
        <w:t xml:space="preserve">се робе може пре- </w:t>
      </w:r>
      <w:r>
        <w:rPr>
          <w:spacing w:val="-3"/>
        </w:rPr>
        <w:t xml:space="preserve">гледати. </w:t>
      </w:r>
      <w:r>
        <w:t>Атрибути „Договорено место робе”/„шифра договореног места „Одоб</w:t>
      </w:r>
      <w:r>
        <w:t>рено место робе” и „Други царински орган” не могу се користити</w:t>
      </w:r>
      <w:r>
        <w:rPr>
          <w:spacing w:val="-1"/>
        </w:rPr>
        <w:t xml:space="preserve"> </w:t>
      </w:r>
      <w:r>
        <w:t>истовремено.</w:t>
      </w:r>
    </w:p>
    <w:p w:rsidR="00726CDC" w:rsidRDefault="00726CDC">
      <w:pPr>
        <w:pStyle w:val="BodyText"/>
        <w:spacing w:before="1"/>
        <w:rPr>
          <w:sz w:val="22"/>
        </w:rPr>
      </w:pPr>
    </w:p>
    <w:p w:rsidR="00726CDC" w:rsidRDefault="004F1A8E">
      <w:pPr>
        <w:tabs>
          <w:tab w:val="left" w:pos="4203"/>
        </w:tabs>
        <w:ind w:left="563"/>
        <w:rPr>
          <w:i/>
          <w:sz w:val="18"/>
        </w:rPr>
      </w:pPr>
      <w:r>
        <w:rPr>
          <w:i/>
          <w:sz w:val="18"/>
        </w:rPr>
        <w:t>Одобрено</w:t>
      </w:r>
      <w:r>
        <w:rPr>
          <w:i/>
          <w:spacing w:val="-3"/>
          <w:sz w:val="18"/>
        </w:rPr>
        <w:t xml:space="preserve"> </w:t>
      </w:r>
      <w:r>
        <w:rPr>
          <w:i/>
          <w:sz w:val="18"/>
        </w:rPr>
        <w:t>место</w:t>
      </w:r>
      <w:r>
        <w:rPr>
          <w:i/>
          <w:spacing w:val="-3"/>
          <w:sz w:val="18"/>
        </w:rPr>
        <w:t xml:space="preserve"> </w:t>
      </w:r>
      <w:r>
        <w:rPr>
          <w:i/>
          <w:sz w:val="18"/>
        </w:rPr>
        <w:t>робе</w:t>
      </w:r>
      <w:r>
        <w:rPr>
          <w:i/>
          <w:sz w:val="18"/>
        </w:rPr>
        <w:tab/>
        <w:t>(рубрика</w:t>
      </w:r>
      <w:r>
        <w:rPr>
          <w:i/>
          <w:spacing w:val="-1"/>
          <w:sz w:val="18"/>
        </w:rPr>
        <w:t xml:space="preserve"> </w:t>
      </w:r>
      <w:r>
        <w:rPr>
          <w:i/>
          <w:sz w:val="18"/>
        </w:rPr>
        <w:t>30)</w:t>
      </w:r>
    </w:p>
    <w:p w:rsidR="00726CDC" w:rsidRDefault="004F1A8E">
      <w:pPr>
        <w:pStyle w:val="BodyText"/>
        <w:spacing w:before="167" w:line="203" w:lineRule="exact"/>
        <w:ind w:left="507"/>
      </w:pPr>
      <w:r>
        <w:t>Врста/Дужина: сб ..17</w:t>
      </w:r>
    </w:p>
    <w:p w:rsidR="00726CDC" w:rsidRDefault="004F1A8E">
      <w:pPr>
        <w:pStyle w:val="BodyText"/>
        <w:spacing w:before="2" w:line="230" w:lineRule="auto"/>
        <w:ind w:left="110" w:right="391" w:firstLine="396"/>
        <w:jc w:val="both"/>
      </w:pPr>
      <w:r>
        <w:rPr>
          <w:spacing w:val="-3"/>
        </w:rPr>
        <w:t xml:space="preserve">Атрибут </w:t>
      </w:r>
      <w:r>
        <w:t xml:space="preserve">се не користи </w:t>
      </w:r>
      <w:r>
        <w:rPr>
          <w:spacing w:val="-4"/>
        </w:rPr>
        <w:t xml:space="preserve">ако </w:t>
      </w:r>
      <w:r>
        <w:t xml:space="preserve">се користи група података „РЕ- </w:t>
      </w:r>
      <w:r>
        <w:rPr>
          <w:spacing w:val="-9"/>
        </w:rPr>
        <w:t>ЗУЛТАТ</w:t>
      </w:r>
      <w:r>
        <w:rPr>
          <w:spacing w:val="-7"/>
        </w:rPr>
        <w:t xml:space="preserve"> </w:t>
      </w:r>
      <w:r>
        <w:t>КОНТРОЛЕ”.</w:t>
      </w:r>
      <w:r>
        <w:rPr>
          <w:spacing w:val="-7"/>
        </w:rPr>
        <w:t xml:space="preserve"> </w:t>
      </w:r>
      <w:r>
        <w:rPr>
          <w:spacing w:val="-4"/>
        </w:rPr>
        <w:t>Ако</w:t>
      </w:r>
      <w:r>
        <w:rPr>
          <w:spacing w:val="-7"/>
        </w:rPr>
        <w:t xml:space="preserve"> </w:t>
      </w:r>
      <w:r>
        <w:t>се</w:t>
      </w:r>
      <w:r>
        <w:rPr>
          <w:spacing w:val="-7"/>
        </w:rPr>
        <w:t xml:space="preserve"> </w:t>
      </w:r>
      <w:r>
        <w:t>не</w:t>
      </w:r>
      <w:r>
        <w:rPr>
          <w:spacing w:val="-7"/>
        </w:rPr>
        <w:t xml:space="preserve"> </w:t>
      </w:r>
      <w:r>
        <w:t>користи</w:t>
      </w:r>
      <w:r>
        <w:rPr>
          <w:spacing w:val="-7"/>
        </w:rPr>
        <w:t xml:space="preserve"> </w:t>
      </w:r>
      <w:r>
        <w:t>ова</w:t>
      </w:r>
      <w:r>
        <w:rPr>
          <w:spacing w:val="-7"/>
        </w:rPr>
        <w:t xml:space="preserve"> </w:t>
      </w:r>
      <w:r>
        <w:t>група</w:t>
      </w:r>
      <w:r>
        <w:rPr>
          <w:spacing w:val="-7"/>
        </w:rPr>
        <w:t xml:space="preserve"> </w:t>
      </w:r>
      <w:r>
        <w:t>података,</w:t>
      </w:r>
      <w:r>
        <w:rPr>
          <w:spacing w:val="-7"/>
        </w:rPr>
        <w:t xml:space="preserve"> </w:t>
      </w:r>
      <w:r>
        <w:t xml:space="preserve">онда је употреба атрибута опциона. </w:t>
      </w:r>
      <w:r>
        <w:rPr>
          <w:spacing w:val="-4"/>
        </w:rPr>
        <w:t xml:space="preserve">Ако </w:t>
      </w:r>
      <w:r>
        <w:t xml:space="preserve">се атрибут користи, потребно је шифром прецизно означити место на </w:t>
      </w:r>
      <w:r>
        <w:rPr>
          <w:spacing w:val="-4"/>
        </w:rPr>
        <w:t xml:space="preserve">коме </w:t>
      </w:r>
      <w:r>
        <w:t xml:space="preserve">се роба може пре- </w:t>
      </w:r>
      <w:r>
        <w:rPr>
          <w:spacing w:val="-3"/>
        </w:rPr>
        <w:t xml:space="preserve">гледати. </w:t>
      </w:r>
      <w:r>
        <w:t>Атрибути „Договорено место робе”/„шифра договореног места”, „Одобрено место робе” и „Други царински орган” не могу се к</w:t>
      </w:r>
      <w:r>
        <w:t>ористити</w:t>
      </w:r>
      <w:r>
        <w:rPr>
          <w:spacing w:val="-1"/>
        </w:rPr>
        <w:t xml:space="preserve"> </w:t>
      </w:r>
      <w:r>
        <w:t>истовремено.</w:t>
      </w:r>
    </w:p>
    <w:p w:rsidR="00726CDC" w:rsidRDefault="00726CDC">
      <w:pPr>
        <w:pStyle w:val="BodyText"/>
        <w:spacing w:before="2"/>
        <w:rPr>
          <w:sz w:val="22"/>
        </w:rPr>
      </w:pPr>
    </w:p>
    <w:p w:rsidR="00726CDC" w:rsidRDefault="004F1A8E">
      <w:pPr>
        <w:tabs>
          <w:tab w:val="left" w:pos="4203"/>
        </w:tabs>
        <w:ind w:left="563"/>
        <w:rPr>
          <w:i/>
          <w:sz w:val="18"/>
        </w:rPr>
      </w:pPr>
      <w:r>
        <w:rPr>
          <w:i/>
          <w:sz w:val="18"/>
        </w:rPr>
        <w:t>Други</w:t>
      </w:r>
      <w:r>
        <w:rPr>
          <w:i/>
          <w:spacing w:val="-2"/>
          <w:sz w:val="18"/>
        </w:rPr>
        <w:t xml:space="preserve"> </w:t>
      </w:r>
      <w:r>
        <w:rPr>
          <w:i/>
          <w:sz w:val="18"/>
        </w:rPr>
        <w:t>царински</w:t>
      </w:r>
      <w:r>
        <w:rPr>
          <w:i/>
          <w:spacing w:val="-1"/>
          <w:sz w:val="18"/>
        </w:rPr>
        <w:t xml:space="preserve"> </w:t>
      </w:r>
      <w:r>
        <w:rPr>
          <w:i/>
          <w:sz w:val="18"/>
        </w:rPr>
        <w:t>орган</w:t>
      </w:r>
      <w:r>
        <w:rPr>
          <w:i/>
          <w:sz w:val="18"/>
        </w:rPr>
        <w:tab/>
        <w:t>(рубрика</w:t>
      </w:r>
      <w:r>
        <w:rPr>
          <w:i/>
          <w:spacing w:val="-1"/>
          <w:sz w:val="18"/>
        </w:rPr>
        <w:t xml:space="preserve"> </w:t>
      </w:r>
      <w:r>
        <w:rPr>
          <w:i/>
          <w:sz w:val="18"/>
        </w:rPr>
        <w:t>30)</w:t>
      </w:r>
    </w:p>
    <w:p w:rsidR="00726CDC" w:rsidRDefault="004F1A8E">
      <w:pPr>
        <w:pStyle w:val="BodyText"/>
        <w:spacing w:before="167" w:line="203" w:lineRule="exact"/>
        <w:ind w:left="507"/>
      </w:pPr>
      <w:r>
        <w:t>Врста/Дужина: сб ..17</w:t>
      </w:r>
    </w:p>
    <w:p w:rsidR="00726CDC" w:rsidRDefault="004F1A8E">
      <w:pPr>
        <w:pStyle w:val="BodyText"/>
        <w:spacing w:before="2" w:line="230" w:lineRule="auto"/>
        <w:ind w:left="110" w:right="391" w:firstLine="396"/>
        <w:jc w:val="both"/>
      </w:pPr>
      <w:r>
        <w:rPr>
          <w:spacing w:val="-3"/>
        </w:rPr>
        <w:t xml:space="preserve">Атрибут </w:t>
      </w:r>
      <w:r>
        <w:t xml:space="preserve">се не користи </w:t>
      </w:r>
      <w:r>
        <w:rPr>
          <w:spacing w:val="-4"/>
        </w:rPr>
        <w:t xml:space="preserve">ако </w:t>
      </w:r>
      <w:r>
        <w:t xml:space="preserve">се користи група података „РЕ- </w:t>
      </w:r>
      <w:r>
        <w:rPr>
          <w:spacing w:val="-9"/>
        </w:rPr>
        <w:t>ЗУЛТАТ</w:t>
      </w:r>
      <w:r>
        <w:rPr>
          <w:spacing w:val="-7"/>
        </w:rPr>
        <w:t xml:space="preserve"> </w:t>
      </w:r>
      <w:r>
        <w:t>КОНТРОЛЕ”.</w:t>
      </w:r>
      <w:r>
        <w:rPr>
          <w:spacing w:val="-7"/>
        </w:rPr>
        <w:t xml:space="preserve"> </w:t>
      </w:r>
      <w:r>
        <w:rPr>
          <w:spacing w:val="-4"/>
        </w:rPr>
        <w:t>Ако</w:t>
      </w:r>
      <w:r>
        <w:rPr>
          <w:spacing w:val="-7"/>
        </w:rPr>
        <w:t xml:space="preserve"> </w:t>
      </w:r>
      <w:r>
        <w:t>се</w:t>
      </w:r>
      <w:r>
        <w:rPr>
          <w:spacing w:val="-7"/>
        </w:rPr>
        <w:t xml:space="preserve"> </w:t>
      </w:r>
      <w:r>
        <w:t>не</w:t>
      </w:r>
      <w:r>
        <w:rPr>
          <w:spacing w:val="-7"/>
        </w:rPr>
        <w:t xml:space="preserve"> </w:t>
      </w:r>
      <w:r>
        <w:t>користи</w:t>
      </w:r>
      <w:r>
        <w:rPr>
          <w:spacing w:val="-7"/>
        </w:rPr>
        <w:t xml:space="preserve"> </w:t>
      </w:r>
      <w:r>
        <w:t>ова</w:t>
      </w:r>
      <w:r>
        <w:rPr>
          <w:spacing w:val="-7"/>
        </w:rPr>
        <w:t xml:space="preserve"> </w:t>
      </w:r>
      <w:r>
        <w:t>група</w:t>
      </w:r>
      <w:r>
        <w:rPr>
          <w:spacing w:val="-7"/>
        </w:rPr>
        <w:t xml:space="preserve"> </w:t>
      </w:r>
      <w:r>
        <w:t>података,</w:t>
      </w:r>
      <w:r>
        <w:rPr>
          <w:spacing w:val="-7"/>
        </w:rPr>
        <w:t xml:space="preserve"> </w:t>
      </w:r>
      <w:r>
        <w:t xml:space="preserve">онда је употреба атрибута опциона. </w:t>
      </w:r>
      <w:r>
        <w:rPr>
          <w:spacing w:val="-4"/>
        </w:rPr>
        <w:t xml:space="preserve">Ако </w:t>
      </w:r>
      <w:r>
        <w:t xml:space="preserve">се атрибут користи, потребно је шифром прецизно означити место на </w:t>
      </w:r>
      <w:r>
        <w:rPr>
          <w:spacing w:val="-4"/>
        </w:rPr>
        <w:t xml:space="preserve">коме </w:t>
      </w:r>
      <w:r>
        <w:t xml:space="preserve">се роба може пре- </w:t>
      </w:r>
      <w:r>
        <w:rPr>
          <w:spacing w:val="-3"/>
        </w:rPr>
        <w:t xml:space="preserve">гледати. </w:t>
      </w:r>
      <w:r>
        <w:t>Атрибути „Договорено место робе”/„шифра договореног места”, „Одобрено место робе” и „Други царински орган” не могу се користити</w:t>
      </w:r>
      <w:r>
        <w:rPr>
          <w:spacing w:val="-1"/>
        </w:rPr>
        <w:t xml:space="preserve"> </w:t>
      </w:r>
      <w:r>
        <w:t>истовремено.</w:t>
      </w:r>
    </w:p>
    <w:p w:rsidR="00726CDC" w:rsidRDefault="00726CDC">
      <w:pPr>
        <w:pStyle w:val="BodyText"/>
        <w:spacing w:before="1"/>
        <w:rPr>
          <w:sz w:val="22"/>
        </w:rPr>
      </w:pPr>
    </w:p>
    <w:p w:rsidR="00726CDC" w:rsidRDefault="004F1A8E">
      <w:pPr>
        <w:tabs>
          <w:tab w:val="left" w:pos="4203"/>
        </w:tabs>
        <w:spacing w:before="1"/>
        <w:ind w:left="563"/>
        <w:rPr>
          <w:i/>
          <w:sz w:val="18"/>
        </w:rPr>
      </w:pPr>
      <w:r>
        <w:rPr>
          <w:i/>
          <w:sz w:val="18"/>
        </w:rPr>
        <w:t>Укупна</w:t>
      </w:r>
      <w:r>
        <w:rPr>
          <w:i/>
          <w:spacing w:val="-5"/>
          <w:sz w:val="18"/>
        </w:rPr>
        <w:t xml:space="preserve"> </w:t>
      </w:r>
      <w:r>
        <w:rPr>
          <w:i/>
          <w:sz w:val="18"/>
        </w:rPr>
        <w:t>бруто</w:t>
      </w:r>
      <w:r>
        <w:rPr>
          <w:i/>
          <w:spacing w:val="-5"/>
          <w:sz w:val="18"/>
        </w:rPr>
        <w:t xml:space="preserve"> </w:t>
      </w:r>
      <w:r>
        <w:rPr>
          <w:i/>
          <w:sz w:val="18"/>
        </w:rPr>
        <w:t>мас</w:t>
      </w:r>
      <w:r>
        <w:rPr>
          <w:i/>
          <w:sz w:val="18"/>
        </w:rPr>
        <w:t>а</w:t>
      </w:r>
      <w:r>
        <w:rPr>
          <w:i/>
          <w:sz w:val="18"/>
        </w:rPr>
        <w:tab/>
        <w:t>(рубрика</w:t>
      </w:r>
      <w:r>
        <w:rPr>
          <w:i/>
          <w:spacing w:val="-1"/>
          <w:sz w:val="18"/>
        </w:rPr>
        <w:t xml:space="preserve"> </w:t>
      </w:r>
      <w:r>
        <w:rPr>
          <w:i/>
          <w:sz w:val="18"/>
        </w:rPr>
        <w:t>35)</w:t>
      </w:r>
    </w:p>
    <w:p w:rsidR="00726CDC" w:rsidRDefault="004F1A8E">
      <w:pPr>
        <w:pStyle w:val="BodyText"/>
        <w:spacing w:before="173" w:line="230" w:lineRule="auto"/>
        <w:ind w:left="507" w:right="3343"/>
      </w:pPr>
      <w:r>
        <w:t>Врста/Дужина: б ..11,3 Атрибут се користи.</w:t>
      </w:r>
    </w:p>
    <w:p w:rsidR="00726CDC" w:rsidRDefault="004F1A8E">
      <w:pPr>
        <w:spacing w:line="196" w:lineRule="exact"/>
        <w:ind w:left="507"/>
        <w:rPr>
          <w:i/>
          <w:sz w:val="18"/>
        </w:rPr>
      </w:pPr>
      <w:r>
        <w:rPr>
          <w:i/>
          <w:sz w:val="18"/>
        </w:rPr>
        <w:t>Износ могућег царинског дуга</w:t>
      </w:r>
    </w:p>
    <w:p w:rsidR="00726CDC" w:rsidRDefault="004F1A8E">
      <w:pPr>
        <w:pStyle w:val="BodyText"/>
        <w:spacing w:line="199" w:lineRule="exact"/>
        <w:ind w:left="507"/>
      </w:pPr>
      <w:r>
        <w:t>Врста/Дужина: б ..10,2</w:t>
      </w:r>
    </w:p>
    <w:p w:rsidR="00726CDC" w:rsidRDefault="004F1A8E">
      <w:pPr>
        <w:pStyle w:val="BodyText"/>
        <w:spacing w:before="3" w:line="230" w:lineRule="auto"/>
        <w:ind w:left="110" w:firstLine="396"/>
      </w:pPr>
      <w:r>
        <w:t>Атрибут се користи када је декларација попуњена од стране овлашћеног примаоца, у осталим случајевима атрибут је опцион.</w:t>
      </w:r>
    </w:p>
    <w:p w:rsidR="00726CDC" w:rsidRDefault="004F1A8E">
      <w:pPr>
        <w:spacing w:line="196" w:lineRule="exact"/>
        <w:ind w:left="507"/>
        <w:rPr>
          <w:i/>
          <w:sz w:val="18"/>
        </w:rPr>
      </w:pPr>
      <w:r>
        <w:rPr>
          <w:i/>
          <w:sz w:val="18"/>
        </w:rPr>
        <w:t>Специфичне околности</w:t>
      </w:r>
    </w:p>
    <w:p w:rsidR="00726CDC" w:rsidRDefault="004F1A8E">
      <w:pPr>
        <w:pStyle w:val="BodyText"/>
        <w:spacing w:line="199" w:lineRule="exact"/>
        <w:ind w:left="507"/>
      </w:pPr>
      <w:r>
        <w:t>Врста</w:t>
      </w:r>
      <w:r>
        <w:t>/Дужина: с1</w:t>
      </w:r>
    </w:p>
    <w:p w:rsidR="00726CDC" w:rsidRDefault="004F1A8E">
      <w:pPr>
        <w:pStyle w:val="BodyText"/>
        <w:spacing w:before="2" w:line="230" w:lineRule="auto"/>
        <w:ind w:left="110" w:right="391" w:firstLine="396"/>
        <w:jc w:val="both"/>
      </w:pPr>
      <w:r>
        <w:t>Атрибут се користи ако је приказан податак у „Употреба си- гурносних података” („1”). Уноси се шифра за Употребу сигурно- сних података из Прилога 16.</w:t>
      </w:r>
    </w:p>
    <w:p w:rsidR="00726CDC" w:rsidRDefault="004F1A8E">
      <w:pPr>
        <w:spacing w:line="196" w:lineRule="exact"/>
        <w:ind w:left="507"/>
        <w:rPr>
          <w:i/>
          <w:sz w:val="18"/>
        </w:rPr>
      </w:pPr>
      <w:r>
        <w:rPr>
          <w:i/>
          <w:sz w:val="18"/>
        </w:rPr>
        <w:t>Транспортни трошкови – начин плаћања</w:t>
      </w:r>
    </w:p>
    <w:p w:rsidR="00726CDC" w:rsidRDefault="004F1A8E">
      <w:pPr>
        <w:pStyle w:val="BodyText"/>
        <w:spacing w:line="199" w:lineRule="exact"/>
        <w:ind w:left="507"/>
      </w:pPr>
      <w:r>
        <w:t>Врста/Дужина: с1</w:t>
      </w:r>
    </w:p>
    <w:p w:rsidR="00726CDC" w:rsidRDefault="004F1A8E">
      <w:pPr>
        <w:pStyle w:val="BodyText"/>
        <w:spacing w:before="3" w:line="230" w:lineRule="auto"/>
        <w:ind w:left="110" w:right="391" w:firstLine="396"/>
        <w:jc w:val="both"/>
      </w:pPr>
      <w:r>
        <w:rPr>
          <w:spacing w:val="-3"/>
        </w:rPr>
        <w:t xml:space="preserve">Атрибут </w:t>
      </w:r>
      <w:r>
        <w:t xml:space="preserve">се користи </w:t>
      </w:r>
      <w:r>
        <w:rPr>
          <w:spacing w:val="-4"/>
        </w:rPr>
        <w:t xml:space="preserve">ако </w:t>
      </w:r>
      <w:r>
        <w:t xml:space="preserve">је приказан податак </w:t>
      </w:r>
      <w:r>
        <w:rPr>
          <w:spacing w:val="-3"/>
        </w:rPr>
        <w:t xml:space="preserve">„Употреба </w:t>
      </w:r>
      <w:r>
        <w:t xml:space="preserve">сигур- носних података” („1”) Начин употребе овог атрибута прописан је Прилогом 16. </w:t>
      </w:r>
      <w:r>
        <w:rPr>
          <w:spacing w:val="-4"/>
        </w:rPr>
        <w:t xml:space="preserve">Ако </w:t>
      </w:r>
      <w:r>
        <w:t xml:space="preserve">је декларисан један атрибут </w:t>
      </w:r>
      <w:r>
        <w:rPr>
          <w:spacing w:val="-3"/>
        </w:rPr>
        <w:t xml:space="preserve">„Транспортни </w:t>
      </w:r>
      <w:r>
        <w:t xml:space="preserve">тро- </w:t>
      </w:r>
      <w:r>
        <w:rPr>
          <w:spacing w:val="-3"/>
        </w:rPr>
        <w:t xml:space="preserve">шкови </w:t>
      </w:r>
      <w:r>
        <w:t xml:space="preserve">– начин плаћања” за сва наименовања, атрибут </w:t>
      </w:r>
      <w:r>
        <w:rPr>
          <w:spacing w:val="-3"/>
        </w:rPr>
        <w:t xml:space="preserve">„Транспорт- </w:t>
      </w:r>
      <w:r>
        <w:t xml:space="preserve">ни трошкови – начин плаћања” </w:t>
      </w:r>
      <w:r>
        <w:t>ће се употребити у групи података</w:t>
      </w:r>
    </w:p>
    <w:p w:rsidR="00726CDC" w:rsidRDefault="004F1A8E">
      <w:pPr>
        <w:pStyle w:val="BodyText"/>
        <w:spacing w:line="230" w:lineRule="auto"/>
        <w:ind w:left="110" w:right="391"/>
        <w:jc w:val="both"/>
      </w:pPr>
      <w:r>
        <w:rPr>
          <w:spacing w:val="-5"/>
        </w:rPr>
        <w:t xml:space="preserve">„ТРАНЗИТНИ </w:t>
      </w:r>
      <w:r>
        <w:t xml:space="preserve">ПОСТУПАК”. </w:t>
      </w:r>
      <w:r>
        <w:rPr>
          <w:spacing w:val="-4"/>
        </w:rPr>
        <w:t xml:space="preserve">Ако </w:t>
      </w:r>
      <w:r>
        <w:t xml:space="preserve">је декларисано више </w:t>
      </w:r>
      <w:r>
        <w:rPr>
          <w:spacing w:val="-3"/>
        </w:rPr>
        <w:t xml:space="preserve">од </w:t>
      </w:r>
      <w:r>
        <w:t xml:space="preserve">једног атрибута у </w:t>
      </w:r>
      <w:r>
        <w:rPr>
          <w:spacing w:val="-3"/>
        </w:rPr>
        <w:t xml:space="preserve">„Транспортни </w:t>
      </w:r>
      <w:r>
        <w:t xml:space="preserve">трошкови – начин плаћања”, овај пода- так се не уноси у групу података </w:t>
      </w:r>
      <w:r>
        <w:rPr>
          <w:spacing w:val="-5"/>
        </w:rPr>
        <w:t xml:space="preserve">„ТРАНЗИТНИ </w:t>
      </w:r>
      <w:r>
        <w:t>ПОСТУПАК”,</w:t>
      </w:r>
      <w:r>
        <w:rPr>
          <w:spacing w:val="-31"/>
        </w:rPr>
        <w:t xml:space="preserve"> </w:t>
      </w:r>
      <w:r>
        <w:t>већ се уноси у групу података „НАИМЕНОВАЊА</w:t>
      </w:r>
      <w:r>
        <w:rPr>
          <w:spacing w:val="-8"/>
        </w:rPr>
        <w:t xml:space="preserve"> </w:t>
      </w:r>
      <w:r>
        <w:t>РОБЕ”.</w:t>
      </w:r>
    </w:p>
    <w:p w:rsidR="00726CDC" w:rsidRDefault="00726CDC">
      <w:pPr>
        <w:spacing w:line="230" w:lineRule="auto"/>
        <w:jc w:val="both"/>
        <w:sectPr w:rsidR="00726CDC">
          <w:pgSz w:w="12480" w:h="15650"/>
          <w:pgMar w:top="140" w:right="740" w:bottom="280" w:left="740" w:header="720" w:footer="720" w:gutter="0"/>
          <w:cols w:num="2" w:space="720" w:equalWidth="0">
            <w:col w:w="5254" w:space="131"/>
            <w:col w:w="5615"/>
          </w:cols>
        </w:sectPr>
      </w:pPr>
    </w:p>
    <w:p w:rsidR="00726CDC" w:rsidRDefault="004F1A8E">
      <w:pPr>
        <w:pStyle w:val="BodyText"/>
        <w:spacing w:before="49" w:line="232" w:lineRule="auto"/>
        <w:ind w:left="110" w:right="38"/>
        <w:jc w:val="both"/>
      </w:pPr>
      <w:r>
        <w:pict>
          <v:line id="_x0000_s1053" style="position:absolute;left:0;text-align:left;z-index:251664384;mso-position-horizontal-relative:page;mso-position-vertical-relative:page" from="304.7pt,9.65pt" to="304.7pt,746.65pt" strokeweight=".6pt">
            <w10:wrap anchorx="page" anchory="page"/>
          </v:line>
        </w:pict>
      </w:r>
      <w:r>
        <w:t>података” („1”). Употреба атрибута је опциона само ако је у „Спе- цифичним околностима” унето „Б” или „Е”. У осталим случајеви- ма атрибут се користи. Атрибут се користи на начин који је дат у Прилогу 16.</w:t>
      </w:r>
    </w:p>
    <w:p w:rsidR="00726CDC" w:rsidRDefault="004F1A8E">
      <w:pPr>
        <w:spacing w:line="196" w:lineRule="exact"/>
        <w:ind w:left="167"/>
        <w:rPr>
          <w:i/>
          <w:sz w:val="18"/>
        </w:rPr>
      </w:pPr>
      <w:r>
        <w:br w:type="column"/>
      </w:r>
      <w:r>
        <w:rPr>
          <w:i/>
          <w:sz w:val="18"/>
        </w:rPr>
        <w:t>Датум декларације</w:t>
      </w:r>
    </w:p>
    <w:p w:rsidR="00726CDC" w:rsidRDefault="004F1A8E">
      <w:pPr>
        <w:spacing w:line="203" w:lineRule="exact"/>
        <w:ind w:left="167"/>
        <w:rPr>
          <w:i/>
          <w:sz w:val="18"/>
        </w:rPr>
      </w:pPr>
      <w:r>
        <w:rPr>
          <w:i/>
          <w:sz w:val="18"/>
        </w:rPr>
        <w:t>(датум попуњавања декларације)</w:t>
      </w:r>
    </w:p>
    <w:p w:rsidR="00726CDC" w:rsidRDefault="004F1A8E">
      <w:pPr>
        <w:pStyle w:val="BodyText"/>
        <w:spacing w:before="55" w:line="230" w:lineRule="auto"/>
        <w:ind w:left="110" w:right="658"/>
      </w:pPr>
      <w:r>
        <w:t>Врста/Дужина: б8 Атрибут се користи.</w:t>
      </w:r>
    </w:p>
    <w:p w:rsidR="00726CDC" w:rsidRDefault="004F1A8E">
      <w:pPr>
        <w:spacing w:before="92"/>
        <w:ind w:left="110"/>
        <w:rPr>
          <w:i/>
          <w:sz w:val="18"/>
        </w:rPr>
      </w:pPr>
      <w:r>
        <w:br w:type="column"/>
      </w:r>
      <w:r>
        <w:rPr>
          <w:i/>
          <w:sz w:val="18"/>
        </w:rPr>
        <w:t>(рубрика 50)</w:t>
      </w:r>
    </w:p>
    <w:p w:rsidR="00726CDC" w:rsidRDefault="00726CDC">
      <w:pPr>
        <w:rPr>
          <w:sz w:val="18"/>
        </w:rPr>
        <w:sectPr w:rsidR="00726CDC">
          <w:type w:val="continuous"/>
          <w:pgSz w:w="12480" w:h="15650"/>
          <w:pgMar w:top="1480" w:right="740" w:bottom="280" w:left="740" w:header="720" w:footer="720" w:gutter="0"/>
          <w:cols w:num="3" w:space="720" w:equalWidth="0">
            <w:col w:w="5254" w:space="529"/>
            <w:col w:w="2789" w:space="896"/>
            <w:col w:w="1532"/>
          </w:cols>
        </w:sectPr>
      </w:pPr>
    </w:p>
    <w:p w:rsidR="00726CDC" w:rsidRDefault="004F1A8E">
      <w:pPr>
        <w:pStyle w:val="BodyText"/>
        <w:rPr>
          <w:i/>
          <w:sz w:val="20"/>
        </w:rPr>
      </w:pPr>
      <w:r>
        <w:lastRenderedPageBreak/>
        <w:pict>
          <v:shape id="_x0000_s1052" type="#_x0000_t202" style="position:absolute;margin-left:57.05pt;margin-top:9.65pt;width:523.75pt;height:737.05pt;z-index:25166540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93"/>
                    <w:gridCol w:w="1345"/>
                    <w:gridCol w:w="4042"/>
                    <w:gridCol w:w="1197"/>
                  </w:tblGrid>
                  <w:tr w:rsidR="00726CDC">
                    <w:trPr>
                      <w:trHeight w:val="13223"/>
                    </w:trPr>
                    <w:tc>
                      <w:tcPr>
                        <w:tcW w:w="5238" w:type="dxa"/>
                        <w:gridSpan w:val="2"/>
                        <w:tcBorders>
                          <w:right w:val="single" w:sz="6" w:space="0" w:color="000000"/>
                        </w:tcBorders>
                      </w:tcPr>
                      <w:p w:rsidR="00726CDC" w:rsidRDefault="004F1A8E">
                        <w:pPr>
                          <w:pStyle w:val="TableParagraph"/>
                          <w:tabs>
                            <w:tab w:val="left" w:pos="4074"/>
                          </w:tabs>
                          <w:spacing w:before="37" w:line="156" w:lineRule="auto"/>
                          <w:ind w:left="446" w:right="200"/>
                          <w:rPr>
                            <w:i/>
                            <w:sz w:val="18"/>
                          </w:rPr>
                        </w:pPr>
                        <w:r>
                          <w:rPr>
                            <w:i/>
                            <w:sz w:val="18"/>
                          </w:rPr>
                          <w:t>Место</w:t>
                        </w:r>
                        <w:r>
                          <w:rPr>
                            <w:i/>
                            <w:spacing w:val="-1"/>
                            <w:sz w:val="18"/>
                          </w:rPr>
                          <w:t xml:space="preserve"> </w:t>
                        </w:r>
                        <w:r>
                          <w:rPr>
                            <w:i/>
                            <w:sz w:val="18"/>
                          </w:rPr>
                          <w:t>декларације</w:t>
                        </w:r>
                        <w:r>
                          <w:rPr>
                            <w:i/>
                            <w:sz w:val="18"/>
                          </w:rPr>
                          <w:tab/>
                        </w:r>
                        <w:r>
                          <w:rPr>
                            <w:i/>
                            <w:position w:val="-9"/>
                            <w:sz w:val="18"/>
                          </w:rPr>
                          <w:t>(рубрика</w:t>
                        </w:r>
                        <w:r>
                          <w:rPr>
                            <w:i/>
                            <w:spacing w:val="-8"/>
                            <w:position w:val="-9"/>
                            <w:sz w:val="18"/>
                          </w:rPr>
                          <w:t xml:space="preserve"> </w:t>
                        </w:r>
                        <w:r>
                          <w:rPr>
                            <w:i/>
                            <w:position w:val="-9"/>
                            <w:sz w:val="18"/>
                          </w:rPr>
                          <w:t xml:space="preserve">50) </w:t>
                        </w:r>
                        <w:r>
                          <w:rPr>
                            <w:i/>
                            <w:sz w:val="18"/>
                          </w:rPr>
                          <w:t>(место попуњавања</w:t>
                        </w:r>
                        <w:r>
                          <w:rPr>
                            <w:i/>
                            <w:spacing w:val="-1"/>
                            <w:sz w:val="18"/>
                          </w:rPr>
                          <w:t xml:space="preserve"> </w:t>
                        </w:r>
                        <w:r>
                          <w:rPr>
                            <w:i/>
                            <w:sz w:val="18"/>
                          </w:rPr>
                          <w:t>декларације)</w:t>
                        </w:r>
                      </w:p>
                      <w:p w:rsidR="00726CDC" w:rsidRDefault="00726CDC">
                        <w:pPr>
                          <w:pStyle w:val="TableParagraph"/>
                          <w:spacing w:before="5"/>
                          <w:ind w:left="0"/>
                          <w:rPr>
                            <w:sz w:val="16"/>
                          </w:rPr>
                        </w:pPr>
                      </w:p>
                      <w:p w:rsidR="00726CDC" w:rsidRDefault="004F1A8E">
                        <w:pPr>
                          <w:pStyle w:val="TableParagraph"/>
                          <w:spacing w:before="0" w:line="232" w:lineRule="auto"/>
                          <w:ind w:left="390" w:right="3180"/>
                          <w:rPr>
                            <w:sz w:val="18"/>
                          </w:rPr>
                        </w:pPr>
                        <w:r>
                          <w:rPr>
                            <w:sz w:val="18"/>
                          </w:rPr>
                          <w:t>Врста/Дужина сб ..35 Атрибут се користи.</w:t>
                        </w:r>
                      </w:p>
                      <w:p w:rsidR="00726CDC" w:rsidRDefault="00726CDC">
                        <w:pPr>
                          <w:pStyle w:val="TableParagraph"/>
                          <w:spacing w:before="3"/>
                          <w:ind w:left="0"/>
                          <w:rPr>
                            <w:sz w:val="24"/>
                          </w:rPr>
                        </w:pPr>
                      </w:p>
                      <w:p w:rsidR="00726CDC" w:rsidRDefault="004F1A8E">
                        <w:pPr>
                          <w:pStyle w:val="TableParagraph"/>
                          <w:tabs>
                            <w:tab w:val="left" w:pos="4164"/>
                          </w:tabs>
                          <w:spacing w:before="0" w:line="156" w:lineRule="auto"/>
                          <w:ind w:left="446" w:right="200"/>
                          <w:rPr>
                            <w:i/>
                            <w:sz w:val="18"/>
                          </w:rPr>
                        </w:pPr>
                        <w:r>
                          <w:rPr>
                            <w:i/>
                            <w:sz w:val="18"/>
                          </w:rPr>
                          <w:t>Употреба</w:t>
                        </w:r>
                        <w:r>
                          <w:rPr>
                            <w:i/>
                            <w:spacing w:val="-5"/>
                            <w:sz w:val="18"/>
                          </w:rPr>
                          <w:t xml:space="preserve"> </w:t>
                        </w:r>
                        <w:r>
                          <w:rPr>
                            <w:i/>
                            <w:sz w:val="18"/>
                          </w:rPr>
                          <w:t>поједностављених</w:t>
                        </w:r>
                        <w:r>
                          <w:rPr>
                            <w:i/>
                            <w:spacing w:val="-5"/>
                            <w:sz w:val="18"/>
                          </w:rPr>
                          <w:t xml:space="preserve"> </w:t>
                        </w:r>
                        <w:r>
                          <w:rPr>
                            <w:i/>
                            <w:sz w:val="18"/>
                          </w:rPr>
                          <w:t>поступака</w:t>
                        </w:r>
                        <w:r>
                          <w:rPr>
                            <w:i/>
                            <w:sz w:val="18"/>
                          </w:rPr>
                          <w:tab/>
                        </w:r>
                        <w:r>
                          <w:rPr>
                            <w:i/>
                            <w:position w:val="-9"/>
                            <w:sz w:val="18"/>
                          </w:rPr>
                          <w:t>(рубрика</w:t>
                        </w:r>
                        <w:r>
                          <w:rPr>
                            <w:i/>
                            <w:spacing w:val="-8"/>
                            <w:position w:val="-9"/>
                            <w:sz w:val="18"/>
                          </w:rPr>
                          <w:t xml:space="preserve"> </w:t>
                        </w:r>
                        <w:r>
                          <w:rPr>
                            <w:i/>
                            <w:position w:val="-9"/>
                            <w:sz w:val="18"/>
                          </w:rPr>
                          <w:t xml:space="preserve">1) </w:t>
                        </w:r>
                        <w:r>
                          <w:rPr>
                            <w:i/>
                            <w:sz w:val="18"/>
                          </w:rPr>
                          <w:t>од стране овлашћеног</w:t>
                        </w:r>
                        <w:r>
                          <w:rPr>
                            <w:i/>
                            <w:spacing w:val="-2"/>
                            <w:sz w:val="18"/>
                          </w:rPr>
                          <w:t xml:space="preserve"> </w:t>
                        </w:r>
                        <w:r>
                          <w:rPr>
                            <w:i/>
                            <w:sz w:val="18"/>
                          </w:rPr>
                          <w:t>пошиљаоца</w:t>
                        </w:r>
                      </w:p>
                      <w:p w:rsidR="00726CDC" w:rsidRDefault="00726CDC">
                        <w:pPr>
                          <w:pStyle w:val="TableParagraph"/>
                          <w:spacing w:before="11"/>
                          <w:ind w:left="0"/>
                          <w:rPr>
                            <w:sz w:val="15"/>
                          </w:rPr>
                        </w:pPr>
                      </w:p>
                      <w:p w:rsidR="00726CDC" w:rsidRDefault="004F1A8E">
                        <w:pPr>
                          <w:pStyle w:val="TableParagraph"/>
                          <w:spacing w:before="0" w:line="203" w:lineRule="exact"/>
                          <w:ind w:left="390"/>
                          <w:rPr>
                            <w:sz w:val="18"/>
                          </w:rPr>
                        </w:pPr>
                        <w:r>
                          <w:rPr>
                            <w:sz w:val="18"/>
                          </w:rPr>
                          <w:t>Врста/Дужина: с 1</w:t>
                        </w:r>
                      </w:p>
                      <w:p w:rsidR="00726CDC" w:rsidRDefault="004F1A8E">
                        <w:pPr>
                          <w:pStyle w:val="TableParagraph"/>
                          <w:spacing w:before="1" w:line="232" w:lineRule="auto"/>
                          <w:ind w:left="-7" w:right="131" w:firstLine="396"/>
                          <w:jc w:val="both"/>
                          <w:rPr>
                            <w:sz w:val="18"/>
                          </w:rPr>
                        </w:pPr>
                        <w:r>
                          <w:rPr>
                            <w:spacing w:val="-3"/>
                            <w:sz w:val="18"/>
                          </w:rPr>
                          <w:t xml:space="preserve">Атрибут </w:t>
                        </w:r>
                        <w:r>
                          <w:rPr>
                            <w:sz w:val="18"/>
                          </w:rPr>
                          <w:t xml:space="preserve">се користи. </w:t>
                        </w:r>
                        <w:r>
                          <w:rPr>
                            <w:spacing w:val="-3"/>
                            <w:sz w:val="18"/>
                          </w:rPr>
                          <w:t xml:space="preserve">Атрибут </w:t>
                        </w:r>
                        <w:r>
                          <w:rPr>
                            <w:sz w:val="18"/>
                          </w:rPr>
                          <w:t>означава да ли је декларација попуњена</w:t>
                        </w:r>
                        <w:r>
                          <w:rPr>
                            <w:spacing w:val="-7"/>
                            <w:sz w:val="18"/>
                          </w:rPr>
                          <w:t xml:space="preserve"> </w:t>
                        </w:r>
                        <w:r>
                          <w:rPr>
                            <w:sz w:val="18"/>
                          </w:rPr>
                          <w:t>употребом</w:t>
                        </w:r>
                        <w:r>
                          <w:rPr>
                            <w:spacing w:val="-7"/>
                            <w:sz w:val="18"/>
                          </w:rPr>
                          <w:t xml:space="preserve"> </w:t>
                        </w:r>
                        <w:r>
                          <w:rPr>
                            <w:sz w:val="18"/>
                          </w:rPr>
                          <w:t>поједностављених</w:t>
                        </w:r>
                        <w:r>
                          <w:rPr>
                            <w:spacing w:val="-7"/>
                            <w:sz w:val="18"/>
                          </w:rPr>
                          <w:t xml:space="preserve"> </w:t>
                        </w:r>
                        <w:r>
                          <w:rPr>
                            <w:sz w:val="18"/>
                          </w:rPr>
                          <w:t>поступака</w:t>
                        </w:r>
                        <w:r>
                          <w:rPr>
                            <w:spacing w:val="-7"/>
                            <w:sz w:val="18"/>
                          </w:rPr>
                          <w:t xml:space="preserve"> </w:t>
                        </w:r>
                        <w:r>
                          <w:rPr>
                            <w:spacing w:val="-3"/>
                            <w:sz w:val="18"/>
                          </w:rPr>
                          <w:t>од</w:t>
                        </w:r>
                        <w:r>
                          <w:rPr>
                            <w:spacing w:val="-7"/>
                            <w:sz w:val="18"/>
                          </w:rPr>
                          <w:t xml:space="preserve"> </w:t>
                        </w:r>
                        <w:r>
                          <w:rPr>
                            <w:sz w:val="18"/>
                          </w:rPr>
                          <w:t>стране</w:t>
                        </w:r>
                        <w:r>
                          <w:rPr>
                            <w:spacing w:val="-7"/>
                            <w:sz w:val="18"/>
                          </w:rPr>
                          <w:t xml:space="preserve"> </w:t>
                        </w:r>
                        <w:r>
                          <w:rPr>
                            <w:sz w:val="18"/>
                          </w:rPr>
                          <w:t xml:space="preserve">овла- шћеног пошиљаоца. </w:t>
                        </w:r>
                        <w:r>
                          <w:rPr>
                            <w:spacing w:val="-3"/>
                            <w:sz w:val="18"/>
                          </w:rPr>
                          <w:t xml:space="preserve">Уносе </w:t>
                        </w:r>
                        <w:r>
                          <w:rPr>
                            <w:sz w:val="18"/>
                          </w:rPr>
                          <w:t>се</w:t>
                        </w:r>
                        <w:r>
                          <w:rPr>
                            <w:spacing w:val="-1"/>
                            <w:sz w:val="18"/>
                          </w:rPr>
                          <w:t xml:space="preserve"> </w:t>
                        </w:r>
                        <w:r>
                          <w:rPr>
                            <w:sz w:val="18"/>
                          </w:rPr>
                          <w:t>шифре:</w:t>
                        </w:r>
                      </w:p>
                      <w:p w:rsidR="00726CDC" w:rsidRDefault="004F1A8E">
                        <w:pPr>
                          <w:pStyle w:val="TableParagraph"/>
                          <w:spacing w:before="0" w:line="232" w:lineRule="auto"/>
                          <w:ind w:left="-7" w:firstLine="396"/>
                          <w:rPr>
                            <w:sz w:val="18"/>
                          </w:rPr>
                        </w:pPr>
                        <w:r>
                          <w:rPr>
                            <w:b/>
                            <w:sz w:val="18"/>
                          </w:rPr>
                          <w:t xml:space="preserve">1: </w:t>
                        </w:r>
                        <w:r>
                          <w:rPr>
                            <w:sz w:val="18"/>
                          </w:rPr>
                          <w:t>Употреба поједностављених п</w:t>
                        </w:r>
                        <w:r>
                          <w:rPr>
                            <w:sz w:val="18"/>
                          </w:rPr>
                          <w:t>оступака од стране овлашће- ног пошиљаоца,</w:t>
                        </w:r>
                      </w:p>
                      <w:p w:rsidR="00726CDC" w:rsidRDefault="004F1A8E">
                        <w:pPr>
                          <w:pStyle w:val="TableParagraph"/>
                          <w:spacing w:before="0" w:line="197" w:lineRule="exact"/>
                          <w:ind w:left="390"/>
                          <w:rPr>
                            <w:sz w:val="18"/>
                          </w:rPr>
                        </w:pPr>
                        <w:r>
                          <w:rPr>
                            <w:b/>
                            <w:sz w:val="18"/>
                          </w:rPr>
                          <w:t xml:space="preserve">0: </w:t>
                        </w:r>
                        <w:r>
                          <w:rPr>
                            <w:sz w:val="18"/>
                          </w:rPr>
                          <w:t>У полазној царинарници спроведена је редовна процедура.</w:t>
                        </w:r>
                      </w:p>
                      <w:p w:rsidR="00726CDC" w:rsidRDefault="004F1A8E">
                        <w:pPr>
                          <w:pStyle w:val="TableParagraph"/>
                          <w:spacing w:before="0" w:line="232" w:lineRule="auto"/>
                          <w:ind w:left="-7" w:right="200" w:firstLine="396"/>
                          <w:rPr>
                            <w:i/>
                            <w:sz w:val="18"/>
                          </w:rPr>
                        </w:pPr>
                        <w:r>
                          <w:rPr>
                            <w:i/>
                            <w:sz w:val="18"/>
                          </w:rPr>
                          <w:t>Идентификациони број одобрења за поједностављени по- ступак овлашћеног пошиљаоца</w:t>
                        </w:r>
                      </w:p>
                      <w:p w:rsidR="00726CDC" w:rsidRDefault="004F1A8E">
                        <w:pPr>
                          <w:pStyle w:val="TableParagraph"/>
                          <w:spacing w:before="0" w:line="197" w:lineRule="exact"/>
                          <w:ind w:left="390"/>
                          <w:rPr>
                            <w:sz w:val="18"/>
                          </w:rPr>
                        </w:pPr>
                        <w:r>
                          <w:rPr>
                            <w:sz w:val="18"/>
                          </w:rPr>
                          <w:t>Врста/Дужина: сб ..7</w:t>
                        </w:r>
                      </w:p>
                      <w:p w:rsidR="00726CDC" w:rsidRDefault="004F1A8E">
                        <w:pPr>
                          <w:pStyle w:val="TableParagraph"/>
                          <w:spacing w:before="1" w:line="232" w:lineRule="auto"/>
                          <w:ind w:left="-7" w:right="131" w:firstLine="396"/>
                          <w:jc w:val="both"/>
                          <w:rPr>
                            <w:sz w:val="18"/>
                          </w:rPr>
                        </w:pPr>
                        <w:r>
                          <w:rPr>
                            <w:spacing w:val="-3"/>
                            <w:sz w:val="18"/>
                          </w:rPr>
                          <w:t xml:space="preserve">Атрибут </w:t>
                        </w:r>
                        <w:r>
                          <w:rPr>
                            <w:sz w:val="18"/>
                          </w:rPr>
                          <w:t xml:space="preserve">се </w:t>
                        </w:r>
                        <w:r>
                          <w:rPr>
                            <w:spacing w:val="-3"/>
                            <w:sz w:val="18"/>
                          </w:rPr>
                          <w:t xml:space="preserve">користи </w:t>
                        </w:r>
                        <w:r>
                          <w:rPr>
                            <w:sz w:val="18"/>
                          </w:rPr>
                          <w:t xml:space="preserve">када је </w:t>
                        </w:r>
                        <w:r>
                          <w:rPr>
                            <w:spacing w:val="-3"/>
                            <w:sz w:val="18"/>
                          </w:rPr>
                          <w:t>атрибут „Употреба</w:t>
                        </w:r>
                        <w:r>
                          <w:rPr>
                            <w:spacing w:val="-33"/>
                            <w:sz w:val="18"/>
                          </w:rPr>
                          <w:t xml:space="preserve"> </w:t>
                        </w:r>
                        <w:r>
                          <w:rPr>
                            <w:sz w:val="18"/>
                          </w:rPr>
                          <w:t xml:space="preserve">поједноставље- них процедура </w:t>
                        </w:r>
                        <w:r>
                          <w:rPr>
                            <w:spacing w:val="-4"/>
                            <w:sz w:val="18"/>
                          </w:rPr>
                          <w:t xml:space="preserve">од </w:t>
                        </w:r>
                        <w:r>
                          <w:rPr>
                            <w:sz w:val="18"/>
                          </w:rPr>
                          <w:t xml:space="preserve">стране овлашћеног пошиљаоца” („1”). </w:t>
                        </w:r>
                        <w:r>
                          <w:rPr>
                            <w:spacing w:val="-4"/>
                            <w:sz w:val="18"/>
                          </w:rPr>
                          <w:t xml:space="preserve">Атрибут </w:t>
                        </w:r>
                        <w:r>
                          <w:rPr>
                            <w:spacing w:val="-3"/>
                            <w:sz w:val="18"/>
                          </w:rPr>
                          <w:t xml:space="preserve">означава </w:t>
                        </w:r>
                        <w:r>
                          <w:rPr>
                            <w:sz w:val="18"/>
                          </w:rPr>
                          <w:t xml:space="preserve">идентификациони број одобрења за поједностављени по- ступак овлашћеног пошиљаоца </w:t>
                        </w:r>
                        <w:r>
                          <w:rPr>
                            <w:spacing w:val="-3"/>
                            <w:sz w:val="18"/>
                          </w:rPr>
                          <w:t xml:space="preserve">издат </w:t>
                        </w:r>
                        <w:r>
                          <w:rPr>
                            <w:spacing w:val="-4"/>
                            <w:sz w:val="18"/>
                          </w:rPr>
                          <w:t xml:space="preserve">од </w:t>
                        </w:r>
                        <w:r>
                          <w:rPr>
                            <w:sz w:val="18"/>
                          </w:rPr>
                          <w:t xml:space="preserve">стране </w:t>
                        </w:r>
                        <w:r>
                          <w:rPr>
                            <w:spacing w:val="-2"/>
                            <w:sz w:val="18"/>
                          </w:rPr>
                          <w:t>царинског</w:t>
                        </w:r>
                        <w:r>
                          <w:rPr>
                            <w:spacing w:val="-33"/>
                            <w:sz w:val="18"/>
                          </w:rPr>
                          <w:t xml:space="preserve"> </w:t>
                        </w:r>
                        <w:r>
                          <w:rPr>
                            <w:sz w:val="18"/>
                          </w:rPr>
                          <w:t>органа.</w:t>
                        </w:r>
                      </w:p>
                      <w:p w:rsidR="00726CDC" w:rsidRDefault="004F1A8E">
                        <w:pPr>
                          <w:pStyle w:val="TableParagraph"/>
                          <w:spacing w:before="0" w:line="195" w:lineRule="exact"/>
                          <w:ind w:left="390"/>
                          <w:rPr>
                            <w:i/>
                            <w:sz w:val="18"/>
                          </w:rPr>
                        </w:pPr>
                        <w:r>
                          <w:rPr>
                            <w:i/>
                            <w:sz w:val="18"/>
                          </w:rPr>
                          <w:t>Шифра језика НЦТС пратећег документа</w:t>
                        </w:r>
                      </w:p>
                      <w:p w:rsidR="00726CDC" w:rsidRDefault="004F1A8E">
                        <w:pPr>
                          <w:pStyle w:val="TableParagraph"/>
                          <w:spacing w:before="0" w:line="200" w:lineRule="exact"/>
                          <w:ind w:left="390"/>
                          <w:rPr>
                            <w:sz w:val="18"/>
                          </w:rPr>
                        </w:pPr>
                        <w:r>
                          <w:rPr>
                            <w:sz w:val="18"/>
                          </w:rPr>
                          <w:t>Врста/Дужина: с2</w:t>
                        </w:r>
                      </w:p>
                      <w:p w:rsidR="00726CDC" w:rsidRDefault="004F1A8E">
                        <w:pPr>
                          <w:pStyle w:val="TableParagraph"/>
                          <w:spacing w:before="2" w:line="232" w:lineRule="auto"/>
                          <w:ind w:left="-7" w:right="113" w:firstLine="396"/>
                          <w:rPr>
                            <w:sz w:val="18"/>
                          </w:rPr>
                        </w:pPr>
                        <w:r>
                          <w:rPr>
                            <w:sz w:val="18"/>
                          </w:rPr>
                          <w:t>Уноси се шифра језика из Прилога 10. на којем ће бити тран- зитни документ.</w:t>
                        </w:r>
                      </w:p>
                      <w:p w:rsidR="00726CDC" w:rsidRDefault="00726CDC">
                        <w:pPr>
                          <w:pStyle w:val="TableParagraph"/>
                          <w:spacing w:before="9"/>
                          <w:ind w:left="0"/>
                          <w:rPr>
                            <w:sz w:val="16"/>
                          </w:rPr>
                        </w:pPr>
                      </w:p>
                      <w:p w:rsidR="00726CDC" w:rsidRDefault="004F1A8E">
                        <w:pPr>
                          <w:pStyle w:val="TableParagraph"/>
                          <w:spacing w:before="0" w:line="203" w:lineRule="exact"/>
                          <w:ind w:left="390"/>
                          <w:rPr>
                            <w:b/>
                            <w:sz w:val="18"/>
                          </w:rPr>
                        </w:pPr>
                        <w:r>
                          <w:rPr>
                            <w:b/>
                            <w:sz w:val="18"/>
                          </w:rPr>
                          <w:t>ПЛАН ПУТА</w:t>
                        </w:r>
                      </w:p>
                      <w:p w:rsidR="00726CDC" w:rsidRDefault="004F1A8E">
                        <w:pPr>
                          <w:pStyle w:val="TableParagraph"/>
                          <w:spacing w:before="0" w:line="200" w:lineRule="exact"/>
                          <w:ind w:left="390"/>
                          <w:rPr>
                            <w:sz w:val="18"/>
                          </w:rPr>
                        </w:pPr>
                        <w:r>
                          <w:rPr>
                            <w:sz w:val="18"/>
                          </w:rPr>
                          <w:t>Број: 99</w:t>
                        </w:r>
                      </w:p>
                      <w:p w:rsidR="00726CDC" w:rsidRDefault="004F1A8E">
                        <w:pPr>
                          <w:pStyle w:val="TableParagraph"/>
                          <w:spacing w:before="2" w:line="232" w:lineRule="auto"/>
                          <w:ind w:left="-7" w:right="132" w:firstLine="396"/>
                          <w:jc w:val="both"/>
                          <w:rPr>
                            <w:sz w:val="18"/>
                          </w:rPr>
                        </w:pPr>
                        <w:r>
                          <w:rPr>
                            <w:sz w:val="18"/>
                          </w:rPr>
                          <w:t>Група података се користи ако је атрибут „</w:t>
                        </w:r>
                        <w:r>
                          <w:rPr>
                            <w:i/>
                            <w:sz w:val="18"/>
                          </w:rPr>
                          <w:t xml:space="preserve">Употреба сигур- носних података” </w:t>
                        </w:r>
                        <w:r>
                          <w:rPr>
                            <w:sz w:val="18"/>
                          </w:rPr>
                          <w:t>(„1”). Група података представља број држава кроз које се пролази током пута. Уноси се шифра из Прилога 16.</w:t>
                        </w:r>
                      </w:p>
                      <w:p w:rsidR="00726CDC" w:rsidRDefault="004F1A8E">
                        <w:pPr>
                          <w:pStyle w:val="TableParagraph"/>
                          <w:spacing w:before="0" w:line="196" w:lineRule="exact"/>
                          <w:ind w:left="390"/>
                          <w:rPr>
                            <w:i/>
                            <w:sz w:val="18"/>
                          </w:rPr>
                        </w:pPr>
                        <w:r>
                          <w:rPr>
                            <w:i/>
                            <w:sz w:val="18"/>
                          </w:rPr>
                          <w:t>Ознака земље у правцу пута</w:t>
                        </w:r>
                      </w:p>
                      <w:p w:rsidR="00726CDC" w:rsidRDefault="004F1A8E">
                        <w:pPr>
                          <w:pStyle w:val="TableParagraph"/>
                          <w:spacing w:before="0" w:line="200" w:lineRule="exact"/>
                          <w:ind w:left="390"/>
                          <w:rPr>
                            <w:sz w:val="18"/>
                          </w:rPr>
                        </w:pPr>
                        <w:r>
                          <w:rPr>
                            <w:sz w:val="18"/>
                          </w:rPr>
                          <w:t>Врста/Дужина: с2</w:t>
                        </w:r>
                      </w:p>
                      <w:p w:rsidR="00726CDC" w:rsidRDefault="004F1A8E">
                        <w:pPr>
                          <w:pStyle w:val="TableParagraph"/>
                          <w:spacing w:before="0" w:line="203" w:lineRule="exact"/>
                          <w:ind w:left="390"/>
                          <w:rPr>
                            <w:sz w:val="18"/>
                          </w:rPr>
                        </w:pPr>
                        <w:r>
                          <w:rPr>
                            <w:sz w:val="18"/>
                          </w:rPr>
                          <w:t>Шифре за коришћење овог податка прописане су у Прилогу 8.</w:t>
                        </w:r>
                      </w:p>
                      <w:p w:rsidR="00726CDC" w:rsidRDefault="004F1A8E">
                        <w:pPr>
                          <w:pStyle w:val="TableParagraph"/>
                          <w:tabs>
                            <w:tab w:val="left" w:pos="4086"/>
                          </w:tabs>
                          <w:spacing w:before="54"/>
                          <w:ind w:left="446"/>
                          <w:rPr>
                            <w:i/>
                            <w:sz w:val="18"/>
                          </w:rPr>
                        </w:pPr>
                        <w:r>
                          <w:rPr>
                            <w:b/>
                            <w:sz w:val="18"/>
                          </w:rPr>
                          <w:t>НОСИЛАЦ</w:t>
                        </w:r>
                        <w:r>
                          <w:rPr>
                            <w:b/>
                            <w:spacing w:val="-3"/>
                            <w:sz w:val="18"/>
                          </w:rPr>
                          <w:t xml:space="preserve"> </w:t>
                        </w:r>
                        <w:r>
                          <w:rPr>
                            <w:b/>
                            <w:sz w:val="18"/>
                          </w:rPr>
                          <w:t>ПОСТУПКА</w:t>
                        </w:r>
                        <w:r>
                          <w:rPr>
                            <w:b/>
                            <w:sz w:val="18"/>
                          </w:rPr>
                          <w:tab/>
                        </w:r>
                        <w:r>
                          <w:rPr>
                            <w:i/>
                            <w:sz w:val="18"/>
                          </w:rPr>
                          <w:t>(рубрика</w:t>
                        </w:r>
                        <w:r>
                          <w:rPr>
                            <w:i/>
                            <w:spacing w:val="-2"/>
                            <w:sz w:val="18"/>
                          </w:rPr>
                          <w:t xml:space="preserve"> </w:t>
                        </w:r>
                        <w:r>
                          <w:rPr>
                            <w:i/>
                            <w:sz w:val="18"/>
                          </w:rPr>
                          <w:t>50)</w:t>
                        </w:r>
                      </w:p>
                      <w:p w:rsidR="00726CDC" w:rsidRDefault="004F1A8E">
                        <w:pPr>
                          <w:pStyle w:val="TableParagraph"/>
                          <w:spacing w:before="32"/>
                          <w:ind w:left="446"/>
                          <w:rPr>
                            <w:sz w:val="18"/>
                          </w:rPr>
                        </w:pPr>
                        <w:r>
                          <w:rPr>
                            <w:sz w:val="18"/>
                          </w:rPr>
                          <w:t>Број: 1</w:t>
                        </w:r>
                      </w:p>
                      <w:p w:rsidR="00726CDC" w:rsidRDefault="004F1A8E">
                        <w:pPr>
                          <w:pStyle w:val="TableParagraph"/>
                          <w:spacing w:before="31"/>
                          <w:ind w:left="446"/>
                          <w:rPr>
                            <w:sz w:val="18"/>
                          </w:rPr>
                        </w:pPr>
                        <w:r>
                          <w:rPr>
                            <w:sz w:val="18"/>
                          </w:rPr>
                          <w:t>Група по</w:t>
                        </w:r>
                        <w:r>
                          <w:rPr>
                            <w:sz w:val="18"/>
                          </w:rPr>
                          <w:t>датака се користи.</w:t>
                        </w:r>
                      </w:p>
                      <w:p w:rsidR="00726CDC" w:rsidRDefault="00726CDC">
                        <w:pPr>
                          <w:pStyle w:val="TableParagraph"/>
                          <w:spacing w:before="5"/>
                          <w:ind w:left="0"/>
                          <w:rPr>
                            <w:sz w:val="23"/>
                          </w:rPr>
                        </w:pPr>
                      </w:p>
                      <w:p w:rsidR="00726CDC" w:rsidRDefault="004F1A8E">
                        <w:pPr>
                          <w:pStyle w:val="TableParagraph"/>
                          <w:tabs>
                            <w:tab w:val="left" w:pos="4086"/>
                          </w:tabs>
                          <w:spacing w:before="0"/>
                          <w:ind w:left="446"/>
                          <w:rPr>
                            <w:i/>
                            <w:sz w:val="18"/>
                          </w:rPr>
                        </w:pPr>
                        <w:r>
                          <w:rPr>
                            <w:i/>
                            <w:sz w:val="18"/>
                          </w:rPr>
                          <w:t>ИДЕНТИФИКАЦИОНИ</w:t>
                        </w:r>
                        <w:r>
                          <w:rPr>
                            <w:i/>
                            <w:spacing w:val="-5"/>
                            <w:sz w:val="18"/>
                          </w:rPr>
                          <w:t xml:space="preserve"> </w:t>
                        </w:r>
                        <w:r>
                          <w:rPr>
                            <w:i/>
                            <w:sz w:val="18"/>
                          </w:rPr>
                          <w:t>БРОЈ</w:t>
                        </w:r>
                        <w:r>
                          <w:rPr>
                            <w:i/>
                            <w:spacing w:val="-6"/>
                            <w:sz w:val="18"/>
                          </w:rPr>
                          <w:t xml:space="preserve"> </w:t>
                        </w:r>
                        <w:r>
                          <w:rPr>
                            <w:i/>
                            <w:sz w:val="18"/>
                          </w:rPr>
                          <w:t>ЛИЦА</w:t>
                        </w:r>
                        <w:r>
                          <w:rPr>
                            <w:i/>
                            <w:sz w:val="18"/>
                          </w:rPr>
                          <w:tab/>
                          <w:t>(рубрика</w:t>
                        </w:r>
                        <w:r>
                          <w:rPr>
                            <w:i/>
                            <w:spacing w:val="-2"/>
                            <w:sz w:val="18"/>
                          </w:rPr>
                          <w:t xml:space="preserve"> </w:t>
                        </w:r>
                        <w:r>
                          <w:rPr>
                            <w:i/>
                            <w:sz w:val="18"/>
                          </w:rPr>
                          <w:t>50)</w:t>
                        </w:r>
                      </w:p>
                      <w:p w:rsidR="00726CDC" w:rsidRDefault="00726CDC">
                        <w:pPr>
                          <w:pStyle w:val="TableParagraph"/>
                          <w:spacing w:before="5"/>
                          <w:ind w:left="0"/>
                          <w:rPr>
                            <w:sz w:val="23"/>
                          </w:rPr>
                        </w:pPr>
                      </w:p>
                      <w:p w:rsidR="00726CDC" w:rsidRDefault="004F1A8E">
                        <w:pPr>
                          <w:pStyle w:val="TableParagraph"/>
                          <w:spacing w:before="0"/>
                          <w:ind w:left="446"/>
                          <w:rPr>
                            <w:sz w:val="18"/>
                          </w:rPr>
                        </w:pPr>
                        <w:r>
                          <w:rPr>
                            <w:sz w:val="18"/>
                          </w:rPr>
                          <w:t>Врста/Дужина: сб..17</w:t>
                        </w:r>
                      </w:p>
                      <w:p w:rsidR="00726CDC" w:rsidRDefault="004F1A8E">
                        <w:pPr>
                          <w:pStyle w:val="TableParagraph"/>
                          <w:spacing w:before="36" w:line="232" w:lineRule="auto"/>
                          <w:ind w:left="50" w:right="1178" w:firstLine="396"/>
                          <w:rPr>
                            <w:sz w:val="18"/>
                          </w:rPr>
                        </w:pPr>
                        <w:r>
                          <w:rPr>
                            <w:sz w:val="18"/>
                          </w:rPr>
                          <w:t>Атрибут се користи. Ако носилац поступка има седиште у Републици Србији уноси се шифра из Прилога 10. тачка 11. лица које је положило обезбеђење за плаћање дажбина.</w:t>
                        </w:r>
                      </w:p>
                      <w:p w:rsidR="00726CDC" w:rsidRDefault="00726CDC">
                        <w:pPr>
                          <w:pStyle w:val="TableParagraph"/>
                          <w:spacing w:before="4"/>
                          <w:ind w:left="0"/>
                          <w:rPr>
                            <w:sz w:val="23"/>
                          </w:rPr>
                        </w:pPr>
                      </w:p>
                      <w:p w:rsidR="00726CDC" w:rsidRDefault="004F1A8E">
                        <w:pPr>
                          <w:pStyle w:val="TableParagraph"/>
                          <w:tabs>
                            <w:tab w:val="left" w:pos="4086"/>
                          </w:tabs>
                          <w:spacing w:before="0"/>
                          <w:ind w:left="446"/>
                          <w:rPr>
                            <w:i/>
                            <w:sz w:val="18"/>
                          </w:rPr>
                        </w:pPr>
                        <w:r>
                          <w:rPr>
                            <w:i/>
                            <w:sz w:val="18"/>
                          </w:rPr>
                          <w:t>Назив</w:t>
                        </w:r>
                        <w:r>
                          <w:rPr>
                            <w:i/>
                            <w:sz w:val="18"/>
                          </w:rPr>
                          <w:tab/>
                        </w:r>
                        <w:r>
                          <w:rPr>
                            <w:i/>
                            <w:sz w:val="18"/>
                          </w:rPr>
                          <w:t>(рубрика</w:t>
                        </w:r>
                        <w:r>
                          <w:rPr>
                            <w:i/>
                            <w:spacing w:val="-2"/>
                            <w:sz w:val="18"/>
                          </w:rPr>
                          <w:t xml:space="preserve"> </w:t>
                        </w:r>
                        <w:r>
                          <w:rPr>
                            <w:i/>
                            <w:sz w:val="18"/>
                          </w:rPr>
                          <w:t>50)</w:t>
                        </w:r>
                      </w:p>
                      <w:p w:rsidR="00726CDC" w:rsidRDefault="00726CDC">
                        <w:pPr>
                          <w:pStyle w:val="TableParagraph"/>
                          <w:spacing w:before="5"/>
                          <w:ind w:left="0"/>
                          <w:rPr>
                            <w:sz w:val="23"/>
                          </w:rPr>
                        </w:pPr>
                      </w:p>
                      <w:p w:rsidR="00726CDC" w:rsidRDefault="004F1A8E">
                        <w:pPr>
                          <w:pStyle w:val="TableParagraph"/>
                          <w:spacing w:before="0"/>
                          <w:ind w:left="446"/>
                          <w:rPr>
                            <w:sz w:val="18"/>
                          </w:rPr>
                        </w:pPr>
                        <w:r>
                          <w:rPr>
                            <w:sz w:val="18"/>
                          </w:rPr>
                          <w:t>Врста/Дужина: сб..35</w:t>
                        </w:r>
                      </w:p>
                      <w:p w:rsidR="00726CDC" w:rsidRDefault="00726CDC">
                        <w:pPr>
                          <w:pStyle w:val="TableParagraph"/>
                          <w:spacing w:before="10"/>
                          <w:ind w:left="0"/>
                          <w:rPr>
                            <w:sz w:val="23"/>
                          </w:rPr>
                        </w:pPr>
                      </w:p>
                      <w:p w:rsidR="00726CDC" w:rsidRDefault="004F1A8E">
                        <w:pPr>
                          <w:pStyle w:val="TableParagraph"/>
                          <w:spacing w:before="0" w:line="232" w:lineRule="auto"/>
                          <w:ind w:left="50" w:right="1520" w:firstLine="396"/>
                          <w:rPr>
                            <w:sz w:val="18"/>
                          </w:rPr>
                        </w:pPr>
                        <w:r>
                          <w:rPr>
                            <w:sz w:val="18"/>
                          </w:rPr>
                          <w:t>Атрибут се користи ако је унет ИДЕНТИФИКАЦИОНИ БРОЈ ЛИЦА, а остали</w:t>
                        </w:r>
                      </w:p>
                      <w:p w:rsidR="00726CDC" w:rsidRDefault="004F1A8E">
                        <w:pPr>
                          <w:pStyle w:val="TableParagraph"/>
                          <w:spacing w:before="0" w:line="200" w:lineRule="exact"/>
                          <w:ind w:left="50"/>
                          <w:rPr>
                            <w:sz w:val="18"/>
                          </w:rPr>
                        </w:pPr>
                        <w:r>
                          <w:rPr>
                            <w:sz w:val="18"/>
                          </w:rPr>
                          <w:t>подаци још нису унети у систем.</w:t>
                        </w:r>
                      </w:p>
                      <w:p w:rsidR="00726CDC" w:rsidRDefault="00726CDC">
                        <w:pPr>
                          <w:pStyle w:val="TableParagraph"/>
                          <w:spacing w:before="5"/>
                          <w:ind w:left="0"/>
                          <w:rPr>
                            <w:sz w:val="23"/>
                          </w:rPr>
                        </w:pPr>
                      </w:p>
                      <w:p w:rsidR="00726CDC" w:rsidRDefault="004F1A8E">
                        <w:pPr>
                          <w:pStyle w:val="TableParagraph"/>
                          <w:tabs>
                            <w:tab w:val="left" w:pos="4086"/>
                          </w:tabs>
                          <w:spacing w:before="0"/>
                          <w:ind w:left="446"/>
                          <w:rPr>
                            <w:i/>
                            <w:sz w:val="18"/>
                          </w:rPr>
                        </w:pPr>
                        <w:r>
                          <w:rPr>
                            <w:i/>
                            <w:sz w:val="18"/>
                          </w:rPr>
                          <w:t>Улица</w:t>
                        </w:r>
                        <w:r>
                          <w:rPr>
                            <w:i/>
                            <w:spacing w:val="-4"/>
                            <w:sz w:val="18"/>
                          </w:rPr>
                          <w:t xml:space="preserve"> </w:t>
                        </w:r>
                        <w:r>
                          <w:rPr>
                            <w:i/>
                            <w:sz w:val="18"/>
                          </w:rPr>
                          <w:t>и</w:t>
                        </w:r>
                        <w:r>
                          <w:rPr>
                            <w:i/>
                            <w:spacing w:val="-3"/>
                            <w:sz w:val="18"/>
                          </w:rPr>
                          <w:t xml:space="preserve"> </w:t>
                        </w:r>
                        <w:r>
                          <w:rPr>
                            <w:i/>
                            <w:sz w:val="18"/>
                          </w:rPr>
                          <w:t>број</w:t>
                        </w:r>
                        <w:r>
                          <w:rPr>
                            <w:i/>
                            <w:sz w:val="18"/>
                          </w:rPr>
                          <w:tab/>
                          <w:t>(рубрика</w:t>
                        </w:r>
                        <w:r>
                          <w:rPr>
                            <w:i/>
                            <w:spacing w:val="-2"/>
                            <w:sz w:val="18"/>
                          </w:rPr>
                          <w:t xml:space="preserve"> </w:t>
                        </w:r>
                        <w:r>
                          <w:rPr>
                            <w:i/>
                            <w:sz w:val="18"/>
                          </w:rPr>
                          <w:t>50)</w:t>
                        </w:r>
                      </w:p>
                      <w:p w:rsidR="00726CDC" w:rsidRDefault="004F1A8E">
                        <w:pPr>
                          <w:pStyle w:val="TableParagraph"/>
                          <w:spacing w:before="31"/>
                          <w:ind w:left="446"/>
                          <w:rPr>
                            <w:sz w:val="18"/>
                          </w:rPr>
                        </w:pPr>
                        <w:r>
                          <w:rPr>
                            <w:sz w:val="18"/>
                          </w:rPr>
                          <w:t>Врста/Дужина: сб..35</w:t>
                        </w:r>
                      </w:p>
                      <w:p w:rsidR="00726CDC" w:rsidRDefault="004F1A8E">
                        <w:pPr>
                          <w:pStyle w:val="TableParagraph"/>
                          <w:spacing w:before="36" w:line="232" w:lineRule="auto"/>
                          <w:ind w:left="50" w:right="1520" w:firstLine="396"/>
                          <w:rPr>
                            <w:sz w:val="18"/>
                          </w:rPr>
                        </w:pPr>
                        <w:r>
                          <w:rPr>
                            <w:sz w:val="18"/>
                          </w:rPr>
                          <w:t>Атрибут се користи ако је унет ИДЕНТИФИКАЦИОНИ БРОЈ ЛИЦА, а остали</w:t>
                        </w:r>
                      </w:p>
                      <w:p w:rsidR="00726CDC" w:rsidRDefault="004F1A8E">
                        <w:pPr>
                          <w:pStyle w:val="TableParagraph"/>
                          <w:spacing w:before="0" w:line="200" w:lineRule="exact"/>
                          <w:ind w:left="28" w:right="2641"/>
                          <w:jc w:val="center"/>
                          <w:rPr>
                            <w:sz w:val="18"/>
                          </w:rPr>
                        </w:pPr>
                        <w:r>
                          <w:rPr>
                            <w:sz w:val="18"/>
                          </w:rPr>
                          <w:t>подаци још нису унети у систем.</w:t>
                        </w:r>
                      </w:p>
                    </w:tc>
                    <w:tc>
                      <w:tcPr>
                        <w:tcW w:w="5239" w:type="dxa"/>
                        <w:gridSpan w:val="2"/>
                        <w:tcBorders>
                          <w:left w:val="single" w:sz="6" w:space="0" w:color="000000"/>
                        </w:tcBorders>
                      </w:tcPr>
                      <w:p w:rsidR="00726CDC" w:rsidRDefault="004F1A8E">
                        <w:pPr>
                          <w:pStyle w:val="TableParagraph"/>
                          <w:tabs>
                            <w:tab w:val="left" w:pos="4226"/>
                          </w:tabs>
                          <w:spacing w:before="11"/>
                          <w:ind w:left="587"/>
                          <w:rPr>
                            <w:i/>
                            <w:sz w:val="18"/>
                          </w:rPr>
                        </w:pPr>
                        <w:r>
                          <w:rPr>
                            <w:i/>
                            <w:sz w:val="18"/>
                          </w:rPr>
                          <w:t>Град</w:t>
                        </w:r>
                        <w:r>
                          <w:rPr>
                            <w:i/>
                            <w:sz w:val="18"/>
                          </w:rPr>
                          <w:tab/>
                          <w:t>(рубрика</w:t>
                        </w:r>
                        <w:r>
                          <w:rPr>
                            <w:i/>
                            <w:spacing w:val="-4"/>
                            <w:sz w:val="18"/>
                          </w:rPr>
                          <w:t xml:space="preserve"> </w:t>
                        </w:r>
                        <w:r>
                          <w:rPr>
                            <w:i/>
                            <w:sz w:val="18"/>
                          </w:rPr>
                          <w:t>50)</w:t>
                        </w:r>
                      </w:p>
                      <w:p w:rsidR="00726CDC" w:rsidRDefault="004F1A8E">
                        <w:pPr>
                          <w:pStyle w:val="TableParagraph"/>
                          <w:spacing w:before="32"/>
                          <w:ind w:left="587"/>
                          <w:rPr>
                            <w:sz w:val="18"/>
                          </w:rPr>
                        </w:pPr>
                        <w:r>
                          <w:rPr>
                            <w:sz w:val="18"/>
                          </w:rPr>
                          <w:t>Врста/Дужина: сб..35</w:t>
                        </w:r>
                      </w:p>
                      <w:p w:rsidR="00726CDC" w:rsidRDefault="004F1A8E">
                        <w:pPr>
                          <w:pStyle w:val="TableParagraph"/>
                          <w:spacing w:before="36" w:line="232" w:lineRule="auto"/>
                          <w:ind w:left="190" w:right="1381" w:firstLine="396"/>
                          <w:rPr>
                            <w:sz w:val="18"/>
                          </w:rPr>
                        </w:pPr>
                        <w:r>
                          <w:rPr>
                            <w:sz w:val="18"/>
                          </w:rPr>
                          <w:t>Атрибут се користи ако је унет ИДЕНТИФИКАЦИОНИ БРОЈ ЛИЦА, а остали</w:t>
                        </w:r>
                      </w:p>
                      <w:p w:rsidR="00726CDC" w:rsidRDefault="004F1A8E">
                        <w:pPr>
                          <w:pStyle w:val="TableParagraph"/>
                          <w:spacing w:before="0" w:line="200" w:lineRule="exact"/>
                          <w:ind w:left="190"/>
                          <w:rPr>
                            <w:sz w:val="18"/>
                          </w:rPr>
                        </w:pPr>
                        <w:r>
                          <w:rPr>
                            <w:sz w:val="18"/>
                          </w:rPr>
                          <w:t>подаци још нису унети у систем.</w:t>
                        </w:r>
                      </w:p>
                      <w:p w:rsidR="00726CDC" w:rsidRDefault="00726CDC">
                        <w:pPr>
                          <w:pStyle w:val="TableParagraph"/>
                          <w:spacing w:before="5"/>
                          <w:ind w:left="0"/>
                          <w:rPr>
                            <w:sz w:val="23"/>
                          </w:rPr>
                        </w:pPr>
                      </w:p>
                      <w:p w:rsidR="00726CDC" w:rsidRDefault="004F1A8E">
                        <w:pPr>
                          <w:pStyle w:val="TableParagraph"/>
                          <w:tabs>
                            <w:tab w:val="left" w:pos="4226"/>
                          </w:tabs>
                          <w:spacing w:before="0"/>
                          <w:ind w:left="587"/>
                          <w:rPr>
                            <w:i/>
                            <w:sz w:val="18"/>
                          </w:rPr>
                        </w:pPr>
                        <w:r>
                          <w:rPr>
                            <w:i/>
                            <w:sz w:val="18"/>
                          </w:rPr>
                          <w:t>Земља</w:t>
                        </w:r>
                        <w:r>
                          <w:rPr>
                            <w:i/>
                            <w:sz w:val="18"/>
                          </w:rPr>
                          <w:tab/>
                          <w:t>(рубрика</w:t>
                        </w:r>
                        <w:r>
                          <w:rPr>
                            <w:i/>
                            <w:spacing w:val="-4"/>
                            <w:sz w:val="18"/>
                          </w:rPr>
                          <w:t xml:space="preserve"> </w:t>
                        </w:r>
                        <w:r>
                          <w:rPr>
                            <w:i/>
                            <w:sz w:val="18"/>
                          </w:rPr>
                          <w:t>50)</w:t>
                        </w:r>
                      </w:p>
                      <w:p w:rsidR="00726CDC" w:rsidRDefault="00726CDC">
                        <w:pPr>
                          <w:pStyle w:val="TableParagraph"/>
                          <w:spacing w:before="5"/>
                          <w:ind w:left="0"/>
                          <w:rPr>
                            <w:sz w:val="23"/>
                          </w:rPr>
                        </w:pPr>
                      </w:p>
                      <w:p w:rsidR="00726CDC" w:rsidRDefault="004F1A8E">
                        <w:pPr>
                          <w:pStyle w:val="TableParagraph"/>
                          <w:spacing w:before="0"/>
                          <w:ind w:left="587"/>
                          <w:rPr>
                            <w:sz w:val="18"/>
                          </w:rPr>
                        </w:pPr>
                        <w:r>
                          <w:rPr>
                            <w:sz w:val="18"/>
                          </w:rPr>
                          <w:t>Врста/Дужина: б2</w:t>
                        </w:r>
                      </w:p>
                      <w:p w:rsidR="00726CDC" w:rsidRDefault="004F1A8E">
                        <w:pPr>
                          <w:pStyle w:val="TableParagraph"/>
                          <w:spacing w:before="31" w:line="463" w:lineRule="auto"/>
                          <w:ind w:left="190" w:right="1381" w:firstLine="396"/>
                          <w:rPr>
                            <w:sz w:val="18"/>
                          </w:rPr>
                        </w:pPr>
                        <w:r>
                          <w:rPr>
                            <w:sz w:val="18"/>
                          </w:rPr>
                          <w:t>Уноси се шифра земље из Прилога 8. ако остали подаци још нису унети у систем.</w:t>
                        </w:r>
                      </w:p>
                      <w:p w:rsidR="00726CDC" w:rsidRDefault="004F1A8E">
                        <w:pPr>
                          <w:pStyle w:val="TableParagraph"/>
                          <w:tabs>
                            <w:tab w:val="left" w:pos="4226"/>
                          </w:tabs>
                          <w:spacing w:before="78"/>
                          <w:ind w:left="587"/>
                          <w:rPr>
                            <w:i/>
                            <w:sz w:val="18"/>
                          </w:rPr>
                        </w:pPr>
                        <w:r>
                          <w:rPr>
                            <w:i/>
                            <w:sz w:val="18"/>
                          </w:rPr>
                          <w:t>ID број држаоца</w:t>
                        </w:r>
                        <w:r>
                          <w:rPr>
                            <w:i/>
                            <w:spacing w:val="-9"/>
                            <w:sz w:val="18"/>
                          </w:rPr>
                          <w:t xml:space="preserve"> </w:t>
                        </w:r>
                        <w:r>
                          <w:rPr>
                            <w:i/>
                            <w:sz w:val="18"/>
                          </w:rPr>
                          <w:t>ТИР</w:t>
                        </w:r>
                        <w:r>
                          <w:rPr>
                            <w:i/>
                            <w:spacing w:val="-3"/>
                            <w:sz w:val="18"/>
                          </w:rPr>
                          <w:t xml:space="preserve"> </w:t>
                        </w:r>
                        <w:r>
                          <w:rPr>
                            <w:i/>
                            <w:sz w:val="18"/>
                          </w:rPr>
                          <w:t>Карнета</w:t>
                        </w:r>
                        <w:r>
                          <w:rPr>
                            <w:i/>
                            <w:sz w:val="18"/>
                          </w:rPr>
                          <w:tab/>
                          <w:t>(рубрика</w:t>
                        </w:r>
                        <w:r>
                          <w:rPr>
                            <w:i/>
                            <w:spacing w:val="-4"/>
                            <w:sz w:val="18"/>
                          </w:rPr>
                          <w:t xml:space="preserve"> </w:t>
                        </w:r>
                        <w:r>
                          <w:rPr>
                            <w:i/>
                            <w:sz w:val="18"/>
                          </w:rPr>
                          <w:t>50)</w:t>
                        </w:r>
                      </w:p>
                      <w:p w:rsidR="00726CDC" w:rsidRDefault="004F1A8E">
                        <w:pPr>
                          <w:pStyle w:val="TableParagraph"/>
                          <w:spacing w:before="31"/>
                          <w:ind w:left="587"/>
                          <w:rPr>
                            <w:sz w:val="18"/>
                          </w:rPr>
                        </w:pPr>
                        <w:r>
                          <w:rPr>
                            <w:sz w:val="18"/>
                          </w:rPr>
                          <w:t>Врста/Дужина: сб..17</w:t>
                        </w:r>
                      </w:p>
                      <w:p w:rsidR="00726CDC" w:rsidRDefault="004F1A8E">
                        <w:pPr>
                          <w:pStyle w:val="TableParagraph"/>
                          <w:spacing w:before="36" w:line="232" w:lineRule="auto"/>
                          <w:ind w:left="190" w:right="1625" w:firstLine="396"/>
                          <w:jc w:val="both"/>
                          <w:rPr>
                            <w:sz w:val="18"/>
                          </w:rPr>
                        </w:pPr>
                        <w:r>
                          <w:rPr>
                            <w:spacing w:val="-3"/>
                            <w:sz w:val="18"/>
                          </w:rPr>
                          <w:t xml:space="preserve">Уноси </w:t>
                        </w:r>
                        <w:r>
                          <w:rPr>
                            <w:sz w:val="18"/>
                          </w:rPr>
                          <w:t xml:space="preserve">се ИД број држаоца карнeта TIR </w:t>
                        </w:r>
                        <w:r>
                          <w:rPr>
                            <w:spacing w:val="-4"/>
                            <w:sz w:val="18"/>
                          </w:rPr>
                          <w:t xml:space="preserve">ако </w:t>
                        </w:r>
                        <w:r>
                          <w:rPr>
                            <w:sz w:val="18"/>
                          </w:rPr>
                          <w:t>је карнет TIR употребљен као транзитна декларација.</w:t>
                        </w:r>
                      </w:p>
                      <w:p w:rsidR="00726CDC" w:rsidRDefault="00726CDC">
                        <w:pPr>
                          <w:pStyle w:val="TableParagraph"/>
                          <w:spacing w:before="4"/>
                          <w:ind w:left="0"/>
                          <w:rPr>
                            <w:sz w:val="23"/>
                          </w:rPr>
                        </w:pPr>
                      </w:p>
                      <w:p w:rsidR="00726CDC" w:rsidRDefault="004F1A8E">
                        <w:pPr>
                          <w:pStyle w:val="TableParagraph"/>
                          <w:tabs>
                            <w:tab w:val="left" w:pos="4226"/>
                          </w:tabs>
                          <w:spacing w:before="1"/>
                          <w:ind w:left="587"/>
                          <w:rPr>
                            <w:i/>
                            <w:sz w:val="18"/>
                          </w:rPr>
                        </w:pPr>
                        <w:r>
                          <w:rPr>
                            <w:b/>
                            <w:sz w:val="18"/>
                          </w:rPr>
                          <w:t>НОСИЛАЦ ПОСТУПКА</w:t>
                        </w:r>
                        <w:r>
                          <w:rPr>
                            <w:b/>
                            <w:spacing w:val="-5"/>
                            <w:sz w:val="18"/>
                          </w:rPr>
                          <w:t xml:space="preserve"> </w:t>
                        </w:r>
                        <w:r>
                          <w:rPr>
                            <w:b/>
                            <w:sz w:val="18"/>
                          </w:rPr>
                          <w:t>–</w:t>
                        </w:r>
                        <w:r>
                          <w:rPr>
                            <w:b/>
                            <w:spacing w:val="-2"/>
                            <w:sz w:val="18"/>
                          </w:rPr>
                          <w:t xml:space="preserve"> </w:t>
                        </w:r>
                        <w:r>
                          <w:rPr>
                            <w:b/>
                            <w:sz w:val="18"/>
                          </w:rPr>
                          <w:t>заступник</w:t>
                        </w:r>
                        <w:r>
                          <w:rPr>
                            <w:b/>
                            <w:sz w:val="18"/>
                          </w:rPr>
                          <w:tab/>
                        </w:r>
                        <w:r>
                          <w:rPr>
                            <w:i/>
                            <w:sz w:val="18"/>
                          </w:rPr>
                          <w:t>(рубрика</w:t>
                        </w:r>
                        <w:r>
                          <w:rPr>
                            <w:i/>
                            <w:spacing w:val="-4"/>
                            <w:sz w:val="18"/>
                          </w:rPr>
                          <w:t xml:space="preserve"> </w:t>
                        </w:r>
                        <w:r>
                          <w:rPr>
                            <w:i/>
                            <w:sz w:val="18"/>
                          </w:rPr>
                          <w:t>50)</w:t>
                        </w:r>
                      </w:p>
                      <w:p w:rsidR="00726CDC" w:rsidRDefault="00726CDC">
                        <w:pPr>
                          <w:pStyle w:val="TableParagraph"/>
                          <w:spacing w:before="4"/>
                          <w:ind w:left="0"/>
                          <w:rPr>
                            <w:sz w:val="23"/>
                          </w:rPr>
                        </w:pPr>
                      </w:p>
                      <w:p w:rsidR="00726CDC" w:rsidRDefault="004F1A8E">
                        <w:pPr>
                          <w:pStyle w:val="TableParagraph"/>
                          <w:spacing w:before="0"/>
                          <w:ind w:left="587"/>
                          <w:rPr>
                            <w:sz w:val="18"/>
                          </w:rPr>
                        </w:pPr>
                        <w:r>
                          <w:rPr>
                            <w:sz w:val="18"/>
                          </w:rPr>
                          <w:t>Број: 1</w:t>
                        </w:r>
                      </w:p>
                      <w:p w:rsidR="00726CDC" w:rsidRDefault="004F1A8E">
                        <w:pPr>
                          <w:pStyle w:val="TableParagraph"/>
                          <w:spacing w:before="37" w:line="232" w:lineRule="auto"/>
                          <w:ind w:left="190" w:right="1381" w:firstLine="396"/>
                          <w:rPr>
                            <w:sz w:val="18"/>
                          </w:rPr>
                        </w:pPr>
                        <w:r>
                          <w:rPr>
                            <w:sz w:val="18"/>
                          </w:rPr>
                          <w:t>Група података се користи ако носилац поступка има заступника.</w:t>
                        </w:r>
                      </w:p>
                      <w:p w:rsidR="00726CDC" w:rsidRDefault="00726CDC">
                        <w:pPr>
                          <w:pStyle w:val="TableParagraph"/>
                          <w:spacing w:before="5"/>
                          <w:ind w:left="0"/>
                          <w:rPr>
                            <w:sz w:val="23"/>
                          </w:rPr>
                        </w:pPr>
                      </w:p>
                      <w:p w:rsidR="00726CDC" w:rsidRDefault="004F1A8E">
                        <w:pPr>
                          <w:pStyle w:val="TableParagraph"/>
                          <w:tabs>
                            <w:tab w:val="left" w:pos="4226"/>
                          </w:tabs>
                          <w:spacing w:before="0"/>
                          <w:ind w:left="587"/>
                          <w:rPr>
                            <w:i/>
                            <w:sz w:val="18"/>
                          </w:rPr>
                        </w:pPr>
                        <w:r>
                          <w:rPr>
                            <w:i/>
                            <w:sz w:val="18"/>
                          </w:rPr>
                          <w:t>ИДЕНТИФИКАЦИОНИ</w:t>
                        </w:r>
                        <w:r>
                          <w:rPr>
                            <w:i/>
                            <w:spacing w:val="-5"/>
                            <w:sz w:val="18"/>
                          </w:rPr>
                          <w:t xml:space="preserve"> </w:t>
                        </w:r>
                        <w:r>
                          <w:rPr>
                            <w:i/>
                            <w:sz w:val="18"/>
                          </w:rPr>
                          <w:t>БРОЈ</w:t>
                        </w:r>
                        <w:r>
                          <w:rPr>
                            <w:i/>
                            <w:spacing w:val="-6"/>
                            <w:sz w:val="18"/>
                          </w:rPr>
                          <w:t xml:space="preserve"> </w:t>
                        </w:r>
                        <w:r>
                          <w:rPr>
                            <w:i/>
                            <w:sz w:val="18"/>
                          </w:rPr>
                          <w:t>ЛИЦА</w:t>
                        </w:r>
                        <w:r>
                          <w:rPr>
                            <w:i/>
                            <w:sz w:val="18"/>
                          </w:rPr>
                          <w:tab/>
                          <w:t>(рубрика</w:t>
                        </w:r>
                        <w:r>
                          <w:rPr>
                            <w:i/>
                            <w:spacing w:val="-4"/>
                            <w:sz w:val="18"/>
                          </w:rPr>
                          <w:t xml:space="preserve"> </w:t>
                        </w:r>
                        <w:r>
                          <w:rPr>
                            <w:i/>
                            <w:sz w:val="18"/>
                          </w:rPr>
                          <w:t>50)</w:t>
                        </w:r>
                      </w:p>
                      <w:p w:rsidR="00726CDC" w:rsidRDefault="00726CDC">
                        <w:pPr>
                          <w:pStyle w:val="TableParagraph"/>
                          <w:spacing w:before="10"/>
                          <w:ind w:left="0"/>
                          <w:rPr>
                            <w:sz w:val="23"/>
                          </w:rPr>
                        </w:pPr>
                      </w:p>
                      <w:p w:rsidR="00726CDC" w:rsidRDefault="004F1A8E">
                        <w:pPr>
                          <w:pStyle w:val="TableParagraph"/>
                          <w:spacing w:before="0" w:line="232" w:lineRule="auto"/>
                          <w:ind w:left="190" w:right="862" w:firstLine="396"/>
                          <w:rPr>
                            <w:sz w:val="18"/>
                          </w:rPr>
                        </w:pPr>
                        <w:r>
                          <w:rPr>
                            <w:sz w:val="18"/>
                          </w:rPr>
                          <w:t>Употреба атрибута је опциона. Ако носилац поступка – заступник има седиште у Републици Србији уноси се шифра из Прилога 10. тачка 11.</w:t>
                        </w:r>
                      </w:p>
                      <w:p w:rsidR="00726CDC" w:rsidRDefault="00726CDC">
                        <w:pPr>
                          <w:pStyle w:val="TableParagraph"/>
                          <w:spacing w:before="5"/>
                          <w:ind w:left="0"/>
                          <w:rPr>
                            <w:sz w:val="23"/>
                          </w:rPr>
                        </w:pPr>
                      </w:p>
                      <w:p w:rsidR="00726CDC" w:rsidRDefault="004F1A8E">
                        <w:pPr>
                          <w:pStyle w:val="TableParagraph"/>
                          <w:tabs>
                            <w:tab w:val="left" w:pos="4226"/>
                          </w:tabs>
                          <w:spacing w:before="0"/>
                          <w:ind w:left="587"/>
                          <w:rPr>
                            <w:i/>
                            <w:sz w:val="18"/>
                          </w:rPr>
                        </w:pPr>
                        <w:r>
                          <w:rPr>
                            <w:i/>
                            <w:sz w:val="18"/>
                          </w:rPr>
                          <w:t>Име и</w:t>
                        </w:r>
                        <w:r>
                          <w:rPr>
                            <w:i/>
                            <w:spacing w:val="-8"/>
                            <w:sz w:val="18"/>
                          </w:rPr>
                          <w:t xml:space="preserve"> </w:t>
                        </w:r>
                        <w:r>
                          <w:rPr>
                            <w:i/>
                            <w:sz w:val="18"/>
                          </w:rPr>
                          <w:t>презиме</w:t>
                        </w:r>
                        <w:r>
                          <w:rPr>
                            <w:i/>
                            <w:spacing w:val="-4"/>
                            <w:sz w:val="18"/>
                          </w:rPr>
                          <w:t xml:space="preserve"> </w:t>
                        </w:r>
                        <w:r>
                          <w:rPr>
                            <w:i/>
                            <w:sz w:val="18"/>
                          </w:rPr>
                          <w:t>заступника</w:t>
                        </w:r>
                        <w:r>
                          <w:rPr>
                            <w:i/>
                            <w:sz w:val="18"/>
                          </w:rPr>
                          <w:tab/>
                          <w:t>(рубрика</w:t>
                        </w:r>
                        <w:r>
                          <w:rPr>
                            <w:i/>
                            <w:spacing w:val="-4"/>
                            <w:sz w:val="18"/>
                          </w:rPr>
                          <w:t xml:space="preserve"> </w:t>
                        </w:r>
                        <w:r>
                          <w:rPr>
                            <w:i/>
                            <w:sz w:val="18"/>
                          </w:rPr>
                          <w:t>50)</w:t>
                        </w:r>
                      </w:p>
                      <w:p w:rsidR="00726CDC" w:rsidRDefault="004F1A8E">
                        <w:pPr>
                          <w:pStyle w:val="TableParagraph"/>
                          <w:spacing w:before="31"/>
                          <w:ind w:left="587"/>
                          <w:rPr>
                            <w:sz w:val="18"/>
                          </w:rPr>
                        </w:pPr>
                        <w:r>
                          <w:rPr>
                            <w:sz w:val="18"/>
                          </w:rPr>
                          <w:t>Врста/Дужина: сб..35</w:t>
                        </w:r>
                      </w:p>
                      <w:p w:rsidR="00726CDC" w:rsidRDefault="004F1A8E">
                        <w:pPr>
                          <w:pStyle w:val="TableParagraph"/>
                          <w:spacing w:before="31"/>
                          <w:ind w:left="587"/>
                          <w:rPr>
                            <w:sz w:val="18"/>
                          </w:rPr>
                        </w:pPr>
                        <w:r>
                          <w:rPr>
                            <w:sz w:val="18"/>
                          </w:rPr>
                          <w:t>Уноси се име и презиме физичког лица.</w:t>
                        </w:r>
                      </w:p>
                      <w:p w:rsidR="00726CDC" w:rsidRDefault="00726CDC">
                        <w:pPr>
                          <w:pStyle w:val="TableParagraph"/>
                          <w:spacing w:before="5"/>
                          <w:ind w:left="0"/>
                          <w:rPr>
                            <w:sz w:val="23"/>
                          </w:rPr>
                        </w:pPr>
                      </w:p>
                      <w:p w:rsidR="00726CDC" w:rsidRDefault="004F1A8E">
                        <w:pPr>
                          <w:pStyle w:val="TableParagraph"/>
                          <w:tabs>
                            <w:tab w:val="left" w:pos="4226"/>
                          </w:tabs>
                          <w:spacing w:before="1"/>
                          <w:ind w:left="587"/>
                          <w:rPr>
                            <w:i/>
                            <w:sz w:val="18"/>
                          </w:rPr>
                        </w:pPr>
                        <w:r>
                          <w:rPr>
                            <w:i/>
                            <w:sz w:val="18"/>
                          </w:rPr>
                          <w:t>Својство</w:t>
                        </w:r>
                        <w:r>
                          <w:rPr>
                            <w:i/>
                            <w:spacing w:val="-6"/>
                            <w:sz w:val="18"/>
                          </w:rPr>
                          <w:t xml:space="preserve"> </w:t>
                        </w:r>
                        <w:r>
                          <w:rPr>
                            <w:i/>
                            <w:sz w:val="18"/>
                          </w:rPr>
                          <w:t>заступника</w:t>
                        </w:r>
                        <w:r>
                          <w:rPr>
                            <w:i/>
                            <w:sz w:val="18"/>
                          </w:rPr>
                          <w:tab/>
                        </w:r>
                        <w:r>
                          <w:rPr>
                            <w:i/>
                            <w:sz w:val="18"/>
                          </w:rPr>
                          <w:t>(рубрика</w:t>
                        </w:r>
                        <w:r>
                          <w:rPr>
                            <w:i/>
                            <w:spacing w:val="-4"/>
                            <w:sz w:val="18"/>
                          </w:rPr>
                          <w:t xml:space="preserve"> </w:t>
                        </w:r>
                        <w:r>
                          <w:rPr>
                            <w:i/>
                            <w:sz w:val="18"/>
                          </w:rPr>
                          <w:t>50)</w:t>
                        </w:r>
                      </w:p>
                      <w:p w:rsidR="00726CDC" w:rsidRDefault="004F1A8E">
                        <w:pPr>
                          <w:pStyle w:val="TableParagraph"/>
                          <w:spacing w:before="31"/>
                          <w:ind w:left="587"/>
                          <w:rPr>
                            <w:sz w:val="18"/>
                          </w:rPr>
                        </w:pPr>
                        <w:r>
                          <w:rPr>
                            <w:sz w:val="18"/>
                          </w:rPr>
                          <w:t>Врста/Дужина: с..35</w:t>
                        </w:r>
                      </w:p>
                      <w:p w:rsidR="00726CDC" w:rsidRDefault="004F1A8E">
                        <w:pPr>
                          <w:pStyle w:val="TableParagraph"/>
                          <w:spacing w:before="31"/>
                          <w:ind w:left="587"/>
                          <w:rPr>
                            <w:sz w:val="18"/>
                          </w:rPr>
                        </w:pPr>
                        <w:r>
                          <w:rPr>
                            <w:sz w:val="18"/>
                          </w:rPr>
                          <w:t>Употреба атрибута је опциона.</w:t>
                        </w:r>
                      </w:p>
                      <w:p w:rsidR="00726CDC" w:rsidRDefault="00726CDC">
                        <w:pPr>
                          <w:pStyle w:val="TableParagraph"/>
                          <w:spacing w:before="5"/>
                          <w:ind w:left="0"/>
                          <w:rPr>
                            <w:sz w:val="23"/>
                          </w:rPr>
                        </w:pPr>
                      </w:p>
                      <w:p w:rsidR="00726CDC" w:rsidRDefault="004F1A8E">
                        <w:pPr>
                          <w:pStyle w:val="TableParagraph"/>
                          <w:tabs>
                            <w:tab w:val="left" w:pos="4226"/>
                          </w:tabs>
                          <w:spacing w:before="0"/>
                          <w:ind w:left="587"/>
                          <w:rPr>
                            <w:i/>
                            <w:sz w:val="18"/>
                          </w:rPr>
                        </w:pPr>
                        <w:r>
                          <w:rPr>
                            <w:i/>
                            <w:sz w:val="18"/>
                          </w:rPr>
                          <w:t>Име</w:t>
                        </w:r>
                        <w:r>
                          <w:rPr>
                            <w:i/>
                            <w:sz w:val="18"/>
                          </w:rPr>
                          <w:tab/>
                          <w:t>(рубрика</w:t>
                        </w:r>
                        <w:r>
                          <w:rPr>
                            <w:i/>
                            <w:spacing w:val="-4"/>
                            <w:sz w:val="18"/>
                          </w:rPr>
                          <w:t xml:space="preserve"> </w:t>
                        </w:r>
                        <w:r>
                          <w:rPr>
                            <w:i/>
                            <w:sz w:val="18"/>
                          </w:rPr>
                          <w:t>50)</w:t>
                        </w:r>
                      </w:p>
                      <w:p w:rsidR="00726CDC" w:rsidRDefault="004F1A8E">
                        <w:pPr>
                          <w:pStyle w:val="TableParagraph"/>
                          <w:spacing w:before="31"/>
                          <w:ind w:left="587"/>
                          <w:rPr>
                            <w:sz w:val="18"/>
                          </w:rPr>
                        </w:pPr>
                        <w:r>
                          <w:rPr>
                            <w:sz w:val="18"/>
                          </w:rPr>
                          <w:t>Врста/Дужина: сб..35</w:t>
                        </w:r>
                      </w:p>
                      <w:p w:rsidR="00726CDC" w:rsidRDefault="00726CDC">
                        <w:pPr>
                          <w:pStyle w:val="TableParagraph"/>
                          <w:spacing w:before="1"/>
                          <w:ind w:left="0"/>
                          <w:rPr>
                            <w:sz w:val="20"/>
                          </w:rPr>
                        </w:pPr>
                      </w:p>
                      <w:p w:rsidR="00726CDC" w:rsidRDefault="004F1A8E">
                        <w:pPr>
                          <w:pStyle w:val="TableParagraph"/>
                          <w:spacing w:before="1" w:line="203" w:lineRule="exact"/>
                          <w:ind w:left="190"/>
                          <w:rPr>
                            <w:sz w:val="18"/>
                          </w:rPr>
                        </w:pPr>
                        <w:r>
                          <w:rPr>
                            <w:sz w:val="18"/>
                          </w:rPr>
                          <w:t>ИДЕНТИФИКАЦИОНИ БРОЈ ЛИЦА, а остали</w:t>
                        </w:r>
                      </w:p>
                      <w:p w:rsidR="00726CDC" w:rsidRDefault="004F1A8E">
                        <w:pPr>
                          <w:pStyle w:val="TableParagraph"/>
                          <w:spacing w:before="0" w:line="203" w:lineRule="exact"/>
                          <w:ind w:left="168" w:right="2502"/>
                          <w:jc w:val="center"/>
                          <w:rPr>
                            <w:sz w:val="18"/>
                          </w:rPr>
                        </w:pPr>
                        <w:r>
                          <w:rPr>
                            <w:sz w:val="18"/>
                          </w:rPr>
                          <w:t>подаци још нису унети у систем.</w:t>
                        </w:r>
                      </w:p>
                      <w:p w:rsidR="00726CDC" w:rsidRDefault="00726CDC">
                        <w:pPr>
                          <w:pStyle w:val="TableParagraph"/>
                          <w:spacing w:before="4"/>
                          <w:ind w:left="0"/>
                          <w:rPr>
                            <w:sz w:val="23"/>
                          </w:rPr>
                        </w:pPr>
                      </w:p>
                      <w:p w:rsidR="00726CDC" w:rsidRDefault="004F1A8E">
                        <w:pPr>
                          <w:pStyle w:val="TableParagraph"/>
                          <w:tabs>
                            <w:tab w:val="left" w:pos="4226"/>
                          </w:tabs>
                          <w:spacing w:before="1"/>
                          <w:ind w:left="587"/>
                          <w:rPr>
                            <w:i/>
                            <w:sz w:val="18"/>
                          </w:rPr>
                        </w:pPr>
                        <w:r>
                          <w:rPr>
                            <w:i/>
                            <w:sz w:val="18"/>
                          </w:rPr>
                          <w:t>Улица</w:t>
                        </w:r>
                        <w:r>
                          <w:rPr>
                            <w:i/>
                            <w:spacing w:val="-4"/>
                            <w:sz w:val="18"/>
                          </w:rPr>
                          <w:t xml:space="preserve"> </w:t>
                        </w:r>
                        <w:r>
                          <w:rPr>
                            <w:i/>
                            <w:sz w:val="18"/>
                          </w:rPr>
                          <w:t>и</w:t>
                        </w:r>
                        <w:r>
                          <w:rPr>
                            <w:i/>
                            <w:spacing w:val="-3"/>
                            <w:sz w:val="18"/>
                          </w:rPr>
                          <w:t xml:space="preserve"> </w:t>
                        </w:r>
                        <w:r>
                          <w:rPr>
                            <w:i/>
                            <w:sz w:val="18"/>
                          </w:rPr>
                          <w:t>број</w:t>
                        </w:r>
                        <w:r>
                          <w:rPr>
                            <w:i/>
                            <w:sz w:val="18"/>
                          </w:rPr>
                          <w:tab/>
                          <w:t>(рубрика</w:t>
                        </w:r>
                        <w:r>
                          <w:rPr>
                            <w:i/>
                            <w:spacing w:val="-4"/>
                            <w:sz w:val="18"/>
                          </w:rPr>
                          <w:t xml:space="preserve"> </w:t>
                        </w:r>
                        <w:r>
                          <w:rPr>
                            <w:i/>
                            <w:sz w:val="18"/>
                          </w:rPr>
                          <w:t>50)</w:t>
                        </w:r>
                      </w:p>
                      <w:p w:rsidR="00726CDC" w:rsidRDefault="004F1A8E">
                        <w:pPr>
                          <w:pStyle w:val="TableParagraph"/>
                          <w:spacing w:before="31"/>
                          <w:ind w:left="587"/>
                          <w:rPr>
                            <w:sz w:val="18"/>
                          </w:rPr>
                        </w:pPr>
                        <w:r>
                          <w:rPr>
                            <w:sz w:val="18"/>
                          </w:rPr>
                          <w:t>Врста/Дужина: сб..35</w:t>
                        </w:r>
                      </w:p>
                      <w:p w:rsidR="00726CDC" w:rsidRDefault="004F1A8E">
                        <w:pPr>
                          <w:pStyle w:val="TableParagraph"/>
                          <w:spacing w:before="36" w:line="232" w:lineRule="auto"/>
                          <w:ind w:left="190" w:right="1381" w:firstLine="396"/>
                          <w:rPr>
                            <w:sz w:val="18"/>
                          </w:rPr>
                        </w:pPr>
                        <w:r>
                          <w:rPr>
                            <w:sz w:val="18"/>
                          </w:rPr>
                          <w:t>Атрибут се користи ако је унет ИДЕНТИФИКАЦИОНИ БРОЈ ЛИЦА, а остали</w:t>
                        </w:r>
                      </w:p>
                      <w:p w:rsidR="00726CDC" w:rsidRDefault="004F1A8E">
                        <w:pPr>
                          <w:pStyle w:val="TableParagraph"/>
                          <w:spacing w:before="0" w:line="200" w:lineRule="exact"/>
                          <w:ind w:left="190"/>
                          <w:rPr>
                            <w:sz w:val="18"/>
                          </w:rPr>
                        </w:pPr>
                        <w:r>
                          <w:rPr>
                            <w:sz w:val="18"/>
                          </w:rPr>
                          <w:t>подаци још нису унети у систем.</w:t>
                        </w:r>
                      </w:p>
                      <w:p w:rsidR="00726CDC" w:rsidRDefault="00726CDC">
                        <w:pPr>
                          <w:pStyle w:val="TableParagraph"/>
                          <w:spacing w:before="5"/>
                          <w:ind w:left="0"/>
                          <w:rPr>
                            <w:sz w:val="23"/>
                          </w:rPr>
                        </w:pPr>
                      </w:p>
                      <w:p w:rsidR="00726CDC" w:rsidRDefault="004F1A8E">
                        <w:pPr>
                          <w:pStyle w:val="TableParagraph"/>
                          <w:tabs>
                            <w:tab w:val="left" w:pos="4226"/>
                          </w:tabs>
                          <w:spacing w:before="0"/>
                          <w:ind w:left="587"/>
                          <w:rPr>
                            <w:i/>
                            <w:sz w:val="18"/>
                          </w:rPr>
                        </w:pPr>
                        <w:r>
                          <w:rPr>
                            <w:i/>
                            <w:sz w:val="18"/>
                          </w:rPr>
                          <w:t>Поштански</w:t>
                        </w:r>
                        <w:r>
                          <w:rPr>
                            <w:i/>
                            <w:spacing w:val="-1"/>
                            <w:sz w:val="18"/>
                          </w:rPr>
                          <w:t xml:space="preserve"> </w:t>
                        </w:r>
                        <w:r>
                          <w:rPr>
                            <w:i/>
                            <w:sz w:val="18"/>
                          </w:rPr>
                          <w:t>број</w:t>
                        </w:r>
                        <w:r>
                          <w:rPr>
                            <w:i/>
                            <w:sz w:val="18"/>
                          </w:rPr>
                          <w:tab/>
                          <w:t>(рубрика</w:t>
                        </w:r>
                        <w:r>
                          <w:rPr>
                            <w:i/>
                            <w:spacing w:val="-4"/>
                            <w:sz w:val="18"/>
                          </w:rPr>
                          <w:t xml:space="preserve"> </w:t>
                        </w:r>
                        <w:r>
                          <w:rPr>
                            <w:i/>
                            <w:sz w:val="18"/>
                          </w:rPr>
                          <w:t>50)</w:t>
                        </w:r>
                      </w:p>
                      <w:p w:rsidR="00726CDC" w:rsidRDefault="004F1A8E">
                        <w:pPr>
                          <w:pStyle w:val="TableParagraph"/>
                          <w:spacing w:before="31"/>
                          <w:ind w:left="587"/>
                          <w:rPr>
                            <w:sz w:val="18"/>
                          </w:rPr>
                        </w:pPr>
                        <w:r>
                          <w:rPr>
                            <w:sz w:val="18"/>
                          </w:rPr>
                          <w:t>Врста/Дужина: сб..9</w:t>
                        </w:r>
                      </w:p>
                      <w:p w:rsidR="00726CDC" w:rsidRDefault="004F1A8E">
                        <w:pPr>
                          <w:pStyle w:val="TableParagraph"/>
                          <w:spacing w:before="37" w:line="232" w:lineRule="auto"/>
                          <w:ind w:left="190" w:right="1529" w:firstLine="396"/>
                          <w:rPr>
                            <w:sz w:val="18"/>
                          </w:rPr>
                        </w:pPr>
                        <w:r>
                          <w:rPr>
                            <w:spacing w:val="-7"/>
                            <w:sz w:val="18"/>
                          </w:rPr>
                          <w:t xml:space="preserve">Атрибут </w:t>
                        </w:r>
                        <w:r>
                          <w:rPr>
                            <w:sz w:val="18"/>
                          </w:rPr>
                          <w:t xml:space="preserve">се </w:t>
                        </w:r>
                        <w:r>
                          <w:rPr>
                            <w:spacing w:val="-6"/>
                            <w:sz w:val="18"/>
                          </w:rPr>
                          <w:t xml:space="preserve">користи </w:t>
                        </w:r>
                        <w:r>
                          <w:rPr>
                            <w:spacing w:val="-7"/>
                            <w:sz w:val="18"/>
                          </w:rPr>
                          <w:t xml:space="preserve">ако </w:t>
                        </w:r>
                        <w:r>
                          <w:rPr>
                            <w:spacing w:val="-3"/>
                            <w:sz w:val="18"/>
                          </w:rPr>
                          <w:t xml:space="preserve">је </w:t>
                        </w:r>
                        <w:r>
                          <w:rPr>
                            <w:spacing w:val="-5"/>
                            <w:sz w:val="18"/>
                          </w:rPr>
                          <w:t xml:space="preserve">унет ИДЕНТИФИКАЦИОНИ </w:t>
                        </w:r>
                        <w:r>
                          <w:rPr>
                            <w:spacing w:val="-4"/>
                            <w:sz w:val="18"/>
                          </w:rPr>
                          <w:t xml:space="preserve">БРОЈ ЛИЦА, </w:t>
                        </w:r>
                        <w:r>
                          <w:rPr>
                            <w:sz w:val="18"/>
                          </w:rPr>
                          <w:t xml:space="preserve">а </w:t>
                        </w:r>
                        <w:r>
                          <w:rPr>
                            <w:spacing w:val="-4"/>
                            <w:sz w:val="18"/>
                          </w:rPr>
                          <w:t>остали</w:t>
                        </w:r>
                      </w:p>
                      <w:p w:rsidR="00726CDC" w:rsidRDefault="004F1A8E">
                        <w:pPr>
                          <w:pStyle w:val="TableParagraph"/>
                          <w:spacing w:before="0" w:line="232" w:lineRule="auto"/>
                          <w:ind w:left="190" w:right="862"/>
                          <w:rPr>
                            <w:sz w:val="18"/>
                          </w:rPr>
                        </w:pPr>
                        <w:r>
                          <w:rPr>
                            <w:spacing w:val="-5"/>
                            <w:sz w:val="18"/>
                          </w:rPr>
                          <w:t xml:space="preserve">подаци </w:t>
                        </w:r>
                        <w:r>
                          <w:rPr>
                            <w:spacing w:val="-4"/>
                            <w:sz w:val="18"/>
                          </w:rPr>
                          <w:t xml:space="preserve">још </w:t>
                        </w:r>
                        <w:r>
                          <w:rPr>
                            <w:spacing w:val="-5"/>
                            <w:sz w:val="18"/>
                          </w:rPr>
                          <w:t xml:space="preserve">нису </w:t>
                        </w:r>
                        <w:r>
                          <w:rPr>
                            <w:spacing w:val="-4"/>
                            <w:sz w:val="18"/>
                          </w:rPr>
                          <w:t xml:space="preserve">унети </w:t>
                        </w:r>
                        <w:r>
                          <w:rPr>
                            <w:sz w:val="18"/>
                          </w:rPr>
                          <w:t xml:space="preserve">у </w:t>
                        </w:r>
                        <w:r>
                          <w:rPr>
                            <w:spacing w:val="-5"/>
                            <w:sz w:val="18"/>
                          </w:rPr>
                          <w:t xml:space="preserve">систем. </w:t>
                        </w:r>
                        <w:r>
                          <w:rPr>
                            <w:spacing w:val="-7"/>
                            <w:sz w:val="18"/>
                          </w:rPr>
                          <w:t xml:space="preserve">Ако </w:t>
                        </w:r>
                        <w:r>
                          <w:rPr>
                            <w:sz w:val="18"/>
                          </w:rPr>
                          <w:t xml:space="preserve">се </w:t>
                        </w:r>
                        <w:r>
                          <w:rPr>
                            <w:spacing w:val="-3"/>
                            <w:sz w:val="18"/>
                          </w:rPr>
                          <w:t xml:space="preserve">не </w:t>
                        </w:r>
                        <w:r>
                          <w:rPr>
                            <w:spacing w:val="-5"/>
                            <w:sz w:val="18"/>
                          </w:rPr>
                          <w:t xml:space="preserve">зна поштански </w:t>
                        </w:r>
                        <w:r>
                          <w:rPr>
                            <w:spacing w:val="-4"/>
                            <w:sz w:val="18"/>
                          </w:rPr>
                          <w:t xml:space="preserve">број </w:t>
                        </w:r>
                        <w:r>
                          <w:rPr>
                            <w:spacing w:val="-5"/>
                            <w:sz w:val="18"/>
                          </w:rPr>
                          <w:t xml:space="preserve">заступника, </w:t>
                        </w:r>
                        <w:r>
                          <w:rPr>
                            <w:spacing w:val="-4"/>
                            <w:sz w:val="18"/>
                          </w:rPr>
                          <w:t xml:space="preserve">уноси </w:t>
                        </w:r>
                        <w:r>
                          <w:rPr>
                            <w:sz w:val="18"/>
                          </w:rPr>
                          <w:t xml:space="preserve">се </w:t>
                        </w:r>
                        <w:r>
                          <w:rPr>
                            <w:spacing w:val="-4"/>
                            <w:sz w:val="18"/>
                          </w:rPr>
                          <w:t xml:space="preserve">шифра </w:t>
                        </w:r>
                        <w:r>
                          <w:rPr>
                            <w:spacing w:val="-5"/>
                            <w:sz w:val="18"/>
                          </w:rPr>
                          <w:t>„ННН”.</w:t>
                        </w:r>
                      </w:p>
                    </w:tc>
                  </w:tr>
                  <w:tr w:rsidR="00726CDC">
                    <w:trPr>
                      <w:trHeight w:val="219"/>
                    </w:trPr>
                    <w:tc>
                      <w:tcPr>
                        <w:tcW w:w="3893" w:type="dxa"/>
                      </w:tcPr>
                      <w:p w:rsidR="00726CDC" w:rsidRDefault="004F1A8E">
                        <w:pPr>
                          <w:pStyle w:val="TableParagraph"/>
                          <w:spacing w:before="0" w:line="199" w:lineRule="exact"/>
                          <w:ind w:left="446"/>
                          <w:rPr>
                            <w:i/>
                            <w:sz w:val="18"/>
                          </w:rPr>
                        </w:pPr>
                        <w:r>
                          <w:rPr>
                            <w:i/>
                            <w:sz w:val="18"/>
                          </w:rPr>
                          <w:t>Поштански број</w:t>
                        </w:r>
                      </w:p>
                    </w:tc>
                    <w:tc>
                      <w:tcPr>
                        <w:tcW w:w="1345" w:type="dxa"/>
                        <w:tcBorders>
                          <w:right w:val="single" w:sz="6" w:space="0" w:color="000000"/>
                        </w:tcBorders>
                      </w:tcPr>
                      <w:p w:rsidR="00726CDC" w:rsidRDefault="004F1A8E">
                        <w:pPr>
                          <w:pStyle w:val="TableParagraph"/>
                          <w:spacing w:before="0" w:line="199" w:lineRule="exact"/>
                          <w:ind w:left="193"/>
                          <w:rPr>
                            <w:i/>
                            <w:sz w:val="18"/>
                          </w:rPr>
                        </w:pPr>
                        <w:r>
                          <w:rPr>
                            <w:i/>
                            <w:sz w:val="18"/>
                          </w:rPr>
                          <w:t>(рубрика 50)</w:t>
                        </w:r>
                      </w:p>
                    </w:tc>
                    <w:tc>
                      <w:tcPr>
                        <w:tcW w:w="4042" w:type="dxa"/>
                        <w:tcBorders>
                          <w:left w:val="single" w:sz="6" w:space="0" w:color="000000"/>
                        </w:tcBorders>
                      </w:tcPr>
                      <w:p w:rsidR="00726CDC" w:rsidRDefault="004F1A8E">
                        <w:pPr>
                          <w:pStyle w:val="TableParagraph"/>
                          <w:spacing w:before="0" w:line="199" w:lineRule="exact"/>
                          <w:ind w:left="587"/>
                          <w:rPr>
                            <w:i/>
                            <w:sz w:val="18"/>
                          </w:rPr>
                        </w:pPr>
                        <w:r>
                          <w:rPr>
                            <w:i/>
                            <w:sz w:val="18"/>
                          </w:rPr>
                          <w:t>Град</w:t>
                        </w:r>
                      </w:p>
                    </w:tc>
                    <w:tc>
                      <w:tcPr>
                        <w:tcW w:w="1197" w:type="dxa"/>
                      </w:tcPr>
                      <w:p w:rsidR="00726CDC" w:rsidRDefault="004F1A8E">
                        <w:pPr>
                          <w:pStyle w:val="TableParagraph"/>
                          <w:spacing w:before="0" w:line="199" w:lineRule="exact"/>
                          <w:ind w:left="192"/>
                          <w:rPr>
                            <w:i/>
                            <w:sz w:val="18"/>
                          </w:rPr>
                        </w:pPr>
                        <w:r>
                          <w:rPr>
                            <w:i/>
                            <w:sz w:val="18"/>
                          </w:rPr>
                          <w:t>(рубрика 50)</w:t>
                        </w:r>
                      </w:p>
                    </w:tc>
                  </w:tr>
                  <w:tr w:rsidR="00726CDC">
                    <w:trPr>
                      <w:trHeight w:val="237"/>
                    </w:trPr>
                    <w:tc>
                      <w:tcPr>
                        <w:tcW w:w="3893" w:type="dxa"/>
                      </w:tcPr>
                      <w:p w:rsidR="00726CDC" w:rsidRDefault="004F1A8E">
                        <w:pPr>
                          <w:pStyle w:val="TableParagraph"/>
                          <w:spacing w:before="11" w:line="206" w:lineRule="exact"/>
                          <w:ind w:left="446"/>
                          <w:rPr>
                            <w:sz w:val="18"/>
                          </w:rPr>
                        </w:pPr>
                        <w:r>
                          <w:rPr>
                            <w:sz w:val="18"/>
                          </w:rPr>
                          <w:t>Врста/Дужина: сб..9</w:t>
                        </w:r>
                      </w:p>
                    </w:tc>
                    <w:tc>
                      <w:tcPr>
                        <w:tcW w:w="1345" w:type="dxa"/>
                        <w:tcBorders>
                          <w:right w:val="single" w:sz="6" w:space="0" w:color="000000"/>
                        </w:tcBorders>
                      </w:tcPr>
                      <w:p w:rsidR="00726CDC" w:rsidRDefault="00726CDC">
                        <w:pPr>
                          <w:pStyle w:val="TableParagraph"/>
                          <w:spacing w:before="0"/>
                          <w:ind w:left="0"/>
                          <w:rPr>
                            <w:sz w:val="16"/>
                          </w:rPr>
                        </w:pPr>
                      </w:p>
                    </w:tc>
                    <w:tc>
                      <w:tcPr>
                        <w:tcW w:w="4042" w:type="dxa"/>
                        <w:tcBorders>
                          <w:left w:val="single" w:sz="6" w:space="0" w:color="000000"/>
                        </w:tcBorders>
                      </w:tcPr>
                      <w:p w:rsidR="00726CDC" w:rsidRDefault="00726CDC">
                        <w:pPr>
                          <w:pStyle w:val="TableParagraph"/>
                          <w:spacing w:before="0"/>
                          <w:ind w:left="0"/>
                          <w:rPr>
                            <w:sz w:val="16"/>
                          </w:rPr>
                        </w:pPr>
                      </w:p>
                    </w:tc>
                    <w:tc>
                      <w:tcPr>
                        <w:tcW w:w="1197" w:type="dxa"/>
                      </w:tcPr>
                      <w:p w:rsidR="00726CDC" w:rsidRDefault="00726CDC">
                        <w:pPr>
                          <w:pStyle w:val="TableParagraph"/>
                          <w:spacing w:before="0"/>
                          <w:ind w:left="0"/>
                          <w:rPr>
                            <w:sz w:val="16"/>
                          </w:rPr>
                        </w:pPr>
                      </w:p>
                    </w:tc>
                  </w:tr>
                  <w:tr w:rsidR="00726CDC">
                    <w:trPr>
                      <w:trHeight w:val="1059"/>
                    </w:trPr>
                    <w:tc>
                      <w:tcPr>
                        <w:tcW w:w="3893" w:type="dxa"/>
                      </w:tcPr>
                      <w:p w:rsidR="00726CDC" w:rsidRDefault="004F1A8E">
                        <w:pPr>
                          <w:pStyle w:val="TableParagraph"/>
                          <w:spacing w:before="17" w:line="232" w:lineRule="auto"/>
                          <w:ind w:left="50" w:right="183" w:firstLine="396"/>
                          <w:rPr>
                            <w:sz w:val="18"/>
                          </w:rPr>
                        </w:pPr>
                        <w:r>
                          <w:rPr>
                            <w:sz w:val="18"/>
                          </w:rPr>
                          <w:t>Атрибут се користи ако је унет ИДЕНТИФИКАЦИОНИ БРОЈ ЛИЦА, а остали</w:t>
                        </w:r>
                      </w:p>
                      <w:p w:rsidR="00726CDC" w:rsidRDefault="004F1A8E">
                        <w:pPr>
                          <w:pStyle w:val="TableParagraph"/>
                          <w:spacing w:before="0" w:line="232" w:lineRule="auto"/>
                          <w:ind w:left="50"/>
                          <w:rPr>
                            <w:sz w:val="18"/>
                          </w:rPr>
                        </w:pPr>
                        <w:r>
                          <w:rPr>
                            <w:sz w:val="18"/>
                          </w:rPr>
                          <w:t>подаци још нису унети у систем. Ако се не зна поштански број носиоца поступка, унеће се шифра „ННН”.</w:t>
                        </w:r>
                      </w:p>
                    </w:tc>
                    <w:tc>
                      <w:tcPr>
                        <w:tcW w:w="1345" w:type="dxa"/>
                        <w:tcBorders>
                          <w:right w:val="single" w:sz="6" w:space="0" w:color="000000"/>
                        </w:tcBorders>
                      </w:tcPr>
                      <w:p w:rsidR="00726CDC" w:rsidRDefault="00726CDC">
                        <w:pPr>
                          <w:pStyle w:val="TableParagraph"/>
                          <w:spacing w:before="0"/>
                          <w:ind w:left="0"/>
                          <w:rPr>
                            <w:sz w:val="18"/>
                          </w:rPr>
                        </w:pPr>
                      </w:p>
                    </w:tc>
                    <w:tc>
                      <w:tcPr>
                        <w:tcW w:w="4042" w:type="dxa"/>
                        <w:tcBorders>
                          <w:left w:val="single" w:sz="6" w:space="0" w:color="000000"/>
                        </w:tcBorders>
                      </w:tcPr>
                      <w:p w:rsidR="00726CDC" w:rsidRDefault="004F1A8E">
                        <w:pPr>
                          <w:pStyle w:val="TableParagraph"/>
                          <w:spacing w:before="13"/>
                          <w:ind w:left="587"/>
                          <w:rPr>
                            <w:sz w:val="18"/>
                          </w:rPr>
                        </w:pPr>
                        <w:r>
                          <w:rPr>
                            <w:sz w:val="18"/>
                          </w:rPr>
                          <w:t>Врста/Дужина: сб..35</w:t>
                        </w:r>
                      </w:p>
                      <w:p w:rsidR="00726CDC" w:rsidRDefault="004F1A8E">
                        <w:pPr>
                          <w:pStyle w:val="TableParagraph"/>
                          <w:spacing w:before="31"/>
                          <w:ind w:left="587"/>
                          <w:rPr>
                            <w:sz w:val="18"/>
                          </w:rPr>
                        </w:pPr>
                        <w:r>
                          <w:rPr>
                            <w:sz w:val="18"/>
                          </w:rPr>
                          <w:t>Атрибут се користи ако је унет</w:t>
                        </w:r>
                      </w:p>
                      <w:p w:rsidR="00726CDC" w:rsidRDefault="00726CDC">
                        <w:pPr>
                          <w:pStyle w:val="TableParagraph"/>
                          <w:spacing w:before="9"/>
                          <w:ind w:left="0"/>
                          <w:rPr>
                            <w:sz w:val="16"/>
                          </w:rPr>
                        </w:pPr>
                      </w:p>
                      <w:p w:rsidR="00726CDC" w:rsidRDefault="004F1A8E">
                        <w:pPr>
                          <w:pStyle w:val="TableParagraph"/>
                          <w:spacing w:before="0"/>
                          <w:ind w:left="168" w:right="1305"/>
                          <w:jc w:val="center"/>
                          <w:rPr>
                            <w:sz w:val="18"/>
                          </w:rPr>
                        </w:pPr>
                        <w:r>
                          <w:rPr>
                            <w:sz w:val="18"/>
                          </w:rPr>
                          <w:t>подаци још нису унети у систем.</w:t>
                        </w:r>
                      </w:p>
                    </w:tc>
                    <w:tc>
                      <w:tcPr>
                        <w:tcW w:w="1197" w:type="dxa"/>
                      </w:tcPr>
                      <w:p w:rsidR="00726CDC" w:rsidRDefault="00726CDC">
                        <w:pPr>
                          <w:pStyle w:val="TableParagraph"/>
                          <w:spacing w:before="0"/>
                          <w:ind w:left="0"/>
                          <w:rPr>
                            <w:sz w:val="18"/>
                          </w:rPr>
                        </w:pPr>
                      </w:p>
                    </w:tc>
                  </w:tr>
                </w:tbl>
                <w:p w:rsidR="00726CDC" w:rsidRDefault="00726CDC">
                  <w:pPr>
                    <w:pStyle w:val="BodyText"/>
                  </w:pPr>
                </w:p>
              </w:txbxContent>
            </v:textbox>
            <w10:wrap anchorx="page" anchory="page"/>
          </v:shape>
        </w:pict>
      </w: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spacing w:before="4"/>
        <w:rPr>
          <w:i/>
          <w:sz w:val="29"/>
        </w:rPr>
      </w:pPr>
    </w:p>
    <w:p w:rsidR="00726CDC" w:rsidRDefault="004F1A8E">
      <w:pPr>
        <w:pStyle w:val="BodyText"/>
        <w:spacing w:before="93"/>
        <w:ind w:left="5836"/>
      </w:pPr>
      <w:r>
        <w:t>је унет ИДЕНТИФИКАЦИОНИ БРОЈ ЛИЦА, а</w:t>
      </w: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spacing w:before="1"/>
        <w:rPr>
          <w:sz w:val="20"/>
        </w:rPr>
      </w:pPr>
    </w:p>
    <w:p w:rsidR="00726CDC" w:rsidRDefault="004F1A8E">
      <w:pPr>
        <w:pStyle w:val="BodyText"/>
        <w:ind w:left="6233"/>
      </w:pPr>
      <w:r>
        <w:t>Врста/Дужина: сб..17</w:t>
      </w: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spacing w:before="2"/>
        <w:rPr>
          <w:sz w:val="26"/>
        </w:rPr>
      </w:pPr>
    </w:p>
    <w:p w:rsidR="00726CDC" w:rsidRDefault="004F1A8E">
      <w:pPr>
        <w:pStyle w:val="BodyText"/>
        <w:ind w:left="6233"/>
      </w:pPr>
      <w:r>
        <w:t>Атрибут се користи ако је унет</w:t>
      </w: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4F1A8E">
      <w:pPr>
        <w:pStyle w:val="BodyText"/>
        <w:spacing w:before="120"/>
        <w:ind w:left="5836"/>
      </w:pPr>
      <w:r>
        <w:t>ИДЕНТИФИКАЦИОНИ БРОЈ ЛИЦА, а остали</w:t>
      </w:r>
    </w:p>
    <w:p w:rsidR="00726CDC" w:rsidRDefault="00726CDC">
      <w:pPr>
        <w:sectPr w:rsidR="00726CDC">
          <w:pgSz w:w="12480" w:h="15650"/>
          <w:pgMar w:top="200" w:right="740" w:bottom="280" w:left="740" w:header="720" w:footer="720" w:gutter="0"/>
          <w:cols w:space="720"/>
        </w:sectPr>
      </w:pPr>
    </w:p>
    <w:p w:rsidR="00726CDC" w:rsidRDefault="004F1A8E">
      <w:pPr>
        <w:tabs>
          <w:tab w:val="left" w:pos="4203"/>
        </w:tabs>
        <w:spacing w:before="79"/>
        <w:ind w:left="563"/>
        <w:rPr>
          <w:i/>
          <w:sz w:val="18"/>
        </w:rPr>
      </w:pPr>
      <w:r>
        <w:lastRenderedPageBreak/>
        <w:pict>
          <v:line id="_x0000_s1051" style="position:absolute;left:0;text-align:left;z-index:251666432;mso-position-horizontal-relative:page;mso-position-vertical-relative:page" from="304.7pt,9.65pt" to="304.7pt,746.65pt" strokeweight=".6pt">
            <w10:wrap anchorx="page" anchory="page"/>
          </v:line>
        </w:pict>
      </w:r>
      <w:r>
        <w:rPr>
          <w:i/>
          <w:sz w:val="18"/>
        </w:rPr>
        <w:t>Земља</w:t>
      </w:r>
      <w:r>
        <w:rPr>
          <w:i/>
          <w:sz w:val="18"/>
        </w:rPr>
        <w:tab/>
        <w:t>(рубрика</w:t>
      </w:r>
      <w:r>
        <w:rPr>
          <w:i/>
          <w:spacing w:val="-5"/>
          <w:sz w:val="18"/>
        </w:rPr>
        <w:t xml:space="preserve"> </w:t>
      </w:r>
      <w:r>
        <w:rPr>
          <w:i/>
          <w:sz w:val="18"/>
        </w:rPr>
        <w:t>50)</w:t>
      </w:r>
    </w:p>
    <w:p w:rsidR="00726CDC" w:rsidRDefault="004F1A8E">
      <w:pPr>
        <w:pStyle w:val="BodyText"/>
        <w:spacing w:before="25"/>
        <w:ind w:left="563"/>
      </w:pPr>
      <w:r>
        <w:t>Врста/Дужина: с2</w:t>
      </w:r>
    </w:p>
    <w:p w:rsidR="00726CDC" w:rsidRDefault="004F1A8E">
      <w:pPr>
        <w:pStyle w:val="BodyText"/>
        <w:spacing w:before="31" w:line="232" w:lineRule="auto"/>
        <w:ind w:left="167" w:right="1364" w:firstLine="396"/>
      </w:pPr>
      <w:r>
        <w:t>Уноси се шифра земље из Прилога 8. ако је унет ИДЕНТИФИКАЦИОНИ БРОЈ ЛИЦА, а</w:t>
      </w:r>
    </w:p>
    <w:p w:rsidR="00726CDC" w:rsidRDefault="004F1A8E">
      <w:pPr>
        <w:pStyle w:val="BodyText"/>
        <w:spacing w:line="200" w:lineRule="exact"/>
        <w:ind w:left="167"/>
      </w:pPr>
      <w:r>
        <w:t>остали подаци још нису унети у систем.</w:t>
      </w:r>
    </w:p>
    <w:p w:rsidR="00726CDC" w:rsidRDefault="00726CDC">
      <w:pPr>
        <w:pStyle w:val="BodyText"/>
        <w:spacing w:before="5"/>
        <w:rPr>
          <w:sz w:val="22"/>
        </w:rPr>
      </w:pPr>
    </w:p>
    <w:p w:rsidR="00726CDC" w:rsidRDefault="004F1A8E">
      <w:pPr>
        <w:tabs>
          <w:tab w:val="left" w:pos="4293"/>
        </w:tabs>
        <w:ind w:left="563"/>
        <w:rPr>
          <w:i/>
          <w:sz w:val="18"/>
        </w:rPr>
      </w:pPr>
      <w:r>
        <w:rPr>
          <w:b/>
          <w:sz w:val="18"/>
        </w:rPr>
        <w:t>ПОШИЉАЛАЦ – ИЗВОЗНИК</w:t>
      </w:r>
      <w:r>
        <w:rPr>
          <w:b/>
          <w:sz w:val="18"/>
        </w:rPr>
        <w:tab/>
      </w:r>
      <w:r>
        <w:rPr>
          <w:i/>
          <w:sz w:val="18"/>
        </w:rPr>
        <w:t>(рубрика</w:t>
      </w:r>
      <w:r>
        <w:rPr>
          <w:i/>
          <w:spacing w:val="-5"/>
          <w:sz w:val="18"/>
        </w:rPr>
        <w:t xml:space="preserve"> </w:t>
      </w:r>
      <w:r>
        <w:rPr>
          <w:i/>
          <w:sz w:val="18"/>
        </w:rPr>
        <w:t>2)</w:t>
      </w:r>
    </w:p>
    <w:p w:rsidR="00726CDC" w:rsidRDefault="00726CDC">
      <w:pPr>
        <w:pStyle w:val="BodyText"/>
        <w:spacing w:before="5"/>
        <w:rPr>
          <w:i/>
          <w:sz w:val="22"/>
        </w:rPr>
      </w:pPr>
    </w:p>
    <w:p w:rsidR="00726CDC" w:rsidRDefault="004F1A8E">
      <w:pPr>
        <w:pStyle w:val="BodyText"/>
        <w:spacing w:before="1"/>
        <w:ind w:left="563"/>
      </w:pPr>
      <w:r>
        <w:t>Број: 1</w:t>
      </w:r>
    </w:p>
    <w:p w:rsidR="00726CDC" w:rsidRDefault="004F1A8E">
      <w:pPr>
        <w:pStyle w:val="BodyText"/>
        <w:spacing w:before="30" w:line="232" w:lineRule="auto"/>
        <w:ind w:left="167" w:right="1184" w:firstLine="396"/>
      </w:pPr>
      <w:r>
        <w:t>Група података се користи када је декларисан само један пошиљалац. У том случају група података „ПОШИЉАЛАЦ ИЗВОЗНИК”</w:t>
      </w:r>
    </w:p>
    <w:p w:rsidR="00726CDC" w:rsidRDefault="004F1A8E">
      <w:pPr>
        <w:pStyle w:val="BodyText"/>
        <w:spacing w:line="196" w:lineRule="exact"/>
        <w:ind w:left="167"/>
      </w:pPr>
      <w:r>
        <w:t>не може се користити у групи података</w:t>
      </w:r>
    </w:p>
    <w:p w:rsidR="00726CDC" w:rsidRDefault="004F1A8E">
      <w:pPr>
        <w:pStyle w:val="BodyText"/>
        <w:spacing w:line="203" w:lineRule="exact"/>
        <w:ind w:left="167"/>
      </w:pPr>
      <w:r>
        <w:t>„НАИМЕНОВАЊЕ РОБЕ”</w:t>
      </w:r>
    </w:p>
    <w:p w:rsidR="00726CDC" w:rsidRDefault="00726CDC">
      <w:pPr>
        <w:pStyle w:val="BodyText"/>
        <w:spacing w:before="5"/>
        <w:rPr>
          <w:sz w:val="22"/>
        </w:rPr>
      </w:pPr>
    </w:p>
    <w:p w:rsidR="00726CDC" w:rsidRDefault="004F1A8E">
      <w:pPr>
        <w:tabs>
          <w:tab w:val="left" w:pos="4293"/>
        </w:tabs>
        <w:spacing w:before="1"/>
        <w:ind w:left="563"/>
        <w:rPr>
          <w:i/>
          <w:sz w:val="18"/>
        </w:rPr>
      </w:pPr>
      <w:r>
        <w:rPr>
          <w:i/>
          <w:sz w:val="18"/>
        </w:rPr>
        <w:t>ИДЕНТИФИКАЦИОНИ</w:t>
      </w:r>
      <w:r>
        <w:rPr>
          <w:i/>
          <w:spacing w:val="-5"/>
          <w:sz w:val="18"/>
        </w:rPr>
        <w:t xml:space="preserve"> </w:t>
      </w:r>
      <w:r>
        <w:rPr>
          <w:i/>
          <w:sz w:val="18"/>
        </w:rPr>
        <w:t>БРОЈ</w:t>
      </w:r>
      <w:r>
        <w:rPr>
          <w:i/>
          <w:spacing w:val="-6"/>
          <w:sz w:val="18"/>
        </w:rPr>
        <w:t xml:space="preserve"> </w:t>
      </w:r>
      <w:r>
        <w:rPr>
          <w:i/>
          <w:sz w:val="18"/>
        </w:rPr>
        <w:t>ЛИЦА</w:t>
      </w:r>
      <w:r>
        <w:rPr>
          <w:i/>
          <w:sz w:val="18"/>
        </w:rPr>
        <w:tab/>
        <w:t>(рубрика</w:t>
      </w:r>
      <w:r>
        <w:rPr>
          <w:i/>
          <w:spacing w:val="-5"/>
          <w:sz w:val="18"/>
        </w:rPr>
        <w:t xml:space="preserve"> </w:t>
      </w:r>
      <w:r>
        <w:rPr>
          <w:i/>
          <w:sz w:val="18"/>
        </w:rPr>
        <w:t>2)</w:t>
      </w:r>
    </w:p>
    <w:p w:rsidR="00726CDC" w:rsidRDefault="004F1A8E">
      <w:pPr>
        <w:pStyle w:val="BodyText"/>
        <w:spacing w:before="25"/>
        <w:ind w:left="563"/>
      </w:pPr>
      <w:r>
        <w:t>Врста/Дужина: сб..17</w:t>
      </w:r>
    </w:p>
    <w:p w:rsidR="00726CDC" w:rsidRDefault="004F1A8E">
      <w:pPr>
        <w:pStyle w:val="BodyText"/>
        <w:spacing w:before="31" w:line="232" w:lineRule="auto"/>
        <w:ind w:left="167" w:right="1029" w:firstLine="396"/>
      </w:pPr>
      <w:r>
        <w:t>Употреба атрибута је опциона. Ако пошиљалац – извозник има седиште у Републици Србији уноси се шифра из Прилога 10. тачка 11.</w:t>
      </w:r>
    </w:p>
    <w:p w:rsidR="00726CDC" w:rsidRDefault="00726CDC">
      <w:pPr>
        <w:pStyle w:val="BodyText"/>
        <w:spacing w:before="5"/>
        <w:rPr>
          <w:sz w:val="22"/>
        </w:rPr>
      </w:pPr>
    </w:p>
    <w:p w:rsidR="00726CDC" w:rsidRDefault="004F1A8E">
      <w:pPr>
        <w:tabs>
          <w:tab w:val="left" w:pos="4293"/>
        </w:tabs>
        <w:ind w:left="563"/>
        <w:rPr>
          <w:i/>
          <w:sz w:val="18"/>
        </w:rPr>
      </w:pPr>
      <w:r>
        <w:rPr>
          <w:i/>
          <w:sz w:val="18"/>
        </w:rPr>
        <w:t>Назив</w:t>
      </w:r>
      <w:r>
        <w:rPr>
          <w:i/>
          <w:spacing w:val="-1"/>
          <w:sz w:val="18"/>
        </w:rPr>
        <w:t xml:space="preserve"> </w:t>
      </w:r>
      <w:r>
        <w:rPr>
          <w:i/>
          <w:sz w:val="18"/>
        </w:rPr>
        <w:t>пошиљаоца</w:t>
      </w:r>
      <w:r>
        <w:rPr>
          <w:i/>
          <w:sz w:val="18"/>
        </w:rPr>
        <w:tab/>
        <w:t>(рубрика</w:t>
      </w:r>
      <w:r>
        <w:rPr>
          <w:i/>
          <w:spacing w:val="-5"/>
          <w:sz w:val="18"/>
        </w:rPr>
        <w:t xml:space="preserve"> </w:t>
      </w:r>
      <w:r>
        <w:rPr>
          <w:i/>
          <w:sz w:val="18"/>
        </w:rPr>
        <w:t>2)</w:t>
      </w:r>
    </w:p>
    <w:p w:rsidR="00726CDC" w:rsidRDefault="004F1A8E">
      <w:pPr>
        <w:pStyle w:val="BodyText"/>
        <w:spacing w:before="25" w:line="268" w:lineRule="auto"/>
        <w:ind w:left="563" w:right="2969"/>
      </w:pPr>
      <w:r>
        <w:t>Врста/Дужина: сб..35 Атрибут се користи.</w:t>
      </w:r>
    </w:p>
    <w:p w:rsidR="00726CDC" w:rsidRDefault="00726CDC">
      <w:pPr>
        <w:pStyle w:val="BodyText"/>
        <w:spacing w:before="5"/>
        <w:rPr>
          <w:sz w:val="20"/>
        </w:rPr>
      </w:pPr>
    </w:p>
    <w:p w:rsidR="00726CDC" w:rsidRDefault="004F1A8E">
      <w:pPr>
        <w:tabs>
          <w:tab w:val="left" w:pos="4293"/>
        </w:tabs>
        <w:ind w:left="563"/>
        <w:rPr>
          <w:i/>
          <w:sz w:val="18"/>
        </w:rPr>
      </w:pPr>
      <w:r>
        <w:rPr>
          <w:i/>
          <w:sz w:val="18"/>
        </w:rPr>
        <w:t>Улица</w:t>
      </w:r>
      <w:r>
        <w:rPr>
          <w:i/>
          <w:spacing w:val="-4"/>
          <w:sz w:val="18"/>
        </w:rPr>
        <w:t xml:space="preserve"> </w:t>
      </w:r>
      <w:r>
        <w:rPr>
          <w:i/>
          <w:sz w:val="18"/>
        </w:rPr>
        <w:t>и</w:t>
      </w:r>
      <w:r>
        <w:rPr>
          <w:i/>
          <w:spacing w:val="-3"/>
          <w:sz w:val="18"/>
        </w:rPr>
        <w:t xml:space="preserve"> </w:t>
      </w:r>
      <w:r>
        <w:rPr>
          <w:i/>
          <w:sz w:val="18"/>
        </w:rPr>
        <w:t>број</w:t>
      </w:r>
      <w:r>
        <w:rPr>
          <w:i/>
          <w:sz w:val="18"/>
        </w:rPr>
        <w:tab/>
        <w:t>(рубрика</w:t>
      </w:r>
      <w:r>
        <w:rPr>
          <w:i/>
          <w:spacing w:val="-5"/>
          <w:sz w:val="18"/>
        </w:rPr>
        <w:t xml:space="preserve"> </w:t>
      </w:r>
      <w:r>
        <w:rPr>
          <w:i/>
          <w:sz w:val="18"/>
        </w:rPr>
        <w:t>2)</w:t>
      </w:r>
    </w:p>
    <w:p w:rsidR="00726CDC" w:rsidRDefault="004F1A8E">
      <w:pPr>
        <w:pStyle w:val="BodyText"/>
        <w:spacing w:before="26" w:line="268" w:lineRule="auto"/>
        <w:ind w:left="563" w:right="2969"/>
      </w:pPr>
      <w:r>
        <w:t>Врста/Дужина: сб..35 Атрибут се користи.</w:t>
      </w:r>
    </w:p>
    <w:p w:rsidR="00726CDC" w:rsidRDefault="00726CDC">
      <w:pPr>
        <w:pStyle w:val="BodyText"/>
        <w:spacing w:before="4"/>
        <w:rPr>
          <w:sz w:val="20"/>
        </w:rPr>
      </w:pPr>
    </w:p>
    <w:p w:rsidR="00726CDC" w:rsidRDefault="004F1A8E">
      <w:pPr>
        <w:tabs>
          <w:tab w:val="left" w:pos="4293"/>
        </w:tabs>
        <w:ind w:left="563"/>
        <w:rPr>
          <w:i/>
          <w:sz w:val="18"/>
        </w:rPr>
      </w:pPr>
      <w:r>
        <w:rPr>
          <w:i/>
          <w:sz w:val="18"/>
        </w:rPr>
        <w:t>Поштански</w:t>
      </w:r>
      <w:r>
        <w:rPr>
          <w:i/>
          <w:spacing w:val="-1"/>
          <w:sz w:val="18"/>
        </w:rPr>
        <w:t xml:space="preserve"> </w:t>
      </w:r>
      <w:r>
        <w:rPr>
          <w:i/>
          <w:sz w:val="18"/>
        </w:rPr>
        <w:t>број</w:t>
      </w:r>
      <w:r>
        <w:rPr>
          <w:i/>
          <w:sz w:val="18"/>
        </w:rPr>
        <w:tab/>
        <w:t>(рубрика</w:t>
      </w:r>
      <w:r>
        <w:rPr>
          <w:i/>
          <w:spacing w:val="-5"/>
          <w:sz w:val="18"/>
        </w:rPr>
        <w:t xml:space="preserve"> </w:t>
      </w:r>
      <w:r>
        <w:rPr>
          <w:i/>
          <w:sz w:val="18"/>
        </w:rPr>
        <w:t>2)</w:t>
      </w:r>
    </w:p>
    <w:p w:rsidR="00726CDC" w:rsidRDefault="004F1A8E">
      <w:pPr>
        <w:pStyle w:val="BodyText"/>
        <w:spacing w:before="26"/>
        <w:ind w:left="563"/>
      </w:pPr>
      <w:r>
        <w:t>Врста/Дужина: сб..9</w:t>
      </w:r>
    </w:p>
    <w:p w:rsidR="00726CDC" w:rsidRDefault="004F1A8E">
      <w:pPr>
        <w:pStyle w:val="BodyText"/>
        <w:spacing w:before="31" w:line="232" w:lineRule="auto"/>
        <w:ind w:left="167" w:right="1542" w:firstLine="396"/>
      </w:pPr>
      <w:r>
        <w:t>Атрибут се користи. Ако се не зна поштански број пошиљаоца, уноси се шифра</w:t>
      </w:r>
    </w:p>
    <w:p w:rsidR="00726CDC" w:rsidRDefault="004F1A8E">
      <w:pPr>
        <w:pStyle w:val="BodyText"/>
        <w:spacing w:line="200" w:lineRule="exact"/>
        <w:ind w:left="167"/>
      </w:pPr>
      <w:r>
        <w:t>„ННН”.</w:t>
      </w:r>
    </w:p>
    <w:p w:rsidR="00726CDC" w:rsidRDefault="00726CDC">
      <w:pPr>
        <w:pStyle w:val="BodyText"/>
        <w:spacing w:before="4"/>
        <w:rPr>
          <w:sz w:val="22"/>
        </w:rPr>
      </w:pPr>
    </w:p>
    <w:p w:rsidR="00726CDC" w:rsidRDefault="004F1A8E">
      <w:pPr>
        <w:tabs>
          <w:tab w:val="left" w:pos="4293"/>
        </w:tabs>
        <w:spacing w:before="1"/>
        <w:ind w:left="563"/>
        <w:rPr>
          <w:i/>
          <w:sz w:val="18"/>
        </w:rPr>
      </w:pPr>
      <w:r>
        <w:rPr>
          <w:i/>
          <w:sz w:val="18"/>
        </w:rPr>
        <w:t>Град</w:t>
      </w:r>
      <w:r>
        <w:rPr>
          <w:i/>
          <w:sz w:val="18"/>
        </w:rPr>
        <w:tab/>
        <w:t>(рубрика</w:t>
      </w:r>
      <w:r>
        <w:rPr>
          <w:i/>
          <w:spacing w:val="-5"/>
          <w:sz w:val="18"/>
        </w:rPr>
        <w:t xml:space="preserve"> </w:t>
      </w:r>
      <w:r>
        <w:rPr>
          <w:i/>
          <w:sz w:val="18"/>
        </w:rPr>
        <w:t>2)</w:t>
      </w:r>
    </w:p>
    <w:p w:rsidR="00726CDC" w:rsidRDefault="004F1A8E">
      <w:pPr>
        <w:pStyle w:val="BodyText"/>
        <w:spacing w:before="25" w:line="268" w:lineRule="auto"/>
        <w:ind w:left="563" w:right="2969"/>
      </w:pPr>
      <w:r>
        <w:t>Врста/Дужина: сб..35 Атрибут се користи.</w:t>
      </w:r>
    </w:p>
    <w:p w:rsidR="00726CDC" w:rsidRDefault="00726CDC">
      <w:pPr>
        <w:pStyle w:val="BodyText"/>
        <w:spacing w:before="5"/>
        <w:rPr>
          <w:sz w:val="20"/>
        </w:rPr>
      </w:pPr>
    </w:p>
    <w:p w:rsidR="00726CDC" w:rsidRDefault="004F1A8E">
      <w:pPr>
        <w:tabs>
          <w:tab w:val="left" w:pos="4293"/>
        </w:tabs>
        <w:ind w:left="563"/>
        <w:rPr>
          <w:i/>
          <w:sz w:val="18"/>
        </w:rPr>
      </w:pPr>
      <w:r>
        <w:rPr>
          <w:i/>
          <w:sz w:val="18"/>
        </w:rPr>
        <w:t>Земља</w:t>
      </w:r>
      <w:r>
        <w:rPr>
          <w:i/>
          <w:sz w:val="18"/>
        </w:rPr>
        <w:tab/>
        <w:t>(рубрика</w:t>
      </w:r>
      <w:r>
        <w:rPr>
          <w:i/>
          <w:spacing w:val="-5"/>
          <w:sz w:val="18"/>
        </w:rPr>
        <w:t xml:space="preserve"> </w:t>
      </w:r>
      <w:r>
        <w:rPr>
          <w:i/>
          <w:sz w:val="18"/>
        </w:rPr>
        <w:t>2)</w:t>
      </w:r>
    </w:p>
    <w:p w:rsidR="00726CDC" w:rsidRDefault="004F1A8E">
      <w:pPr>
        <w:pStyle w:val="BodyText"/>
        <w:spacing w:before="25"/>
        <w:ind w:left="563"/>
      </w:pPr>
      <w:r>
        <w:t>Врста/Дужина: с2</w:t>
      </w:r>
    </w:p>
    <w:p w:rsidR="00726CDC" w:rsidRDefault="004F1A8E">
      <w:pPr>
        <w:pStyle w:val="BodyText"/>
        <w:spacing w:before="26"/>
        <w:ind w:left="563"/>
      </w:pPr>
      <w:r>
        <w:t>Уноси се шифра земље из Прилога 8.</w:t>
      </w:r>
    </w:p>
    <w:p w:rsidR="00726CDC" w:rsidRDefault="00726CDC">
      <w:pPr>
        <w:pStyle w:val="BodyText"/>
        <w:spacing w:before="6"/>
        <w:rPr>
          <w:sz w:val="22"/>
        </w:rPr>
      </w:pPr>
    </w:p>
    <w:p w:rsidR="00726CDC" w:rsidRDefault="004F1A8E">
      <w:pPr>
        <w:tabs>
          <w:tab w:val="left" w:pos="4293"/>
        </w:tabs>
        <w:ind w:left="563"/>
        <w:rPr>
          <w:i/>
          <w:sz w:val="18"/>
        </w:rPr>
      </w:pPr>
      <w:r>
        <w:rPr>
          <w:b/>
          <w:sz w:val="18"/>
        </w:rPr>
        <w:t>ПРИМАЛАЦ – УВОЗНИК</w:t>
      </w:r>
      <w:r>
        <w:rPr>
          <w:b/>
          <w:sz w:val="18"/>
        </w:rPr>
        <w:tab/>
      </w:r>
      <w:r>
        <w:rPr>
          <w:i/>
          <w:sz w:val="18"/>
        </w:rPr>
        <w:t>(рубрика</w:t>
      </w:r>
      <w:r>
        <w:rPr>
          <w:i/>
          <w:spacing w:val="-5"/>
          <w:sz w:val="18"/>
        </w:rPr>
        <w:t xml:space="preserve"> </w:t>
      </w:r>
      <w:r>
        <w:rPr>
          <w:i/>
          <w:sz w:val="18"/>
        </w:rPr>
        <w:t>8)</w:t>
      </w:r>
    </w:p>
    <w:p w:rsidR="00726CDC" w:rsidRDefault="00726CDC">
      <w:pPr>
        <w:pStyle w:val="BodyText"/>
        <w:spacing w:before="5"/>
        <w:rPr>
          <w:i/>
          <w:sz w:val="22"/>
        </w:rPr>
      </w:pPr>
    </w:p>
    <w:p w:rsidR="00726CDC" w:rsidRDefault="004F1A8E">
      <w:pPr>
        <w:pStyle w:val="BodyText"/>
        <w:ind w:left="563"/>
      </w:pPr>
      <w:r>
        <w:t>Број: 1</w:t>
      </w:r>
    </w:p>
    <w:p w:rsidR="00726CDC" w:rsidRDefault="004F1A8E">
      <w:pPr>
        <w:pStyle w:val="BodyText"/>
        <w:spacing w:before="31" w:line="232" w:lineRule="auto"/>
        <w:ind w:left="167" w:right="1339" w:firstLine="396"/>
      </w:pPr>
      <w:r>
        <w:t>Група података се користи када је декларисан само један прималац. У том случају група података „ПРИМАЛАЦ УВОЗНИК”</w:t>
      </w:r>
    </w:p>
    <w:p w:rsidR="00726CDC" w:rsidRDefault="004F1A8E">
      <w:pPr>
        <w:pStyle w:val="BodyText"/>
        <w:spacing w:line="196" w:lineRule="exact"/>
        <w:ind w:left="167"/>
      </w:pPr>
      <w:r>
        <w:t>не може се користити у групи података</w:t>
      </w:r>
    </w:p>
    <w:p w:rsidR="00726CDC" w:rsidRDefault="004F1A8E">
      <w:pPr>
        <w:pStyle w:val="BodyText"/>
        <w:spacing w:line="203" w:lineRule="exact"/>
        <w:ind w:left="167"/>
      </w:pPr>
      <w:r>
        <w:t>„НАИМЕНОВАЊЕ РОБЕ”</w:t>
      </w:r>
    </w:p>
    <w:p w:rsidR="00726CDC" w:rsidRDefault="00726CDC">
      <w:pPr>
        <w:pStyle w:val="BodyText"/>
        <w:spacing w:before="5"/>
        <w:rPr>
          <w:sz w:val="22"/>
        </w:rPr>
      </w:pPr>
    </w:p>
    <w:p w:rsidR="00726CDC" w:rsidRDefault="004F1A8E">
      <w:pPr>
        <w:tabs>
          <w:tab w:val="left" w:pos="4293"/>
        </w:tabs>
        <w:ind w:left="563"/>
        <w:rPr>
          <w:i/>
          <w:sz w:val="18"/>
        </w:rPr>
      </w:pPr>
      <w:r>
        <w:rPr>
          <w:i/>
          <w:sz w:val="18"/>
        </w:rPr>
        <w:t>ИДЕНТИФИКАЦИОНИ</w:t>
      </w:r>
      <w:r>
        <w:rPr>
          <w:i/>
          <w:spacing w:val="-5"/>
          <w:sz w:val="18"/>
        </w:rPr>
        <w:t xml:space="preserve"> </w:t>
      </w:r>
      <w:r>
        <w:rPr>
          <w:i/>
          <w:sz w:val="18"/>
        </w:rPr>
        <w:t>БРОЈ</w:t>
      </w:r>
      <w:r>
        <w:rPr>
          <w:i/>
          <w:spacing w:val="-6"/>
          <w:sz w:val="18"/>
        </w:rPr>
        <w:t xml:space="preserve"> </w:t>
      </w:r>
      <w:r>
        <w:rPr>
          <w:i/>
          <w:sz w:val="18"/>
        </w:rPr>
        <w:t>ЛИЦА</w:t>
      </w:r>
      <w:r>
        <w:rPr>
          <w:i/>
          <w:sz w:val="18"/>
        </w:rPr>
        <w:tab/>
        <w:t>(рубрика</w:t>
      </w:r>
      <w:r>
        <w:rPr>
          <w:i/>
          <w:spacing w:val="-5"/>
          <w:sz w:val="18"/>
        </w:rPr>
        <w:t xml:space="preserve"> </w:t>
      </w:r>
      <w:r>
        <w:rPr>
          <w:i/>
          <w:sz w:val="18"/>
        </w:rPr>
        <w:t>8)</w:t>
      </w:r>
    </w:p>
    <w:p w:rsidR="00726CDC" w:rsidRDefault="004F1A8E">
      <w:pPr>
        <w:pStyle w:val="BodyText"/>
        <w:spacing w:before="26"/>
        <w:ind w:left="563"/>
      </w:pPr>
      <w:r>
        <w:t>Врста/Дужина: сб..17</w:t>
      </w:r>
    </w:p>
    <w:p w:rsidR="00726CDC" w:rsidRDefault="004F1A8E">
      <w:pPr>
        <w:pStyle w:val="BodyText"/>
        <w:spacing w:before="30" w:line="232" w:lineRule="auto"/>
        <w:ind w:left="167" w:right="1185" w:firstLine="396"/>
      </w:pPr>
      <w:r>
        <w:t>Употреба атрибута је опциона. Ако прималац – увозник има седиште у Републици Србији уноси се шифра из Прилога 10. тачка 11.</w:t>
      </w:r>
    </w:p>
    <w:p w:rsidR="00726CDC" w:rsidRDefault="00726CDC">
      <w:pPr>
        <w:pStyle w:val="BodyText"/>
        <w:spacing w:before="5"/>
        <w:rPr>
          <w:sz w:val="22"/>
        </w:rPr>
      </w:pPr>
    </w:p>
    <w:p w:rsidR="00726CDC" w:rsidRDefault="004F1A8E">
      <w:pPr>
        <w:tabs>
          <w:tab w:val="left" w:pos="4293"/>
        </w:tabs>
        <w:ind w:left="563"/>
        <w:rPr>
          <w:i/>
          <w:sz w:val="18"/>
        </w:rPr>
      </w:pPr>
      <w:r>
        <w:rPr>
          <w:i/>
          <w:sz w:val="18"/>
        </w:rPr>
        <w:t>Назив</w:t>
      </w:r>
      <w:r>
        <w:rPr>
          <w:i/>
          <w:spacing w:val="-1"/>
          <w:sz w:val="18"/>
        </w:rPr>
        <w:t xml:space="preserve"> </w:t>
      </w:r>
      <w:r>
        <w:rPr>
          <w:i/>
          <w:sz w:val="18"/>
        </w:rPr>
        <w:t>примаоца</w:t>
      </w:r>
      <w:r>
        <w:rPr>
          <w:i/>
          <w:sz w:val="18"/>
        </w:rPr>
        <w:tab/>
        <w:t>(рубрика</w:t>
      </w:r>
      <w:r>
        <w:rPr>
          <w:i/>
          <w:spacing w:val="-5"/>
          <w:sz w:val="18"/>
        </w:rPr>
        <w:t xml:space="preserve"> </w:t>
      </w:r>
      <w:r>
        <w:rPr>
          <w:i/>
          <w:sz w:val="18"/>
        </w:rPr>
        <w:t>8)</w:t>
      </w:r>
    </w:p>
    <w:p w:rsidR="00726CDC" w:rsidRDefault="004F1A8E">
      <w:pPr>
        <w:pStyle w:val="BodyText"/>
        <w:spacing w:before="26" w:line="268" w:lineRule="auto"/>
        <w:ind w:left="563" w:right="2969"/>
      </w:pPr>
      <w:r>
        <w:t>Врста/Дужина: сб..35 Атрибут се користи.</w:t>
      </w:r>
    </w:p>
    <w:p w:rsidR="00726CDC" w:rsidRDefault="00726CDC">
      <w:pPr>
        <w:pStyle w:val="BodyText"/>
        <w:spacing w:before="4"/>
        <w:rPr>
          <w:sz w:val="20"/>
        </w:rPr>
      </w:pPr>
    </w:p>
    <w:p w:rsidR="00726CDC" w:rsidRDefault="004F1A8E">
      <w:pPr>
        <w:tabs>
          <w:tab w:val="left" w:pos="4293"/>
        </w:tabs>
        <w:ind w:left="563"/>
        <w:rPr>
          <w:i/>
          <w:sz w:val="18"/>
        </w:rPr>
      </w:pPr>
      <w:r>
        <w:rPr>
          <w:i/>
          <w:sz w:val="18"/>
        </w:rPr>
        <w:t>Улица</w:t>
      </w:r>
      <w:r>
        <w:rPr>
          <w:i/>
          <w:spacing w:val="-4"/>
          <w:sz w:val="18"/>
        </w:rPr>
        <w:t xml:space="preserve"> </w:t>
      </w:r>
      <w:r>
        <w:rPr>
          <w:i/>
          <w:sz w:val="18"/>
        </w:rPr>
        <w:t>и</w:t>
      </w:r>
      <w:r>
        <w:rPr>
          <w:i/>
          <w:spacing w:val="-3"/>
          <w:sz w:val="18"/>
        </w:rPr>
        <w:t xml:space="preserve"> </w:t>
      </w:r>
      <w:r>
        <w:rPr>
          <w:i/>
          <w:sz w:val="18"/>
        </w:rPr>
        <w:t>број</w:t>
      </w:r>
      <w:r>
        <w:rPr>
          <w:i/>
          <w:sz w:val="18"/>
        </w:rPr>
        <w:tab/>
        <w:t>(рубрика</w:t>
      </w:r>
      <w:r>
        <w:rPr>
          <w:i/>
          <w:spacing w:val="-5"/>
          <w:sz w:val="18"/>
        </w:rPr>
        <w:t xml:space="preserve"> </w:t>
      </w:r>
      <w:r>
        <w:rPr>
          <w:i/>
          <w:sz w:val="18"/>
        </w:rPr>
        <w:t>8)</w:t>
      </w:r>
    </w:p>
    <w:p w:rsidR="00726CDC" w:rsidRDefault="004F1A8E">
      <w:pPr>
        <w:pStyle w:val="BodyText"/>
        <w:spacing w:before="26" w:line="268" w:lineRule="auto"/>
        <w:ind w:left="563" w:right="2969"/>
      </w:pPr>
      <w:r>
        <w:t>Врста/Дужина: сб..35 Атрибут се користи.</w:t>
      </w:r>
    </w:p>
    <w:p w:rsidR="00726CDC" w:rsidRDefault="004F1A8E">
      <w:pPr>
        <w:tabs>
          <w:tab w:val="left" w:pos="4293"/>
        </w:tabs>
        <w:spacing w:before="83"/>
        <w:ind w:left="563"/>
        <w:rPr>
          <w:i/>
          <w:sz w:val="18"/>
        </w:rPr>
      </w:pPr>
      <w:r>
        <w:br w:type="column"/>
      </w:r>
      <w:r>
        <w:rPr>
          <w:i/>
          <w:sz w:val="18"/>
        </w:rPr>
        <w:t>Поштански</w:t>
      </w:r>
      <w:r>
        <w:rPr>
          <w:i/>
          <w:spacing w:val="-1"/>
          <w:sz w:val="18"/>
        </w:rPr>
        <w:t xml:space="preserve"> </w:t>
      </w:r>
      <w:r>
        <w:rPr>
          <w:i/>
          <w:sz w:val="18"/>
        </w:rPr>
        <w:t>број</w:t>
      </w:r>
      <w:r>
        <w:rPr>
          <w:i/>
          <w:sz w:val="18"/>
        </w:rPr>
        <w:tab/>
        <w:t>(рубрика</w:t>
      </w:r>
      <w:r>
        <w:rPr>
          <w:i/>
          <w:spacing w:val="-1"/>
          <w:sz w:val="18"/>
        </w:rPr>
        <w:t xml:space="preserve"> </w:t>
      </w:r>
      <w:r>
        <w:rPr>
          <w:i/>
          <w:sz w:val="18"/>
        </w:rPr>
        <w:t>8)</w:t>
      </w:r>
    </w:p>
    <w:p w:rsidR="00726CDC" w:rsidRDefault="004F1A8E">
      <w:pPr>
        <w:pStyle w:val="BodyText"/>
        <w:spacing w:before="28"/>
        <w:ind w:left="563"/>
      </w:pPr>
      <w:r>
        <w:t>Врста/Дужина: сб..9</w:t>
      </w:r>
    </w:p>
    <w:p w:rsidR="00726CDC" w:rsidRDefault="004F1A8E">
      <w:pPr>
        <w:pStyle w:val="BodyText"/>
        <w:spacing w:before="34" w:line="232" w:lineRule="auto"/>
        <w:ind w:left="167" w:right="1503" w:firstLine="396"/>
      </w:pPr>
      <w:r>
        <w:t>Атрибут се користи. Ако се не зна поштански број пошиљаоца, унеће се шифра „ННН”.</w:t>
      </w:r>
    </w:p>
    <w:p w:rsidR="00726CDC" w:rsidRDefault="00726CDC">
      <w:pPr>
        <w:pStyle w:val="BodyText"/>
        <w:rPr>
          <w:sz w:val="23"/>
        </w:rPr>
      </w:pPr>
    </w:p>
    <w:p w:rsidR="00726CDC" w:rsidRDefault="004F1A8E">
      <w:pPr>
        <w:tabs>
          <w:tab w:val="left" w:pos="4293"/>
        </w:tabs>
        <w:ind w:left="563"/>
        <w:rPr>
          <w:i/>
          <w:sz w:val="18"/>
        </w:rPr>
      </w:pPr>
      <w:r>
        <w:rPr>
          <w:i/>
          <w:sz w:val="18"/>
        </w:rPr>
        <w:t>Град</w:t>
      </w:r>
      <w:r>
        <w:rPr>
          <w:i/>
          <w:sz w:val="18"/>
        </w:rPr>
        <w:tab/>
        <w:t>(рубрика</w:t>
      </w:r>
      <w:r>
        <w:rPr>
          <w:i/>
          <w:spacing w:val="-1"/>
          <w:sz w:val="18"/>
        </w:rPr>
        <w:t xml:space="preserve"> </w:t>
      </w:r>
      <w:r>
        <w:rPr>
          <w:i/>
          <w:sz w:val="18"/>
        </w:rPr>
        <w:t>8)</w:t>
      </w:r>
    </w:p>
    <w:p w:rsidR="00726CDC" w:rsidRDefault="004F1A8E">
      <w:pPr>
        <w:pStyle w:val="BodyText"/>
        <w:spacing w:before="28" w:line="273" w:lineRule="auto"/>
        <w:ind w:left="563" w:right="3386"/>
      </w:pPr>
      <w:r>
        <w:t>Врста/Дужина: сб..35 Атрибут се користи.</w:t>
      </w:r>
    </w:p>
    <w:p w:rsidR="00726CDC" w:rsidRDefault="00726CDC">
      <w:pPr>
        <w:pStyle w:val="BodyText"/>
        <w:spacing w:before="5"/>
        <w:rPr>
          <w:sz w:val="20"/>
        </w:rPr>
      </w:pPr>
    </w:p>
    <w:p w:rsidR="00726CDC" w:rsidRDefault="004F1A8E">
      <w:pPr>
        <w:tabs>
          <w:tab w:val="left" w:pos="4293"/>
        </w:tabs>
        <w:ind w:left="563"/>
        <w:rPr>
          <w:i/>
          <w:sz w:val="18"/>
        </w:rPr>
      </w:pPr>
      <w:r>
        <w:rPr>
          <w:i/>
          <w:sz w:val="18"/>
        </w:rPr>
        <w:t>Земља</w:t>
      </w:r>
      <w:r>
        <w:rPr>
          <w:i/>
          <w:sz w:val="18"/>
        </w:rPr>
        <w:tab/>
        <w:t>(рубрика</w:t>
      </w:r>
      <w:r>
        <w:rPr>
          <w:i/>
          <w:spacing w:val="-1"/>
          <w:sz w:val="18"/>
        </w:rPr>
        <w:t xml:space="preserve"> </w:t>
      </w:r>
      <w:r>
        <w:rPr>
          <w:i/>
          <w:sz w:val="18"/>
        </w:rPr>
        <w:t>8)</w:t>
      </w:r>
    </w:p>
    <w:p w:rsidR="00726CDC" w:rsidRDefault="004F1A8E">
      <w:pPr>
        <w:pStyle w:val="BodyText"/>
        <w:spacing w:before="29"/>
        <w:ind w:left="563"/>
      </w:pPr>
      <w:r>
        <w:t>Врста/Дужина: б2</w:t>
      </w:r>
    </w:p>
    <w:p w:rsidR="00726CDC" w:rsidRDefault="004F1A8E">
      <w:pPr>
        <w:pStyle w:val="BodyText"/>
        <w:spacing w:before="28"/>
        <w:ind w:left="563"/>
      </w:pPr>
      <w:r>
        <w:t>Уноси се шифра земље из Прилога 8.</w:t>
      </w:r>
    </w:p>
    <w:p w:rsidR="00726CDC" w:rsidRDefault="00726CDC">
      <w:pPr>
        <w:pStyle w:val="BodyText"/>
        <w:spacing w:before="8"/>
        <w:rPr>
          <w:sz w:val="22"/>
        </w:rPr>
      </w:pPr>
    </w:p>
    <w:p w:rsidR="00726CDC" w:rsidRDefault="004F1A8E">
      <w:pPr>
        <w:pStyle w:val="Heading2"/>
        <w:ind w:left="563"/>
      </w:pPr>
      <w:r>
        <w:t>ПОШИЉАЛАЦ – ИЗВОЗНИК – сигурност</w:t>
      </w:r>
    </w:p>
    <w:p w:rsidR="00726CDC" w:rsidRDefault="00726CDC">
      <w:pPr>
        <w:pStyle w:val="BodyText"/>
        <w:spacing w:before="3"/>
        <w:rPr>
          <w:b/>
          <w:sz w:val="23"/>
        </w:rPr>
      </w:pPr>
    </w:p>
    <w:p w:rsidR="00726CDC" w:rsidRDefault="004F1A8E">
      <w:pPr>
        <w:pStyle w:val="BodyText"/>
        <w:ind w:left="563"/>
      </w:pPr>
      <w:r>
        <w:t>Број: 1</w:t>
      </w:r>
    </w:p>
    <w:p w:rsidR="00726CDC" w:rsidRDefault="004F1A8E">
      <w:pPr>
        <w:pStyle w:val="BodyText"/>
        <w:spacing w:before="28" w:line="203" w:lineRule="exact"/>
        <w:ind w:left="563"/>
      </w:pPr>
      <w:r>
        <w:t>Група података се користи ако је атрибут</w:t>
      </w:r>
    </w:p>
    <w:p w:rsidR="00726CDC" w:rsidRDefault="004F1A8E">
      <w:pPr>
        <w:pStyle w:val="BodyText"/>
        <w:spacing w:before="2" w:line="232" w:lineRule="auto"/>
        <w:ind w:left="167" w:right="1503"/>
      </w:pPr>
      <w:r>
        <w:t>„</w:t>
      </w:r>
      <w:r>
        <w:rPr>
          <w:i/>
        </w:rPr>
        <w:t xml:space="preserve">Употреба сигурносних података” </w:t>
      </w:r>
      <w:r>
        <w:t>(„1”). Група података која се подразумева је „О”, осим у случајевима када додатни услови или правила за овај атрибут подразумевају неку другу шифру. Уноси се шифра из Прилога 16.</w:t>
      </w:r>
    </w:p>
    <w:p w:rsidR="00726CDC" w:rsidRDefault="00726CDC">
      <w:pPr>
        <w:pStyle w:val="BodyText"/>
        <w:spacing w:before="9"/>
        <w:rPr>
          <w:sz w:val="22"/>
        </w:rPr>
      </w:pPr>
    </w:p>
    <w:p w:rsidR="00726CDC" w:rsidRDefault="004F1A8E">
      <w:pPr>
        <w:ind w:left="563"/>
        <w:rPr>
          <w:i/>
          <w:sz w:val="18"/>
        </w:rPr>
      </w:pPr>
      <w:r>
        <w:rPr>
          <w:i/>
          <w:sz w:val="18"/>
        </w:rPr>
        <w:t>ИДЕНТИФИКАЦИОНИ БРОЈ ЛИЦА</w:t>
      </w:r>
    </w:p>
    <w:p w:rsidR="00726CDC" w:rsidRDefault="004F1A8E">
      <w:pPr>
        <w:pStyle w:val="BodyText"/>
        <w:spacing w:before="28"/>
        <w:ind w:left="563"/>
      </w:pPr>
      <w:r>
        <w:t>Врста/Дужина: сб..17</w:t>
      </w:r>
    </w:p>
    <w:p w:rsidR="00726CDC" w:rsidRDefault="004F1A8E">
      <w:pPr>
        <w:pStyle w:val="BodyText"/>
        <w:spacing w:before="34" w:line="232" w:lineRule="auto"/>
        <w:ind w:left="167" w:right="1604" w:firstLine="396"/>
      </w:pPr>
      <w:r>
        <w:t>Атрибут се користи. Ако пошиљ</w:t>
      </w:r>
      <w:r>
        <w:t>алац – извозник има седиште у Републици Србији уноси се шифра из Прилога 10. тачка 11.</w:t>
      </w:r>
    </w:p>
    <w:p w:rsidR="00726CDC" w:rsidRDefault="00726CDC">
      <w:pPr>
        <w:pStyle w:val="BodyText"/>
        <w:spacing w:before="10"/>
        <w:rPr>
          <w:sz w:val="22"/>
        </w:rPr>
      </w:pPr>
    </w:p>
    <w:p w:rsidR="00726CDC" w:rsidRDefault="004F1A8E">
      <w:pPr>
        <w:spacing w:before="1" w:line="273" w:lineRule="auto"/>
        <w:ind w:left="563" w:right="2724"/>
        <w:rPr>
          <w:sz w:val="18"/>
        </w:rPr>
      </w:pPr>
      <w:r>
        <w:rPr>
          <w:i/>
          <w:sz w:val="18"/>
        </w:rPr>
        <w:t xml:space="preserve">Назив пошиљаоца – извозника </w:t>
      </w:r>
      <w:r>
        <w:rPr>
          <w:sz w:val="18"/>
        </w:rPr>
        <w:t xml:space="preserve">Врста /Дужина: сб..35 </w:t>
      </w:r>
      <w:r>
        <w:rPr>
          <w:spacing w:val="-3"/>
          <w:sz w:val="18"/>
        </w:rPr>
        <w:t xml:space="preserve">Атрибут </w:t>
      </w:r>
      <w:r>
        <w:rPr>
          <w:sz w:val="18"/>
        </w:rPr>
        <w:t>се</w:t>
      </w:r>
      <w:r>
        <w:rPr>
          <w:spacing w:val="1"/>
          <w:sz w:val="18"/>
        </w:rPr>
        <w:t xml:space="preserve"> </w:t>
      </w:r>
      <w:r>
        <w:rPr>
          <w:sz w:val="18"/>
        </w:rPr>
        <w:t>користи.</w:t>
      </w:r>
    </w:p>
    <w:p w:rsidR="00726CDC" w:rsidRDefault="00726CDC">
      <w:pPr>
        <w:pStyle w:val="BodyText"/>
        <w:spacing w:before="4"/>
        <w:rPr>
          <w:sz w:val="20"/>
        </w:rPr>
      </w:pPr>
    </w:p>
    <w:p w:rsidR="00726CDC" w:rsidRDefault="004F1A8E">
      <w:pPr>
        <w:spacing w:line="273" w:lineRule="auto"/>
        <w:ind w:left="563" w:right="3386"/>
        <w:rPr>
          <w:sz w:val="18"/>
        </w:rPr>
      </w:pPr>
      <w:r>
        <w:rPr>
          <w:i/>
          <w:sz w:val="18"/>
        </w:rPr>
        <w:t xml:space="preserve">Улица и број </w:t>
      </w:r>
      <w:r>
        <w:rPr>
          <w:sz w:val="18"/>
        </w:rPr>
        <w:t>Врста/Дужина: сб..35 Атрибут се користи.</w:t>
      </w:r>
    </w:p>
    <w:p w:rsidR="00726CDC" w:rsidRDefault="00726CDC">
      <w:pPr>
        <w:pStyle w:val="BodyText"/>
        <w:spacing w:before="4"/>
        <w:rPr>
          <w:sz w:val="20"/>
        </w:rPr>
      </w:pPr>
    </w:p>
    <w:p w:rsidR="00726CDC" w:rsidRDefault="004F1A8E">
      <w:pPr>
        <w:spacing w:before="1"/>
        <w:ind w:left="563"/>
        <w:rPr>
          <w:i/>
          <w:sz w:val="18"/>
        </w:rPr>
      </w:pPr>
      <w:r>
        <w:rPr>
          <w:i/>
          <w:sz w:val="18"/>
        </w:rPr>
        <w:t>Поштански број</w:t>
      </w:r>
    </w:p>
    <w:p w:rsidR="00726CDC" w:rsidRDefault="004F1A8E">
      <w:pPr>
        <w:pStyle w:val="BodyText"/>
        <w:spacing w:before="28"/>
        <w:ind w:left="563"/>
      </w:pPr>
      <w:r>
        <w:t>Врста/Дужина: сб..9</w:t>
      </w:r>
    </w:p>
    <w:p w:rsidR="00726CDC" w:rsidRDefault="004F1A8E">
      <w:pPr>
        <w:pStyle w:val="BodyText"/>
        <w:spacing w:before="34" w:line="232" w:lineRule="auto"/>
        <w:ind w:left="167" w:right="1959" w:firstLine="396"/>
      </w:pPr>
      <w:r>
        <w:t>Атрибут</w:t>
      </w:r>
      <w:r>
        <w:t xml:space="preserve"> се користи. Ако се не зна поштански број пошиљаоца, уноси се шифра</w:t>
      </w:r>
    </w:p>
    <w:p w:rsidR="00726CDC" w:rsidRDefault="004F1A8E">
      <w:pPr>
        <w:pStyle w:val="BodyText"/>
        <w:spacing w:line="200" w:lineRule="exact"/>
        <w:ind w:left="167"/>
      </w:pPr>
      <w:r>
        <w:t>„ННН”.</w:t>
      </w:r>
    </w:p>
    <w:p w:rsidR="00726CDC" w:rsidRDefault="00726CDC">
      <w:pPr>
        <w:pStyle w:val="BodyText"/>
        <w:spacing w:before="10"/>
        <w:rPr>
          <w:sz w:val="22"/>
        </w:rPr>
      </w:pPr>
    </w:p>
    <w:p w:rsidR="00726CDC" w:rsidRDefault="004F1A8E">
      <w:pPr>
        <w:spacing w:before="1"/>
        <w:ind w:left="563"/>
        <w:rPr>
          <w:i/>
          <w:sz w:val="18"/>
        </w:rPr>
      </w:pPr>
      <w:r>
        <w:rPr>
          <w:i/>
          <w:sz w:val="18"/>
        </w:rPr>
        <w:t>Град</w:t>
      </w:r>
    </w:p>
    <w:p w:rsidR="00726CDC" w:rsidRDefault="004F1A8E">
      <w:pPr>
        <w:pStyle w:val="BodyText"/>
        <w:spacing w:before="28" w:line="273" w:lineRule="auto"/>
        <w:ind w:left="563" w:right="3386"/>
      </w:pPr>
      <w:r>
        <w:t>Врста/Дужина: сб..35 Атрибут се користи.</w:t>
      </w:r>
    </w:p>
    <w:p w:rsidR="00726CDC" w:rsidRDefault="00726CDC">
      <w:pPr>
        <w:pStyle w:val="BodyText"/>
        <w:spacing w:before="5"/>
        <w:rPr>
          <w:sz w:val="20"/>
        </w:rPr>
      </w:pPr>
    </w:p>
    <w:p w:rsidR="00726CDC" w:rsidRDefault="004F1A8E">
      <w:pPr>
        <w:ind w:left="563"/>
        <w:rPr>
          <w:i/>
          <w:sz w:val="18"/>
        </w:rPr>
      </w:pPr>
      <w:r>
        <w:rPr>
          <w:i/>
          <w:sz w:val="18"/>
        </w:rPr>
        <w:t>Земља</w:t>
      </w:r>
    </w:p>
    <w:p w:rsidR="00726CDC" w:rsidRDefault="004F1A8E">
      <w:pPr>
        <w:pStyle w:val="BodyText"/>
        <w:spacing w:before="28"/>
        <w:ind w:left="563"/>
      </w:pPr>
      <w:r>
        <w:t>Врста/Дужина: с2</w:t>
      </w:r>
    </w:p>
    <w:p w:rsidR="00726CDC" w:rsidRDefault="004F1A8E">
      <w:pPr>
        <w:pStyle w:val="BodyText"/>
        <w:spacing w:before="29"/>
        <w:ind w:left="563"/>
      </w:pPr>
      <w:r>
        <w:t>Уноси се шифра из Прилога 8.</w:t>
      </w:r>
    </w:p>
    <w:p w:rsidR="00726CDC" w:rsidRDefault="00726CDC">
      <w:pPr>
        <w:pStyle w:val="BodyText"/>
        <w:spacing w:before="8"/>
        <w:rPr>
          <w:sz w:val="22"/>
        </w:rPr>
      </w:pPr>
    </w:p>
    <w:p w:rsidR="00726CDC" w:rsidRDefault="004F1A8E">
      <w:pPr>
        <w:pStyle w:val="Heading2"/>
        <w:ind w:left="563"/>
      </w:pPr>
      <w:r>
        <w:t>ПРИМАЛАЦ – УВОЗНИК – сигурност</w:t>
      </w:r>
    </w:p>
    <w:p w:rsidR="00726CDC" w:rsidRDefault="004F1A8E">
      <w:pPr>
        <w:pStyle w:val="BodyText"/>
        <w:spacing w:before="31"/>
        <w:ind w:left="563"/>
      </w:pPr>
      <w:r>
        <w:t>Број: 1</w:t>
      </w:r>
    </w:p>
    <w:p w:rsidR="00726CDC" w:rsidRDefault="004F1A8E">
      <w:pPr>
        <w:pStyle w:val="BodyText"/>
        <w:spacing w:before="29" w:line="203" w:lineRule="exact"/>
        <w:ind w:left="563"/>
      </w:pPr>
      <w:r>
        <w:t>Група података се користи ако је атрибут</w:t>
      </w:r>
    </w:p>
    <w:p w:rsidR="00726CDC" w:rsidRDefault="004F1A8E">
      <w:pPr>
        <w:pStyle w:val="BodyText"/>
        <w:spacing w:before="2" w:line="232" w:lineRule="auto"/>
        <w:ind w:left="167" w:right="1503"/>
      </w:pPr>
      <w:r>
        <w:t>„</w:t>
      </w:r>
      <w:r>
        <w:rPr>
          <w:i/>
        </w:rPr>
        <w:t xml:space="preserve">Употреба сигурносних података” </w:t>
      </w:r>
      <w:r>
        <w:t>(„1”). Група података која се подразумева је „О”, осим у случајевима када додатни услови или правила за овај атрибут подразумевају неку другу шифру. Уноси се шифра из Прилога 16.</w:t>
      </w:r>
    </w:p>
    <w:p w:rsidR="00726CDC" w:rsidRDefault="00726CDC">
      <w:pPr>
        <w:pStyle w:val="BodyText"/>
        <w:spacing w:before="9"/>
        <w:rPr>
          <w:sz w:val="22"/>
        </w:rPr>
      </w:pPr>
    </w:p>
    <w:p w:rsidR="00726CDC" w:rsidRDefault="004F1A8E">
      <w:pPr>
        <w:ind w:left="563"/>
        <w:rPr>
          <w:i/>
          <w:sz w:val="18"/>
        </w:rPr>
      </w:pPr>
      <w:r>
        <w:rPr>
          <w:i/>
          <w:sz w:val="18"/>
        </w:rPr>
        <w:t>ИДЕНТИФИКАЦИОНИ БРОЈ ЛИЦА</w:t>
      </w:r>
    </w:p>
    <w:p w:rsidR="00726CDC" w:rsidRDefault="004F1A8E">
      <w:pPr>
        <w:pStyle w:val="BodyText"/>
        <w:spacing w:before="28"/>
        <w:ind w:left="563"/>
      </w:pPr>
      <w:r>
        <w:t>Врста/Дужина: сб..</w:t>
      </w:r>
      <w:r>
        <w:t>17</w:t>
      </w:r>
    </w:p>
    <w:p w:rsidR="00726CDC" w:rsidRDefault="004F1A8E">
      <w:pPr>
        <w:pStyle w:val="BodyText"/>
        <w:spacing w:before="34" w:line="232" w:lineRule="auto"/>
        <w:ind w:left="167" w:right="1682" w:firstLine="396"/>
      </w:pPr>
      <w:r>
        <w:t>Атрибут се користи. Ако прималац – увозник има седиште у Републици Србији уноси се шифра из Прилога 10. тачка 11.</w:t>
      </w:r>
    </w:p>
    <w:p w:rsidR="00726CDC" w:rsidRDefault="00726CDC">
      <w:pPr>
        <w:spacing w:line="232" w:lineRule="auto"/>
        <w:sectPr w:rsidR="00726CDC">
          <w:pgSz w:w="12480" w:h="15650"/>
          <w:pgMar w:top="120" w:right="740" w:bottom="280" w:left="740" w:header="720" w:footer="720" w:gutter="0"/>
          <w:cols w:num="2" w:space="720" w:equalWidth="0">
            <w:col w:w="5197" w:space="189"/>
            <w:col w:w="5614"/>
          </w:cols>
        </w:sectPr>
      </w:pPr>
    </w:p>
    <w:p w:rsidR="00726CDC" w:rsidRDefault="004F1A8E">
      <w:pPr>
        <w:spacing w:before="79" w:line="268" w:lineRule="auto"/>
        <w:ind w:left="847" w:right="14"/>
        <w:rPr>
          <w:sz w:val="18"/>
        </w:rPr>
      </w:pPr>
      <w:r>
        <w:rPr>
          <w:i/>
          <w:sz w:val="18"/>
        </w:rPr>
        <w:lastRenderedPageBreak/>
        <w:t xml:space="preserve">Назив примаоца – увозника </w:t>
      </w:r>
      <w:r>
        <w:rPr>
          <w:sz w:val="18"/>
        </w:rPr>
        <w:t>Врста/Дужина: сб..35 Атрибут се користи.</w:t>
      </w:r>
    </w:p>
    <w:p w:rsidR="00726CDC" w:rsidRDefault="00726CDC">
      <w:pPr>
        <w:pStyle w:val="BodyText"/>
        <w:spacing w:before="5"/>
        <w:rPr>
          <w:sz w:val="20"/>
        </w:rPr>
      </w:pPr>
    </w:p>
    <w:p w:rsidR="00726CDC" w:rsidRDefault="004F1A8E">
      <w:pPr>
        <w:ind w:left="847"/>
        <w:rPr>
          <w:i/>
          <w:sz w:val="18"/>
        </w:rPr>
      </w:pPr>
      <w:r>
        <w:rPr>
          <w:i/>
          <w:sz w:val="18"/>
        </w:rPr>
        <w:t>Улица и број</w:t>
      </w:r>
    </w:p>
    <w:p w:rsidR="00726CDC" w:rsidRDefault="004F1A8E">
      <w:pPr>
        <w:pStyle w:val="BodyText"/>
        <w:spacing w:before="26" w:line="163" w:lineRule="exact"/>
        <w:ind w:left="847"/>
      </w:pPr>
      <w:r>
        <w:t>Врста/Дужина: сб..35</w:t>
      </w:r>
    </w:p>
    <w:p w:rsidR="00726CDC" w:rsidRDefault="004F1A8E">
      <w:pPr>
        <w:spacing w:before="86" w:line="203" w:lineRule="exact"/>
        <w:ind w:left="1244"/>
        <w:rPr>
          <w:i/>
          <w:sz w:val="18"/>
        </w:rPr>
      </w:pPr>
      <w:r>
        <w:br w:type="column"/>
      </w:r>
      <w:r>
        <w:rPr>
          <w:i/>
          <w:sz w:val="18"/>
        </w:rPr>
        <w:t>ИДЕНТИФИКАЦИОНИ БРОЈ ЛИЦА</w:t>
      </w:r>
    </w:p>
    <w:p w:rsidR="00726CDC" w:rsidRDefault="004F1A8E">
      <w:pPr>
        <w:spacing w:line="203" w:lineRule="exact"/>
        <w:ind w:left="847"/>
        <w:rPr>
          <w:i/>
          <w:sz w:val="18"/>
        </w:rPr>
      </w:pPr>
      <w:r>
        <w:rPr>
          <w:i/>
          <w:sz w:val="18"/>
        </w:rPr>
        <w:t>овлашћеног примаоца</w:t>
      </w:r>
    </w:p>
    <w:p w:rsidR="00726CDC" w:rsidRDefault="004F1A8E">
      <w:pPr>
        <w:pStyle w:val="BodyText"/>
        <w:spacing w:before="31"/>
        <w:ind w:left="1244"/>
      </w:pPr>
      <w:r>
        <w:t>Врста/Дужина: сб..17</w:t>
      </w:r>
    </w:p>
    <w:p w:rsidR="00726CDC" w:rsidRDefault="004F1A8E">
      <w:pPr>
        <w:pStyle w:val="BodyText"/>
        <w:spacing w:before="36" w:line="232" w:lineRule="auto"/>
        <w:ind w:left="847" w:right="-5" w:firstLine="396"/>
      </w:pPr>
      <w:r>
        <w:rPr>
          <w:spacing w:val="-3"/>
        </w:rPr>
        <w:t xml:space="preserve">Атрибут </w:t>
      </w:r>
      <w:r>
        <w:t xml:space="preserve">се користи. </w:t>
      </w:r>
      <w:r>
        <w:rPr>
          <w:spacing w:val="-4"/>
        </w:rPr>
        <w:t xml:space="preserve">Ако </w:t>
      </w:r>
      <w:r>
        <w:t>овлашћени прималац има седиште у Републици</w:t>
      </w:r>
      <w:r>
        <w:rPr>
          <w:spacing w:val="-25"/>
        </w:rPr>
        <w:t xml:space="preserve"> </w:t>
      </w:r>
      <w:r>
        <w:t>Србији уноси се шифра из Прилога 10. тачка</w:t>
      </w:r>
      <w:r>
        <w:rPr>
          <w:spacing w:val="-10"/>
        </w:rPr>
        <w:t xml:space="preserve"> </w:t>
      </w:r>
      <w:r>
        <w:rPr>
          <w:spacing w:val="-3"/>
        </w:rPr>
        <w:t>11.</w:t>
      </w:r>
    </w:p>
    <w:p w:rsidR="00726CDC" w:rsidRDefault="004F1A8E">
      <w:pPr>
        <w:pStyle w:val="BodyText"/>
        <w:spacing w:before="2"/>
        <w:rPr>
          <w:sz w:val="16"/>
        </w:rPr>
      </w:pPr>
      <w:r>
        <w:br w:type="column"/>
      </w:r>
    </w:p>
    <w:p w:rsidR="00726CDC" w:rsidRDefault="004F1A8E">
      <w:pPr>
        <w:ind w:left="632"/>
        <w:rPr>
          <w:i/>
          <w:sz w:val="18"/>
        </w:rPr>
      </w:pPr>
      <w:r>
        <w:rPr>
          <w:i/>
          <w:sz w:val="18"/>
        </w:rPr>
        <w:t>(рубрика 53)</w:t>
      </w:r>
    </w:p>
    <w:p w:rsidR="00726CDC" w:rsidRDefault="00726CDC">
      <w:pPr>
        <w:rPr>
          <w:sz w:val="18"/>
        </w:rPr>
        <w:sectPr w:rsidR="00726CDC">
          <w:pgSz w:w="12480" w:h="15650"/>
          <w:pgMar w:top="120" w:right="740" w:bottom="280" w:left="740" w:header="720" w:footer="720" w:gutter="0"/>
          <w:cols w:num="3" w:space="720" w:equalWidth="0">
            <w:col w:w="2981" w:space="2008"/>
            <w:col w:w="4211" w:space="39"/>
            <w:col w:w="1761"/>
          </w:cols>
        </w:sectPr>
      </w:pPr>
    </w:p>
    <w:p w:rsidR="00726CDC" w:rsidRDefault="004F1A8E">
      <w:pPr>
        <w:pStyle w:val="BodyText"/>
        <w:spacing w:before="70"/>
        <w:ind w:left="847"/>
      </w:pPr>
      <w:r>
        <w:pict>
          <v:line id="_x0000_s1050" style="position:absolute;left:0;text-align:left;z-index:251667456;mso-position-horizontal-relative:page;mso-position-vertical-relative:page" from="318.9pt,9.65pt" to="318.9pt,746.65pt" strokeweight=".6pt">
            <w10:wrap anchorx="page" anchory="page"/>
          </v:line>
        </w:pict>
      </w:r>
      <w:r>
        <w:t>Атрибут се користи.</w:t>
      </w:r>
    </w:p>
    <w:p w:rsidR="00726CDC" w:rsidRDefault="00726CDC">
      <w:pPr>
        <w:pStyle w:val="BodyText"/>
        <w:spacing w:before="5"/>
        <w:rPr>
          <w:sz w:val="22"/>
        </w:rPr>
      </w:pPr>
    </w:p>
    <w:p w:rsidR="00726CDC" w:rsidRDefault="004F1A8E">
      <w:pPr>
        <w:ind w:left="847"/>
        <w:rPr>
          <w:i/>
          <w:sz w:val="18"/>
        </w:rPr>
      </w:pPr>
      <w:r>
        <w:rPr>
          <w:i/>
          <w:sz w:val="18"/>
        </w:rPr>
        <w:t>Поштански број</w:t>
      </w:r>
    </w:p>
    <w:p w:rsidR="00726CDC" w:rsidRDefault="004F1A8E">
      <w:pPr>
        <w:pStyle w:val="BodyText"/>
        <w:spacing w:before="26"/>
        <w:ind w:left="847"/>
      </w:pPr>
      <w:r>
        <w:t>Врста/Дужина: сб..9</w:t>
      </w:r>
    </w:p>
    <w:p w:rsidR="00726CDC" w:rsidRDefault="004F1A8E">
      <w:pPr>
        <w:pStyle w:val="BodyText"/>
        <w:spacing w:before="30" w:line="232" w:lineRule="auto"/>
        <w:ind w:left="450" w:right="1046" w:firstLine="396"/>
      </w:pPr>
      <w:r>
        <w:t>Атрибут се користи. Ако се не зна поштански број примаоца, уноси се шифра „ННН”.</w:t>
      </w:r>
    </w:p>
    <w:p w:rsidR="00726CDC" w:rsidRDefault="00726CDC">
      <w:pPr>
        <w:pStyle w:val="BodyText"/>
        <w:spacing w:before="6"/>
        <w:rPr>
          <w:sz w:val="22"/>
        </w:rPr>
      </w:pPr>
    </w:p>
    <w:p w:rsidR="00726CDC" w:rsidRDefault="004F1A8E">
      <w:pPr>
        <w:ind w:left="847"/>
        <w:rPr>
          <w:i/>
          <w:sz w:val="18"/>
        </w:rPr>
      </w:pPr>
      <w:r>
        <w:rPr>
          <w:i/>
          <w:sz w:val="18"/>
        </w:rPr>
        <w:t>Град</w:t>
      </w:r>
    </w:p>
    <w:p w:rsidR="00726CDC" w:rsidRDefault="004F1A8E">
      <w:pPr>
        <w:pStyle w:val="BodyText"/>
        <w:spacing w:before="26" w:line="268" w:lineRule="auto"/>
        <w:ind w:left="847" w:right="2928"/>
      </w:pPr>
      <w:r>
        <w:t>Врста/Дужина: сб..35 Атрибут се користи.</w:t>
      </w:r>
    </w:p>
    <w:p w:rsidR="00726CDC" w:rsidRDefault="00726CDC">
      <w:pPr>
        <w:pStyle w:val="BodyText"/>
        <w:spacing w:before="4"/>
        <w:rPr>
          <w:sz w:val="20"/>
        </w:rPr>
      </w:pPr>
    </w:p>
    <w:p w:rsidR="00726CDC" w:rsidRDefault="004F1A8E">
      <w:pPr>
        <w:ind w:left="847"/>
        <w:rPr>
          <w:i/>
          <w:sz w:val="18"/>
        </w:rPr>
      </w:pPr>
      <w:r>
        <w:rPr>
          <w:i/>
          <w:sz w:val="18"/>
        </w:rPr>
        <w:t>Земља</w:t>
      </w:r>
    </w:p>
    <w:p w:rsidR="00726CDC" w:rsidRDefault="004F1A8E">
      <w:pPr>
        <w:pStyle w:val="BodyText"/>
        <w:spacing w:before="26"/>
        <w:ind w:left="847"/>
      </w:pPr>
      <w:r>
        <w:t>Врста/Дужина: с2</w:t>
      </w:r>
    </w:p>
    <w:p w:rsidR="00726CDC" w:rsidRDefault="004F1A8E">
      <w:pPr>
        <w:pStyle w:val="BodyText"/>
        <w:spacing w:before="26"/>
        <w:ind w:left="847"/>
      </w:pPr>
      <w:r>
        <w:t>Уноси се шифра из Прилога 8.</w:t>
      </w:r>
    </w:p>
    <w:p w:rsidR="00726CDC" w:rsidRDefault="00726CDC">
      <w:pPr>
        <w:pStyle w:val="BodyText"/>
        <w:spacing w:before="2"/>
        <w:rPr>
          <w:sz w:val="22"/>
        </w:rPr>
      </w:pPr>
    </w:p>
    <w:p w:rsidR="00726CDC" w:rsidRDefault="004F1A8E">
      <w:pPr>
        <w:pStyle w:val="Heading2"/>
        <w:ind w:left="847"/>
      </w:pPr>
      <w:r>
        <w:t>ПРЕВОЗНИК – сигурност</w:t>
      </w:r>
    </w:p>
    <w:p w:rsidR="00726CDC" w:rsidRDefault="004F1A8E">
      <w:pPr>
        <w:pStyle w:val="BodyText"/>
        <w:spacing w:before="29"/>
        <w:ind w:left="847"/>
      </w:pPr>
      <w:r>
        <w:t>Број: 1</w:t>
      </w:r>
    </w:p>
    <w:p w:rsidR="00726CDC" w:rsidRDefault="004F1A8E">
      <w:pPr>
        <w:pStyle w:val="BodyText"/>
        <w:spacing w:before="25" w:line="203" w:lineRule="exact"/>
        <w:ind w:left="847"/>
      </w:pPr>
      <w:r>
        <w:t>Група под</w:t>
      </w:r>
      <w:r>
        <w:t>атака се користи ако је атрибут</w:t>
      </w:r>
    </w:p>
    <w:p w:rsidR="00726CDC" w:rsidRDefault="004F1A8E">
      <w:pPr>
        <w:pStyle w:val="BodyText"/>
        <w:spacing w:before="2" w:line="232" w:lineRule="auto"/>
        <w:ind w:left="450" w:right="1162"/>
      </w:pPr>
      <w:r>
        <w:rPr>
          <w:spacing w:val="-6"/>
        </w:rPr>
        <w:t>„</w:t>
      </w:r>
      <w:r>
        <w:rPr>
          <w:i/>
          <w:spacing w:val="-6"/>
        </w:rPr>
        <w:t xml:space="preserve">Употреба </w:t>
      </w:r>
      <w:r>
        <w:rPr>
          <w:i/>
          <w:spacing w:val="-5"/>
        </w:rPr>
        <w:t xml:space="preserve">сигурносних података” </w:t>
      </w:r>
      <w:r>
        <w:rPr>
          <w:spacing w:val="-5"/>
        </w:rPr>
        <w:t xml:space="preserve">(„1”). </w:t>
      </w:r>
      <w:r>
        <w:rPr>
          <w:spacing w:val="-8"/>
        </w:rPr>
        <w:t xml:space="preserve">Група </w:t>
      </w:r>
      <w:r>
        <w:rPr>
          <w:spacing w:val="-6"/>
        </w:rPr>
        <w:t xml:space="preserve">података која </w:t>
      </w:r>
      <w:r>
        <w:t xml:space="preserve">се </w:t>
      </w:r>
      <w:r>
        <w:rPr>
          <w:spacing w:val="-6"/>
        </w:rPr>
        <w:t xml:space="preserve">подразумева </w:t>
      </w:r>
      <w:r>
        <w:rPr>
          <w:spacing w:val="-3"/>
        </w:rPr>
        <w:t xml:space="preserve">је </w:t>
      </w:r>
      <w:r>
        <w:rPr>
          <w:spacing w:val="-4"/>
        </w:rPr>
        <w:t xml:space="preserve">„О”, </w:t>
      </w:r>
      <w:r>
        <w:rPr>
          <w:spacing w:val="-3"/>
        </w:rPr>
        <w:t xml:space="preserve">осим </w:t>
      </w:r>
      <w:r>
        <w:t xml:space="preserve">у </w:t>
      </w:r>
      <w:r>
        <w:rPr>
          <w:spacing w:val="-5"/>
        </w:rPr>
        <w:t xml:space="preserve">случајевима када </w:t>
      </w:r>
      <w:r>
        <w:rPr>
          <w:spacing w:val="-6"/>
        </w:rPr>
        <w:t xml:space="preserve">додатни </w:t>
      </w:r>
      <w:r>
        <w:rPr>
          <w:spacing w:val="-5"/>
        </w:rPr>
        <w:t xml:space="preserve">услови </w:t>
      </w:r>
      <w:r>
        <w:rPr>
          <w:spacing w:val="-4"/>
        </w:rPr>
        <w:t xml:space="preserve">или </w:t>
      </w:r>
      <w:r>
        <w:rPr>
          <w:spacing w:val="-5"/>
        </w:rPr>
        <w:t xml:space="preserve">правила за овај </w:t>
      </w:r>
      <w:r>
        <w:rPr>
          <w:spacing w:val="-6"/>
        </w:rPr>
        <w:t xml:space="preserve">атрибут подразумевају </w:t>
      </w:r>
      <w:r>
        <w:rPr>
          <w:spacing w:val="-5"/>
        </w:rPr>
        <w:t xml:space="preserve">неку другу </w:t>
      </w:r>
      <w:r>
        <w:rPr>
          <w:spacing w:val="-8"/>
        </w:rPr>
        <w:t xml:space="preserve">шифру. Група </w:t>
      </w:r>
      <w:r>
        <w:rPr>
          <w:spacing w:val="-6"/>
        </w:rPr>
        <w:t xml:space="preserve">података </w:t>
      </w:r>
      <w:r>
        <w:t xml:space="preserve">се </w:t>
      </w:r>
      <w:r>
        <w:rPr>
          <w:spacing w:val="-6"/>
        </w:rPr>
        <w:t xml:space="preserve">користи </w:t>
      </w:r>
      <w:r>
        <w:rPr>
          <w:spacing w:val="-4"/>
        </w:rPr>
        <w:t xml:space="preserve">само </w:t>
      </w:r>
      <w:r>
        <w:rPr>
          <w:spacing w:val="-7"/>
        </w:rPr>
        <w:t xml:space="preserve">ако </w:t>
      </w:r>
      <w:r>
        <w:rPr>
          <w:spacing w:val="-5"/>
        </w:rPr>
        <w:t xml:space="preserve">превозник </w:t>
      </w:r>
      <w:r>
        <w:t xml:space="preserve">и </w:t>
      </w:r>
      <w:r>
        <w:rPr>
          <w:spacing w:val="-5"/>
        </w:rPr>
        <w:t xml:space="preserve">носилац поступка </w:t>
      </w:r>
      <w:r>
        <w:t xml:space="preserve">– </w:t>
      </w:r>
      <w:r>
        <w:rPr>
          <w:spacing w:val="-5"/>
        </w:rPr>
        <w:t xml:space="preserve">заступник нису исто </w:t>
      </w:r>
      <w:r>
        <w:rPr>
          <w:spacing w:val="-4"/>
        </w:rPr>
        <w:t xml:space="preserve">лице, </w:t>
      </w:r>
      <w:r>
        <w:t>у</w:t>
      </w:r>
      <w:r>
        <w:rPr>
          <w:spacing w:val="-18"/>
        </w:rPr>
        <w:t xml:space="preserve"> </w:t>
      </w:r>
      <w:r>
        <w:rPr>
          <w:spacing w:val="-6"/>
        </w:rPr>
        <w:t>супротном</w:t>
      </w:r>
    </w:p>
    <w:p w:rsidR="00726CDC" w:rsidRDefault="004F1A8E">
      <w:pPr>
        <w:pStyle w:val="BodyText"/>
        <w:spacing w:line="197" w:lineRule="exact"/>
        <w:ind w:left="450"/>
      </w:pPr>
      <w:r>
        <w:t>употреба је опциона. Уноси се шифра из Прилога 16.</w:t>
      </w:r>
    </w:p>
    <w:p w:rsidR="00726CDC" w:rsidRDefault="00726CDC">
      <w:pPr>
        <w:pStyle w:val="BodyText"/>
        <w:spacing w:before="5"/>
        <w:rPr>
          <w:sz w:val="22"/>
        </w:rPr>
      </w:pPr>
    </w:p>
    <w:p w:rsidR="00726CDC" w:rsidRDefault="004F1A8E">
      <w:pPr>
        <w:ind w:left="847"/>
        <w:rPr>
          <w:i/>
          <w:sz w:val="18"/>
        </w:rPr>
      </w:pPr>
      <w:r>
        <w:rPr>
          <w:i/>
          <w:sz w:val="18"/>
        </w:rPr>
        <w:t>ИДЕНТИФИКАЦИОНИ БРОЈ ЛИЦА</w:t>
      </w:r>
    </w:p>
    <w:p w:rsidR="00726CDC" w:rsidRDefault="004F1A8E">
      <w:pPr>
        <w:pStyle w:val="BodyText"/>
        <w:spacing w:before="26"/>
        <w:ind w:left="847"/>
      </w:pPr>
      <w:r>
        <w:t>Врста/Дужина: сб..17</w:t>
      </w:r>
    </w:p>
    <w:p w:rsidR="00726CDC" w:rsidRDefault="004F1A8E">
      <w:pPr>
        <w:pStyle w:val="BodyText"/>
        <w:spacing w:before="31" w:line="232" w:lineRule="auto"/>
        <w:ind w:left="450" w:right="1237" w:firstLine="396"/>
      </w:pPr>
      <w:r>
        <w:t>Атрибут се користи. Ако превозник има седиште у Републици Србији уноси се шифра из Прилога 10. тачка 11.</w:t>
      </w:r>
    </w:p>
    <w:p w:rsidR="00726CDC" w:rsidRDefault="00726CDC">
      <w:pPr>
        <w:pStyle w:val="BodyText"/>
        <w:spacing w:before="4"/>
        <w:rPr>
          <w:sz w:val="22"/>
        </w:rPr>
      </w:pPr>
    </w:p>
    <w:p w:rsidR="00726CDC" w:rsidRDefault="004F1A8E">
      <w:pPr>
        <w:spacing w:line="268" w:lineRule="auto"/>
        <w:ind w:left="847" w:right="2928"/>
        <w:rPr>
          <w:sz w:val="18"/>
        </w:rPr>
      </w:pPr>
      <w:r>
        <w:rPr>
          <w:i/>
          <w:sz w:val="18"/>
        </w:rPr>
        <w:t xml:space="preserve">Назив превозника </w:t>
      </w:r>
      <w:r>
        <w:rPr>
          <w:sz w:val="18"/>
        </w:rPr>
        <w:t>Врста/Дужина: сб..35 Атрибут се користи.</w:t>
      </w:r>
    </w:p>
    <w:p w:rsidR="00726CDC" w:rsidRDefault="00726CDC">
      <w:pPr>
        <w:pStyle w:val="BodyText"/>
        <w:spacing w:before="6"/>
        <w:rPr>
          <w:sz w:val="20"/>
        </w:rPr>
      </w:pPr>
    </w:p>
    <w:p w:rsidR="00726CDC" w:rsidRDefault="004F1A8E">
      <w:pPr>
        <w:spacing w:line="268" w:lineRule="auto"/>
        <w:ind w:left="847" w:right="2928"/>
        <w:rPr>
          <w:sz w:val="18"/>
        </w:rPr>
      </w:pPr>
      <w:r>
        <w:rPr>
          <w:i/>
          <w:sz w:val="18"/>
        </w:rPr>
        <w:t xml:space="preserve">Улица и број </w:t>
      </w:r>
      <w:r>
        <w:rPr>
          <w:sz w:val="18"/>
        </w:rPr>
        <w:t>Врста/Дужина: сб..35 Атрибут се користи.</w:t>
      </w:r>
    </w:p>
    <w:p w:rsidR="00726CDC" w:rsidRDefault="00726CDC">
      <w:pPr>
        <w:pStyle w:val="BodyText"/>
        <w:spacing w:before="5"/>
        <w:rPr>
          <w:sz w:val="20"/>
        </w:rPr>
      </w:pPr>
    </w:p>
    <w:p w:rsidR="00726CDC" w:rsidRDefault="004F1A8E">
      <w:pPr>
        <w:ind w:left="847"/>
        <w:rPr>
          <w:i/>
          <w:sz w:val="18"/>
        </w:rPr>
      </w:pPr>
      <w:r>
        <w:rPr>
          <w:i/>
          <w:sz w:val="18"/>
        </w:rPr>
        <w:t>Поштански број</w:t>
      </w:r>
    </w:p>
    <w:p w:rsidR="00726CDC" w:rsidRDefault="004F1A8E">
      <w:pPr>
        <w:pStyle w:val="BodyText"/>
        <w:spacing w:before="26"/>
        <w:ind w:left="847"/>
      </w:pPr>
      <w:r>
        <w:t>Врста/Дужина: сб..9</w:t>
      </w:r>
    </w:p>
    <w:p w:rsidR="00726CDC" w:rsidRDefault="004F1A8E">
      <w:pPr>
        <w:pStyle w:val="BodyText"/>
        <w:spacing w:before="31" w:line="232" w:lineRule="auto"/>
        <w:ind w:left="450" w:right="1307" w:firstLine="396"/>
      </w:pPr>
      <w:r>
        <w:t>А</w:t>
      </w:r>
      <w:r>
        <w:t>трибут се користи. Ако се не зна поштански број примаоца превозника, уноси се шифра „ННН”.</w:t>
      </w:r>
    </w:p>
    <w:p w:rsidR="00726CDC" w:rsidRDefault="00726CDC">
      <w:pPr>
        <w:pStyle w:val="BodyText"/>
        <w:spacing w:before="4"/>
        <w:rPr>
          <w:sz w:val="22"/>
        </w:rPr>
      </w:pPr>
    </w:p>
    <w:p w:rsidR="00726CDC" w:rsidRDefault="004F1A8E">
      <w:pPr>
        <w:ind w:left="847"/>
        <w:rPr>
          <w:i/>
          <w:sz w:val="18"/>
        </w:rPr>
      </w:pPr>
      <w:r>
        <w:rPr>
          <w:i/>
          <w:sz w:val="18"/>
        </w:rPr>
        <w:t>Град</w:t>
      </w:r>
    </w:p>
    <w:p w:rsidR="00726CDC" w:rsidRDefault="004F1A8E">
      <w:pPr>
        <w:pStyle w:val="BodyText"/>
        <w:spacing w:before="26" w:line="268" w:lineRule="auto"/>
        <w:ind w:left="847" w:right="2928"/>
      </w:pPr>
      <w:r>
        <w:t>Врста/Дужина: сб..35 Атрибут се користи.</w:t>
      </w:r>
    </w:p>
    <w:p w:rsidR="00726CDC" w:rsidRDefault="00726CDC">
      <w:pPr>
        <w:pStyle w:val="BodyText"/>
        <w:spacing w:before="4"/>
        <w:rPr>
          <w:sz w:val="20"/>
        </w:rPr>
      </w:pPr>
    </w:p>
    <w:p w:rsidR="00726CDC" w:rsidRDefault="004F1A8E">
      <w:pPr>
        <w:ind w:left="847"/>
        <w:rPr>
          <w:i/>
          <w:sz w:val="18"/>
        </w:rPr>
      </w:pPr>
      <w:r>
        <w:rPr>
          <w:i/>
          <w:sz w:val="18"/>
        </w:rPr>
        <w:t>Земља</w:t>
      </w:r>
    </w:p>
    <w:p w:rsidR="00726CDC" w:rsidRDefault="004F1A8E">
      <w:pPr>
        <w:pStyle w:val="BodyText"/>
        <w:spacing w:before="26"/>
        <w:ind w:left="847"/>
      </w:pPr>
      <w:r>
        <w:t>Врста/Дужина: с2</w:t>
      </w:r>
    </w:p>
    <w:p w:rsidR="00726CDC" w:rsidRDefault="004F1A8E">
      <w:pPr>
        <w:pStyle w:val="BodyText"/>
        <w:spacing w:before="26"/>
        <w:ind w:left="847"/>
      </w:pPr>
      <w:r>
        <w:t>Уноси се шифра из Прилога 8.</w:t>
      </w:r>
    </w:p>
    <w:p w:rsidR="00726CDC" w:rsidRDefault="00726CDC">
      <w:pPr>
        <w:pStyle w:val="BodyText"/>
        <w:spacing w:before="5"/>
        <w:rPr>
          <w:sz w:val="22"/>
        </w:rPr>
      </w:pPr>
    </w:p>
    <w:p w:rsidR="00726CDC" w:rsidRDefault="004F1A8E">
      <w:pPr>
        <w:tabs>
          <w:tab w:val="left" w:pos="4486"/>
        </w:tabs>
        <w:ind w:left="847"/>
        <w:rPr>
          <w:i/>
          <w:sz w:val="18"/>
        </w:rPr>
      </w:pPr>
      <w:r>
        <w:rPr>
          <w:b/>
          <w:sz w:val="18"/>
        </w:rPr>
        <w:t>ОВЛАШЋЕНИ</w:t>
      </w:r>
      <w:r>
        <w:rPr>
          <w:b/>
          <w:spacing w:val="-5"/>
          <w:sz w:val="18"/>
        </w:rPr>
        <w:t xml:space="preserve"> </w:t>
      </w:r>
      <w:r>
        <w:rPr>
          <w:b/>
          <w:sz w:val="18"/>
        </w:rPr>
        <w:t>ПРИМАЛАЦ</w:t>
      </w:r>
      <w:r>
        <w:rPr>
          <w:b/>
          <w:sz w:val="18"/>
        </w:rPr>
        <w:tab/>
      </w:r>
      <w:r>
        <w:rPr>
          <w:i/>
          <w:sz w:val="18"/>
        </w:rPr>
        <w:t>(рубрика</w:t>
      </w:r>
      <w:r>
        <w:rPr>
          <w:i/>
          <w:spacing w:val="-8"/>
          <w:sz w:val="18"/>
        </w:rPr>
        <w:t xml:space="preserve"> </w:t>
      </w:r>
      <w:r>
        <w:rPr>
          <w:i/>
          <w:sz w:val="18"/>
        </w:rPr>
        <w:t>53)</w:t>
      </w:r>
    </w:p>
    <w:p w:rsidR="00726CDC" w:rsidRDefault="004F1A8E">
      <w:pPr>
        <w:pStyle w:val="BodyText"/>
        <w:spacing w:before="26"/>
        <w:ind w:left="847"/>
      </w:pPr>
      <w:r>
        <w:t>Број: 1</w:t>
      </w:r>
    </w:p>
    <w:p w:rsidR="00726CDC" w:rsidRDefault="004F1A8E">
      <w:pPr>
        <w:pStyle w:val="BodyText"/>
        <w:spacing w:before="31" w:line="232" w:lineRule="auto"/>
        <w:ind w:left="450" w:right="1046" w:firstLine="396"/>
      </w:pPr>
      <w:r>
        <w:t>Група података се користи како би се означило да је роба испоручена овлашћеном примаоцу.</w:t>
      </w:r>
    </w:p>
    <w:p w:rsidR="00726CDC" w:rsidRDefault="004F1A8E">
      <w:pPr>
        <w:tabs>
          <w:tab w:val="left" w:pos="4452"/>
        </w:tabs>
        <w:spacing w:line="202" w:lineRule="exact"/>
        <w:ind w:left="753"/>
        <w:rPr>
          <w:i/>
          <w:sz w:val="18"/>
        </w:rPr>
      </w:pPr>
      <w:r>
        <w:br w:type="column"/>
      </w:r>
      <w:r>
        <w:rPr>
          <w:b/>
          <w:spacing w:val="-3"/>
          <w:sz w:val="18"/>
        </w:rPr>
        <w:t>ПОЛАЗНА</w:t>
      </w:r>
      <w:r>
        <w:rPr>
          <w:b/>
          <w:sz w:val="18"/>
        </w:rPr>
        <w:t xml:space="preserve"> </w:t>
      </w:r>
      <w:r>
        <w:rPr>
          <w:b/>
          <w:sz w:val="18"/>
        </w:rPr>
        <w:t>ЦАРИНАРНИЦА</w:t>
      </w:r>
      <w:r>
        <w:rPr>
          <w:b/>
          <w:sz w:val="18"/>
        </w:rPr>
        <w:tab/>
      </w:r>
      <w:r>
        <w:rPr>
          <w:i/>
          <w:sz w:val="18"/>
        </w:rPr>
        <w:t>(рубрика</w:t>
      </w:r>
      <w:r>
        <w:rPr>
          <w:i/>
          <w:spacing w:val="-2"/>
          <w:sz w:val="18"/>
        </w:rPr>
        <w:t xml:space="preserve"> </w:t>
      </w:r>
      <w:r>
        <w:rPr>
          <w:i/>
          <w:sz w:val="18"/>
        </w:rPr>
        <w:t>C)</w:t>
      </w:r>
    </w:p>
    <w:p w:rsidR="00726CDC" w:rsidRDefault="004F1A8E">
      <w:pPr>
        <w:pStyle w:val="BodyText"/>
        <w:spacing w:before="161" w:line="201" w:lineRule="exact"/>
        <w:ind w:left="697"/>
      </w:pPr>
      <w:r>
        <w:t>Број: 1</w:t>
      </w:r>
    </w:p>
    <w:p w:rsidR="00726CDC" w:rsidRDefault="004F1A8E">
      <w:pPr>
        <w:pStyle w:val="BodyText"/>
        <w:spacing w:line="201" w:lineRule="exact"/>
        <w:ind w:left="697"/>
      </w:pPr>
      <w:r>
        <w:t>Група података се користи.</w:t>
      </w:r>
    </w:p>
    <w:p w:rsidR="00726CDC" w:rsidRDefault="00726CDC">
      <w:pPr>
        <w:pStyle w:val="BodyText"/>
        <w:spacing w:before="10"/>
        <w:rPr>
          <w:sz w:val="21"/>
        </w:rPr>
      </w:pPr>
    </w:p>
    <w:p w:rsidR="00726CDC" w:rsidRDefault="004F1A8E">
      <w:pPr>
        <w:tabs>
          <w:tab w:val="left" w:pos="4452"/>
        </w:tabs>
        <w:ind w:left="753"/>
        <w:rPr>
          <w:i/>
          <w:sz w:val="18"/>
        </w:rPr>
      </w:pPr>
      <w:r>
        <w:rPr>
          <w:i/>
          <w:sz w:val="18"/>
        </w:rPr>
        <w:t>Референтни</w:t>
      </w:r>
      <w:r>
        <w:rPr>
          <w:i/>
          <w:spacing w:val="-5"/>
          <w:sz w:val="18"/>
        </w:rPr>
        <w:t xml:space="preserve"> </w:t>
      </w:r>
      <w:r>
        <w:rPr>
          <w:i/>
          <w:sz w:val="18"/>
        </w:rPr>
        <w:t>број</w:t>
      </w:r>
      <w:r>
        <w:rPr>
          <w:i/>
          <w:sz w:val="18"/>
        </w:rPr>
        <w:tab/>
        <w:t>(рубрика</w:t>
      </w:r>
      <w:r>
        <w:rPr>
          <w:i/>
          <w:spacing w:val="-2"/>
          <w:sz w:val="18"/>
        </w:rPr>
        <w:t xml:space="preserve"> </w:t>
      </w:r>
      <w:r>
        <w:rPr>
          <w:i/>
          <w:sz w:val="18"/>
        </w:rPr>
        <w:t>C)</w:t>
      </w:r>
    </w:p>
    <w:p w:rsidR="00726CDC" w:rsidRDefault="004F1A8E">
      <w:pPr>
        <w:pStyle w:val="BodyText"/>
        <w:spacing w:before="161" w:line="201" w:lineRule="exact"/>
        <w:ind w:left="696"/>
      </w:pPr>
      <w:r>
        <w:t>Врста/Дужина: сб8</w:t>
      </w:r>
    </w:p>
    <w:p w:rsidR="00726CDC" w:rsidRDefault="004F1A8E">
      <w:pPr>
        <w:pStyle w:val="BodyText"/>
        <w:spacing w:line="201" w:lineRule="exact"/>
        <w:ind w:left="696"/>
      </w:pPr>
      <w:r>
        <w:t>Уноси се шифра из Прилога 8.</w:t>
      </w:r>
    </w:p>
    <w:p w:rsidR="00726CDC" w:rsidRDefault="00726CDC">
      <w:pPr>
        <w:pStyle w:val="BodyText"/>
        <w:spacing w:before="10"/>
        <w:rPr>
          <w:sz w:val="21"/>
        </w:rPr>
      </w:pPr>
    </w:p>
    <w:p w:rsidR="00726CDC" w:rsidRDefault="004F1A8E">
      <w:pPr>
        <w:tabs>
          <w:tab w:val="left" w:pos="4378"/>
        </w:tabs>
        <w:spacing w:before="1"/>
        <w:ind w:left="753"/>
        <w:rPr>
          <w:i/>
          <w:sz w:val="18"/>
        </w:rPr>
      </w:pPr>
      <w:r>
        <w:rPr>
          <w:b/>
          <w:spacing w:val="-4"/>
          <w:sz w:val="18"/>
        </w:rPr>
        <w:t>ТРАНЗИТНА</w:t>
      </w:r>
      <w:r>
        <w:rPr>
          <w:b/>
          <w:sz w:val="18"/>
        </w:rPr>
        <w:t xml:space="preserve"> ЦАРИНАРНИЦА</w:t>
      </w:r>
      <w:r>
        <w:rPr>
          <w:b/>
          <w:sz w:val="18"/>
        </w:rPr>
        <w:tab/>
      </w:r>
      <w:r>
        <w:rPr>
          <w:i/>
          <w:sz w:val="18"/>
        </w:rPr>
        <w:t>(рубрика</w:t>
      </w:r>
      <w:r>
        <w:rPr>
          <w:i/>
          <w:spacing w:val="-2"/>
          <w:sz w:val="18"/>
        </w:rPr>
        <w:t xml:space="preserve"> </w:t>
      </w:r>
      <w:r>
        <w:rPr>
          <w:i/>
          <w:sz w:val="18"/>
        </w:rPr>
        <w:t>51)</w:t>
      </w:r>
    </w:p>
    <w:p w:rsidR="00726CDC" w:rsidRDefault="004F1A8E">
      <w:pPr>
        <w:pStyle w:val="BodyText"/>
        <w:spacing w:before="161" w:line="201" w:lineRule="exact"/>
        <w:ind w:left="696"/>
      </w:pPr>
      <w:r>
        <w:t>Број: 99</w:t>
      </w:r>
    </w:p>
    <w:p w:rsidR="00726CDC" w:rsidRDefault="004F1A8E">
      <w:pPr>
        <w:pStyle w:val="BodyText"/>
        <w:spacing w:before="2" w:line="228" w:lineRule="auto"/>
        <w:ind w:left="300" w:right="107" w:firstLine="396"/>
        <w:jc w:val="both"/>
      </w:pPr>
      <w:r>
        <w:rPr>
          <w:spacing w:val="-6"/>
        </w:rPr>
        <w:t xml:space="preserve">Група </w:t>
      </w:r>
      <w:r>
        <w:rPr>
          <w:spacing w:val="-4"/>
        </w:rPr>
        <w:t xml:space="preserve">података </w:t>
      </w:r>
      <w:r>
        <w:t xml:space="preserve">се </w:t>
      </w:r>
      <w:r>
        <w:rPr>
          <w:spacing w:val="-4"/>
        </w:rPr>
        <w:t xml:space="preserve">користи </w:t>
      </w:r>
      <w:r>
        <w:rPr>
          <w:spacing w:val="-5"/>
        </w:rPr>
        <w:t xml:space="preserve">након </w:t>
      </w:r>
      <w:r>
        <w:rPr>
          <w:spacing w:val="-3"/>
        </w:rPr>
        <w:t xml:space="preserve">приступања </w:t>
      </w:r>
      <w:r>
        <w:rPr>
          <w:spacing w:val="-5"/>
        </w:rPr>
        <w:t xml:space="preserve">Републике </w:t>
      </w:r>
      <w:r>
        <w:rPr>
          <w:spacing w:val="-3"/>
        </w:rPr>
        <w:t xml:space="preserve">Србије </w:t>
      </w:r>
      <w:r>
        <w:rPr>
          <w:spacing w:val="-4"/>
        </w:rPr>
        <w:t xml:space="preserve">Конвенцији </w:t>
      </w:r>
      <w:r>
        <w:t xml:space="preserve">о </w:t>
      </w:r>
      <w:r>
        <w:rPr>
          <w:spacing w:val="-5"/>
        </w:rPr>
        <w:t xml:space="preserve">заједничком </w:t>
      </w:r>
      <w:r>
        <w:rPr>
          <w:spacing w:val="-3"/>
        </w:rPr>
        <w:t xml:space="preserve">транзиту 1987. </w:t>
      </w:r>
      <w:r>
        <w:rPr>
          <w:spacing w:val="-6"/>
        </w:rPr>
        <w:t xml:space="preserve">Група </w:t>
      </w:r>
      <w:r>
        <w:rPr>
          <w:spacing w:val="-4"/>
        </w:rPr>
        <w:t xml:space="preserve">података </w:t>
      </w:r>
      <w:r>
        <w:t xml:space="preserve">се </w:t>
      </w:r>
      <w:r>
        <w:rPr>
          <w:spacing w:val="-5"/>
        </w:rPr>
        <w:t xml:space="preserve">користи </w:t>
      </w:r>
      <w:r>
        <w:t xml:space="preserve">у </w:t>
      </w:r>
      <w:r>
        <w:rPr>
          <w:spacing w:val="-4"/>
        </w:rPr>
        <w:t xml:space="preserve">сагласности </w:t>
      </w:r>
      <w:r>
        <w:t xml:space="preserve">са </w:t>
      </w:r>
      <w:r>
        <w:rPr>
          <w:spacing w:val="-4"/>
        </w:rPr>
        <w:t xml:space="preserve">одредбама Конвенције. </w:t>
      </w:r>
      <w:r>
        <w:rPr>
          <w:spacing w:val="-5"/>
        </w:rPr>
        <w:t xml:space="preserve">Уноси </w:t>
      </w:r>
      <w:r>
        <w:t xml:space="preserve">се </w:t>
      </w:r>
      <w:r>
        <w:rPr>
          <w:spacing w:val="-3"/>
        </w:rPr>
        <w:t xml:space="preserve">шифра предвиђе- </w:t>
      </w:r>
      <w:r>
        <w:t xml:space="preserve">не </w:t>
      </w:r>
      <w:r>
        <w:rPr>
          <w:spacing w:val="-4"/>
        </w:rPr>
        <w:t xml:space="preserve">улазне царинске </w:t>
      </w:r>
      <w:r>
        <w:rPr>
          <w:spacing w:val="-3"/>
        </w:rPr>
        <w:t xml:space="preserve">испоставе </w:t>
      </w:r>
      <w:r>
        <w:t xml:space="preserve">за </w:t>
      </w:r>
      <w:r>
        <w:rPr>
          <w:spacing w:val="-3"/>
        </w:rPr>
        <w:t xml:space="preserve">чланицу </w:t>
      </w:r>
      <w:r>
        <w:rPr>
          <w:spacing w:val="-4"/>
        </w:rPr>
        <w:t xml:space="preserve">Конвенције </w:t>
      </w:r>
      <w:r>
        <w:rPr>
          <w:spacing w:val="-3"/>
        </w:rPr>
        <w:t xml:space="preserve">кроз </w:t>
      </w:r>
      <w:r>
        <w:rPr>
          <w:spacing w:val="-5"/>
        </w:rPr>
        <w:t xml:space="preserve">коју </w:t>
      </w:r>
      <w:r>
        <w:t xml:space="preserve">ће се </w:t>
      </w:r>
      <w:r>
        <w:rPr>
          <w:spacing w:val="-3"/>
        </w:rPr>
        <w:t xml:space="preserve">вршити транзит </w:t>
      </w:r>
      <w:r>
        <w:rPr>
          <w:spacing w:val="-4"/>
        </w:rPr>
        <w:t xml:space="preserve">пошиљке </w:t>
      </w:r>
      <w:r>
        <w:rPr>
          <w:spacing w:val="-3"/>
        </w:rPr>
        <w:t xml:space="preserve">или, </w:t>
      </w:r>
      <w:r>
        <w:rPr>
          <w:spacing w:val="-5"/>
        </w:rPr>
        <w:t xml:space="preserve">ако </w:t>
      </w:r>
      <w:r>
        <w:rPr>
          <w:spacing w:val="-3"/>
        </w:rPr>
        <w:t xml:space="preserve">пошиљка </w:t>
      </w:r>
      <w:r>
        <w:t xml:space="preserve">само </w:t>
      </w:r>
      <w:r>
        <w:rPr>
          <w:spacing w:val="-3"/>
        </w:rPr>
        <w:t xml:space="preserve">транзитира </w:t>
      </w:r>
      <w:r>
        <w:rPr>
          <w:spacing w:val="-5"/>
        </w:rPr>
        <w:t xml:space="preserve">преко </w:t>
      </w:r>
      <w:r>
        <w:rPr>
          <w:spacing w:val="-4"/>
        </w:rPr>
        <w:t xml:space="preserve">подручја </w:t>
      </w:r>
      <w:r>
        <w:rPr>
          <w:spacing w:val="-5"/>
        </w:rPr>
        <w:t xml:space="preserve">које </w:t>
      </w:r>
      <w:r>
        <w:rPr>
          <w:spacing w:val="-3"/>
        </w:rPr>
        <w:t xml:space="preserve">није територија чланица </w:t>
      </w:r>
      <w:r>
        <w:rPr>
          <w:spacing w:val="-4"/>
        </w:rPr>
        <w:t xml:space="preserve">Конвенције, </w:t>
      </w:r>
      <w:r>
        <w:rPr>
          <w:spacing w:val="-3"/>
        </w:rPr>
        <w:t xml:space="preserve">излазне </w:t>
      </w:r>
      <w:r>
        <w:rPr>
          <w:spacing w:val="-4"/>
        </w:rPr>
        <w:t xml:space="preserve">царинске </w:t>
      </w:r>
      <w:r>
        <w:rPr>
          <w:spacing w:val="-3"/>
        </w:rPr>
        <w:t xml:space="preserve">испоставе </w:t>
      </w:r>
      <w:r>
        <w:rPr>
          <w:spacing w:val="-5"/>
        </w:rPr>
        <w:t xml:space="preserve">преко које </w:t>
      </w:r>
      <w:r>
        <w:rPr>
          <w:spacing w:val="-3"/>
        </w:rPr>
        <w:t xml:space="preserve">превозно </w:t>
      </w:r>
      <w:r>
        <w:rPr>
          <w:spacing w:val="-4"/>
        </w:rPr>
        <w:t xml:space="preserve">средство </w:t>
      </w:r>
      <w:r>
        <w:rPr>
          <w:spacing w:val="-3"/>
        </w:rPr>
        <w:t xml:space="preserve">напушта територију члани- </w:t>
      </w:r>
      <w:r>
        <w:t xml:space="preserve">ца </w:t>
      </w:r>
      <w:r>
        <w:rPr>
          <w:spacing w:val="-4"/>
        </w:rPr>
        <w:t xml:space="preserve">Конвенције. </w:t>
      </w:r>
      <w:r>
        <w:rPr>
          <w:spacing w:val="-6"/>
        </w:rPr>
        <w:t xml:space="preserve">Група </w:t>
      </w:r>
      <w:r>
        <w:rPr>
          <w:spacing w:val="-4"/>
        </w:rPr>
        <w:t xml:space="preserve">података </w:t>
      </w:r>
      <w:r>
        <w:t xml:space="preserve">се </w:t>
      </w:r>
      <w:r>
        <w:rPr>
          <w:spacing w:val="-4"/>
        </w:rPr>
        <w:t>ко</w:t>
      </w:r>
      <w:r>
        <w:rPr>
          <w:spacing w:val="-4"/>
        </w:rPr>
        <w:t xml:space="preserve">ристи </w:t>
      </w:r>
      <w:r>
        <w:rPr>
          <w:spacing w:val="-3"/>
        </w:rPr>
        <w:t xml:space="preserve">најмање </w:t>
      </w:r>
      <w:r>
        <w:rPr>
          <w:spacing w:val="-4"/>
        </w:rPr>
        <w:t xml:space="preserve">једном </w:t>
      </w:r>
      <w:r>
        <w:rPr>
          <w:spacing w:val="-5"/>
        </w:rPr>
        <w:t xml:space="preserve">ако </w:t>
      </w:r>
      <w:r>
        <w:rPr>
          <w:spacing w:val="-3"/>
        </w:rPr>
        <w:t xml:space="preserve">су </w:t>
      </w:r>
      <w:r>
        <w:t xml:space="preserve">ра- </w:t>
      </w:r>
      <w:r>
        <w:rPr>
          <w:spacing w:val="-3"/>
        </w:rPr>
        <w:t xml:space="preserve">зличите чланице </w:t>
      </w:r>
      <w:r>
        <w:rPr>
          <w:spacing w:val="-4"/>
        </w:rPr>
        <w:t xml:space="preserve">Конвенције </w:t>
      </w:r>
      <w:r>
        <w:rPr>
          <w:spacing w:val="-3"/>
        </w:rPr>
        <w:t xml:space="preserve">декларисане </w:t>
      </w:r>
      <w:r>
        <w:t xml:space="preserve">за </w:t>
      </w:r>
      <w:r>
        <w:rPr>
          <w:spacing w:val="-3"/>
        </w:rPr>
        <w:t xml:space="preserve">отпрему </w:t>
      </w:r>
      <w:r>
        <w:t xml:space="preserve">и </w:t>
      </w:r>
      <w:r>
        <w:rPr>
          <w:spacing w:val="-4"/>
        </w:rPr>
        <w:t>одредиште.</w:t>
      </w:r>
    </w:p>
    <w:p w:rsidR="00726CDC" w:rsidRDefault="00726CDC">
      <w:pPr>
        <w:pStyle w:val="BodyText"/>
        <w:spacing w:before="5"/>
        <w:rPr>
          <w:sz w:val="21"/>
        </w:rPr>
      </w:pPr>
    </w:p>
    <w:p w:rsidR="00726CDC" w:rsidRDefault="004F1A8E">
      <w:pPr>
        <w:tabs>
          <w:tab w:val="left" w:pos="4392"/>
        </w:tabs>
        <w:ind w:left="753"/>
        <w:rPr>
          <w:i/>
          <w:sz w:val="18"/>
        </w:rPr>
      </w:pPr>
      <w:r>
        <w:rPr>
          <w:i/>
          <w:sz w:val="18"/>
        </w:rPr>
        <w:t>Референтни</w:t>
      </w:r>
      <w:r>
        <w:rPr>
          <w:i/>
          <w:spacing w:val="-4"/>
          <w:sz w:val="18"/>
        </w:rPr>
        <w:t xml:space="preserve"> </w:t>
      </w:r>
      <w:r>
        <w:rPr>
          <w:i/>
          <w:sz w:val="18"/>
        </w:rPr>
        <w:t>број</w:t>
      </w:r>
      <w:r>
        <w:rPr>
          <w:i/>
          <w:sz w:val="18"/>
        </w:rPr>
        <w:tab/>
        <w:t>(рубрика</w:t>
      </w:r>
      <w:r>
        <w:rPr>
          <w:i/>
          <w:spacing w:val="-2"/>
          <w:sz w:val="18"/>
        </w:rPr>
        <w:t xml:space="preserve"> </w:t>
      </w:r>
      <w:r>
        <w:rPr>
          <w:i/>
          <w:sz w:val="18"/>
        </w:rPr>
        <w:t>51)</w:t>
      </w:r>
    </w:p>
    <w:p w:rsidR="00726CDC" w:rsidRDefault="004F1A8E">
      <w:pPr>
        <w:pStyle w:val="BodyText"/>
        <w:spacing w:before="161" w:line="201" w:lineRule="exact"/>
        <w:ind w:left="696"/>
      </w:pPr>
      <w:r>
        <w:t>Врста/Дужина: сб8</w:t>
      </w:r>
    </w:p>
    <w:p w:rsidR="00726CDC" w:rsidRDefault="004F1A8E">
      <w:pPr>
        <w:pStyle w:val="BodyText"/>
        <w:spacing w:line="196" w:lineRule="exact"/>
        <w:ind w:left="696"/>
      </w:pPr>
      <w:r>
        <w:t>Уноси се шифра из Прилога 10.</w:t>
      </w:r>
    </w:p>
    <w:p w:rsidR="00726CDC" w:rsidRDefault="004F1A8E">
      <w:pPr>
        <w:spacing w:line="196" w:lineRule="exact"/>
        <w:ind w:left="696"/>
        <w:rPr>
          <w:i/>
          <w:sz w:val="18"/>
        </w:rPr>
      </w:pPr>
      <w:r>
        <w:rPr>
          <w:i/>
          <w:sz w:val="18"/>
        </w:rPr>
        <w:t>Датум и време доласка у транзитну царинарницу</w:t>
      </w:r>
    </w:p>
    <w:p w:rsidR="00726CDC" w:rsidRDefault="004F1A8E">
      <w:pPr>
        <w:pStyle w:val="BodyText"/>
        <w:spacing w:line="196" w:lineRule="exact"/>
        <w:ind w:left="696"/>
      </w:pPr>
      <w:r>
        <w:t>Врста/Дужина: б12</w:t>
      </w:r>
    </w:p>
    <w:p w:rsidR="00726CDC" w:rsidRDefault="004F1A8E">
      <w:pPr>
        <w:pStyle w:val="BodyText"/>
        <w:spacing w:before="3" w:line="228" w:lineRule="auto"/>
        <w:ind w:left="300" w:right="107" w:firstLine="396"/>
        <w:jc w:val="both"/>
      </w:pPr>
      <w:r>
        <w:t>Атрибут се користи,</w:t>
      </w:r>
      <w:r>
        <w:t xml:space="preserve"> ако је „</w:t>
      </w:r>
      <w:r>
        <w:rPr>
          <w:i/>
        </w:rPr>
        <w:t xml:space="preserve">Употреба сигурносних подата- ка” </w:t>
      </w:r>
      <w:r>
        <w:t>(„1”). Ако су „Специфичне околности” „А” или „Б”, употреба атрибута је опциона. Уноси се шифра из Прилога 16. Датум и вре- ме доласка су у форми ГГГГММДДССММ где је:</w:t>
      </w:r>
    </w:p>
    <w:p w:rsidR="00726CDC" w:rsidRDefault="004F1A8E">
      <w:pPr>
        <w:pStyle w:val="BodyText"/>
        <w:spacing w:line="228" w:lineRule="auto"/>
        <w:ind w:left="300" w:firstLine="396"/>
      </w:pPr>
      <w:r>
        <w:t>ГГГГ = година, MM = месец, DD = дан, СС = сат ан</w:t>
      </w:r>
      <w:r>
        <w:t>д MM = минут.</w:t>
      </w:r>
    </w:p>
    <w:p w:rsidR="00726CDC" w:rsidRDefault="00726CDC">
      <w:pPr>
        <w:pStyle w:val="BodyText"/>
        <w:spacing w:before="7"/>
        <w:rPr>
          <w:sz w:val="21"/>
        </w:rPr>
      </w:pPr>
    </w:p>
    <w:p w:rsidR="00726CDC" w:rsidRDefault="004F1A8E">
      <w:pPr>
        <w:tabs>
          <w:tab w:val="left" w:pos="4378"/>
        </w:tabs>
        <w:ind w:left="753"/>
        <w:rPr>
          <w:i/>
          <w:sz w:val="18"/>
        </w:rPr>
      </w:pPr>
      <w:r>
        <w:rPr>
          <w:b/>
          <w:sz w:val="18"/>
        </w:rPr>
        <w:t>ОДРЕДИШНА</w:t>
      </w:r>
      <w:r>
        <w:rPr>
          <w:b/>
          <w:spacing w:val="-3"/>
          <w:sz w:val="18"/>
        </w:rPr>
        <w:t xml:space="preserve"> </w:t>
      </w:r>
      <w:r>
        <w:rPr>
          <w:b/>
          <w:sz w:val="18"/>
        </w:rPr>
        <w:t>ЦАРИНАРНИЦА</w:t>
      </w:r>
      <w:r>
        <w:rPr>
          <w:b/>
          <w:sz w:val="18"/>
        </w:rPr>
        <w:tab/>
      </w:r>
      <w:r>
        <w:rPr>
          <w:i/>
          <w:sz w:val="18"/>
        </w:rPr>
        <w:t>(рубрика</w:t>
      </w:r>
      <w:r>
        <w:rPr>
          <w:i/>
          <w:spacing w:val="-2"/>
          <w:sz w:val="18"/>
        </w:rPr>
        <w:t xml:space="preserve"> </w:t>
      </w:r>
      <w:r>
        <w:rPr>
          <w:i/>
          <w:sz w:val="18"/>
        </w:rPr>
        <w:t>53)</w:t>
      </w:r>
    </w:p>
    <w:p w:rsidR="00726CDC" w:rsidRDefault="004F1A8E">
      <w:pPr>
        <w:pStyle w:val="BodyText"/>
        <w:spacing w:before="161" w:line="201" w:lineRule="exact"/>
        <w:ind w:left="696"/>
      </w:pPr>
      <w:r>
        <w:t>Број: 1</w:t>
      </w:r>
    </w:p>
    <w:p w:rsidR="00726CDC" w:rsidRDefault="004F1A8E">
      <w:pPr>
        <w:pStyle w:val="BodyText"/>
        <w:spacing w:line="201" w:lineRule="exact"/>
        <w:ind w:left="696"/>
      </w:pPr>
      <w:r>
        <w:t>Атрибут се користи.</w:t>
      </w:r>
    </w:p>
    <w:p w:rsidR="00726CDC" w:rsidRDefault="00726CDC">
      <w:pPr>
        <w:pStyle w:val="BodyText"/>
        <w:spacing w:before="11"/>
        <w:rPr>
          <w:sz w:val="21"/>
        </w:rPr>
      </w:pPr>
    </w:p>
    <w:p w:rsidR="00726CDC" w:rsidRDefault="004F1A8E">
      <w:pPr>
        <w:tabs>
          <w:tab w:val="left" w:pos="4378"/>
        </w:tabs>
        <w:ind w:left="753"/>
        <w:rPr>
          <w:i/>
          <w:sz w:val="18"/>
        </w:rPr>
      </w:pPr>
      <w:r>
        <w:rPr>
          <w:i/>
          <w:sz w:val="18"/>
        </w:rPr>
        <w:t>Референтни</w:t>
      </w:r>
      <w:r>
        <w:rPr>
          <w:i/>
          <w:spacing w:val="-4"/>
          <w:sz w:val="18"/>
        </w:rPr>
        <w:t xml:space="preserve"> </w:t>
      </w:r>
      <w:r>
        <w:rPr>
          <w:i/>
          <w:sz w:val="18"/>
        </w:rPr>
        <w:t>број</w:t>
      </w:r>
      <w:r>
        <w:rPr>
          <w:i/>
          <w:sz w:val="18"/>
        </w:rPr>
        <w:tab/>
        <w:t>(рубрика</w:t>
      </w:r>
      <w:r>
        <w:rPr>
          <w:i/>
          <w:spacing w:val="-2"/>
          <w:sz w:val="18"/>
        </w:rPr>
        <w:t xml:space="preserve"> </w:t>
      </w:r>
      <w:r>
        <w:rPr>
          <w:i/>
          <w:sz w:val="18"/>
        </w:rPr>
        <w:t>53)</w:t>
      </w:r>
    </w:p>
    <w:p w:rsidR="00726CDC" w:rsidRDefault="004F1A8E">
      <w:pPr>
        <w:pStyle w:val="BodyText"/>
        <w:spacing w:before="161" w:line="201" w:lineRule="exact"/>
        <w:ind w:left="696"/>
      </w:pPr>
      <w:r>
        <w:t>Врста/Дужина: сб8</w:t>
      </w:r>
    </w:p>
    <w:p w:rsidR="00726CDC" w:rsidRDefault="004F1A8E">
      <w:pPr>
        <w:pStyle w:val="BodyText"/>
        <w:spacing w:before="2" w:line="228" w:lineRule="auto"/>
        <w:ind w:left="300" w:right="108" w:firstLine="396"/>
        <w:jc w:val="both"/>
      </w:pPr>
      <w:r>
        <w:rPr>
          <w:spacing w:val="-3"/>
        </w:rPr>
        <w:t xml:space="preserve">Уноси </w:t>
      </w:r>
      <w:r>
        <w:t xml:space="preserve">се шифра из Прилога 8. у поступку националног тран- зитног поступка. Шифра из Прилога 10. уноси се у поступку за- једничког транзитног поступка </w:t>
      </w:r>
      <w:r>
        <w:rPr>
          <w:spacing w:val="-3"/>
        </w:rPr>
        <w:t xml:space="preserve">након </w:t>
      </w:r>
      <w:r>
        <w:t>приступања Републике Ср- бије Конвенцији о заједничком транзиту 1987.</w:t>
      </w:r>
    </w:p>
    <w:p w:rsidR="00726CDC" w:rsidRDefault="00726CDC">
      <w:pPr>
        <w:pStyle w:val="BodyText"/>
        <w:spacing w:before="10"/>
        <w:rPr>
          <w:sz w:val="21"/>
        </w:rPr>
      </w:pPr>
    </w:p>
    <w:p w:rsidR="00726CDC" w:rsidRDefault="004F1A8E">
      <w:pPr>
        <w:tabs>
          <w:tab w:val="left" w:pos="4444"/>
        </w:tabs>
        <w:ind w:left="753"/>
        <w:rPr>
          <w:i/>
          <w:sz w:val="18"/>
        </w:rPr>
      </w:pPr>
      <w:r>
        <w:rPr>
          <w:b/>
          <w:spacing w:val="-6"/>
          <w:sz w:val="18"/>
        </w:rPr>
        <w:t>РЕЗУЛТАТИ</w:t>
      </w:r>
      <w:r>
        <w:rPr>
          <w:b/>
          <w:spacing w:val="1"/>
          <w:sz w:val="18"/>
        </w:rPr>
        <w:t xml:space="preserve"> </w:t>
      </w:r>
      <w:r>
        <w:rPr>
          <w:b/>
          <w:spacing w:val="-3"/>
          <w:sz w:val="18"/>
        </w:rPr>
        <w:t>КОНТРОЛЕ</w:t>
      </w:r>
      <w:r>
        <w:rPr>
          <w:b/>
          <w:spacing w:val="-3"/>
          <w:sz w:val="18"/>
        </w:rPr>
        <w:tab/>
      </w:r>
      <w:r>
        <w:rPr>
          <w:i/>
          <w:sz w:val="18"/>
        </w:rPr>
        <w:t>(рубрика</w:t>
      </w:r>
      <w:r>
        <w:rPr>
          <w:i/>
          <w:spacing w:val="-2"/>
          <w:sz w:val="18"/>
        </w:rPr>
        <w:t xml:space="preserve"> </w:t>
      </w:r>
      <w:r>
        <w:rPr>
          <w:i/>
          <w:sz w:val="18"/>
        </w:rPr>
        <w:t>Д)</w:t>
      </w:r>
    </w:p>
    <w:p w:rsidR="00726CDC" w:rsidRDefault="004F1A8E">
      <w:pPr>
        <w:pStyle w:val="BodyText"/>
        <w:spacing w:before="161" w:line="201" w:lineRule="exact"/>
        <w:ind w:left="696"/>
      </w:pPr>
      <w:r>
        <w:t>Број</w:t>
      </w:r>
      <w:r>
        <w:t>: 1</w:t>
      </w:r>
    </w:p>
    <w:p w:rsidR="00726CDC" w:rsidRDefault="004F1A8E">
      <w:pPr>
        <w:pStyle w:val="BodyText"/>
        <w:spacing w:before="3" w:line="228" w:lineRule="auto"/>
        <w:ind w:left="300" w:firstLine="396"/>
      </w:pPr>
      <w:r>
        <w:t>Група података се користи када је декларација попуњена од стране овлашћеног примаоца.</w:t>
      </w:r>
    </w:p>
    <w:p w:rsidR="00726CDC" w:rsidRDefault="00726CDC">
      <w:pPr>
        <w:pStyle w:val="BodyText"/>
        <w:rPr>
          <w:sz w:val="22"/>
        </w:rPr>
      </w:pPr>
    </w:p>
    <w:p w:rsidR="00726CDC" w:rsidRDefault="004F1A8E">
      <w:pPr>
        <w:tabs>
          <w:tab w:val="left" w:pos="4458"/>
        </w:tabs>
        <w:ind w:left="753"/>
        <w:rPr>
          <w:i/>
          <w:sz w:val="18"/>
        </w:rPr>
      </w:pPr>
      <w:r>
        <w:rPr>
          <w:i/>
          <w:sz w:val="18"/>
        </w:rPr>
        <w:t>Шифра</w:t>
      </w:r>
      <w:r>
        <w:rPr>
          <w:i/>
          <w:spacing w:val="-5"/>
          <w:sz w:val="18"/>
        </w:rPr>
        <w:t xml:space="preserve"> </w:t>
      </w:r>
      <w:r>
        <w:rPr>
          <w:i/>
          <w:sz w:val="18"/>
        </w:rPr>
        <w:t>резултата</w:t>
      </w:r>
      <w:r>
        <w:rPr>
          <w:i/>
          <w:spacing w:val="-4"/>
          <w:sz w:val="18"/>
        </w:rPr>
        <w:t xml:space="preserve"> </w:t>
      </w:r>
      <w:r>
        <w:rPr>
          <w:i/>
          <w:sz w:val="18"/>
        </w:rPr>
        <w:t>контроле</w:t>
      </w:r>
      <w:r>
        <w:rPr>
          <w:i/>
          <w:sz w:val="18"/>
        </w:rPr>
        <w:tab/>
        <w:t>(рубрика</w:t>
      </w:r>
      <w:r>
        <w:rPr>
          <w:i/>
          <w:spacing w:val="-3"/>
          <w:sz w:val="18"/>
        </w:rPr>
        <w:t xml:space="preserve"> </w:t>
      </w:r>
      <w:r>
        <w:rPr>
          <w:i/>
          <w:sz w:val="18"/>
        </w:rPr>
        <w:t>Д)</w:t>
      </w:r>
    </w:p>
    <w:p w:rsidR="00726CDC" w:rsidRDefault="004F1A8E">
      <w:pPr>
        <w:pStyle w:val="BodyText"/>
        <w:spacing w:before="169" w:line="228" w:lineRule="auto"/>
        <w:ind w:left="696" w:right="3072"/>
      </w:pPr>
      <w:r>
        <w:t>Врста/Дужина: сб2 Уноси се шифра „А3”.</w:t>
      </w:r>
    </w:p>
    <w:p w:rsidR="00726CDC" w:rsidRDefault="00726CDC">
      <w:pPr>
        <w:pStyle w:val="BodyText"/>
        <w:rPr>
          <w:sz w:val="22"/>
        </w:rPr>
      </w:pPr>
    </w:p>
    <w:p w:rsidR="00726CDC" w:rsidRDefault="004F1A8E">
      <w:pPr>
        <w:tabs>
          <w:tab w:val="left" w:pos="4444"/>
        </w:tabs>
        <w:ind w:left="753"/>
        <w:rPr>
          <w:i/>
          <w:sz w:val="18"/>
        </w:rPr>
      </w:pPr>
      <w:r>
        <w:rPr>
          <w:i/>
          <w:spacing w:val="-3"/>
          <w:sz w:val="18"/>
        </w:rPr>
        <w:t>Рок</w:t>
      </w:r>
      <w:r>
        <w:rPr>
          <w:i/>
          <w:spacing w:val="-1"/>
          <w:sz w:val="18"/>
        </w:rPr>
        <w:t xml:space="preserve"> </w:t>
      </w:r>
      <w:r>
        <w:rPr>
          <w:i/>
          <w:sz w:val="18"/>
        </w:rPr>
        <w:t>предаје</w:t>
      </w:r>
      <w:r>
        <w:rPr>
          <w:i/>
          <w:sz w:val="18"/>
        </w:rPr>
        <w:tab/>
        <w:t>(рубрика</w:t>
      </w:r>
      <w:r>
        <w:rPr>
          <w:i/>
          <w:spacing w:val="-2"/>
          <w:sz w:val="18"/>
        </w:rPr>
        <w:t xml:space="preserve"> </w:t>
      </w:r>
      <w:r>
        <w:rPr>
          <w:i/>
          <w:sz w:val="18"/>
        </w:rPr>
        <w:t>Д)</w:t>
      </w:r>
    </w:p>
    <w:p w:rsidR="00726CDC" w:rsidRDefault="004F1A8E">
      <w:pPr>
        <w:pStyle w:val="BodyText"/>
        <w:spacing w:before="161" w:line="201" w:lineRule="exact"/>
        <w:ind w:left="696"/>
      </w:pPr>
      <w:r>
        <w:t>Врста/Дужина: б8</w:t>
      </w:r>
    </w:p>
    <w:p w:rsidR="00726CDC" w:rsidRDefault="004F1A8E">
      <w:pPr>
        <w:pStyle w:val="BodyText"/>
        <w:spacing w:before="3" w:line="228" w:lineRule="auto"/>
        <w:ind w:left="300" w:right="107" w:firstLine="396"/>
        <w:jc w:val="both"/>
      </w:pPr>
      <w:r>
        <w:t>Рок предаје робе одредишној царинарници биће унет на начин предвиђен одобрењем. Рок предаје робе дат је у форми ГГГГММДД где је:</w:t>
      </w:r>
    </w:p>
    <w:p w:rsidR="00726CDC" w:rsidRDefault="004F1A8E">
      <w:pPr>
        <w:pStyle w:val="BodyText"/>
        <w:spacing w:line="196" w:lineRule="exact"/>
        <w:ind w:left="696"/>
      </w:pPr>
      <w:r>
        <w:t>ГГГГ = година, MM = месец, ДД = дан.</w:t>
      </w:r>
    </w:p>
    <w:p w:rsidR="00726CDC" w:rsidRDefault="00726CDC">
      <w:pPr>
        <w:spacing w:line="196" w:lineRule="exact"/>
        <w:sectPr w:rsidR="00726CDC">
          <w:type w:val="continuous"/>
          <w:pgSz w:w="12480" w:h="15650"/>
          <w:pgMar w:top="1480" w:right="740" w:bottom="280" w:left="740" w:header="720" w:footer="720" w:gutter="0"/>
          <w:cols w:num="2" w:space="720" w:equalWidth="0">
            <w:col w:w="5440" w:space="40"/>
            <w:col w:w="5520"/>
          </w:cols>
        </w:sectPr>
      </w:pPr>
    </w:p>
    <w:p w:rsidR="00726CDC" w:rsidRDefault="004F1A8E">
      <w:pPr>
        <w:tabs>
          <w:tab w:val="left" w:pos="4254"/>
        </w:tabs>
        <w:spacing w:before="65"/>
        <w:ind w:left="563"/>
        <w:rPr>
          <w:i/>
          <w:sz w:val="18"/>
        </w:rPr>
      </w:pPr>
      <w:r>
        <w:rPr>
          <w:b/>
          <w:sz w:val="18"/>
        </w:rPr>
        <w:lastRenderedPageBreak/>
        <w:t>СТАВЉЕНЕ</w:t>
      </w:r>
      <w:r>
        <w:rPr>
          <w:b/>
          <w:spacing w:val="-6"/>
          <w:sz w:val="18"/>
        </w:rPr>
        <w:t xml:space="preserve"> </w:t>
      </w:r>
      <w:r>
        <w:rPr>
          <w:b/>
          <w:sz w:val="18"/>
        </w:rPr>
        <w:t>ПЛОМБЕ</w:t>
      </w:r>
      <w:r>
        <w:rPr>
          <w:b/>
          <w:sz w:val="18"/>
        </w:rPr>
        <w:tab/>
      </w:r>
      <w:r>
        <w:rPr>
          <w:i/>
          <w:sz w:val="18"/>
        </w:rPr>
        <w:t>(рубрика</w:t>
      </w:r>
      <w:r>
        <w:rPr>
          <w:i/>
          <w:spacing w:val="-3"/>
          <w:sz w:val="18"/>
        </w:rPr>
        <w:t xml:space="preserve"> </w:t>
      </w:r>
      <w:r>
        <w:rPr>
          <w:i/>
          <w:sz w:val="18"/>
        </w:rPr>
        <w:t>Д)</w:t>
      </w:r>
    </w:p>
    <w:p w:rsidR="00726CDC" w:rsidRDefault="004F1A8E">
      <w:pPr>
        <w:pStyle w:val="BodyText"/>
        <w:spacing w:before="177" w:line="205" w:lineRule="exact"/>
        <w:ind w:left="507"/>
      </w:pPr>
      <w:r>
        <w:t>Број: 1</w:t>
      </w:r>
    </w:p>
    <w:p w:rsidR="00726CDC" w:rsidRDefault="004F1A8E">
      <w:pPr>
        <w:pStyle w:val="BodyText"/>
        <w:spacing w:before="1" w:line="235" w:lineRule="auto"/>
        <w:ind w:left="110" w:right="38" w:firstLine="396"/>
        <w:jc w:val="both"/>
      </w:pPr>
      <w:r>
        <w:rPr>
          <w:spacing w:val="-3"/>
        </w:rPr>
        <w:t xml:space="preserve">Група </w:t>
      </w:r>
      <w:r>
        <w:t xml:space="preserve">података се користи </w:t>
      </w:r>
      <w:r>
        <w:rPr>
          <w:spacing w:val="-4"/>
        </w:rPr>
        <w:t>а</w:t>
      </w:r>
      <w:r>
        <w:rPr>
          <w:spacing w:val="-4"/>
        </w:rPr>
        <w:t xml:space="preserve">ко </w:t>
      </w:r>
      <w:r>
        <w:t xml:space="preserve">је у одобрењу овлашћеног по- шиљаоца наведена употреба пломби или </w:t>
      </w:r>
      <w:r>
        <w:rPr>
          <w:spacing w:val="-4"/>
        </w:rPr>
        <w:t xml:space="preserve">ако </w:t>
      </w:r>
      <w:r>
        <w:t>је носиоцу поступка одобрено коришћење специјалних пломби (поједностављени по- ступак).</w:t>
      </w:r>
    </w:p>
    <w:p w:rsidR="00726CDC" w:rsidRDefault="00726CDC">
      <w:pPr>
        <w:pStyle w:val="BodyText"/>
        <w:spacing w:before="10"/>
        <w:rPr>
          <w:sz w:val="22"/>
        </w:rPr>
      </w:pPr>
    </w:p>
    <w:p w:rsidR="00726CDC" w:rsidRDefault="004F1A8E">
      <w:pPr>
        <w:tabs>
          <w:tab w:val="left" w:pos="4268"/>
        </w:tabs>
        <w:ind w:left="563"/>
        <w:rPr>
          <w:i/>
          <w:sz w:val="18"/>
        </w:rPr>
      </w:pPr>
      <w:r>
        <w:rPr>
          <w:i/>
          <w:sz w:val="18"/>
        </w:rPr>
        <w:t>Број</w:t>
      </w:r>
      <w:r>
        <w:rPr>
          <w:i/>
          <w:spacing w:val="-4"/>
          <w:sz w:val="18"/>
        </w:rPr>
        <w:t xml:space="preserve"> </w:t>
      </w:r>
      <w:r>
        <w:rPr>
          <w:i/>
          <w:sz w:val="18"/>
        </w:rPr>
        <w:t>пломби</w:t>
      </w:r>
      <w:r>
        <w:rPr>
          <w:i/>
          <w:sz w:val="18"/>
        </w:rPr>
        <w:tab/>
        <w:t>(рубрика</w:t>
      </w:r>
      <w:r>
        <w:rPr>
          <w:i/>
          <w:spacing w:val="-4"/>
          <w:sz w:val="18"/>
        </w:rPr>
        <w:t xml:space="preserve"> </w:t>
      </w:r>
      <w:r>
        <w:rPr>
          <w:i/>
          <w:sz w:val="18"/>
        </w:rPr>
        <w:t>Д)</w:t>
      </w:r>
    </w:p>
    <w:p w:rsidR="00726CDC" w:rsidRDefault="00726CDC">
      <w:pPr>
        <w:pStyle w:val="BodyText"/>
        <w:spacing w:before="8"/>
        <w:rPr>
          <w:i/>
          <w:sz w:val="15"/>
        </w:rPr>
      </w:pPr>
    </w:p>
    <w:p w:rsidR="00726CDC" w:rsidRDefault="004F1A8E">
      <w:pPr>
        <w:pStyle w:val="BodyText"/>
        <w:spacing w:line="235" w:lineRule="auto"/>
        <w:ind w:left="507" w:right="3037"/>
      </w:pPr>
      <w:r>
        <w:t>Врста/Дужина: б ..4 Атрибут се користи.</w:t>
      </w:r>
    </w:p>
    <w:p w:rsidR="00726CDC" w:rsidRDefault="00726CDC">
      <w:pPr>
        <w:pStyle w:val="BodyText"/>
        <w:spacing w:before="8"/>
        <w:rPr>
          <w:sz w:val="22"/>
        </w:rPr>
      </w:pPr>
    </w:p>
    <w:p w:rsidR="00726CDC" w:rsidRDefault="004F1A8E">
      <w:pPr>
        <w:tabs>
          <w:tab w:val="left" w:pos="4268"/>
        </w:tabs>
        <w:spacing w:before="1"/>
        <w:ind w:left="563"/>
        <w:rPr>
          <w:i/>
          <w:sz w:val="18"/>
        </w:rPr>
      </w:pPr>
      <w:r>
        <w:rPr>
          <w:b/>
          <w:sz w:val="18"/>
        </w:rPr>
        <w:t>ОЗНАКА ПЛОМБИ</w:t>
      </w:r>
      <w:r>
        <w:rPr>
          <w:b/>
          <w:sz w:val="18"/>
        </w:rPr>
        <w:tab/>
      </w:r>
      <w:r>
        <w:rPr>
          <w:i/>
          <w:sz w:val="18"/>
        </w:rPr>
        <w:t>(рубрика</w:t>
      </w:r>
      <w:r>
        <w:rPr>
          <w:i/>
          <w:spacing w:val="-4"/>
          <w:sz w:val="18"/>
        </w:rPr>
        <w:t xml:space="preserve"> </w:t>
      </w:r>
      <w:r>
        <w:rPr>
          <w:i/>
          <w:sz w:val="18"/>
        </w:rPr>
        <w:t>Д)</w:t>
      </w:r>
    </w:p>
    <w:p w:rsidR="00726CDC" w:rsidRDefault="004F1A8E">
      <w:pPr>
        <w:pStyle w:val="BodyText"/>
        <w:spacing w:before="177" w:line="205" w:lineRule="exact"/>
        <w:ind w:left="507"/>
      </w:pPr>
      <w:r>
        <w:t>Број: 99</w:t>
      </w:r>
    </w:p>
    <w:p w:rsidR="00726CDC" w:rsidRDefault="004F1A8E">
      <w:pPr>
        <w:pStyle w:val="BodyText"/>
        <w:spacing w:line="205" w:lineRule="exact"/>
        <w:ind w:left="507"/>
      </w:pPr>
      <w:r>
        <w:t>Група података се користи због идентификације пломби.</w:t>
      </w:r>
    </w:p>
    <w:p w:rsidR="00726CDC" w:rsidRDefault="00726CDC">
      <w:pPr>
        <w:pStyle w:val="BodyText"/>
        <w:spacing w:before="6"/>
        <w:rPr>
          <w:sz w:val="22"/>
        </w:rPr>
      </w:pPr>
    </w:p>
    <w:p w:rsidR="00726CDC" w:rsidRDefault="004F1A8E">
      <w:pPr>
        <w:tabs>
          <w:tab w:val="left" w:pos="4268"/>
        </w:tabs>
        <w:spacing w:before="1"/>
        <w:ind w:left="563"/>
        <w:rPr>
          <w:i/>
          <w:sz w:val="18"/>
        </w:rPr>
      </w:pPr>
      <w:r>
        <w:rPr>
          <w:i/>
          <w:sz w:val="18"/>
        </w:rPr>
        <w:t>Идентитет</w:t>
      </w:r>
      <w:r>
        <w:rPr>
          <w:i/>
          <w:spacing w:val="-4"/>
          <w:sz w:val="18"/>
        </w:rPr>
        <w:t xml:space="preserve"> </w:t>
      </w:r>
      <w:r>
        <w:rPr>
          <w:i/>
          <w:sz w:val="18"/>
        </w:rPr>
        <w:t>пломби</w:t>
      </w:r>
      <w:r>
        <w:rPr>
          <w:i/>
          <w:sz w:val="18"/>
        </w:rPr>
        <w:tab/>
        <w:t>(рубрика</w:t>
      </w:r>
      <w:r>
        <w:rPr>
          <w:i/>
          <w:spacing w:val="-4"/>
          <w:sz w:val="18"/>
        </w:rPr>
        <w:t xml:space="preserve"> </w:t>
      </w:r>
      <w:r>
        <w:rPr>
          <w:i/>
          <w:sz w:val="18"/>
        </w:rPr>
        <w:t>Д)</w:t>
      </w:r>
    </w:p>
    <w:p w:rsidR="00726CDC" w:rsidRDefault="00726CDC">
      <w:pPr>
        <w:pStyle w:val="BodyText"/>
        <w:spacing w:before="7"/>
        <w:rPr>
          <w:i/>
          <w:sz w:val="15"/>
        </w:rPr>
      </w:pPr>
    </w:p>
    <w:p w:rsidR="00726CDC" w:rsidRDefault="004F1A8E">
      <w:pPr>
        <w:pStyle w:val="BodyText"/>
        <w:spacing w:line="235" w:lineRule="auto"/>
        <w:ind w:left="507" w:right="3037"/>
        <w:rPr>
          <w:b/>
        </w:rPr>
      </w:pPr>
      <w:r>
        <w:t xml:space="preserve">Врста/Дужина: сб ..20 Атрибут се користи. </w:t>
      </w:r>
      <w:r>
        <w:rPr>
          <w:b/>
        </w:rPr>
        <w:t>ГАРАНЦИЈА</w:t>
      </w:r>
    </w:p>
    <w:p w:rsidR="00726CDC" w:rsidRDefault="004F1A8E">
      <w:pPr>
        <w:pStyle w:val="BodyText"/>
        <w:spacing w:line="206" w:lineRule="exact"/>
        <w:ind w:left="507"/>
      </w:pPr>
      <w:r>
        <w:t>Број: 9</w:t>
      </w:r>
    </w:p>
    <w:p w:rsidR="00726CDC" w:rsidRDefault="004F1A8E">
      <w:pPr>
        <w:tabs>
          <w:tab w:val="left" w:pos="4203"/>
        </w:tabs>
        <w:spacing w:before="64"/>
        <w:ind w:left="563"/>
        <w:rPr>
          <w:i/>
          <w:sz w:val="18"/>
        </w:rPr>
      </w:pPr>
      <w:r>
        <w:br w:type="column"/>
      </w:r>
      <w:r>
        <w:rPr>
          <w:i/>
          <w:sz w:val="18"/>
        </w:rPr>
        <w:t>Остали</w:t>
      </w:r>
      <w:r>
        <w:rPr>
          <w:i/>
          <w:spacing w:val="-4"/>
          <w:sz w:val="18"/>
        </w:rPr>
        <w:t xml:space="preserve"> </w:t>
      </w:r>
      <w:r>
        <w:rPr>
          <w:i/>
          <w:sz w:val="18"/>
        </w:rPr>
        <w:t>видови</w:t>
      </w:r>
      <w:r>
        <w:rPr>
          <w:i/>
          <w:spacing w:val="-4"/>
          <w:sz w:val="18"/>
        </w:rPr>
        <w:t xml:space="preserve"> </w:t>
      </w:r>
      <w:r>
        <w:rPr>
          <w:i/>
          <w:sz w:val="18"/>
        </w:rPr>
        <w:t>гаранције</w:t>
      </w:r>
      <w:r>
        <w:rPr>
          <w:i/>
          <w:sz w:val="18"/>
        </w:rPr>
        <w:tab/>
        <w:t>(рубрика</w:t>
      </w:r>
      <w:r>
        <w:rPr>
          <w:i/>
          <w:spacing w:val="-1"/>
          <w:sz w:val="18"/>
        </w:rPr>
        <w:t xml:space="preserve"> </w:t>
      </w:r>
      <w:r>
        <w:rPr>
          <w:i/>
          <w:sz w:val="18"/>
        </w:rPr>
        <w:t>52)</w:t>
      </w:r>
    </w:p>
    <w:p w:rsidR="00726CDC" w:rsidRDefault="004F1A8E">
      <w:pPr>
        <w:pStyle w:val="BodyText"/>
        <w:spacing w:before="167" w:line="203" w:lineRule="exact"/>
        <w:ind w:left="507"/>
      </w:pPr>
      <w:r>
        <w:t>Врста/Дужина: сб ..35</w:t>
      </w:r>
    </w:p>
    <w:p w:rsidR="00726CDC" w:rsidRDefault="004F1A8E">
      <w:pPr>
        <w:pStyle w:val="BodyText"/>
        <w:spacing w:before="2" w:line="230" w:lineRule="auto"/>
        <w:ind w:left="110" w:right="390" w:firstLine="396"/>
        <w:jc w:val="both"/>
      </w:pPr>
      <w:r>
        <w:rPr>
          <w:spacing w:val="-3"/>
        </w:rPr>
        <w:t xml:space="preserve">Атрибут </w:t>
      </w:r>
      <w:r>
        <w:t xml:space="preserve">се користи </w:t>
      </w:r>
      <w:r>
        <w:rPr>
          <w:spacing w:val="-4"/>
        </w:rPr>
        <w:t xml:space="preserve">ако </w:t>
      </w:r>
      <w:r>
        <w:t>„Врста гаранције” садржи друге ши- фре</w:t>
      </w:r>
      <w:r>
        <w:rPr>
          <w:spacing w:val="-4"/>
        </w:rPr>
        <w:t xml:space="preserve"> </w:t>
      </w:r>
      <w:r>
        <w:t>поред</w:t>
      </w:r>
      <w:r>
        <w:rPr>
          <w:spacing w:val="-4"/>
        </w:rPr>
        <w:t xml:space="preserve"> </w:t>
      </w:r>
      <w:r>
        <w:t>„0”,</w:t>
      </w:r>
      <w:r>
        <w:rPr>
          <w:spacing w:val="-4"/>
        </w:rPr>
        <w:t xml:space="preserve"> </w:t>
      </w:r>
      <w:r>
        <w:t>„1”,</w:t>
      </w:r>
      <w:r>
        <w:rPr>
          <w:spacing w:val="-4"/>
        </w:rPr>
        <w:t xml:space="preserve"> </w:t>
      </w:r>
      <w:r>
        <w:t>„2”,</w:t>
      </w:r>
      <w:r>
        <w:rPr>
          <w:spacing w:val="-4"/>
        </w:rPr>
        <w:t xml:space="preserve"> </w:t>
      </w:r>
      <w:r>
        <w:t>„4”</w:t>
      </w:r>
      <w:r>
        <w:rPr>
          <w:spacing w:val="-4"/>
        </w:rPr>
        <w:t xml:space="preserve"> </w:t>
      </w:r>
      <w:r>
        <w:t>или</w:t>
      </w:r>
      <w:r>
        <w:rPr>
          <w:spacing w:val="-4"/>
        </w:rPr>
        <w:t xml:space="preserve"> </w:t>
      </w:r>
      <w:r>
        <w:t>„9”.</w:t>
      </w:r>
      <w:r>
        <w:rPr>
          <w:spacing w:val="-4"/>
        </w:rPr>
        <w:t xml:space="preserve"> </w:t>
      </w:r>
      <w:r>
        <w:t>У</w:t>
      </w:r>
      <w:r>
        <w:rPr>
          <w:spacing w:val="-4"/>
        </w:rPr>
        <w:t xml:space="preserve"> </w:t>
      </w:r>
      <w:r>
        <w:t>овом</w:t>
      </w:r>
      <w:r>
        <w:rPr>
          <w:spacing w:val="-4"/>
        </w:rPr>
        <w:t xml:space="preserve"> </w:t>
      </w:r>
      <w:r>
        <w:t>случају</w:t>
      </w:r>
      <w:r>
        <w:rPr>
          <w:spacing w:val="-4"/>
        </w:rPr>
        <w:t xml:space="preserve"> </w:t>
      </w:r>
      <w:r>
        <w:t>атрибут</w:t>
      </w:r>
      <w:r>
        <w:rPr>
          <w:spacing w:val="-4"/>
        </w:rPr>
        <w:t xml:space="preserve"> </w:t>
      </w:r>
      <w:r>
        <w:t>„РБГ” се не</w:t>
      </w:r>
      <w:r>
        <w:rPr>
          <w:spacing w:val="-2"/>
        </w:rPr>
        <w:t xml:space="preserve"> </w:t>
      </w:r>
      <w:r>
        <w:t>користи.</w:t>
      </w:r>
    </w:p>
    <w:p w:rsidR="00726CDC" w:rsidRDefault="004F1A8E">
      <w:pPr>
        <w:spacing w:line="196" w:lineRule="exact"/>
        <w:ind w:left="507"/>
        <w:rPr>
          <w:i/>
          <w:sz w:val="18"/>
        </w:rPr>
      </w:pPr>
      <w:r>
        <w:rPr>
          <w:i/>
          <w:sz w:val="18"/>
        </w:rPr>
        <w:t>Ознака приступа</w:t>
      </w:r>
    </w:p>
    <w:p w:rsidR="00726CDC" w:rsidRDefault="004F1A8E">
      <w:pPr>
        <w:pStyle w:val="BodyText"/>
        <w:spacing w:line="199" w:lineRule="exact"/>
        <w:ind w:left="507"/>
      </w:pPr>
      <w:r>
        <w:t>Врста/Дужина: сб4</w:t>
      </w:r>
    </w:p>
    <w:p w:rsidR="00726CDC" w:rsidRDefault="004F1A8E">
      <w:pPr>
        <w:pStyle w:val="BodyText"/>
        <w:spacing w:before="3" w:line="230" w:lineRule="auto"/>
        <w:ind w:left="110" w:right="391" w:firstLine="396"/>
        <w:jc w:val="both"/>
      </w:pPr>
      <w:r>
        <w:rPr>
          <w:spacing w:val="-4"/>
        </w:rPr>
        <w:t xml:space="preserve">Атрибут </w:t>
      </w:r>
      <w:r>
        <w:t xml:space="preserve">се </w:t>
      </w:r>
      <w:r>
        <w:rPr>
          <w:spacing w:val="-3"/>
        </w:rPr>
        <w:t xml:space="preserve">користи када </w:t>
      </w:r>
      <w:r>
        <w:t xml:space="preserve">се </w:t>
      </w:r>
      <w:r>
        <w:rPr>
          <w:spacing w:val="-3"/>
        </w:rPr>
        <w:t xml:space="preserve">користи </w:t>
      </w:r>
      <w:r>
        <w:rPr>
          <w:spacing w:val="-4"/>
        </w:rPr>
        <w:t xml:space="preserve">атрибут </w:t>
      </w:r>
      <w:r>
        <w:t xml:space="preserve">„РБГ”, у </w:t>
      </w:r>
      <w:r>
        <w:rPr>
          <w:spacing w:val="-3"/>
        </w:rPr>
        <w:t>супрот- ном</w:t>
      </w:r>
      <w:r>
        <w:rPr>
          <w:spacing w:val="-16"/>
        </w:rPr>
        <w:t xml:space="preserve"> </w:t>
      </w:r>
      <w:r>
        <w:t>употреба</w:t>
      </w:r>
      <w:r>
        <w:rPr>
          <w:spacing w:val="-16"/>
        </w:rPr>
        <w:t xml:space="preserve"> </w:t>
      </w:r>
      <w:r>
        <w:rPr>
          <w:spacing w:val="-3"/>
        </w:rPr>
        <w:t>атрибута</w:t>
      </w:r>
      <w:r>
        <w:rPr>
          <w:spacing w:val="-16"/>
        </w:rPr>
        <w:t xml:space="preserve"> </w:t>
      </w:r>
      <w:r>
        <w:t>је</w:t>
      </w:r>
      <w:r>
        <w:rPr>
          <w:spacing w:val="-16"/>
        </w:rPr>
        <w:t xml:space="preserve"> </w:t>
      </w:r>
      <w:r>
        <w:t>опциона.</w:t>
      </w:r>
      <w:r>
        <w:rPr>
          <w:spacing w:val="-16"/>
        </w:rPr>
        <w:t xml:space="preserve"> </w:t>
      </w:r>
      <w:r>
        <w:t>У</w:t>
      </w:r>
      <w:r>
        <w:rPr>
          <w:spacing w:val="-16"/>
        </w:rPr>
        <w:t xml:space="preserve"> </w:t>
      </w:r>
      <w:r>
        <w:t>зависности</w:t>
      </w:r>
      <w:r>
        <w:rPr>
          <w:spacing w:val="-16"/>
        </w:rPr>
        <w:t xml:space="preserve"> </w:t>
      </w:r>
      <w:r>
        <w:rPr>
          <w:spacing w:val="-4"/>
        </w:rPr>
        <w:t>од</w:t>
      </w:r>
      <w:r>
        <w:rPr>
          <w:spacing w:val="-16"/>
        </w:rPr>
        <w:t xml:space="preserve"> </w:t>
      </w:r>
      <w:r>
        <w:t>врсте</w:t>
      </w:r>
      <w:r>
        <w:rPr>
          <w:spacing w:val="-16"/>
        </w:rPr>
        <w:t xml:space="preserve"> </w:t>
      </w:r>
      <w:r>
        <w:t xml:space="preserve">гаранције, </w:t>
      </w:r>
      <w:r>
        <w:rPr>
          <w:spacing w:val="-3"/>
        </w:rPr>
        <w:t>издаје</w:t>
      </w:r>
      <w:r>
        <w:rPr>
          <w:spacing w:val="-7"/>
        </w:rPr>
        <w:t xml:space="preserve"> </w:t>
      </w:r>
      <w:r>
        <w:t>је</w:t>
      </w:r>
      <w:r>
        <w:rPr>
          <w:spacing w:val="-7"/>
        </w:rPr>
        <w:t xml:space="preserve"> </w:t>
      </w:r>
      <w:r>
        <w:t>царински</w:t>
      </w:r>
      <w:r>
        <w:rPr>
          <w:spacing w:val="-7"/>
        </w:rPr>
        <w:t xml:space="preserve"> </w:t>
      </w:r>
      <w:r>
        <w:t>орган</w:t>
      </w:r>
      <w:r>
        <w:rPr>
          <w:spacing w:val="-7"/>
        </w:rPr>
        <w:t xml:space="preserve"> </w:t>
      </w:r>
      <w:r>
        <w:rPr>
          <w:spacing w:val="-3"/>
        </w:rPr>
        <w:t>обезбеђења,</w:t>
      </w:r>
      <w:r>
        <w:rPr>
          <w:spacing w:val="-7"/>
        </w:rPr>
        <w:t xml:space="preserve"> </w:t>
      </w:r>
      <w:r>
        <w:t>гарант</w:t>
      </w:r>
      <w:r>
        <w:rPr>
          <w:spacing w:val="-7"/>
        </w:rPr>
        <w:t xml:space="preserve"> </w:t>
      </w:r>
      <w:r>
        <w:t>или</w:t>
      </w:r>
      <w:r>
        <w:rPr>
          <w:spacing w:val="-7"/>
        </w:rPr>
        <w:t xml:space="preserve"> </w:t>
      </w:r>
      <w:r>
        <w:t>носилац</w:t>
      </w:r>
      <w:r>
        <w:rPr>
          <w:spacing w:val="-7"/>
        </w:rPr>
        <w:t xml:space="preserve"> </w:t>
      </w:r>
      <w:r>
        <w:rPr>
          <w:spacing w:val="-3"/>
        </w:rPr>
        <w:t>поступка.</w:t>
      </w:r>
    </w:p>
    <w:p w:rsidR="00726CDC" w:rsidRDefault="004F1A8E">
      <w:pPr>
        <w:pStyle w:val="BodyText"/>
        <w:spacing w:line="230" w:lineRule="auto"/>
        <w:ind w:left="507" w:right="915"/>
      </w:pPr>
      <w:r>
        <w:t>ОГРАНИЧЕЊЕ ВАЖЕЊА (ЕУ – Европска унија) Број: 1</w:t>
      </w:r>
    </w:p>
    <w:p w:rsidR="00726CDC" w:rsidRDefault="004F1A8E">
      <w:pPr>
        <w:pStyle w:val="BodyText"/>
        <w:spacing w:line="230" w:lineRule="auto"/>
        <w:ind w:left="110" w:right="324" w:firstLine="396"/>
      </w:pPr>
      <w:r>
        <w:t>Група података се уноси после приступања Републике Србије Конвенцији о заједничком транзиту, 1987.</w:t>
      </w:r>
    </w:p>
    <w:p w:rsidR="00726CDC" w:rsidRDefault="00726CDC">
      <w:pPr>
        <w:pStyle w:val="BodyText"/>
        <w:spacing w:before="1"/>
        <w:rPr>
          <w:sz w:val="22"/>
        </w:rPr>
      </w:pPr>
    </w:p>
    <w:p w:rsidR="00726CDC" w:rsidRDefault="004F1A8E">
      <w:pPr>
        <w:tabs>
          <w:tab w:val="left" w:pos="4189"/>
        </w:tabs>
        <w:ind w:left="563"/>
        <w:rPr>
          <w:i/>
          <w:sz w:val="18"/>
        </w:rPr>
      </w:pPr>
      <w:r>
        <w:rPr>
          <w:i/>
          <w:sz w:val="18"/>
        </w:rPr>
        <w:t>Не односи се</w:t>
      </w:r>
      <w:r>
        <w:rPr>
          <w:i/>
          <w:spacing w:val="-6"/>
          <w:sz w:val="18"/>
        </w:rPr>
        <w:t xml:space="preserve"> </w:t>
      </w:r>
      <w:r>
        <w:rPr>
          <w:i/>
          <w:sz w:val="18"/>
        </w:rPr>
        <w:t>на</w:t>
      </w:r>
      <w:r>
        <w:rPr>
          <w:i/>
          <w:spacing w:val="-2"/>
          <w:sz w:val="18"/>
        </w:rPr>
        <w:t xml:space="preserve"> </w:t>
      </w:r>
      <w:r>
        <w:rPr>
          <w:i/>
          <w:sz w:val="18"/>
        </w:rPr>
        <w:t>ЕУ</w:t>
      </w:r>
      <w:r>
        <w:rPr>
          <w:i/>
          <w:sz w:val="18"/>
        </w:rPr>
        <w:tab/>
        <w:t>(рубрика</w:t>
      </w:r>
      <w:r>
        <w:rPr>
          <w:i/>
          <w:spacing w:val="-1"/>
          <w:sz w:val="18"/>
        </w:rPr>
        <w:t xml:space="preserve"> </w:t>
      </w:r>
      <w:r>
        <w:rPr>
          <w:i/>
          <w:sz w:val="18"/>
        </w:rPr>
        <w:t>52)</w:t>
      </w:r>
    </w:p>
    <w:p w:rsidR="00726CDC" w:rsidRDefault="004F1A8E">
      <w:pPr>
        <w:pStyle w:val="BodyText"/>
        <w:spacing w:before="167" w:line="203" w:lineRule="exact"/>
        <w:ind w:left="507"/>
      </w:pPr>
      <w:r>
        <w:t>Тип/Дужина: б1</w:t>
      </w:r>
    </w:p>
    <w:p w:rsidR="00726CDC" w:rsidRDefault="004F1A8E">
      <w:pPr>
        <w:pStyle w:val="BodyText"/>
        <w:spacing w:before="2" w:line="230" w:lineRule="auto"/>
        <w:ind w:left="507" w:right="1703"/>
      </w:pPr>
      <w:r>
        <w:t>Шифра 0 се не уноси за заједнички транзит. ОГРАНИЧЕЊЕ ВАЖЕЊА (НЕ-ЕУ)</w:t>
      </w:r>
    </w:p>
    <w:p w:rsidR="00726CDC" w:rsidRDefault="004F1A8E">
      <w:pPr>
        <w:pStyle w:val="BodyText"/>
        <w:spacing w:line="196" w:lineRule="exact"/>
        <w:ind w:left="507"/>
      </w:pPr>
      <w:r>
        <w:t>Број: 99</w:t>
      </w:r>
    </w:p>
    <w:p w:rsidR="00726CDC" w:rsidRDefault="004F1A8E">
      <w:pPr>
        <w:pStyle w:val="BodyText"/>
        <w:spacing w:before="3" w:line="230" w:lineRule="auto"/>
        <w:ind w:left="110" w:right="310" w:firstLine="396"/>
      </w:pPr>
      <w:r>
        <w:t>Група података се уноси након приступања Републике Србије Конвенцији о заједничком транзиту, 1987.</w:t>
      </w:r>
    </w:p>
    <w:p w:rsidR="00726CDC" w:rsidRDefault="00726CDC">
      <w:pPr>
        <w:spacing w:line="230" w:lineRule="auto"/>
        <w:sectPr w:rsidR="00726CDC">
          <w:pgSz w:w="12480" w:h="15650"/>
          <w:pgMar w:top="140" w:right="740" w:bottom="280" w:left="740" w:header="720" w:footer="720" w:gutter="0"/>
          <w:cols w:num="2" w:space="720" w:equalWidth="0">
            <w:col w:w="5254" w:space="131"/>
            <w:col w:w="5615"/>
          </w:cols>
        </w:sectPr>
      </w:pPr>
    </w:p>
    <w:p w:rsidR="00726CDC" w:rsidRDefault="004F1A8E">
      <w:pPr>
        <w:pStyle w:val="BodyText"/>
        <w:spacing w:line="204" w:lineRule="exact"/>
        <w:ind w:left="507"/>
      </w:pPr>
      <w:r>
        <w:t>Група п</w:t>
      </w:r>
      <w:r>
        <w:t>одатака се користи.</w:t>
      </w:r>
    </w:p>
    <w:p w:rsidR="00726CDC" w:rsidRDefault="00726CDC">
      <w:pPr>
        <w:pStyle w:val="BodyText"/>
        <w:spacing w:before="6"/>
        <w:rPr>
          <w:sz w:val="22"/>
        </w:rPr>
      </w:pPr>
    </w:p>
    <w:p w:rsidR="00726CDC" w:rsidRDefault="004F1A8E">
      <w:pPr>
        <w:tabs>
          <w:tab w:val="left" w:pos="4203"/>
        </w:tabs>
        <w:spacing w:before="1"/>
        <w:ind w:left="563"/>
        <w:rPr>
          <w:i/>
          <w:sz w:val="18"/>
        </w:rPr>
      </w:pPr>
      <w:r>
        <w:rPr>
          <w:i/>
          <w:sz w:val="18"/>
        </w:rPr>
        <w:t>Врста</w:t>
      </w:r>
      <w:r>
        <w:rPr>
          <w:i/>
          <w:spacing w:val="-3"/>
          <w:sz w:val="18"/>
        </w:rPr>
        <w:t xml:space="preserve"> </w:t>
      </w:r>
      <w:r>
        <w:rPr>
          <w:i/>
          <w:sz w:val="18"/>
        </w:rPr>
        <w:t>гаранције</w:t>
      </w:r>
      <w:r>
        <w:rPr>
          <w:i/>
          <w:sz w:val="18"/>
        </w:rPr>
        <w:tab/>
        <w:t>(рубрика</w:t>
      </w:r>
      <w:r>
        <w:rPr>
          <w:i/>
          <w:spacing w:val="-5"/>
          <w:sz w:val="18"/>
        </w:rPr>
        <w:t xml:space="preserve"> </w:t>
      </w:r>
      <w:r>
        <w:rPr>
          <w:i/>
          <w:sz w:val="18"/>
        </w:rPr>
        <w:t>52)</w:t>
      </w:r>
    </w:p>
    <w:p w:rsidR="00726CDC" w:rsidRDefault="004F1A8E">
      <w:pPr>
        <w:spacing w:before="73" w:line="232" w:lineRule="auto"/>
        <w:ind w:left="563" w:right="14"/>
        <w:rPr>
          <w:i/>
          <w:sz w:val="18"/>
        </w:rPr>
      </w:pPr>
      <w:r>
        <w:br w:type="column"/>
      </w:r>
      <w:r>
        <w:rPr>
          <w:i/>
          <w:sz w:val="18"/>
        </w:rPr>
        <w:t>Не односи се на уговорне стране у заједничком транзиту</w:t>
      </w:r>
    </w:p>
    <w:p w:rsidR="00726CDC" w:rsidRDefault="004F1A8E">
      <w:pPr>
        <w:pStyle w:val="BodyText"/>
        <w:spacing w:before="167" w:line="206" w:lineRule="exact"/>
        <w:ind w:left="507"/>
      </w:pPr>
      <w:r>
        <w:t>Врста/Дужина: б2</w:t>
      </w:r>
    </w:p>
    <w:p w:rsidR="00726CDC" w:rsidRDefault="004F1A8E">
      <w:pPr>
        <w:spacing w:before="168"/>
        <w:ind w:left="507"/>
        <w:rPr>
          <w:i/>
          <w:sz w:val="18"/>
        </w:rPr>
      </w:pPr>
      <w:r>
        <w:br w:type="column"/>
      </w:r>
      <w:r>
        <w:rPr>
          <w:i/>
          <w:sz w:val="18"/>
        </w:rPr>
        <w:t>(рубрика 52)</w:t>
      </w:r>
    </w:p>
    <w:p w:rsidR="00726CDC" w:rsidRDefault="00726CDC">
      <w:pPr>
        <w:rPr>
          <w:sz w:val="18"/>
        </w:rPr>
        <w:sectPr w:rsidR="00726CDC">
          <w:type w:val="continuous"/>
          <w:pgSz w:w="12480" w:h="15650"/>
          <w:pgMar w:top="1480" w:right="740" w:bottom="280" w:left="740" w:header="720" w:footer="720" w:gutter="0"/>
          <w:cols w:num="3" w:space="720" w:equalWidth="0">
            <w:col w:w="5197" w:space="189"/>
            <w:col w:w="3128" w:space="568"/>
            <w:col w:w="1918"/>
          </w:cols>
        </w:sectPr>
      </w:pPr>
    </w:p>
    <w:p w:rsidR="00726CDC" w:rsidRDefault="004F1A8E">
      <w:pPr>
        <w:pStyle w:val="BodyText"/>
        <w:spacing w:line="205" w:lineRule="exact"/>
        <w:ind w:left="507"/>
      </w:pPr>
      <w:r>
        <w:pict>
          <v:line id="_x0000_s1049" style="position:absolute;left:0;text-align:left;z-index:251668480;mso-position-horizontal-relative:page;mso-position-vertical-relative:page" from="304.7pt,9.65pt" to="304.7pt,746.65pt" strokeweight=".6pt">
            <w10:wrap anchorx="page" anchory="page"/>
          </v:line>
        </w:pict>
      </w:r>
      <w:r>
        <w:t>Врста/Дужина: сб1</w:t>
      </w:r>
    </w:p>
    <w:p w:rsidR="00726CDC" w:rsidRDefault="004F1A8E">
      <w:pPr>
        <w:pStyle w:val="BodyText"/>
        <w:spacing w:line="205" w:lineRule="exact"/>
        <w:ind w:left="507"/>
      </w:pPr>
      <w:r>
        <w:t>Уноси се шифра из Прилога 8.</w:t>
      </w:r>
    </w:p>
    <w:p w:rsidR="00726CDC" w:rsidRDefault="00726CDC">
      <w:pPr>
        <w:pStyle w:val="BodyText"/>
        <w:spacing w:before="7"/>
        <w:rPr>
          <w:sz w:val="22"/>
        </w:rPr>
      </w:pPr>
    </w:p>
    <w:p w:rsidR="00726CDC" w:rsidRDefault="004F1A8E">
      <w:pPr>
        <w:tabs>
          <w:tab w:val="left" w:pos="4189"/>
        </w:tabs>
        <w:ind w:left="563"/>
        <w:rPr>
          <w:i/>
          <w:sz w:val="18"/>
        </w:rPr>
      </w:pPr>
      <w:r>
        <w:rPr>
          <w:b/>
          <w:sz w:val="18"/>
        </w:rPr>
        <w:t>ПОЗИВАЊЕ</w:t>
      </w:r>
      <w:r>
        <w:rPr>
          <w:b/>
          <w:spacing w:val="-4"/>
          <w:sz w:val="18"/>
        </w:rPr>
        <w:t xml:space="preserve"> </w:t>
      </w:r>
      <w:r>
        <w:rPr>
          <w:b/>
          <w:sz w:val="18"/>
        </w:rPr>
        <w:t>НА</w:t>
      </w:r>
      <w:r>
        <w:rPr>
          <w:b/>
          <w:spacing w:val="-3"/>
          <w:sz w:val="18"/>
        </w:rPr>
        <w:t xml:space="preserve"> </w:t>
      </w:r>
      <w:r>
        <w:rPr>
          <w:b/>
          <w:spacing w:val="-6"/>
          <w:sz w:val="18"/>
        </w:rPr>
        <w:t>ГАРАНЦИЈУ</w:t>
      </w:r>
      <w:r>
        <w:rPr>
          <w:b/>
          <w:spacing w:val="-6"/>
          <w:sz w:val="18"/>
        </w:rPr>
        <w:tab/>
      </w:r>
      <w:r>
        <w:rPr>
          <w:i/>
          <w:sz w:val="18"/>
        </w:rPr>
        <w:t>(рубрика</w:t>
      </w:r>
      <w:r>
        <w:rPr>
          <w:i/>
          <w:spacing w:val="-3"/>
          <w:sz w:val="18"/>
        </w:rPr>
        <w:t xml:space="preserve"> </w:t>
      </w:r>
      <w:r>
        <w:rPr>
          <w:i/>
          <w:sz w:val="18"/>
        </w:rPr>
        <w:t>52)</w:t>
      </w:r>
    </w:p>
    <w:p w:rsidR="00726CDC" w:rsidRDefault="004F1A8E">
      <w:pPr>
        <w:pStyle w:val="BodyText"/>
        <w:spacing w:before="177" w:line="205" w:lineRule="exact"/>
        <w:ind w:left="507"/>
      </w:pPr>
      <w:r>
        <w:t>Број: 99</w:t>
      </w:r>
    </w:p>
    <w:p w:rsidR="00726CDC" w:rsidRDefault="004F1A8E">
      <w:pPr>
        <w:pStyle w:val="BodyText"/>
        <w:spacing w:before="2" w:line="235" w:lineRule="auto"/>
        <w:ind w:left="110" w:right="39" w:firstLine="396"/>
        <w:jc w:val="both"/>
      </w:pPr>
      <w:r>
        <w:t>Група података се користи ако је за врсту гаранције унета шифра</w:t>
      </w:r>
    </w:p>
    <w:p w:rsidR="00726CDC" w:rsidRDefault="004F1A8E">
      <w:pPr>
        <w:pStyle w:val="BodyText"/>
        <w:spacing w:line="205" w:lineRule="exact"/>
        <w:ind w:left="507"/>
      </w:pPr>
      <w:r>
        <w:t>„0”, „1”, „4” или „9”.</w:t>
      </w:r>
    </w:p>
    <w:p w:rsidR="00726CDC" w:rsidRDefault="00726CDC">
      <w:pPr>
        <w:pStyle w:val="BodyText"/>
        <w:spacing w:before="7"/>
        <w:rPr>
          <w:sz w:val="22"/>
        </w:rPr>
      </w:pPr>
    </w:p>
    <w:p w:rsidR="00726CDC" w:rsidRDefault="004F1A8E">
      <w:pPr>
        <w:tabs>
          <w:tab w:val="left" w:pos="4217"/>
        </w:tabs>
        <w:ind w:left="563"/>
        <w:rPr>
          <w:i/>
          <w:sz w:val="18"/>
        </w:rPr>
      </w:pPr>
      <w:r>
        <w:rPr>
          <w:i/>
          <w:sz w:val="18"/>
        </w:rPr>
        <w:t>РБГ (Референтни</w:t>
      </w:r>
      <w:r>
        <w:rPr>
          <w:i/>
          <w:spacing w:val="-9"/>
          <w:sz w:val="18"/>
        </w:rPr>
        <w:t xml:space="preserve"> </w:t>
      </w:r>
      <w:r>
        <w:rPr>
          <w:i/>
          <w:sz w:val="18"/>
        </w:rPr>
        <w:t>број</w:t>
      </w:r>
      <w:r>
        <w:rPr>
          <w:i/>
          <w:spacing w:val="-4"/>
          <w:sz w:val="18"/>
        </w:rPr>
        <w:t xml:space="preserve"> </w:t>
      </w:r>
      <w:r>
        <w:rPr>
          <w:i/>
          <w:sz w:val="18"/>
        </w:rPr>
        <w:t>гаранције)</w:t>
      </w:r>
      <w:r>
        <w:rPr>
          <w:i/>
          <w:sz w:val="18"/>
        </w:rPr>
        <w:tab/>
        <w:t>(рубрика</w:t>
      </w:r>
      <w:r>
        <w:rPr>
          <w:i/>
          <w:spacing w:val="-3"/>
          <w:sz w:val="18"/>
        </w:rPr>
        <w:t xml:space="preserve"> </w:t>
      </w:r>
      <w:r>
        <w:rPr>
          <w:i/>
          <w:sz w:val="18"/>
        </w:rPr>
        <w:t>52)</w:t>
      </w:r>
    </w:p>
    <w:p w:rsidR="00726CDC" w:rsidRDefault="004F1A8E">
      <w:pPr>
        <w:pStyle w:val="BodyText"/>
        <w:spacing w:before="177" w:line="205" w:lineRule="exact"/>
        <w:ind w:left="507"/>
      </w:pPr>
      <w:r>
        <w:t>Врста/Дужина: сб ..24</w:t>
      </w:r>
    </w:p>
    <w:p w:rsidR="00726CDC" w:rsidRDefault="004F1A8E">
      <w:pPr>
        <w:pStyle w:val="BodyText"/>
        <w:spacing w:line="204" w:lineRule="exact"/>
        <w:ind w:left="507"/>
      </w:pPr>
      <w:r>
        <w:rPr>
          <w:spacing w:val="-3"/>
        </w:rPr>
        <w:t xml:space="preserve">Атрибут </w:t>
      </w:r>
      <w:r>
        <w:t xml:space="preserve">се </w:t>
      </w:r>
      <w:r>
        <w:rPr>
          <w:spacing w:val="-3"/>
        </w:rPr>
        <w:t xml:space="preserve">користи </w:t>
      </w:r>
      <w:r>
        <w:t xml:space="preserve">за референтни број гаранције </w:t>
      </w:r>
      <w:r>
        <w:rPr>
          <w:spacing w:val="-4"/>
        </w:rPr>
        <w:t xml:space="preserve">ако </w:t>
      </w:r>
      <w:r>
        <w:rPr>
          <w:spacing w:val="-3"/>
        </w:rPr>
        <w:t>атрибут</w:t>
      </w:r>
    </w:p>
    <w:p w:rsidR="00726CDC" w:rsidRDefault="004F1A8E">
      <w:pPr>
        <w:pStyle w:val="BodyText"/>
        <w:spacing w:before="1" w:line="235" w:lineRule="auto"/>
        <w:ind w:left="110" w:right="38"/>
        <w:jc w:val="both"/>
      </w:pPr>
      <w:r>
        <w:t>„врста гаранције” садржи шифре „</w:t>
      </w:r>
      <w:r>
        <w:t xml:space="preserve">0”, „1”, „2”, „4” или „9”. У </w:t>
      </w:r>
      <w:r>
        <w:rPr>
          <w:spacing w:val="-3"/>
        </w:rPr>
        <w:t xml:space="preserve">том </w:t>
      </w:r>
      <w:r>
        <w:t xml:space="preserve">случају </w:t>
      </w:r>
      <w:r>
        <w:rPr>
          <w:spacing w:val="-3"/>
        </w:rPr>
        <w:t xml:space="preserve">атрибут </w:t>
      </w:r>
      <w:r>
        <w:t xml:space="preserve">„остале напомене гаранције” не </w:t>
      </w:r>
      <w:r>
        <w:rPr>
          <w:spacing w:val="-3"/>
        </w:rPr>
        <w:t xml:space="preserve">може </w:t>
      </w:r>
      <w:r>
        <w:t xml:space="preserve">се </w:t>
      </w:r>
      <w:r>
        <w:rPr>
          <w:spacing w:val="-3"/>
        </w:rPr>
        <w:t xml:space="preserve">користи- </w:t>
      </w:r>
      <w:r>
        <w:t>ти.</w:t>
      </w:r>
      <w:r>
        <w:rPr>
          <w:spacing w:val="-10"/>
        </w:rPr>
        <w:t xml:space="preserve"> </w:t>
      </w:r>
      <w:r>
        <w:t>Референтни</w:t>
      </w:r>
      <w:r>
        <w:rPr>
          <w:spacing w:val="-10"/>
        </w:rPr>
        <w:t xml:space="preserve"> </w:t>
      </w:r>
      <w:r>
        <w:t>број</w:t>
      </w:r>
      <w:r>
        <w:rPr>
          <w:spacing w:val="-10"/>
        </w:rPr>
        <w:t xml:space="preserve"> </w:t>
      </w:r>
      <w:r>
        <w:t>гаранције</w:t>
      </w:r>
      <w:r>
        <w:rPr>
          <w:spacing w:val="-10"/>
        </w:rPr>
        <w:t xml:space="preserve"> </w:t>
      </w:r>
      <w:r>
        <w:t>(РБГ)</w:t>
      </w:r>
      <w:r>
        <w:rPr>
          <w:spacing w:val="-10"/>
        </w:rPr>
        <w:t xml:space="preserve"> </w:t>
      </w:r>
      <w:r>
        <w:t>даје</w:t>
      </w:r>
      <w:r>
        <w:rPr>
          <w:spacing w:val="-10"/>
        </w:rPr>
        <w:t xml:space="preserve"> </w:t>
      </w:r>
      <w:r>
        <w:t>царински</w:t>
      </w:r>
      <w:r>
        <w:rPr>
          <w:spacing w:val="-10"/>
        </w:rPr>
        <w:t xml:space="preserve"> </w:t>
      </w:r>
      <w:r>
        <w:t>орган</w:t>
      </w:r>
      <w:r>
        <w:rPr>
          <w:spacing w:val="-10"/>
        </w:rPr>
        <w:t xml:space="preserve"> </w:t>
      </w:r>
      <w:r>
        <w:t>обезбеђе- ња</w:t>
      </w:r>
      <w:r>
        <w:rPr>
          <w:spacing w:val="-8"/>
        </w:rPr>
        <w:t xml:space="preserve"> </w:t>
      </w:r>
      <w:r>
        <w:t>због</w:t>
      </w:r>
      <w:r>
        <w:rPr>
          <w:spacing w:val="-8"/>
        </w:rPr>
        <w:t xml:space="preserve"> </w:t>
      </w:r>
      <w:r>
        <w:t>препознавања</w:t>
      </w:r>
      <w:r>
        <w:rPr>
          <w:spacing w:val="-8"/>
        </w:rPr>
        <w:t xml:space="preserve"> </w:t>
      </w:r>
      <w:r>
        <w:rPr>
          <w:spacing w:val="-3"/>
        </w:rPr>
        <w:t>сваке</w:t>
      </w:r>
      <w:r>
        <w:rPr>
          <w:spacing w:val="-8"/>
        </w:rPr>
        <w:t xml:space="preserve"> </w:t>
      </w:r>
      <w:r>
        <w:t>појединачне</w:t>
      </w:r>
      <w:r>
        <w:rPr>
          <w:spacing w:val="-8"/>
        </w:rPr>
        <w:t xml:space="preserve"> </w:t>
      </w:r>
      <w:r>
        <w:t>гаранције</w:t>
      </w:r>
      <w:r>
        <w:rPr>
          <w:spacing w:val="-8"/>
        </w:rPr>
        <w:t xml:space="preserve"> </w:t>
      </w:r>
      <w:r>
        <w:t>и</w:t>
      </w:r>
      <w:r>
        <w:rPr>
          <w:spacing w:val="-8"/>
        </w:rPr>
        <w:t xml:space="preserve"> </w:t>
      </w:r>
      <w:r>
        <w:t>састоји</w:t>
      </w:r>
      <w:r>
        <w:rPr>
          <w:spacing w:val="-8"/>
        </w:rPr>
        <w:t xml:space="preserve"> </w:t>
      </w:r>
      <w:r>
        <w:t>се</w:t>
      </w:r>
      <w:r>
        <w:rPr>
          <w:spacing w:val="-8"/>
        </w:rPr>
        <w:t xml:space="preserve"> </w:t>
      </w:r>
      <w:r>
        <w:rPr>
          <w:spacing w:val="-3"/>
        </w:rPr>
        <w:t>од:</w:t>
      </w:r>
    </w:p>
    <w:p w:rsidR="00726CDC" w:rsidRDefault="00726CDC">
      <w:pPr>
        <w:pStyle w:val="BodyText"/>
        <w:spacing w:before="10"/>
        <w:rPr>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2552"/>
        <w:gridCol w:w="936"/>
        <w:gridCol w:w="1087"/>
      </w:tblGrid>
      <w:tr w:rsidR="00726CDC">
        <w:trPr>
          <w:trHeight w:val="198"/>
        </w:trPr>
        <w:tc>
          <w:tcPr>
            <w:tcW w:w="534" w:type="dxa"/>
          </w:tcPr>
          <w:p w:rsidR="00726CDC" w:rsidRDefault="004F1A8E">
            <w:pPr>
              <w:pStyle w:val="TableParagraph"/>
              <w:spacing w:before="16"/>
              <w:ind w:left="71" w:right="62"/>
              <w:jc w:val="center"/>
              <w:rPr>
                <w:b/>
                <w:sz w:val="14"/>
              </w:rPr>
            </w:pPr>
            <w:r>
              <w:rPr>
                <w:b/>
                <w:sz w:val="14"/>
              </w:rPr>
              <w:t>Поље</w:t>
            </w:r>
          </w:p>
        </w:tc>
        <w:tc>
          <w:tcPr>
            <w:tcW w:w="2552" w:type="dxa"/>
          </w:tcPr>
          <w:p w:rsidR="00726CDC" w:rsidRDefault="004F1A8E">
            <w:pPr>
              <w:pStyle w:val="TableParagraph"/>
              <w:spacing w:before="16"/>
              <w:ind w:left="928" w:right="921"/>
              <w:jc w:val="center"/>
              <w:rPr>
                <w:b/>
                <w:sz w:val="14"/>
              </w:rPr>
            </w:pPr>
            <w:r>
              <w:rPr>
                <w:b/>
                <w:sz w:val="14"/>
              </w:rPr>
              <w:t>Садржина</w:t>
            </w:r>
          </w:p>
        </w:tc>
        <w:tc>
          <w:tcPr>
            <w:tcW w:w="936" w:type="dxa"/>
          </w:tcPr>
          <w:p w:rsidR="00726CDC" w:rsidRDefault="004F1A8E">
            <w:pPr>
              <w:pStyle w:val="TableParagraph"/>
              <w:spacing w:before="16"/>
              <w:ind w:left="77" w:right="71"/>
              <w:jc w:val="center"/>
              <w:rPr>
                <w:b/>
                <w:sz w:val="14"/>
              </w:rPr>
            </w:pPr>
            <w:r>
              <w:rPr>
                <w:b/>
                <w:sz w:val="14"/>
              </w:rPr>
              <w:t>Врста поља</w:t>
            </w:r>
          </w:p>
        </w:tc>
        <w:tc>
          <w:tcPr>
            <w:tcW w:w="1087" w:type="dxa"/>
          </w:tcPr>
          <w:p w:rsidR="00726CDC" w:rsidRDefault="004F1A8E">
            <w:pPr>
              <w:pStyle w:val="TableParagraph"/>
              <w:spacing w:before="16"/>
              <w:ind w:left="80" w:right="75"/>
              <w:jc w:val="center"/>
              <w:rPr>
                <w:b/>
                <w:sz w:val="14"/>
              </w:rPr>
            </w:pPr>
            <w:r>
              <w:rPr>
                <w:b/>
                <w:sz w:val="14"/>
              </w:rPr>
              <w:t>Примери</w:t>
            </w:r>
          </w:p>
        </w:tc>
      </w:tr>
      <w:tr w:rsidR="00726CDC">
        <w:trPr>
          <w:trHeight w:val="360"/>
        </w:trPr>
        <w:tc>
          <w:tcPr>
            <w:tcW w:w="534" w:type="dxa"/>
          </w:tcPr>
          <w:p w:rsidR="00726CDC" w:rsidRDefault="004F1A8E">
            <w:pPr>
              <w:pStyle w:val="TableParagraph"/>
              <w:spacing w:before="98"/>
              <w:ind w:left="9"/>
              <w:jc w:val="center"/>
              <w:rPr>
                <w:sz w:val="14"/>
              </w:rPr>
            </w:pPr>
            <w:r>
              <w:rPr>
                <w:sz w:val="14"/>
              </w:rPr>
              <w:t>1</w:t>
            </w:r>
          </w:p>
        </w:tc>
        <w:tc>
          <w:tcPr>
            <w:tcW w:w="2552" w:type="dxa"/>
          </w:tcPr>
          <w:p w:rsidR="00726CDC" w:rsidRDefault="004F1A8E">
            <w:pPr>
              <w:pStyle w:val="TableParagraph"/>
              <w:ind w:right="90"/>
              <w:rPr>
                <w:sz w:val="14"/>
              </w:rPr>
            </w:pPr>
            <w:r>
              <w:rPr>
                <w:sz w:val="14"/>
              </w:rPr>
              <w:t>Последње две цифре године у којој је гаранција прихваћена (ГГ)</w:t>
            </w:r>
          </w:p>
        </w:tc>
        <w:tc>
          <w:tcPr>
            <w:tcW w:w="936" w:type="dxa"/>
          </w:tcPr>
          <w:p w:rsidR="00726CDC" w:rsidRDefault="004F1A8E">
            <w:pPr>
              <w:pStyle w:val="TableParagraph"/>
              <w:spacing w:before="98"/>
              <w:ind w:left="77" w:right="70"/>
              <w:jc w:val="center"/>
              <w:rPr>
                <w:sz w:val="14"/>
              </w:rPr>
            </w:pPr>
            <w:r>
              <w:rPr>
                <w:sz w:val="14"/>
              </w:rPr>
              <w:t>б 2</w:t>
            </w:r>
          </w:p>
        </w:tc>
        <w:tc>
          <w:tcPr>
            <w:tcW w:w="1087" w:type="dxa"/>
          </w:tcPr>
          <w:p w:rsidR="00726CDC" w:rsidRDefault="004F1A8E">
            <w:pPr>
              <w:pStyle w:val="TableParagraph"/>
              <w:spacing w:before="98"/>
              <w:ind w:left="80" w:right="75"/>
              <w:jc w:val="center"/>
              <w:rPr>
                <w:sz w:val="14"/>
              </w:rPr>
            </w:pPr>
            <w:r>
              <w:rPr>
                <w:sz w:val="14"/>
              </w:rPr>
              <w:t>07</w:t>
            </w:r>
          </w:p>
        </w:tc>
      </w:tr>
      <w:tr w:rsidR="00726CDC">
        <w:trPr>
          <w:trHeight w:val="520"/>
        </w:trPr>
        <w:tc>
          <w:tcPr>
            <w:tcW w:w="534" w:type="dxa"/>
          </w:tcPr>
          <w:p w:rsidR="00726CDC" w:rsidRDefault="00726CDC">
            <w:pPr>
              <w:pStyle w:val="TableParagraph"/>
              <w:spacing w:before="5"/>
              <w:ind w:left="0"/>
              <w:rPr>
                <w:sz w:val="15"/>
              </w:rPr>
            </w:pPr>
          </w:p>
          <w:p w:rsidR="00726CDC" w:rsidRDefault="004F1A8E">
            <w:pPr>
              <w:pStyle w:val="TableParagraph"/>
              <w:spacing w:before="1"/>
              <w:ind w:left="9"/>
              <w:jc w:val="center"/>
              <w:rPr>
                <w:sz w:val="14"/>
              </w:rPr>
            </w:pPr>
            <w:r>
              <w:rPr>
                <w:sz w:val="14"/>
              </w:rPr>
              <w:t>2</w:t>
            </w:r>
          </w:p>
        </w:tc>
        <w:tc>
          <w:tcPr>
            <w:tcW w:w="2552" w:type="dxa"/>
          </w:tcPr>
          <w:p w:rsidR="00726CDC" w:rsidRDefault="004F1A8E">
            <w:pPr>
              <w:pStyle w:val="TableParagraph"/>
              <w:ind w:right="161"/>
              <w:jc w:val="both"/>
              <w:rPr>
                <w:sz w:val="14"/>
              </w:rPr>
            </w:pPr>
            <w:r>
              <w:rPr>
                <w:sz w:val="14"/>
              </w:rPr>
              <w:t>Идентификација ознаке државе у којој је издата гаранција (ISO alpha 2</w:t>
            </w:r>
            <w:r>
              <w:rPr>
                <w:spacing w:val="-22"/>
                <w:sz w:val="14"/>
              </w:rPr>
              <w:t xml:space="preserve"> </w:t>
            </w:r>
            <w:r>
              <w:rPr>
                <w:sz w:val="14"/>
              </w:rPr>
              <w:t>шифра државе)</w:t>
            </w:r>
          </w:p>
        </w:tc>
        <w:tc>
          <w:tcPr>
            <w:tcW w:w="936" w:type="dxa"/>
          </w:tcPr>
          <w:p w:rsidR="00726CDC" w:rsidRDefault="00726CDC">
            <w:pPr>
              <w:pStyle w:val="TableParagraph"/>
              <w:spacing w:before="5"/>
              <w:ind w:left="0"/>
              <w:rPr>
                <w:sz w:val="15"/>
              </w:rPr>
            </w:pPr>
          </w:p>
          <w:p w:rsidR="00726CDC" w:rsidRDefault="004F1A8E">
            <w:pPr>
              <w:pStyle w:val="TableParagraph"/>
              <w:spacing w:before="1"/>
              <w:ind w:left="77" w:right="70"/>
              <w:jc w:val="center"/>
              <w:rPr>
                <w:sz w:val="14"/>
              </w:rPr>
            </w:pPr>
            <w:r>
              <w:rPr>
                <w:sz w:val="14"/>
              </w:rPr>
              <w:t>с 2</w:t>
            </w:r>
          </w:p>
        </w:tc>
        <w:tc>
          <w:tcPr>
            <w:tcW w:w="1087" w:type="dxa"/>
          </w:tcPr>
          <w:p w:rsidR="00726CDC" w:rsidRDefault="00726CDC">
            <w:pPr>
              <w:pStyle w:val="TableParagraph"/>
              <w:spacing w:before="5"/>
              <w:ind w:left="0"/>
              <w:rPr>
                <w:sz w:val="15"/>
              </w:rPr>
            </w:pPr>
          </w:p>
          <w:p w:rsidR="00726CDC" w:rsidRDefault="004F1A8E">
            <w:pPr>
              <w:pStyle w:val="TableParagraph"/>
              <w:spacing w:before="1"/>
              <w:ind w:left="80" w:right="75"/>
              <w:jc w:val="center"/>
              <w:rPr>
                <w:sz w:val="14"/>
              </w:rPr>
            </w:pPr>
            <w:r>
              <w:rPr>
                <w:sz w:val="14"/>
              </w:rPr>
              <w:t>МК</w:t>
            </w:r>
          </w:p>
        </w:tc>
      </w:tr>
      <w:tr w:rsidR="00726CDC">
        <w:trPr>
          <w:trHeight w:val="520"/>
        </w:trPr>
        <w:tc>
          <w:tcPr>
            <w:tcW w:w="534" w:type="dxa"/>
          </w:tcPr>
          <w:p w:rsidR="00726CDC" w:rsidRDefault="00726CDC">
            <w:pPr>
              <w:pStyle w:val="TableParagraph"/>
              <w:spacing w:before="5"/>
              <w:ind w:left="0"/>
              <w:rPr>
                <w:sz w:val="15"/>
              </w:rPr>
            </w:pPr>
          </w:p>
          <w:p w:rsidR="00726CDC" w:rsidRDefault="004F1A8E">
            <w:pPr>
              <w:pStyle w:val="TableParagraph"/>
              <w:spacing w:before="1"/>
              <w:ind w:left="9"/>
              <w:jc w:val="center"/>
              <w:rPr>
                <w:sz w:val="14"/>
              </w:rPr>
            </w:pPr>
            <w:r>
              <w:rPr>
                <w:sz w:val="14"/>
              </w:rPr>
              <w:t>3</w:t>
            </w:r>
          </w:p>
        </w:tc>
        <w:tc>
          <w:tcPr>
            <w:tcW w:w="2552" w:type="dxa"/>
          </w:tcPr>
          <w:p w:rsidR="00726CDC" w:rsidRDefault="004F1A8E">
            <w:pPr>
              <w:pStyle w:val="TableParagraph"/>
              <w:ind w:right="90"/>
              <w:rPr>
                <w:sz w:val="14"/>
              </w:rPr>
            </w:pPr>
            <w:r>
              <w:rPr>
                <w:sz w:val="14"/>
              </w:rPr>
              <w:t>Јединствена идентификацијска ознака за прихватање коју даје царински орган обезбеђења за годину и државу</w:t>
            </w:r>
          </w:p>
        </w:tc>
        <w:tc>
          <w:tcPr>
            <w:tcW w:w="936" w:type="dxa"/>
          </w:tcPr>
          <w:p w:rsidR="00726CDC" w:rsidRDefault="00726CDC">
            <w:pPr>
              <w:pStyle w:val="TableParagraph"/>
              <w:spacing w:before="5"/>
              <w:ind w:left="0"/>
              <w:rPr>
                <w:sz w:val="15"/>
              </w:rPr>
            </w:pPr>
          </w:p>
          <w:p w:rsidR="00726CDC" w:rsidRDefault="004F1A8E">
            <w:pPr>
              <w:pStyle w:val="TableParagraph"/>
              <w:spacing w:before="1"/>
              <w:ind w:left="77" w:right="70"/>
              <w:jc w:val="center"/>
              <w:rPr>
                <w:sz w:val="14"/>
              </w:rPr>
            </w:pPr>
            <w:r>
              <w:rPr>
                <w:sz w:val="14"/>
              </w:rPr>
              <w:t>сб 12</w:t>
            </w:r>
          </w:p>
        </w:tc>
        <w:tc>
          <w:tcPr>
            <w:tcW w:w="1087" w:type="dxa"/>
          </w:tcPr>
          <w:p w:rsidR="00726CDC" w:rsidRDefault="00726CDC">
            <w:pPr>
              <w:pStyle w:val="TableParagraph"/>
              <w:spacing w:before="5"/>
              <w:ind w:left="0"/>
              <w:rPr>
                <w:sz w:val="15"/>
              </w:rPr>
            </w:pPr>
          </w:p>
          <w:p w:rsidR="00726CDC" w:rsidRDefault="004F1A8E">
            <w:pPr>
              <w:pStyle w:val="TableParagraph"/>
              <w:spacing w:before="1"/>
              <w:ind w:left="80" w:right="75"/>
              <w:jc w:val="center"/>
              <w:rPr>
                <w:sz w:val="14"/>
              </w:rPr>
            </w:pPr>
            <w:r>
              <w:rPr>
                <w:sz w:val="14"/>
              </w:rPr>
              <w:t>1234АБ788966</w:t>
            </w:r>
          </w:p>
        </w:tc>
      </w:tr>
      <w:tr w:rsidR="00726CDC">
        <w:trPr>
          <w:trHeight w:val="200"/>
        </w:trPr>
        <w:tc>
          <w:tcPr>
            <w:tcW w:w="534" w:type="dxa"/>
          </w:tcPr>
          <w:p w:rsidR="00726CDC" w:rsidRDefault="004F1A8E">
            <w:pPr>
              <w:pStyle w:val="TableParagraph"/>
              <w:ind w:left="9"/>
              <w:jc w:val="center"/>
              <w:rPr>
                <w:sz w:val="14"/>
              </w:rPr>
            </w:pPr>
            <w:r>
              <w:rPr>
                <w:sz w:val="14"/>
              </w:rPr>
              <w:t>4</w:t>
            </w:r>
          </w:p>
        </w:tc>
        <w:tc>
          <w:tcPr>
            <w:tcW w:w="2552" w:type="dxa"/>
          </w:tcPr>
          <w:p w:rsidR="00726CDC" w:rsidRDefault="004F1A8E">
            <w:pPr>
              <w:pStyle w:val="TableParagraph"/>
              <w:rPr>
                <w:sz w:val="14"/>
              </w:rPr>
            </w:pPr>
            <w:r>
              <w:rPr>
                <w:sz w:val="14"/>
              </w:rPr>
              <w:t>Контролни број</w:t>
            </w:r>
          </w:p>
        </w:tc>
        <w:tc>
          <w:tcPr>
            <w:tcW w:w="936" w:type="dxa"/>
          </w:tcPr>
          <w:p w:rsidR="00726CDC" w:rsidRDefault="004F1A8E">
            <w:pPr>
              <w:pStyle w:val="TableParagraph"/>
              <w:ind w:left="77" w:right="70"/>
              <w:jc w:val="center"/>
              <w:rPr>
                <w:sz w:val="14"/>
              </w:rPr>
            </w:pPr>
            <w:r>
              <w:rPr>
                <w:sz w:val="14"/>
              </w:rPr>
              <w:t>сб 1</w:t>
            </w:r>
          </w:p>
        </w:tc>
        <w:tc>
          <w:tcPr>
            <w:tcW w:w="1087" w:type="dxa"/>
          </w:tcPr>
          <w:p w:rsidR="00726CDC" w:rsidRDefault="004F1A8E">
            <w:pPr>
              <w:pStyle w:val="TableParagraph"/>
              <w:ind w:left="5"/>
              <w:jc w:val="center"/>
              <w:rPr>
                <w:sz w:val="14"/>
              </w:rPr>
            </w:pPr>
            <w:r>
              <w:rPr>
                <w:sz w:val="14"/>
              </w:rPr>
              <w:t>8</w:t>
            </w:r>
          </w:p>
        </w:tc>
      </w:tr>
      <w:tr w:rsidR="00726CDC">
        <w:trPr>
          <w:trHeight w:val="680"/>
        </w:trPr>
        <w:tc>
          <w:tcPr>
            <w:tcW w:w="534" w:type="dxa"/>
          </w:tcPr>
          <w:p w:rsidR="00726CDC" w:rsidRDefault="00726CDC">
            <w:pPr>
              <w:pStyle w:val="TableParagraph"/>
              <w:spacing w:before="5"/>
              <w:ind w:left="0"/>
            </w:pPr>
          </w:p>
          <w:p w:rsidR="00726CDC" w:rsidRDefault="004F1A8E">
            <w:pPr>
              <w:pStyle w:val="TableParagraph"/>
              <w:spacing w:before="0"/>
              <w:ind w:left="9"/>
              <w:jc w:val="center"/>
              <w:rPr>
                <w:sz w:val="14"/>
              </w:rPr>
            </w:pPr>
            <w:r>
              <w:rPr>
                <w:sz w:val="14"/>
              </w:rPr>
              <w:t>5</w:t>
            </w:r>
          </w:p>
        </w:tc>
        <w:tc>
          <w:tcPr>
            <w:tcW w:w="2552" w:type="dxa"/>
          </w:tcPr>
          <w:p w:rsidR="00726CDC" w:rsidRDefault="004F1A8E">
            <w:pPr>
              <w:pStyle w:val="TableParagraph"/>
              <w:rPr>
                <w:sz w:val="14"/>
              </w:rPr>
            </w:pPr>
            <w:r>
              <w:rPr>
                <w:sz w:val="14"/>
              </w:rPr>
              <w:t>Идентификацијска ознака за појединач- но обезбеђење у облику купона (1 слово</w:t>
            </w:r>
          </w:p>
          <w:p w:rsidR="00726CDC" w:rsidRDefault="004F1A8E">
            <w:pPr>
              <w:pStyle w:val="TableParagraph"/>
              <w:spacing w:before="0"/>
              <w:ind w:right="90"/>
              <w:rPr>
                <w:sz w:val="14"/>
              </w:rPr>
            </w:pPr>
            <w:r>
              <w:rPr>
                <w:sz w:val="14"/>
              </w:rPr>
              <w:t>+ 6 бројева) или НУЛА за друге врсте обезбеђења</w:t>
            </w:r>
          </w:p>
        </w:tc>
        <w:tc>
          <w:tcPr>
            <w:tcW w:w="936" w:type="dxa"/>
          </w:tcPr>
          <w:p w:rsidR="00726CDC" w:rsidRDefault="00726CDC">
            <w:pPr>
              <w:pStyle w:val="TableParagraph"/>
              <w:spacing w:before="5"/>
              <w:ind w:left="0"/>
            </w:pPr>
          </w:p>
          <w:p w:rsidR="00726CDC" w:rsidRDefault="004F1A8E">
            <w:pPr>
              <w:pStyle w:val="TableParagraph"/>
              <w:spacing w:before="0"/>
              <w:ind w:left="77" w:right="70"/>
              <w:jc w:val="center"/>
              <w:rPr>
                <w:sz w:val="14"/>
              </w:rPr>
            </w:pPr>
            <w:r>
              <w:rPr>
                <w:sz w:val="14"/>
              </w:rPr>
              <w:t>сб7</w:t>
            </w:r>
          </w:p>
        </w:tc>
        <w:tc>
          <w:tcPr>
            <w:tcW w:w="1087" w:type="dxa"/>
          </w:tcPr>
          <w:p w:rsidR="00726CDC" w:rsidRDefault="00726CDC">
            <w:pPr>
              <w:pStyle w:val="TableParagraph"/>
              <w:spacing w:before="5"/>
              <w:ind w:left="0"/>
            </w:pPr>
          </w:p>
          <w:p w:rsidR="00726CDC" w:rsidRDefault="004F1A8E">
            <w:pPr>
              <w:pStyle w:val="TableParagraph"/>
              <w:spacing w:before="0"/>
              <w:ind w:left="80" w:right="75"/>
              <w:jc w:val="center"/>
              <w:rPr>
                <w:sz w:val="14"/>
              </w:rPr>
            </w:pPr>
            <w:r>
              <w:rPr>
                <w:sz w:val="14"/>
              </w:rPr>
              <w:t>А001017</w:t>
            </w:r>
          </w:p>
        </w:tc>
      </w:tr>
    </w:tbl>
    <w:p w:rsidR="00726CDC" w:rsidRDefault="004F1A8E">
      <w:pPr>
        <w:pStyle w:val="BodyText"/>
        <w:spacing w:before="159" w:line="205" w:lineRule="exact"/>
        <w:ind w:left="507"/>
      </w:pPr>
      <w:r>
        <w:t>Поља 1 и 2 обухватају ознаке наведене у табели.</w:t>
      </w:r>
    </w:p>
    <w:p w:rsidR="00726CDC" w:rsidRDefault="004F1A8E">
      <w:pPr>
        <w:pStyle w:val="BodyText"/>
        <w:spacing w:before="2" w:line="235" w:lineRule="auto"/>
        <w:ind w:left="110" w:right="38" w:firstLine="396"/>
        <w:jc w:val="both"/>
      </w:pPr>
      <w:r>
        <w:t>Поље 3 се попуњава јединственом идентификацијском озна- ком за годину и за државу која је прихватила гаранцију издату од царинског органа обезбеђења.</w:t>
      </w:r>
    </w:p>
    <w:p w:rsidR="00726CDC" w:rsidRDefault="004F1A8E">
      <w:pPr>
        <w:pStyle w:val="BodyText"/>
        <w:spacing w:before="2" w:line="235" w:lineRule="auto"/>
        <w:ind w:left="110" w:right="38" w:firstLine="396"/>
        <w:jc w:val="both"/>
      </w:pPr>
      <w:r>
        <w:t>Поље 4 се попуњава вредношћу која је контролни број за поља 1 до 3 РБГ. Ово поље омогућава откривање греша</w:t>
      </w:r>
      <w:r>
        <w:t>ка прили- ком преузимања прва четири поља РБГ.</w:t>
      </w:r>
    </w:p>
    <w:p w:rsidR="00726CDC" w:rsidRDefault="004F1A8E">
      <w:pPr>
        <w:pStyle w:val="BodyText"/>
        <w:spacing w:before="2" w:line="235" w:lineRule="auto"/>
        <w:ind w:left="110" w:right="38" w:firstLine="396"/>
        <w:jc w:val="both"/>
      </w:pPr>
      <w:r>
        <w:t xml:space="preserve">Поље 5 се користи само када се РБГ односи на појединачну гаранцију у облику купона </w:t>
      </w:r>
      <w:r>
        <w:rPr>
          <w:spacing w:val="-3"/>
        </w:rPr>
        <w:t xml:space="preserve">који </w:t>
      </w:r>
      <w:r>
        <w:t xml:space="preserve">су регистровани у </w:t>
      </w:r>
      <w:r>
        <w:rPr>
          <w:spacing w:val="-3"/>
        </w:rPr>
        <w:t xml:space="preserve">компјутерском </w:t>
      </w:r>
      <w:r>
        <w:t xml:space="preserve">транзитном </w:t>
      </w:r>
      <w:r>
        <w:rPr>
          <w:spacing w:val="-3"/>
        </w:rPr>
        <w:t xml:space="preserve">систему. </w:t>
      </w:r>
      <w:r>
        <w:t xml:space="preserve">У </w:t>
      </w:r>
      <w:r>
        <w:rPr>
          <w:spacing w:val="-3"/>
        </w:rPr>
        <w:t xml:space="preserve">том случају, </w:t>
      </w:r>
      <w:r>
        <w:t>ово се поље попуњава иденти- фикационом ознаком купона</w:t>
      </w:r>
      <w:r>
        <w:t>.</w:t>
      </w:r>
    </w:p>
    <w:p w:rsidR="00726CDC" w:rsidRDefault="004F1A8E">
      <w:pPr>
        <w:pStyle w:val="BodyText"/>
        <w:spacing w:line="230" w:lineRule="auto"/>
        <w:ind w:left="110" w:right="372" w:firstLine="396"/>
      </w:pPr>
      <w:r>
        <w:br w:type="column"/>
      </w:r>
      <w:r>
        <w:t>Уноси се шифра земље из Прилога 8. за земље EFTE на које се односи Конвенција о заједничком транзиту, 1987.</w:t>
      </w:r>
    </w:p>
    <w:p w:rsidR="00726CDC" w:rsidRDefault="004F1A8E">
      <w:pPr>
        <w:pStyle w:val="Heading2"/>
        <w:spacing w:line="196" w:lineRule="exact"/>
        <w:ind w:left="507"/>
      </w:pPr>
      <w:r>
        <w:t>НАИМЕНОВАЊЕ РОБЕ</w:t>
      </w:r>
    </w:p>
    <w:p w:rsidR="00726CDC" w:rsidRDefault="004F1A8E">
      <w:pPr>
        <w:pStyle w:val="BodyText"/>
        <w:spacing w:line="199" w:lineRule="exact"/>
        <w:ind w:left="507"/>
      </w:pPr>
      <w:r>
        <w:t>Број: 999</w:t>
      </w:r>
    </w:p>
    <w:p w:rsidR="00726CDC" w:rsidRDefault="004F1A8E">
      <w:pPr>
        <w:pStyle w:val="BodyText"/>
        <w:spacing w:line="203" w:lineRule="exact"/>
        <w:ind w:left="507"/>
      </w:pPr>
      <w:r>
        <w:t>Група података се користи.</w:t>
      </w:r>
    </w:p>
    <w:p w:rsidR="00726CDC" w:rsidRDefault="00726CDC">
      <w:pPr>
        <w:pStyle w:val="BodyText"/>
        <w:rPr>
          <w:sz w:val="22"/>
        </w:rPr>
      </w:pPr>
    </w:p>
    <w:p w:rsidR="00726CDC" w:rsidRDefault="004F1A8E">
      <w:pPr>
        <w:tabs>
          <w:tab w:val="left" w:pos="4088"/>
        </w:tabs>
        <w:ind w:left="563"/>
        <w:rPr>
          <w:i/>
          <w:sz w:val="18"/>
        </w:rPr>
      </w:pPr>
      <w:r>
        <w:rPr>
          <w:i/>
          <w:sz w:val="18"/>
        </w:rPr>
        <w:t>Врста</w:t>
      </w:r>
      <w:r>
        <w:rPr>
          <w:i/>
          <w:sz w:val="18"/>
        </w:rPr>
        <w:t xml:space="preserve"> </w:t>
      </w:r>
      <w:r>
        <w:rPr>
          <w:i/>
          <w:sz w:val="18"/>
        </w:rPr>
        <w:t>декларације</w:t>
      </w:r>
      <w:r>
        <w:rPr>
          <w:i/>
          <w:sz w:val="18"/>
        </w:rPr>
        <w:tab/>
        <w:t>(ex рубрика</w:t>
      </w:r>
      <w:r>
        <w:rPr>
          <w:i/>
          <w:spacing w:val="-3"/>
          <w:sz w:val="18"/>
        </w:rPr>
        <w:t xml:space="preserve"> </w:t>
      </w:r>
      <w:r>
        <w:rPr>
          <w:i/>
          <w:sz w:val="18"/>
        </w:rPr>
        <w:t>1)</w:t>
      </w:r>
    </w:p>
    <w:p w:rsidR="00726CDC" w:rsidRDefault="004F1A8E">
      <w:pPr>
        <w:pStyle w:val="BodyText"/>
        <w:spacing w:before="167" w:line="203" w:lineRule="exact"/>
        <w:ind w:left="507"/>
      </w:pPr>
      <w:r>
        <w:t>Врста/Дужина: сб ..5</w:t>
      </w:r>
    </w:p>
    <w:p w:rsidR="00726CDC" w:rsidRDefault="004F1A8E">
      <w:pPr>
        <w:pStyle w:val="BodyText"/>
        <w:spacing w:before="2" w:line="230" w:lineRule="auto"/>
        <w:ind w:left="110" w:right="391" w:firstLine="396"/>
        <w:jc w:val="both"/>
      </w:pPr>
      <w:r>
        <w:rPr>
          <w:spacing w:val="-3"/>
        </w:rPr>
        <w:t xml:space="preserve">После </w:t>
      </w:r>
      <w:r>
        <w:rPr>
          <w:spacing w:val="-4"/>
        </w:rPr>
        <w:t xml:space="preserve">приступања </w:t>
      </w:r>
      <w:r>
        <w:rPr>
          <w:spacing w:val="-6"/>
        </w:rPr>
        <w:t xml:space="preserve">Републике </w:t>
      </w:r>
      <w:r>
        <w:rPr>
          <w:spacing w:val="-4"/>
        </w:rPr>
        <w:t xml:space="preserve">Србије </w:t>
      </w:r>
      <w:r>
        <w:rPr>
          <w:spacing w:val="-5"/>
        </w:rPr>
        <w:t>Ко</w:t>
      </w:r>
      <w:r>
        <w:rPr>
          <w:spacing w:val="-5"/>
        </w:rPr>
        <w:t xml:space="preserve">нвенцији </w:t>
      </w:r>
      <w:r>
        <w:t xml:space="preserve">о </w:t>
      </w:r>
      <w:r>
        <w:rPr>
          <w:spacing w:val="-5"/>
        </w:rPr>
        <w:t xml:space="preserve">заједничком </w:t>
      </w:r>
      <w:r>
        <w:rPr>
          <w:spacing w:val="-6"/>
        </w:rPr>
        <w:t xml:space="preserve">транзиту, </w:t>
      </w:r>
      <w:r>
        <w:rPr>
          <w:spacing w:val="-4"/>
        </w:rPr>
        <w:t xml:space="preserve">1987, </w:t>
      </w:r>
      <w:r>
        <w:rPr>
          <w:spacing w:val="-5"/>
        </w:rPr>
        <w:t xml:space="preserve">атрибут </w:t>
      </w:r>
      <w:r>
        <w:t xml:space="preserve">се </w:t>
      </w:r>
      <w:r>
        <w:rPr>
          <w:spacing w:val="-5"/>
        </w:rPr>
        <w:t xml:space="preserve">користи </w:t>
      </w:r>
      <w:r>
        <w:rPr>
          <w:spacing w:val="-6"/>
        </w:rPr>
        <w:t xml:space="preserve">ако </w:t>
      </w:r>
      <w:r>
        <w:t xml:space="preserve">је </w:t>
      </w:r>
      <w:r>
        <w:rPr>
          <w:spacing w:val="-4"/>
        </w:rPr>
        <w:t xml:space="preserve">шифра </w:t>
      </w:r>
      <w:r>
        <w:rPr>
          <w:spacing w:val="-9"/>
        </w:rPr>
        <w:t xml:space="preserve">„Т” </w:t>
      </w:r>
      <w:r>
        <w:rPr>
          <w:spacing w:val="-4"/>
        </w:rPr>
        <w:t xml:space="preserve">употребљена </w:t>
      </w:r>
      <w:r>
        <w:rPr>
          <w:spacing w:val="-5"/>
        </w:rPr>
        <w:t xml:space="preserve">као атрибут </w:t>
      </w:r>
      <w:r>
        <w:rPr>
          <w:spacing w:val="-3"/>
        </w:rPr>
        <w:t xml:space="preserve">„Врста </w:t>
      </w:r>
      <w:r>
        <w:rPr>
          <w:spacing w:val="-4"/>
        </w:rPr>
        <w:t xml:space="preserve">декларације” </w:t>
      </w:r>
      <w:r>
        <w:rPr>
          <w:spacing w:val="-3"/>
        </w:rPr>
        <w:t xml:space="preserve">унета </w:t>
      </w:r>
      <w:r>
        <w:t xml:space="preserve">у </w:t>
      </w:r>
      <w:r>
        <w:rPr>
          <w:spacing w:val="-4"/>
        </w:rPr>
        <w:t xml:space="preserve">групу </w:t>
      </w:r>
      <w:r>
        <w:rPr>
          <w:spacing w:val="-5"/>
        </w:rPr>
        <w:t xml:space="preserve">података </w:t>
      </w:r>
      <w:r>
        <w:rPr>
          <w:spacing w:val="-4"/>
        </w:rPr>
        <w:t xml:space="preserve">„ПОСТУПАК </w:t>
      </w:r>
      <w:r>
        <w:rPr>
          <w:spacing w:val="-7"/>
        </w:rPr>
        <w:t xml:space="preserve">ТРАНЗИТА”. </w:t>
      </w:r>
      <w:r>
        <w:t xml:space="preserve">У </w:t>
      </w:r>
      <w:r>
        <w:rPr>
          <w:spacing w:val="-3"/>
        </w:rPr>
        <w:t xml:space="preserve">осталим </w:t>
      </w:r>
      <w:r>
        <w:rPr>
          <w:spacing w:val="-4"/>
        </w:rPr>
        <w:t xml:space="preserve">случајевима </w:t>
      </w:r>
      <w:r>
        <w:rPr>
          <w:spacing w:val="-5"/>
        </w:rPr>
        <w:t xml:space="preserve">атрибут </w:t>
      </w:r>
      <w:r>
        <w:t xml:space="preserve">се не </w:t>
      </w:r>
      <w:r>
        <w:rPr>
          <w:spacing w:val="-6"/>
        </w:rPr>
        <w:t>користи.</w:t>
      </w:r>
    </w:p>
    <w:p w:rsidR="00726CDC" w:rsidRDefault="00726CDC">
      <w:pPr>
        <w:pStyle w:val="BodyText"/>
        <w:spacing w:before="2"/>
        <w:rPr>
          <w:sz w:val="22"/>
        </w:rPr>
      </w:pPr>
    </w:p>
    <w:p w:rsidR="00726CDC" w:rsidRDefault="004F1A8E">
      <w:pPr>
        <w:tabs>
          <w:tab w:val="left" w:pos="3894"/>
        </w:tabs>
        <w:ind w:left="563"/>
        <w:rPr>
          <w:i/>
          <w:sz w:val="18"/>
        </w:rPr>
      </w:pPr>
      <w:r>
        <w:rPr>
          <w:i/>
          <w:sz w:val="18"/>
        </w:rPr>
        <w:t>Земља</w:t>
      </w:r>
      <w:r>
        <w:rPr>
          <w:i/>
          <w:spacing w:val="-5"/>
          <w:sz w:val="18"/>
        </w:rPr>
        <w:t xml:space="preserve"> </w:t>
      </w:r>
      <w:r>
        <w:rPr>
          <w:i/>
          <w:sz w:val="18"/>
        </w:rPr>
        <w:t>отпреме</w:t>
      </w:r>
      <w:r>
        <w:rPr>
          <w:i/>
          <w:sz w:val="18"/>
        </w:rPr>
        <w:tab/>
        <w:t>(ex рубрика</w:t>
      </w:r>
      <w:r>
        <w:rPr>
          <w:i/>
          <w:spacing w:val="-4"/>
          <w:sz w:val="18"/>
        </w:rPr>
        <w:t xml:space="preserve"> </w:t>
      </w:r>
      <w:r>
        <w:rPr>
          <w:i/>
          <w:sz w:val="18"/>
        </w:rPr>
        <w:t>15а)</w:t>
      </w:r>
    </w:p>
    <w:p w:rsidR="00726CDC" w:rsidRDefault="004F1A8E">
      <w:pPr>
        <w:pStyle w:val="BodyText"/>
        <w:spacing w:before="167" w:line="203" w:lineRule="exact"/>
        <w:ind w:left="507"/>
      </w:pPr>
      <w:r>
        <w:t>Врста/Дужина: с2</w:t>
      </w:r>
    </w:p>
    <w:p w:rsidR="00726CDC" w:rsidRDefault="004F1A8E">
      <w:pPr>
        <w:pStyle w:val="BodyText"/>
        <w:spacing w:before="2" w:line="230" w:lineRule="auto"/>
        <w:ind w:left="110" w:right="391" w:firstLine="396"/>
        <w:jc w:val="both"/>
      </w:pPr>
      <w:r>
        <w:t>Атрибут се користи ако је декларисана више од једне земље отпреме. Користи се шифра земље из Прилога 8. Атрибут „Земља отпреме” не уноси се у групу података „ПОСТУПАК ТРАНЗИ- ТА”. Ако је декларисана само једна земља отпреме, онда се овај атрибут користи у</w:t>
      </w:r>
      <w:r>
        <w:t xml:space="preserve"> групи података „ПОСТУПАК ТРАНЗИТА”.</w:t>
      </w:r>
    </w:p>
    <w:p w:rsidR="00726CDC" w:rsidRDefault="00726CDC">
      <w:pPr>
        <w:pStyle w:val="BodyText"/>
        <w:spacing w:before="2"/>
        <w:rPr>
          <w:sz w:val="22"/>
        </w:rPr>
      </w:pPr>
    </w:p>
    <w:p w:rsidR="00726CDC" w:rsidRDefault="004F1A8E">
      <w:pPr>
        <w:tabs>
          <w:tab w:val="left" w:pos="3908"/>
        </w:tabs>
        <w:ind w:left="563"/>
        <w:rPr>
          <w:i/>
          <w:sz w:val="18"/>
        </w:rPr>
      </w:pPr>
      <w:r>
        <w:rPr>
          <w:i/>
          <w:sz w:val="18"/>
        </w:rPr>
        <w:t>Земља</w:t>
      </w:r>
      <w:r>
        <w:rPr>
          <w:i/>
          <w:spacing w:val="-5"/>
          <w:sz w:val="18"/>
        </w:rPr>
        <w:t xml:space="preserve"> </w:t>
      </w:r>
      <w:r>
        <w:rPr>
          <w:i/>
          <w:sz w:val="18"/>
        </w:rPr>
        <w:t>одредишта</w:t>
      </w:r>
      <w:r>
        <w:rPr>
          <w:i/>
          <w:sz w:val="18"/>
        </w:rPr>
        <w:tab/>
        <w:t>(ex рубрика</w:t>
      </w:r>
      <w:r>
        <w:rPr>
          <w:i/>
          <w:spacing w:val="-4"/>
          <w:sz w:val="18"/>
        </w:rPr>
        <w:t xml:space="preserve"> </w:t>
      </w:r>
      <w:r>
        <w:rPr>
          <w:i/>
          <w:sz w:val="18"/>
        </w:rPr>
        <w:t>17а)</w:t>
      </w:r>
    </w:p>
    <w:p w:rsidR="00726CDC" w:rsidRDefault="004F1A8E">
      <w:pPr>
        <w:pStyle w:val="BodyText"/>
        <w:spacing w:before="167" w:line="203" w:lineRule="exact"/>
        <w:ind w:left="507"/>
      </w:pPr>
      <w:r>
        <w:t>Врста/Дужина: с2</w:t>
      </w:r>
    </w:p>
    <w:p w:rsidR="00726CDC" w:rsidRDefault="004F1A8E">
      <w:pPr>
        <w:pStyle w:val="BodyText"/>
        <w:spacing w:before="2" w:line="230" w:lineRule="auto"/>
        <w:ind w:left="110" w:right="392" w:firstLine="396"/>
        <w:jc w:val="both"/>
      </w:pPr>
      <w:r>
        <w:rPr>
          <w:spacing w:val="-3"/>
        </w:rPr>
        <w:t xml:space="preserve">Атрибут </w:t>
      </w:r>
      <w:r>
        <w:t xml:space="preserve">се </w:t>
      </w:r>
      <w:r>
        <w:rPr>
          <w:spacing w:val="-3"/>
        </w:rPr>
        <w:t xml:space="preserve">користи, </w:t>
      </w:r>
      <w:r>
        <w:rPr>
          <w:spacing w:val="-4"/>
        </w:rPr>
        <w:t xml:space="preserve">ако </w:t>
      </w:r>
      <w:r>
        <w:t xml:space="preserve">је декларисана више </w:t>
      </w:r>
      <w:r>
        <w:rPr>
          <w:spacing w:val="-4"/>
        </w:rPr>
        <w:t xml:space="preserve">од </w:t>
      </w:r>
      <w:r>
        <w:t>једне земље отпреме.</w:t>
      </w:r>
      <w:r>
        <w:rPr>
          <w:spacing w:val="-5"/>
        </w:rPr>
        <w:t xml:space="preserve"> </w:t>
      </w:r>
      <w:r>
        <w:rPr>
          <w:spacing w:val="-4"/>
        </w:rPr>
        <w:t>Уноси</w:t>
      </w:r>
      <w:r>
        <w:rPr>
          <w:spacing w:val="-5"/>
        </w:rPr>
        <w:t xml:space="preserve"> </w:t>
      </w:r>
      <w:r>
        <w:t>се</w:t>
      </w:r>
      <w:r>
        <w:rPr>
          <w:spacing w:val="-5"/>
        </w:rPr>
        <w:t xml:space="preserve"> </w:t>
      </w:r>
      <w:r>
        <w:t>шифра</w:t>
      </w:r>
      <w:r>
        <w:rPr>
          <w:spacing w:val="-5"/>
        </w:rPr>
        <w:t xml:space="preserve"> </w:t>
      </w:r>
      <w:r>
        <w:t>земље</w:t>
      </w:r>
      <w:r>
        <w:rPr>
          <w:spacing w:val="-5"/>
        </w:rPr>
        <w:t xml:space="preserve"> </w:t>
      </w:r>
      <w:r>
        <w:t>из</w:t>
      </w:r>
      <w:r>
        <w:rPr>
          <w:spacing w:val="-5"/>
        </w:rPr>
        <w:t xml:space="preserve"> </w:t>
      </w:r>
      <w:r>
        <w:t>Прилога</w:t>
      </w:r>
      <w:r>
        <w:rPr>
          <w:spacing w:val="-5"/>
        </w:rPr>
        <w:t xml:space="preserve"> </w:t>
      </w:r>
      <w:r>
        <w:t>8.</w:t>
      </w:r>
      <w:r>
        <w:rPr>
          <w:spacing w:val="-5"/>
        </w:rPr>
        <w:t xml:space="preserve"> </w:t>
      </w:r>
      <w:r>
        <w:rPr>
          <w:spacing w:val="-3"/>
        </w:rPr>
        <w:t>Атрибут</w:t>
      </w:r>
      <w:r>
        <w:rPr>
          <w:spacing w:val="-5"/>
        </w:rPr>
        <w:t xml:space="preserve"> </w:t>
      </w:r>
      <w:r>
        <w:t>„Земља</w:t>
      </w:r>
      <w:r>
        <w:rPr>
          <w:spacing w:val="-5"/>
        </w:rPr>
        <w:t xml:space="preserve"> </w:t>
      </w:r>
      <w:r>
        <w:t xml:space="preserve">от- преме” не </w:t>
      </w:r>
      <w:r>
        <w:rPr>
          <w:spacing w:val="-3"/>
        </w:rPr>
        <w:t xml:space="preserve">користи </w:t>
      </w:r>
      <w:r>
        <w:t xml:space="preserve">се у групи </w:t>
      </w:r>
      <w:r>
        <w:rPr>
          <w:spacing w:val="-3"/>
        </w:rPr>
        <w:t xml:space="preserve">података </w:t>
      </w:r>
      <w:r>
        <w:t>„ПОСТУПА</w:t>
      </w:r>
      <w:r>
        <w:t>К</w:t>
      </w:r>
      <w:r>
        <w:rPr>
          <w:spacing w:val="-18"/>
        </w:rPr>
        <w:t xml:space="preserve"> </w:t>
      </w:r>
      <w:r>
        <w:rPr>
          <w:spacing w:val="-5"/>
        </w:rPr>
        <w:t>ТРАНЗИТА”.</w:t>
      </w:r>
    </w:p>
    <w:p w:rsidR="00726CDC" w:rsidRDefault="00726CDC">
      <w:pPr>
        <w:pStyle w:val="BodyText"/>
        <w:spacing w:before="2"/>
        <w:rPr>
          <w:sz w:val="22"/>
        </w:rPr>
      </w:pPr>
    </w:p>
    <w:p w:rsidR="00726CDC" w:rsidRDefault="004F1A8E">
      <w:pPr>
        <w:tabs>
          <w:tab w:val="left" w:pos="3984"/>
        </w:tabs>
        <w:ind w:left="563"/>
        <w:rPr>
          <w:i/>
          <w:sz w:val="18"/>
        </w:rPr>
      </w:pPr>
      <w:r>
        <w:rPr>
          <w:i/>
          <w:sz w:val="18"/>
        </w:rPr>
        <w:t>Регистрациони</w:t>
      </w:r>
      <w:r>
        <w:rPr>
          <w:i/>
          <w:spacing w:val="-3"/>
          <w:sz w:val="18"/>
        </w:rPr>
        <w:t xml:space="preserve"> </w:t>
      </w:r>
      <w:r>
        <w:rPr>
          <w:i/>
          <w:sz w:val="18"/>
        </w:rPr>
        <w:t>број</w:t>
      </w:r>
      <w:r>
        <w:rPr>
          <w:i/>
          <w:spacing w:val="-2"/>
          <w:sz w:val="18"/>
        </w:rPr>
        <w:t xml:space="preserve"> </w:t>
      </w:r>
      <w:r>
        <w:rPr>
          <w:i/>
          <w:sz w:val="18"/>
        </w:rPr>
        <w:t>отпада</w:t>
      </w:r>
      <w:r>
        <w:rPr>
          <w:i/>
          <w:sz w:val="18"/>
        </w:rPr>
        <w:tab/>
        <w:t>(ex рубрика</w:t>
      </w:r>
      <w:r>
        <w:rPr>
          <w:i/>
          <w:spacing w:val="-3"/>
          <w:sz w:val="18"/>
        </w:rPr>
        <w:t xml:space="preserve"> </w:t>
      </w:r>
      <w:r>
        <w:rPr>
          <w:i/>
          <w:sz w:val="18"/>
        </w:rPr>
        <w:t>31)</w:t>
      </w:r>
    </w:p>
    <w:p w:rsidR="00726CDC" w:rsidRDefault="004F1A8E">
      <w:pPr>
        <w:pStyle w:val="BodyText"/>
        <w:spacing w:before="167" w:line="203" w:lineRule="exact"/>
        <w:ind w:left="507"/>
      </w:pPr>
      <w:r>
        <w:t>Врста/Дужина: сб ..8</w:t>
      </w:r>
    </w:p>
    <w:p w:rsidR="00726CDC" w:rsidRDefault="004F1A8E">
      <w:pPr>
        <w:pStyle w:val="BodyText"/>
        <w:spacing w:before="3" w:line="230" w:lineRule="auto"/>
        <w:ind w:left="110" w:right="391" w:firstLine="396"/>
        <w:jc w:val="both"/>
      </w:pPr>
      <w:r>
        <w:rPr>
          <w:spacing w:val="-3"/>
        </w:rPr>
        <w:t xml:space="preserve">Атрибут </w:t>
      </w:r>
      <w:r>
        <w:t xml:space="preserve">се користи </w:t>
      </w:r>
      <w:r>
        <w:rPr>
          <w:spacing w:val="-4"/>
        </w:rPr>
        <w:t xml:space="preserve">ако </w:t>
      </w:r>
      <w:r>
        <w:t>је декларисана роба предмет контро- ле</w:t>
      </w:r>
      <w:r>
        <w:rPr>
          <w:spacing w:val="-5"/>
        </w:rPr>
        <w:t xml:space="preserve"> </w:t>
      </w:r>
      <w:r>
        <w:t>на</w:t>
      </w:r>
      <w:r>
        <w:rPr>
          <w:spacing w:val="-5"/>
        </w:rPr>
        <w:t xml:space="preserve"> </w:t>
      </w:r>
      <w:r>
        <w:t>основу</w:t>
      </w:r>
      <w:r>
        <w:rPr>
          <w:spacing w:val="-5"/>
        </w:rPr>
        <w:t xml:space="preserve"> </w:t>
      </w:r>
      <w:r>
        <w:t>Базелске</w:t>
      </w:r>
      <w:r>
        <w:rPr>
          <w:spacing w:val="-5"/>
        </w:rPr>
        <w:t xml:space="preserve"> </w:t>
      </w:r>
      <w:r>
        <w:t>конвенције</w:t>
      </w:r>
      <w:r>
        <w:rPr>
          <w:spacing w:val="-5"/>
        </w:rPr>
        <w:t xml:space="preserve"> </w:t>
      </w:r>
      <w:r>
        <w:t>о</w:t>
      </w:r>
      <w:r>
        <w:rPr>
          <w:spacing w:val="-5"/>
        </w:rPr>
        <w:t xml:space="preserve"> </w:t>
      </w:r>
      <w:r>
        <w:t>контроли</w:t>
      </w:r>
      <w:r>
        <w:rPr>
          <w:spacing w:val="-5"/>
        </w:rPr>
        <w:t xml:space="preserve"> </w:t>
      </w:r>
      <w:r>
        <w:t>прекограничног</w:t>
      </w:r>
      <w:r>
        <w:rPr>
          <w:spacing w:val="-5"/>
        </w:rPr>
        <w:t xml:space="preserve"> </w:t>
      </w:r>
      <w:r>
        <w:t>кре- тања</w:t>
      </w:r>
      <w:r>
        <w:rPr>
          <w:spacing w:val="17"/>
        </w:rPr>
        <w:t xml:space="preserve"> </w:t>
      </w:r>
      <w:r>
        <w:t>опасних</w:t>
      </w:r>
      <w:r>
        <w:rPr>
          <w:spacing w:val="17"/>
        </w:rPr>
        <w:t xml:space="preserve"> </w:t>
      </w:r>
      <w:r>
        <w:t>отпада</w:t>
      </w:r>
      <w:r>
        <w:rPr>
          <w:spacing w:val="17"/>
        </w:rPr>
        <w:t xml:space="preserve"> </w:t>
      </w:r>
      <w:r>
        <w:t>и</w:t>
      </w:r>
      <w:r>
        <w:rPr>
          <w:spacing w:val="17"/>
        </w:rPr>
        <w:t xml:space="preserve"> </w:t>
      </w:r>
      <w:r>
        <w:rPr>
          <w:spacing w:val="-3"/>
        </w:rPr>
        <w:t>њиховом</w:t>
      </w:r>
      <w:r>
        <w:rPr>
          <w:spacing w:val="17"/>
        </w:rPr>
        <w:t xml:space="preserve"> </w:t>
      </w:r>
      <w:r>
        <w:t>одлагању</w:t>
      </w:r>
      <w:r>
        <w:rPr>
          <w:spacing w:val="17"/>
        </w:rPr>
        <w:t xml:space="preserve"> </w:t>
      </w:r>
      <w:r>
        <w:t>(„Службени</w:t>
      </w:r>
      <w:r>
        <w:rPr>
          <w:spacing w:val="17"/>
        </w:rPr>
        <w:t xml:space="preserve"> </w:t>
      </w:r>
      <w:r>
        <w:t>лист</w:t>
      </w:r>
      <w:r>
        <w:rPr>
          <w:spacing w:val="17"/>
        </w:rPr>
        <w:t xml:space="preserve"> </w:t>
      </w:r>
      <w:r>
        <w:t>СРЈ</w:t>
      </w:r>
    </w:p>
    <w:p w:rsidR="00726CDC" w:rsidRDefault="004F1A8E">
      <w:pPr>
        <w:pStyle w:val="BodyText"/>
        <w:spacing w:line="230" w:lineRule="auto"/>
        <w:ind w:left="110" w:right="372"/>
      </w:pPr>
      <w:r>
        <w:rPr>
          <w:w w:val="66"/>
        </w:rPr>
        <w:t xml:space="preserve"> </w:t>
      </w:r>
      <w:r>
        <w:t>– Међународни уговори”, број 2/99) и националних прописа из области управљања отпадом.</w:t>
      </w:r>
    </w:p>
    <w:p w:rsidR="00726CDC" w:rsidRDefault="00726CDC">
      <w:pPr>
        <w:pStyle w:val="BodyText"/>
        <w:spacing w:before="1"/>
        <w:rPr>
          <w:sz w:val="22"/>
        </w:rPr>
      </w:pPr>
    </w:p>
    <w:p w:rsidR="00726CDC" w:rsidRDefault="004F1A8E">
      <w:pPr>
        <w:tabs>
          <w:tab w:val="left" w:pos="3984"/>
        </w:tabs>
        <w:ind w:left="563"/>
        <w:rPr>
          <w:i/>
          <w:sz w:val="18"/>
        </w:rPr>
      </w:pPr>
      <w:r>
        <w:rPr>
          <w:i/>
          <w:sz w:val="18"/>
        </w:rPr>
        <w:t>Шифра</w:t>
      </w:r>
      <w:r>
        <w:rPr>
          <w:i/>
          <w:spacing w:val="-1"/>
          <w:sz w:val="18"/>
        </w:rPr>
        <w:t xml:space="preserve"> </w:t>
      </w:r>
      <w:r>
        <w:rPr>
          <w:i/>
          <w:sz w:val="18"/>
        </w:rPr>
        <w:t>отпада</w:t>
      </w:r>
      <w:r>
        <w:rPr>
          <w:i/>
          <w:sz w:val="18"/>
        </w:rPr>
        <w:tab/>
        <w:t>(ex рубрика</w:t>
      </w:r>
      <w:r>
        <w:rPr>
          <w:i/>
          <w:spacing w:val="-3"/>
          <w:sz w:val="18"/>
        </w:rPr>
        <w:t xml:space="preserve"> </w:t>
      </w:r>
      <w:r>
        <w:rPr>
          <w:i/>
          <w:sz w:val="18"/>
        </w:rPr>
        <w:t>31)</w:t>
      </w:r>
    </w:p>
    <w:p w:rsidR="00726CDC" w:rsidRDefault="004F1A8E">
      <w:pPr>
        <w:pStyle w:val="BodyText"/>
        <w:spacing w:before="167" w:line="204" w:lineRule="exact"/>
        <w:ind w:left="507"/>
      </w:pPr>
      <w:r>
        <w:t>Врста/Дужина: с3</w:t>
      </w:r>
    </w:p>
    <w:p w:rsidR="00726CDC" w:rsidRDefault="004F1A8E">
      <w:pPr>
        <w:pStyle w:val="BodyText"/>
        <w:spacing w:before="2" w:line="232" w:lineRule="auto"/>
        <w:ind w:left="110" w:right="399" w:firstLine="396"/>
      </w:pPr>
      <w:r>
        <w:rPr>
          <w:spacing w:val="-3"/>
        </w:rPr>
        <w:t xml:space="preserve">Атрибут </w:t>
      </w:r>
      <w:r>
        <w:t xml:space="preserve">се користи </w:t>
      </w:r>
      <w:r>
        <w:rPr>
          <w:spacing w:val="-4"/>
        </w:rPr>
        <w:t xml:space="preserve">ако </w:t>
      </w:r>
      <w:r>
        <w:t xml:space="preserve">се декларисана роба налази на ли- сти ИА – Опасан отпад или листи IIV – Неопасан отпад </w:t>
      </w:r>
      <w:r>
        <w:rPr>
          <w:spacing w:val="-4"/>
        </w:rPr>
        <w:t>Уредбе</w:t>
      </w:r>
      <w:r>
        <w:rPr>
          <w:spacing w:val="-14"/>
        </w:rPr>
        <w:t xml:space="preserve"> </w:t>
      </w:r>
      <w:r>
        <w:t>о</w:t>
      </w:r>
    </w:p>
    <w:p w:rsidR="00726CDC" w:rsidRDefault="00726CDC">
      <w:pPr>
        <w:spacing w:line="232" w:lineRule="auto"/>
        <w:sectPr w:rsidR="00726CDC">
          <w:type w:val="continuous"/>
          <w:pgSz w:w="12480" w:h="15650"/>
          <w:pgMar w:top="1480" w:right="740" w:bottom="280" w:left="740" w:header="720" w:footer="720" w:gutter="0"/>
          <w:cols w:num="2" w:space="720" w:equalWidth="0">
            <w:col w:w="5254" w:space="132"/>
            <w:col w:w="5614"/>
          </w:cols>
        </w:sectPr>
      </w:pPr>
    </w:p>
    <w:p w:rsidR="00726CDC" w:rsidRDefault="004F1A8E">
      <w:pPr>
        <w:pStyle w:val="BodyText"/>
        <w:spacing w:before="73" w:line="232" w:lineRule="auto"/>
        <w:ind w:left="393"/>
        <w:jc w:val="both"/>
      </w:pPr>
      <w:r>
        <w:lastRenderedPageBreak/>
        <w:t>листама</w:t>
      </w:r>
      <w:r>
        <w:rPr>
          <w:spacing w:val="-7"/>
        </w:rPr>
        <w:t xml:space="preserve"> </w:t>
      </w:r>
      <w:r>
        <w:t>отпада</w:t>
      </w:r>
      <w:r>
        <w:rPr>
          <w:spacing w:val="-7"/>
        </w:rPr>
        <w:t xml:space="preserve"> </w:t>
      </w:r>
      <w:r>
        <w:t>за</w:t>
      </w:r>
      <w:r>
        <w:rPr>
          <w:spacing w:val="-7"/>
        </w:rPr>
        <w:t xml:space="preserve"> </w:t>
      </w:r>
      <w:r>
        <w:t>прекогранично</w:t>
      </w:r>
      <w:r>
        <w:rPr>
          <w:spacing w:val="-7"/>
        </w:rPr>
        <w:t xml:space="preserve"> </w:t>
      </w:r>
      <w:r>
        <w:t>кретање,</w:t>
      </w:r>
      <w:r>
        <w:rPr>
          <w:spacing w:val="-7"/>
        </w:rPr>
        <w:t xml:space="preserve"> </w:t>
      </w:r>
      <w:r>
        <w:t>садржини</w:t>
      </w:r>
      <w:r>
        <w:rPr>
          <w:spacing w:val="-7"/>
        </w:rPr>
        <w:t xml:space="preserve"> </w:t>
      </w:r>
      <w:r>
        <w:t>и</w:t>
      </w:r>
      <w:r>
        <w:rPr>
          <w:spacing w:val="-7"/>
        </w:rPr>
        <w:t xml:space="preserve"> </w:t>
      </w:r>
      <w:r>
        <w:rPr>
          <w:spacing w:val="-3"/>
        </w:rPr>
        <w:t>изгледу</w:t>
      </w:r>
      <w:r>
        <w:rPr>
          <w:spacing w:val="-7"/>
        </w:rPr>
        <w:t xml:space="preserve"> </w:t>
      </w:r>
      <w:r>
        <w:t xml:space="preserve">до- кумената </w:t>
      </w:r>
      <w:r>
        <w:rPr>
          <w:spacing w:val="-3"/>
        </w:rPr>
        <w:t xml:space="preserve">који </w:t>
      </w:r>
      <w:r>
        <w:t xml:space="preserve">прате прекогранично кретање отпада са упутствима за њихово попуњавање („Службени </w:t>
      </w:r>
      <w:r>
        <w:rPr>
          <w:spacing w:val="-3"/>
        </w:rPr>
        <w:t xml:space="preserve">гласник </w:t>
      </w:r>
      <w:r>
        <w:t>РС”, број</w:t>
      </w:r>
      <w:r>
        <w:rPr>
          <w:spacing w:val="-9"/>
        </w:rPr>
        <w:t xml:space="preserve"> </w:t>
      </w:r>
      <w:r>
        <w:t>60/09).</w:t>
      </w:r>
    </w:p>
    <w:p w:rsidR="00726CDC" w:rsidRDefault="00726CDC">
      <w:pPr>
        <w:pStyle w:val="BodyText"/>
        <w:spacing w:before="9"/>
        <w:rPr>
          <w:sz w:val="22"/>
        </w:rPr>
      </w:pPr>
    </w:p>
    <w:p w:rsidR="00726CDC" w:rsidRDefault="004F1A8E">
      <w:pPr>
        <w:tabs>
          <w:tab w:val="left" w:pos="4267"/>
        </w:tabs>
        <w:ind w:left="847"/>
        <w:rPr>
          <w:i/>
          <w:sz w:val="18"/>
        </w:rPr>
      </w:pPr>
      <w:r>
        <w:rPr>
          <w:i/>
          <w:sz w:val="18"/>
        </w:rPr>
        <w:t>Облик</w:t>
      </w:r>
      <w:r>
        <w:rPr>
          <w:i/>
          <w:spacing w:val="-2"/>
          <w:sz w:val="18"/>
        </w:rPr>
        <w:t xml:space="preserve"> </w:t>
      </w:r>
      <w:r>
        <w:rPr>
          <w:i/>
          <w:sz w:val="18"/>
        </w:rPr>
        <w:t>прераде</w:t>
      </w:r>
      <w:r>
        <w:rPr>
          <w:i/>
          <w:spacing w:val="-2"/>
          <w:sz w:val="18"/>
        </w:rPr>
        <w:t xml:space="preserve"> </w:t>
      </w:r>
      <w:r>
        <w:rPr>
          <w:i/>
          <w:sz w:val="18"/>
        </w:rPr>
        <w:t>отпада</w:t>
      </w:r>
      <w:r>
        <w:rPr>
          <w:i/>
          <w:sz w:val="18"/>
        </w:rPr>
        <w:tab/>
        <w:t>(ex рубрика</w:t>
      </w:r>
      <w:r>
        <w:rPr>
          <w:i/>
          <w:spacing w:val="-6"/>
          <w:sz w:val="18"/>
        </w:rPr>
        <w:t xml:space="preserve"> </w:t>
      </w:r>
      <w:r>
        <w:rPr>
          <w:i/>
          <w:sz w:val="18"/>
        </w:rPr>
        <w:t>31)</w:t>
      </w:r>
    </w:p>
    <w:p w:rsidR="00726CDC" w:rsidRDefault="004F1A8E">
      <w:pPr>
        <w:pStyle w:val="BodyText"/>
        <w:spacing w:before="177" w:line="205" w:lineRule="exact"/>
        <w:ind w:left="790"/>
      </w:pPr>
      <w:r>
        <w:t>Врста/Дужина: сб ..3</w:t>
      </w:r>
    </w:p>
    <w:p w:rsidR="00726CDC" w:rsidRDefault="004F1A8E">
      <w:pPr>
        <w:pStyle w:val="BodyText"/>
        <w:spacing w:before="2" w:line="235" w:lineRule="auto"/>
        <w:ind w:left="393" w:firstLine="396"/>
        <w:jc w:val="both"/>
      </w:pPr>
      <w:r>
        <w:rPr>
          <w:spacing w:val="-3"/>
        </w:rPr>
        <w:t xml:space="preserve">Атрибут </w:t>
      </w:r>
      <w:r>
        <w:t xml:space="preserve">се користи </w:t>
      </w:r>
      <w:r>
        <w:rPr>
          <w:spacing w:val="-4"/>
        </w:rPr>
        <w:t xml:space="preserve">ако </w:t>
      </w:r>
      <w:r>
        <w:t xml:space="preserve">се декларисана роба налази на Р ли- сти (листа поступака и метода поновног искоришћења отпада) Правилника о категоријама, испитивању и класификацији отпада. </w:t>
      </w:r>
      <w:r>
        <w:rPr>
          <w:spacing w:val="-3"/>
        </w:rPr>
        <w:t xml:space="preserve">Атрибут </w:t>
      </w:r>
      <w:r>
        <w:t xml:space="preserve">садржи један </w:t>
      </w:r>
      <w:r>
        <w:rPr>
          <w:spacing w:val="-3"/>
        </w:rPr>
        <w:t xml:space="preserve">од </w:t>
      </w:r>
      <w:r>
        <w:rPr>
          <w:spacing w:val="-4"/>
        </w:rPr>
        <w:t xml:space="preserve">кодова </w:t>
      </w:r>
      <w:r>
        <w:t>„Р1” до „Р13” у складу с</w:t>
      </w:r>
      <w:r>
        <w:t>а наведе- ним правилником.</w:t>
      </w:r>
    </w:p>
    <w:p w:rsidR="00726CDC" w:rsidRDefault="00726CDC">
      <w:pPr>
        <w:pStyle w:val="BodyText"/>
        <w:spacing w:before="11"/>
        <w:rPr>
          <w:sz w:val="22"/>
        </w:rPr>
      </w:pPr>
    </w:p>
    <w:p w:rsidR="00726CDC" w:rsidRDefault="004F1A8E">
      <w:pPr>
        <w:tabs>
          <w:tab w:val="left" w:pos="4267"/>
        </w:tabs>
        <w:ind w:left="847"/>
        <w:rPr>
          <w:i/>
          <w:sz w:val="18"/>
        </w:rPr>
      </w:pPr>
      <w:r>
        <w:rPr>
          <w:i/>
          <w:spacing w:val="-3"/>
          <w:sz w:val="18"/>
        </w:rPr>
        <w:t>Количина</w:t>
      </w:r>
      <w:r>
        <w:rPr>
          <w:i/>
          <w:spacing w:val="-1"/>
          <w:sz w:val="18"/>
        </w:rPr>
        <w:t xml:space="preserve"> </w:t>
      </w:r>
      <w:r>
        <w:rPr>
          <w:i/>
          <w:sz w:val="18"/>
        </w:rPr>
        <w:t>акцизних производа</w:t>
      </w:r>
      <w:r>
        <w:rPr>
          <w:i/>
          <w:sz w:val="18"/>
        </w:rPr>
        <w:tab/>
        <w:t>(ex рубрика</w:t>
      </w:r>
      <w:r>
        <w:rPr>
          <w:i/>
          <w:spacing w:val="-6"/>
          <w:sz w:val="18"/>
        </w:rPr>
        <w:t xml:space="preserve"> </w:t>
      </w:r>
      <w:r>
        <w:rPr>
          <w:i/>
          <w:sz w:val="18"/>
        </w:rPr>
        <w:t>31)</w:t>
      </w:r>
    </w:p>
    <w:p w:rsidR="00726CDC" w:rsidRDefault="004F1A8E">
      <w:pPr>
        <w:pStyle w:val="BodyText"/>
        <w:spacing w:before="177" w:line="205" w:lineRule="exact"/>
        <w:ind w:left="790"/>
      </w:pPr>
      <w:r>
        <w:t>Врста/Дужина: б ..5</w:t>
      </w:r>
    </w:p>
    <w:p w:rsidR="00726CDC" w:rsidRDefault="004F1A8E">
      <w:pPr>
        <w:pStyle w:val="BodyText"/>
        <w:spacing w:line="205" w:lineRule="exact"/>
        <w:ind w:left="790"/>
      </w:pPr>
      <w:r>
        <w:t>Атрибут се користи, ако је декларисана акцизна роба.</w:t>
      </w:r>
    </w:p>
    <w:p w:rsidR="00726CDC" w:rsidRDefault="00726CDC">
      <w:pPr>
        <w:pStyle w:val="BodyText"/>
        <w:spacing w:before="6"/>
        <w:rPr>
          <w:sz w:val="22"/>
        </w:rPr>
      </w:pPr>
    </w:p>
    <w:p w:rsidR="00726CDC" w:rsidRDefault="004F1A8E">
      <w:pPr>
        <w:tabs>
          <w:tab w:val="left" w:pos="4267"/>
        </w:tabs>
        <w:spacing w:before="1"/>
        <w:ind w:left="847"/>
        <w:rPr>
          <w:i/>
          <w:sz w:val="18"/>
        </w:rPr>
      </w:pPr>
      <w:r>
        <w:rPr>
          <w:i/>
          <w:sz w:val="18"/>
        </w:rPr>
        <w:t>Вредност</w:t>
      </w:r>
      <w:r>
        <w:rPr>
          <w:i/>
          <w:spacing w:val="-4"/>
          <w:sz w:val="18"/>
        </w:rPr>
        <w:t xml:space="preserve"> </w:t>
      </w:r>
      <w:r>
        <w:rPr>
          <w:i/>
          <w:sz w:val="18"/>
        </w:rPr>
        <w:t>робе</w:t>
      </w:r>
      <w:r>
        <w:rPr>
          <w:i/>
          <w:sz w:val="18"/>
        </w:rPr>
        <w:tab/>
        <w:t>(ex рубрика</w:t>
      </w:r>
      <w:r>
        <w:rPr>
          <w:i/>
          <w:spacing w:val="-6"/>
          <w:sz w:val="18"/>
        </w:rPr>
        <w:t xml:space="preserve"> </w:t>
      </w:r>
      <w:r>
        <w:rPr>
          <w:i/>
          <w:sz w:val="18"/>
        </w:rPr>
        <w:t>31)</w:t>
      </w:r>
    </w:p>
    <w:p w:rsidR="00726CDC" w:rsidRDefault="00726CDC">
      <w:pPr>
        <w:pStyle w:val="BodyText"/>
        <w:spacing w:before="7"/>
        <w:rPr>
          <w:i/>
          <w:sz w:val="15"/>
        </w:rPr>
      </w:pPr>
    </w:p>
    <w:p w:rsidR="00726CDC" w:rsidRDefault="004F1A8E">
      <w:pPr>
        <w:pStyle w:val="BodyText"/>
        <w:spacing w:before="1" w:line="235" w:lineRule="auto"/>
        <w:ind w:left="790" w:right="3078"/>
      </w:pPr>
      <w:r>
        <w:t>Врста/Дужина: б ..10 Атрибут се користи.</w:t>
      </w:r>
    </w:p>
    <w:p w:rsidR="00726CDC" w:rsidRDefault="00726CDC">
      <w:pPr>
        <w:pStyle w:val="BodyText"/>
        <w:spacing w:before="8"/>
        <w:rPr>
          <w:sz w:val="22"/>
        </w:rPr>
      </w:pPr>
    </w:p>
    <w:p w:rsidR="00726CDC" w:rsidRDefault="004F1A8E">
      <w:pPr>
        <w:tabs>
          <w:tab w:val="left" w:pos="4472"/>
        </w:tabs>
        <w:ind w:left="847"/>
        <w:rPr>
          <w:i/>
          <w:sz w:val="18"/>
        </w:rPr>
      </w:pPr>
      <w:r>
        <w:rPr>
          <w:i/>
          <w:sz w:val="18"/>
        </w:rPr>
        <w:t>Опис</w:t>
      </w:r>
      <w:r>
        <w:rPr>
          <w:i/>
          <w:spacing w:val="-2"/>
          <w:sz w:val="18"/>
        </w:rPr>
        <w:t xml:space="preserve"> </w:t>
      </w:r>
      <w:r>
        <w:rPr>
          <w:i/>
          <w:sz w:val="18"/>
        </w:rPr>
        <w:t>робе</w:t>
      </w:r>
      <w:r>
        <w:rPr>
          <w:i/>
          <w:sz w:val="18"/>
        </w:rPr>
        <w:tab/>
        <w:t>(рубрика</w:t>
      </w:r>
      <w:r>
        <w:rPr>
          <w:i/>
          <w:spacing w:val="-4"/>
          <w:sz w:val="18"/>
        </w:rPr>
        <w:t xml:space="preserve"> </w:t>
      </w:r>
      <w:r>
        <w:rPr>
          <w:i/>
          <w:sz w:val="18"/>
        </w:rPr>
        <w:t>31)</w:t>
      </w:r>
    </w:p>
    <w:p w:rsidR="00726CDC" w:rsidRDefault="00726CDC">
      <w:pPr>
        <w:pStyle w:val="BodyText"/>
        <w:spacing w:before="8"/>
        <w:rPr>
          <w:i/>
          <w:sz w:val="15"/>
        </w:rPr>
      </w:pPr>
    </w:p>
    <w:p w:rsidR="00726CDC" w:rsidRDefault="004F1A8E">
      <w:pPr>
        <w:pStyle w:val="BodyText"/>
        <w:spacing w:line="235" w:lineRule="auto"/>
        <w:ind w:left="790" w:right="2908"/>
      </w:pPr>
      <w:r>
        <w:t>Врста/Дужина: сб ..280 Атрибут се користи.</w:t>
      </w:r>
    </w:p>
    <w:p w:rsidR="00726CDC" w:rsidRDefault="00726CDC">
      <w:pPr>
        <w:pStyle w:val="BodyText"/>
        <w:spacing w:before="8"/>
        <w:rPr>
          <w:sz w:val="22"/>
        </w:rPr>
      </w:pPr>
    </w:p>
    <w:p w:rsidR="00726CDC" w:rsidRDefault="004F1A8E">
      <w:pPr>
        <w:tabs>
          <w:tab w:val="left" w:pos="4472"/>
        </w:tabs>
        <w:ind w:left="847"/>
        <w:rPr>
          <w:i/>
          <w:sz w:val="18"/>
        </w:rPr>
      </w:pPr>
      <w:r>
        <w:rPr>
          <w:i/>
          <w:spacing w:val="-3"/>
          <w:sz w:val="18"/>
        </w:rPr>
        <w:t>Количина</w:t>
      </w:r>
      <w:r>
        <w:rPr>
          <w:i/>
          <w:sz w:val="18"/>
        </w:rPr>
        <w:t xml:space="preserve"> робе</w:t>
      </w:r>
      <w:r>
        <w:rPr>
          <w:i/>
          <w:sz w:val="18"/>
        </w:rPr>
        <w:tab/>
        <w:t>(рубрика</w:t>
      </w:r>
      <w:r>
        <w:rPr>
          <w:i/>
          <w:spacing w:val="-4"/>
          <w:sz w:val="18"/>
        </w:rPr>
        <w:t xml:space="preserve"> </w:t>
      </w:r>
      <w:r>
        <w:rPr>
          <w:i/>
          <w:sz w:val="18"/>
        </w:rPr>
        <w:t>32)</w:t>
      </w:r>
    </w:p>
    <w:p w:rsidR="00726CDC" w:rsidRDefault="004F1A8E">
      <w:pPr>
        <w:pStyle w:val="BodyText"/>
        <w:spacing w:before="177" w:line="205" w:lineRule="exact"/>
        <w:ind w:left="790"/>
      </w:pPr>
      <w:r>
        <w:t>Врста/Дужина: б ..5</w:t>
      </w:r>
    </w:p>
    <w:p w:rsidR="00726CDC" w:rsidRDefault="004F1A8E">
      <w:pPr>
        <w:pStyle w:val="BodyText"/>
        <w:spacing w:line="204" w:lineRule="exact"/>
        <w:ind w:left="790"/>
      </w:pPr>
      <w:r>
        <w:t>Атрибут се користи и ако је број „1” наведен за атрибут</w:t>
      </w:r>
    </w:p>
    <w:p w:rsidR="00726CDC" w:rsidRDefault="004F1A8E">
      <w:pPr>
        <w:pStyle w:val="BodyText"/>
        <w:spacing w:before="2" w:line="235" w:lineRule="auto"/>
        <w:ind w:left="393"/>
        <w:jc w:val="both"/>
      </w:pPr>
      <w:r>
        <w:rPr>
          <w:spacing w:val="-3"/>
        </w:rPr>
        <w:t xml:space="preserve">„Укупна количина </w:t>
      </w:r>
      <w:r>
        <w:t xml:space="preserve">робе” у групи података „ПОСТУПАК </w:t>
      </w:r>
      <w:r>
        <w:rPr>
          <w:spacing w:val="-4"/>
        </w:rPr>
        <w:t xml:space="preserve">ТРАНЗИ- </w:t>
      </w:r>
      <w:r>
        <w:rPr>
          <w:spacing w:val="-3"/>
        </w:rPr>
        <w:t xml:space="preserve">ТА”. </w:t>
      </w:r>
      <w:r>
        <w:t xml:space="preserve">У овом случају број „1” се користи за овај </w:t>
      </w:r>
      <w:r>
        <w:rPr>
          <w:spacing w:val="-4"/>
        </w:rPr>
        <w:t>атр</w:t>
      </w:r>
      <w:r>
        <w:rPr>
          <w:spacing w:val="-4"/>
        </w:rPr>
        <w:t xml:space="preserve">ибут. </w:t>
      </w:r>
      <w:r>
        <w:rPr>
          <w:spacing w:val="-3"/>
        </w:rPr>
        <w:t xml:space="preserve">Количина </w:t>
      </w:r>
      <w:r>
        <w:t>робе је иста на свим местима у декларацији.</w:t>
      </w:r>
    </w:p>
    <w:p w:rsidR="00726CDC" w:rsidRDefault="00726CDC">
      <w:pPr>
        <w:pStyle w:val="BodyText"/>
        <w:spacing w:before="9"/>
        <w:rPr>
          <w:sz w:val="22"/>
        </w:rPr>
      </w:pPr>
    </w:p>
    <w:p w:rsidR="00726CDC" w:rsidRDefault="004F1A8E">
      <w:pPr>
        <w:tabs>
          <w:tab w:val="left" w:pos="4346"/>
        </w:tabs>
        <w:ind w:left="847"/>
        <w:rPr>
          <w:i/>
          <w:sz w:val="18"/>
        </w:rPr>
      </w:pPr>
      <w:r>
        <w:rPr>
          <w:i/>
          <w:sz w:val="18"/>
        </w:rPr>
        <w:t>Тарифни</w:t>
      </w:r>
      <w:r>
        <w:rPr>
          <w:i/>
          <w:spacing w:val="-4"/>
          <w:sz w:val="18"/>
        </w:rPr>
        <w:t xml:space="preserve"> </w:t>
      </w:r>
      <w:r>
        <w:rPr>
          <w:i/>
          <w:sz w:val="18"/>
        </w:rPr>
        <w:t>број</w:t>
      </w:r>
      <w:r>
        <w:rPr>
          <w:i/>
          <w:sz w:val="18"/>
        </w:rPr>
        <w:tab/>
        <w:t>(рубрика</w:t>
      </w:r>
      <w:r>
        <w:rPr>
          <w:i/>
          <w:spacing w:val="-4"/>
          <w:sz w:val="18"/>
        </w:rPr>
        <w:t xml:space="preserve"> </w:t>
      </w:r>
      <w:r>
        <w:rPr>
          <w:i/>
          <w:sz w:val="18"/>
        </w:rPr>
        <w:t>33/1)</w:t>
      </w:r>
    </w:p>
    <w:p w:rsidR="00726CDC" w:rsidRDefault="004F1A8E">
      <w:pPr>
        <w:pStyle w:val="BodyText"/>
        <w:spacing w:before="177" w:line="205" w:lineRule="exact"/>
        <w:ind w:left="790"/>
      </w:pPr>
      <w:r>
        <w:t>Врста/Дужина: сб8</w:t>
      </w:r>
    </w:p>
    <w:p w:rsidR="00726CDC" w:rsidRDefault="004F1A8E">
      <w:pPr>
        <w:pStyle w:val="BodyText"/>
        <w:spacing w:before="2" w:line="235" w:lineRule="auto"/>
        <w:ind w:left="394" w:firstLine="396"/>
        <w:jc w:val="both"/>
      </w:pPr>
      <w:r>
        <w:t>Атрибут се користи ако транзитну декларацију подноси исто лице као и декларацију која претходи транзитној декларацији, а која садржи тарифни број.</w:t>
      </w:r>
    </w:p>
    <w:p w:rsidR="00726CDC" w:rsidRDefault="004F1A8E">
      <w:pPr>
        <w:pStyle w:val="BodyText"/>
        <w:spacing w:line="206" w:lineRule="exact"/>
        <w:ind w:left="790"/>
      </w:pPr>
      <w:r>
        <w:t>У о</w:t>
      </w:r>
      <w:r>
        <w:t>сталим случајевима употреба атрибута је опциона.</w:t>
      </w:r>
    </w:p>
    <w:p w:rsidR="00726CDC" w:rsidRDefault="00726CDC">
      <w:pPr>
        <w:pStyle w:val="BodyText"/>
        <w:spacing w:before="7"/>
        <w:rPr>
          <w:sz w:val="22"/>
        </w:rPr>
      </w:pPr>
    </w:p>
    <w:p w:rsidR="00726CDC" w:rsidRDefault="004F1A8E">
      <w:pPr>
        <w:tabs>
          <w:tab w:val="left" w:pos="4472"/>
        </w:tabs>
        <w:ind w:left="847"/>
        <w:rPr>
          <w:i/>
          <w:sz w:val="18"/>
        </w:rPr>
      </w:pPr>
      <w:r>
        <w:rPr>
          <w:i/>
          <w:sz w:val="18"/>
        </w:rPr>
        <w:t>Бруто</w:t>
      </w:r>
      <w:r>
        <w:rPr>
          <w:i/>
          <w:spacing w:val="-4"/>
          <w:sz w:val="18"/>
        </w:rPr>
        <w:t xml:space="preserve"> </w:t>
      </w:r>
      <w:r>
        <w:rPr>
          <w:i/>
          <w:sz w:val="18"/>
        </w:rPr>
        <w:t>маса</w:t>
      </w:r>
      <w:r>
        <w:rPr>
          <w:i/>
          <w:sz w:val="18"/>
        </w:rPr>
        <w:tab/>
        <w:t>(рубрика</w:t>
      </w:r>
      <w:r>
        <w:rPr>
          <w:i/>
          <w:spacing w:val="-4"/>
          <w:sz w:val="18"/>
        </w:rPr>
        <w:t xml:space="preserve"> </w:t>
      </w:r>
      <w:r>
        <w:rPr>
          <w:i/>
          <w:sz w:val="18"/>
        </w:rPr>
        <w:t>35)</w:t>
      </w:r>
    </w:p>
    <w:p w:rsidR="00726CDC" w:rsidRDefault="004F1A8E">
      <w:pPr>
        <w:pStyle w:val="BodyText"/>
        <w:spacing w:before="177" w:line="205" w:lineRule="exact"/>
        <w:ind w:left="790"/>
      </w:pPr>
      <w:r>
        <w:t>Врста/Дужина: б ..11,3</w:t>
      </w:r>
    </w:p>
    <w:p w:rsidR="00726CDC" w:rsidRDefault="004F1A8E">
      <w:pPr>
        <w:pStyle w:val="BodyText"/>
        <w:spacing w:before="1" w:line="235" w:lineRule="auto"/>
        <w:ind w:left="394" w:firstLine="396"/>
        <w:jc w:val="both"/>
      </w:pPr>
      <w:r>
        <w:t>Употреба атрибута је опциона када је једном декларацијом обухваћена различита роба која је упакована заједно и када се може одредити бруто маса за сваку врсту робе.</w:t>
      </w:r>
    </w:p>
    <w:p w:rsidR="00726CDC" w:rsidRDefault="00726CDC">
      <w:pPr>
        <w:pStyle w:val="BodyText"/>
        <w:spacing w:before="9"/>
        <w:rPr>
          <w:sz w:val="22"/>
        </w:rPr>
      </w:pPr>
    </w:p>
    <w:p w:rsidR="00726CDC" w:rsidRDefault="004F1A8E">
      <w:pPr>
        <w:tabs>
          <w:tab w:val="left" w:pos="4486"/>
        </w:tabs>
        <w:spacing w:before="1"/>
        <w:ind w:left="847"/>
        <w:rPr>
          <w:i/>
          <w:sz w:val="18"/>
        </w:rPr>
      </w:pPr>
      <w:r>
        <w:rPr>
          <w:i/>
          <w:sz w:val="18"/>
        </w:rPr>
        <w:t>Нето</w:t>
      </w:r>
      <w:r>
        <w:rPr>
          <w:i/>
          <w:spacing w:val="-4"/>
          <w:sz w:val="18"/>
        </w:rPr>
        <w:t xml:space="preserve"> </w:t>
      </w:r>
      <w:r>
        <w:rPr>
          <w:i/>
          <w:sz w:val="18"/>
        </w:rPr>
        <w:t>маса</w:t>
      </w:r>
      <w:r>
        <w:rPr>
          <w:i/>
          <w:sz w:val="18"/>
        </w:rPr>
        <w:tab/>
        <w:t>(рубрика</w:t>
      </w:r>
      <w:r>
        <w:rPr>
          <w:i/>
          <w:spacing w:val="-4"/>
          <w:sz w:val="18"/>
        </w:rPr>
        <w:t xml:space="preserve"> </w:t>
      </w:r>
      <w:r>
        <w:rPr>
          <w:i/>
          <w:sz w:val="18"/>
        </w:rPr>
        <w:t>38)</w:t>
      </w:r>
    </w:p>
    <w:p w:rsidR="00726CDC" w:rsidRDefault="004F1A8E">
      <w:pPr>
        <w:pStyle w:val="BodyText"/>
        <w:spacing w:before="176" w:line="205" w:lineRule="exact"/>
        <w:ind w:left="790"/>
      </w:pPr>
      <w:r>
        <w:t>Врста/Дужина: б ..11,3</w:t>
      </w:r>
    </w:p>
    <w:p w:rsidR="00726CDC" w:rsidRDefault="004F1A8E">
      <w:pPr>
        <w:pStyle w:val="BodyText"/>
        <w:spacing w:line="205" w:lineRule="exact"/>
        <w:ind w:left="790"/>
      </w:pPr>
      <w:r>
        <w:t>Употреба атрибута је опциона у складу са При</w:t>
      </w:r>
      <w:r>
        <w:t>логом 5.</w:t>
      </w:r>
    </w:p>
    <w:p w:rsidR="00726CDC" w:rsidRDefault="00726CDC">
      <w:pPr>
        <w:pStyle w:val="BodyText"/>
        <w:spacing w:before="7"/>
        <w:rPr>
          <w:sz w:val="22"/>
        </w:rPr>
      </w:pPr>
    </w:p>
    <w:p w:rsidR="00726CDC" w:rsidRDefault="004F1A8E">
      <w:pPr>
        <w:tabs>
          <w:tab w:val="left" w:pos="4282"/>
        </w:tabs>
        <w:ind w:left="847"/>
        <w:rPr>
          <w:i/>
          <w:sz w:val="18"/>
        </w:rPr>
      </w:pPr>
      <w:r>
        <w:rPr>
          <w:i/>
          <w:spacing w:val="-3"/>
          <w:sz w:val="18"/>
        </w:rPr>
        <w:t xml:space="preserve">Ун </w:t>
      </w:r>
      <w:r>
        <w:rPr>
          <w:i/>
          <w:sz w:val="18"/>
        </w:rPr>
        <w:t>ознака за робу</w:t>
      </w:r>
      <w:r>
        <w:rPr>
          <w:i/>
          <w:spacing w:val="-17"/>
          <w:sz w:val="18"/>
        </w:rPr>
        <w:t xml:space="preserve"> </w:t>
      </w:r>
      <w:r>
        <w:rPr>
          <w:i/>
          <w:sz w:val="18"/>
        </w:rPr>
        <w:t>високог</w:t>
      </w:r>
      <w:r>
        <w:rPr>
          <w:i/>
          <w:spacing w:val="-6"/>
          <w:sz w:val="18"/>
        </w:rPr>
        <w:t xml:space="preserve"> </w:t>
      </w:r>
      <w:r>
        <w:rPr>
          <w:i/>
          <w:sz w:val="18"/>
        </w:rPr>
        <w:t>ризика</w:t>
      </w:r>
      <w:r>
        <w:rPr>
          <w:i/>
          <w:sz w:val="18"/>
        </w:rPr>
        <w:tab/>
        <w:t>(ex рубрика</w:t>
      </w:r>
      <w:r>
        <w:rPr>
          <w:i/>
          <w:spacing w:val="-6"/>
          <w:sz w:val="18"/>
        </w:rPr>
        <w:t xml:space="preserve"> </w:t>
      </w:r>
      <w:r>
        <w:rPr>
          <w:i/>
          <w:sz w:val="18"/>
        </w:rPr>
        <w:t>44)</w:t>
      </w:r>
    </w:p>
    <w:p w:rsidR="00726CDC" w:rsidRDefault="004F1A8E">
      <w:pPr>
        <w:pStyle w:val="BodyText"/>
        <w:spacing w:before="177"/>
        <w:ind w:left="790"/>
      </w:pPr>
      <w:r>
        <w:t>Врста/Дужина: сб4</w:t>
      </w:r>
    </w:p>
    <w:p w:rsidR="00726CDC" w:rsidRDefault="004F1A8E">
      <w:pPr>
        <w:spacing w:before="65" w:line="201" w:lineRule="exact"/>
        <w:ind w:left="639"/>
        <w:rPr>
          <w:i/>
          <w:sz w:val="18"/>
        </w:rPr>
      </w:pPr>
      <w:r>
        <w:br w:type="column"/>
      </w:r>
      <w:r>
        <w:rPr>
          <w:i/>
          <w:sz w:val="18"/>
        </w:rPr>
        <w:t>Трошкови превоза – Начин плаћања</w:t>
      </w:r>
    </w:p>
    <w:p w:rsidR="00726CDC" w:rsidRDefault="004F1A8E">
      <w:pPr>
        <w:pStyle w:val="BodyText"/>
        <w:spacing w:line="195" w:lineRule="exact"/>
        <w:ind w:left="639"/>
      </w:pPr>
      <w:r>
        <w:t>Врста/Дужина: с1</w:t>
      </w:r>
    </w:p>
    <w:p w:rsidR="00726CDC" w:rsidRDefault="004F1A8E">
      <w:pPr>
        <w:pStyle w:val="BodyText"/>
        <w:spacing w:before="4" w:line="225" w:lineRule="auto"/>
        <w:ind w:left="242" w:right="107" w:firstLine="396"/>
        <w:jc w:val="both"/>
      </w:pPr>
      <w:r>
        <w:rPr>
          <w:spacing w:val="-3"/>
        </w:rPr>
        <w:t xml:space="preserve">Атрибут </w:t>
      </w:r>
      <w:r>
        <w:t xml:space="preserve">се користи када је унета </w:t>
      </w:r>
      <w:r>
        <w:rPr>
          <w:spacing w:val="-3"/>
        </w:rPr>
        <w:t xml:space="preserve">„Употреба </w:t>
      </w:r>
      <w:r>
        <w:t xml:space="preserve">сигурносних по- датака” . </w:t>
      </w:r>
      <w:r>
        <w:rPr>
          <w:spacing w:val="-3"/>
        </w:rPr>
        <w:t xml:space="preserve">Атрибут </w:t>
      </w:r>
      <w:r>
        <w:t xml:space="preserve">је обавезан, осим </w:t>
      </w:r>
      <w:r>
        <w:rPr>
          <w:spacing w:val="-4"/>
        </w:rPr>
        <w:t xml:space="preserve">ако </w:t>
      </w:r>
      <w:r>
        <w:t xml:space="preserve">додатни услови или пра- вила за употребу овог атрибута подразумевају нешто друго. </w:t>
      </w:r>
      <w:r>
        <w:rPr>
          <w:spacing w:val="-5"/>
        </w:rPr>
        <w:t xml:space="preserve">Уно- </w:t>
      </w:r>
      <w:r>
        <w:t>си се шифра из Прилога 16. Шифра се не уноси када је атрибут</w:t>
      </w:r>
    </w:p>
    <w:p w:rsidR="00726CDC" w:rsidRDefault="004F1A8E">
      <w:pPr>
        <w:spacing w:line="194" w:lineRule="exact"/>
        <w:ind w:left="242"/>
        <w:rPr>
          <w:sz w:val="18"/>
        </w:rPr>
      </w:pPr>
      <w:r>
        <w:rPr>
          <w:sz w:val="18"/>
        </w:rPr>
        <w:t>„</w:t>
      </w:r>
      <w:r>
        <w:rPr>
          <w:i/>
          <w:sz w:val="18"/>
        </w:rPr>
        <w:t>Трошкови превоза – начин плаћања</w:t>
      </w:r>
      <w:r>
        <w:rPr>
          <w:sz w:val="18"/>
        </w:rPr>
        <w:t>” коришћен у групи података</w:t>
      </w:r>
    </w:p>
    <w:p w:rsidR="00726CDC" w:rsidRDefault="004F1A8E">
      <w:pPr>
        <w:spacing w:line="201" w:lineRule="exact"/>
        <w:ind w:left="242"/>
        <w:rPr>
          <w:i/>
          <w:sz w:val="18"/>
        </w:rPr>
      </w:pPr>
      <w:r>
        <w:rPr>
          <w:i/>
          <w:sz w:val="18"/>
        </w:rPr>
        <w:t>„ПОСТУПАК ТРАНЗИТА”.</w:t>
      </w:r>
    </w:p>
    <w:p w:rsidR="00726CDC" w:rsidRDefault="00726CDC">
      <w:pPr>
        <w:pStyle w:val="BodyText"/>
        <w:spacing w:before="10"/>
        <w:rPr>
          <w:i/>
          <w:sz w:val="21"/>
        </w:rPr>
      </w:pPr>
    </w:p>
    <w:p w:rsidR="00726CDC" w:rsidRDefault="004F1A8E">
      <w:pPr>
        <w:tabs>
          <w:tab w:val="left" w:pos="4321"/>
        </w:tabs>
        <w:ind w:left="695"/>
        <w:rPr>
          <w:i/>
          <w:sz w:val="18"/>
        </w:rPr>
      </w:pPr>
      <w:r>
        <w:rPr>
          <w:b/>
          <w:spacing w:val="-3"/>
          <w:sz w:val="18"/>
        </w:rPr>
        <w:t>ПРЕТХОДНА</w:t>
      </w:r>
      <w:r>
        <w:rPr>
          <w:b/>
          <w:spacing w:val="-2"/>
          <w:sz w:val="18"/>
        </w:rPr>
        <w:t xml:space="preserve"> </w:t>
      </w:r>
      <w:r>
        <w:rPr>
          <w:b/>
          <w:sz w:val="18"/>
        </w:rPr>
        <w:t>ДОКУМЕНТА</w:t>
      </w:r>
      <w:r>
        <w:rPr>
          <w:b/>
          <w:sz w:val="18"/>
        </w:rPr>
        <w:tab/>
      </w:r>
      <w:r>
        <w:rPr>
          <w:i/>
          <w:sz w:val="18"/>
        </w:rPr>
        <w:t>(рубр</w:t>
      </w:r>
      <w:r>
        <w:rPr>
          <w:i/>
          <w:sz w:val="18"/>
        </w:rPr>
        <w:t>ика</w:t>
      </w:r>
      <w:r>
        <w:rPr>
          <w:i/>
          <w:spacing w:val="-2"/>
          <w:sz w:val="18"/>
        </w:rPr>
        <w:t xml:space="preserve"> </w:t>
      </w:r>
      <w:r>
        <w:rPr>
          <w:i/>
          <w:sz w:val="18"/>
        </w:rPr>
        <w:t>40)</w:t>
      </w:r>
    </w:p>
    <w:p w:rsidR="00726CDC" w:rsidRDefault="004F1A8E">
      <w:pPr>
        <w:pStyle w:val="BodyText"/>
        <w:spacing w:before="160" w:line="201" w:lineRule="exact"/>
        <w:ind w:left="639"/>
      </w:pPr>
      <w:r>
        <w:t>Број : 9</w:t>
      </w:r>
    </w:p>
    <w:p w:rsidR="00726CDC" w:rsidRDefault="004F1A8E">
      <w:pPr>
        <w:pStyle w:val="BodyText"/>
        <w:spacing w:line="201" w:lineRule="exact"/>
        <w:ind w:left="639"/>
      </w:pPr>
      <w:r>
        <w:t>Користи се група података из Прилога 5.</w:t>
      </w:r>
    </w:p>
    <w:p w:rsidR="00726CDC" w:rsidRDefault="00726CDC">
      <w:pPr>
        <w:pStyle w:val="BodyText"/>
        <w:spacing w:before="10"/>
        <w:rPr>
          <w:sz w:val="21"/>
        </w:rPr>
      </w:pPr>
    </w:p>
    <w:p w:rsidR="00726CDC" w:rsidRDefault="004F1A8E">
      <w:pPr>
        <w:tabs>
          <w:tab w:val="left" w:pos="4335"/>
        </w:tabs>
        <w:ind w:left="695"/>
        <w:rPr>
          <w:i/>
          <w:sz w:val="18"/>
        </w:rPr>
      </w:pPr>
      <w:r>
        <w:rPr>
          <w:i/>
          <w:sz w:val="18"/>
        </w:rPr>
        <w:t>Шифра</w:t>
      </w:r>
      <w:r>
        <w:rPr>
          <w:i/>
          <w:spacing w:val="-6"/>
          <w:sz w:val="18"/>
        </w:rPr>
        <w:t xml:space="preserve"> </w:t>
      </w:r>
      <w:r>
        <w:rPr>
          <w:i/>
          <w:sz w:val="18"/>
        </w:rPr>
        <w:t>претходног</w:t>
      </w:r>
      <w:r>
        <w:rPr>
          <w:i/>
          <w:spacing w:val="-5"/>
          <w:sz w:val="18"/>
        </w:rPr>
        <w:t xml:space="preserve"> </w:t>
      </w:r>
      <w:r>
        <w:rPr>
          <w:i/>
          <w:sz w:val="18"/>
        </w:rPr>
        <w:t>документа</w:t>
      </w:r>
      <w:r>
        <w:rPr>
          <w:i/>
          <w:sz w:val="18"/>
        </w:rPr>
        <w:tab/>
        <w:t>(рубрика</w:t>
      </w:r>
      <w:r>
        <w:rPr>
          <w:i/>
          <w:spacing w:val="-2"/>
          <w:sz w:val="18"/>
        </w:rPr>
        <w:t xml:space="preserve"> </w:t>
      </w:r>
      <w:r>
        <w:rPr>
          <w:i/>
          <w:sz w:val="18"/>
        </w:rPr>
        <w:t>40)</w:t>
      </w:r>
    </w:p>
    <w:p w:rsidR="00726CDC" w:rsidRDefault="004F1A8E">
      <w:pPr>
        <w:pStyle w:val="BodyText"/>
        <w:spacing w:before="161" w:line="201" w:lineRule="exact"/>
        <w:ind w:left="639"/>
      </w:pPr>
      <w:r>
        <w:t>Врста/Дужина: сб ..6</w:t>
      </w:r>
    </w:p>
    <w:p w:rsidR="00726CDC" w:rsidRDefault="004F1A8E">
      <w:pPr>
        <w:pStyle w:val="BodyText"/>
        <w:spacing w:before="4" w:line="225" w:lineRule="auto"/>
        <w:ind w:left="242" w:firstLine="396"/>
      </w:pPr>
      <w:r>
        <w:t>Атрибут се користи када је употребљен најмање један прет- ходни документ. Уноси се шифра из Прилога 8. или Прилога 10.</w:t>
      </w:r>
    </w:p>
    <w:p w:rsidR="00726CDC" w:rsidRDefault="00726CDC">
      <w:pPr>
        <w:pStyle w:val="BodyText"/>
        <w:spacing w:before="1"/>
        <w:rPr>
          <w:sz w:val="22"/>
        </w:rPr>
      </w:pPr>
    </w:p>
    <w:p w:rsidR="00726CDC" w:rsidRDefault="004F1A8E">
      <w:pPr>
        <w:tabs>
          <w:tab w:val="left" w:pos="4335"/>
        </w:tabs>
        <w:spacing w:before="1"/>
        <w:ind w:left="695"/>
        <w:rPr>
          <w:i/>
          <w:sz w:val="18"/>
        </w:rPr>
      </w:pPr>
      <w:r>
        <w:rPr>
          <w:i/>
          <w:sz w:val="18"/>
        </w:rPr>
        <w:t>Број</w:t>
      </w:r>
      <w:r>
        <w:rPr>
          <w:i/>
          <w:spacing w:val="-6"/>
          <w:sz w:val="18"/>
        </w:rPr>
        <w:t xml:space="preserve"> </w:t>
      </w:r>
      <w:r>
        <w:rPr>
          <w:i/>
          <w:sz w:val="18"/>
        </w:rPr>
        <w:t>претходног</w:t>
      </w:r>
      <w:r>
        <w:rPr>
          <w:i/>
          <w:spacing w:val="-6"/>
          <w:sz w:val="18"/>
        </w:rPr>
        <w:t xml:space="preserve"> </w:t>
      </w:r>
      <w:r>
        <w:rPr>
          <w:i/>
          <w:sz w:val="18"/>
        </w:rPr>
        <w:t>документа</w:t>
      </w:r>
      <w:r>
        <w:rPr>
          <w:i/>
          <w:sz w:val="18"/>
        </w:rPr>
        <w:tab/>
        <w:t>(рубрика</w:t>
      </w:r>
      <w:r>
        <w:rPr>
          <w:i/>
          <w:spacing w:val="-2"/>
          <w:sz w:val="18"/>
        </w:rPr>
        <w:t xml:space="preserve"> </w:t>
      </w:r>
      <w:r>
        <w:rPr>
          <w:i/>
          <w:sz w:val="18"/>
        </w:rPr>
        <w:t>40)</w:t>
      </w:r>
    </w:p>
    <w:p w:rsidR="00726CDC" w:rsidRDefault="004F1A8E">
      <w:pPr>
        <w:pStyle w:val="BodyText"/>
        <w:spacing w:before="160" w:line="201" w:lineRule="exact"/>
        <w:ind w:left="639"/>
      </w:pPr>
      <w:r>
        <w:t>Врста/Дужина: сб ..35</w:t>
      </w:r>
    </w:p>
    <w:p w:rsidR="00726CDC" w:rsidRDefault="004F1A8E">
      <w:pPr>
        <w:pStyle w:val="BodyText"/>
        <w:spacing w:line="201" w:lineRule="exact"/>
        <w:ind w:left="639"/>
      </w:pPr>
      <w:r>
        <w:t>Број претходног документа се користи.</w:t>
      </w:r>
    </w:p>
    <w:p w:rsidR="00726CDC" w:rsidRDefault="00726CDC">
      <w:pPr>
        <w:pStyle w:val="BodyText"/>
        <w:spacing w:before="10"/>
        <w:rPr>
          <w:sz w:val="21"/>
        </w:rPr>
      </w:pPr>
    </w:p>
    <w:p w:rsidR="00726CDC" w:rsidRDefault="004F1A8E">
      <w:pPr>
        <w:tabs>
          <w:tab w:val="left" w:pos="4321"/>
        </w:tabs>
        <w:ind w:left="695"/>
        <w:rPr>
          <w:i/>
          <w:sz w:val="18"/>
        </w:rPr>
      </w:pPr>
      <w:r>
        <w:rPr>
          <w:i/>
          <w:sz w:val="18"/>
        </w:rPr>
        <w:t>Додатне</w:t>
      </w:r>
      <w:r>
        <w:rPr>
          <w:i/>
          <w:spacing w:val="-8"/>
          <w:sz w:val="18"/>
        </w:rPr>
        <w:t xml:space="preserve"> </w:t>
      </w:r>
      <w:r>
        <w:rPr>
          <w:i/>
          <w:sz w:val="18"/>
        </w:rPr>
        <w:t>информације</w:t>
      </w:r>
      <w:r>
        <w:rPr>
          <w:i/>
          <w:sz w:val="18"/>
        </w:rPr>
        <w:tab/>
        <w:t>(рубрика</w:t>
      </w:r>
      <w:r>
        <w:rPr>
          <w:i/>
          <w:spacing w:val="-2"/>
          <w:sz w:val="18"/>
        </w:rPr>
        <w:t xml:space="preserve"> </w:t>
      </w:r>
      <w:r>
        <w:rPr>
          <w:i/>
          <w:sz w:val="18"/>
        </w:rPr>
        <w:t>40)</w:t>
      </w:r>
    </w:p>
    <w:p w:rsidR="00726CDC" w:rsidRDefault="004F1A8E">
      <w:pPr>
        <w:pStyle w:val="BodyText"/>
        <w:spacing w:before="170" w:line="225" w:lineRule="auto"/>
        <w:ind w:left="639" w:right="2429"/>
      </w:pPr>
      <w:r>
        <w:t>Врста/Дужина: сб ..26 Употреба атрибута је опциона.</w:t>
      </w:r>
    </w:p>
    <w:p w:rsidR="00726CDC" w:rsidRDefault="00726CDC">
      <w:pPr>
        <w:pStyle w:val="BodyText"/>
        <w:spacing w:before="2"/>
        <w:rPr>
          <w:sz w:val="22"/>
        </w:rPr>
      </w:pPr>
    </w:p>
    <w:p w:rsidR="00726CDC" w:rsidRDefault="004F1A8E">
      <w:pPr>
        <w:tabs>
          <w:tab w:val="left" w:pos="4321"/>
        </w:tabs>
        <w:ind w:left="695"/>
        <w:rPr>
          <w:i/>
          <w:sz w:val="18"/>
        </w:rPr>
      </w:pPr>
      <w:r>
        <w:rPr>
          <w:b/>
          <w:sz w:val="18"/>
        </w:rPr>
        <w:t>ПРИЛОЖЕНЕ</w:t>
      </w:r>
      <w:r>
        <w:rPr>
          <w:b/>
          <w:spacing w:val="-1"/>
          <w:sz w:val="18"/>
        </w:rPr>
        <w:t xml:space="preserve"> </w:t>
      </w:r>
      <w:r>
        <w:rPr>
          <w:b/>
          <w:spacing w:val="-4"/>
          <w:sz w:val="18"/>
        </w:rPr>
        <w:t>ИСПРАВЕ</w:t>
      </w:r>
      <w:r>
        <w:rPr>
          <w:b/>
          <w:spacing w:val="-4"/>
          <w:sz w:val="18"/>
        </w:rPr>
        <w:tab/>
      </w:r>
      <w:r>
        <w:rPr>
          <w:i/>
          <w:sz w:val="18"/>
        </w:rPr>
        <w:t>(рубрика</w:t>
      </w:r>
      <w:r>
        <w:rPr>
          <w:i/>
          <w:spacing w:val="-2"/>
          <w:sz w:val="18"/>
        </w:rPr>
        <w:t xml:space="preserve"> </w:t>
      </w:r>
      <w:r>
        <w:rPr>
          <w:i/>
          <w:sz w:val="18"/>
        </w:rPr>
        <w:t>44)</w:t>
      </w:r>
    </w:p>
    <w:p w:rsidR="00726CDC" w:rsidRDefault="004F1A8E">
      <w:pPr>
        <w:pStyle w:val="BodyText"/>
        <w:spacing w:before="160" w:line="201" w:lineRule="exact"/>
        <w:ind w:left="639"/>
      </w:pPr>
      <w:r>
        <w:t>Број: 99</w:t>
      </w:r>
    </w:p>
    <w:p w:rsidR="00726CDC" w:rsidRDefault="004F1A8E">
      <w:pPr>
        <w:pStyle w:val="BodyText"/>
        <w:spacing w:before="5" w:line="225" w:lineRule="auto"/>
        <w:ind w:left="242" w:right="40" w:firstLine="396"/>
      </w:pPr>
      <w:r>
        <w:t>Користи се група података из Прилога 5. Ако се користи гру- па података, треба користити најмање један, од следећих података.</w:t>
      </w:r>
    </w:p>
    <w:p w:rsidR="00726CDC" w:rsidRDefault="00726CDC">
      <w:pPr>
        <w:pStyle w:val="BodyText"/>
        <w:spacing w:before="1"/>
        <w:rPr>
          <w:sz w:val="22"/>
        </w:rPr>
      </w:pPr>
    </w:p>
    <w:p w:rsidR="00726CDC" w:rsidRDefault="004F1A8E">
      <w:pPr>
        <w:tabs>
          <w:tab w:val="left" w:pos="4321"/>
        </w:tabs>
        <w:ind w:left="695"/>
        <w:rPr>
          <w:i/>
          <w:sz w:val="18"/>
        </w:rPr>
      </w:pPr>
      <w:r>
        <w:rPr>
          <w:i/>
          <w:sz w:val="18"/>
        </w:rPr>
        <w:t>Шифра</w:t>
      </w:r>
      <w:r>
        <w:rPr>
          <w:i/>
          <w:spacing w:val="-3"/>
          <w:sz w:val="18"/>
        </w:rPr>
        <w:t xml:space="preserve"> </w:t>
      </w:r>
      <w:r>
        <w:rPr>
          <w:i/>
          <w:sz w:val="18"/>
        </w:rPr>
        <w:t>документа</w:t>
      </w:r>
      <w:r>
        <w:rPr>
          <w:i/>
          <w:sz w:val="18"/>
        </w:rPr>
        <w:tab/>
        <w:t>(рубрика</w:t>
      </w:r>
      <w:r>
        <w:rPr>
          <w:i/>
          <w:spacing w:val="-2"/>
          <w:sz w:val="18"/>
        </w:rPr>
        <w:t xml:space="preserve"> </w:t>
      </w:r>
      <w:r>
        <w:rPr>
          <w:i/>
          <w:sz w:val="18"/>
        </w:rPr>
        <w:t>44)</w:t>
      </w:r>
    </w:p>
    <w:p w:rsidR="00726CDC" w:rsidRDefault="004F1A8E">
      <w:pPr>
        <w:pStyle w:val="BodyText"/>
        <w:spacing w:before="161" w:line="201" w:lineRule="exact"/>
        <w:ind w:left="639"/>
      </w:pPr>
      <w:r>
        <w:t>Врста/Дужина: сб ..3</w:t>
      </w:r>
    </w:p>
    <w:p w:rsidR="00726CDC" w:rsidRDefault="004F1A8E">
      <w:pPr>
        <w:pStyle w:val="BodyText"/>
        <w:spacing w:line="201" w:lineRule="exact"/>
        <w:ind w:left="639"/>
      </w:pPr>
      <w:r>
        <w:t>Уноси се шифра из Прилога 10.</w:t>
      </w:r>
    </w:p>
    <w:p w:rsidR="00726CDC" w:rsidRDefault="00726CDC">
      <w:pPr>
        <w:pStyle w:val="BodyText"/>
        <w:spacing w:before="9"/>
        <w:rPr>
          <w:sz w:val="21"/>
        </w:rPr>
      </w:pPr>
    </w:p>
    <w:p w:rsidR="00726CDC" w:rsidRDefault="004F1A8E">
      <w:pPr>
        <w:tabs>
          <w:tab w:val="left" w:pos="4321"/>
        </w:tabs>
        <w:spacing w:before="1"/>
        <w:ind w:left="695"/>
        <w:rPr>
          <w:i/>
          <w:sz w:val="18"/>
        </w:rPr>
      </w:pPr>
      <w:r>
        <w:rPr>
          <w:i/>
          <w:sz w:val="18"/>
        </w:rPr>
        <w:t>Број</w:t>
      </w:r>
      <w:r>
        <w:rPr>
          <w:i/>
          <w:spacing w:val="-3"/>
          <w:sz w:val="18"/>
        </w:rPr>
        <w:t xml:space="preserve"> </w:t>
      </w:r>
      <w:r>
        <w:rPr>
          <w:i/>
          <w:sz w:val="18"/>
        </w:rPr>
        <w:t>документа</w:t>
      </w:r>
      <w:r>
        <w:rPr>
          <w:i/>
          <w:sz w:val="18"/>
        </w:rPr>
        <w:tab/>
        <w:t>(рубрика</w:t>
      </w:r>
      <w:r>
        <w:rPr>
          <w:i/>
          <w:spacing w:val="-2"/>
          <w:sz w:val="18"/>
        </w:rPr>
        <w:t xml:space="preserve"> </w:t>
      </w:r>
      <w:r>
        <w:rPr>
          <w:i/>
          <w:sz w:val="18"/>
        </w:rPr>
        <w:t>44)</w:t>
      </w:r>
    </w:p>
    <w:p w:rsidR="00726CDC" w:rsidRDefault="004F1A8E">
      <w:pPr>
        <w:pStyle w:val="BodyText"/>
        <w:spacing w:before="160"/>
        <w:ind w:left="639"/>
      </w:pPr>
      <w:r>
        <w:t>Врста/Дужина: сб ..2</w:t>
      </w:r>
      <w:r>
        <w:t>0</w:t>
      </w:r>
    </w:p>
    <w:p w:rsidR="00726CDC" w:rsidRDefault="00726CDC">
      <w:pPr>
        <w:pStyle w:val="BodyText"/>
        <w:spacing w:before="10"/>
        <w:rPr>
          <w:sz w:val="21"/>
        </w:rPr>
      </w:pPr>
    </w:p>
    <w:p w:rsidR="00726CDC" w:rsidRDefault="004F1A8E">
      <w:pPr>
        <w:tabs>
          <w:tab w:val="left" w:pos="4321"/>
        </w:tabs>
        <w:ind w:left="695"/>
        <w:rPr>
          <w:i/>
          <w:sz w:val="18"/>
        </w:rPr>
      </w:pPr>
      <w:r>
        <w:rPr>
          <w:i/>
          <w:sz w:val="18"/>
        </w:rPr>
        <w:t>Додатне</w:t>
      </w:r>
      <w:r>
        <w:rPr>
          <w:i/>
          <w:spacing w:val="-8"/>
          <w:sz w:val="18"/>
        </w:rPr>
        <w:t xml:space="preserve"> </w:t>
      </w:r>
      <w:r>
        <w:rPr>
          <w:i/>
          <w:sz w:val="18"/>
        </w:rPr>
        <w:t>информације</w:t>
      </w:r>
      <w:r>
        <w:rPr>
          <w:i/>
          <w:sz w:val="18"/>
        </w:rPr>
        <w:tab/>
        <w:t>(рубрика</w:t>
      </w:r>
      <w:r>
        <w:rPr>
          <w:i/>
          <w:spacing w:val="-2"/>
          <w:sz w:val="18"/>
        </w:rPr>
        <w:t xml:space="preserve"> </w:t>
      </w:r>
      <w:r>
        <w:rPr>
          <w:i/>
          <w:sz w:val="18"/>
        </w:rPr>
        <w:t>44)</w:t>
      </w:r>
    </w:p>
    <w:p w:rsidR="00726CDC" w:rsidRDefault="004F1A8E">
      <w:pPr>
        <w:pStyle w:val="BodyText"/>
        <w:spacing w:before="160"/>
        <w:ind w:left="639"/>
      </w:pPr>
      <w:r>
        <w:t>Врста/Дужина: сб ..26</w:t>
      </w:r>
    </w:p>
    <w:p w:rsidR="00726CDC" w:rsidRDefault="00726CDC">
      <w:pPr>
        <w:pStyle w:val="BodyText"/>
        <w:spacing w:before="10"/>
        <w:rPr>
          <w:sz w:val="21"/>
        </w:rPr>
      </w:pPr>
    </w:p>
    <w:p w:rsidR="00726CDC" w:rsidRDefault="004F1A8E">
      <w:pPr>
        <w:tabs>
          <w:tab w:val="left" w:pos="4321"/>
        </w:tabs>
        <w:ind w:left="695"/>
        <w:rPr>
          <w:i/>
          <w:sz w:val="18"/>
        </w:rPr>
      </w:pPr>
      <w:r>
        <w:rPr>
          <w:b/>
          <w:sz w:val="18"/>
        </w:rPr>
        <w:t>ПОСЕБНЕ</w:t>
      </w:r>
      <w:r>
        <w:rPr>
          <w:b/>
          <w:spacing w:val="-4"/>
          <w:sz w:val="18"/>
        </w:rPr>
        <w:t xml:space="preserve"> </w:t>
      </w:r>
      <w:r>
        <w:rPr>
          <w:b/>
          <w:sz w:val="18"/>
        </w:rPr>
        <w:t>НАПОМЕНЕ</w:t>
      </w:r>
      <w:r>
        <w:rPr>
          <w:b/>
          <w:sz w:val="18"/>
        </w:rPr>
        <w:tab/>
      </w:r>
      <w:r>
        <w:rPr>
          <w:i/>
          <w:sz w:val="18"/>
        </w:rPr>
        <w:t>(рубрика</w:t>
      </w:r>
      <w:r>
        <w:rPr>
          <w:i/>
          <w:spacing w:val="-2"/>
          <w:sz w:val="18"/>
        </w:rPr>
        <w:t xml:space="preserve"> </w:t>
      </w:r>
      <w:r>
        <w:rPr>
          <w:i/>
          <w:sz w:val="18"/>
        </w:rPr>
        <w:t>44)</w:t>
      </w:r>
    </w:p>
    <w:p w:rsidR="00726CDC" w:rsidRDefault="004F1A8E">
      <w:pPr>
        <w:pStyle w:val="BodyText"/>
        <w:spacing w:before="161" w:line="201" w:lineRule="exact"/>
        <w:ind w:left="639"/>
      </w:pPr>
      <w:r>
        <w:t>Број: 99</w:t>
      </w:r>
    </w:p>
    <w:p w:rsidR="00726CDC" w:rsidRDefault="004F1A8E">
      <w:pPr>
        <w:pStyle w:val="BodyText"/>
        <w:spacing w:before="4" w:line="225" w:lineRule="auto"/>
        <w:ind w:left="242" w:firstLine="396"/>
      </w:pPr>
      <w:r>
        <w:t>Користи се група података из Прилога 5. Ако се користи ова група података користи се и атрибут „Додатне информације” или</w:t>
      </w:r>
    </w:p>
    <w:p w:rsidR="00726CDC" w:rsidRDefault="004F1A8E">
      <w:pPr>
        <w:pStyle w:val="BodyText"/>
        <w:spacing w:line="198" w:lineRule="exact"/>
        <w:ind w:left="242"/>
      </w:pPr>
      <w:r>
        <w:t>„Текст”.</w:t>
      </w:r>
    </w:p>
    <w:p w:rsidR="00726CDC" w:rsidRDefault="00726CDC">
      <w:pPr>
        <w:pStyle w:val="BodyText"/>
        <w:spacing w:before="10"/>
        <w:rPr>
          <w:sz w:val="21"/>
        </w:rPr>
      </w:pPr>
    </w:p>
    <w:p w:rsidR="00726CDC" w:rsidRDefault="004F1A8E">
      <w:pPr>
        <w:tabs>
          <w:tab w:val="left" w:pos="4321"/>
        </w:tabs>
        <w:ind w:left="695"/>
        <w:rPr>
          <w:i/>
          <w:sz w:val="18"/>
        </w:rPr>
      </w:pPr>
      <w:r>
        <w:rPr>
          <w:i/>
          <w:spacing w:val="-3"/>
          <w:sz w:val="18"/>
        </w:rPr>
        <w:t xml:space="preserve">Текст </w:t>
      </w:r>
      <w:r>
        <w:rPr>
          <w:i/>
          <w:sz w:val="18"/>
        </w:rPr>
        <w:t>у</w:t>
      </w:r>
      <w:r>
        <w:rPr>
          <w:i/>
          <w:spacing w:val="-5"/>
          <w:sz w:val="18"/>
        </w:rPr>
        <w:t xml:space="preserve"> </w:t>
      </w:r>
      <w:r>
        <w:rPr>
          <w:i/>
          <w:sz w:val="18"/>
        </w:rPr>
        <w:t>додатним</w:t>
      </w:r>
      <w:r>
        <w:rPr>
          <w:i/>
          <w:spacing w:val="-5"/>
          <w:sz w:val="18"/>
        </w:rPr>
        <w:t xml:space="preserve"> </w:t>
      </w:r>
      <w:r>
        <w:rPr>
          <w:i/>
          <w:sz w:val="18"/>
        </w:rPr>
        <w:t>информацијама</w:t>
      </w:r>
      <w:r>
        <w:rPr>
          <w:i/>
          <w:sz w:val="18"/>
        </w:rPr>
        <w:tab/>
        <w:t>(рубрика</w:t>
      </w:r>
      <w:r>
        <w:rPr>
          <w:i/>
          <w:spacing w:val="-2"/>
          <w:sz w:val="18"/>
        </w:rPr>
        <w:t xml:space="preserve"> </w:t>
      </w:r>
      <w:r>
        <w:rPr>
          <w:i/>
          <w:sz w:val="18"/>
        </w:rPr>
        <w:t>44)</w:t>
      </w:r>
    </w:p>
    <w:p w:rsidR="00726CDC" w:rsidRDefault="004F1A8E">
      <w:pPr>
        <w:pStyle w:val="BodyText"/>
        <w:spacing w:before="171" w:line="225" w:lineRule="auto"/>
        <w:ind w:left="639" w:right="2429"/>
      </w:pPr>
      <w:r>
        <w:t>Врста/Дужина: сб ..70 Употреба атрибута је опциона.</w:t>
      </w:r>
    </w:p>
    <w:p w:rsidR="00726CDC" w:rsidRDefault="00726CDC">
      <w:pPr>
        <w:spacing w:line="225" w:lineRule="auto"/>
        <w:sectPr w:rsidR="00726CDC">
          <w:pgSz w:w="12480" w:h="15650"/>
          <w:pgMar w:top="80" w:right="740" w:bottom="280" w:left="740" w:header="720" w:footer="720" w:gutter="0"/>
          <w:cols w:num="2" w:space="720" w:equalWidth="0">
            <w:col w:w="5498" w:space="40"/>
            <w:col w:w="5462"/>
          </w:cols>
        </w:sectPr>
      </w:pPr>
    </w:p>
    <w:p w:rsidR="00726CDC" w:rsidRDefault="004F1A8E">
      <w:pPr>
        <w:pStyle w:val="BodyText"/>
        <w:spacing w:line="235" w:lineRule="auto"/>
        <w:ind w:left="394" w:right="38" w:firstLine="396"/>
        <w:jc w:val="both"/>
      </w:pPr>
      <w:r>
        <w:rPr>
          <w:spacing w:val="-3"/>
        </w:rPr>
        <w:t xml:space="preserve">Атрибут </w:t>
      </w:r>
      <w:r>
        <w:t xml:space="preserve">се користи када је унета </w:t>
      </w:r>
      <w:r>
        <w:rPr>
          <w:spacing w:val="-3"/>
        </w:rPr>
        <w:t xml:space="preserve">„Употреба </w:t>
      </w:r>
      <w:r>
        <w:t xml:space="preserve">сигурносних по- датака” („1”). </w:t>
      </w:r>
      <w:r>
        <w:rPr>
          <w:spacing w:val="-3"/>
        </w:rPr>
        <w:t xml:space="preserve">Атрибут </w:t>
      </w:r>
      <w:r>
        <w:t xml:space="preserve">је обавезан, осим </w:t>
      </w:r>
      <w:r>
        <w:rPr>
          <w:spacing w:val="-4"/>
        </w:rPr>
        <w:t xml:space="preserve">ако </w:t>
      </w:r>
      <w:r>
        <w:t>додатни услови или правила за употребу овог атри</w:t>
      </w:r>
      <w:r>
        <w:t xml:space="preserve">бута подразумевају нешто друго. </w:t>
      </w:r>
      <w:r>
        <w:rPr>
          <w:spacing w:val="-3"/>
        </w:rPr>
        <w:t xml:space="preserve">Уноси </w:t>
      </w:r>
      <w:r>
        <w:t>се шифра из Прилога 16.</w:t>
      </w:r>
    </w:p>
    <w:p w:rsidR="00726CDC" w:rsidRDefault="004F1A8E">
      <w:pPr>
        <w:spacing w:before="91" w:line="232" w:lineRule="auto"/>
        <w:ind w:left="450" w:right="9"/>
        <w:rPr>
          <w:i/>
          <w:sz w:val="18"/>
        </w:rPr>
      </w:pPr>
      <w:r>
        <w:br w:type="column"/>
      </w:r>
      <w:r>
        <w:rPr>
          <w:i/>
          <w:sz w:val="18"/>
        </w:rPr>
        <w:t>Идентификациона ознака у додатним информацијама</w:t>
      </w:r>
    </w:p>
    <w:p w:rsidR="00726CDC" w:rsidRDefault="004F1A8E">
      <w:pPr>
        <w:pStyle w:val="BodyText"/>
        <w:spacing w:before="160" w:line="203" w:lineRule="exact"/>
        <w:ind w:left="394"/>
      </w:pPr>
      <w:r>
        <w:t>Врста/Дужина: сб ..3</w:t>
      </w:r>
    </w:p>
    <w:p w:rsidR="00726CDC" w:rsidRDefault="004F1A8E">
      <w:pPr>
        <w:pStyle w:val="BodyText"/>
        <w:spacing w:before="1"/>
        <w:rPr>
          <w:sz w:val="16"/>
        </w:rPr>
      </w:pPr>
      <w:r>
        <w:br w:type="column"/>
      </w:r>
    </w:p>
    <w:p w:rsidR="00726CDC" w:rsidRDefault="004F1A8E">
      <w:pPr>
        <w:ind w:left="394"/>
        <w:rPr>
          <w:i/>
          <w:sz w:val="18"/>
        </w:rPr>
      </w:pPr>
      <w:r>
        <w:rPr>
          <w:i/>
          <w:sz w:val="18"/>
        </w:rPr>
        <w:t>(рубрика 44)</w:t>
      </w:r>
    </w:p>
    <w:p w:rsidR="00726CDC" w:rsidRDefault="00726CDC">
      <w:pPr>
        <w:rPr>
          <w:sz w:val="18"/>
        </w:rPr>
        <w:sectPr w:rsidR="00726CDC">
          <w:type w:val="continuous"/>
          <w:pgSz w:w="12480" w:h="15650"/>
          <w:pgMar w:top="1480" w:right="740" w:bottom="280" w:left="740" w:header="720" w:footer="720" w:gutter="0"/>
          <w:cols w:num="3" w:space="720" w:equalWidth="0">
            <w:col w:w="5537" w:space="245"/>
            <w:col w:w="3446" w:space="251"/>
            <w:col w:w="1521"/>
          </w:cols>
        </w:sectPr>
      </w:pPr>
    </w:p>
    <w:p w:rsidR="00726CDC" w:rsidRDefault="004F1A8E">
      <w:pPr>
        <w:tabs>
          <w:tab w:val="left" w:pos="4352"/>
        </w:tabs>
        <w:spacing w:before="46" w:line="380" w:lineRule="atLeast"/>
        <w:ind w:left="790" w:right="54" w:firstLine="56"/>
        <w:rPr>
          <w:sz w:val="18"/>
        </w:rPr>
      </w:pPr>
      <w:r>
        <w:pict>
          <v:line id="_x0000_s1048" style="position:absolute;left:0;text-align:left;z-index:251669504;mso-position-horizontal-relative:page;mso-position-vertical-relative:page" from="318.9pt,9.65pt" to="318.9pt,746.65pt" strokeweight=".6pt">
            <w10:wrap anchorx="page" anchory="page"/>
          </v:line>
        </w:pict>
      </w:r>
      <w:r>
        <w:rPr>
          <w:i/>
          <w:sz w:val="18"/>
        </w:rPr>
        <w:t>Комерцијални</w:t>
      </w:r>
      <w:r>
        <w:rPr>
          <w:i/>
          <w:spacing w:val="-9"/>
          <w:sz w:val="18"/>
        </w:rPr>
        <w:t xml:space="preserve"> </w:t>
      </w:r>
      <w:r>
        <w:rPr>
          <w:i/>
          <w:sz w:val="18"/>
        </w:rPr>
        <w:t>Референтни</w:t>
      </w:r>
      <w:r>
        <w:rPr>
          <w:i/>
          <w:spacing w:val="-9"/>
          <w:sz w:val="18"/>
        </w:rPr>
        <w:t xml:space="preserve"> </w:t>
      </w:r>
      <w:r>
        <w:rPr>
          <w:i/>
          <w:sz w:val="18"/>
        </w:rPr>
        <w:t>Број</w:t>
      </w:r>
      <w:r>
        <w:rPr>
          <w:i/>
          <w:sz w:val="18"/>
        </w:rPr>
        <w:tab/>
      </w:r>
      <w:r>
        <w:rPr>
          <w:sz w:val="18"/>
        </w:rPr>
        <w:t>(ex рубрика</w:t>
      </w:r>
      <w:r>
        <w:rPr>
          <w:spacing w:val="-11"/>
          <w:sz w:val="18"/>
        </w:rPr>
        <w:t xml:space="preserve"> </w:t>
      </w:r>
      <w:r>
        <w:rPr>
          <w:sz w:val="18"/>
        </w:rPr>
        <w:t>7) Врста/Дужина: сб ..70</w:t>
      </w:r>
    </w:p>
    <w:p w:rsidR="00726CDC" w:rsidRDefault="004F1A8E">
      <w:pPr>
        <w:pStyle w:val="BodyText"/>
        <w:spacing w:before="4" w:line="235" w:lineRule="auto"/>
        <w:ind w:left="394" w:firstLine="396"/>
        <w:jc w:val="both"/>
      </w:pPr>
      <w:r>
        <w:rPr>
          <w:spacing w:val="-3"/>
        </w:rPr>
        <w:t xml:space="preserve">Атрибут </w:t>
      </w:r>
      <w:r>
        <w:t xml:space="preserve">се користи када је унета </w:t>
      </w:r>
      <w:r>
        <w:rPr>
          <w:spacing w:val="-3"/>
        </w:rPr>
        <w:t xml:space="preserve">„Употреба </w:t>
      </w:r>
      <w:r>
        <w:t>сигурносних по- датака”</w:t>
      </w:r>
      <w:r>
        <w:rPr>
          <w:spacing w:val="-5"/>
        </w:rPr>
        <w:t xml:space="preserve"> </w:t>
      </w:r>
      <w:r>
        <w:t>.</w:t>
      </w:r>
      <w:r>
        <w:rPr>
          <w:spacing w:val="-5"/>
        </w:rPr>
        <w:t xml:space="preserve"> </w:t>
      </w:r>
      <w:r>
        <w:rPr>
          <w:spacing w:val="-3"/>
        </w:rPr>
        <w:t>Атрибут</w:t>
      </w:r>
      <w:r>
        <w:rPr>
          <w:spacing w:val="-5"/>
        </w:rPr>
        <w:t xml:space="preserve"> </w:t>
      </w:r>
      <w:r>
        <w:t>је</w:t>
      </w:r>
      <w:r>
        <w:rPr>
          <w:spacing w:val="-5"/>
        </w:rPr>
        <w:t xml:space="preserve"> </w:t>
      </w:r>
      <w:r>
        <w:t>обавезан,</w:t>
      </w:r>
      <w:r>
        <w:rPr>
          <w:spacing w:val="-5"/>
        </w:rPr>
        <w:t xml:space="preserve"> </w:t>
      </w:r>
      <w:r>
        <w:t>осим</w:t>
      </w:r>
      <w:r>
        <w:rPr>
          <w:spacing w:val="-5"/>
        </w:rPr>
        <w:t xml:space="preserve"> </w:t>
      </w:r>
      <w:r>
        <w:rPr>
          <w:spacing w:val="-4"/>
        </w:rPr>
        <w:t>ако</w:t>
      </w:r>
      <w:r>
        <w:rPr>
          <w:spacing w:val="-5"/>
        </w:rPr>
        <w:t xml:space="preserve"> </w:t>
      </w:r>
      <w:r>
        <w:t>додатни</w:t>
      </w:r>
      <w:r>
        <w:rPr>
          <w:spacing w:val="-5"/>
        </w:rPr>
        <w:t xml:space="preserve"> </w:t>
      </w:r>
      <w:r>
        <w:t>услови</w:t>
      </w:r>
      <w:r>
        <w:rPr>
          <w:spacing w:val="-5"/>
        </w:rPr>
        <w:t xml:space="preserve"> </w:t>
      </w:r>
      <w:r>
        <w:t>или</w:t>
      </w:r>
      <w:r>
        <w:rPr>
          <w:spacing w:val="-5"/>
        </w:rPr>
        <w:t xml:space="preserve"> </w:t>
      </w:r>
      <w:r>
        <w:t>прави- ла</w:t>
      </w:r>
      <w:r>
        <w:rPr>
          <w:spacing w:val="-9"/>
        </w:rPr>
        <w:t xml:space="preserve"> </w:t>
      </w:r>
      <w:r>
        <w:t>за</w:t>
      </w:r>
      <w:r>
        <w:rPr>
          <w:spacing w:val="-9"/>
        </w:rPr>
        <w:t xml:space="preserve"> </w:t>
      </w:r>
      <w:r>
        <w:t>употребу</w:t>
      </w:r>
      <w:r>
        <w:rPr>
          <w:spacing w:val="-9"/>
        </w:rPr>
        <w:t xml:space="preserve"> </w:t>
      </w:r>
      <w:r>
        <w:t>овог</w:t>
      </w:r>
      <w:r>
        <w:rPr>
          <w:spacing w:val="-9"/>
        </w:rPr>
        <w:t xml:space="preserve"> </w:t>
      </w:r>
      <w:r>
        <w:t>атрибута</w:t>
      </w:r>
      <w:r>
        <w:rPr>
          <w:spacing w:val="-9"/>
        </w:rPr>
        <w:t xml:space="preserve"> </w:t>
      </w:r>
      <w:r>
        <w:t>подразумевају</w:t>
      </w:r>
      <w:r>
        <w:rPr>
          <w:spacing w:val="-9"/>
        </w:rPr>
        <w:t xml:space="preserve"> </w:t>
      </w:r>
      <w:r>
        <w:t>нешто</w:t>
      </w:r>
      <w:r>
        <w:rPr>
          <w:spacing w:val="-9"/>
        </w:rPr>
        <w:t xml:space="preserve"> </w:t>
      </w:r>
      <w:r>
        <w:t>друго.</w:t>
      </w:r>
      <w:r>
        <w:rPr>
          <w:spacing w:val="-9"/>
        </w:rPr>
        <w:t xml:space="preserve"> </w:t>
      </w:r>
      <w:r>
        <w:rPr>
          <w:spacing w:val="-3"/>
        </w:rPr>
        <w:t>Уноси</w:t>
      </w:r>
      <w:r>
        <w:rPr>
          <w:spacing w:val="-9"/>
        </w:rPr>
        <w:t xml:space="preserve"> </w:t>
      </w:r>
      <w:r>
        <w:t>се шифра из Прилога</w:t>
      </w:r>
      <w:r>
        <w:rPr>
          <w:spacing w:val="-4"/>
        </w:rPr>
        <w:t xml:space="preserve"> </w:t>
      </w:r>
      <w:r>
        <w:t>16.</w:t>
      </w:r>
    </w:p>
    <w:p w:rsidR="00726CDC" w:rsidRDefault="004F1A8E">
      <w:pPr>
        <w:pStyle w:val="BodyText"/>
        <w:spacing w:before="3" w:line="225" w:lineRule="auto"/>
        <w:ind w:left="242" w:right="125" w:firstLine="396"/>
      </w:pPr>
      <w:r>
        <w:br w:type="column"/>
      </w:r>
      <w:r>
        <w:rPr>
          <w:spacing w:val="-3"/>
        </w:rPr>
        <w:t xml:space="preserve">Уноси </w:t>
      </w:r>
      <w:r>
        <w:t>се шифра из Прилога 10. за идентификациону озн</w:t>
      </w:r>
      <w:r>
        <w:t>аку у додатним</w:t>
      </w:r>
      <w:r>
        <w:rPr>
          <w:spacing w:val="-1"/>
        </w:rPr>
        <w:t xml:space="preserve"> </w:t>
      </w:r>
      <w:r>
        <w:t>информацијама.</w:t>
      </w:r>
    </w:p>
    <w:p w:rsidR="00726CDC" w:rsidRDefault="00726CDC">
      <w:pPr>
        <w:pStyle w:val="BodyText"/>
        <w:spacing w:before="1"/>
        <w:rPr>
          <w:sz w:val="22"/>
        </w:rPr>
      </w:pPr>
    </w:p>
    <w:p w:rsidR="00726CDC" w:rsidRDefault="004F1A8E">
      <w:pPr>
        <w:tabs>
          <w:tab w:val="left" w:pos="4321"/>
        </w:tabs>
        <w:ind w:left="696"/>
        <w:rPr>
          <w:i/>
          <w:sz w:val="18"/>
        </w:rPr>
      </w:pPr>
      <w:r>
        <w:rPr>
          <w:i/>
          <w:sz w:val="18"/>
        </w:rPr>
        <w:t>Извоз из ЕУ</w:t>
      </w:r>
      <w:r>
        <w:rPr>
          <w:i/>
          <w:spacing w:val="-8"/>
          <w:sz w:val="18"/>
        </w:rPr>
        <w:t xml:space="preserve"> </w:t>
      </w:r>
      <w:r>
        <w:rPr>
          <w:i/>
          <w:sz w:val="18"/>
        </w:rPr>
        <w:t>(Европска</w:t>
      </w:r>
      <w:r>
        <w:rPr>
          <w:i/>
          <w:spacing w:val="-3"/>
          <w:sz w:val="18"/>
        </w:rPr>
        <w:t xml:space="preserve"> </w:t>
      </w:r>
      <w:r>
        <w:rPr>
          <w:i/>
          <w:sz w:val="18"/>
        </w:rPr>
        <w:t>унија)</w:t>
      </w:r>
      <w:r>
        <w:rPr>
          <w:i/>
          <w:sz w:val="18"/>
        </w:rPr>
        <w:tab/>
        <w:t>(рубрика</w:t>
      </w:r>
      <w:r>
        <w:rPr>
          <w:i/>
          <w:spacing w:val="-2"/>
          <w:sz w:val="18"/>
        </w:rPr>
        <w:t xml:space="preserve"> </w:t>
      </w:r>
      <w:r>
        <w:rPr>
          <w:i/>
          <w:sz w:val="18"/>
        </w:rPr>
        <w:t>44)</w:t>
      </w:r>
    </w:p>
    <w:p w:rsidR="00726CDC" w:rsidRDefault="004F1A8E">
      <w:pPr>
        <w:pStyle w:val="BodyText"/>
        <w:spacing w:before="161" w:line="204" w:lineRule="exact"/>
        <w:ind w:left="639"/>
      </w:pPr>
      <w:r>
        <w:t>Врста/Дужина: б1</w:t>
      </w:r>
    </w:p>
    <w:p w:rsidR="00726CDC" w:rsidRDefault="004F1A8E">
      <w:pPr>
        <w:spacing w:before="2" w:line="232" w:lineRule="auto"/>
        <w:ind w:left="242" w:right="94" w:firstLine="396"/>
        <w:rPr>
          <w:sz w:val="18"/>
        </w:rPr>
      </w:pPr>
      <w:r>
        <w:rPr>
          <w:sz w:val="18"/>
        </w:rPr>
        <w:t>Користи се, ако атрибут „</w:t>
      </w:r>
      <w:r>
        <w:rPr>
          <w:i/>
          <w:sz w:val="18"/>
        </w:rPr>
        <w:t xml:space="preserve">Идентификациона ознака у додат- ним информацијама” </w:t>
      </w:r>
      <w:r>
        <w:rPr>
          <w:sz w:val="18"/>
        </w:rPr>
        <w:t>садржи шифру „DG0” или „DG1” атрибут</w:t>
      </w:r>
    </w:p>
    <w:p w:rsidR="00726CDC" w:rsidRDefault="00726CDC">
      <w:pPr>
        <w:spacing w:line="232" w:lineRule="auto"/>
        <w:rPr>
          <w:sz w:val="18"/>
        </w:rPr>
        <w:sectPr w:rsidR="00726CDC">
          <w:type w:val="continuous"/>
          <w:pgSz w:w="12480" w:h="15650"/>
          <w:pgMar w:top="1480" w:right="740" w:bottom="280" w:left="740" w:header="720" w:footer="720" w:gutter="0"/>
          <w:cols w:num="2" w:space="720" w:equalWidth="0">
            <w:col w:w="5497" w:space="40"/>
            <w:col w:w="5463"/>
          </w:cols>
        </w:sectPr>
      </w:pPr>
    </w:p>
    <w:p w:rsidR="00726CDC" w:rsidRDefault="004F1A8E">
      <w:pPr>
        <w:pStyle w:val="BodyText"/>
        <w:spacing w:before="73" w:line="232" w:lineRule="auto"/>
        <w:ind w:left="110" w:right="38"/>
        <w:jc w:val="both"/>
      </w:pPr>
      <w:r>
        <w:lastRenderedPageBreak/>
        <w:pict>
          <v:line id="_x0000_s1047" style="position:absolute;left:0;text-align:left;z-index:251670528;mso-position-horizontal-relative:page;mso-position-vertical-relative:page" from="304.7pt,9.65pt" to="304.7pt,746.65pt" strokeweight=".6pt">
            <w10:wrap anchorx="page" anchory="page"/>
          </v:line>
        </w:pict>
      </w:r>
      <w:r>
        <w:t>„Извоз из ЕУ” или „Извоз из земље”. Оба атрибута не могу се ис- товремено користити. У осталим случајевима овај атрибут се не користи. Ако се атрибут користи, уносе се шифре:</w:t>
      </w:r>
    </w:p>
    <w:p w:rsidR="00726CDC" w:rsidRDefault="004F1A8E">
      <w:pPr>
        <w:pStyle w:val="BodyText"/>
        <w:spacing w:line="196" w:lineRule="exact"/>
        <w:ind w:left="507"/>
      </w:pPr>
      <w:r>
        <w:rPr>
          <w:b/>
        </w:rPr>
        <w:t xml:space="preserve">0 </w:t>
      </w:r>
      <w:r>
        <w:t>= роба није извезена из ЕУ,</w:t>
      </w:r>
    </w:p>
    <w:p w:rsidR="00726CDC" w:rsidRDefault="004F1A8E">
      <w:pPr>
        <w:pStyle w:val="BodyText"/>
        <w:spacing w:line="203" w:lineRule="exact"/>
        <w:ind w:left="507"/>
      </w:pPr>
      <w:r>
        <w:rPr>
          <w:b/>
        </w:rPr>
        <w:t xml:space="preserve">1 </w:t>
      </w:r>
      <w:r>
        <w:t>= роба је извезена из ЕУ.</w:t>
      </w:r>
    </w:p>
    <w:p w:rsidR="00726CDC" w:rsidRDefault="00726CDC">
      <w:pPr>
        <w:pStyle w:val="BodyText"/>
        <w:spacing w:before="1"/>
        <w:rPr>
          <w:sz w:val="22"/>
        </w:rPr>
      </w:pPr>
    </w:p>
    <w:p w:rsidR="00726CDC" w:rsidRDefault="004F1A8E">
      <w:pPr>
        <w:tabs>
          <w:tab w:val="left" w:pos="4189"/>
        </w:tabs>
        <w:ind w:left="563"/>
        <w:rPr>
          <w:i/>
          <w:sz w:val="18"/>
        </w:rPr>
      </w:pPr>
      <w:r>
        <w:rPr>
          <w:i/>
          <w:sz w:val="18"/>
        </w:rPr>
        <w:t>Извоз</w:t>
      </w:r>
      <w:r>
        <w:rPr>
          <w:i/>
          <w:spacing w:val="-4"/>
          <w:sz w:val="18"/>
        </w:rPr>
        <w:t xml:space="preserve"> </w:t>
      </w:r>
      <w:r>
        <w:rPr>
          <w:i/>
          <w:sz w:val="18"/>
        </w:rPr>
        <w:t>из</w:t>
      </w:r>
      <w:r>
        <w:rPr>
          <w:i/>
          <w:spacing w:val="-5"/>
          <w:sz w:val="18"/>
        </w:rPr>
        <w:t xml:space="preserve"> </w:t>
      </w:r>
      <w:r>
        <w:rPr>
          <w:i/>
          <w:sz w:val="18"/>
        </w:rPr>
        <w:t>земље</w:t>
      </w:r>
      <w:r>
        <w:rPr>
          <w:i/>
          <w:sz w:val="18"/>
        </w:rPr>
        <w:tab/>
      </w:r>
      <w:r>
        <w:rPr>
          <w:i/>
          <w:sz w:val="18"/>
        </w:rPr>
        <w:t>(рубрика</w:t>
      </w:r>
      <w:r>
        <w:rPr>
          <w:i/>
          <w:spacing w:val="-3"/>
          <w:sz w:val="18"/>
        </w:rPr>
        <w:t xml:space="preserve"> </w:t>
      </w:r>
      <w:r>
        <w:rPr>
          <w:i/>
          <w:sz w:val="18"/>
        </w:rPr>
        <w:t>44)</w:t>
      </w:r>
    </w:p>
    <w:p w:rsidR="00726CDC" w:rsidRDefault="004F1A8E">
      <w:pPr>
        <w:pStyle w:val="BodyText"/>
        <w:spacing w:before="170" w:line="203" w:lineRule="exact"/>
        <w:ind w:left="507"/>
      </w:pPr>
      <w:r>
        <w:t>Врста/Дужина: с2</w:t>
      </w:r>
    </w:p>
    <w:p w:rsidR="00726CDC" w:rsidRDefault="004F1A8E">
      <w:pPr>
        <w:spacing w:before="2" w:line="232" w:lineRule="auto"/>
        <w:ind w:left="110" w:right="17" w:firstLine="396"/>
        <w:rPr>
          <w:sz w:val="18"/>
        </w:rPr>
      </w:pPr>
      <w:r>
        <w:rPr>
          <w:sz w:val="18"/>
        </w:rPr>
        <w:t>Користи се, ако атрибут „</w:t>
      </w:r>
      <w:r>
        <w:rPr>
          <w:i/>
          <w:sz w:val="18"/>
        </w:rPr>
        <w:t xml:space="preserve">Идентификациона ознака у додат- ним информацијама” </w:t>
      </w:r>
      <w:r>
        <w:rPr>
          <w:sz w:val="18"/>
        </w:rPr>
        <w:t>садржи шифру „ДГ0” или „ДГ1” атрибут</w:t>
      </w:r>
    </w:p>
    <w:p w:rsidR="00726CDC" w:rsidRDefault="004F1A8E">
      <w:pPr>
        <w:pStyle w:val="BodyText"/>
        <w:spacing w:line="232" w:lineRule="auto"/>
        <w:ind w:left="110" w:right="38"/>
        <w:jc w:val="both"/>
      </w:pPr>
      <w:r>
        <w:t>„Извоз из ЕУ” или „Извоз из земље”. Оба атрибута се не могу ис- товремено користити. Ако се атрибут користи, унос</w:t>
      </w:r>
      <w:r>
        <w:t>е се шифре из Прилога 8.</w:t>
      </w:r>
    </w:p>
    <w:p w:rsidR="00726CDC" w:rsidRDefault="00726CDC">
      <w:pPr>
        <w:pStyle w:val="BodyText"/>
        <w:spacing w:before="11"/>
        <w:rPr>
          <w:sz w:val="21"/>
        </w:rPr>
      </w:pPr>
    </w:p>
    <w:p w:rsidR="00726CDC" w:rsidRDefault="004F1A8E">
      <w:pPr>
        <w:tabs>
          <w:tab w:val="left" w:pos="4080"/>
        </w:tabs>
        <w:ind w:left="563"/>
        <w:rPr>
          <w:i/>
          <w:sz w:val="18"/>
        </w:rPr>
      </w:pPr>
      <w:r>
        <w:rPr>
          <w:b/>
          <w:sz w:val="18"/>
        </w:rPr>
        <w:t>ПОШИЉАЛАЦ – ИЗВОЗНИК</w:t>
      </w:r>
      <w:r>
        <w:rPr>
          <w:b/>
          <w:sz w:val="18"/>
        </w:rPr>
        <w:tab/>
      </w:r>
      <w:r>
        <w:rPr>
          <w:i/>
          <w:sz w:val="18"/>
        </w:rPr>
        <w:t>(ex рубрика</w:t>
      </w:r>
      <w:r>
        <w:rPr>
          <w:i/>
          <w:spacing w:val="-5"/>
          <w:sz w:val="18"/>
        </w:rPr>
        <w:t xml:space="preserve"> </w:t>
      </w:r>
      <w:r>
        <w:rPr>
          <w:i/>
          <w:sz w:val="18"/>
        </w:rPr>
        <w:t>2)</w:t>
      </w:r>
    </w:p>
    <w:p w:rsidR="00726CDC" w:rsidRDefault="00726CDC">
      <w:pPr>
        <w:pStyle w:val="BodyText"/>
        <w:spacing w:before="5"/>
        <w:rPr>
          <w:i/>
          <w:sz w:val="23"/>
        </w:rPr>
      </w:pPr>
    </w:p>
    <w:p w:rsidR="00726CDC" w:rsidRDefault="004F1A8E">
      <w:pPr>
        <w:pStyle w:val="BodyText"/>
        <w:ind w:left="563"/>
      </w:pPr>
      <w:r>
        <w:t>Број: 1</w:t>
      </w:r>
    </w:p>
    <w:p w:rsidR="00726CDC" w:rsidRDefault="00726CDC">
      <w:pPr>
        <w:pStyle w:val="BodyText"/>
        <w:spacing w:before="10"/>
        <w:rPr>
          <w:sz w:val="23"/>
        </w:rPr>
      </w:pPr>
    </w:p>
    <w:p w:rsidR="00726CDC" w:rsidRDefault="004F1A8E">
      <w:pPr>
        <w:pStyle w:val="BodyText"/>
        <w:spacing w:line="232" w:lineRule="auto"/>
        <w:ind w:left="167" w:right="103" w:firstLine="396"/>
        <w:jc w:val="both"/>
      </w:pPr>
      <w:r>
        <w:rPr>
          <w:spacing w:val="-7"/>
        </w:rPr>
        <w:t xml:space="preserve">Група </w:t>
      </w:r>
      <w:r>
        <w:rPr>
          <w:spacing w:val="-6"/>
        </w:rPr>
        <w:t xml:space="preserve">података </w:t>
      </w:r>
      <w:r>
        <w:t xml:space="preserve">се </w:t>
      </w:r>
      <w:r>
        <w:rPr>
          <w:spacing w:val="-3"/>
        </w:rPr>
        <w:t xml:space="preserve">не </w:t>
      </w:r>
      <w:r>
        <w:rPr>
          <w:spacing w:val="-6"/>
        </w:rPr>
        <w:t xml:space="preserve">користи </w:t>
      </w:r>
      <w:r>
        <w:rPr>
          <w:spacing w:val="-5"/>
        </w:rPr>
        <w:t xml:space="preserve">када </w:t>
      </w:r>
      <w:r>
        <w:rPr>
          <w:spacing w:val="-3"/>
        </w:rPr>
        <w:t xml:space="preserve">је </w:t>
      </w:r>
      <w:r>
        <w:rPr>
          <w:spacing w:val="-5"/>
        </w:rPr>
        <w:t xml:space="preserve">декларисан </w:t>
      </w:r>
      <w:r>
        <w:rPr>
          <w:spacing w:val="-4"/>
        </w:rPr>
        <w:t xml:space="preserve">само </w:t>
      </w:r>
      <w:r>
        <w:rPr>
          <w:spacing w:val="-6"/>
        </w:rPr>
        <w:t xml:space="preserve">један </w:t>
      </w:r>
      <w:r>
        <w:rPr>
          <w:spacing w:val="-5"/>
        </w:rPr>
        <w:t xml:space="preserve">пошиљалац. </w:t>
      </w:r>
      <w:r>
        <w:t xml:space="preserve">У </w:t>
      </w:r>
      <w:r>
        <w:rPr>
          <w:spacing w:val="-5"/>
        </w:rPr>
        <w:t xml:space="preserve">том случају група </w:t>
      </w:r>
      <w:r>
        <w:rPr>
          <w:spacing w:val="-6"/>
        </w:rPr>
        <w:t xml:space="preserve">података </w:t>
      </w:r>
      <w:r>
        <w:rPr>
          <w:spacing w:val="-5"/>
        </w:rPr>
        <w:t xml:space="preserve">„ПОШИЉАЛАЦ </w:t>
      </w:r>
      <w:r>
        <w:rPr>
          <w:spacing w:val="-4"/>
        </w:rPr>
        <w:t xml:space="preserve">ИЗВО- ЗНИК” </w:t>
      </w:r>
      <w:r>
        <w:rPr>
          <w:spacing w:val="-6"/>
        </w:rPr>
        <w:t xml:space="preserve">користи </w:t>
      </w:r>
      <w:r>
        <w:t xml:space="preserve">се у </w:t>
      </w:r>
      <w:r>
        <w:rPr>
          <w:spacing w:val="-5"/>
        </w:rPr>
        <w:t xml:space="preserve">групи </w:t>
      </w:r>
      <w:r>
        <w:rPr>
          <w:spacing w:val="-6"/>
        </w:rPr>
        <w:t xml:space="preserve">података </w:t>
      </w:r>
      <w:r>
        <w:rPr>
          <w:spacing w:val="-9"/>
        </w:rPr>
        <w:t xml:space="preserve">„ТРАНЗИТНИ </w:t>
      </w:r>
      <w:r>
        <w:rPr>
          <w:spacing w:val="-5"/>
        </w:rPr>
        <w:t>ПОСТУПАК”</w:t>
      </w:r>
    </w:p>
    <w:p w:rsidR="00726CDC" w:rsidRDefault="00726CDC">
      <w:pPr>
        <w:pStyle w:val="BodyText"/>
        <w:spacing w:before="4"/>
        <w:rPr>
          <w:sz w:val="23"/>
        </w:rPr>
      </w:pPr>
    </w:p>
    <w:p w:rsidR="00726CDC" w:rsidRDefault="004F1A8E">
      <w:pPr>
        <w:tabs>
          <w:tab w:val="left" w:pos="4080"/>
        </w:tabs>
        <w:ind w:left="563"/>
        <w:rPr>
          <w:i/>
          <w:sz w:val="18"/>
        </w:rPr>
      </w:pPr>
      <w:r>
        <w:rPr>
          <w:i/>
          <w:sz w:val="18"/>
        </w:rPr>
        <w:t>ИДЕНТИФИКАЦИОНИ</w:t>
      </w:r>
      <w:r>
        <w:rPr>
          <w:i/>
          <w:spacing w:val="-5"/>
          <w:sz w:val="18"/>
        </w:rPr>
        <w:t xml:space="preserve"> </w:t>
      </w:r>
      <w:r>
        <w:rPr>
          <w:i/>
          <w:sz w:val="18"/>
        </w:rPr>
        <w:t>БРОЈ</w:t>
      </w:r>
      <w:r>
        <w:rPr>
          <w:i/>
          <w:spacing w:val="-6"/>
          <w:sz w:val="18"/>
        </w:rPr>
        <w:t xml:space="preserve"> </w:t>
      </w:r>
      <w:r>
        <w:rPr>
          <w:i/>
          <w:sz w:val="18"/>
        </w:rPr>
        <w:t>ЛИЦА</w:t>
      </w:r>
      <w:r>
        <w:rPr>
          <w:i/>
          <w:sz w:val="18"/>
        </w:rPr>
        <w:tab/>
        <w:t>(ex рубрика</w:t>
      </w:r>
      <w:r>
        <w:rPr>
          <w:i/>
          <w:spacing w:val="-5"/>
          <w:sz w:val="18"/>
        </w:rPr>
        <w:t xml:space="preserve"> </w:t>
      </w:r>
      <w:r>
        <w:rPr>
          <w:i/>
          <w:sz w:val="18"/>
        </w:rPr>
        <w:t>2)</w:t>
      </w:r>
    </w:p>
    <w:p w:rsidR="00726CDC" w:rsidRDefault="004F1A8E">
      <w:pPr>
        <w:pStyle w:val="BodyText"/>
        <w:spacing w:before="32"/>
        <w:ind w:left="563"/>
      </w:pPr>
      <w:r>
        <w:t>Врста/Дужина: сб..17</w:t>
      </w:r>
    </w:p>
    <w:p w:rsidR="00726CDC" w:rsidRDefault="00726CDC">
      <w:pPr>
        <w:pStyle w:val="BodyText"/>
        <w:spacing w:before="9"/>
        <w:rPr>
          <w:sz w:val="23"/>
        </w:rPr>
      </w:pPr>
    </w:p>
    <w:p w:rsidR="00726CDC" w:rsidRDefault="004F1A8E">
      <w:pPr>
        <w:pStyle w:val="BodyText"/>
        <w:spacing w:before="1" w:line="232" w:lineRule="auto"/>
        <w:ind w:left="167" w:firstLine="396"/>
      </w:pPr>
      <w:r>
        <w:t>Употреба атрибута је опциона. Ако пошиљалац – извозник има седиште у Републици Србији уноси се шифра из Прилога</w:t>
      </w:r>
    </w:p>
    <w:p w:rsidR="00726CDC" w:rsidRDefault="004F1A8E">
      <w:pPr>
        <w:pStyle w:val="ListParagraph"/>
        <w:numPr>
          <w:ilvl w:val="0"/>
          <w:numId w:val="24"/>
        </w:numPr>
        <w:tabs>
          <w:tab w:val="left" w:pos="438"/>
        </w:tabs>
        <w:spacing w:line="200" w:lineRule="exact"/>
        <w:rPr>
          <w:sz w:val="18"/>
        </w:rPr>
      </w:pPr>
      <w:r>
        <w:rPr>
          <w:sz w:val="18"/>
        </w:rPr>
        <w:t>тачка</w:t>
      </w:r>
      <w:r>
        <w:rPr>
          <w:spacing w:val="-1"/>
          <w:sz w:val="18"/>
        </w:rPr>
        <w:t xml:space="preserve"> </w:t>
      </w:r>
      <w:r>
        <w:rPr>
          <w:spacing w:val="-3"/>
          <w:sz w:val="18"/>
        </w:rPr>
        <w:t>11.</w:t>
      </w:r>
    </w:p>
    <w:p w:rsidR="00726CDC" w:rsidRDefault="004F1A8E">
      <w:pPr>
        <w:tabs>
          <w:tab w:val="left" w:pos="4080"/>
        </w:tabs>
        <w:spacing w:before="31"/>
        <w:ind w:left="563"/>
        <w:rPr>
          <w:i/>
          <w:sz w:val="18"/>
        </w:rPr>
      </w:pPr>
      <w:r>
        <w:rPr>
          <w:i/>
          <w:sz w:val="18"/>
        </w:rPr>
        <w:t>Назив</w:t>
      </w:r>
      <w:r>
        <w:rPr>
          <w:i/>
          <w:spacing w:val="-1"/>
          <w:sz w:val="18"/>
        </w:rPr>
        <w:t xml:space="preserve"> </w:t>
      </w:r>
      <w:r>
        <w:rPr>
          <w:i/>
          <w:sz w:val="18"/>
        </w:rPr>
        <w:t>пошиљаоца</w:t>
      </w:r>
      <w:r>
        <w:rPr>
          <w:i/>
          <w:sz w:val="18"/>
        </w:rPr>
        <w:tab/>
        <w:t>(ex рубрика</w:t>
      </w:r>
      <w:r>
        <w:rPr>
          <w:i/>
          <w:spacing w:val="-5"/>
          <w:sz w:val="18"/>
        </w:rPr>
        <w:t xml:space="preserve"> </w:t>
      </w:r>
      <w:r>
        <w:rPr>
          <w:i/>
          <w:sz w:val="18"/>
        </w:rPr>
        <w:t>2)</w:t>
      </w:r>
    </w:p>
    <w:p w:rsidR="00726CDC" w:rsidRDefault="004F1A8E">
      <w:pPr>
        <w:pStyle w:val="BodyText"/>
        <w:spacing w:before="31" w:line="552" w:lineRule="auto"/>
        <w:ind w:left="563" w:right="3026"/>
      </w:pPr>
      <w:r>
        <w:t>Врста/Дужина: сб..35 Атрибут се користи.</w:t>
      </w:r>
    </w:p>
    <w:p w:rsidR="00726CDC" w:rsidRDefault="004F1A8E">
      <w:pPr>
        <w:tabs>
          <w:tab w:val="left" w:pos="4080"/>
        </w:tabs>
        <w:spacing w:before="1"/>
        <w:ind w:left="563"/>
        <w:rPr>
          <w:i/>
          <w:sz w:val="18"/>
        </w:rPr>
      </w:pPr>
      <w:r>
        <w:rPr>
          <w:i/>
          <w:sz w:val="18"/>
        </w:rPr>
        <w:t>Улица</w:t>
      </w:r>
      <w:r>
        <w:rPr>
          <w:i/>
          <w:spacing w:val="-4"/>
          <w:sz w:val="18"/>
        </w:rPr>
        <w:t xml:space="preserve"> </w:t>
      </w:r>
      <w:r>
        <w:rPr>
          <w:i/>
          <w:sz w:val="18"/>
        </w:rPr>
        <w:t>и</w:t>
      </w:r>
      <w:r>
        <w:rPr>
          <w:i/>
          <w:spacing w:val="-3"/>
          <w:sz w:val="18"/>
        </w:rPr>
        <w:t xml:space="preserve"> </w:t>
      </w:r>
      <w:r>
        <w:rPr>
          <w:i/>
          <w:sz w:val="18"/>
        </w:rPr>
        <w:t>број</w:t>
      </w:r>
      <w:r>
        <w:rPr>
          <w:i/>
          <w:sz w:val="18"/>
        </w:rPr>
        <w:tab/>
        <w:t>(ex рубрика</w:t>
      </w:r>
      <w:r>
        <w:rPr>
          <w:i/>
          <w:spacing w:val="-5"/>
          <w:sz w:val="18"/>
        </w:rPr>
        <w:t xml:space="preserve"> </w:t>
      </w:r>
      <w:r>
        <w:rPr>
          <w:i/>
          <w:sz w:val="18"/>
        </w:rPr>
        <w:t>2)</w:t>
      </w:r>
    </w:p>
    <w:p w:rsidR="00726CDC" w:rsidRDefault="004F1A8E">
      <w:pPr>
        <w:pStyle w:val="BodyText"/>
        <w:spacing w:before="31" w:line="552" w:lineRule="auto"/>
        <w:ind w:left="563" w:right="3026"/>
      </w:pPr>
      <w:r>
        <w:t>Врста/Дужина: сб..35 Атрибут се користи.</w:t>
      </w:r>
    </w:p>
    <w:p w:rsidR="00726CDC" w:rsidRDefault="004F1A8E">
      <w:pPr>
        <w:tabs>
          <w:tab w:val="left" w:pos="4080"/>
        </w:tabs>
        <w:spacing w:before="1"/>
        <w:ind w:left="563"/>
        <w:rPr>
          <w:i/>
          <w:sz w:val="18"/>
        </w:rPr>
      </w:pPr>
      <w:r>
        <w:rPr>
          <w:i/>
          <w:sz w:val="18"/>
        </w:rPr>
        <w:t>Поштански</w:t>
      </w:r>
      <w:r>
        <w:rPr>
          <w:i/>
          <w:spacing w:val="-1"/>
          <w:sz w:val="18"/>
        </w:rPr>
        <w:t xml:space="preserve"> </w:t>
      </w:r>
      <w:r>
        <w:rPr>
          <w:i/>
          <w:sz w:val="18"/>
        </w:rPr>
        <w:t>број</w:t>
      </w:r>
      <w:r>
        <w:rPr>
          <w:i/>
          <w:sz w:val="18"/>
        </w:rPr>
        <w:tab/>
        <w:t>(ex рубрика</w:t>
      </w:r>
      <w:r>
        <w:rPr>
          <w:i/>
          <w:spacing w:val="-5"/>
          <w:sz w:val="18"/>
        </w:rPr>
        <w:t xml:space="preserve"> </w:t>
      </w:r>
      <w:r>
        <w:rPr>
          <w:i/>
          <w:sz w:val="18"/>
        </w:rPr>
        <w:t>2)</w:t>
      </w:r>
    </w:p>
    <w:p w:rsidR="00726CDC" w:rsidRDefault="004F1A8E">
      <w:pPr>
        <w:pStyle w:val="BodyText"/>
        <w:spacing w:before="31"/>
        <w:ind w:left="563"/>
      </w:pPr>
      <w:r>
        <w:t>Врста/Дужина: сб..9</w:t>
      </w:r>
    </w:p>
    <w:p w:rsidR="00726CDC" w:rsidRDefault="00726CDC">
      <w:pPr>
        <w:pStyle w:val="BodyText"/>
        <w:spacing w:before="10"/>
        <w:rPr>
          <w:sz w:val="23"/>
        </w:rPr>
      </w:pPr>
    </w:p>
    <w:p w:rsidR="00726CDC" w:rsidRDefault="004F1A8E">
      <w:pPr>
        <w:pStyle w:val="BodyText"/>
        <w:spacing w:line="232" w:lineRule="auto"/>
        <w:ind w:left="167" w:right="39" w:firstLine="396"/>
      </w:pPr>
      <w:r>
        <w:t>Атрибут се користи. Ако се не зна поштански број пошиља- оца, уноси се шифра „ННН”.</w:t>
      </w:r>
    </w:p>
    <w:p w:rsidR="00726CDC" w:rsidRDefault="00726CDC">
      <w:pPr>
        <w:pStyle w:val="BodyText"/>
        <w:spacing w:before="6"/>
        <w:rPr>
          <w:sz w:val="23"/>
        </w:rPr>
      </w:pPr>
    </w:p>
    <w:p w:rsidR="00726CDC" w:rsidRDefault="004F1A8E">
      <w:pPr>
        <w:tabs>
          <w:tab w:val="left" w:pos="4080"/>
        </w:tabs>
        <w:ind w:left="563"/>
        <w:rPr>
          <w:i/>
          <w:sz w:val="18"/>
        </w:rPr>
      </w:pPr>
      <w:r>
        <w:rPr>
          <w:i/>
          <w:sz w:val="18"/>
        </w:rPr>
        <w:t>Град</w:t>
      </w:r>
      <w:r>
        <w:rPr>
          <w:i/>
          <w:sz w:val="18"/>
        </w:rPr>
        <w:tab/>
        <w:t>(ex рубрика</w:t>
      </w:r>
      <w:r>
        <w:rPr>
          <w:i/>
          <w:spacing w:val="-5"/>
          <w:sz w:val="18"/>
        </w:rPr>
        <w:t xml:space="preserve"> </w:t>
      </w:r>
      <w:r>
        <w:rPr>
          <w:i/>
          <w:sz w:val="18"/>
        </w:rPr>
        <w:t>2)</w:t>
      </w:r>
    </w:p>
    <w:p w:rsidR="00726CDC" w:rsidRDefault="004F1A8E">
      <w:pPr>
        <w:pStyle w:val="BodyText"/>
        <w:spacing w:before="31" w:line="552" w:lineRule="auto"/>
        <w:ind w:left="563" w:right="3026"/>
      </w:pPr>
      <w:r>
        <w:t>Врста/Дужина: сб..35 Атрибут се користи.</w:t>
      </w:r>
    </w:p>
    <w:p w:rsidR="00726CDC" w:rsidRDefault="004F1A8E">
      <w:pPr>
        <w:tabs>
          <w:tab w:val="left" w:pos="4080"/>
        </w:tabs>
        <w:spacing w:before="1"/>
        <w:ind w:left="563"/>
        <w:rPr>
          <w:i/>
          <w:sz w:val="18"/>
        </w:rPr>
      </w:pPr>
      <w:r>
        <w:rPr>
          <w:i/>
          <w:sz w:val="18"/>
        </w:rPr>
        <w:t>Земља</w:t>
      </w:r>
      <w:r>
        <w:rPr>
          <w:i/>
          <w:sz w:val="18"/>
        </w:rPr>
        <w:tab/>
        <w:t>(ex рубрика</w:t>
      </w:r>
      <w:r>
        <w:rPr>
          <w:i/>
          <w:spacing w:val="-5"/>
          <w:sz w:val="18"/>
        </w:rPr>
        <w:t xml:space="preserve"> </w:t>
      </w:r>
      <w:r>
        <w:rPr>
          <w:i/>
          <w:sz w:val="18"/>
        </w:rPr>
        <w:t>2)</w:t>
      </w:r>
    </w:p>
    <w:p w:rsidR="00726CDC" w:rsidRDefault="004F1A8E">
      <w:pPr>
        <w:pStyle w:val="BodyText"/>
        <w:spacing w:before="31"/>
        <w:ind w:left="563"/>
      </w:pPr>
      <w:r>
        <w:t>Врста/Дужина: с2</w:t>
      </w:r>
    </w:p>
    <w:p w:rsidR="00726CDC" w:rsidRDefault="00726CDC">
      <w:pPr>
        <w:pStyle w:val="BodyText"/>
        <w:spacing w:before="5"/>
        <w:rPr>
          <w:sz w:val="23"/>
        </w:rPr>
      </w:pPr>
    </w:p>
    <w:p w:rsidR="00726CDC" w:rsidRDefault="004F1A8E">
      <w:pPr>
        <w:pStyle w:val="BodyText"/>
        <w:ind w:left="563"/>
      </w:pPr>
      <w:r>
        <w:t>Уноси се шифра земље из Прилога 8.</w:t>
      </w:r>
    </w:p>
    <w:p w:rsidR="00726CDC" w:rsidRDefault="00726CDC">
      <w:pPr>
        <w:pStyle w:val="BodyText"/>
        <w:spacing w:before="5"/>
        <w:rPr>
          <w:sz w:val="23"/>
        </w:rPr>
      </w:pPr>
    </w:p>
    <w:p w:rsidR="00726CDC" w:rsidRDefault="004F1A8E">
      <w:pPr>
        <w:tabs>
          <w:tab w:val="left" w:pos="4080"/>
        </w:tabs>
        <w:ind w:left="563"/>
        <w:rPr>
          <w:i/>
          <w:sz w:val="18"/>
        </w:rPr>
      </w:pPr>
      <w:r>
        <w:rPr>
          <w:b/>
          <w:sz w:val="18"/>
        </w:rPr>
        <w:t>ПРИМАЛАЦ – УВОЗНИК</w:t>
      </w:r>
      <w:r>
        <w:rPr>
          <w:b/>
          <w:sz w:val="18"/>
        </w:rPr>
        <w:tab/>
      </w:r>
      <w:r>
        <w:rPr>
          <w:i/>
          <w:sz w:val="18"/>
        </w:rPr>
        <w:t>(ex рубрика</w:t>
      </w:r>
      <w:r>
        <w:rPr>
          <w:i/>
          <w:spacing w:val="-5"/>
          <w:sz w:val="18"/>
        </w:rPr>
        <w:t xml:space="preserve"> </w:t>
      </w:r>
      <w:r>
        <w:rPr>
          <w:i/>
          <w:sz w:val="18"/>
        </w:rPr>
        <w:t>8)</w:t>
      </w:r>
    </w:p>
    <w:p w:rsidR="00726CDC" w:rsidRDefault="004F1A8E">
      <w:pPr>
        <w:pStyle w:val="BodyText"/>
        <w:spacing w:before="31"/>
        <w:ind w:left="563"/>
      </w:pPr>
      <w:r>
        <w:t>Број: 1</w:t>
      </w:r>
    </w:p>
    <w:p w:rsidR="00726CDC" w:rsidRDefault="00726CDC">
      <w:pPr>
        <w:pStyle w:val="BodyText"/>
        <w:spacing w:before="10"/>
        <w:rPr>
          <w:sz w:val="23"/>
        </w:rPr>
      </w:pPr>
    </w:p>
    <w:p w:rsidR="00726CDC" w:rsidRDefault="004F1A8E">
      <w:pPr>
        <w:pStyle w:val="BodyText"/>
        <w:spacing w:line="232" w:lineRule="auto"/>
        <w:ind w:left="167" w:right="102" w:firstLine="396"/>
        <w:jc w:val="both"/>
      </w:pPr>
      <w:r>
        <w:rPr>
          <w:spacing w:val="-3"/>
        </w:rPr>
        <w:t xml:space="preserve">Група </w:t>
      </w:r>
      <w:r>
        <w:t xml:space="preserve">података се користи када је декларисан више </w:t>
      </w:r>
      <w:r>
        <w:rPr>
          <w:spacing w:val="-3"/>
        </w:rPr>
        <w:t xml:space="preserve">од </w:t>
      </w:r>
      <w:r>
        <w:t>јед- ног примаоца. Када је декларисан само један прималац робе, група</w:t>
      </w:r>
      <w:r>
        <w:rPr>
          <w:spacing w:val="-6"/>
        </w:rPr>
        <w:t xml:space="preserve"> </w:t>
      </w:r>
      <w:r>
        <w:t>података</w:t>
      </w:r>
      <w:r>
        <w:rPr>
          <w:spacing w:val="-6"/>
        </w:rPr>
        <w:t xml:space="preserve"> </w:t>
      </w:r>
      <w:r>
        <w:t>„ПРИМАЛАЦ</w:t>
      </w:r>
      <w:r>
        <w:rPr>
          <w:spacing w:val="-6"/>
        </w:rPr>
        <w:t xml:space="preserve"> </w:t>
      </w:r>
      <w:r>
        <w:t>УВОЗНИК”</w:t>
      </w:r>
      <w:r>
        <w:rPr>
          <w:spacing w:val="-6"/>
        </w:rPr>
        <w:t xml:space="preserve"> </w:t>
      </w:r>
      <w:r>
        <w:t>не</w:t>
      </w:r>
      <w:r>
        <w:rPr>
          <w:spacing w:val="-6"/>
        </w:rPr>
        <w:t xml:space="preserve"> </w:t>
      </w:r>
      <w:r>
        <w:t>може</w:t>
      </w:r>
      <w:r>
        <w:rPr>
          <w:spacing w:val="-6"/>
        </w:rPr>
        <w:t xml:space="preserve"> </w:t>
      </w:r>
      <w:r>
        <w:t>се</w:t>
      </w:r>
      <w:r>
        <w:rPr>
          <w:spacing w:val="-6"/>
        </w:rPr>
        <w:t xml:space="preserve"> </w:t>
      </w:r>
      <w:r>
        <w:t>користити у групи података „НАИМЕНОВАЊЕ</w:t>
      </w:r>
      <w:r>
        <w:rPr>
          <w:spacing w:val="-5"/>
        </w:rPr>
        <w:t xml:space="preserve"> </w:t>
      </w:r>
      <w:r>
        <w:t>РОБЕ”</w:t>
      </w:r>
    </w:p>
    <w:p w:rsidR="00726CDC" w:rsidRDefault="00726CDC">
      <w:pPr>
        <w:pStyle w:val="BodyText"/>
        <w:spacing w:before="4"/>
        <w:rPr>
          <w:sz w:val="23"/>
        </w:rPr>
      </w:pPr>
    </w:p>
    <w:p w:rsidR="00726CDC" w:rsidRDefault="004F1A8E">
      <w:pPr>
        <w:tabs>
          <w:tab w:val="left" w:pos="4080"/>
        </w:tabs>
        <w:ind w:left="563"/>
        <w:rPr>
          <w:i/>
          <w:sz w:val="18"/>
        </w:rPr>
      </w:pPr>
      <w:r>
        <w:rPr>
          <w:i/>
          <w:sz w:val="18"/>
        </w:rPr>
        <w:t>ИДЕНТИФИКАЦИОНИ</w:t>
      </w:r>
      <w:r>
        <w:rPr>
          <w:i/>
          <w:spacing w:val="-5"/>
          <w:sz w:val="18"/>
        </w:rPr>
        <w:t xml:space="preserve"> </w:t>
      </w:r>
      <w:r>
        <w:rPr>
          <w:i/>
          <w:sz w:val="18"/>
        </w:rPr>
        <w:t>БРОЈ</w:t>
      </w:r>
      <w:r>
        <w:rPr>
          <w:i/>
          <w:spacing w:val="-6"/>
          <w:sz w:val="18"/>
        </w:rPr>
        <w:t xml:space="preserve"> </w:t>
      </w:r>
      <w:r>
        <w:rPr>
          <w:i/>
          <w:sz w:val="18"/>
        </w:rPr>
        <w:t>ЛИЦА</w:t>
      </w:r>
      <w:r>
        <w:rPr>
          <w:i/>
          <w:sz w:val="18"/>
        </w:rPr>
        <w:tab/>
        <w:t>(ex рубрика</w:t>
      </w:r>
      <w:r>
        <w:rPr>
          <w:i/>
          <w:spacing w:val="-5"/>
          <w:sz w:val="18"/>
        </w:rPr>
        <w:t xml:space="preserve"> </w:t>
      </w:r>
      <w:r>
        <w:rPr>
          <w:i/>
          <w:sz w:val="18"/>
        </w:rPr>
        <w:t>8)</w:t>
      </w:r>
    </w:p>
    <w:p w:rsidR="00726CDC" w:rsidRDefault="004F1A8E">
      <w:pPr>
        <w:pStyle w:val="BodyText"/>
        <w:spacing w:before="31"/>
        <w:ind w:left="563"/>
      </w:pPr>
      <w:r>
        <w:t>Врста/Дужина: сб..17</w:t>
      </w:r>
    </w:p>
    <w:p w:rsidR="00726CDC" w:rsidRDefault="004F1A8E">
      <w:pPr>
        <w:pStyle w:val="BodyText"/>
        <w:spacing w:before="127" w:line="232" w:lineRule="auto"/>
        <w:ind w:left="110" w:right="456" w:firstLine="396"/>
        <w:jc w:val="both"/>
      </w:pPr>
      <w:r>
        <w:br w:type="column"/>
      </w:r>
      <w:r>
        <w:rPr>
          <w:spacing w:val="-3"/>
        </w:rPr>
        <w:t xml:space="preserve">Употреба </w:t>
      </w:r>
      <w:r>
        <w:t xml:space="preserve">атрибута је опциона. </w:t>
      </w:r>
      <w:r>
        <w:rPr>
          <w:spacing w:val="-4"/>
        </w:rPr>
        <w:t xml:space="preserve">Ако </w:t>
      </w:r>
      <w:r>
        <w:t>при</w:t>
      </w:r>
      <w:r>
        <w:t>малац – увозник</w:t>
      </w:r>
      <w:r>
        <w:rPr>
          <w:spacing w:val="-34"/>
        </w:rPr>
        <w:t xml:space="preserve"> </w:t>
      </w:r>
      <w:r>
        <w:t>има седиште у Републици Србији уноси се шифра из Прилога 10. тачка</w:t>
      </w:r>
      <w:r>
        <w:rPr>
          <w:spacing w:val="-1"/>
        </w:rPr>
        <w:t xml:space="preserve"> </w:t>
      </w:r>
      <w:r>
        <w:rPr>
          <w:spacing w:val="-3"/>
        </w:rPr>
        <w:t>11.</w:t>
      </w:r>
    </w:p>
    <w:p w:rsidR="00726CDC" w:rsidRDefault="00726CDC">
      <w:pPr>
        <w:pStyle w:val="BodyText"/>
        <w:spacing w:before="5"/>
        <w:rPr>
          <w:sz w:val="23"/>
        </w:rPr>
      </w:pPr>
    </w:p>
    <w:p w:rsidR="00726CDC" w:rsidRDefault="004F1A8E">
      <w:pPr>
        <w:tabs>
          <w:tab w:val="left" w:pos="4023"/>
        </w:tabs>
        <w:ind w:left="507"/>
        <w:rPr>
          <w:i/>
          <w:sz w:val="18"/>
        </w:rPr>
      </w:pPr>
      <w:r>
        <w:rPr>
          <w:i/>
          <w:sz w:val="18"/>
        </w:rPr>
        <w:t>Назив</w:t>
      </w:r>
      <w:r>
        <w:rPr>
          <w:i/>
          <w:spacing w:val="-1"/>
          <w:sz w:val="18"/>
        </w:rPr>
        <w:t xml:space="preserve"> </w:t>
      </w:r>
      <w:r>
        <w:rPr>
          <w:i/>
          <w:sz w:val="18"/>
        </w:rPr>
        <w:t>примаоца</w:t>
      </w:r>
      <w:r>
        <w:rPr>
          <w:i/>
          <w:sz w:val="18"/>
        </w:rPr>
        <w:tab/>
        <w:t>(ex рубрика</w:t>
      </w:r>
      <w:r>
        <w:rPr>
          <w:i/>
          <w:spacing w:val="-3"/>
          <w:sz w:val="18"/>
        </w:rPr>
        <w:t xml:space="preserve"> </w:t>
      </w:r>
      <w:r>
        <w:rPr>
          <w:i/>
          <w:sz w:val="18"/>
        </w:rPr>
        <w:t>8)</w:t>
      </w:r>
    </w:p>
    <w:p w:rsidR="00726CDC" w:rsidRDefault="00726CDC">
      <w:pPr>
        <w:pStyle w:val="BodyText"/>
        <w:spacing w:before="4"/>
        <w:rPr>
          <w:i/>
          <w:sz w:val="23"/>
        </w:rPr>
      </w:pPr>
    </w:p>
    <w:p w:rsidR="00726CDC" w:rsidRDefault="004F1A8E">
      <w:pPr>
        <w:pStyle w:val="BodyText"/>
        <w:spacing w:before="1" w:line="552" w:lineRule="auto"/>
        <w:ind w:left="507" w:right="3385"/>
      </w:pPr>
      <w:r>
        <w:t>Врста/Дужина: сб..35 Атрибут се користи.</w:t>
      </w:r>
    </w:p>
    <w:p w:rsidR="00726CDC" w:rsidRDefault="004F1A8E">
      <w:pPr>
        <w:tabs>
          <w:tab w:val="left" w:pos="4023"/>
        </w:tabs>
        <w:spacing w:before="1"/>
        <w:ind w:left="507"/>
        <w:rPr>
          <w:i/>
          <w:sz w:val="18"/>
        </w:rPr>
      </w:pPr>
      <w:r>
        <w:rPr>
          <w:i/>
          <w:sz w:val="18"/>
        </w:rPr>
        <w:t>Улица</w:t>
      </w:r>
      <w:r>
        <w:rPr>
          <w:i/>
          <w:spacing w:val="-4"/>
          <w:sz w:val="18"/>
        </w:rPr>
        <w:t xml:space="preserve"> </w:t>
      </w:r>
      <w:r>
        <w:rPr>
          <w:i/>
          <w:sz w:val="18"/>
        </w:rPr>
        <w:t>и</w:t>
      </w:r>
      <w:r>
        <w:rPr>
          <w:i/>
          <w:spacing w:val="-3"/>
          <w:sz w:val="18"/>
        </w:rPr>
        <w:t xml:space="preserve"> </w:t>
      </w:r>
      <w:r>
        <w:rPr>
          <w:i/>
          <w:sz w:val="18"/>
        </w:rPr>
        <w:t>број</w:t>
      </w:r>
      <w:r>
        <w:rPr>
          <w:i/>
          <w:sz w:val="18"/>
        </w:rPr>
        <w:tab/>
        <w:t>(ex рубрика</w:t>
      </w:r>
      <w:r>
        <w:rPr>
          <w:i/>
          <w:spacing w:val="-3"/>
          <w:sz w:val="18"/>
        </w:rPr>
        <w:t xml:space="preserve"> </w:t>
      </w:r>
      <w:r>
        <w:rPr>
          <w:i/>
          <w:sz w:val="18"/>
        </w:rPr>
        <w:t>8)</w:t>
      </w:r>
    </w:p>
    <w:p w:rsidR="00726CDC" w:rsidRDefault="00726CDC">
      <w:pPr>
        <w:pStyle w:val="BodyText"/>
        <w:spacing w:before="4"/>
        <w:rPr>
          <w:i/>
          <w:sz w:val="23"/>
        </w:rPr>
      </w:pPr>
    </w:p>
    <w:p w:rsidR="00726CDC" w:rsidRDefault="004F1A8E">
      <w:pPr>
        <w:pStyle w:val="BodyText"/>
        <w:spacing w:line="552" w:lineRule="auto"/>
        <w:ind w:left="507" w:right="3385"/>
      </w:pPr>
      <w:r>
        <w:t>Врста/Дужина: сб..35 Атрибут се користи.</w:t>
      </w:r>
    </w:p>
    <w:p w:rsidR="00726CDC" w:rsidRDefault="004F1A8E">
      <w:pPr>
        <w:tabs>
          <w:tab w:val="left" w:pos="4023"/>
        </w:tabs>
        <w:spacing w:before="1"/>
        <w:ind w:left="507"/>
        <w:rPr>
          <w:i/>
          <w:sz w:val="18"/>
        </w:rPr>
      </w:pPr>
      <w:r>
        <w:rPr>
          <w:i/>
          <w:sz w:val="18"/>
        </w:rPr>
        <w:t>Поштански</w:t>
      </w:r>
      <w:r>
        <w:rPr>
          <w:i/>
          <w:spacing w:val="-1"/>
          <w:sz w:val="18"/>
        </w:rPr>
        <w:t xml:space="preserve"> </w:t>
      </w:r>
      <w:r>
        <w:rPr>
          <w:i/>
          <w:sz w:val="18"/>
        </w:rPr>
        <w:t>број</w:t>
      </w:r>
      <w:r>
        <w:rPr>
          <w:i/>
          <w:sz w:val="18"/>
        </w:rPr>
        <w:tab/>
        <w:t>(ex рубрика</w:t>
      </w:r>
      <w:r>
        <w:rPr>
          <w:i/>
          <w:spacing w:val="-3"/>
          <w:sz w:val="18"/>
        </w:rPr>
        <w:t xml:space="preserve"> </w:t>
      </w:r>
      <w:r>
        <w:rPr>
          <w:i/>
          <w:sz w:val="18"/>
        </w:rPr>
        <w:t>8)</w:t>
      </w:r>
    </w:p>
    <w:p w:rsidR="00726CDC" w:rsidRDefault="00726CDC">
      <w:pPr>
        <w:pStyle w:val="BodyText"/>
        <w:spacing w:before="5"/>
        <w:rPr>
          <w:i/>
          <w:sz w:val="23"/>
        </w:rPr>
      </w:pPr>
    </w:p>
    <w:p w:rsidR="00726CDC" w:rsidRDefault="004F1A8E">
      <w:pPr>
        <w:pStyle w:val="BodyText"/>
        <w:ind w:left="507"/>
      </w:pPr>
      <w:r>
        <w:t>Врста/Дужина: сб..9</w:t>
      </w:r>
    </w:p>
    <w:p w:rsidR="00726CDC" w:rsidRDefault="00726CDC">
      <w:pPr>
        <w:pStyle w:val="BodyText"/>
        <w:spacing w:before="10"/>
        <w:rPr>
          <w:sz w:val="23"/>
        </w:rPr>
      </w:pPr>
    </w:p>
    <w:p w:rsidR="00726CDC" w:rsidRDefault="004F1A8E">
      <w:pPr>
        <w:pStyle w:val="BodyText"/>
        <w:spacing w:line="232" w:lineRule="auto"/>
        <w:ind w:left="110" w:right="335" w:firstLine="396"/>
      </w:pPr>
      <w:r>
        <w:t>Атрибут се користи. Ако се не зна поштански број пошиља- оца, уноси се шифра „ННН”.</w:t>
      </w:r>
    </w:p>
    <w:p w:rsidR="00726CDC" w:rsidRDefault="00726CDC">
      <w:pPr>
        <w:pStyle w:val="BodyText"/>
        <w:spacing w:before="5"/>
        <w:rPr>
          <w:sz w:val="23"/>
        </w:rPr>
      </w:pPr>
    </w:p>
    <w:p w:rsidR="00726CDC" w:rsidRDefault="004F1A8E">
      <w:pPr>
        <w:tabs>
          <w:tab w:val="left" w:pos="4023"/>
        </w:tabs>
        <w:spacing w:before="1"/>
        <w:ind w:left="507"/>
        <w:rPr>
          <w:i/>
          <w:sz w:val="18"/>
        </w:rPr>
      </w:pPr>
      <w:r>
        <w:rPr>
          <w:i/>
          <w:sz w:val="18"/>
        </w:rPr>
        <w:t>Град</w:t>
      </w:r>
      <w:r>
        <w:rPr>
          <w:i/>
          <w:sz w:val="18"/>
        </w:rPr>
        <w:tab/>
        <w:t>(ex рубрика</w:t>
      </w:r>
      <w:r>
        <w:rPr>
          <w:i/>
          <w:spacing w:val="-3"/>
          <w:sz w:val="18"/>
        </w:rPr>
        <w:t xml:space="preserve"> </w:t>
      </w:r>
      <w:r>
        <w:rPr>
          <w:i/>
          <w:sz w:val="18"/>
        </w:rPr>
        <w:t>8)</w:t>
      </w:r>
    </w:p>
    <w:p w:rsidR="00726CDC" w:rsidRDefault="00726CDC">
      <w:pPr>
        <w:pStyle w:val="BodyText"/>
        <w:spacing w:before="4"/>
        <w:rPr>
          <w:i/>
          <w:sz w:val="23"/>
        </w:rPr>
      </w:pPr>
    </w:p>
    <w:p w:rsidR="00726CDC" w:rsidRDefault="004F1A8E">
      <w:pPr>
        <w:pStyle w:val="BodyText"/>
        <w:spacing w:line="552" w:lineRule="auto"/>
        <w:ind w:left="507" w:right="3385"/>
      </w:pPr>
      <w:r>
        <w:t>Врста/Дужина: сб..35 Атрибут се користи.</w:t>
      </w:r>
    </w:p>
    <w:p w:rsidR="00726CDC" w:rsidRDefault="004F1A8E">
      <w:pPr>
        <w:tabs>
          <w:tab w:val="left" w:pos="4023"/>
        </w:tabs>
        <w:spacing w:before="1"/>
        <w:ind w:left="507"/>
        <w:rPr>
          <w:i/>
          <w:sz w:val="18"/>
        </w:rPr>
      </w:pPr>
      <w:r>
        <w:rPr>
          <w:i/>
          <w:sz w:val="18"/>
        </w:rPr>
        <w:t>Земља</w:t>
      </w:r>
      <w:r>
        <w:rPr>
          <w:i/>
          <w:sz w:val="18"/>
        </w:rPr>
        <w:tab/>
        <w:t>(ex рубрика</w:t>
      </w:r>
      <w:r>
        <w:rPr>
          <w:i/>
          <w:spacing w:val="-3"/>
          <w:sz w:val="18"/>
        </w:rPr>
        <w:t xml:space="preserve"> </w:t>
      </w:r>
      <w:r>
        <w:rPr>
          <w:i/>
          <w:sz w:val="18"/>
        </w:rPr>
        <w:t>8)</w:t>
      </w:r>
    </w:p>
    <w:p w:rsidR="00726CDC" w:rsidRDefault="00726CDC">
      <w:pPr>
        <w:pStyle w:val="BodyText"/>
        <w:spacing w:before="5"/>
        <w:rPr>
          <w:i/>
          <w:sz w:val="23"/>
        </w:rPr>
      </w:pPr>
    </w:p>
    <w:p w:rsidR="00726CDC" w:rsidRDefault="004F1A8E">
      <w:pPr>
        <w:pStyle w:val="BodyText"/>
        <w:ind w:left="507"/>
      </w:pPr>
      <w:r>
        <w:t>Врста/Дужина: б2</w:t>
      </w:r>
    </w:p>
    <w:p w:rsidR="00726CDC" w:rsidRDefault="00726CDC">
      <w:pPr>
        <w:pStyle w:val="BodyText"/>
        <w:spacing w:before="5"/>
        <w:rPr>
          <w:sz w:val="23"/>
        </w:rPr>
      </w:pPr>
    </w:p>
    <w:p w:rsidR="00726CDC" w:rsidRDefault="004F1A8E">
      <w:pPr>
        <w:pStyle w:val="BodyText"/>
        <w:ind w:left="507"/>
      </w:pPr>
      <w:r>
        <w:t>Уноси се шифра земље из Прилога 8.</w:t>
      </w:r>
    </w:p>
    <w:p w:rsidR="00726CDC" w:rsidRDefault="00726CDC">
      <w:pPr>
        <w:pStyle w:val="BodyText"/>
        <w:spacing w:before="2"/>
        <w:rPr>
          <w:sz w:val="23"/>
        </w:rPr>
      </w:pPr>
    </w:p>
    <w:p w:rsidR="00726CDC" w:rsidRDefault="004F1A8E">
      <w:pPr>
        <w:pStyle w:val="Heading2"/>
        <w:spacing w:line="203" w:lineRule="exact"/>
        <w:ind w:left="507"/>
      </w:pPr>
      <w:r>
        <w:t>ПОШИЉАЛАЦ – ИЗВОЗНИК – си-</w:t>
      </w:r>
    </w:p>
    <w:p w:rsidR="00726CDC" w:rsidRDefault="004F1A8E">
      <w:pPr>
        <w:spacing w:line="203" w:lineRule="exact"/>
        <w:ind w:left="110"/>
        <w:rPr>
          <w:b/>
          <w:sz w:val="18"/>
        </w:rPr>
      </w:pPr>
      <w:r>
        <w:rPr>
          <w:b/>
          <w:sz w:val="18"/>
        </w:rPr>
        <w:t>гурност</w:t>
      </w:r>
    </w:p>
    <w:p w:rsidR="00726CDC" w:rsidRDefault="00726CDC">
      <w:pPr>
        <w:pStyle w:val="BodyText"/>
        <w:spacing w:before="5"/>
        <w:rPr>
          <w:b/>
          <w:sz w:val="23"/>
        </w:rPr>
      </w:pPr>
    </w:p>
    <w:p w:rsidR="00726CDC" w:rsidRDefault="004F1A8E">
      <w:pPr>
        <w:pStyle w:val="BodyText"/>
        <w:ind w:left="507"/>
      </w:pPr>
      <w:r>
        <w:t>Број: 1</w:t>
      </w:r>
    </w:p>
    <w:p w:rsidR="00726CDC" w:rsidRDefault="00726CDC">
      <w:pPr>
        <w:pStyle w:val="BodyText"/>
        <w:spacing w:before="10"/>
        <w:rPr>
          <w:sz w:val="23"/>
        </w:rPr>
      </w:pPr>
    </w:p>
    <w:p w:rsidR="00726CDC" w:rsidRDefault="004F1A8E">
      <w:pPr>
        <w:pStyle w:val="BodyText"/>
        <w:spacing w:line="232" w:lineRule="auto"/>
        <w:ind w:left="110" w:right="456" w:firstLine="396"/>
        <w:jc w:val="both"/>
      </w:pPr>
      <w:r>
        <w:rPr>
          <w:spacing w:val="-3"/>
        </w:rPr>
        <w:t xml:space="preserve">Група </w:t>
      </w:r>
      <w:r>
        <w:t xml:space="preserve">података се користи </w:t>
      </w:r>
      <w:r>
        <w:rPr>
          <w:spacing w:val="-4"/>
        </w:rPr>
        <w:t xml:space="preserve">ако </w:t>
      </w:r>
      <w:r>
        <w:t>је атрибут „</w:t>
      </w:r>
      <w:r>
        <w:rPr>
          <w:i/>
        </w:rPr>
        <w:t xml:space="preserve">Употреба сигур- носних података” </w:t>
      </w:r>
      <w:r>
        <w:t xml:space="preserve">. </w:t>
      </w:r>
      <w:r>
        <w:rPr>
          <w:spacing w:val="-3"/>
        </w:rPr>
        <w:t xml:space="preserve">Група </w:t>
      </w:r>
      <w:r>
        <w:t xml:space="preserve">података је „О”, осим у случајевима када додатни услови или правила за овај атрибут подразумевају неку другу </w:t>
      </w:r>
      <w:r>
        <w:rPr>
          <w:spacing w:val="-5"/>
        </w:rPr>
        <w:t xml:space="preserve">шифру. </w:t>
      </w:r>
      <w:r>
        <w:rPr>
          <w:spacing w:val="-3"/>
        </w:rPr>
        <w:t xml:space="preserve">Уноси </w:t>
      </w:r>
      <w:r>
        <w:t>се шиф</w:t>
      </w:r>
      <w:r>
        <w:t>ра из Прилога 16.</w:t>
      </w:r>
    </w:p>
    <w:p w:rsidR="00726CDC" w:rsidRDefault="00726CDC">
      <w:pPr>
        <w:pStyle w:val="BodyText"/>
        <w:spacing w:before="4"/>
        <w:rPr>
          <w:sz w:val="23"/>
        </w:rPr>
      </w:pPr>
    </w:p>
    <w:p w:rsidR="00726CDC" w:rsidRDefault="004F1A8E">
      <w:pPr>
        <w:ind w:left="507"/>
        <w:rPr>
          <w:i/>
          <w:sz w:val="18"/>
        </w:rPr>
      </w:pPr>
      <w:r>
        <w:rPr>
          <w:i/>
          <w:sz w:val="18"/>
        </w:rPr>
        <w:t>ИДЕНТИФИКАЦИОНИ БРОЈ ЛИЦА</w:t>
      </w:r>
    </w:p>
    <w:p w:rsidR="00726CDC" w:rsidRDefault="00726CDC">
      <w:pPr>
        <w:pStyle w:val="BodyText"/>
        <w:spacing w:before="5"/>
        <w:rPr>
          <w:i/>
          <w:sz w:val="23"/>
        </w:rPr>
      </w:pPr>
    </w:p>
    <w:p w:rsidR="00726CDC" w:rsidRDefault="004F1A8E">
      <w:pPr>
        <w:pStyle w:val="BodyText"/>
        <w:ind w:left="507"/>
      </w:pPr>
      <w:r>
        <w:t>Врста/Дужина: сб..17</w:t>
      </w:r>
    </w:p>
    <w:p w:rsidR="00726CDC" w:rsidRDefault="00726CDC">
      <w:pPr>
        <w:pStyle w:val="BodyText"/>
        <w:spacing w:before="10"/>
        <w:rPr>
          <w:sz w:val="23"/>
        </w:rPr>
      </w:pPr>
    </w:p>
    <w:p w:rsidR="00726CDC" w:rsidRDefault="004F1A8E">
      <w:pPr>
        <w:pStyle w:val="BodyText"/>
        <w:spacing w:line="232" w:lineRule="auto"/>
        <w:ind w:left="110" w:right="335" w:firstLine="396"/>
      </w:pPr>
      <w:r>
        <w:rPr>
          <w:spacing w:val="-4"/>
        </w:rPr>
        <w:t xml:space="preserve">Атрибут </w:t>
      </w:r>
      <w:r>
        <w:t xml:space="preserve">се </w:t>
      </w:r>
      <w:r>
        <w:rPr>
          <w:spacing w:val="-3"/>
        </w:rPr>
        <w:t xml:space="preserve">користи. </w:t>
      </w:r>
      <w:r>
        <w:rPr>
          <w:spacing w:val="-5"/>
        </w:rPr>
        <w:t xml:space="preserve">Ако </w:t>
      </w:r>
      <w:r>
        <w:t xml:space="preserve">пошиљалац – извозник </w:t>
      </w:r>
      <w:r>
        <w:rPr>
          <w:spacing w:val="-2"/>
        </w:rPr>
        <w:t xml:space="preserve">има </w:t>
      </w:r>
      <w:r>
        <w:t xml:space="preserve">седи- ште у </w:t>
      </w:r>
      <w:r>
        <w:rPr>
          <w:spacing w:val="-3"/>
        </w:rPr>
        <w:t xml:space="preserve">Републици </w:t>
      </w:r>
      <w:r>
        <w:t xml:space="preserve">Србији уноси се шифра из Прилога 10. </w:t>
      </w:r>
      <w:r>
        <w:rPr>
          <w:spacing w:val="-4"/>
        </w:rPr>
        <w:t xml:space="preserve">тачка </w:t>
      </w:r>
      <w:r>
        <w:rPr>
          <w:spacing w:val="-5"/>
        </w:rPr>
        <w:t>11.</w:t>
      </w:r>
    </w:p>
    <w:p w:rsidR="00726CDC" w:rsidRDefault="00726CDC">
      <w:pPr>
        <w:pStyle w:val="BodyText"/>
        <w:spacing w:before="5"/>
        <w:rPr>
          <w:sz w:val="23"/>
        </w:rPr>
      </w:pPr>
    </w:p>
    <w:p w:rsidR="00726CDC" w:rsidRDefault="004F1A8E">
      <w:pPr>
        <w:spacing w:line="552" w:lineRule="auto"/>
        <w:ind w:left="507" w:right="2723"/>
        <w:rPr>
          <w:sz w:val="18"/>
        </w:rPr>
      </w:pPr>
      <w:r>
        <w:rPr>
          <w:i/>
          <w:sz w:val="18"/>
        </w:rPr>
        <w:t xml:space="preserve">Назив пошиљаоца – извозника </w:t>
      </w:r>
      <w:r>
        <w:rPr>
          <w:sz w:val="18"/>
        </w:rPr>
        <w:t xml:space="preserve">Врста /Дужина: сб..35 </w:t>
      </w:r>
      <w:r>
        <w:rPr>
          <w:spacing w:val="-3"/>
          <w:sz w:val="18"/>
        </w:rPr>
        <w:t xml:space="preserve">Атрибут </w:t>
      </w:r>
      <w:r>
        <w:rPr>
          <w:sz w:val="18"/>
        </w:rPr>
        <w:t>се</w:t>
      </w:r>
      <w:r>
        <w:rPr>
          <w:spacing w:val="1"/>
          <w:sz w:val="18"/>
        </w:rPr>
        <w:t xml:space="preserve"> </w:t>
      </w:r>
      <w:r>
        <w:rPr>
          <w:sz w:val="18"/>
        </w:rPr>
        <w:t>користи.</w:t>
      </w:r>
    </w:p>
    <w:p w:rsidR="00726CDC" w:rsidRDefault="004F1A8E">
      <w:pPr>
        <w:spacing w:before="1" w:line="552" w:lineRule="auto"/>
        <w:ind w:left="507" w:right="3385"/>
        <w:rPr>
          <w:sz w:val="18"/>
        </w:rPr>
      </w:pPr>
      <w:r>
        <w:rPr>
          <w:i/>
          <w:sz w:val="18"/>
        </w:rPr>
        <w:t xml:space="preserve">Улица и број </w:t>
      </w:r>
      <w:r>
        <w:rPr>
          <w:sz w:val="18"/>
        </w:rPr>
        <w:t>Врста/Дужина: сб..35 Атрибут се користи.</w:t>
      </w:r>
    </w:p>
    <w:p w:rsidR="00726CDC" w:rsidRDefault="00726CDC">
      <w:pPr>
        <w:spacing w:line="552" w:lineRule="auto"/>
        <w:rPr>
          <w:sz w:val="18"/>
        </w:rPr>
        <w:sectPr w:rsidR="00726CDC">
          <w:pgSz w:w="12480" w:h="15650"/>
          <w:pgMar w:top="80" w:right="740" w:bottom="280" w:left="740" w:header="720" w:footer="720" w:gutter="0"/>
          <w:cols w:num="2" w:space="720" w:equalWidth="0">
            <w:col w:w="5254" w:space="189"/>
            <w:col w:w="5557"/>
          </w:cols>
        </w:sectPr>
      </w:pPr>
    </w:p>
    <w:p w:rsidR="00726CDC" w:rsidRDefault="004F1A8E">
      <w:pPr>
        <w:spacing w:before="85"/>
        <w:ind w:left="847"/>
        <w:rPr>
          <w:i/>
          <w:sz w:val="18"/>
        </w:rPr>
      </w:pPr>
      <w:r>
        <w:lastRenderedPageBreak/>
        <w:pict>
          <v:line id="_x0000_s1046" style="position:absolute;left:0;text-align:left;z-index:251671552;mso-position-horizontal-relative:page;mso-position-vertical-relative:page" from="318.9pt,9.65pt" to="318.9pt,746.65pt" strokeweight=".6pt">
            <w10:wrap anchorx="page" anchory="page"/>
          </v:line>
        </w:pict>
      </w:r>
      <w:r>
        <w:rPr>
          <w:i/>
          <w:sz w:val="18"/>
        </w:rPr>
        <w:t>Поштански број</w:t>
      </w:r>
    </w:p>
    <w:p w:rsidR="00726CDC" w:rsidRDefault="00726CDC">
      <w:pPr>
        <w:pStyle w:val="BodyText"/>
        <w:spacing w:before="4"/>
        <w:rPr>
          <w:i/>
          <w:sz w:val="23"/>
        </w:rPr>
      </w:pPr>
    </w:p>
    <w:p w:rsidR="00726CDC" w:rsidRDefault="004F1A8E">
      <w:pPr>
        <w:pStyle w:val="BodyText"/>
        <w:ind w:left="847"/>
      </w:pPr>
      <w:r>
        <w:t>Врста/Дужина: сб..9</w:t>
      </w:r>
    </w:p>
    <w:p w:rsidR="00726CDC" w:rsidRDefault="00726CDC">
      <w:pPr>
        <w:pStyle w:val="BodyText"/>
        <w:spacing w:before="10"/>
        <w:rPr>
          <w:sz w:val="23"/>
        </w:rPr>
      </w:pPr>
    </w:p>
    <w:p w:rsidR="00726CDC" w:rsidRDefault="004F1A8E">
      <w:pPr>
        <w:pStyle w:val="BodyText"/>
        <w:spacing w:line="232" w:lineRule="auto"/>
        <w:ind w:left="450" w:firstLine="396"/>
      </w:pPr>
      <w:r>
        <w:rPr>
          <w:spacing w:val="-3"/>
        </w:rPr>
        <w:t xml:space="preserve">Атрибут </w:t>
      </w:r>
      <w:r>
        <w:t xml:space="preserve">се користи. </w:t>
      </w:r>
      <w:r>
        <w:rPr>
          <w:spacing w:val="-4"/>
        </w:rPr>
        <w:t xml:space="preserve">Ако </w:t>
      </w:r>
      <w:r>
        <w:t>се не зна поштански број</w:t>
      </w:r>
      <w:r>
        <w:rPr>
          <w:spacing w:val="-29"/>
        </w:rPr>
        <w:t xml:space="preserve"> </w:t>
      </w:r>
      <w:r>
        <w:t>пошиља- оца, уноси се шифра</w:t>
      </w:r>
      <w:r>
        <w:rPr>
          <w:spacing w:val="-1"/>
        </w:rPr>
        <w:t xml:space="preserve"> </w:t>
      </w:r>
      <w:r>
        <w:t>„ННН”.</w:t>
      </w:r>
    </w:p>
    <w:p w:rsidR="00726CDC" w:rsidRDefault="00726CDC">
      <w:pPr>
        <w:pStyle w:val="BodyText"/>
        <w:spacing w:before="6"/>
        <w:rPr>
          <w:sz w:val="23"/>
        </w:rPr>
      </w:pPr>
    </w:p>
    <w:p w:rsidR="00726CDC" w:rsidRDefault="004F1A8E">
      <w:pPr>
        <w:ind w:left="847"/>
        <w:rPr>
          <w:i/>
          <w:sz w:val="18"/>
        </w:rPr>
      </w:pPr>
      <w:r>
        <w:rPr>
          <w:i/>
          <w:sz w:val="18"/>
        </w:rPr>
        <w:t>Град</w:t>
      </w:r>
    </w:p>
    <w:p w:rsidR="00726CDC" w:rsidRDefault="00726CDC">
      <w:pPr>
        <w:pStyle w:val="BodyText"/>
        <w:spacing w:before="4"/>
        <w:rPr>
          <w:i/>
          <w:sz w:val="23"/>
        </w:rPr>
      </w:pPr>
    </w:p>
    <w:p w:rsidR="00726CDC" w:rsidRDefault="004F1A8E">
      <w:pPr>
        <w:pStyle w:val="BodyText"/>
        <w:spacing w:before="1" w:line="552" w:lineRule="auto"/>
        <w:ind w:left="847" w:right="2930"/>
      </w:pPr>
      <w:r>
        <w:t xml:space="preserve">Врста/Дужина: сб..35 Атрибут се користи. </w:t>
      </w:r>
      <w:r>
        <w:rPr>
          <w:i/>
        </w:rPr>
        <w:t xml:space="preserve">Земља </w:t>
      </w:r>
      <w:r>
        <w:t>Врста/Дужина: с2</w:t>
      </w:r>
    </w:p>
    <w:p w:rsidR="00726CDC" w:rsidRDefault="004F1A8E">
      <w:pPr>
        <w:pStyle w:val="BodyText"/>
        <w:spacing w:before="1"/>
        <w:ind w:left="847"/>
      </w:pPr>
      <w:r>
        <w:t>Уноси се шифра из Прилога 8.</w:t>
      </w:r>
    </w:p>
    <w:p w:rsidR="00726CDC" w:rsidRDefault="00726CDC">
      <w:pPr>
        <w:pStyle w:val="BodyText"/>
        <w:spacing w:before="2"/>
        <w:rPr>
          <w:sz w:val="23"/>
        </w:rPr>
      </w:pPr>
    </w:p>
    <w:p w:rsidR="00726CDC" w:rsidRDefault="004F1A8E">
      <w:pPr>
        <w:pStyle w:val="Heading2"/>
        <w:ind w:left="847"/>
      </w:pPr>
      <w:r>
        <w:t>ПРИМАЛАЦ – УВОЗНИК – сигурност</w:t>
      </w:r>
    </w:p>
    <w:p w:rsidR="00726CDC" w:rsidRDefault="00726CDC">
      <w:pPr>
        <w:pStyle w:val="BodyText"/>
        <w:spacing w:before="8"/>
        <w:rPr>
          <w:b/>
          <w:sz w:val="23"/>
        </w:rPr>
      </w:pPr>
    </w:p>
    <w:p w:rsidR="00726CDC" w:rsidRDefault="004F1A8E">
      <w:pPr>
        <w:pStyle w:val="BodyText"/>
        <w:ind w:left="847"/>
      </w:pPr>
      <w:r>
        <w:t>Број: 1</w:t>
      </w:r>
    </w:p>
    <w:p w:rsidR="00726CDC" w:rsidRDefault="004F1A8E">
      <w:pPr>
        <w:pStyle w:val="BodyText"/>
        <w:spacing w:before="37" w:line="232" w:lineRule="auto"/>
        <w:ind w:left="450" w:firstLine="396"/>
        <w:jc w:val="both"/>
      </w:pPr>
      <w:r>
        <w:rPr>
          <w:spacing w:val="-3"/>
        </w:rPr>
        <w:t xml:space="preserve">Група </w:t>
      </w:r>
      <w:r>
        <w:t xml:space="preserve">података се користи </w:t>
      </w:r>
      <w:r>
        <w:rPr>
          <w:spacing w:val="-4"/>
        </w:rPr>
        <w:t xml:space="preserve">ако </w:t>
      </w:r>
      <w:r>
        <w:t>је атрибут „</w:t>
      </w:r>
      <w:r>
        <w:rPr>
          <w:i/>
        </w:rPr>
        <w:t xml:space="preserve">Употреба сигур- носних података” </w:t>
      </w:r>
      <w:r>
        <w:t xml:space="preserve">. </w:t>
      </w:r>
      <w:r>
        <w:rPr>
          <w:spacing w:val="-3"/>
        </w:rPr>
        <w:t xml:space="preserve">Група </w:t>
      </w:r>
      <w:r>
        <w:t>података је „О”, осим у случајевима када додатни услови или правила за овај атрибут по</w:t>
      </w:r>
      <w:r>
        <w:t xml:space="preserve">дразумевају неку другу </w:t>
      </w:r>
      <w:r>
        <w:rPr>
          <w:spacing w:val="-5"/>
        </w:rPr>
        <w:t xml:space="preserve">шифру. </w:t>
      </w:r>
      <w:r>
        <w:rPr>
          <w:spacing w:val="-3"/>
        </w:rPr>
        <w:t xml:space="preserve">Уноси </w:t>
      </w:r>
      <w:r>
        <w:t>се шифра из Прилога 16.</w:t>
      </w:r>
    </w:p>
    <w:p w:rsidR="00726CDC" w:rsidRDefault="00726CDC">
      <w:pPr>
        <w:pStyle w:val="BodyText"/>
        <w:spacing w:before="3"/>
        <w:rPr>
          <w:sz w:val="23"/>
        </w:rPr>
      </w:pPr>
    </w:p>
    <w:p w:rsidR="00726CDC" w:rsidRDefault="004F1A8E">
      <w:pPr>
        <w:spacing w:before="1"/>
        <w:ind w:left="847"/>
        <w:rPr>
          <w:i/>
          <w:sz w:val="18"/>
        </w:rPr>
      </w:pPr>
      <w:r>
        <w:rPr>
          <w:i/>
          <w:sz w:val="18"/>
        </w:rPr>
        <w:t>ИДЕНТИФИКАЦИОНИ БРОЈ ЛИЦА</w:t>
      </w:r>
    </w:p>
    <w:p w:rsidR="00726CDC" w:rsidRDefault="00726CDC">
      <w:pPr>
        <w:pStyle w:val="BodyText"/>
        <w:spacing w:before="4"/>
        <w:rPr>
          <w:i/>
          <w:sz w:val="23"/>
        </w:rPr>
      </w:pPr>
    </w:p>
    <w:p w:rsidR="00726CDC" w:rsidRDefault="004F1A8E">
      <w:pPr>
        <w:pStyle w:val="BodyText"/>
        <w:ind w:left="847"/>
      </w:pPr>
      <w:r>
        <w:t>Врста/Дужина: сб..17</w:t>
      </w:r>
    </w:p>
    <w:p w:rsidR="00726CDC" w:rsidRDefault="00726CDC">
      <w:pPr>
        <w:pStyle w:val="BodyText"/>
        <w:spacing w:before="10"/>
        <w:rPr>
          <w:sz w:val="23"/>
        </w:rPr>
      </w:pPr>
    </w:p>
    <w:p w:rsidR="00726CDC" w:rsidRDefault="004F1A8E">
      <w:pPr>
        <w:pStyle w:val="BodyText"/>
        <w:spacing w:line="232" w:lineRule="auto"/>
        <w:ind w:left="450" w:firstLine="396"/>
      </w:pPr>
      <w:r>
        <w:t>Шифра се уноси. Ако прималац – увозник има седиште у Републици Србији уноси се шифра из Прилога 10. тачка 11.</w:t>
      </w:r>
    </w:p>
    <w:p w:rsidR="00726CDC" w:rsidRDefault="00726CDC">
      <w:pPr>
        <w:pStyle w:val="BodyText"/>
        <w:spacing w:before="6"/>
        <w:rPr>
          <w:sz w:val="23"/>
        </w:rPr>
      </w:pPr>
    </w:p>
    <w:p w:rsidR="00726CDC" w:rsidRDefault="004F1A8E">
      <w:pPr>
        <w:spacing w:line="552" w:lineRule="auto"/>
        <w:ind w:left="847" w:right="2305"/>
        <w:rPr>
          <w:sz w:val="18"/>
        </w:rPr>
      </w:pPr>
      <w:r>
        <w:rPr>
          <w:i/>
          <w:sz w:val="18"/>
        </w:rPr>
        <w:t xml:space="preserve">Назив примаоца – увозника </w:t>
      </w:r>
      <w:r>
        <w:rPr>
          <w:sz w:val="18"/>
        </w:rPr>
        <w:t>Врста/Дужина: сб..35 Атрибут се користи.</w:t>
      </w:r>
    </w:p>
    <w:p w:rsidR="00726CDC" w:rsidRDefault="004F1A8E">
      <w:pPr>
        <w:spacing w:before="1" w:line="552" w:lineRule="auto"/>
        <w:ind w:left="847" w:right="2920"/>
        <w:rPr>
          <w:sz w:val="18"/>
        </w:rPr>
      </w:pPr>
      <w:r>
        <w:rPr>
          <w:i/>
          <w:sz w:val="18"/>
        </w:rPr>
        <w:t xml:space="preserve">Улица и број </w:t>
      </w:r>
      <w:r>
        <w:rPr>
          <w:sz w:val="18"/>
        </w:rPr>
        <w:t xml:space="preserve">Врста/Дужина: сб..35 Атрибут се користи. </w:t>
      </w:r>
      <w:r>
        <w:rPr>
          <w:i/>
          <w:sz w:val="18"/>
        </w:rPr>
        <w:t xml:space="preserve">Поштански број </w:t>
      </w:r>
      <w:r>
        <w:rPr>
          <w:sz w:val="18"/>
        </w:rPr>
        <w:t>Врста/Дужина: сб..9</w:t>
      </w:r>
    </w:p>
    <w:p w:rsidR="00726CDC" w:rsidRDefault="004F1A8E">
      <w:pPr>
        <w:pStyle w:val="BodyText"/>
        <w:spacing w:before="7" w:line="232" w:lineRule="auto"/>
        <w:ind w:left="450" w:firstLine="396"/>
      </w:pPr>
      <w:r>
        <w:t>Атрибут се користи. Ако се не зна поштански број примао- ца, уноси се шифра „ННН”.</w:t>
      </w:r>
    </w:p>
    <w:p w:rsidR="00726CDC" w:rsidRDefault="00726CDC">
      <w:pPr>
        <w:pStyle w:val="BodyText"/>
        <w:spacing w:before="5"/>
        <w:rPr>
          <w:sz w:val="23"/>
        </w:rPr>
      </w:pPr>
    </w:p>
    <w:p w:rsidR="00726CDC" w:rsidRDefault="004F1A8E">
      <w:pPr>
        <w:ind w:left="847"/>
        <w:rPr>
          <w:i/>
          <w:sz w:val="18"/>
        </w:rPr>
      </w:pPr>
      <w:r>
        <w:rPr>
          <w:i/>
          <w:sz w:val="18"/>
        </w:rPr>
        <w:t>Град</w:t>
      </w:r>
    </w:p>
    <w:p w:rsidR="00726CDC" w:rsidRDefault="00726CDC">
      <w:pPr>
        <w:pStyle w:val="BodyText"/>
        <w:spacing w:before="5"/>
        <w:rPr>
          <w:i/>
          <w:sz w:val="23"/>
        </w:rPr>
      </w:pPr>
    </w:p>
    <w:p w:rsidR="00726CDC" w:rsidRDefault="004F1A8E">
      <w:pPr>
        <w:pStyle w:val="BodyText"/>
        <w:spacing w:line="552" w:lineRule="auto"/>
        <w:ind w:left="847" w:right="2930"/>
      </w:pPr>
      <w:r>
        <w:t xml:space="preserve">Врста/Дужина: сб..35 Атрибут се користи. </w:t>
      </w:r>
      <w:r>
        <w:rPr>
          <w:i/>
        </w:rPr>
        <w:t xml:space="preserve">Земља </w:t>
      </w:r>
      <w:r>
        <w:t>Врста/Дужина: с2</w:t>
      </w:r>
    </w:p>
    <w:p w:rsidR="00726CDC" w:rsidRDefault="004F1A8E">
      <w:pPr>
        <w:pStyle w:val="BodyText"/>
        <w:spacing w:before="82"/>
        <w:ind w:left="761"/>
      </w:pPr>
      <w:r>
        <w:br w:type="column"/>
      </w:r>
      <w:r>
        <w:t>Уноси се шифра из Прилога 8.</w:t>
      </w:r>
    </w:p>
    <w:p w:rsidR="00726CDC" w:rsidRDefault="004F1A8E">
      <w:pPr>
        <w:tabs>
          <w:tab w:val="left" w:pos="4392"/>
        </w:tabs>
        <w:spacing w:before="31"/>
        <w:ind w:left="761"/>
        <w:rPr>
          <w:i/>
          <w:sz w:val="18"/>
        </w:rPr>
      </w:pPr>
      <w:r>
        <w:rPr>
          <w:b/>
          <w:sz w:val="18"/>
        </w:rPr>
        <w:t>КОНТЕЈНЕРИ</w:t>
      </w:r>
      <w:r>
        <w:rPr>
          <w:b/>
          <w:sz w:val="18"/>
        </w:rPr>
        <w:tab/>
      </w:r>
      <w:r>
        <w:rPr>
          <w:i/>
          <w:sz w:val="18"/>
        </w:rPr>
        <w:t>(рубрика</w:t>
      </w:r>
      <w:r>
        <w:rPr>
          <w:i/>
          <w:spacing w:val="-2"/>
          <w:sz w:val="18"/>
        </w:rPr>
        <w:t xml:space="preserve"> </w:t>
      </w:r>
      <w:r>
        <w:rPr>
          <w:i/>
          <w:sz w:val="18"/>
        </w:rPr>
        <w:t>31)</w:t>
      </w:r>
    </w:p>
    <w:p w:rsidR="00726CDC" w:rsidRDefault="004F1A8E">
      <w:pPr>
        <w:pStyle w:val="BodyText"/>
        <w:spacing w:before="170" w:line="203" w:lineRule="exact"/>
        <w:ind w:left="705"/>
      </w:pPr>
      <w:r>
        <w:t>Број: 99</w:t>
      </w:r>
    </w:p>
    <w:p w:rsidR="00726CDC" w:rsidRDefault="004F1A8E">
      <w:pPr>
        <w:pStyle w:val="BodyText"/>
        <w:spacing w:before="1" w:line="232" w:lineRule="auto"/>
        <w:ind w:left="308" w:firstLine="396"/>
      </w:pPr>
      <w:r>
        <w:t>Ако атрибут „Контејнер” у групи података „ТРАНЗИТНИ ПОСТУПАК” садржи шифру „1” ова група података се уноси.</w:t>
      </w:r>
    </w:p>
    <w:p w:rsidR="00726CDC" w:rsidRDefault="00726CDC">
      <w:pPr>
        <w:pStyle w:val="BodyText"/>
        <w:spacing w:before="2"/>
        <w:rPr>
          <w:sz w:val="22"/>
        </w:rPr>
      </w:pPr>
    </w:p>
    <w:p w:rsidR="00726CDC" w:rsidRDefault="004F1A8E">
      <w:pPr>
        <w:tabs>
          <w:tab w:val="left" w:pos="4401"/>
        </w:tabs>
        <w:spacing w:before="1"/>
        <w:ind w:left="761"/>
        <w:rPr>
          <w:i/>
          <w:sz w:val="18"/>
        </w:rPr>
      </w:pPr>
      <w:r>
        <w:rPr>
          <w:i/>
          <w:sz w:val="18"/>
        </w:rPr>
        <w:t>Број</w:t>
      </w:r>
      <w:r>
        <w:rPr>
          <w:i/>
          <w:spacing w:val="-4"/>
          <w:sz w:val="18"/>
        </w:rPr>
        <w:t xml:space="preserve"> </w:t>
      </w:r>
      <w:r>
        <w:rPr>
          <w:i/>
          <w:sz w:val="18"/>
        </w:rPr>
        <w:t>контејнера</w:t>
      </w:r>
      <w:r>
        <w:rPr>
          <w:i/>
          <w:sz w:val="18"/>
        </w:rPr>
        <w:tab/>
      </w:r>
      <w:r>
        <w:rPr>
          <w:i/>
          <w:sz w:val="18"/>
        </w:rPr>
        <w:t>(рубрика</w:t>
      </w:r>
      <w:r>
        <w:rPr>
          <w:i/>
          <w:spacing w:val="-2"/>
          <w:sz w:val="18"/>
        </w:rPr>
        <w:t xml:space="preserve"> </w:t>
      </w:r>
      <w:r>
        <w:rPr>
          <w:i/>
          <w:sz w:val="18"/>
        </w:rPr>
        <w:t>31)</w:t>
      </w:r>
    </w:p>
    <w:p w:rsidR="00726CDC" w:rsidRDefault="004F1A8E">
      <w:pPr>
        <w:pStyle w:val="BodyText"/>
        <w:spacing w:before="174" w:line="232" w:lineRule="auto"/>
        <w:ind w:left="705" w:right="3113"/>
      </w:pPr>
      <w:r>
        <w:t>Врста/Дужина: сб ..11 Атрибут се користи.</w:t>
      </w:r>
    </w:p>
    <w:p w:rsidR="00726CDC" w:rsidRDefault="00726CDC">
      <w:pPr>
        <w:pStyle w:val="BodyText"/>
        <w:spacing w:before="2"/>
        <w:rPr>
          <w:sz w:val="22"/>
        </w:rPr>
      </w:pPr>
    </w:p>
    <w:p w:rsidR="00726CDC" w:rsidRDefault="004F1A8E">
      <w:pPr>
        <w:tabs>
          <w:tab w:val="left" w:pos="4387"/>
        </w:tabs>
        <w:ind w:left="761"/>
        <w:rPr>
          <w:i/>
          <w:sz w:val="18"/>
        </w:rPr>
      </w:pPr>
      <w:r>
        <w:rPr>
          <w:b/>
          <w:spacing w:val="-3"/>
          <w:sz w:val="18"/>
        </w:rPr>
        <w:t>ПАКОВАЊА</w:t>
      </w:r>
      <w:r>
        <w:rPr>
          <w:b/>
          <w:spacing w:val="-3"/>
          <w:sz w:val="18"/>
        </w:rPr>
        <w:tab/>
      </w:r>
      <w:r>
        <w:rPr>
          <w:i/>
          <w:sz w:val="18"/>
        </w:rPr>
        <w:t>(рубрика</w:t>
      </w:r>
      <w:r>
        <w:rPr>
          <w:i/>
          <w:spacing w:val="-2"/>
          <w:sz w:val="18"/>
        </w:rPr>
        <w:t xml:space="preserve"> </w:t>
      </w:r>
      <w:r>
        <w:rPr>
          <w:i/>
          <w:sz w:val="18"/>
        </w:rPr>
        <w:t>31)</w:t>
      </w:r>
    </w:p>
    <w:p w:rsidR="00726CDC" w:rsidRDefault="004F1A8E">
      <w:pPr>
        <w:pStyle w:val="BodyText"/>
        <w:spacing w:before="170" w:line="203" w:lineRule="exact"/>
        <w:ind w:left="705"/>
      </w:pPr>
      <w:r>
        <w:t>Број: 99</w:t>
      </w:r>
    </w:p>
    <w:p w:rsidR="00726CDC" w:rsidRDefault="004F1A8E">
      <w:pPr>
        <w:pStyle w:val="BodyText"/>
        <w:spacing w:line="203" w:lineRule="exact"/>
        <w:ind w:left="705"/>
      </w:pPr>
      <w:r>
        <w:t>Група података се користи.</w:t>
      </w:r>
    </w:p>
    <w:p w:rsidR="00726CDC" w:rsidRDefault="00726CDC">
      <w:pPr>
        <w:pStyle w:val="BodyText"/>
        <w:spacing w:before="2"/>
        <w:rPr>
          <w:sz w:val="22"/>
        </w:rPr>
      </w:pPr>
    </w:p>
    <w:p w:rsidR="00726CDC" w:rsidRDefault="004F1A8E">
      <w:pPr>
        <w:tabs>
          <w:tab w:val="left" w:pos="4401"/>
        </w:tabs>
        <w:ind w:left="761"/>
        <w:rPr>
          <w:i/>
          <w:sz w:val="18"/>
        </w:rPr>
      </w:pPr>
      <w:r>
        <w:rPr>
          <w:i/>
          <w:sz w:val="18"/>
        </w:rPr>
        <w:t>Врста</w:t>
      </w:r>
      <w:r>
        <w:rPr>
          <w:i/>
          <w:spacing w:val="-4"/>
          <w:sz w:val="18"/>
        </w:rPr>
        <w:t xml:space="preserve"> </w:t>
      </w:r>
      <w:r>
        <w:rPr>
          <w:i/>
          <w:sz w:val="18"/>
        </w:rPr>
        <w:t>паковања</w:t>
      </w:r>
      <w:r>
        <w:rPr>
          <w:i/>
          <w:sz w:val="18"/>
        </w:rPr>
        <w:tab/>
        <w:t>(рубрика</w:t>
      </w:r>
      <w:r>
        <w:rPr>
          <w:i/>
          <w:spacing w:val="-2"/>
          <w:sz w:val="18"/>
        </w:rPr>
        <w:t xml:space="preserve"> </w:t>
      </w:r>
      <w:r>
        <w:rPr>
          <w:i/>
          <w:sz w:val="18"/>
        </w:rPr>
        <w:t>31)</w:t>
      </w:r>
    </w:p>
    <w:p w:rsidR="00726CDC" w:rsidRDefault="004F1A8E">
      <w:pPr>
        <w:pStyle w:val="BodyText"/>
        <w:spacing w:before="170" w:line="203" w:lineRule="exact"/>
        <w:ind w:left="705"/>
      </w:pPr>
      <w:r>
        <w:t>Врста/Дужина: б ..5</w:t>
      </w:r>
    </w:p>
    <w:p w:rsidR="00726CDC" w:rsidRDefault="004F1A8E">
      <w:pPr>
        <w:pStyle w:val="BodyText"/>
        <w:spacing w:before="1" w:line="232" w:lineRule="auto"/>
        <w:ind w:left="308" w:right="107" w:firstLine="396"/>
        <w:jc w:val="both"/>
      </w:pPr>
      <w:r>
        <w:rPr>
          <w:spacing w:val="-3"/>
        </w:rPr>
        <w:t xml:space="preserve">Атрибут </w:t>
      </w:r>
      <w:r>
        <w:t xml:space="preserve">се користи </w:t>
      </w:r>
      <w:r>
        <w:rPr>
          <w:spacing w:val="-4"/>
        </w:rPr>
        <w:t xml:space="preserve">ако </w:t>
      </w:r>
      <w:r>
        <w:t xml:space="preserve">атрибут „врста паковања” садржи шифре из Прилога 8. осим оних </w:t>
      </w:r>
      <w:r>
        <w:rPr>
          <w:spacing w:val="-3"/>
        </w:rPr>
        <w:t xml:space="preserve">које </w:t>
      </w:r>
      <w:r>
        <w:t>озн</w:t>
      </w:r>
      <w:r>
        <w:t xml:space="preserve">ачавају расуту робу (VQ, </w:t>
      </w:r>
      <w:r>
        <w:rPr>
          <w:spacing w:val="-7"/>
        </w:rPr>
        <w:t>ВГ,</w:t>
      </w:r>
      <w:r>
        <w:rPr>
          <w:spacing w:val="-10"/>
        </w:rPr>
        <w:t xml:space="preserve"> </w:t>
      </w:r>
      <w:r>
        <w:t>VL,</w:t>
      </w:r>
      <w:r>
        <w:rPr>
          <w:spacing w:val="-10"/>
        </w:rPr>
        <w:t xml:space="preserve"> </w:t>
      </w:r>
      <w:r>
        <w:rPr>
          <w:spacing w:val="-9"/>
        </w:rPr>
        <w:t>VY,</w:t>
      </w:r>
      <w:r>
        <w:rPr>
          <w:spacing w:val="-7"/>
        </w:rPr>
        <w:t xml:space="preserve"> </w:t>
      </w:r>
      <w:r>
        <w:t>ВР</w:t>
      </w:r>
      <w:r>
        <w:rPr>
          <w:spacing w:val="-7"/>
        </w:rPr>
        <w:t xml:space="preserve"> </w:t>
      </w:r>
      <w:r>
        <w:t>или</w:t>
      </w:r>
      <w:r>
        <w:rPr>
          <w:spacing w:val="-7"/>
        </w:rPr>
        <w:t xml:space="preserve"> </w:t>
      </w:r>
      <w:r>
        <w:t>ВО)</w:t>
      </w:r>
      <w:r>
        <w:rPr>
          <w:spacing w:val="-7"/>
        </w:rPr>
        <w:t xml:space="preserve"> </w:t>
      </w:r>
      <w:r>
        <w:t>или</w:t>
      </w:r>
      <w:r>
        <w:rPr>
          <w:spacing w:val="-7"/>
        </w:rPr>
        <w:t xml:space="preserve"> </w:t>
      </w:r>
      <w:r>
        <w:t>„Распаковано”</w:t>
      </w:r>
      <w:r>
        <w:rPr>
          <w:spacing w:val="-7"/>
        </w:rPr>
        <w:t xml:space="preserve"> </w:t>
      </w:r>
      <w:r>
        <w:t>(NE,</w:t>
      </w:r>
      <w:r>
        <w:rPr>
          <w:spacing w:val="-7"/>
        </w:rPr>
        <w:t xml:space="preserve"> </w:t>
      </w:r>
      <w:r>
        <w:rPr>
          <w:spacing w:val="-6"/>
        </w:rPr>
        <w:t>NF,</w:t>
      </w:r>
      <w:r>
        <w:rPr>
          <w:spacing w:val="-7"/>
        </w:rPr>
        <w:t xml:space="preserve"> </w:t>
      </w:r>
      <w:r>
        <w:t>NG).</w:t>
      </w:r>
      <w:r>
        <w:rPr>
          <w:spacing w:val="-7"/>
        </w:rPr>
        <w:t xml:space="preserve"> </w:t>
      </w:r>
      <w:r>
        <w:t>Не</w:t>
      </w:r>
      <w:r>
        <w:rPr>
          <w:spacing w:val="-7"/>
        </w:rPr>
        <w:t xml:space="preserve"> </w:t>
      </w:r>
      <w:r>
        <w:t>може се</w:t>
      </w:r>
      <w:r>
        <w:rPr>
          <w:spacing w:val="-7"/>
        </w:rPr>
        <w:t xml:space="preserve"> </w:t>
      </w:r>
      <w:r>
        <w:t>користити</w:t>
      </w:r>
      <w:r>
        <w:rPr>
          <w:spacing w:val="-7"/>
        </w:rPr>
        <w:t xml:space="preserve"> </w:t>
      </w:r>
      <w:r>
        <w:t>податак</w:t>
      </w:r>
      <w:r>
        <w:rPr>
          <w:spacing w:val="-7"/>
        </w:rPr>
        <w:t xml:space="preserve"> </w:t>
      </w:r>
      <w:r>
        <w:t>„врста</w:t>
      </w:r>
      <w:r>
        <w:rPr>
          <w:spacing w:val="-7"/>
        </w:rPr>
        <w:t xml:space="preserve"> </w:t>
      </w:r>
      <w:r>
        <w:t>паковања”</w:t>
      </w:r>
      <w:r>
        <w:rPr>
          <w:spacing w:val="-7"/>
        </w:rPr>
        <w:t xml:space="preserve"> </w:t>
      </w:r>
      <w:r>
        <w:rPr>
          <w:spacing w:val="-4"/>
        </w:rPr>
        <w:t>уколико</w:t>
      </w:r>
      <w:r>
        <w:rPr>
          <w:spacing w:val="-7"/>
        </w:rPr>
        <w:t xml:space="preserve"> </w:t>
      </w:r>
      <w:r>
        <w:t>у</w:t>
      </w:r>
      <w:r>
        <w:rPr>
          <w:spacing w:val="-7"/>
        </w:rPr>
        <w:t xml:space="preserve"> </w:t>
      </w:r>
      <w:r>
        <w:t>себи</w:t>
      </w:r>
      <w:r>
        <w:rPr>
          <w:spacing w:val="-7"/>
        </w:rPr>
        <w:t xml:space="preserve"> </w:t>
      </w:r>
      <w:r>
        <w:t>садржи</w:t>
      </w:r>
      <w:r>
        <w:rPr>
          <w:spacing w:val="-7"/>
        </w:rPr>
        <w:t xml:space="preserve"> </w:t>
      </w:r>
      <w:r>
        <w:t xml:space="preserve">јед- ну </w:t>
      </w:r>
      <w:r>
        <w:rPr>
          <w:spacing w:val="-3"/>
        </w:rPr>
        <w:t xml:space="preserve">од </w:t>
      </w:r>
      <w:r>
        <w:t>поменутих</w:t>
      </w:r>
      <w:r>
        <w:t xml:space="preserve"> </w:t>
      </w:r>
      <w:r>
        <w:t>шифара.</w:t>
      </w:r>
    </w:p>
    <w:p w:rsidR="00726CDC" w:rsidRDefault="00726CDC">
      <w:pPr>
        <w:pStyle w:val="BodyText"/>
        <w:rPr>
          <w:sz w:val="22"/>
        </w:rPr>
      </w:pPr>
    </w:p>
    <w:p w:rsidR="00726CDC" w:rsidRDefault="004F1A8E">
      <w:pPr>
        <w:tabs>
          <w:tab w:val="left" w:pos="4401"/>
        </w:tabs>
        <w:ind w:left="761"/>
        <w:rPr>
          <w:i/>
          <w:sz w:val="18"/>
        </w:rPr>
      </w:pPr>
      <w:r>
        <w:rPr>
          <w:i/>
          <w:sz w:val="18"/>
        </w:rPr>
        <w:t>Ознаке и</w:t>
      </w:r>
      <w:r>
        <w:rPr>
          <w:i/>
          <w:spacing w:val="-7"/>
          <w:sz w:val="18"/>
        </w:rPr>
        <w:t xml:space="preserve"> </w:t>
      </w:r>
      <w:r>
        <w:rPr>
          <w:i/>
          <w:sz w:val="18"/>
        </w:rPr>
        <w:t>број</w:t>
      </w:r>
      <w:r>
        <w:rPr>
          <w:i/>
          <w:spacing w:val="-4"/>
          <w:sz w:val="18"/>
        </w:rPr>
        <w:t xml:space="preserve"> </w:t>
      </w:r>
      <w:r>
        <w:rPr>
          <w:i/>
          <w:sz w:val="18"/>
        </w:rPr>
        <w:t>паковања</w:t>
      </w:r>
      <w:r>
        <w:rPr>
          <w:i/>
          <w:sz w:val="18"/>
        </w:rPr>
        <w:tab/>
        <w:t>(рубрика</w:t>
      </w:r>
      <w:r>
        <w:rPr>
          <w:i/>
          <w:spacing w:val="-2"/>
          <w:sz w:val="18"/>
        </w:rPr>
        <w:t xml:space="preserve"> </w:t>
      </w:r>
      <w:r>
        <w:rPr>
          <w:i/>
          <w:sz w:val="18"/>
        </w:rPr>
        <w:t>31)</w:t>
      </w:r>
    </w:p>
    <w:p w:rsidR="00726CDC" w:rsidRDefault="004F1A8E">
      <w:pPr>
        <w:pStyle w:val="BodyText"/>
        <w:spacing w:before="170" w:line="203" w:lineRule="exact"/>
        <w:ind w:left="705"/>
      </w:pPr>
      <w:r>
        <w:t>Врста/Дужина: сб ..42</w:t>
      </w:r>
    </w:p>
    <w:p w:rsidR="00726CDC" w:rsidRDefault="004F1A8E">
      <w:pPr>
        <w:pStyle w:val="BodyText"/>
        <w:spacing w:before="1" w:line="232" w:lineRule="auto"/>
        <w:ind w:left="308" w:right="107" w:firstLine="396"/>
        <w:jc w:val="both"/>
      </w:pPr>
      <w:r>
        <w:rPr>
          <w:spacing w:val="-3"/>
        </w:rPr>
        <w:t xml:space="preserve">Атрибут </w:t>
      </w:r>
      <w:r>
        <w:t xml:space="preserve">се користи </w:t>
      </w:r>
      <w:r>
        <w:rPr>
          <w:spacing w:val="-4"/>
        </w:rPr>
        <w:t xml:space="preserve">ако </w:t>
      </w:r>
      <w:r>
        <w:t xml:space="preserve">атрибут „врста паковања” садржи шифре из Прилога 8. осим оних </w:t>
      </w:r>
      <w:r>
        <w:rPr>
          <w:spacing w:val="-3"/>
        </w:rPr>
        <w:t xml:space="preserve">које </w:t>
      </w:r>
      <w:r>
        <w:t xml:space="preserve">означавају расуту робу (VQ, </w:t>
      </w:r>
      <w:r>
        <w:rPr>
          <w:spacing w:val="-7"/>
        </w:rPr>
        <w:t xml:space="preserve">ВГ, </w:t>
      </w:r>
      <w:r>
        <w:t xml:space="preserve">VL, </w:t>
      </w:r>
      <w:r>
        <w:rPr>
          <w:spacing w:val="-9"/>
        </w:rPr>
        <w:t xml:space="preserve">VY, </w:t>
      </w:r>
      <w:r>
        <w:t xml:space="preserve">ВР или ВО) или „Распаковано” (NE, </w:t>
      </w:r>
      <w:r>
        <w:rPr>
          <w:spacing w:val="-6"/>
        </w:rPr>
        <w:t xml:space="preserve">NF, </w:t>
      </w:r>
      <w:r>
        <w:t xml:space="preserve">NG). </w:t>
      </w:r>
      <w:r>
        <w:rPr>
          <w:spacing w:val="-3"/>
        </w:rPr>
        <w:t xml:space="preserve">Атрибут </w:t>
      </w:r>
      <w:r>
        <w:t xml:space="preserve">се може користити опционо </w:t>
      </w:r>
      <w:r>
        <w:rPr>
          <w:spacing w:val="-4"/>
        </w:rPr>
        <w:t xml:space="preserve">ако </w:t>
      </w:r>
      <w:r>
        <w:t xml:space="preserve">атрибут у себи садржи једну </w:t>
      </w:r>
      <w:r>
        <w:rPr>
          <w:spacing w:val="-3"/>
        </w:rPr>
        <w:t xml:space="preserve">од </w:t>
      </w:r>
      <w:r>
        <w:t>поменутих шифара.</w:t>
      </w:r>
    </w:p>
    <w:p w:rsidR="00726CDC" w:rsidRDefault="00726CDC">
      <w:pPr>
        <w:pStyle w:val="BodyText"/>
        <w:rPr>
          <w:sz w:val="22"/>
        </w:rPr>
      </w:pPr>
    </w:p>
    <w:p w:rsidR="00726CDC" w:rsidRDefault="004F1A8E">
      <w:pPr>
        <w:tabs>
          <w:tab w:val="left" w:pos="4401"/>
        </w:tabs>
        <w:ind w:left="761"/>
        <w:rPr>
          <w:i/>
          <w:sz w:val="18"/>
        </w:rPr>
      </w:pPr>
      <w:r>
        <w:rPr>
          <w:i/>
          <w:sz w:val="18"/>
        </w:rPr>
        <w:t>Врста</w:t>
      </w:r>
      <w:r>
        <w:rPr>
          <w:i/>
          <w:spacing w:val="-4"/>
          <w:sz w:val="18"/>
        </w:rPr>
        <w:t xml:space="preserve"> </w:t>
      </w:r>
      <w:r>
        <w:rPr>
          <w:i/>
          <w:sz w:val="18"/>
        </w:rPr>
        <w:t>паковања</w:t>
      </w:r>
      <w:r>
        <w:rPr>
          <w:i/>
          <w:sz w:val="18"/>
        </w:rPr>
        <w:tab/>
        <w:t>(рубрика</w:t>
      </w:r>
      <w:r>
        <w:rPr>
          <w:i/>
          <w:spacing w:val="-2"/>
          <w:sz w:val="18"/>
        </w:rPr>
        <w:t xml:space="preserve"> </w:t>
      </w:r>
      <w:r>
        <w:rPr>
          <w:i/>
          <w:sz w:val="18"/>
        </w:rPr>
        <w:t>31)</w:t>
      </w:r>
    </w:p>
    <w:p w:rsidR="00726CDC" w:rsidRDefault="004F1A8E">
      <w:pPr>
        <w:pStyle w:val="BodyText"/>
        <w:spacing w:before="170" w:line="203" w:lineRule="exact"/>
        <w:ind w:left="705"/>
      </w:pPr>
      <w:r>
        <w:t>Врста/Дужина: с2</w:t>
      </w:r>
    </w:p>
    <w:p w:rsidR="00726CDC" w:rsidRDefault="004F1A8E">
      <w:pPr>
        <w:pStyle w:val="BodyText"/>
        <w:spacing w:line="203" w:lineRule="exact"/>
        <w:ind w:left="705"/>
      </w:pPr>
      <w:r>
        <w:rPr>
          <w:spacing w:val="-5"/>
        </w:rPr>
        <w:t xml:space="preserve">Уносе </w:t>
      </w:r>
      <w:r>
        <w:t xml:space="preserve">се </w:t>
      </w:r>
      <w:r>
        <w:rPr>
          <w:spacing w:val="-3"/>
        </w:rPr>
        <w:t xml:space="preserve">шифре </w:t>
      </w:r>
      <w:r>
        <w:t xml:space="preserve">из </w:t>
      </w:r>
      <w:r>
        <w:rPr>
          <w:spacing w:val="-3"/>
        </w:rPr>
        <w:t xml:space="preserve">листе </w:t>
      </w:r>
      <w:r>
        <w:rPr>
          <w:spacing w:val="-5"/>
        </w:rPr>
        <w:t xml:space="preserve">паковања </w:t>
      </w:r>
      <w:r>
        <w:t xml:space="preserve">из </w:t>
      </w:r>
      <w:r>
        <w:rPr>
          <w:spacing w:val="-5"/>
        </w:rPr>
        <w:t xml:space="preserve">рубрике </w:t>
      </w:r>
      <w:r>
        <w:t xml:space="preserve">31 из </w:t>
      </w:r>
      <w:r>
        <w:rPr>
          <w:spacing w:val="-3"/>
        </w:rPr>
        <w:t>Прилога 8.</w:t>
      </w:r>
    </w:p>
    <w:p w:rsidR="00726CDC" w:rsidRDefault="00726CDC">
      <w:pPr>
        <w:pStyle w:val="BodyText"/>
        <w:spacing w:before="1"/>
        <w:rPr>
          <w:sz w:val="22"/>
        </w:rPr>
      </w:pPr>
    </w:p>
    <w:p w:rsidR="00726CDC" w:rsidRDefault="004F1A8E">
      <w:pPr>
        <w:tabs>
          <w:tab w:val="left" w:pos="4387"/>
        </w:tabs>
        <w:spacing w:before="1"/>
        <w:ind w:left="761"/>
        <w:rPr>
          <w:i/>
          <w:sz w:val="18"/>
        </w:rPr>
      </w:pPr>
      <w:r>
        <w:rPr>
          <w:i/>
          <w:sz w:val="18"/>
        </w:rPr>
        <w:t>Број</w:t>
      </w:r>
      <w:r>
        <w:rPr>
          <w:i/>
          <w:spacing w:val="-1"/>
          <w:sz w:val="18"/>
        </w:rPr>
        <w:t xml:space="preserve"> </w:t>
      </w:r>
      <w:r>
        <w:rPr>
          <w:i/>
          <w:spacing w:val="-3"/>
          <w:sz w:val="18"/>
        </w:rPr>
        <w:t>комада</w:t>
      </w:r>
      <w:r>
        <w:rPr>
          <w:i/>
          <w:spacing w:val="-3"/>
          <w:sz w:val="18"/>
        </w:rPr>
        <w:tab/>
      </w:r>
      <w:r>
        <w:rPr>
          <w:i/>
          <w:sz w:val="18"/>
        </w:rPr>
        <w:t>(рубрика</w:t>
      </w:r>
      <w:r>
        <w:rPr>
          <w:i/>
          <w:spacing w:val="-2"/>
          <w:sz w:val="18"/>
        </w:rPr>
        <w:t xml:space="preserve"> </w:t>
      </w:r>
      <w:r>
        <w:rPr>
          <w:i/>
          <w:sz w:val="18"/>
        </w:rPr>
        <w:t>31)</w:t>
      </w:r>
    </w:p>
    <w:p w:rsidR="00726CDC" w:rsidRDefault="004F1A8E">
      <w:pPr>
        <w:pStyle w:val="BodyText"/>
        <w:spacing w:before="169" w:line="203" w:lineRule="exact"/>
        <w:ind w:left="705"/>
      </w:pPr>
      <w:r>
        <w:t>Врста/Дужина: б ..5</w:t>
      </w:r>
    </w:p>
    <w:p w:rsidR="00726CDC" w:rsidRDefault="004F1A8E">
      <w:pPr>
        <w:pStyle w:val="BodyText"/>
        <w:spacing w:before="2" w:line="232" w:lineRule="auto"/>
        <w:ind w:left="308" w:right="107" w:firstLine="396"/>
        <w:jc w:val="both"/>
      </w:pPr>
      <w:r>
        <w:t>Ако атрибут „Врста паковања” садржи једну од шифара за расуту робу (VQ, ВГ, VL, VY, ВР или ВО) из Прилога 8., онда се атрибути „Број комада” и „Број паковања” не користе и употреба атрибута „Ознаке и број паковања” је опциона. Атрибут „Број ко- мада” се ко</w:t>
      </w:r>
      <w:r>
        <w:t>ристи ако атрибут „Врста паковања” садржи једну од шифара за „Распаковано” (NE, NF, NG) из Прилога 8.</w:t>
      </w:r>
    </w:p>
    <w:p w:rsidR="00726CDC" w:rsidRDefault="004F1A8E">
      <w:pPr>
        <w:pStyle w:val="Heading2"/>
        <w:spacing w:before="160"/>
        <w:ind w:left="538" w:right="340"/>
        <w:jc w:val="center"/>
      </w:pPr>
      <w:r>
        <w:t>ПРИЛОГ 10.</w:t>
      </w:r>
    </w:p>
    <w:p w:rsidR="00726CDC" w:rsidRDefault="004F1A8E">
      <w:pPr>
        <w:spacing w:before="168" w:line="232" w:lineRule="auto"/>
        <w:ind w:left="540" w:right="340"/>
        <w:jc w:val="center"/>
        <w:rPr>
          <w:b/>
          <w:sz w:val="18"/>
        </w:rPr>
      </w:pPr>
      <w:r>
        <w:rPr>
          <w:b/>
          <w:sz w:val="18"/>
        </w:rPr>
        <w:t>ДОДАТНЕ ШИФРЕ ЗА НОВИ КОМПЈУТЕРИЗОВАНИ ТРАНЗИТНИ СИСТЕМ</w:t>
      </w:r>
    </w:p>
    <w:p w:rsidR="00726CDC" w:rsidRDefault="00726CDC">
      <w:pPr>
        <w:pStyle w:val="BodyText"/>
        <w:spacing w:before="3"/>
        <w:rPr>
          <w:b/>
          <w:sz w:val="17"/>
        </w:rPr>
      </w:pPr>
    </w:p>
    <w:p w:rsidR="00726CDC" w:rsidRDefault="004F1A8E">
      <w:pPr>
        <w:pStyle w:val="BodyText"/>
        <w:spacing w:line="232" w:lineRule="auto"/>
        <w:ind w:left="307" w:firstLine="396"/>
      </w:pPr>
      <w:r>
        <w:t>Овај прилог садржи додатне шифре које се уносе у електрон- ску транзитну декларацију.</w:t>
      </w:r>
    </w:p>
    <w:p w:rsidR="00726CDC" w:rsidRDefault="004F1A8E">
      <w:pPr>
        <w:pStyle w:val="Heading2"/>
        <w:numPr>
          <w:ilvl w:val="1"/>
          <w:numId w:val="24"/>
        </w:numPr>
        <w:tabs>
          <w:tab w:val="left" w:pos="2099"/>
        </w:tabs>
        <w:spacing w:before="164"/>
        <w:jc w:val="left"/>
      </w:pPr>
      <w:r>
        <w:t>Шифра земље</w:t>
      </w:r>
      <w:r>
        <w:rPr>
          <w:spacing w:val="-2"/>
        </w:rPr>
        <w:t xml:space="preserve"> </w:t>
      </w:r>
      <w:r>
        <w:t>(CNT)</w:t>
      </w:r>
    </w:p>
    <w:p w:rsidR="00726CDC" w:rsidRDefault="00726CDC">
      <w:pPr>
        <w:pStyle w:val="BodyText"/>
        <w:spacing w:before="9"/>
        <w:rPr>
          <w:b/>
          <w:sz w:val="3"/>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
        <w:gridCol w:w="2013"/>
        <w:gridCol w:w="1928"/>
        <w:gridCol w:w="659"/>
      </w:tblGrid>
      <w:tr w:rsidR="00726CDC">
        <w:trPr>
          <w:trHeight w:val="200"/>
        </w:trPr>
        <w:tc>
          <w:tcPr>
            <w:tcW w:w="491" w:type="dxa"/>
          </w:tcPr>
          <w:p w:rsidR="00726CDC" w:rsidRDefault="004F1A8E">
            <w:pPr>
              <w:pStyle w:val="TableParagraph"/>
              <w:ind w:left="78"/>
              <w:rPr>
                <w:sz w:val="14"/>
              </w:rPr>
            </w:pPr>
            <w:r>
              <w:rPr>
                <w:sz w:val="14"/>
              </w:rPr>
              <w:t>Поље</w:t>
            </w:r>
          </w:p>
        </w:tc>
        <w:tc>
          <w:tcPr>
            <w:tcW w:w="2013" w:type="dxa"/>
          </w:tcPr>
          <w:p w:rsidR="00726CDC" w:rsidRDefault="004F1A8E">
            <w:pPr>
              <w:pStyle w:val="TableParagraph"/>
              <w:ind w:left="683" w:right="674"/>
              <w:jc w:val="center"/>
              <w:rPr>
                <w:sz w:val="14"/>
              </w:rPr>
            </w:pPr>
            <w:r>
              <w:rPr>
                <w:sz w:val="14"/>
              </w:rPr>
              <w:t>Садржина</w:t>
            </w:r>
          </w:p>
        </w:tc>
        <w:tc>
          <w:tcPr>
            <w:tcW w:w="1928" w:type="dxa"/>
          </w:tcPr>
          <w:p w:rsidR="00726CDC" w:rsidRDefault="004F1A8E">
            <w:pPr>
              <w:pStyle w:val="TableParagraph"/>
              <w:ind w:left="616"/>
              <w:rPr>
                <w:sz w:val="14"/>
              </w:rPr>
            </w:pPr>
            <w:r>
              <w:rPr>
                <w:sz w:val="14"/>
              </w:rPr>
              <w:t>Врста поља</w:t>
            </w:r>
          </w:p>
        </w:tc>
        <w:tc>
          <w:tcPr>
            <w:tcW w:w="659" w:type="dxa"/>
          </w:tcPr>
          <w:p w:rsidR="00726CDC" w:rsidRDefault="004F1A8E">
            <w:pPr>
              <w:pStyle w:val="TableParagraph"/>
              <w:ind w:left="95"/>
              <w:rPr>
                <w:sz w:val="14"/>
              </w:rPr>
            </w:pPr>
            <w:r>
              <w:rPr>
                <w:sz w:val="14"/>
              </w:rPr>
              <w:t>Пример</w:t>
            </w:r>
          </w:p>
        </w:tc>
      </w:tr>
      <w:tr w:rsidR="00726CDC">
        <w:trPr>
          <w:trHeight w:val="200"/>
        </w:trPr>
        <w:tc>
          <w:tcPr>
            <w:tcW w:w="491" w:type="dxa"/>
          </w:tcPr>
          <w:p w:rsidR="00726CDC" w:rsidRDefault="004F1A8E">
            <w:pPr>
              <w:pStyle w:val="TableParagraph"/>
              <w:rPr>
                <w:sz w:val="14"/>
              </w:rPr>
            </w:pPr>
            <w:r>
              <w:rPr>
                <w:sz w:val="14"/>
              </w:rPr>
              <w:t>1.</w:t>
            </w:r>
          </w:p>
        </w:tc>
        <w:tc>
          <w:tcPr>
            <w:tcW w:w="2013" w:type="dxa"/>
          </w:tcPr>
          <w:p w:rsidR="00726CDC" w:rsidRDefault="004F1A8E">
            <w:pPr>
              <w:pStyle w:val="TableParagraph"/>
              <w:rPr>
                <w:sz w:val="14"/>
              </w:rPr>
            </w:pPr>
            <w:r>
              <w:rPr>
                <w:sz w:val="14"/>
              </w:rPr>
              <w:t>ISO alpha 2 шифра земље</w:t>
            </w:r>
          </w:p>
        </w:tc>
        <w:tc>
          <w:tcPr>
            <w:tcW w:w="1928" w:type="dxa"/>
          </w:tcPr>
          <w:p w:rsidR="00726CDC" w:rsidRDefault="004F1A8E">
            <w:pPr>
              <w:pStyle w:val="TableParagraph"/>
              <w:rPr>
                <w:sz w:val="14"/>
              </w:rPr>
            </w:pPr>
            <w:r>
              <w:rPr>
                <w:sz w:val="14"/>
              </w:rPr>
              <w:t>словно 2</w:t>
            </w:r>
          </w:p>
        </w:tc>
        <w:tc>
          <w:tcPr>
            <w:tcW w:w="659" w:type="dxa"/>
          </w:tcPr>
          <w:p w:rsidR="00726CDC" w:rsidRDefault="004F1A8E">
            <w:pPr>
              <w:pStyle w:val="TableParagraph"/>
              <w:rPr>
                <w:sz w:val="14"/>
              </w:rPr>
            </w:pPr>
            <w:r>
              <w:rPr>
                <w:sz w:val="14"/>
              </w:rPr>
              <w:t>IT</w:t>
            </w:r>
          </w:p>
        </w:tc>
      </w:tr>
    </w:tbl>
    <w:p w:rsidR="00726CDC" w:rsidRDefault="004F1A8E">
      <w:pPr>
        <w:spacing w:before="152"/>
        <w:ind w:left="704"/>
        <w:rPr>
          <w:sz w:val="18"/>
        </w:rPr>
      </w:pPr>
      <w:r>
        <w:rPr>
          <w:sz w:val="18"/>
        </w:rPr>
        <w:t xml:space="preserve">Користи се ISO alpha 2 шифра земље </w:t>
      </w:r>
      <w:r>
        <w:rPr>
          <w:i/>
          <w:sz w:val="18"/>
        </w:rPr>
        <w:t>(Прилог 8.)</w:t>
      </w:r>
      <w:r>
        <w:rPr>
          <w:sz w:val="18"/>
        </w:rPr>
        <w:t>.</w:t>
      </w:r>
    </w:p>
    <w:p w:rsidR="00726CDC" w:rsidRDefault="004F1A8E">
      <w:pPr>
        <w:pStyle w:val="Heading2"/>
        <w:numPr>
          <w:ilvl w:val="1"/>
          <w:numId w:val="24"/>
        </w:numPr>
        <w:tabs>
          <w:tab w:val="left" w:pos="2366"/>
        </w:tabs>
        <w:spacing w:before="163"/>
        <w:ind w:left="2365"/>
        <w:jc w:val="left"/>
      </w:pPr>
      <w:r>
        <w:t>Шифра</w:t>
      </w:r>
      <w:r>
        <w:rPr>
          <w:spacing w:val="-2"/>
        </w:rPr>
        <w:t xml:space="preserve"> </w:t>
      </w:r>
      <w:r>
        <w:t>језика</w:t>
      </w:r>
    </w:p>
    <w:p w:rsidR="00726CDC" w:rsidRDefault="00726CDC">
      <w:pPr>
        <w:pStyle w:val="BodyText"/>
        <w:spacing w:before="9"/>
        <w:rPr>
          <w:b/>
          <w:sz w:val="16"/>
        </w:rPr>
      </w:pPr>
    </w:p>
    <w:p w:rsidR="00726CDC" w:rsidRDefault="004F1A8E">
      <w:pPr>
        <w:pStyle w:val="BodyText"/>
        <w:spacing w:line="203" w:lineRule="exact"/>
        <w:ind w:left="704"/>
      </w:pPr>
      <w:r>
        <w:t>Примењује се кодирање ISO alpha 2 у складу са нормом ISO</w:t>
      </w:r>
    </w:p>
    <w:p w:rsidR="00726CDC" w:rsidRDefault="004F1A8E">
      <w:pPr>
        <w:pStyle w:val="BodyText"/>
        <w:spacing w:line="203" w:lineRule="exact"/>
        <w:ind w:left="308"/>
      </w:pPr>
      <w:r>
        <w:rPr>
          <w:w w:val="66"/>
        </w:rPr>
        <w:t xml:space="preserve"> </w:t>
      </w:r>
      <w:r>
        <w:rPr>
          <w:w w:val="95"/>
        </w:rPr>
        <w:t>– 639:1988</w:t>
      </w:r>
    </w:p>
    <w:p w:rsidR="00726CDC" w:rsidRDefault="004F1A8E">
      <w:pPr>
        <w:pStyle w:val="Heading2"/>
        <w:numPr>
          <w:ilvl w:val="1"/>
          <w:numId w:val="24"/>
        </w:numPr>
        <w:tabs>
          <w:tab w:val="left" w:pos="1786"/>
        </w:tabs>
        <w:spacing w:before="163"/>
        <w:ind w:left="1785"/>
        <w:jc w:val="left"/>
        <w:rPr>
          <w:b w:val="0"/>
          <w:i/>
        </w:rPr>
      </w:pPr>
      <w:r>
        <w:pict>
          <v:shape id="_x0000_s1045" type="#_x0000_t202" style="position:absolute;left:0;text-align:left;margin-left:326pt;margin-top:20.55pt;width:255.4pt;height:21.55pt;z-index:25167257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
                    <w:gridCol w:w="1927"/>
                    <w:gridCol w:w="1927"/>
                    <w:gridCol w:w="746"/>
                  </w:tblGrid>
                  <w:tr w:rsidR="00726CDC">
                    <w:trPr>
                      <w:trHeight w:val="200"/>
                    </w:trPr>
                    <w:tc>
                      <w:tcPr>
                        <w:tcW w:w="491" w:type="dxa"/>
                      </w:tcPr>
                      <w:p w:rsidR="00726CDC" w:rsidRDefault="004F1A8E">
                        <w:pPr>
                          <w:pStyle w:val="TableParagraph"/>
                          <w:ind w:left="78"/>
                          <w:rPr>
                            <w:sz w:val="14"/>
                          </w:rPr>
                        </w:pPr>
                        <w:r>
                          <w:rPr>
                            <w:sz w:val="14"/>
                          </w:rPr>
                          <w:t>Поље</w:t>
                        </w:r>
                      </w:p>
                    </w:tc>
                    <w:tc>
                      <w:tcPr>
                        <w:tcW w:w="1927" w:type="dxa"/>
                      </w:tcPr>
                      <w:p w:rsidR="00726CDC" w:rsidRDefault="004F1A8E">
                        <w:pPr>
                          <w:pStyle w:val="TableParagraph"/>
                          <w:ind w:left="38" w:right="28"/>
                          <w:jc w:val="center"/>
                          <w:rPr>
                            <w:sz w:val="14"/>
                          </w:rPr>
                        </w:pPr>
                        <w:r>
                          <w:rPr>
                            <w:sz w:val="14"/>
                          </w:rPr>
                          <w:t>Садржина</w:t>
                        </w:r>
                      </w:p>
                    </w:tc>
                    <w:tc>
                      <w:tcPr>
                        <w:tcW w:w="1927" w:type="dxa"/>
                      </w:tcPr>
                      <w:p w:rsidR="00726CDC" w:rsidRDefault="004F1A8E">
                        <w:pPr>
                          <w:pStyle w:val="TableParagraph"/>
                          <w:ind w:left="38" w:right="27"/>
                          <w:jc w:val="center"/>
                          <w:rPr>
                            <w:sz w:val="14"/>
                          </w:rPr>
                        </w:pPr>
                        <w:r>
                          <w:rPr>
                            <w:sz w:val="14"/>
                          </w:rPr>
                          <w:t>Врста поља</w:t>
                        </w:r>
                      </w:p>
                    </w:tc>
                    <w:tc>
                      <w:tcPr>
                        <w:tcW w:w="746" w:type="dxa"/>
                      </w:tcPr>
                      <w:p w:rsidR="00726CDC" w:rsidRDefault="004F1A8E">
                        <w:pPr>
                          <w:pStyle w:val="TableParagraph"/>
                          <w:ind w:left="140"/>
                          <w:rPr>
                            <w:sz w:val="14"/>
                          </w:rPr>
                        </w:pPr>
                        <w:r>
                          <w:rPr>
                            <w:sz w:val="14"/>
                          </w:rPr>
                          <w:t>Пример</w:t>
                        </w:r>
                      </w:p>
                    </w:tc>
                  </w:tr>
                  <w:tr w:rsidR="00726CDC">
                    <w:trPr>
                      <w:trHeight w:val="200"/>
                    </w:trPr>
                    <w:tc>
                      <w:tcPr>
                        <w:tcW w:w="491" w:type="dxa"/>
                      </w:tcPr>
                      <w:p w:rsidR="00726CDC" w:rsidRDefault="004F1A8E">
                        <w:pPr>
                          <w:pStyle w:val="TableParagraph"/>
                          <w:rPr>
                            <w:sz w:val="14"/>
                          </w:rPr>
                        </w:pPr>
                        <w:r>
                          <w:rPr>
                            <w:sz w:val="14"/>
                          </w:rPr>
                          <w:t>1.</w:t>
                        </w:r>
                      </w:p>
                    </w:tc>
                    <w:tc>
                      <w:tcPr>
                        <w:tcW w:w="1927" w:type="dxa"/>
                      </w:tcPr>
                      <w:p w:rsidR="00726CDC" w:rsidRDefault="004F1A8E">
                        <w:pPr>
                          <w:pStyle w:val="TableParagraph"/>
                          <w:rPr>
                            <w:sz w:val="14"/>
                          </w:rPr>
                        </w:pPr>
                        <w:r>
                          <w:rPr>
                            <w:sz w:val="14"/>
                          </w:rPr>
                          <w:t>HS6</w:t>
                        </w:r>
                      </w:p>
                    </w:tc>
                    <w:tc>
                      <w:tcPr>
                        <w:tcW w:w="1927" w:type="dxa"/>
                      </w:tcPr>
                      <w:p w:rsidR="00726CDC" w:rsidRDefault="004F1A8E">
                        <w:pPr>
                          <w:pStyle w:val="TableParagraph"/>
                          <w:ind w:left="38" w:right="131"/>
                          <w:jc w:val="center"/>
                          <w:rPr>
                            <w:sz w:val="14"/>
                          </w:rPr>
                        </w:pPr>
                        <w:r>
                          <w:rPr>
                            <w:sz w:val="14"/>
                          </w:rPr>
                          <w:t>бројчано 6 (лево поравнање)</w:t>
                        </w:r>
                      </w:p>
                    </w:tc>
                    <w:tc>
                      <w:tcPr>
                        <w:tcW w:w="746" w:type="dxa"/>
                      </w:tcPr>
                      <w:p w:rsidR="00726CDC" w:rsidRDefault="004F1A8E">
                        <w:pPr>
                          <w:pStyle w:val="TableParagraph"/>
                          <w:ind w:left="57"/>
                          <w:rPr>
                            <w:sz w:val="14"/>
                          </w:rPr>
                        </w:pPr>
                        <w:r>
                          <w:rPr>
                            <w:sz w:val="14"/>
                          </w:rPr>
                          <w:t>010290</w:t>
                        </w:r>
                      </w:p>
                    </w:tc>
                  </w:tr>
                </w:tbl>
                <w:p w:rsidR="00726CDC" w:rsidRDefault="00726CDC">
                  <w:pPr>
                    <w:pStyle w:val="BodyText"/>
                  </w:pPr>
                </w:p>
              </w:txbxContent>
            </v:textbox>
            <w10:wrap anchorx="page"/>
          </v:shape>
        </w:pict>
      </w:r>
      <w:r>
        <w:t>Тарифна ознака робе</w:t>
      </w:r>
      <w:r>
        <w:rPr>
          <w:spacing w:val="-2"/>
        </w:rPr>
        <w:t xml:space="preserve"> </w:t>
      </w:r>
      <w:r>
        <w:t>(COM</w:t>
      </w:r>
      <w:r>
        <w:rPr>
          <w:b w:val="0"/>
          <w:i/>
        </w:rPr>
        <w:t>)</w:t>
      </w:r>
    </w:p>
    <w:p w:rsidR="00726CDC" w:rsidRDefault="00726CDC">
      <w:pPr>
        <w:sectPr w:rsidR="00726CDC">
          <w:pgSz w:w="12480" w:h="15650"/>
          <w:pgMar w:top="120" w:right="740" w:bottom="280" w:left="740" w:header="720" w:footer="720" w:gutter="0"/>
          <w:cols w:num="2" w:space="720" w:equalWidth="0">
            <w:col w:w="5432" w:space="40"/>
            <w:col w:w="5528"/>
          </w:cols>
        </w:sectPr>
      </w:pPr>
    </w:p>
    <w:p w:rsidR="00726CDC" w:rsidRDefault="004F1A8E">
      <w:pPr>
        <w:pStyle w:val="ListParagraph"/>
        <w:numPr>
          <w:ilvl w:val="1"/>
          <w:numId w:val="24"/>
        </w:numPr>
        <w:tabs>
          <w:tab w:val="left" w:pos="1469"/>
        </w:tabs>
        <w:spacing w:before="65"/>
        <w:ind w:left="1468"/>
        <w:jc w:val="left"/>
        <w:rPr>
          <w:b/>
          <w:sz w:val="18"/>
        </w:rPr>
      </w:pPr>
      <w:r>
        <w:rPr>
          <w:b/>
          <w:sz w:val="18"/>
        </w:rPr>
        <w:lastRenderedPageBreak/>
        <w:t>Шифре претходних</w:t>
      </w:r>
      <w:r>
        <w:rPr>
          <w:b/>
          <w:spacing w:val="-4"/>
          <w:sz w:val="18"/>
        </w:rPr>
        <w:t xml:space="preserve"> </w:t>
      </w:r>
      <w:r>
        <w:rPr>
          <w:b/>
          <w:sz w:val="18"/>
        </w:rPr>
        <w:t>докумената</w:t>
      </w:r>
    </w:p>
    <w:p w:rsidR="00726CDC" w:rsidRDefault="00726CDC">
      <w:pPr>
        <w:pStyle w:val="BodyText"/>
        <w:spacing w:before="6"/>
        <w:rPr>
          <w:b/>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4360"/>
      </w:tblGrid>
      <w:tr w:rsidR="00726CDC">
        <w:trPr>
          <w:trHeight w:val="360"/>
        </w:trPr>
        <w:tc>
          <w:tcPr>
            <w:tcW w:w="732" w:type="dxa"/>
          </w:tcPr>
          <w:p w:rsidR="00726CDC" w:rsidRDefault="004F1A8E">
            <w:pPr>
              <w:pStyle w:val="TableParagraph"/>
              <w:spacing w:before="98"/>
              <w:rPr>
                <w:sz w:val="14"/>
              </w:rPr>
            </w:pPr>
            <w:r>
              <w:rPr>
                <w:sz w:val="14"/>
              </w:rPr>
              <w:t>T2</w:t>
            </w:r>
          </w:p>
        </w:tc>
        <w:tc>
          <w:tcPr>
            <w:tcW w:w="4360" w:type="dxa"/>
          </w:tcPr>
          <w:p w:rsidR="00726CDC" w:rsidRDefault="004F1A8E">
            <w:pPr>
              <w:pStyle w:val="TableParagraph"/>
              <w:rPr>
                <w:sz w:val="14"/>
              </w:rPr>
            </w:pPr>
            <w:r>
              <w:rPr>
                <w:sz w:val="14"/>
              </w:rPr>
              <w:t>Транзитна декларација која покрива заједнички поступак транзи та Заједнице за робу</w:t>
            </w:r>
          </w:p>
        </w:tc>
      </w:tr>
      <w:tr w:rsidR="00726CDC">
        <w:trPr>
          <w:trHeight w:val="520"/>
        </w:trPr>
        <w:tc>
          <w:tcPr>
            <w:tcW w:w="732" w:type="dxa"/>
          </w:tcPr>
          <w:p w:rsidR="00726CDC" w:rsidRDefault="00726CDC">
            <w:pPr>
              <w:pStyle w:val="TableParagraph"/>
              <w:spacing w:before="5"/>
              <w:ind w:left="0"/>
              <w:rPr>
                <w:b/>
                <w:sz w:val="15"/>
              </w:rPr>
            </w:pPr>
          </w:p>
          <w:p w:rsidR="00726CDC" w:rsidRDefault="004F1A8E">
            <w:pPr>
              <w:pStyle w:val="TableParagraph"/>
              <w:spacing w:before="0"/>
              <w:rPr>
                <w:sz w:val="14"/>
              </w:rPr>
            </w:pPr>
            <w:r>
              <w:rPr>
                <w:sz w:val="14"/>
              </w:rPr>
              <w:t>T2F</w:t>
            </w:r>
          </w:p>
        </w:tc>
        <w:tc>
          <w:tcPr>
            <w:tcW w:w="4360" w:type="dxa"/>
          </w:tcPr>
          <w:p w:rsidR="00726CDC" w:rsidRDefault="004F1A8E">
            <w:pPr>
              <w:pStyle w:val="TableParagraph"/>
              <w:rPr>
                <w:sz w:val="14"/>
              </w:rPr>
            </w:pPr>
            <w:r>
              <w:rPr>
                <w:sz w:val="14"/>
              </w:rPr>
              <w:t>Транзитна декларација која покрива заједнички поступак транзита Заједнице за робу која се шаље у или из нефискалних територија Заједнице</w:t>
            </w:r>
          </w:p>
        </w:tc>
      </w:tr>
      <w:tr w:rsidR="00726CDC">
        <w:trPr>
          <w:trHeight w:val="200"/>
        </w:trPr>
        <w:tc>
          <w:tcPr>
            <w:tcW w:w="732" w:type="dxa"/>
          </w:tcPr>
          <w:p w:rsidR="00726CDC" w:rsidRDefault="004F1A8E">
            <w:pPr>
              <w:pStyle w:val="TableParagraph"/>
              <w:rPr>
                <w:sz w:val="14"/>
              </w:rPr>
            </w:pPr>
            <w:r>
              <w:rPr>
                <w:sz w:val="14"/>
              </w:rPr>
              <w:t>T2CIM</w:t>
            </w:r>
          </w:p>
        </w:tc>
        <w:tc>
          <w:tcPr>
            <w:tcW w:w="4360" w:type="dxa"/>
          </w:tcPr>
          <w:p w:rsidR="00726CDC" w:rsidRDefault="004F1A8E">
            <w:pPr>
              <w:pStyle w:val="TableParagraph"/>
              <w:rPr>
                <w:sz w:val="14"/>
              </w:rPr>
            </w:pPr>
            <w:r>
              <w:rPr>
                <w:sz w:val="14"/>
              </w:rPr>
              <w:t>Статус робе из Заједнице која је у транзиту по CIM товарном листу</w:t>
            </w:r>
          </w:p>
        </w:tc>
      </w:tr>
      <w:tr w:rsidR="00726CDC">
        <w:trPr>
          <w:trHeight w:val="200"/>
        </w:trPr>
        <w:tc>
          <w:tcPr>
            <w:tcW w:w="732" w:type="dxa"/>
          </w:tcPr>
          <w:p w:rsidR="00726CDC" w:rsidRDefault="004F1A8E">
            <w:pPr>
              <w:pStyle w:val="TableParagraph"/>
              <w:rPr>
                <w:sz w:val="14"/>
              </w:rPr>
            </w:pPr>
            <w:r>
              <w:rPr>
                <w:sz w:val="14"/>
              </w:rPr>
              <w:t>T2TIR</w:t>
            </w:r>
          </w:p>
        </w:tc>
        <w:tc>
          <w:tcPr>
            <w:tcW w:w="4360" w:type="dxa"/>
          </w:tcPr>
          <w:p w:rsidR="00726CDC" w:rsidRDefault="004F1A8E">
            <w:pPr>
              <w:pStyle w:val="TableParagraph"/>
              <w:rPr>
                <w:sz w:val="14"/>
              </w:rPr>
            </w:pPr>
            <w:r>
              <w:rPr>
                <w:sz w:val="14"/>
              </w:rPr>
              <w:t>Статус робе из Заједнице која је покривена карнетом TIR</w:t>
            </w:r>
          </w:p>
        </w:tc>
      </w:tr>
      <w:tr w:rsidR="00726CDC">
        <w:trPr>
          <w:trHeight w:val="200"/>
        </w:trPr>
        <w:tc>
          <w:tcPr>
            <w:tcW w:w="732" w:type="dxa"/>
          </w:tcPr>
          <w:p w:rsidR="00726CDC" w:rsidRDefault="004F1A8E">
            <w:pPr>
              <w:pStyle w:val="TableParagraph"/>
              <w:rPr>
                <w:sz w:val="14"/>
              </w:rPr>
            </w:pPr>
            <w:r>
              <w:rPr>
                <w:sz w:val="14"/>
              </w:rPr>
              <w:t>T2ATA</w:t>
            </w:r>
          </w:p>
        </w:tc>
        <w:tc>
          <w:tcPr>
            <w:tcW w:w="4360" w:type="dxa"/>
          </w:tcPr>
          <w:p w:rsidR="00726CDC" w:rsidRDefault="004F1A8E">
            <w:pPr>
              <w:pStyle w:val="TableParagraph"/>
              <w:rPr>
                <w:sz w:val="14"/>
              </w:rPr>
            </w:pPr>
            <w:r>
              <w:rPr>
                <w:sz w:val="14"/>
              </w:rPr>
              <w:t>Статус робе из Заједнице која је покривена карнетом ATA</w:t>
            </w:r>
          </w:p>
        </w:tc>
      </w:tr>
      <w:tr w:rsidR="00726CDC">
        <w:trPr>
          <w:trHeight w:val="200"/>
        </w:trPr>
        <w:tc>
          <w:tcPr>
            <w:tcW w:w="732" w:type="dxa"/>
          </w:tcPr>
          <w:p w:rsidR="00726CDC" w:rsidRDefault="004F1A8E">
            <w:pPr>
              <w:pStyle w:val="TableParagraph"/>
              <w:rPr>
                <w:sz w:val="14"/>
              </w:rPr>
            </w:pPr>
            <w:r>
              <w:rPr>
                <w:sz w:val="14"/>
              </w:rPr>
              <w:t>T2L</w:t>
            </w:r>
          </w:p>
        </w:tc>
        <w:tc>
          <w:tcPr>
            <w:tcW w:w="4360" w:type="dxa"/>
          </w:tcPr>
          <w:p w:rsidR="00726CDC" w:rsidRDefault="004F1A8E">
            <w:pPr>
              <w:pStyle w:val="TableParagraph"/>
              <w:rPr>
                <w:sz w:val="14"/>
              </w:rPr>
            </w:pPr>
            <w:r>
              <w:rPr>
                <w:sz w:val="14"/>
              </w:rPr>
              <w:t>Јединствени документ којим се доказује да је роба из Заједнице</w:t>
            </w:r>
          </w:p>
        </w:tc>
      </w:tr>
      <w:tr w:rsidR="00726CDC">
        <w:trPr>
          <w:trHeight w:val="520"/>
        </w:trPr>
        <w:tc>
          <w:tcPr>
            <w:tcW w:w="732" w:type="dxa"/>
          </w:tcPr>
          <w:p w:rsidR="00726CDC" w:rsidRDefault="00726CDC">
            <w:pPr>
              <w:pStyle w:val="TableParagraph"/>
              <w:spacing w:before="5"/>
              <w:ind w:left="0"/>
              <w:rPr>
                <w:b/>
                <w:sz w:val="15"/>
              </w:rPr>
            </w:pPr>
          </w:p>
          <w:p w:rsidR="00726CDC" w:rsidRDefault="004F1A8E">
            <w:pPr>
              <w:pStyle w:val="TableParagraph"/>
              <w:spacing w:before="0"/>
              <w:rPr>
                <w:sz w:val="14"/>
              </w:rPr>
            </w:pPr>
            <w:r>
              <w:rPr>
                <w:sz w:val="14"/>
              </w:rPr>
              <w:t>T2LF</w:t>
            </w:r>
          </w:p>
        </w:tc>
        <w:tc>
          <w:tcPr>
            <w:tcW w:w="4360" w:type="dxa"/>
          </w:tcPr>
          <w:p w:rsidR="00726CDC" w:rsidRDefault="004F1A8E">
            <w:pPr>
              <w:pStyle w:val="TableParagraph"/>
              <w:ind w:right="359"/>
              <w:jc w:val="both"/>
              <w:rPr>
                <w:sz w:val="14"/>
              </w:rPr>
            </w:pPr>
            <w:r>
              <w:rPr>
                <w:sz w:val="14"/>
              </w:rPr>
              <w:t>Јединствени</w:t>
            </w:r>
            <w:r>
              <w:rPr>
                <w:spacing w:val="-5"/>
                <w:sz w:val="14"/>
              </w:rPr>
              <w:t xml:space="preserve"> </w:t>
            </w:r>
            <w:r>
              <w:rPr>
                <w:sz w:val="14"/>
              </w:rPr>
              <w:t>документ</w:t>
            </w:r>
            <w:r>
              <w:rPr>
                <w:spacing w:val="-5"/>
                <w:sz w:val="14"/>
              </w:rPr>
              <w:t xml:space="preserve"> </w:t>
            </w:r>
            <w:r>
              <w:rPr>
                <w:sz w:val="14"/>
              </w:rPr>
              <w:t>који</w:t>
            </w:r>
            <w:r>
              <w:rPr>
                <w:spacing w:val="-5"/>
                <w:sz w:val="14"/>
              </w:rPr>
              <w:t xml:space="preserve"> </w:t>
            </w:r>
            <w:r>
              <w:rPr>
                <w:sz w:val="14"/>
              </w:rPr>
              <w:t>доказује</w:t>
            </w:r>
            <w:r>
              <w:rPr>
                <w:spacing w:val="-5"/>
                <w:sz w:val="14"/>
              </w:rPr>
              <w:t xml:space="preserve"> </w:t>
            </w:r>
            <w:r>
              <w:rPr>
                <w:sz w:val="14"/>
              </w:rPr>
              <w:t>статус</w:t>
            </w:r>
            <w:r>
              <w:rPr>
                <w:spacing w:val="-5"/>
                <w:sz w:val="14"/>
              </w:rPr>
              <w:t xml:space="preserve"> </w:t>
            </w:r>
            <w:r>
              <w:rPr>
                <w:sz w:val="14"/>
              </w:rPr>
              <w:t>робе</w:t>
            </w:r>
            <w:r>
              <w:rPr>
                <w:spacing w:val="-5"/>
                <w:sz w:val="14"/>
              </w:rPr>
              <w:t xml:space="preserve"> </w:t>
            </w:r>
            <w:r>
              <w:rPr>
                <w:sz w:val="14"/>
              </w:rPr>
              <w:t>из</w:t>
            </w:r>
            <w:r>
              <w:rPr>
                <w:spacing w:val="-6"/>
                <w:sz w:val="14"/>
              </w:rPr>
              <w:t xml:space="preserve"> </w:t>
            </w:r>
            <w:r>
              <w:rPr>
                <w:sz w:val="14"/>
              </w:rPr>
              <w:t>Заједнице</w:t>
            </w:r>
            <w:r>
              <w:rPr>
                <w:spacing w:val="-5"/>
                <w:sz w:val="14"/>
              </w:rPr>
              <w:t xml:space="preserve"> </w:t>
            </w:r>
            <w:r>
              <w:rPr>
                <w:sz w:val="14"/>
              </w:rPr>
              <w:t>која се шаље у или из нефискалних територија Заједнице и</w:t>
            </w:r>
            <w:r>
              <w:rPr>
                <w:spacing w:val="-20"/>
                <w:sz w:val="14"/>
              </w:rPr>
              <w:t xml:space="preserve"> </w:t>
            </w:r>
            <w:r>
              <w:rPr>
                <w:sz w:val="14"/>
              </w:rPr>
              <w:t>територија Заједнице</w:t>
            </w:r>
          </w:p>
        </w:tc>
      </w:tr>
      <w:tr w:rsidR="00726CDC">
        <w:trPr>
          <w:trHeight w:val="360"/>
        </w:trPr>
        <w:tc>
          <w:tcPr>
            <w:tcW w:w="732" w:type="dxa"/>
          </w:tcPr>
          <w:p w:rsidR="00726CDC" w:rsidRDefault="004F1A8E">
            <w:pPr>
              <w:pStyle w:val="TableParagraph"/>
              <w:spacing w:before="98"/>
              <w:rPr>
                <w:sz w:val="14"/>
              </w:rPr>
            </w:pPr>
            <w:r>
              <w:rPr>
                <w:sz w:val="14"/>
              </w:rPr>
              <w:t>T1</w:t>
            </w:r>
          </w:p>
        </w:tc>
        <w:tc>
          <w:tcPr>
            <w:tcW w:w="4360" w:type="dxa"/>
          </w:tcPr>
          <w:p w:rsidR="00726CDC" w:rsidRDefault="004F1A8E">
            <w:pPr>
              <w:pStyle w:val="TableParagraph"/>
              <w:rPr>
                <w:sz w:val="14"/>
              </w:rPr>
            </w:pPr>
            <w:r>
              <w:rPr>
                <w:sz w:val="14"/>
              </w:rPr>
              <w:t>Транзитна декларација која покрива заједнички транзит за робу која није из Заједнице</w:t>
            </w:r>
          </w:p>
        </w:tc>
      </w:tr>
      <w:tr w:rsidR="00726CDC">
        <w:trPr>
          <w:trHeight w:val="200"/>
        </w:trPr>
        <w:tc>
          <w:tcPr>
            <w:tcW w:w="732" w:type="dxa"/>
          </w:tcPr>
          <w:p w:rsidR="00726CDC" w:rsidRDefault="004F1A8E">
            <w:pPr>
              <w:pStyle w:val="TableParagraph"/>
              <w:rPr>
                <w:sz w:val="14"/>
              </w:rPr>
            </w:pPr>
            <w:r>
              <w:rPr>
                <w:sz w:val="14"/>
              </w:rPr>
              <w:t>NT</w:t>
            </w:r>
          </w:p>
        </w:tc>
        <w:tc>
          <w:tcPr>
            <w:tcW w:w="4360" w:type="dxa"/>
          </w:tcPr>
          <w:p w:rsidR="00726CDC" w:rsidRDefault="004F1A8E">
            <w:pPr>
              <w:pStyle w:val="TableParagraph"/>
              <w:rPr>
                <w:sz w:val="14"/>
              </w:rPr>
            </w:pPr>
            <w:r>
              <w:rPr>
                <w:sz w:val="14"/>
              </w:rPr>
              <w:t>Ознака за национални поступак транзита</w:t>
            </w:r>
          </w:p>
        </w:tc>
      </w:tr>
      <w:tr w:rsidR="00726CDC">
        <w:trPr>
          <w:trHeight w:val="360"/>
        </w:trPr>
        <w:tc>
          <w:tcPr>
            <w:tcW w:w="732" w:type="dxa"/>
          </w:tcPr>
          <w:p w:rsidR="00726CDC" w:rsidRDefault="004F1A8E">
            <w:pPr>
              <w:pStyle w:val="TableParagraph"/>
              <w:spacing w:before="98"/>
              <w:rPr>
                <w:sz w:val="14"/>
              </w:rPr>
            </w:pPr>
            <w:r>
              <w:rPr>
                <w:sz w:val="14"/>
              </w:rPr>
              <w:t>NTTIR</w:t>
            </w:r>
          </w:p>
        </w:tc>
        <w:tc>
          <w:tcPr>
            <w:tcW w:w="4360" w:type="dxa"/>
          </w:tcPr>
          <w:p w:rsidR="00726CDC" w:rsidRDefault="004F1A8E">
            <w:pPr>
              <w:pStyle w:val="TableParagraph"/>
              <w:rPr>
                <w:sz w:val="14"/>
              </w:rPr>
            </w:pPr>
            <w:r>
              <w:rPr>
                <w:sz w:val="14"/>
              </w:rPr>
              <w:t>Ознака се користи када се карнет ТIR користи као транзитна декларација</w:t>
            </w:r>
          </w:p>
        </w:tc>
      </w:tr>
      <w:tr w:rsidR="00726CDC">
        <w:trPr>
          <w:trHeight w:val="360"/>
        </w:trPr>
        <w:tc>
          <w:tcPr>
            <w:tcW w:w="732" w:type="dxa"/>
          </w:tcPr>
          <w:p w:rsidR="00726CDC" w:rsidRDefault="004F1A8E">
            <w:pPr>
              <w:pStyle w:val="TableParagraph"/>
              <w:spacing w:before="98"/>
              <w:rPr>
                <w:sz w:val="14"/>
              </w:rPr>
            </w:pPr>
            <w:r>
              <w:rPr>
                <w:sz w:val="14"/>
              </w:rPr>
              <w:t>NTCIM</w:t>
            </w:r>
          </w:p>
        </w:tc>
        <w:tc>
          <w:tcPr>
            <w:tcW w:w="4360" w:type="dxa"/>
          </w:tcPr>
          <w:p w:rsidR="00726CDC" w:rsidRDefault="004F1A8E">
            <w:pPr>
              <w:pStyle w:val="TableParagraph"/>
              <w:rPr>
                <w:sz w:val="14"/>
              </w:rPr>
            </w:pPr>
            <w:r>
              <w:rPr>
                <w:sz w:val="14"/>
              </w:rPr>
              <w:t>Ознака се користи када се CIM товарни лист користи као транзитна декларација</w:t>
            </w:r>
          </w:p>
        </w:tc>
      </w:tr>
      <w:tr w:rsidR="00726CDC">
        <w:trPr>
          <w:trHeight w:val="360"/>
        </w:trPr>
        <w:tc>
          <w:tcPr>
            <w:tcW w:w="732" w:type="dxa"/>
          </w:tcPr>
          <w:p w:rsidR="00726CDC" w:rsidRDefault="004F1A8E">
            <w:pPr>
              <w:pStyle w:val="TableParagraph"/>
              <w:spacing w:before="98"/>
              <w:rPr>
                <w:sz w:val="14"/>
              </w:rPr>
            </w:pPr>
            <w:r>
              <w:rPr>
                <w:sz w:val="14"/>
              </w:rPr>
              <w:t>NTATA</w:t>
            </w:r>
          </w:p>
        </w:tc>
        <w:tc>
          <w:tcPr>
            <w:tcW w:w="4360" w:type="dxa"/>
          </w:tcPr>
          <w:p w:rsidR="00726CDC" w:rsidRDefault="004F1A8E">
            <w:pPr>
              <w:pStyle w:val="TableParagraph"/>
              <w:ind w:right="577"/>
              <w:rPr>
                <w:sz w:val="14"/>
              </w:rPr>
            </w:pPr>
            <w:r>
              <w:rPr>
                <w:sz w:val="14"/>
              </w:rPr>
              <w:t>Ознака се користи када се карнет ATA користи као транзитна декларација</w:t>
            </w:r>
          </w:p>
        </w:tc>
      </w:tr>
      <w:tr w:rsidR="00726CDC">
        <w:trPr>
          <w:trHeight w:val="200"/>
        </w:trPr>
        <w:tc>
          <w:tcPr>
            <w:tcW w:w="732" w:type="dxa"/>
          </w:tcPr>
          <w:p w:rsidR="00726CDC" w:rsidRDefault="004F1A8E">
            <w:pPr>
              <w:pStyle w:val="TableParagraph"/>
              <w:rPr>
                <w:sz w:val="14"/>
              </w:rPr>
            </w:pPr>
            <w:r>
              <w:rPr>
                <w:sz w:val="14"/>
              </w:rPr>
              <w:t>IZ1</w:t>
            </w:r>
          </w:p>
        </w:tc>
        <w:tc>
          <w:tcPr>
            <w:tcW w:w="4360" w:type="dxa"/>
          </w:tcPr>
          <w:p w:rsidR="00726CDC" w:rsidRDefault="004F1A8E">
            <w:pPr>
              <w:pStyle w:val="TableParagraph"/>
              <w:rPr>
                <w:sz w:val="14"/>
              </w:rPr>
            </w:pPr>
            <w:r>
              <w:rPr>
                <w:sz w:val="14"/>
              </w:rPr>
              <w:t>ЈЦИ – извоз робе</w:t>
            </w:r>
          </w:p>
        </w:tc>
      </w:tr>
      <w:tr w:rsidR="00726CDC">
        <w:trPr>
          <w:trHeight w:val="200"/>
        </w:trPr>
        <w:tc>
          <w:tcPr>
            <w:tcW w:w="732" w:type="dxa"/>
          </w:tcPr>
          <w:p w:rsidR="00726CDC" w:rsidRDefault="004F1A8E">
            <w:pPr>
              <w:pStyle w:val="TableParagraph"/>
              <w:rPr>
                <w:sz w:val="14"/>
              </w:rPr>
            </w:pPr>
            <w:r>
              <w:rPr>
                <w:sz w:val="14"/>
              </w:rPr>
              <w:t>IZ2</w:t>
            </w:r>
          </w:p>
        </w:tc>
        <w:tc>
          <w:tcPr>
            <w:tcW w:w="4360" w:type="dxa"/>
          </w:tcPr>
          <w:p w:rsidR="00726CDC" w:rsidRDefault="004F1A8E">
            <w:pPr>
              <w:pStyle w:val="TableParagraph"/>
              <w:rPr>
                <w:sz w:val="14"/>
              </w:rPr>
            </w:pPr>
            <w:r>
              <w:rPr>
                <w:sz w:val="14"/>
              </w:rPr>
              <w:t>ЈЦИ – привремени извоз робе и пасивно оплемењивање</w:t>
            </w:r>
          </w:p>
        </w:tc>
      </w:tr>
      <w:tr w:rsidR="00726CDC">
        <w:trPr>
          <w:trHeight w:val="200"/>
        </w:trPr>
        <w:tc>
          <w:tcPr>
            <w:tcW w:w="732" w:type="dxa"/>
          </w:tcPr>
          <w:p w:rsidR="00726CDC" w:rsidRDefault="004F1A8E">
            <w:pPr>
              <w:pStyle w:val="TableParagraph"/>
              <w:rPr>
                <w:sz w:val="14"/>
              </w:rPr>
            </w:pPr>
            <w:r>
              <w:rPr>
                <w:sz w:val="14"/>
              </w:rPr>
              <w:t>IZ3</w:t>
            </w:r>
          </w:p>
        </w:tc>
        <w:tc>
          <w:tcPr>
            <w:tcW w:w="4360" w:type="dxa"/>
          </w:tcPr>
          <w:p w:rsidR="00726CDC" w:rsidRDefault="004F1A8E">
            <w:pPr>
              <w:pStyle w:val="TableParagraph"/>
              <w:rPr>
                <w:sz w:val="14"/>
              </w:rPr>
            </w:pPr>
            <w:r>
              <w:rPr>
                <w:sz w:val="14"/>
              </w:rPr>
              <w:t>ЈЦИ – поновни извоз робе</w:t>
            </w:r>
          </w:p>
        </w:tc>
      </w:tr>
      <w:tr w:rsidR="00726CDC">
        <w:trPr>
          <w:trHeight w:val="200"/>
        </w:trPr>
        <w:tc>
          <w:tcPr>
            <w:tcW w:w="732" w:type="dxa"/>
          </w:tcPr>
          <w:p w:rsidR="00726CDC" w:rsidRDefault="004F1A8E">
            <w:pPr>
              <w:pStyle w:val="TableParagraph"/>
              <w:rPr>
                <w:sz w:val="14"/>
              </w:rPr>
            </w:pPr>
            <w:r>
              <w:rPr>
                <w:sz w:val="14"/>
              </w:rPr>
              <w:t>UV5</w:t>
            </w:r>
          </w:p>
        </w:tc>
        <w:tc>
          <w:tcPr>
            <w:tcW w:w="4360" w:type="dxa"/>
          </w:tcPr>
          <w:p w:rsidR="00726CDC" w:rsidRDefault="004F1A8E">
            <w:pPr>
              <w:pStyle w:val="TableParagraph"/>
              <w:rPr>
                <w:sz w:val="14"/>
              </w:rPr>
            </w:pPr>
            <w:r>
              <w:rPr>
                <w:sz w:val="14"/>
              </w:rPr>
              <w:t>ЈЦИ – привремени увоз и активно оплемењивање</w:t>
            </w:r>
          </w:p>
        </w:tc>
      </w:tr>
      <w:tr w:rsidR="00726CDC">
        <w:trPr>
          <w:trHeight w:val="200"/>
        </w:trPr>
        <w:tc>
          <w:tcPr>
            <w:tcW w:w="732" w:type="dxa"/>
          </w:tcPr>
          <w:p w:rsidR="00726CDC" w:rsidRDefault="004F1A8E">
            <w:pPr>
              <w:pStyle w:val="TableParagraph"/>
              <w:rPr>
                <w:sz w:val="14"/>
              </w:rPr>
            </w:pPr>
            <w:r>
              <w:rPr>
                <w:sz w:val="14"/>
              </w:rPr>
              <w:t>UV6</w:t>
            </w:r>
          </w:p>
        </w:tc>
        <w:tc>
          <w:tcPr>
            <w:tcW w:w="4360" w:type="dxa"/>
          </w:tcPr>
          <w:p w:rsidR="00726CDC" w:rsidRDefault="004F1A8E">
            <w:pPr>
              <w:pStyle w:val="TableParagraph"/>
              <w:rPr>
                <w:sz w:val="14"/>
              </w:rPr>
            </w:pPr>
            <w:r>
              <w:rPr>
                <w:sz w:val="14"/>
              </w:rPr>
              <w:t>ЈЦИ – поновни увоз робе</w:t>
            </w:r>
          </w:p>
        </w:tc>
      </w:tr>
      <w:tr w:rsidR="00726CDC">
        <w:trPr>
          <w:trHeight w:val="200"/>
        </w:trPr>
        <w:tc>
          <w:tcPr>
            <w:tcW w:w="732" w:type="dxa"/>
          </w:tcPr>
          <w:p w:rsidR="00726CDC" w:rsidRDefault="004F1A8E">
            <w:pPr>
              <w:pStyle w:val="TableParagraph"/>
              <w:rPr>
                <w:sz w:val="14"/>
              </w:rPr>
            </w:pPr>
            <w:r>
              <w:rPr>
                <w:sz w:val="14"/>
              </w:rPr>
              <w:t>UV7</w:t>
            </w:r>
          </w:p>
        </w:tc>
        <w:tc>
          <w:tcPr>
            <w:tcW w:w="4360" w:type="dxa"/>
          </w:tcPr>
          <w:p w:rsidR="00726CDC" w:rsidRDefault="004F1A8E">
            <w:pPr>
              <w:pStyle w:val="TableParagraph"/>
              <w:rPr>
                <w:sz w:val="14"/>
              </w:rPr>
            </w:pPr>
            <w:r>
              <w:rPr>
                <w:sz w:val="14"/>
              </w:rPr>
              <w:t>ЈЦИ – царинско складиштење робе и унос робе у слободну зону</w:t>
            </w:r>
          </w:p>
        </w:tc>
      </w:tr>
      <w:tr w:rsidR="00726CDC">
        <w:trPr>
          <w:trHeight w:val="200"/>
        </w:trPr>
        <w:tc>
          <w:tcPr>
            <w:tcW w:w="732" w:type="dxa"/>
          </w:tcPr>
          <w:p w:rsidR="00726CDC" w:rsidRDefault="004F1A8E">
            <w:pPr>
              <w:pStyle w:val="TableParagraph"/>
              <w:rPr>
                <w:sz w:val="14"/>
              </w:rPr>
            </w:pPr>
            <w:r>
              <w:rPr>
                <w:sz w:val="14"/>
              </w:rPr>
              <w:t>SD</w:t>
            </w:r>
          </w:p>
        </w:tc>
        <w:tc>
          <w:tcPr>
            <w:tcW w:w="4360" w:type="dxa"/>
          </w:tcPr>
          <w:p w:rsidR="00726CDC" w:rsidRDefault="004F1A8E">
            <w:pPr>
              <w:pStyle w:val="TableParagraph"/>
              <w:rPr>
                <w:sz w:val="14"/>
              </w:rPr>
            </w:pPr>
            <w:r>
              <w:rPr>
                <w:sz w:val="14"/>
              </w:rPr>
              <w:t>Сажета декларација</w:t>
            </w:r>
          </w:p>
        </w:tc>
      </w:tr>
      <w:tr w:rsidR="00726CDC">
        <w:trPr>
          <w:trHeight w:val="200"/>
        </w:trPr>
        <w:tc>
          <w:tcPr>
            <w:tcW w:w="732" w:type="dxa"/>
          </w:tcPr>
          <w:p w:rsidR="00726CDC" w:rsidRDefault="004F1A8E">
            <w:pPr>
              <w:pStyle w:val="TableParagraph"/>
              <w:rPr>
                <w:sz w:val="14"/>
              </w:rPr>
            </w:pPr>
            <w:r>
              <w:rPr>
                <w:sz w:val="14"/>
              </w:rPr>
              <w:t>PP</w:t>
            </w:r>
          </w:p>
        </w:tc>
        <w:tc>
          <w:tcPr>
            <w:tcW w:w="4360" w:type="dxa"/>
          </w:tcPr>
          <w:p w:rsidR="00726CDC" w:rsidRDefault="004F1A8E">
            <w:pPr>
              <w:pStyle w:val="TableParagraph"/>
              <w:rPr>
                <w:sz w:val="14"/>
              </w:rPr>
            </w:pPr>
            <w:r>
              <w:rPr>
                <w:sz w:val="14"/>
              </w:rPr>
              <w:t>Поштанско-царинска пријава</w:t>
            </w:r>
          </w:p>
        </w:tc>
      </w:tr>
    </w:tbl>
    <w:p w:rsidR="00726CDC" w:rsidRDefault="00726CDC">
      <w:pPr>
        <w:pStyle w:val="BodyText"/>
        <w:rPr>
          <w:b/>
          <w:sz w:val="28"/>
        </w:rPr>
      </w:pPr>
    </w:p>
    <w:p w:rsidR="00726CDC" w:rsidRDefault="004F1A8E">
      <w:pPr>
        <w:pStyle w:val="ListParagraph"/>
        <w:numPr>
          <w:ilvl w:val="1"/>
          <w:numId w:val="24"/>
        </w:numPr>
        <w:tabs>
          <w:tab w:val="left" w:pos="1346"/>
        </w:tabs>
        <w:ind w:left="1345"/>
        <w:jc w:val="left"/>
        <w:rPr>
          <w:b/>
          <w:sz w:val="18"/>
        </w:rPr>
      </w:pPr>
      <w:r>
        <w:rPr>
          <w:b/>
          <w:sz w:val="18"/>
        </w:rPr>
        <w:t>Шифре поднетих</w:t>
      </w:r>
      <w:r>
        <w:rPr>
          <w:b/>
          <w:spacing w:val="-4"/>
          <w:sz w:val="18"/>
        </w:rPr>
        <w:t xml:space="preserve"> </w:t>
      </w:r>
      <w:r>
        <w:rPr>
          <w:b/>
          <w:sz w:val="18"/>
        </w:rPr>
        <w:t>исправа/потврда</w:t>
      </w:r>
    </w:p>
    <w:p w:rsidR="00726CDC" w:rsidRDefault="00726CDC">
      <w:pPr>
        <w:pStyle w:val="BodyText"/>
        <w:spacing w:before="3"/>
        <w:rPr>
          <w:b/>
          <w:sz w:val="17"/>
        </w:rPr>
      </w:pPr>
    </w:p>
    <w:p w:rsidR="00726CDC" w:rsidRDefault="004F1A8E">
      <w:pPr>
        <w:pStyle w:val="BodyText"/>
        <w:spacing w:line="232" w:lineRule="auto"/>
        <w:ind w:left="110" w:right="42" w:firstLine="396"/>
        <w:jc w:val="both"/>
      </w:pPr>
      <w:r>
        <w:t>Бројчане шифре из 1997б УН Правилника за електронску размену података за управу, трговину и транспорт Листа шифара за податке 1001, назив документа/поруке, у шифрама</w:t>
      </w:r>
    </w:p>
    <w:p w:rsidR="00726CDC" w:rsidRDefault="004F1A8E">
      <w:pPr>
        <w:pStyle w:val="BodyText"/>
        <w:spacing w:before="7"/>
        <w:rPr>
          <w:sz w:val="9"/>
        </w:rPr>
      </w:pPr>
      <w:r>
        <w:br w:type="column"/>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6"/>
        <w:gridCol w:w="567"/>
      </w:tblGrid>
      <w:tr w:rsidR="00726CDC">
        <w:trPr>
          <w:trHeight w:val="200"/>
        </w:trPr>
        <w:tc>
          <w:tcPr>
            <w:tcW w:w="4516" w:type="dxa"/>
          </w:tcPr>
          <w:p w:rsidR="00726CDC" w:rsidRDefault="004F1A8E">
            <w:pPr>
              <w:pStyle w:val="TableParagraph"/>
              <w:rPr>
                <w:sz w:val="14"/>
              </w:rPr>
            </w:pPr>
            <w:r>
              <w:rPr>
                <w:sz w:val="14"/>
              </w:rPr>
              <w:t>Образац потврде о пореклу ради стицања повлашћеног поступања (GSP)</w:t>
            </w:r>
          </w:p>
        </w:tc>
        <w:tc>
          <w:tcPr>
            <w:tcW w:w="567" w:type="dxa"/>
          </w:tcPr>
          <w:p w:rsidR="00726CDC" w:rsidRDefault="004F1A8E">
            <w:pPr>
              <w:pStyle w:val="TableParagraph"/>
              <w:rPr>
                <w:sz w:val="14"/>
              </w:rPr>
            </w:pPr>
            <w:r>
              <w:rPr>
                <w:sz w:val="14"/>
              </w:rPr>
              <w:t>865</w:t>
            </w:r>
          </w:p>
        </w:tc>
      </w:tr>
      <w:tr w:rsidR="00726CDC">
        <w:trPr>
          <w:trHeight w:val="200"/>
        </w:trPr>
        <w:tc>
          <w:tcPr>
            <w:tcW w:w="4516" w:type="dxa"/>
          </w:tcPr>
          <w:p w:rsidR="00726CDC" w:rsidRDefault="004F1A8E">
            <w:pPr>
              <w:pStyle w:val="TableParagraph"/>
              <w:rPr>
                <w:sz w:val="14"/>
              </w:rPr>
            </w:pPr>
            <w:r>
              <w:rPr>
                <w:sz w:val="14"/>
              </w:rPr>
              <w:t>Дозвола за увоз (или увозна дозвола)</w:t>
            </w:r>
          </w:p>
        </w:tc>
        <w:tc>
          <w:tcPr>
            <w:tcW w:w="567" w:type="dxa"/>
          </w:tcPr>
          <w:p w:rsidR="00726CDC" w:rsidRDefault="004F1A8E">
            <w:pPr>
              <w:pStyle w:val="TableParagraph"/>
              <w:rPr>
                <w:sz w:val="14"/>
              </w:rPr>
            </w:pPr>
            <w:r>
              <w:rPr>
                <w:sz w:val="14"/>
              </w:rPr>
              <w:t>911</w:t>
            </w:r>
          </w:p>
        </w:tc>
      </w:tr>
      <w:tr w:rsidR="00726CDC">
        <w:trPr>
          <w:trHeight w:val="200"/>
        </w:trPr>
        <w:tc>
          <w:tcPr>
            <w:tcW w:w="4516" w:type="dxa"/>
          </w:tcPr>
          <w:p w:rsidR="00726CDC" w:rsidRDefault="004F1A8E">
            <w:pPr>
              <w:pStyle w:val="TableParagraph"/>
              <w:rPr>
                <w:sz w:val="14"/>
              </w:rPr>
            </w:pPr>
            <w:r>
              <w:rPr>
                <w:sz w:val="14"/>
              </w:rPr>
              <w:t>Декларација о терету (приспеће)</w:t>
            </w:r>
          </w:p>
        </w:tc>
        <w:tc>
          <w:tcPr>
            <w:tcW w:w="567" w:type="dxa"/>
          </w:tcPr>
          <w:p w:rsidR="00726CDC" w:rsidRDefault="004F1A8E">
            <w:pPr>
              <w:pStyle w:val="TableParagraph"/>
              <w:rPr>
                <w:sz w:val="14"/>
              </w:rPr>
            </w:pPr>
            <w:r>
              <w:rPr>
                <w:sz w:val="14"/>
              </w:rPr>
              <w:t>933</w:t>
            </w:r>
          </w:p>
        </w:tc>
      </w:tr>
      <w:tr w:rsidR="00726CDC">
        <w:trPr>
          <w:trHeight w:val="200"/>
        </w:trPr>
        <w:tc>
          <w:tcPr>
            <w:tcW w:w="4516" w:type="dxa"/>
          </w:tcPr>
          <w:p w:rsidR="00726CDC" w:rsidRDefault="004F1A8E">
            <w:pPr>
              <w:pStyle w:val="TableParagraph"/>
              <w:rPr>
                <w:sz w:val="14"/>
              </w:rPr>
            </w:pPr>
            <w:r>
              <w:rPr>
                <w:sz w:val="14"/>
              </w:rPr>
              <w:t>Дозвола за извоз робе под ембаргом</w:t>
            </w:r>
          </w:p>
        </w:tc>
        <w:tc>
          <w:tcPr>
            <w:tcW w:w="567" w:type="dxa"/>
          </w:tcPr>
          <w:p w:rsidR="00726CDC" w:rsidRDefault="004F1A8E">
            <w:pPr>
              <w:pStyle w:val="TableParagraph"/>
              <w:rPr>
                <w:sz w:val="14"/>
              </w:rPr>
            </w:pPr>
            <w:r>
              <w:rPr>
                <w:sz w:val="14"/>
              </w:rPr>
              <w:t>941</w:t>
            </w:r>
          </w:p>
        </w:tc>
      </w:tr>
      <w:tr w:rsidR="00726CDC">
        <w:trPr>
          <w:trHeight w:val="200"/>
        </w:trPr>
        <w:tc>
          <w:tcPr>
            <w:tcW w:w="4516" w:type="dxa"/>
          </w:tcPr>
          <w:p w:rsidR="00726CDC" w:rsidRDefault="004F1A8E">
            <w:pPr>
              <w:pStyle w:val="TableParagraph"/>
              <w:rPr>
                <w:sz w:val="14"/>
              </w:rPr>
            </w:pPr>
            <w:r>
              <w:rPr>
                <w:sz w:val="14"/>
              </w:rPr>
              <w:t>Образац TIF</w:t>
            </w:r>
          </w:p>
        </w:tc>
        <w:tc>
          <w:tcPr>
            <w:tcW w:w="567" w:type="dxa"/>
          </w:tcPr>
          <w:p w:rsidR="00726CDC" w:rsidRDefault="004F1A8E">
            <w:pPr>
              <w:pStyle w:val="TableParagraph"/>
              <w:rPr>
                <w:sz w:val="14"/>
              </w:rPr>
            </w:pPr>
            <w:r>
              <w:rPr>
                <w:sz w:val="14"/>
              </w:rPr>
              <w:t>951</w:t>
            </w:r>
          </w:p>
        </w:tc>
      </w:tr>
      <w:tr w:rsidR="00726CDC">
        <w:trPr>
          <w:trHeight w:val="200"/>
        </w:trPr>
        <w:tc>
          <w:tcPr>
            <w:tcW w:w="4516" w:type="dxa"/>
          </w:tcPr>
          <w:p w:rsidR="00726CDC" w:rsidRDefault="004F1A8E">
            <w:pPr>
              <w:pStyle w:val="TableParagraph"/>
              <w:rPr>
                <w:sz w:val="14"/>
              </w:rPr>
            </w:pPr>
            <w:r>
              <w:rPr>
                <w:sz w:val="14"/>
              </w:rPr>
              <w:t>Карнет TIR</w:t>
            </w:r>
          </w:p>
        </w:tc>
        <w:tc>
          <w:tcPr>
            <w:tcW w:w="567" w:type="dxa"/>
          </w:tcPr>
          <w:p w:rsidR="00726CDC" w:rsidRDefault="004F1A8E">
            <w:pPr>
              <w:pStyle w:val="TableParagraph"/>
              <w:rPr>
                <w:sz w:val="14"/>
              </w:rPr>
            </w:pPr>
            <w:r>
              <w:rPr>
                <w:sz w:val="14"/>
              </w:rPr>
              <w:t>952</w:t>
            </w:r>
          </w:p>
        </w:tc>
      </w:tr>
      <w:tr w:rsidR="00726CDC">
        <w:trPr>
          <w:trHeight w:val="200"/>
        </w:trPr>
        <w:tc>
          <w:tcPr>
            <w:tcW w:w="4516" w:type="dxa"/>
          </w:tcPr>
          <w:p w:rsidR="00726CDC" w:rsidRDefault="004F1A8E">
            <w:pPr>
              <w:pStyle w:val="TableParagraph"/>
              <w:rPr>
                <w:sz w:val="14"/>
              </w:rPr>
            </w:pPr>
            <w:r>
              <w:rPr>
                <w:sz w:val="14"/>
              </w:rPr>
              <w:t>Потврда о пореклу робе EUR 1</w:t>
            </w:r>
          </w:p>
        </w:tc>
        <w:tc>
          <w:tcPr>
            <w:tcW w:w="567" w:type="dxa"/>
          </w:tcPr>
          <w:p w:rsidR="00726CDC" w:rsidRDefault="004F1A8E">
            <w:pPr>
              <w:pStyle w:val="TableParagraph"/>
              <w:rPr>
                <w:sz w:val="14"/>
              </w:rPr>
            </w:pPr>
            <w:r>
              <w:rPr>
                <w:sz w:val="14"/>
              </w:rPr>
              <w:t>954</w:t>
            </w:r>
          </w:p>
        </w:tc>
      </w:tr>
      <w:tr w:rsidR="00726CDC">
        <w:trPr>
          <w:trHeight w:val="200"/>
        </w:trPr>
        <w:tc>
          <w:tcPr>
            <w:tcW w:w="4516" w:type="dxa"/>
          </w:tcPr>
          <w:p w:rsidR="00726CDC" w:rsidRDefault="004F1A8E">
            <w:pPr>
              <w:pStyle w:val="TableParagraph"/>
              <w:rPr>
                <w:sz w:val="14"/>
              </w:rPr>
            </w:pPr>
            <w:r>
              <w:rPr>
                <w:sz w:val="14"/>
              </w:rPr>
              <w:t>Карнет АТА</w:t>
            </w:r>
          </w:p>
        </w:tc>
        <w:tc>
          <w:tcPr>
            <w:tcW w:w="567" w:type="dxa"/>
          </w:tcPr>
          <w:p w:rsidR="00726CDC" w:rsidRDefault="004F1A8E">
            <w:pPr>
              <w:pStyle w:val="TableParagraph"/>
              <w:rPr>
                <w:sz w:val="14"/>
              </w:rPr>
            </w:pPr>
            <w:r>
              <w:rPr>
                <w:sz w:val="14"/>
              </w:rPr>
              <w:t>955</w:t>
            </w:r>
          </w:p>
        </w:tc>
      </w:tr>
      <w:tr w:rsidR="00726CDC">
        <w:trPr>
          <w:trHeight w:val="200"/>
        </w:trPr>
        <w:tc>
          <w:tcPr>
            <w:tcW w:w="4516" w:type="dxa"/>
          </w:tcPr>
          <w:p w:rsidR="00726CDC" w:rsidRDefault="004F1A8E">
            <w:pPr>
              <w:pStyle w:val="TableParagraph"/>
              <w:spacing w:before="17"/>
              <w:rPr>
                <w:sz w:val="14"/>
              </w:rPr>
            </w:pPr>
            <w:r>
              <w:rPr>
                <w:sz w:val="14"/>
              </w:rPr>
              <w:t>Дозвола за превоз отпада</w:t>
            </w:r>
          </w:p>
        </w:tc>
        <w:tc>
          <w:tcPr>
            <w:tcW w:w="567" w:type="dxa"/>
          </w:tcPr>
          <w:p w:rsidR="00726CDC" w:rsidRDefault="004F1A8E">
            <w:pPr>
              <w:pStyle w:val="TableParagraph"/>
              <w:spacing w:before="17"/>
              <w:rPr>
                <w:sz w:val="14"/>
              </w:rPr>
            </w:pPr>
            <w:r>
              <w:rPr>
                <w:sz w:val="14"/>
              </w:rPr>
              <w:t>961</w:t>
            </w:r>
          </w:p>
        </w:tc>
      </w:tr>
      <w:tr w:rsidR="00726CDC">
        <w:trPr>
          <w:trHeight w:val="200"/>
        </w:trPr>
        <w:tc>
          <w:tcPr>
            <w:tcW w:w="4516" w:type="dxa"/>
          </w:tcPr>
          <w:p w:rsidR="00726CDC" w:rsidRDefault="004F1A8E">
            <w:pPr>
              <w:pStyle w:val="TableParagraph"/>
              <w:spacing w:before="17"/>
              <w:rPr>
                <w:sz w:val="14"/>
              </w:rPr>
            </w:pPr>
            <w:r>
              <w:rPr>
                <w:sz w:val="14"/>
              </w:rPr>
              <w:t>Број/датум уноса робе у евиденцију</w:t>
            </w:r>
          </w:p>
        </w:tc>
        <w:tc>
          <w:tcPr>
            <w:tcW w:w="567" w:type="dxa"/>
          </w:tcPr>
          <w:p w:rsidR="00726CDC" w:rsidRDefault="004F1A8E">
            <w:pPr>
              <w:pStyle w:val="TableParagraph"/>
              <w:spacing w:before="17"/>
              <w:rPr>
                <w:sz w:val="14"/>
              </w:rPr>
            </w:pPr>
            <w:r>
              <w:rPr>
                <w:sz w:val="14"/>
              </w:rPr>
              <w:t>CLE</w:t>
            </w:r>
          </w:p>
        </w:tc>
      </w:tr>
      <w:tr w:rsidR="00726CDC">
        <w:trPr>
          <w:trHeight w:val="200"/>
        </w:trPr>
        <w:tc>
          <w:tcPr>
            <w:tcW w:w="4516" w:type="dxa"/>
          </w:tcPr>
          <w:p w:rsidR="00726CDC" w:rsidRDefault="004F1A8E">
            <w:pPr>
              <w:pStyle w:val="TableParagraph"/>
              <w:spacing w:before="17"/>
              <w:rPr>
                <w:sz w:val="14"/>
              </w:rPr>
            </w:pPr>
            <w:r>
              <w:rPr>
                <w:sz w:val="14"/>
              </w:rPr>
              <w:t>Карго манифест – поједностављени поступак</w:t>
            </w:r>
          </w:p>
        </w:tc>
        <w:tc>
          <w:tcPr>
            <w:tcW w:w="567" w:type="dxa"/>
          </w:tcPr>
          <w:p w:rsidR="00726CDC" w:rsidRDefault="004F1A8E">
            <w:pPr>
              <w:pStyle w:val="TableParagraph"/>
              <w:spacing w:before="17"/>
              <w:rPr>
                <w:sz w:val="14"/>
              </w:rPr>
            </w:pPr>
            <w:r>
              <w:rPr>
                <w:sz w:val="14"/>
              </w:rPr>
              <w:t>MNS</w:t>
            </w:r>
          </w:p>
        </w:tc>
      </w:tr>
      <w:tr w:rsidR="00726CDC">
        <w:trPr>
          <w:trHeight w:val="200"/>
        </w:trPr>
        <w:tc>
          <w:tcPr>
            <w:tcW w:w="4516" w:type="dxa"/>
          </w:tcPr>
          <w:p w:rsidR="00726CDC" w:rsidRDefault="004F1A8E">
            <w:pPr>
              <w:pStyle w:val="TableParagraph"/>
              <w:spacing w:before="17"/>
              <w:rPr>
                <w:sz w:val="14"/>
              </w:rPr>
            </w:pPr>
            <w:r>
              <w:rPr>
                <w:sz w:val="14"/>
              </w:rPr>
              <w:t>Транзитна декларација у Заједници</w:t>
            </w:r>
          </w:p>
        </w:tc>
        <w:tc>
          <w:tcPr>
            <w:tcW w:w="567" w:type="dxa"/>
          </w:tcPr>
          <w:p w:rsidR="00726CDC" w:rsidRDefault="004F1A8E">
            <w:pPr>
              <w:pStyle w:val="TableParagraph"/>
              <w:spacing w:before="17"/>
              <w:rPr>
                <w:sz w:val="14"/>
              </w:rPr>
            </w:pPr>
            <w:r>
              <w:rPr>
                <w:sz w:val="14"/>
              </w:rPr>
              <w:t>T2F</w:t>
            </w:r>
          </w:p>
        </w:tc>
      </w:tr>
      <w:tr w:rsidR="00726CDC">
        <w:trPr>
          <w:trHeight w:val="200"/>
        </w:trPr>
        <w:tc>
          <w:tcPr>
            <w:tcW w:w="4516" w:type="dxa"/>
          </w:tcPr>
          <w:p w:rsidR="00726CDC" w:rsidRDefault="004F1A8E">
            <w:pPr>
              <w:pStyle w:val="TableParagraph"/>
              <w:spacing w:before="17"/>
              <w:rPr>
                <w:sz w:val="14"/>
              </w:rPr>
            </w:pPr>
            <w:r>
              <w:rPr>
                <w:sz w:val="14"/>
              </w:rPr>
              <w:t>T2M</w:t>
            </w:r>
          </w:p>
        </w:tc>
        <w:tc>
          <w:tcPr>
            <w:tcW w:w="567" w:type="dxa"/>
          </w:tcPr>
          <w:p w:rsidR="00726CDC" w:rsidRDefault="004F1A8E">
            <w:pPr>
              <w:pStyle w:val="TableParagraph"/>
              <w:spacing w:before="17"/>
              <w:rPr>
                <w:sz w:val="14"/>
              </w:rPr>
            </w:pPr>
            <w:r>
              <w:rPr>
                <w:sz w:val="14"/>
              </w:rPr>
              <w:t>T2M</w:t>
            </w:r>
          </w:p>
        </w:tc>
      </w:tr>
      <w:tr w:rsidR="00726CDC">
        <w:trPr>
          <w:trHeight w:val="200"/>
        </w:trPr>
        <w:tc>
          <w:tcPr>
            <w:tcW w:w="4516" w:type="dxa"/>
          </w:tcPr>
          <w:p w:rsidR="00726CDC" w:rsidRDefault="004F1A8E">
            <w:pPr>
              <w:pStyle w:val="TableParagraph"/>
              <w:spacing w:before="17"/>
              <w:rPr>
                <w:sz w:val="14"/>
              </w:rPr>
            </w:pPr>
            <w:r>
              <w:rPr>
                <w:sz w:val="14"/>
              </w:rPr>
              <w:t>Јединствени референтни број (URN)</w:t>
            </w:r>
          </w:p>
        </w:tc>
        <w:tc>
          <w:tcPr>
            <w:tcW w:w="567" w:type="dxa"/>
          </w:tcPr>
          <w:p w:rsidR="00726CDC" w:rsidRDefault="004F1A8E">
            <w:pPr>
              <w:pStyle w:val="TableParagraph"/>
              <w:spacing w:before="17"/>
              <w:rPr>
                <w:sz w:val="14"/>
              </w:rPr>
            </w:pPr>
            <w:r>
              <w:rPr>
                <w:sz w:val="14"/>
              </w:rPr>
              <w:t>014</w:t>
            </w:r>
          </w:p>
        </w:tc>
      </w:tr>
      <w:tr w:rsidR="00726CDC">
        <w:trPr>
          <w:trHeight w:val="200"/>
        </w:trPr>
        <w:tc>
          <w:tcPr>
            <w:tcW w:w="4516" w:type="dxa"/>
          </w:tcPr>
          <w:p w:rsidR="00726CDC" w:rsidRDefault="004F1A8E">
            <w:pPr>
              <w:pStyle w:val="TableParagraph"/>
              <w:spacing w:before="17"/>
              <w:rPr>
                <w:sz w:val="14"/>
              </w:rPr>
            </w:pPr>
            <w:r>
              <w:rPr>
                <w:sz w:val="14"/>
              </w:rPr>
              <w:t>Идентификациони број међународне дозволе за друмски превоз ствари</w:t>
            </w:r>
          </w:p>
        </w:tc>
        <w:tc>
          <w:tcPr>
            <w:tcW w:w="567" w:type="dxa"/>
          </w:tcPr>
          <w:p w:rsidR="00726CDC" w:rsidRDefault="004F1A8E">
            <w:pPr>
              <w:pStyle w:val="TableParagraph"/>
              <w:spacing w:before="17"/>
              <w:ind w:left="57"/>
              <w:rPr>
                <w:sz w:val="14"/>
              </w:rPr>
            </w:pPr>
            <w:r>
              <w:rPr>
                <w:sz w:val="14"/>
              </w:rPr>
              <w:t>O17</w:t>
            </w:r>
          </w:p>
        </w:tc>
      </w:tr>
      <w:tr w:rsidR="00726CDC">
        <w:trPr>
          <w:trHeight w:val="200"/>
        </w:trPr>
        <w:tc>
          <w:tcPr>
            <w:tcW w:w="4516" w:type="dxa"/>
          </w:tcPr>
          <w:p w:rsidR="00726CDC" w:rsidRDefault="004F1A8E">
            <w:pPr>
              <w:pStyle w:val="TableParagraph"/>
              <w:spacing w:before="17"/>
              <w:rPr>
                <w:sz w:val="14"/>
              </w:rPr>
            </w:pPr>
            <w:r>
              <w:rPr>
                <w:sz w:val="14"/>
              </w:rPr>
              <w:t>Остало</w:t>
            </w:r>
          </w:p>
        </w:tc>
        <w:tc>
          <w:tcPr>
            <w:tcW w:w="567" w:type="dxa"/>
          </w:tcPr>
          <w:p w:rsidR="00726CDC" w:rsidRDefault="004F1A8E">
            <w:pPr>
              <w:pStyle w:val="TableParagraph"/>
              <w:spacing w:before="17"/>
              <w:rPr>
                <w:sz w:val="14"/>
              </w:rPr>
            </w:pPr>
            <w:r>
              <w:rPr>
                <w:sz w:val="14"/>
              </w:rPr>
              <w:t>ZZZ</w:t>
            </w:r>
          </w:p>
        </w:tc>
      </w:tr>
    </w:tbl>
    <w:p w:rsidR="00726CDC" w:rsidRDefault="00726CDC">
      <w:pPr>
        <w:pStyle w:val="BodyText"/>
        <w:spacing w:before="6"/>
        <w:rPr>
          <w:sz w:val="17"/>
        </w:rPr>
      </w:pPr>
    </w:p>
    <w:p w:rsidR="00726CDC" w:rsidRDefault="004F1A8E">
      <w:pPr>
        <w:pStyle w:val="Heading2"/>
        <w:numPr>
          <w:ilvl w:val="1"/>
          <w:numId w:val="24"/>
        </w:numPr>
        <w:tabs>
          <w:tab w:val="left" w:pos="421"/>
        </w:tabs>
        <w:ind w:left="420"/>
        <w:jc w:val="left"/>
      </w:pPr>
      <w:r>
        <w:t>Додатне информације/Посебне идентификацијске</w:t>
      </w:r>
      <w:r>
        <w:rPr>
          <w:spacing w:val="-9"/>
        </w:rPr>
        <w:t xml:space="preserve"> </w:t>
      </w:r>
      <w:r>
        <w:t>шифре</w:t>
      </w:r>
    </w:p>
    <w:p w:rsidR="00726CDC" w:rsidRDefault="00726CDC">
      <w:pPr>
        <w:pStyle w:val="BodyText"/>
        <w:spacing w:before="9"/>
        <w:rPr>
          <w:b/>
          <w:sz w:val="16"/>
        </w:rPr>
      </w:pPr>
    </w:p>
    <w:p w:rsidR="00726CDC" w:rsidRDefault="004F1A8E">
      <w:pPr>
        <w:pStyle w:val="BodyText"/>
        <w:ind w:left="507"/>
      </w:pPr>
      <w:r>
        <w:t>Примењују се следеће шифре:</w:t>
      </w:r>
    </w:p>
    <w:p w:rsidR="00726CDC" w:rsidRDefault="00726CDC">
      <w:pPr>
        <w:pStyle w:val="BodyText"/>
        <w:spacing w:before="7"/>
        <w:rPr>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4559"/>
      </w:tblGrid>
      <w:tr w:rsidR="00726CDC">
        <w:trPr>
          <w:trHeight w:val="360"/>
        </w:trPr>
        <w:tc>
          <w:tcPr>
            <w:tcW w:w="534" w:type="dxa"/>
          </w:tcPr>
          <w:p w:rsidR="00726CDC" w:rsidRDefault="004F1A8E">
            <w:pPr>
              <w:pStyle w:val="TableParagraph"/>
              <w:spacing w:before="98"/>
              <w:rPr>
                <w:sz w:val="14"/>
              </w:rPr>
            </w:pPr>
            <w:r>
              <w:rPr>
                <w:sz w:val="14"/>
              </w:rPr>
              <w:t>DG0</w:t>
            </w:r>
          </w:p>
        </w:tc>
        <w:tc>
          <w:tcPr>
            <w:tcW w:w="4559" w:type="dxa"/>
          </w:tcPr>
          <w:p w:rsidR="00726CDC" w:rsidRDefault="004F1A8E">
            <w:pPr>
              <w:pStyle w:val="TableParagraph"/>
              <w:rPr>
                <w:sz w:val="14"/>
              </w:rPr>
            </w:pPr>
            <w:r>
              <w:rPr>
                <w:sz w:val="14"/>
              </w:rPr>
              <w:t>Извоз из земље ЕФТА који подлеже ограничењима или извоз из ЕЗ који подлеже ограничењима</w:t>
            </w:r>
          </w:p>
        </w:tc>
      </w:tr>
      <w:tr w:rsidR="00726CDC">
        <w:trPr>
          <w:trHeight w:val="360"/>
        </w:trPr>
        <w:tc>
          <w:tcPr>
            <w:tcW w:w="534" w:type="dxa"/>
          </w:tcPr>
          <w:p w:rsidR="00726CDC" w:rsidRDefault="004F1A8E">
            <w:pPr>
              <w:pStyle w:val="TableParagraph"/>
              <w:spacing w:before="98"/>
              <w:rPr>
                <w:sz w:val="14"/>
              </w:rPr>
            </w:pPr>
            <w:r>
              <w:rPr>
                <w:sz w:val="14"/>
              </w:rPr>
              <w:t>DG1</w:t>
            </w:r>
          </w:p>
        </w:tc>
        <w:tc>
          <w:tcPr>
            <w:tcW w:w="4559" w:type="dxa"/>
          </w:tcPr>
          <w:p w:rsidR="00726CDC" w:rsidRDefault="004F1A8E">
            <w:pPr>
              <w:pStyle w:val="TableParagraph"/>
              <w:rPr>
                <w:sz w:val="14"/>
              </w:rPr>
            </w:pPr>
            <w:r>
              <w:rPr>
                <w:sz w:val="14"/>
              </w:rPr>
              <w:t>Извоз из земље ЕФТА који подлеже царини или извоз из ЕЗ који подлеже царини</w:t>
            </w:r>
          </w:p>
        </w:tc>
      </w:tr>
      <w:tr w:rsidR="00726CDC">
        <w:trPr>
          <w:trHeight w:val="200"/>
        </w:trPr>
        <w:tc>
          <w:tcPr>
            <w:tcW w:w="534" w:type="dxa"/>
          </w:tcPr>
          <w:p w:rsidR="00726CDC" w:rsidRDefault="004F1A8E">
            <w:pPr>
              <w:pStyle w:val="TableParagraph"/>
              <w:rPr>
                <w:sz w:val="14"/>
              </w:rPr>
            </w:pPr>
            <w:r>
              <w:rPr>
                <w:sz w:val="14"/>
              </w:rPr>
              <w:t>DG2</w:t>
            </w:r>
          </w:p>
        </w:tc>
        <w:tc>
          <w:tcPr>
            <w:tcW w:w="4559" w:type="dxa"/>
          </w:tcPr>
          <w:p w:rsidR="00726CDC" w:rsidRDefault="004F1A8E">
            <w:pPr>
              <w:pStyle w:val="TableParagraph"/>
              <w:rPr>
                <w:sz w:val="14"/>
              </w:rPr>
            </w:pPr>
            <w:r>
              <w:rPr>
                <w:sz w:val="14"/>
              </w:rPr>
              <w:t>Извоз</w:t>
            </w:r>
          </w:p>
        </w:tc>
      </w:tr>
    </w:tbl>
    <w:p w:rsidR="00726CDC" w:rsidRDefault="00726CDC">
      <w:pPr>
        <w:pStyle w:val="BodyText"/>
        <w:spacing w:before="6"/>
        <w:rPr>
          <w:sz w:val="17"/>
        </w:rPr>
      </w:pPr>
    </w:p>
    <w:p w:rsidR="00726CDC" w:rsidRDefault="004F1A8E">
      <w:pPr>
        <w:pStyle w:val="Heading2"/>
        <w:numPr>
          <w:ilvl w:val="1"/>
          <w:numId w:val="24"/>
        </w:numPr>
        <w:tabs>
          <w:tab w:val="left" w:pos="1227"/>
        </w:tabs>
        <w:ind w:left="1226"/>
        <w:jc w:val="left"/>
        <w:rPr>
          <w:b w:val="0"/>
          <w:i/>
        </w:rPr>
      </w:pPr>
      <w:r>
        <w:t>Референтни број царинарнице</w:t>
      </w:r>
      <w:r>
        <w:rPr>
          <w:spacing w:val="-2"/>
        </w:rPr>
        <w:t xml:space="preserve"> </w:t>
      </w:r>
      <w:r>
        <w:t>(COR</w:t>
      </w:r>
      <w:r>
        <w:rPr>
          <w:b w:val="0"/>
          <w:i/>
        </w:rPr>
        <w:t>)</w:t>
      </w:r>
    </w:p>
    <w:p w:rsidR="00726CDC" w:rsidRDefault="00726CDC">
      <w:pPr>
        <w:pStyle w:val="BodyText"/>
        <w:spacing w:before="7"/>
        <w:rPr>
          <w:i/>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2589"/>
        <w:gridCol w:w="1266"/>
        <w:gridCol w:w="704"/>
      </w:tblGrid>
      <w:tr w:rsidR="00726CDC">
        <w:trPr>
          <w:trHeight w:val="200"/>
        </w:trPr>
        <w:tc>
          <w:tcPr>
            <w:tcW w:w="534" w:type="dxa"/>
          </w:tcPr>
          <w:p w:rsidR="00726CDC" w:rsidRDefault="004F1A8E">
            <w:pPr>
              <w:pStyle w:val="TableParagraph"/>
              <w:ind w:left="99"/>
              <w:rPr>
                <w:sz w:val="14"/>
              </w:rPr>
            </w:pPr>
            <w:r>
              <w:rPr>
                <w:sz w:val="14"/>
              </w:rPr>
              <w:t>Поље</w:t>
            </w:r>
          </w:p>
        </w:tc>
        <w:tc>
          <w:tcPr>
            <w:tcW w:w="2589" w:type="dxa"/>
          </w:tcPr>
          <w:p w:rsidR="00726CDC" w:rsidRDefault="004F1A8E">
            <w:pPr>
              <w:pStyle w:val="TableParagraph"/>
              <w:ind w:left="971" w:right="962"/>
              <w:jc w:val="center"/>
              <w:rPr>
                <w:sz w:val="14"/>
              </w:rPr>
            </w:pPr>
            <w:r>
              <w:rPr>
                <w:sz w:val="14"/>
              </w:rPr>
              <w:t>Садржина</w:t>
            </w:r>
          </w:p>
        </w:tc>
        <w:tc>
          <w:tcPr>
            <w:tcW w:w="1266" w:type="dxa"/>
          </w:tcPr>
          <w:p w:rsidR="00726CDC" w:rsidRDefault="004F1A8E">
            <w:pPr>
              <w:pStyle w:val="TableParagraph"/>
              <w:ind w:left="285"/>
              <w:rPr>
                <w:sz w:val="14"/>
              </w:rPr>
            </w:pPr>
            <w:r>
              <w:rPr>
                <w:sz w:val="14"/>
              </w:rPr>
              <w:t>Врста поља</w:t>
            </w:r>
          </w:p>
        </w:tc>
        <w:tc>
          <w:tcPr>
            <w:tcW w:w="704" w:type="dxa"/>
          </w:tcPr>
          <w:p w:rsidR="00726CDC" w:rsidRDefault="004F1A8E">
            <w:pPr>
              <w:pStyle w:val="TableParagraph"/>
              <w:ind w:left="118"/>
              <w:rPr>
                <w:sz w:val="14"/>
              </w:rPr>
            </w:pPr>
            <w:r>
              <w:rPr>
                <w:sz w:val="14"/>
              </w:rPr>
              <w:t>Пример</w:t>
            </w:r>
          </w:p>
        </w:tc>
      </w:tr>
      <w:tr w:rsidR="00726CDC">
        <w:trPr>
          <w:trHeight w:val="200"/>
        </w:trPr>
        <w:tc>
          <w:tcPr>
            <w:tcW w:w="534" w:type="dxa"/>
          </w:tcPr>
          <w:p w:rsidR="00726CDC" w:rsidRDefault="004F1A8E">
            <w:pPr>
              <w:pStyle w:val="TableParagraph"/>
              <w:rPr>
                <w:sz w:val="14"/>
              </w:rPr>
            </w:pPr>
            <w:r>
              <w:rPr>
                <w:sz w:val="14"/>
              </w:rPr>
              <w:t>1.</w:t>
            </w:r>
          </w:p>
        </w:tc>
        <w:tc>
          <w:tcPr>
            <w:tcW w:w="2589" w:type="dxa"/>
          </w:tcPr>
          <w:p w:rsidR="00726CDC" w:rsidRDefault="004F1A8E">
            <w:pPr>
              <w:pStyle w:val="TableParagraph"/>
              <w:rPr>
                <w:sz w:val="14"/>
              </w:rPr>
            </w:pPr>
            <w:r>
              <w:rPr>
                <w:sz w:val="14"/>
              </w:rPr>
              <w:t>Ознака земље којој припада царинарница</w:t>
            </w:r>
          </w:p>
        </w:tc>
        <w:tc>
          <w:tcPr>
            <w:tcW w:w="1266" w:type="dxa"/>
          </w:tcPr>
          <w:p w:rsidR="00726CDC" w:rsidRDefault="004F1A8E">
            <w:pPr>
              <w:pStyle w:val="TableParagraph"/>
              <w:ind w:left="55"/>
              <w:rPr>
                <w:sz w:val="14"/>
              </w:rPr>
            </w:pPr>
            <w:r>
              <w:rPr>
                <w:sz w:val="14"/>
              </w:rPr>
              <w:t>словно 2</w:t>
            </w:r>
          </w:p>
        </w:tc>
        <w:tc>
          <w:tcPr>
            <w:tcW w:w="704" w:type="dxa"/>
          </w:tcPr>
          <w:p w:rsidR="00726CDC" w:rsidRDefault="004F1A8E">
            <w:pPr>
              <w:pStyle w:val="TableParagraph"/>
              <w:rPr>
                <w:sz w:val="14"/>
              </w:rPr>
            </w:pPr>
            <w:r>
              <w:rPr>
                <w:sz w:val="14"/>
              </w:rPr>
              <w:t>РС</w:t>
            </w:r>
          </w:p>
        </w:tc>
      </w:tr>
      <w:tr w:rsidR="00726CDC">
        <w:trPr>
          <w:trHeight w:val="200"/>
        </w:trPr>
        <w:tc>
          <w:tcPr>
            <w:tcW w:w="534" w:type="dxa"/>
          </w:tcPr>
          <w:p w:rsidR="00726CDC" w:rsidRDefault="004F1A8E">
            <w:pPr>
              <w:pStyle w:val="TableParagraph"/>
              <w:rPr>
                <w:sz w:val="14"/>
              </w:rPr>
            </w:pPr>
            <w:r>
              <w:rPr>
                <w:sz w:val="14"/>
              </w:rPr>
              <w:t>2.</w:t>
            </w:r>
          </w:p>
        </w:tc>
        <w:tc>
          <w:tcPr>
            <w:tcW w:w="2589" w:type="dxa"/>
          </w:tcPr>
          <w:p w:rsidR="00726CDC" w:rsidRDefault="004F1A8E">
            <w:pPr>
              <w:pStyle w:val="TableParagraph"/>
              <w:rPr>
                <w:sz w:val="14"/>
              </w:rPr>
            </w:pPr>
            <w:r>
              <w:rPr>
                <w:sz w:val="14"/>
              </w:rPr>
              <w:t>Национални број царинарнице</w:t>
            </w:r>
          </w:p>
        </w:tc>
        <w:tc>
          <w:tcPr>
            <w:tcW w:w="1266" w:type="dxa"/>
          </w:tcPr>
          <w:p w:rsidR="00726CDC" w:rsidRDefault="004F1A8E">
            <w:pPr>
              <w:pStyle w:val="TableParagraph"/>
              <w:rPr>
                <w:sz w:val="14"/>
              </w:rPr>
            </w:pPr>
            <w:r>
              <w:rPr>
                <w:sz w:val="14"/>
              </w:rPr>
              <w:t>словно бројчано 6</w:t>
            </w:r>
          </w:p>
        </w:tc>
        <w:tc>
          <w:tcPr>
            <w:tcW w:w="704" w:type="dxa"/>
          </w:tcPr>
          <w:p w:rsidR="00726CDC" w:rsidRDefault="004F1A8E">
            <w:pPr>
              <w:pStyle w:val="TableParagraph"/>
              <w:ind w:left="57"/>
              <w:rPr>
                <w:sz w:val="14"/>
              </w:rPr>
            </w:pPr>
            <w:r>
              <w:rPr>
                <w:sz w:val="14"/>
              </w:rPr>
              <w:t>011029</w:t>
            </w:r>
          </w:p>
        </w:tc>
      </w:tr>
    </w:tbl>
    <w:p w:rsidR="00726CDC" w:rsidRDefault="004F1A8E">
      <w:pPr>
        <w:pStyle w:val="BodyText"/>
        <w:spacing w:before="32" w:line="203" w:lineRule="exact"/>
        <w:ind w:left="507"/>
      </w:pPr>
      <w:r>
        <w:t>У поље 1 уноси се ознака земље којој припада царинарница.</w:t>
      </w:r>
    </w:p>
    <w:p w:rsidR="00726CDC" w:rsidRDefault="004F1A8E">
      <w:pPr>
        <w:pStyle w:val="BodyText"/>
        <w:spacing w:before="1" w:line="232" w:lineRule="auto"/>
        <w:ind w:left="110" w:right="390" w:firstLine="396"/>
        <w:jc w:val="both"/>
      </w:pPr>
      <w:r>
        <w:t xml:space="preserve">У поље 2 уноси се шест словно-бројчаних ознака </w:t>
      </w:r>
      <w:r>
        <w:rPr>
          <w:spacing w:val="-3"/>
        </w:rPr>
        <w:t xml:space="preserve">тако </w:t>
      </w:r>
      <w:r>
        <w:t>што се уносе постојеће шифре царинских испостава из Прилога 8 (5 ци- фара),</w:t>
      </w:r>
      <w:r>
        <w:rPr>
          <w:spacing w:val="-5"/>
        </w:rPr>
        <w:t xml:space="preserve"> </w:t>
      </w:r>
      <w:r>
        <w:t>а</w:t>
      </w:r>
      <w:r>
        <w:rPr>
          <w:spacing w:val="-5"/>
        </w:rPr>
        <w:t xml:space="preserve"> </w:t>
      </w:r>
      <w:r>
        <w:t>додаје</w:t>
      </w:r>
      <w:r>
        <w:rPr>
          <w:spacing w:val="-5"/>
        </w:rPr>
        <w:t xml:space="preserve"> </w:t>
      </w:r>
      <w:r>
        <w:t>се</w:t>
      </w:r>
      <w:r>
        <w:rPr>
          <w:spacing w:val="-5"/>
        </w:rPr>
        <w:t xml:space="preserve"> </w:t>
      </w:r>
      <w:r>
        <w:t>префикс</w:t>
      </w:r>
      <w:r>
        <w:rPr>
          <w:spacing w:val="-5"/>
        </w:rPr>
        <w:t xml:space="preserve"> </w:t>
      </w:r>
      <w:r>
        <w:rPr>
          <w:spacing w:val="-3"/>
        </w:rPr>
        <w:t>нула.</w:t>
      </w:r>
      <w:r>
        <w:rPr>
          <w:spacing w:val="-5"/>
        </w:rPr>
        <w:t xml:space="preserve"> </w:t>
      </w:r>
      <w:r>
        <w:t>Шест</w:t>
      </w:r>
      <w:r>
        <w:rPr>
          <w:spacing w:val="-5"/>
        </w:rPr>
        <w:t xml:space="preserve"> </w:t>
      </w:r>
      <w:r>
        <w:t>ознака</w:t>
      </w:r>
      <w:r>
        <w:rPr>
          <w:spacing w:val="-5"/>
        </w:rPr>
        <w:t xml:space="preserve"> </w:t>
      </w:r>
      <w:r>
        <w:t>омогућава</w:t>
      </w:r>
      <w:r>
        <w:rPr>
          <w:spacing w:val="-5"/>
        </w:rPr>
        <w:t xml:space="preserve"> </w:t>
      </w:r>
      <w:r>
        <w:t xml:space="preserve">државним органима утврђивање хијерархије између царинских органа, </w:t>
      </w:r>
      <w:r>
        <w:rPr>
          <w:spacing w:val="-4"/>
        </w:rPr>
        <w:t xml:space="preserve">ако </w:t>
      </w:r>
      <w:r>
        <w:t>је то</w:t>
      </w:r>
      <w:r>
        <w:rPr>
          <w:spacing w:val="-1"/>
        </w:rPr>
        <w:t xml:space="preserve"> </w:t>
      </w:r>
      <w:r>
        <w:t>потребно.</w:t>
      </w:r>
    </w:p>
    <w:p w:rsidR="00726CDC" w:rsidRDefault="00726CDC">
      <w:pPr>
        <w:spacing w:line="232" w:lineRule="auto"/>
        <w:jc w:val="both"/>
        <w:sectPr w:rsidR="00726CDC">
          <w:pgSz w:w="12480" w:h="15650"/>
          <w:pgMar w:top="80" w:right="740" w:bottom="280" w:left="740" w:header="720" w:footer="720" w:gutter="0"/>
          <w:cols w:num="2" w:space="720" w:equalWidth="0">
            <w:col w:w="5258" w:space="128"/>
            <w:col w:w="5614"/>
          </w:cols>
        </w:sectPr>
      </w:pPr>
    </w:p>
    <w:p w:rsidR="00726CDC" w:rsidRDefault="004F1A8E">
      <w:pPr>
        <w:pStyle w:val="Heading2"/>
        <w:numPr>
          <w:ilvl w:val="1"/>
          <w:numId w:val="24"/>
        </w:numPr>
        <w:tabs>
          <w:tab w:val="left" w:pos="7374"/>
        </w:tabs>
        <w:spacing w:before="162"/>
        <w:ind w:left="7373"/>
        <w:jc w:val="left"/>
      </w:pPr>
      <w:r>
        <w:pict>
          <v:line id="_x0000_s1044" style="position:absolute;left:0;text-align:left;z-index:251673600;mso-position-horizontal-relative:page;mso-position-vertical-relative:page" from="304.7pt,9.65pt" to="304.7pt,746.65pt" strokeweight=".6pt">
            <w10:wrap anchorx="page" anchory="page"/>
          </v:line>
        </w:pict>
      </w:r>
      <w:r>
        <w:pict>
          <v:shape id="_x0000_s1043" type="#_x0000_t202" style="position:absolute;left:0;text-align:left;margin-left:42.5pt;margin-top:-14.45pt;width:254.95pt;height:368.8pt;z-index:251674624;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6"/>
                    <w:gridCol w:w="567"/>
                  </w:tblGrid>
                  <w:tr w:rsidR="00726CDC">
                    <w:trPr>
                      <w:trHeight w:val="200"/>
                    </w:trPr>
                    <w:tc>
                      <w:tcPr>
                        <w:tcW w:w="4516" w:type="dxa"/>
                      </w:tcPr>
                      <w:p w:rsidR="00726CDC" w:rsidRDefault="004F1A8E">
                        <w:pPr>
                          <w:pStyle w:val="TableParagraph"/>
                          <w:rPr>
                            <w:sz w:val="14"/>
                          </w:rPr>
                        </w:pPr>
                        <w:r>
                          <w:rPr>
                            <w:sz w:val="14"/>
                          </w:rPr>
                          <w:t>Потврда о усаглашености</w:t>
                        </w:r>
                      </w:p>
                    </w:tc>
                    <w:tc>
                      <w:tcPr>
                        <w:tcW w:w="567" w:type="dxa"/>
                      </w:tcPr>
                      <w:p w:rsidR="00726CDC" w:rsidRDefault="004F1A8E">
                        <w:pPr>
                          <w:pStyle w:val="TableParagraph"/>
                          <w:rPr>
                            <w:sz w:val="14"/>
                          </w:rPr>
                        </w:pPr>
                        <w:r>
                          <w:rPr>
                            <w:sz w:val="14"/>
                          </w:rPr>
                          <w:t>2</w:t>
                        </w:r>
                      </w:p>
                    </w:tc>
                  </w:tr>
                  <w:tr w:rsidR="00726CDC">
                    <w:trPr>
                      <w:trHeight w:val="200"/>
                    </w:trPr>
                    <w:tc>
                      <w:tcPr>
                        <w:tcW w:w="4516" w:type="dxa"/>
                      </w:tcPr>
                      <w:p w:rsidR="00726CDC" w:rsidRDefault="004F1A8E">
                        <w:pPr>
                          <w:pStyle w:val="TableParagraph"/>
                          <w:rPr>
                            <w:sz w:val="14"/>
                          </w:rPr>
                        </w:pPr>
                        <w:r>
                          <w:rPr>
                            <w:sz w:val="14"/>
                          </w:rPr>
                          <w:t>Потврда о квалитету</w:t>
                        </w:r>
                      </w:p>
                    </w:tc>
                    <w:tc>
                      <w:tcPr>
                        <w:tcW w:w="567" w:type="dxa"/>
                      </w:tcPr>
                      <w:p w:rsidR="00726CDC" w:rsidRDefault="004F1A8E">
                        <w:pPr>
                          <w:pStyle w:val="TableParagraph"/>
                          <w:rPr>
                            <w:sz w:val="14"/>
                          </w:rPr>
                        </w:pPr>
                        <w:r>
                          <w:rPr>
                            <w:sz w:val="14"/>
                          </w:rPr>
                          <w:t>3</w:t>
                        </w:r>
                      </w:p>
                    </w:tc>
                  </w:tr>
                  <w:tr w:rsidR="00726CDC">
                    <w:trPr>
                      <w:trHeight w:val="200"/>
                    </w:trPr>
                    <w:tc>
                      <w:tcPr>
                        <w:tcW w:w="4516" w:type="dxa"/>
                      </w:tcPr>
                      <w:p w:rsidR="00726CDC" w:rsidRDefault="004F1A8E">
                        <w:pPr>
                          <w:pStyle w:val="TableParagraph"/>
                          <w:rPr>
                            <w:sz w:val="14"/>
                          </w:rPr>
                        </w:pPr>
                        <w:r>
                          <w:rPr>
                            <w:sz w:val="14"/>
                          </w:rPr>
                          <w:t>Потврда о кретању робе А ТR.1</w:t>
                        </w:r>
                      </w:p>
                    </w:tc>
                    <w:tc>
                      <w:tcPr>
                        <w:tcW w:w="567" w:type="dxa"/>
                      </w:tcPr>
                      <w:p w:rsidR="00726CDC" w:rsidRDefault="004F1A8E">
                        <w:pPr>
                          <w:pStyle w:val="TableParagraph"/>
                          <w:rPr>
                            <w:sz w:val="14"/>
                          </w:rPr>
                        </w:pPr>
                        <w:r>
                          <w:rPr>
                            <w:sz w:val="14"/>
                          </w:rPr>
                          <w:t>18</w:t>
                        </w:r>
                      </w:p>
                    </w:tc>
                  </w:tr>
                  <w:tr w:rsidR="00726CDC">
                    <w:trPr>
                      <w:trHeight w:val="200"/>
                    </w:trPr>
                    <w:tc>
                      <w:tcPr>
                        <w:tcW w:w="4516" w:type="dxa"/>
                      </w:tcPr>
                      <w:p w:rsidR="00726CDC" w:rsidRDefault="004F1A8E">
                        <w:pPr>
                          <w:pStyle w:val="TableParagraph"/>
                          <w:rPr>
                            <w:sz w:val="14"/>
                          </w:rPr>
                        </w:pPr>
                        <w:r>
                          <w:rPr>
                            <w:sz w:val="14"/>
                          </w:rPr>
                          <w:t>Списак контејнера</w:t>
                        </w:r>
                      </w:p>
                    </w:tc>
                    <w:tc>
                      <w:tcPr>
                        <w:tcW w:w="567" w:type="dxa"/>
                      </w:tcPr>
                      <w:p w:rsidR="00726CDC" w:rsidRDefault="004F1A8E">
                        <w:pPr>
                          <w:pStyle w:val="TableParagraph"/>
                          <w:rPr>
                            <w:sz w:val="14"/>
                          </w:rPr>
                        </w:pPr>
                        <w:r>
                          <w:rPr>
                            <w:sz w:val="14"/>
                          </w:rPr>
                          <w:t>235</w:t>
                        </w:r>
                      </w:p>
                    </w:tc>
                  </w:tr>
                  <w:tr w:rsidR="00726CDC">
                    <w:trPr>
                      <w:trHeight w:val="200"/>
                    </w:trPr>
                    <w:tc>
                      <w:tcPr>
                        <w:tcW w:w="4516" w:type="dxa"/>
                      </w:tcPr>
                      <w:p w:rsidR="00726CDC" w:rsidRDefault="004F1A8E">
                        <w:pPr>
                          <w:pStyle w:val="TableParagraph"/>
                          <w:rPr>
                            <w:sz w:val="14"/>
                          </w:rPr>
                        </w:pPr>
                        <w:r>
                          <w:rPr>
                            <w:sz w:val="14"/>
                          </w:rPr>
                          <w:t>Товарни лист (доставница)</w:t>
                        </w:r>
                      </w:p>
                    </w:tc>
                    <w:tc>
                      <w:tcPr>
                        <w:tcW w:w="567" w:type="dxa"/>
                      </w:tcPr>
                      <w:p w:rsidR="00726CDC" w:rsidRDefault="004F1A8E">
                        <w:pPr>
                          <w:pStyle w:val="TableParagraph"/>
                          <w:rPr>
                            <w:sz w:val="14"/>
                          </w:rPr>
                        </w:pPr>
                        <w:r>
                          <w:rPr>
                            <w:sz w:val="14"/>
                          </w:rPr>
                          <w:t>270</w:t>
                        </w:r>
                      </w:p>
                    </w:tc>
                  </w:tr>
                  <w:tr w:rsidR="00726CDC">
                    <w:trPr>
                      <w:trHeight w:val="200"/>
                    </w:trPr>
                    <w:tc>
                      <w:tcPr>
                        <w:tcW w:w="4516" w:type="dxa"/>
                      </w:tcPr>
                      <w:p w:rsidR="00726CDC" w:rsidRDefault="004F1A8E">
                        <w:pPr>
                          <w:pStyle w:val="TableParagraph"/>
                          <w:rPr>
                            <w:sz w:val="14"/>
                          </w:rPr>
                        </w:pPr>
                        <w:r>
                          <w:rPr>
                            <w:sz w:val="14"/>
                          </w:rPr>
                          <w:t>Списак пакета</w:t>
                        </w:r>
                      </w:p>
                    </w:tc>
                    <w:tc>
                      <w:tcPr>
                        <w:tcW w:w="567" w:type="dxa"/>
                      </w:tcPr>
                      <w:p w:rsidR="00726CDC" w:rsidRDefault="004F1A8E">
                        <w:pPr>
                          <w:pStyle w:val="TableParagraph"/>
                          <w:rPr>
                            <w:sz w:val="14"/>
                          </w:rPr>
                        </w:pPr>
                        <w:r>
                          <w:rPr>
                            <w:sz w:val="14"/>
                          </w:rPr>
                          <w:t>271</w:t>
                        </w:r>
                      </w:p>
                    </w:tc>
                  </w:tr>
                  <w:tr w:rsidR="00726CDC">
                    <w:trPr>
                      <w:trHeight w:val="200"/>
                    </w:trPr>
                    <w:tc>
                      <w:tcPr>
                        <w:tcW w:w="4516" w:type="dxa"/>
                      </w:tcPr>
                      <w:p w:rsidR="00726CDC" w:rsidRDefault="004F1A8E">
                        <w:pPr>
                          <w:pStyle w:val="TableParagraph"/>
                          <w:rPr>
                            <w:sz w:val="14"/>
                          </w:rPr>
                        </w:pPr>
                        <w:r>
                          <w:rPr>
                            <w:sz w:val="14"/>
                          </w:rPr>
                          <w:t>Профактура/проформа фактура</w:t>
                        </w:r>
                      </w:p>
                    </w:tc>
                    <w:tc>
                      <w:tcPr>
                        <w:tcW w:w="567" w:type="dxa"/>
                      </w:tcPr>
                      <w:p w:rsidR="00726CDC" w:rsidRDefault="004F1A8E">
                        <w:pPr>
                          <w:pStyle w:val="TableParagraph"/>
                          <w:rPr>
                            <w:sz w:val="14"/>
                          </w:rPr>
                        </w:pPr>
                        <w:r>
                          <w:rPr>
                            <w:sz w:val="14"/>
                          </w:rPr>
                          <w:t>325</w:t>
                        </w:r>
                      </w:p>
                    </w:tc>
                  </w:tr>
                  <w:tr w:rsidR="00726CDC">
                    <w:trPr>
                      <w:trHeight w:val="200"/>
                    </w:trPr>
                    <w:tc>
                      <w:tcPr>
                        <w:tcW w:w="4516" w:type="dxa"/>
                      </w:tcPr>
                      <w:p w:rsidR="00726CDC" w:rsidRDefault="004F1A8E">
                        <w:pPr>
                          <w:pStyle w:val="TableParagraph"/>
                          <w:rPr>
                            <w:sz w:val="14"/>
                          </w:rPr>
                        </w:pPr>
                        <w:r>
                          <w:rPr>
                            <w:sz w:val="14"/>
                          </w:rPr>
                          <w:t>Сажета декларација</w:t>
                        </w:r>
                      </w:p>
                    </w:tc>
                    <w:tc>
                      <w:tcPr>
                        <w:tcW w:w="567" w:type="dxa"/>
                      </w:tcPr>
                      <w:p w:rsidR="00726CDC" w:rsidRDefault="004F1A8E">
                        <w:pPr>
                          <w:pStyle w:val="TableParagraph"/>
                          <w:rPr>
                            <w:sz w:val="14"/>
                          </w:rPr>
                        </w:pPr>
                        <w:r>
                          <w:rPr>
                            <w:sz w:val="14"/>
                          </w:rPr>
                          <w:t>337</w:t>
                        </w:r>
                      </w:p>
                    </w:tc>
                  </w:tr>
                  <w:tr w:rsidR="00726CDC">
                    <w:trPr>
                      <w:trHeight w:val="200"/>
                    </w:trPr>
                    <w:tc>
                      <w:tcPr>
                        <w:tcW w:w="4516" w:type="dxa"/>
                      </w:tcPr>
                      <w:p w:rsidR="00726CDC" w:rsidRDefault="004F1A8E">
                        <w:pPr>
                          <w:pStyle w:val="TableParagraph"/>
                          <w:spacing w:before="17"/>
                          <w:rPr>
                            <w:sz w:val="14"/>
                          </w:rPr>
                        </w:pPr>
                        <w:r>
                          <w:rPr>
                            <w:sz w:val="14"/>
                          </w:rPr>
                          <w:t>Улазна сажета декларација</w:t>
                        </w:r>
                      </w:p>
                    </w:tc>
                    <w:tc>
                      <w:tcPr>
                        <w:tcW w:w="567" w:type="dxa"/>
                      </w:tcPr>
                      <w:p w:rsidR="00726CDC" w:rsidRDefault="004F1A8E">
                        <w:pPr>
                          <w:pStyle w:val="TableParagraph"/>
                          <w:spacing w:before="17"/>
                          <w:rPr>
                            <w:sz w:val="14"/>
                          </w:rPr>
                        </w:pPr>
                        <w:r>
                          <w:rPr>
                            <w:sz w:val="14"/>
                          </w:rPr>
                          <w:t>355</w:t>
                        </w:r>
                      </w:p>
                    </w:tc>
                  </w:tr>
                  <w:tr w:rsidR="00726CDC">
                    <w:trPr>
                      <w:trHeight w:val="200"/>
                    </w:trPr>
                    <w:tc>
                      <w:tcPr>
                        <w:tcW w:w="4516" w:type="dxa"/>
                      </w:tcPr>
                      <w:p w:rsidR="00726CDC" w:rsidRDefault="004F1A8E">
                        <w:pPr>
                          <w:pStyle w:val="TableParagraph"/>
                          <w:spacing w:before="17"/>
                          <w:rPr>
                            <w:sz w:val="14"/>
                          </w:rPr>
                        </w:pPr>
                        <w:r>
                          <w:rPr>
                            <w:sz w:val="14"/>
                          </w:rPr>
                          <w:t>Фактура/Комерцијална фактура</w:t>
                        </w:r>
                      </w:p>
                    </w:tc>
                    <w:tc>
                      <w:tcPr>
                        <w:tcW w:w="567" w:type="dxa"/>
                      </w:tcPr>
                      <w:p w:rsidR="00726CDC" w:rsidRDefault="004F1A8E">
                        <w:pPr>
                          <w:pStyle w:val="TableParagraph"/>
                          <w:spacing w:before="17"/>
                          <w:rPr>
                            <w:sz w:val="14"/>
                          </w:rPr>
                        </w:pPr>
                        <w:r>
                          <w:rPr>
                            <w:sz w:val="14"/>
                          </w:rPr>
                          <w:t>380</w:t>
                        </w:r>
                      </w:p>
                    </w:tc>
                  </w:tr>
                  <w:tr w:rsidR="00726CDC">
                    <w:trPr>
                      <w:trHeight w:val="200"/>
                    </w:trPr>
                    <w:tc>
                      <w:tcPr>
                        <w:tcW w:w="4516" w:type="dxa"/>
                      </w:tcPr>
                      <w:p w:rsidR="00726CDC" w:rsidRDefault="004F1A8E">
                        <w:pPr>
                          <w:pStyle w:val="TableParagraph"/>
                          <w:spacing w:before="17"/>
                          <w:rPr>
                            <w:sz w:val="14"/>
                          </w:rPr>
                        </w:pPr>
                        <w:r>
                          <w:rPr>
                            <w:sz w:val="14"/>
                          </w:rPr>
                          <w:t>Интерни товарни лист</w:t>
                        </w:r>
                      </w:p>
                    </w:tc>
                    <w:tc>
                      <w:tcPr>
                        <w:tcW w:w="567" w:type="dxa"/>
                      </w:tcPr>
                      <w:p w:rsidR="00726CDC" w:rsidRDefault="004F1A8E">
                        <w:pPr>
                          <w:pStyle w:val="TableParagraph"/>
                          <w:spacing w:before="17"/>
                          <w:rPr>
                            <w:sz w:val="14"/>
                          </w:rPr>
                        </w:pPr>
                        <w:r>
                          <w:rPr>
                            <w:sz w:val="14"/>
                          </w:rPr>
                          <w:t>703</w:t>
                        </w:r>
                      </w:p>
                    </w:tc>
                  </w:tr>
                  <w:tr w:rsidR="00726CDC">
                    <w:trPr>
                      <w:trHeight w:val="200"/>
                    </w:trPr>
                    <w:tc>
                      <w:tcPr>
                        <w:tcW w:w="4516" w:type="dxa"/>
                      </w:tcPr>
                      <w:p w:rsidR="00726CDC" w:rsidRDefault="004F1A8E">
                        <w:pPr>
                          <w:pStyle w:val="TableParagraph"/>
                          <w:spacing w:before="17"/>
                          <w:rPr>
                            <w:sz w:val="14"/>
                          </w:rPr>
                        </w:pPr>
                        <w:r>
                          <w:rPr>
                            <w:sz w:val="14"/>
                          </w:rPr>
                          <w:t>Главни бродски товарни лист</w:t>
                        </w:r>
                      </w:p>
                    </w:tc>
                    <w:tc>
                      <w:tcPr>
                        <w:tcW w:w="567" w:type="dxa"/>
                      </w:tcPr>
                      <w:p w:rsidR="00726CDC" w:rsidRDefault="004F1A8E">
                        <w:pPr>
                          <w:pStyle w:val="TableParagraph"/>
                          <w:spacing w:before="17"/>
                          <w:rPr>
                            <w:sz w:val="14"/>
                          </w:rPr>
                        </w:pPr>
                        <w:r>
                          <w:rPr>
                            <w:sz w:val="14"/>
                          </w:rPr>
                          <w:t>704</w:t>
                        </w:r>
                      </w:p>
                    </w:tc>
                  </w:tr>
                  <w:tr w:rsidR="00726CDC">
                    <w:trPr>
                      <w:trHeight w:val="200"/>
                    </w:trPr>
                    <w:tc>
                      <w:tcPr>
                        <w:tcW w:w="4516" w:type="dxa"/>
                      </w:tcPr>
                      <w:p w:rsidR="00726CDC" w:rsidRDefault="004F1A8E">
                        <w:pPr>
                          <w:pStyle w:val="TableParagraph"/>
                          <w:spacing w:before="17"/>
                          <w:rPr>
                            <w:sz w:val="14"/>
                          </w:rPr>
                        </w:pPr>
                        <w:r>
                          <w:rPr>
                            <w:sz w:val="14"/>
                          </w:rPr>
                          <w:t>Бродски товарни лист</w:t>
                        </w:r>
                      </w:p>
                    </w:tc>
                    <w:tc>
                      <w:tcPr>
                        <w:tcW w:w="567" w:type="dxa"/>
                      </w:tcPr>
                      <w:p w:rsidR="00726CDC" w:rsidRDefault="004F1A8E">
                        <w:pPr>
                          <w:pStyle w:val="TableParagraph"/>
                          <w:spacing w:before="17"/>
                          <w:rPr>
                            <w:sz w:val="14"/>
                          </w:rPr>
                        </w:pPr>
                        <w:r>
                          <w:rPr>
                            <w:sz w:val="14"/>
                          </w:rPr>
                          <w:t>705</w:t>
                        </w:r>
                      </w:p>
                    </w:tc>
                  </w:tr>
                  <w:tr w:rsidR="00726CDC">
                    <w:trPr>
                      <w:trHeight w:val="200"/>
                    </w:trPr>
                    <w:tc>
                      <w:tcPr>
                        <w:tcW w:w="4516" w:type="dxa"/>
                      </w:tcPr>
                      <w:p w:rsidR="00726CDC" w:rsidRDefault="004F1A8E">
                        <w:pPr>
                          <w:pStyle w:val="TableParagraph"/>
                          <w:spacing w:before="17"/>
                          <w:rPr>
                            <w:sz w:val="14"/>
                          </w:rPr>
                        </w:pPr>
                        <w:r>
                          <w:rPr>
                            <w:sz w:val="14"/>
                          </w:rPr>
                          <w:t>CIM товарни лист (железница)</w:t>
                        </w:r>
                      </w:p>
                    </w:tc>
                    <w:tc>
                      <w:tcPr>
                        <w:tcW w:w="567" w:type="dxa"/>
                      </w:tcPr>
                      <w:p w:rsidR="00726CDC" w:rsidRDefault="004F1A8E">
                        <w:pPr>
                          <w:pStyle w:val="TableParagraph"/>
                          <w:spacing w:before="17"/>
                          <w:rPr>
                            <w:sz w:val="14"/>
                          </w:rPr>
                        </w:pPr>
                        <w:r>
                          <w:rPr>
                            <w:sz w:val="14"/>
                          </w:rPr>
                          <w:t>720</w:t>
                        </w:r>
                      </w:p>
                    </w:tc>
                  </w:tr>
                  <w:tr w:rsidR="00726CDC">
                    <w:trPr>
                      <w:trHeight w:val="200"/>
                    </w:trPr>
                    <w:tc>
                      <w:tcPr>
                        <w:tcW w:w="4516" w:type="dxa"/>
                      </w:tcPr>
                      <w:p w:rsidR="00726CDC" w:rsidRDefault="004F1A8E">
                        <w:pPr>
                          <w:pStyle w:val="TableParagraph"/>
                          <w:spacing w:before="17"/>
                          <w:rPr>
                            <w:sz w:val="14"/>
                          </w:rPr>
                        </w:pPr>
                        <w:r>
                          <w:rPr>
                            <w:sz w:val="14"/>
                          </w:rPr>
                          <w:t>Интерни бродски товарни лист</w:t>
                        </w:r>
                      </w:p>
                    </w:tc>
                    <w:tc>
                      <w:tcPr>
                        <w:tcW w:w="567" w:type="dxa"/>
                      </w:tcPr>
                      <w:p w:rsidR="00726CDC" w:rsidRDefault="004F1A8E">
                        <w:pPr>
                          <w:pStyle w:val="TableParagraph"/>
                          <w:spacing w:before="17"/>
                          <w:rPr>
                            <w:sz w:val="14"/>
                          </w:rPr>
                        </w:pPr>
                        <w:r>
                          <w:rPr>
                            <w:sz w:val="14"/>
                          </w:rPr>
                          <w:t>714</w:t>
                        </w:r>
                      </w:p>
                    </w:tc>
                  </w:tr>
                  <w:tr w:rsidR="00726CDC">
                    <w:trPr>
                      <w:trHeight w:val="200"/>
                    </w:trPr>
                    <w:tc>
                      <w:tcPr>
                        <w:tcW w:w="4516" w:type="dxa"/>
                      </w:tcPr>
                      <w:p w:rsidR="00726CDC" w:rsidRDefault="004F1A8E">
                        <w:pPr>
                          <w:pStyle w:val="TableParagraph"/>
                          <w:spacing w:before="17"/>
                          <w:rPr>
                            <w:sz w:val="14"/>
                          </w:rPr>
                        </w:pPr>
                        <w:r>
                          <w:rPr>
                            <w:sz w:val="14"/>
                          </w:rPr>
                          <w:t>Друмски лист – SMGS</w:t>
                        </w:r>
                      </w:p>
                    </w:tc>
                    <w:tc>
                      <w:tcPr>
                        <w:tcW w:w="567" w:type="dxa"/>
                      </w:tcPr>
                      <w:p w:rsidR="00726CDC" w:rsidRDefault="004F1A8E">
                        <w:pPr>
                          <w:pStyle w:val="TableParagraph"/>
                          <w:spacing w:before="17"/>
                          <w:rPr>
                            <w:sz w:val="14"/>
                          </w:rPr>
                        </w:pPr>
                        <w:r>
                          <w:rPr>
                            <w:sz w:val="14"/>
                          </w:rPr>
                          <w:t>722</w:t>
                        </w:r>
                      </w:p>
                    </w:tc>
                  </w:tr>
                  <w:tr w:rsidR="00726CDC">
                    <w:trPr>
                      <w:trHeight w:val="200"/>
                    </w:trPr>
                    <w:tc>
                      <w:tcPr>
                        <w:tcW w:w="4516" w:type="dxa"/>
                      </w:tcPr>
                      <w:p w:rsidR="00726CDC" w:rsidRDefault="004F1A8E">
                        <w:pPr>
                          <w:pStyle w:val="TableParagraph"/>
                          <w:spacing w:before="17"/>
                          <w:rPr>
                            <w:sz w:val="14"/>
                          </w:rPr>
                        </w:pPr>
                        <w:r>
                          <w:rPr>
                            <w:sz w:val="14"/>
                          </w:rPr>
                          <w:t>Друмски товарни лист</w:t>
                        </w:r>
                      </w:p>
                    </w:tc>
                    <w:tc>
                      <w:tcPr>
                        <w:tcW w:w="567" w:type="dxa"/>
                      </w:tcPr>
                      <w:p w:rsidR="00726CDC" w:rsidRDefault="004F1A8E">
                        <w:pPr>
                          <w:pStyle w:val="TableParagraph"/>
                          <w:spacing w:before="17"/>
                          <w:rPr>
                            <w:sz w:val="14"/>
                          </w:rPr>
                        </w:pPr>
                        <w:r>
                          <w:rPr>
                            <w:sz w:val="14"/>
                          </w:rPr>
                          <w:t>730</w:t>
                        </w:r>
                      </w:p>
                    </w:tc>
                  </w:tr>
                  <w:tr w:rsidR="00726CDC">
                    <w:trPr>
                      <w:trHeight w:val="200"/>
                    </w:trPr>
                    <w:tc>
                      <w:tcPr>
                        <w:tcW w:w="4516" w:type="dxa"/>
                      </w:tcPr>
                      <w:p w:rsidR="00726CDC" w:rsidRDefault="004F1A8E">
                        <w:pPr>
                          <w:pStyle w:val="TableParagraph"/>
                          <w:spacing w:before="17"/>
                          <w:rPr>
                            <w:sz w:val="14"/>
                          </w:rPr>
                        </w:pPr>
                        <w:r>
                          <w:rPr>
                            <w:sz w:val="14"/>
                          </w:rPr>
                          <w:t>Ваздухопловни товарни лист</w:t>
                        </w:r>
                      </w:p>
                    </w:tc>
                    <w:tc>
                      <w:tcPr>
                        <w:tcW w:w="567" w:type="dxa"/>
                      </w:tcPr>
                      <w:p w:rsidR="00726CDC" w:rsidRDefault="004F1A8E">
                        <w:pPr>
                          <w:pStyle w:val="TableParagraph"/>
                          <w:spacing w:before="17"/>
                          <w:rPr>
                            <w:sz w:val="14"/>
                          </w:rPr>
                        </w:pPr>
                        <w:r>
                          <w:rPr>
                            <w:sz w:val="14"/>
                          </w:rPr>
                          <w:t>740</w:t>
                        </w:r>
                      </w:p>
                    </w:tc>
                  </w:tr>
                  <w:tr w:rsidR="00726CDC">
                    <w:trPr>
                      <w:trHeight w:val="200"/>
                    </w:trPr>
                    <w:tc>
                      <w:tcPr>
                        <w:tcW w:w="4516" w:type="dxa"/>
                      </w:tcPr>
                      <w:p w:rsidR="00726CDC" w:rsidRDefault="004F1A8E">
                        <w:pPr>
                          <w:pStyle w:val="TableParagraph"/>
                          <w:spacing w:before="17"/>
                          <w:rPr>
                            <w:sz w:val="14"/>
                          </w:rPr>
                        </w:pPr>
                        <w:r>
                          <w:rPr>
                            <w:sz w:val="14"/>
                          </w:rPr>
                          <w:t>Главни ваздухопловни товарни лист</w:t>
                        </w:r>
                      </w:p>
                    </w:tc>
                    <w:tc>
                      <w:tcPr>
                        <w:tcW w:w="567" w:type="dxa"/>
                      </w:tcPr>
                      <w:p w:rsidR="00726CDC" w:rsidRDefault="004F1A8E">
                        <w:pPr>
                          <w:pStyle w:val="TableParagraph"/>
                          <w:spacing w:before="17"/>
                          <w:rPr>
                            <w:sz w:val="14"/>
                          </w:rPr>
                        </w:pPr>
                        <w:r>
                          <w:rPr>
                            <w:sz w:val="14"/>
                          </w:rPr>
                          <w:t>741</w:t>
                        </w:r>
                      </w:p>
                    </w:tc>
                  </w:tr>
                  <w:tr w:rsidR="00726CDC">
                    <w:trPr>
                      <w:trHeight w:val="200"/>
                    </w:trPr>
                    <w:tc>
                      <w:tcPr>
                        <w:tcW w:w="4516" w:type="dxa"/>
                      </w:tcPr>
                      <w:p w:rsidR="00726CDC" w:rsidRDefault="004F1A8E">
                        <w:pPr>
                          <w:pStyle w:val="TableParagraph"/>
                          <w:spacing w:before="17"/>
                          <w:rPr>
                            <w:sz w:val="14"/>
                          </w:rPr>
                        </w:pPr>
                        <w:r>
                          <w:rPr>
                            <w:sz w:val="14"/>
                          </w:rPr>
                          <w:t>Отпремница за поштанске пакете</w:t>
                        </w:r>
                      </w:p>
                    </w:tc>
                    <w:tc>
                      <w:tcPr>
                        <w:tcW w:w="567" w:type="dxa"/>
                      </w:tcPr>
                      <w:p w:rsidR="00726CDC" w:rsidRDefault="004F1A8E">
                        <w:pPr>
                          <w:pStyle w:val="TableParagraph"/>
                          <w:spacing w:before="17"/>
                          <w:rPr>
                            <w:sz w:val="14"/>
                          </w:rPr>
                        </w:pPr>
                        <w:r>
                          <w:rPr>
                            <w:sz w:val="14"/>
                          </w:rPr>
                          <w:t>750</w:t>
                        </w:r>
                      </w:p>
                    </w:tc>
                  </w:tr>
                  <w:tr w:rsidR="00726CDC">
                    <w:trPr>
                      <w:trHeight w:val="200"/>
                    </w:trPr>
                    <w:tc>
                      <w:tcPr>
                        <w:tcW w:w="4516" w:type="dxa"/>
                      </w:tcPr>
                      <w:p w:rsidR="00726CDC" w:rsidRDefault="004F1A8E">
                        <w:pPr>
                          <w:pStyle w:val="TableParagraph"/>
                          <w:spacing w:before="17"/>
                          <w:rPr>
                            <w:sz w:val="14"/>
                          </w:rPr>
                        </w:pPr>
                        <w:r>
                          <w:rPr>
                            <w:sz w:val="14"/>
                          </w:rPr>
                          <w:t>Мултимодални/комбиновани транспортни документ (општи)</w:t>
                        </w:r>
                      </w:p>
                    </w:tc>
                    <w:tc>
                      <w:tcPr>
                        <w:tcW w:w="567" w:type="dxa"/>
                      </w:tcPr>
                      <w:p w:rsidR="00726CDC" w:rsidRDefault="004F1A8E">
                        <w:pPr>
                          <w:pStyle w:val="TableParagraph"/>
                          <w:spacing w:before="17"/>
                          <w:rPr>
                            <w:sz w:val="14"/>
                          </w:rPr>
                        </w:pPr>
                        <w:r>
                          <w:rPr>
                            <w:sz w:val="14"/>
                          </w:rPr>
                          <w:t>760</w:t>
                        </w:r>
                      </w:p>
                    </w:tc>
                  </w:tr>
                  <w:tr w:rsidR="00726CDC">
                    <w:trPr>
                      <w:trHeight w:val="200"/>
                    </w:trPr>
                    <w:tc>
                      <w:tcPr>
                        <w:tcW w:w="4516" w:type="dxa"/>
                      </w:tcPr>
                      <w:p w:rsidR="00726CDC" w:rsidRDefault="004F1A8E">
                        <w:pPr>
                          <w:pStyle w:val="TableParagraph"/>
                          <w:spacing w:before="17"/>
                          <w:rPr>
                            <w:sz w:val="14"/>
                          </w:rPr>
                        </w:pPr>
                        <w:r>
                          <w:rPr>
                            <w:sz w:val="14"/>
                          </w:rPr>
                          <w:t>Робни манифест</w:t>
                        </w:r>
                      </w:p>
                    </w:tc>
                    <w:tc>
                      <w:tcPr>
                        <w:tcW w:w="567" w:type="dxa"/>
                      </w:tcPr>
                      <w:p w:rsidR="00726CDC" w:rsidRDefault="004F1A8E">
                        <w:pPr>
                          <w:pStyle w:val="TableParagraph"/>
                          <w:spacing w:before="17"/>
                          <w:rPr>
                            <w:sz w:val="14"/>
                          </w:rPr>
                        </w:pPr>
                        <w:r>
                          <w:rPr>
                            <w:sz w:val="14"/>
                          </w:rPr>
                          <w:t>785</w:t>
                        </w:r>
                      </w:p>
                    </w:tc>
                  </w:tr>
                  <w:tr w:rsidR="00726CDC">
                    <w:trPr>
                      <w:trHeight w:val="200"/>
                    </w:trPr>
                    <w:tc>
                      <w:tcPr>
                        <w:tcW w:w="4516" w:type="dxa"/>
                      </w:tcPr>
                      <w:p w:rsidR="00726CDC" w:rsidRDefault="004F1A8E">
                        <w:pPr>
                          <w:pStyle w:val="TableParagraph"/>
                          <w:spacing w:before="17"/>
                          <w:rPr>
                            <w:sz w:val="14"/>
                          </w:rPr>
                        </w:pPr>
                        <w:r>
                          <w:rPr>
                            <w:sz w:val="14"/>
                          </w:rPr>
                          <w:t>Спецификација списка пошиљки (бордеро)</w:t>
                        </w:r>
                      </w:p>
                    </w:tc>
                    <w:tc>
                      <w:tcPr>
                        <w:tcW w:w="567" w:type="dxa"/>
                      </w:tcPr>
                      <w:p w:rsidR="00726CDC" w:rsidRDefault="004F1A8E">
                        <w:pPr>
                          <w:pStyle w:val="TableParagraph"/>
                          <w:spacing w:before="17"/>
                          <w:rPr>
                            <w:sz w:val="14"/>
                          </w:rPr>
                        </w:pPr>
                        <w:r>
                          <w:rPr>
                            <w:sz w:val="14"/>
                          </w:rPr>
                          <w:t>787</w:t>
                        </w:r>
                      </w:p>
                    </w:tc>
                  </w:tr>
                  <w:tr w:rsidR="00726CDC">
                    <w:trPr>
                      <w:trHeight w:val="200"/>
                    </w:trPr>
                    <w:tc>
                      <w:tcPr>
                        <w:tcW w:w="4516" w:type="dxa"/>
                      </w:tcPr>
                      <w:p w:rsidR="00726CDC" w:rsidRDefault="004F1A8E">
                        <w:pPr>
                          <w:pStyle w:val="TableParagraph"/>
                          <w:spacing w:before="17"/>
                          <w:rPr>
                            <w:sz w:val="14"/>
                          </w:rPr>
                        </w:pPr>
                        <w:r>
                          <w:rPr>
                            <w:sz w:val="14"/>
                          </w:rPr>
                          <w:t>Декларација за заједнички транзит – мешовите пошиљке Т</w:t>
                        </w:r>
                      </w:p>
                    </w:tc>
                    <w:tc>
                      <w:tcPr>
                        <w:tcW w:w="567" w:type="dxa"/>
                      </w:tcPr>
                      <w:p w:rsidR="00726CDC" w:rsidRDefault="004F1A8E">
                        <w:pPr>
                          <w:pStyle w:val="TableParagraph"/>
                          <w:spacing w:before="17"/>
                          <w:rPr>
                            <w:sz w:val="14"/>
                          </w:rPr>
                        </w:pPr>
                        <w:r>
                          <w:rPr>
                            <w:sz w:val="14"/>
                          </w:rPr>
                          <w:t>820</w:t>
                        </w:r>
                      </w:p>
                    </w:tc>
                  </w:tr>
                  <w:tr w:rsidR="00726CDC">
                    <w:trPr>
                      <w:trHeight w:val="200"/>
                    </w:trPr>
                    <w:tc>
                      <w:tcPr>
                        <w:tcW w:w="4516" w:type="dxa"/>
                      </w:tcPr>
                      <w:p w:rsidR="00726CDC" w:rsidRDefault="004F1A8E">
                        <w:pPr>
                          <w:pStyle w:val="TableParagraph"/>
                          <w:spacing w:before="17"/>
                          <w:rPr>
                            <w:sz w:val="14"/>
                          </w:rPr>
                        </w:pPr>
                        <w:r>
                          <w:rPr>
                            <w:sz w:val="14"/>
                          </w:rPr>
                          <w:t>Декларација за заједнички транзит – спољни транзит Т1</w:t>
                        </w:r>
                      </w:p>
                    </w:tc>
                    <w:tc>
                      <w:tcPr>
                        <w:tcW w:w="567" w:type="dxa"/>
                      </w:tcPr>
                      <w:p w:rsidR="00726CDC" w:rsidRDefault="004F1A8E">
                        <w:pPr>
                          <w:pStyle w:val="TableParagraph"/>
                          <w:spacing w:before="17"/>
                          <w:rPr>
                            <w:sz w:val="14"/>
                          </w:rPr>
                        </w:pPr>
                        <w:r>
                          <w:rPr>
                            <w:sz w:val="14"/>
                          </w:rPr>
                          <w:t>821</w:t>
                        </w:r>
                      </w:p>
                    </w:tc>
                  </w:tr>
                  <w:tr w:rsidR="00726CDC">
                    <w:trPr>
                      <w:trHeight w:val="200"/>
                    </w:trPr>
                    <w:tc>
                      <w:tcPr>
                        <w:tcW w:w="4516" w:type="dxa"/>
                      </w:tcPr>
                      <w:p w:rsidR="00726CDC" w:rsidRDefault="004F1A8E">
                        <w:pPr>
                          <w:pStyle w:val="TableParagraph"/>
                          <w:spacing w:before="17"/>
                          <w:rPr>
                            <w:sz w:val="14"/>
                          </w:rPr>
                        </w:pPr>
                        <w:r>
                          <w:rPr>
                            <w:sz w:val="14"/>
                          </w:rPr>
                          <w:t>Декларација за заједнички транзит – унутрашњи транзит Т2</w:t>
                        </w:r>
                      </w:p>
                    </w:tc>
                    <w:tc>
                      <w:tcPr>
                        <w:tcW w:w="567" w:type="dxa"/>
                      </w:tcPr>
                      <w:p w:rsidR="00726CDC" w:rsidRDefault="004F1A8E">
                        <w:pPr>
                          <w:pStyle w:val="TableParagraph"/>
                          <w:spacing w:before="17"/>
                          <w:rPr>
                            <w:sz w:val="14"/>
                          </w:rPr>
                        </w:pPr>
                        <w:r>
                          <w:rPr>
                            <w:sz w:val="14"/>
                          </w:rPr>
                          <w:t>822</w:t>
                        </w:r>
                      </w:p>
                    </w:tc>
                  </w:tr>
                  <w:tr w:rsidR="00726CDC">
                    <w:trPr>
                      <w:trHeight w:val="200"/>
                    </w:trPr>
                    <w:tc>
                      <w:tcPr>
                        <w:tcW w:w="4516" w:type="dxa"/>
                      </w:tcPr>
                      <w:p w:rsidR="00726CDC" w:rsidRDefault="004F1A8E">
                        <w:pPr>
                          <w:pStyle w:val="TableParagraph"/>
                          <w:spacing w:before="17"/>
                          <w:rPr>
                            <w:sz w:val="14"/>
                          </w:rPr>
                        </w:pPr>
                        <w:r>
                          <w:rPr>
                            <w:sz w:val="14"/>
                          </w:rPr>
                          <w:t>Контролни документ, Т5</w:t>
                        </w:r>
                      </w:p>
                    </w:tc>
                    <w:tc>
                      <w:tcPr>
                        <w:tcW w:w="567" w:type="dxa"/>
                      </w:tcPr>
                      <w:p w:rsidR="00726CDC" w:rsidRDefault="004F1A8E">
                        <w:pPr>
                          <w:pStyle w:val="TableParagraph"/>
                          <w:spacing w:before="17"/>
                          <w:rPr>
                            <w:sz w:val="14"/>
                          </w:rPr>
                        </w:pPr>
                        <w:r>
                          <w:rPr>
                            <w:sz w:val="14"/>
                          </w:rPr>
                          <w:t>823</w:t>
                        </w:r>
                      </w:p>
                    </w:tc>
                  </w:tr>
                  <w:tr w:rsidR="00726CDC">
                    <w:trPr>
                      <w:trHeight w:val="200"/>
                    </w:trPr>
                    <w:tc>
                      <w:tcPr>
                        <w:tcW w:w="4516" w:type="dxa"/>
                      </w:tcPr>
                      <w:p w:rsidR="00726CDC" w:rsidRDefault="004F1A8E">
                        <w:pPr>
                          <w:pStyle w:val="TableParagraph"/>
                          <w:spacing w:before="17"/>
                          <w:rPr>
                            <w:sz w:val="14"/>
                          </w:rPr>
                        </w:pPr>
                        <w:r>
                          <w:rPr>
                            <w:sz w:val="14"/>
                          </w:rPr>
                          <w:t>Отпремница, Т2L</w:t>
                        </w:r>
                      </w:p>
                    </w:tc>
                    <w:tc>
                      <w:tcPr>
                        <w:tcW w:w="567" w:type="dxa"/>
                      </w:tcPr>
                      <w:p w:rsidR="00726CDC" w:rsidRDefault="004F1A8E">
                        <w:pPr>
                          <w:pStyle w:val="TableParagraph"/>
                          <w:spacing w:before="17"/>
                          <w:rPr>
                            <w:sz w:val="14"/>
                          </w:rPr>
                        </w:pPr>
                        <w:r>
                          <w:rPr>
                            <w:sz w:val="14"/>
                          </w:rPr>
                          <w:t>825</w:t>
                        </w:r>
                      </w:p>
                    </w:tc>
                  </w:tr>
                  <w:tr w:rsidR="00726CDC">
                    <w:trPr>
                      <w:trHeight w:val="200"/>
                    </w:trPr>
                    <w:tc>
                      <w:tcPr>
                        <w:tcW w:w="4516" w:type="dxa"/>
                      </w:tcPr>
                      <w:p w:rsidR="00726CDC" w:rsidRDefault="004F1A8E">
                        <w:pPr>
                          <w:pStyle w:val="TableParagraph"/>
                          <w:spacing w:before="17"/>
                          <w:rPr>
                            <w:sz w:val="14"/>
                          </w:rPr>
                        </w:pPr>
                        <w:r>
                          <w:rPr>
                            <w:sz w:val="14"/>
                          </w:rPr>
                          <w:t>Декларација за извоз робе</w:t>
                        </w:r>
                      </w:p>
                    </w:tc>
                    <w:tc>
                      <w:tcPr>
                        <w:tcW w:w="567" w:type="dxa"/>
                      </w:tcPr>
                      <w:p w:rsidR="00726CDC" w:rsidRDefault="004F1A8E">
                        <w:pPr>
                          <w:pStyle w:val="TableParagraph"/>
                          <w:spacing w:before="17"/>
                          <w:rPr>
                            <w:sz w:val="14"/>
                          </w:rPr>
                        </w:pPr>
                        <w:r>
                          <w:rPr>
                            <w:sz w:val="14"/>
                          </w:rPr>
                          <w:t>830</w:t>
                        </w:r>
                      </w:p>
                    </w:tc>
                  </w:tr>
                  <w:tr w:rsidR="00726CDC">
                    <w:trPr>
                      <w:trHeight w:val="200"/>
                    </w:trPr>
                    <w:tc>
                      <w:tcPr>
                        <w:tcW w:w="4516" w:type="dxa"/>
                      </w:tcPr>
                      <w:p w:rsidR="00726CDC" w:rsidRDefault="004F1A8E">
                        <w:pPr>
                          <w:pStyle w:val="TableParagraph"/>
                          <w:spacing w:before="17"/>
                          <w:rPr>
                            <w:sz w:val="14"/>
                          </w:rPr>
                        </w:pPr>
                        <w:r>
                          <w:rPr>
                            <w:sz w:val="14"/>
                          </w:rPr>
                          <w:t>Фитосанитарно уверење /дозвола/сагласност/</w:t>
                        </w:r>
                      </w:p>
                    </w:tc>
                    <w:tc>
                      <w:tcPr>
                        <w:tcW w:w="567" w:type="dxa"/>
                      </w:tcPr>
                      <w:p w:rsidR="00726CDC" w:rsidRDefault="004F1A8E">
                        <w:pPr>
                          <w:pStyle w:val="TableParagraph"/>
                          <w:spacing w:before="17"/>
                          <w:rPr>
                            <w:sz w:val="14"/>
                          </w:rPr>
                        </w:pPr>
                        <w:r>
                          <w:rPr>
                            <w:sz w:val="14"/>
                          </w:rPr>
                          <w:t>851</w:t>
                        </w:r>
                      </w:p>
                    </w:tc>
                  </w:tr>
                  <w:tr w:rsidR="00726CDC">
                    <w:trPr>
                      <w:trHeight w:val="200"/>
                    </w:trPr>
                    <w:tc>
                      <w:tcPr>
                        <w:tcW w:w="4516" w:type="dxa"/>
                      </w:tcPr>
                      <w:p w:rsidR="00726CDC" w:rsidRDefault="004F1A8E">
                        <w:pPr>
                          <w:pStyle w:val="TableParagraph"/>
                          <w:spacing w:before="17"/>
                          <w:rPr>
                            <w:sz w:val="14"/>
                          </w:rPr>
                        </w:pPr>
                        <w:r>
                          <w:rPr>
                            <w:sz w:val="14"/>
                          </w:rPr>
                          <w:t>Санитарно уверење/дозвола/сагласност</w:t>
                        </w:r>
                      </w:p>
                    </w:tc>
                    <w:tc>
                      <w:tcPr>
                        <w:tcW w:w="567" w:type="dxa"/>
                      </w:tcPr>
                      <w:p w:rsidR="00726CDC" w:rsidRDefault="004F1A8E">
                        <w:pPr>
                          <w:pStyle w:val="TableParagraph"/>
                          <w:spacing w:before="17"/>
                          <w:rPr>
                            <w:sz w:val="14"/>
                          </w:rPr>
                        </w:pPr>
                        <w:r>
                          <w:rPr>
                            <w:sz w:val="14"/>
                          </w:rPr>
                          <w:t>852</w:t>
                        </w:r>
                      </w:p>
                    </w:tc>
                  </w:tr>
                  <w:tr w:rsidR="00726CDC">
                    <w:trPr>
                      <w:trHeight w:val="200"/>
                    </w:trPr>
                    <w:tc>
                      <w:tcPr>
                        <w:tcW w:w="4516" w:type="dxa"/>
                      </w:tcPr>
                      <w:p w:rsidR="00726CDC" w:rsidRDefault="004F1A8E">
                        <w:pPr>
                          <w:pStyle w:val="TableParagraph"/>
                          <w:spacing w:before="17"/>
                          <w:rPr>
                            <w:sz w:val="14"/>
                          </w:rPr>
                        </w:pPr>
                        <w:r>
                          <w:rPr>
                            <w:sz w:val="14"/>
                          </w:rPr>
                          <w:t>Ветеринарско уверење/дозвола/сагласност</w:t>
                        </w:r>
                      </w:p>
                    </w:tc>
                    <w:tc>
                      <w:tcPr>
                        <w:tcW w:w="567" w:type="dxa"/>
                      </w:tcPr>
                      <w:p w:rsidR="00726CDC" w:rsidRDefault="004F1A8E">
                        <w:pPr>
                          <w:pStyle w:val="TableParagraph"/>
                          <w:spacing w:before="17"/>
                          <w:rPr>
                            <w:sz w:val="14"/>
                          </w:rPr>
                        </w:pPr>
                        <w:r>
                          <w:rPr>
                            <w:sz w:val="14"/>
                          </w:rPr>
                          <w:t>853</w:t>
                        </w:r>
                      </w:p>
                    </w:tc>
                  </w:tr>
                  <w:tr w:rsidR="00726CDC">
                    <w:trPr>
                      <w:trHeight w:val="200"/>
                    </w:trPr>
                    <w:tc>
                      <w:tcPr>
                        <w:tcW w:w="4516" w:type="dxa"/>
                      </w:tcPr>
                      <w:p w:rsidR="00726CDC" w:rsidRDefault="004F1A8E">
                        <w:pPr>
                          <w:pStyle w:val="TableParagraph"/>
                          <w:spacing w:before="17"/>
                          <w:rPr>
                            <w:sz w:val="14"/>
                          </w:rPr>
                        </w:pPr>
                        <w:r>
                          <w:rPr>
                            <w:sz w:val="14"/>
                          </w:rPr>
                          <w:t>Потврда (уверење) о пореклу</w:t>
                        </w:r>
                      </w:p>
                    </w:tc>
                    <w:tc>
                      <w:tcPr>
                        <w:tcW w:w="567" w:type="dxa"/>
                      </w:tcPr>
                      <w:p w:rsidR="00726CDC" w:rsidRDefault="004F1A8E">
                        <w:pPr>
                          <w:pStyle w:val="TableParagraph"/>
                          <w:spacing w:before="17"/>
                          <w:rPr>
                            <w:sz w:val="14"/>
                          </w:rPr>
                        </w:pPr>
                        <w:r>
                          <w:rPr>
                            <w:sz w:val="14"/>
                          </w:rPr>
                          <w:t>861</w:t>
                        </w:r>
                      </w:p>
                    </w:tc>
                  </w:tr>
                  <w:tr w:rsidR="00726CDC">
                    <w:trPr>
                      <w:trHeight w:val="200"/>
                    </w:trPr>
                    <w:tc>
                      <w:tcPr>
                        <w:tcW w:w="4516" w:type="dxa"/>
                      </w:tcPr>
                      <w:p w:rsidR="00726CDC" w:rsidRDefault="004F1A8E">
                        <w:pPr>
                          <w:pStyle w:val="TableParagraph"/>
                          <w:spacing w:before="17"/>
                          <w:rPr>
                            <w:sz w:val="14"/>
                          </w:rPr>
                        </w:pPr>
                        <w:r>
                          <w:rPr>
                            <w:sz w:val="14"/>
                          </w:rPr>
                          <w:t>Декларација о пореклу</w:t>
                        </w:r>
                      </w:p>
                    </w:tc>
                    <w:tc>
                      <w:tcPr>
                        <w:tcW w:w="567" w:type="dxa"/>
                      </w:tcPr>
                      <w:p w:rsidR="00726CDC" w:rsidRDefault="004F1A8E">
                        <w:pPr>
                          <w:pStyle w:val="TableParagraph"/>
                          <w:spacing w:before="17"/>
                          <w:rPr>
                            <w:sz w:val="14"/>
                          </w:rPr>
                        </w:pPr>
                        <w:r>
                          <w:rPr>
                            <w:sz w:val="14"/>
                          </w:rPr>
                          <w:t>862</w:t>
                        </w:r>
                      </w:p>
                    </w:tc>
                  </w:tr>
                  <w:tr w:rsidR="00726CDC">
                    <w:trPr>
                      <w:trHeight w:val="200"/>
                    </w:trPr>
                    <w:tc>
                      <w:tcPr>
                        <w:tcW w:w="4516" w:type="dxa"/>
                      </w:tcPr>
                      <w:p w:rsidR="00726CDC" w:rsidRDefault="004F1A8E">
                        <w:pPr>
                          <w:pStyle w:val="TableParagraph"/>
                          <w:spacing w:before="17"/>
                          <w:rPr>
                            <w:sz w:val="14"/>
                          </w:rPr>
                        </w:pPr>
                        <w:r>
                          <w:rPr>
                            <w:sz w:val="14"/>
                          </w:rPr>
                          <w:t>Потврда о пореклу ради стицања повлашћеног поступања</w:t>
                        </w:r>
                      </w:p>
                    </w:tc>
                    <w:tc>
                      <w:tcPr>
                        <w:tcW w:w="567" w:type="dxa"/>
                      </w:tcPr>
                      <w:p w:rsidR="00726CDC" w:rsidRDefault="004F1A8E">
                        <w:pPr>
                          <w:pStyle w:val="TableParagraph"/>
                          <w:spacing w:before="17"/>
                          <w:rPr>
                            <w:sz w:val="14"/>
                          </w:rPr>
                        </w:pPr>
                        <w:r>
                          <w:rPr>
                            <w:sz w:val="14"/>
                          </w:rPr>
                          <w:t>864</w:t>
                        </w:r>
                      </w:p>
                    </w:tc>
                  </w:tr>
                </w:tbl>
                <w:p w:rsidR="00726CDC" w:rsidRDefault="00726CDC">
                  <w:pPr>
                    <w:pStyle w:val="BodyText"/>
                  </w:pPr>
                </w:p>
              </w:txbxContent>
            </v:textbox>
            <w10:wrap anchorx="page"/>
          </v:shape>
        </w:pict>
      </w:r>
      <w:r>
        <w:t>Врста декларације</w:t>
      </w:r>
    </w:p>
    <w:p w:rsidR="00726CDC" w:rsidRDefault="00726CDC">
      <w:pPr>
        <w:pStyle w:val="BodyText"/>
        <w:spacing w:before="2"/>
        <w:rPr>
          <w:b/>
          <w:sz w:val="17"/>
        </w:rPr>
      </w:pPr>
    </w:p>
    <w:p w:rsidR="00726CDC" w:rsidRDefault="004F1A8E">
      <w:pPr>
        <w:pStyle w:val="BodyText"/>
        <w:spacing w:line="232" w:lineRule="auto"/>
        <w:ind w:left="5496" w:right="377" w:firstLine="396"/>
      </w:pPr>
      <w:r>
        <w:t>За декларације TIR, као атрибут „Врста декларације” (рубри- ка 1), употребљава се ознака „NTTIR”.</w:t>
      </w:r>
    </w:p>
    <w:p w:rsidR="00726CDC" w:rsidRDefault="004F1A8E">
      <w:pPr>
        <w:pStyle w:val="BodyText"/>
        <w:spacing w:line="232" w:lineRule="auto"/>
        <w:ind w:left="5496" w:firstLine="396"/>
      </w:pPr>
      <w:r>
        <w:t>За карнет АТА у транзиту, као атрибут „Врста декларације” (рубрика 1), употребљава се ознака „NTATA”.</w:t>
      </w:r>
    </w:p>
    <w:p w:rsidR="00726CDC" w:rsidRDefault="004F1A8E">
      <w:pPr>
        <w:pStyle w:val="BodyText"/>
        <w:spacing w:line="232" w:lineRule="auto"/>
        <w:ind w:left="5496" w:firstLine="396"/>
      </w:pPr>
      <w:r>
        <w:t>За CIM товарни лист у транзиту, као атрибут „Врста декла</w:t>
      </w:r>
      <w:r>
        <w:t>ра- ције” (рубрика 1), употребљава се ознака „NTCIM”.</w:t>
      </w:r>
    </w:p>
    <w:p w:rsidR="00726CDC" w:rsidRDefault="004F1A8E">
      <w:pPr>
        <w:pStyle w:val="Heading2"/>
        <w:numPr>
          <w:ilvl w:val="1"/>
          <w:numId w:val="24"/>
        </w:numPr>
        <w:tabs>
          <w:tab w:val="left" w:pos="7469"/>
        </w:tabs>
        <w:spacing w:before="160"/>
        <w:ind w:left="7468"/>
        <w:jc w:val="left"/>
      </w:pPr>
      <w:r>
        <w:t>Врста</w:t>
      </w:r>
      <w:r>
        <w:rPr>
          <w:spacing w:val="-1"/>
        </w:rPr>
        <w:t xml:space="preserve"> </w:t>
      </w:r>
      <w:r>
        <w:t>гаранције</w:t>
      </w:r>
    </w:p>
    <w:p w:rsidR="00726CDC" w:rsidRDefault="00726CDC">
      <w:pPr>
        <w:pStyle w:val="BodyText"/>
        <w:spacing w:before="3"/>
        <w:rPr>
          <w:b/>
          <w:sz w:val="17"/>
        </w:rPr>
      </w:pPr>
    </w:p>
    <w:p w:rsidR="00726CDC" w:rsidRDefault="004F1A8E">
      <w:pPr>
        <w:pStyle w:val="BodyText"/>
        <w:spacing w:line="232" w:lineRule="auto"/>
        <w:ind w:left="5496" w:firstLine="396"/>
      </w:pPr>
      <w:r>
        <w:t>За поруке ТIR као атрибут „Врста гаранције” (рубрика 52), употребљава се ознака „Б”.</w:t>
      </w:r>
    </w:p>
    <w:p w:rsidR="00726CDC" w:rsidRDefault="004F1A8E">
      <w:pPr>
        <w:pStyle w:val="BodyText"/>
        <w:spacing w:line="232" w:lineRule="auto"/>
        <w:ind w:left="5496" w:firstLine="396"/>
      </w:pPr>
      <w:r>
        <w:t>За поруке АТА као атрибут „Врста гаранције” (рубрика 52), употребљава се ознака „C”.</w:t>
      </w:r>
    </w:p>
    <w:p w:rsidR="00726CDC" w:rsidRDefault="004F1A8E">
      <w:pPr>
        <w:pStyle w:val="BodyText"/>
        <w:spacing w:line="232" w:lineRule="auto"/>
        <w:ind w:left="5496" w:firstLine="396"/>
      </w:pPr>
      <w:r>
        <w:t>За поруке CIM к</w:t>
      </w:r>
      <w:r>
        <w:t>ао атрибут „Врста гаранције” (рубрика 52), употребљава се ознака „6”.</w:t>
      </w:r>
    </w:p>
    <w:p w:rsidR="00726CDC" w:rsidRDefault="004F1A8E">
      <w:pPr>
        <w:pStyle w:val="Heading2"/>
        <w:numPr>
          <w:ilvl w:val="1"/>
          <w:numId w:val="24"/>
        </w:numPr>
        <w:tabs>
          <w:tab w:val="left" w:pos="7003"/>
        </w:tabs>
        <w:spacing w:before="160" w:after="42"/>
        <w:ind w:left="7002" w:hanging="270"/>
        <w:jc w:val="left"/>
      </w:pPr>
      <w:r>
        <w:t>Идентификациони број</w:t>
      </w:r>
      <w:r>
        <w:rPr>
          <w:spacing w:val="-1"/>
        </w:rPr>
        <w:t xml:space="preserve"> </w:t>
      </w:r>
      <w:r>
        <w:t>лица</w:t>
      </w: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1843"/>
        <w:gridCol w:w="1460"/>
        <w:gridCol w:w="1247"/>
      </w:tblGrid>
      <w:tr w:rsidR="00726CDC">
        <w:trPr>
          <w:trHeight w:val="200"/>
        </w:trPr>
        <w:tc>
          <w:tcPr>
            <w:tcW w:w="534" w:type="dxa"/>
          </w:tcPr>
          <w:p w:rsidR="00726CDC" w:rsidRDefault="004F1A8E">
            <w:pPr>
              <w:pStyle w:val="TableParagraph"/>
              <w:ind w:left="99"/>
              <w:rPr>
                <w:sz w:val="14"/>
              </w:rPr>
            </w:pPr>
            <w:r>
              <w:rPr>
                <w:sz w:val="14"/>
              </w:rPr>
              <w:t>Поље</w:t>
            </w:r>
          </w:p>
        </w:tc>
        <w:tc>
          <w:tcPr>
            <w:tcW w:w="1843" w:type="dxa"/>
          </w:tcPr>
          <w:p w:rsidR="00726CDC" w:rsidRDefault="004F1A8E">
            <w:pPr>
              <w:pStyle w:val="TableParagraph"/>
              <w:ind w:left="617"/>
              <w:rPr>
                <w:sz w:val="14"/>
              </w:rPr>
            </w:pPr>
            <w:r>
              <w:rPr>
                <w:sz w:val="14"/>
              </w:rPr>
              <w:t>Садржина</w:t>
            </w:r>
          </w:p>
        </w:tc>
        <w:tc>
          <w:tcPr>
            <w:tcW w:w="1460" w:type="dxa"/>
          </w:tcPr>
          <w:p w:rsidR="00726CDC" w:rsidRDefault="004F1A8E">
            <w:pPr>
              <w:pStyle w:val="TableParagraph"/>
              <w:ind w:left="381"/>
              <w:rPr>
                <w:sz w:val="14"/>
              </w:rPr>
            </w:pPr>
            <w:r>
              <w:rPr>
                <w:sz w:val="14"/>
              </w:rPr>
              <w:t>Врста поља</w:t>
            </w:r>
          </w:p>
        </w:tc>
        <w:tc>
          <w:tcPr>
            <w:tcW w:w="1247" w:type="dxa"/>
          </w:tcPr>
          <w:p w:rsidR="00726CDC" w:rsidRDefault="004F1A8E">
            <w:pPr>
              <w:pStyle w:val="TableParagraph"/>
              <w:ind w:left="389"/>
              <w:rPr>
                <w:sz w:val="14"/>
              </w:rPr>
            </w:pPr>
            <w:r>
              <w:rPr>
                <w:sz w:val="14"/>
              </w:rPr>
              <w:t>Пример</w:t>
            </w:r>
          </w:p>
        </w:tc>
      </w:tr>
      <w:tr w:rsidR="00726CDC">
        <w:trPr>
          <w:trHeight w:val="360"/>
        </w:trPr>
        <w:tc>
          <w:tcPr>
            <w:tcW w:w="534" w:type="dxa"/>
          </w:tcPr>
          <w:p w:rsidR="00726CDC" w:rsidRDefault="004F1A8E">
            <w:pPr>
              <w:pStyle w:val="TableParagraph"/>
              <w:rPr>
                <w:sz w:val="14"/>
              </w:rPr>
            </w:pPr>
            <w:r>
              <w:rPr>
                <w:sz w:val="14"/>
              </w:rPr>
              <w:t>1.</w:t>
            </w:r>
          </w:p>
        </w:tc>
        <w:tc>
          <w:tcPr>
            <w:tcW w:w="1843" w:type="dxa"/>
          </w:tcPr>
          <w:p w:rsidR="00726CDC" w:rsidRDefault="004F1A8E">
            <w:pPr>
              <w:pStyle w:val="TableParagraph"/>
              <w:ind w:right="137"/>
              <w:rPr>
                <w:sz w:val="14"/>
              </w:rPr>
            </w:pPr>
            <w:r>
              <w:rPr>
                <w:sz w:val="14"/>
              </w:rPr>
              <w:t>Ознака земље седишта или пребивалишта лица</w:t>
            </w:r>
          </w:p>
        </w:tc>
        <w:tc>
          <w:tcPr>
            <w:tcW w:w="1460" w:type="dxa"/>
          </w:tcPr>
          <w:p w:rsidR="00726CDC" w:rsidRDefault="004F1A8E">
            <w:pPr>
              <w:pStyle w:val="TableParagraph"/>
              <w:ind w:left="55"/>
              <w:rPr>
                <w:sz w:val="14"/>
              </w:rPr>
            </w:pPr>
            <w:r>
              <w:rPr>
                <w:sz w:val="14"/>
              </w:rPr>
              <w:t>словно 2</w:t>
            </w:r>
          </w:p>
        </w:tc>
        <w:tc>
          <w:tcPr>
            <w:tcW w:w="1247" w:type="dxa"/>
          </w:tcPr>
          <w:p w:rsidR="00726CDC" w:rsidRDefault="004F1A8E">
            <w:pPr>
              <w:pStyle w:val="TableParagraph"/>
              <w:ind w:left="55"/>
              <w:rPr>
                <w:sz w:val="14"/>
              </w:rPr>
            </w:pPr>
            <w:r>
              <w:rPr>
                <w:sz w:val="14"/>
              </w:rPr>
              <w:t>РС</w:t>
            </w:r>
          </w:p>
        </w:tc>
      </w:tr>
      <w:tr w:rsidR="00726CDC">
        <w:trPr>
          <w:trHeight w:val="360"/>
        </w:trPr>
        <w:tc>
          <w:tcPr>
            <w:tcW w:w="534" w:type="dxa"/>
          </w:tcPr>
          <w:p w:rsidR="00726CDC" w:rsidRDefault="004F1A8E">
            <w:pPr>
              <w:pStyle w:val="TableParagraph"/>
              <w:rPr>
                <w:sz w:val="14"/>
              </w:rPr>
            </w:pPr>
            <w:r>
              <w:rPr>
                <w:sz w:val="14"/>
              </w:rPr>
              <w:t>2.</w:t>
            </w:r>
          </w:p>
        </w:tc>
        <w:tc>
          <w:tcPr>
            <w:tcW w:w="1843" w:type="dxa"/>
          </w:tcPr>
          <w:p w:rsidR="00726CDC" w:rsidRDefault="004F1A8E">
            <w:pPr>
              <w:pStyle w:val="TableParagraph"/>
              <w:ind w:right="247"/>
              <w:rPr>
                <w:sz w:val="14"/>
              </w:rPr>
            </w:pPr>
            <w:r>
              <w:rPr>
                <w:sz w:val="14"/>
              </w:rPr>
              <w:t>ПИБ пореских обвезника или ЈМБГ</w:t>
            </w:r>
          </w:p>
        </w:tc>
        <w:tc>
          <w:tcPr>
            <w:tcW w:w="1460" w:type="dxa"/>
          </w:tcPr>
          <w:p w:rsidR="00726CDC" w:rsidRDefault="004F1A8E">
            <w:pPr>
              <w:pStyle w:val="TableParagraph"/>
              <w:ind w:left="55"/>
              <w:rPr>
                <w:sz w:val="14"/>
              </w:rPr>
            </w:pPr>
            <w:r>
              <w:rPr>
                <w:sz w:val="14"/>
              </w:rPr>
              <w:t>словно бројчано …15</w:t>
            </w:r>
          </w:p>
        </w:tc>
        <w:tc>
          <w:tcPr>
            <w:tcW w:w="1247" w:type="dxa"/>
          </w:tcPr>
          <w:p w:rsidR="00726CDC" w:rsidRDefault="004F1A8E">
            <w:pPr>
              <w:pStyle w:val="TableParagraph"/>
              <w:rPr>
                <w:sz w:val="14"/>
              </w:rPr>
            </w:pPr>
            <w:r>
              <w:rPr>
                <w:sz w:val="14"/>
              </w:rPr>
              <w:t>000000123456789</w:t>
            </w:r>
          </w:p>
        </w:tc>
      </w:tr>
    </w:tbl>
    <w:p w:rsidR="00726CDC" w:rsidRDefault="00726CDC">
      <w:pPr>
        <w:pStyle w:val="BodyText"/>
        <w:spacing w:before="6"/>
        <w:rPr>
          <w:b/>
          <w:sz w:val="17"/>
        </w:rPr>
      </w:pPr>
    </w:p>
    <w:p w:rsidR="00726CDC" w:rsidRDefault="004F1A8E">
      <w:pPr>
        <w:ind w:right="2423"/>
        <w:jc w:val="right"/>
        <w:rPr>
          <w:b/>
          <w:sz w:val="18"/>
        </w:rPr>
      </w:pPr>
      <w:r>
        <w:rPr>
          <w:b/>
          <w:sz w:val="18"/>
        </w:rPr>
        <w:t>ПРИЛОГ 11.</w:t>
      </w:r>
    </w:p>
    <w:p w:rsidR="00726CDC" w:rsidRDefault="004F1A8E">
      <w:pPr>
        <w:spacing w:before="163"/>
        <w:ind w:left="5289" w:right="187"/>
        <w:jc w:val="center"/>
        <w:rPr>
          <w:b/>
          <w:sz w:val="18"/>
        </w:rPr>
      </w:pPr>
      <w:r>
        <w:rPr>
          <w:b/>
          <w:sz w:val="18"/>
        </w:rPr>
        <w:t>ТРАНЗИТНИ ПРАТЕЋИ ДОКУМЕНТ</w:t>
      </w:r>
    </w:p>
    <w:p w:rsidR="00726CDC" w:rsidRDefault="004F1A8E">
      <w:pPr>
        <w:spacing w:before="163"/>
        <w:ind w:left="5289" w:right="187"/>
        <w:jc w:val="center"/>
        <w:rPr>
          <w:b/>
          <w:sz w:val="18"/>
        </w:rPr>
      </w:pPr>
      <w:r>
        <w:rPr>
          <w:b/>
          <w:sz w:val="18"/>
        </w:rPr>
        <w:t>Образац Транзитног пратећег документа</w:t>
      </w:r>
    </w:p>
    <w:p w:rsidR="00726CDC" w:rsidRDefault="004F1A8E">
      <w:pPr>
        <w:spacing w:before="169" w:line="232" w:lineRule="auto"/>
        <w:ind w:left="5289" w:right="184"/>
        <w:jc w:val="center"/>
        <w:rPr>
          <w:b/>
          <w:sz w:val="18"/>
        </w:rPr>
      </w:pPr>
      <w:r>
        <w:rPr>
          <w:b/>
          <w:sz w:val="18"/>
        </w:rPr>
        <w:t>Подаци који се уносе у одређене рубрике Транзитног пратећег документа</w:t>
      </w:r>
    </w:p>
    <w:p w:rsidR="00726CDC" w:rsidRDefault="00726CDC">
      <w:pPr>
        <w:pStyle w:val="BodyText"/>
        <w:spacing w:before="2"/>
        <w:rPr>
          <w:b/>
          <w:sz w:val="17"/>
        </w:rPr>
      </w:pPr>
    </w:p>
    <w:p w:rsidR="00726CDC" w:rsidRDefault="004F1A8E">
      <w:pPr>
        <w:pStyle w:val="BodyText"/>
        <w:spacing w:line="232" w:lineRule="auto"/>
        <w:ind w:left="5496" w:right="377" w:firstLine="396"/>
      </w:pPr>
      <w:r>
        <w:t>Папир који се користи за Транзитни пратећи документ може бити зелене боје.</w:t>
      </w:r>
    </w:p>
    <w:p w:rsidR="00726CDC" w:rsidRDefault="00726CDC">
      <w:pPr>
        <w:spacing w:line="232" w:lineRule="auto"/>
        <w:sectPr w:rsidR="00726CDC">
          <w:type w:val="continuous"/>
          <w:pgSz w:w="12480" w:h="15650"/>
          <w:pgMar w:top="1480" w:right="740" w:bottom="280" w:left="740" w:header="720" w:footer="720" w:gutter="0"/>
          <w:cols w:space="720"/>
        </w:sectPr>
      </w:pPr>
    </w:p>
    <w:p w:rsidR="00726CDC" w:rsidRDefault="004F1A8E">
      <w:pPr>
        <w:pStyle w:val="BodyText"/>
        <w:spacing w:before="73" w:line="232" w:lineRule="auto"/>
        <w:ind w:left="393" w:firstLine="396"/>
        <w:jc w:val="both"/>
      </w:pPr>
      <w:r>
        <w:lastRenderedPageBreak/>
        <w:pict>
          <v:line id="_x0000_s1042" style="position:absolute;left:0;text-align:left;z-index:251675648;mso-position-horizontal-relative:page;mso-position-vertical-relative:page" from="318.9pt,9.65pt" to="318.9pt,746.65pt" strokeweight=".6pt">
            <w10:wrap anchorx="page" anchory="page"/>
          </v:line>
        </w:pict>
      </w:r>
      <w:r>
        <w:t xml:space="preserve">Транзитни пратећи документ се не може мењати нити се могу додавати или брисати подаци у </w:t>
      </w:r>
      <w:r>
        <w:rPr>
          <w:spacing w:val="-5"/>
        </w:rPr>
        <w:t xml:space="preserve">њему, </w:t>
      </w:r>
      <w:r>
        <w:t xml:space="preserve">осим </w:t>
      </w:r>
      <w:r>
        <w:rPr>
          <w:spacing w:val="-4"/>
        </w:rPr>
        <w:t xml:space="preserve">ако </w:t>
      </w:r>
      <w:r>
        <w:t>није другачи- је предвиђено овим правилником.</w:t>
      </w:r>
    </w:p>
    <w:p w:rsidR="00726CDC" w:rsidRDefault="004F1A8E">
      <w:pPr>
        <w:pStyle w:val="BodyText"/>
        <w:spacing w:line="232" w:lineRule="auto"/>
        <w:ind w:left="393" w:firstLine="396"/>
        <w:jc w:val="both"/>
      </w:pPr>
      <w:r>
        <w:t>Транзитни пратећи документ штампа се на основу података из транзитне декларације које, према потреби, мења</w:t>
      </w:r>
      <w:r>
        <w:t xml:space="preserve"> носилац по- ступка и/или их проверава полазна царинарница и попуњава се на следећи начин:</w:t>
      </w:r>
    </w:p>
    <w:p w:rsidR="00726CDC" w:rsidRDefault="004F1A8E">
      <w:pPr>
        <w:pStyle w:val="ListParagraph"/>
        <w:numPr>
          <w:ilvl w:val="0"/>
          <w:numId w:val="23"/>
        </w:numPr>
        <w:tabs>
          <w:tab w:val="left" w:pos="988"/>
        </w:tabs>
        <w:spacing w:line="232" w:lineRule="auto"/>
        <w:ind w:firstLine="397"/>
        <w:jc w:val="both"/>
        <w:rPr>
          <w:sz w:val="18"/>
        </w:rPr>
      </w:pPr>
      <w:r>
        <w:rPr>
          <w:sz w:val="18"/>
        </w:rPr>
        <w:t xml:space="preserve">MRN се састоји </w:t>
      </w:r>
      <w:r>
        <w:rPr>
          <w:spacing w:val="-3"/>
          <w:sz w:val="18"/>
        </w:rPr>
        <w:t xml:space="preserve">од </w:t>
      </w:r>
      <w:r>
        <w:rPr>
          <w:sz w:val="18"/>
        </w:rPr>
        <w:t xml:space="preserve">18 словнобројчаних карактера </w:t>
      </w:r>
      <w:r>
        <w:rPr>
          <w:spacing w:val="-3"/>
          <w:sz w:val="18"/>
        </w:rPr>
        <w:t xml:space="preserve">који </w:t>
      </w:r>
      <w:r>
        <w:rPr>
          <w:sz w:val="18"/>
        </w:rPr>
        <w:t>се уносе на следећи</w:t>
      </w:r>
      <w:r>
        <w:rPr>
          <w:spacing w:val="-2"/>
          <w:sz w:val="18"/>
        </w:rPr>
        <w:t xml:space="preserve"> </w:t>
      </w:r>
      <w:r>
        <w:rPr>
          <w:sz w:val="18"/>
        </w:rPr>
        <w:t>начин:</w:t>
      </w:r>
    </w:p>
    <w:p w:rsidR="00726CDC" w:rsidRDefault="00726CDC">
      <w:pPr>
        <w:pStyle w:val="BodyText"/>
        <w:spacing w:before="2"/>
        <w:rPr>
          <w:sz w:val="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
        <w:gridCol w:w="2225"/>
        <w:gridCol w:w="1275"/>
        <w:gridCol w:w="1118"/>
      </w:tblGrid>
      <w:tr w:rsidR="00726CDC">
        <w:trPr>
          <w:trHeight w:val="198"/>
        </w:trPr>
        <w:tc>
          <w:tcPr>
            <w:tcW w:w="491" w:type="dxa"/>
            <w:shd w:val="clear" w:color="auto" w:fill="E6E7E8"/>
          </w:tcPr>
          <w:p w:rsidR="00726CDC" w:rsidRDefault="004F1A8E">
            <w:pPr>
              <w:pStyle w:val="TableParagraph"/>
              <w:spacing w:before="16"/>
              <w:ind w:left="70"/>
              <w:rPr>
                <w:b/>
                <w:sz w:val="14"/>
              </w:rPr>
            </w:pPr>
            <w:r>
              <w:rPr>
                <w:b/>
                <w:sz w:val="14"/>
              </w:rPr>
              <w:t>Поље</w:t>
            </w:r>
          </w:p>
        </w:tc>
        <w:tc>
          <w:tcPr>
            <w:tcW w:w="2225" w:type="dxa"/>
            <w:shd w:val="clear" w:color="auto" w:fill="E6E7E8"/>
          </w:tcPr>
          <w:p w:rsidR="00726CDC" w:rsidRDefault="004F1A8E">
            <w:pPr>
              <w:pStyle w:val="TableParagraph"/>
              <w:spacing w:before="16"/>
              <w:ind w:left="766" w:right="756"/>
              <w:jc w:val="center"/>
              <w:rPr>
                <w:b/>
                <w:sz w:val="14"/>
              </w:rPr>
            </w:pPr>
            <w:r>
              <w:rPr>
                <w:b/>
                <w:sz w:val="14"/>
              </w:rPr>
              <w:t>Садржина</w:t>
            </w:r>
          </w:p>
        </w:tc>
        <w:tc>
          <w:tcPr>
            <w:tcW w:w="1275" w:type="dxa"/>
            <w:shd w:val="clear" w:color="auto" w:fill="E6E7E8"/>
          </w:tcPr>
          <w:p w:rsidR="00726CDC" w:rsidRDefault="004F1A8E">
            <w:pPr>
              <w:pStyle w:val="TableParagraph"/>
              <w:spacing w:before="16"/>
              <w:ind w:left="268"/>
              <w:rPr>
                <w:b/>
                <w:sz w:val="14"/>
              </w:rPr>
            </w:pPr>
            <w:r>
              <w:rPr>
                <w:b/>
                <w:sz w:val="14"/>
              </w:rPr>
              <w:t>Врста поља</w:t>
            </w:r>
          </w:p>
        </w:tc>
        <w:tc>
          <w:tcPr>
            <w:tcW w:w="1118" w:type="dxa"/>
            <w:shd w:val="clear" w:color="auto" w:fill="E6E7E8"/>
          </w:tcPr>
          <w:p w:rsidR="00726CDC" w:rsidRDefault="004F1A8E">
            <w:pPr>
              <w:pStyle w:val="TableParagraph"/>
              <w:spacing w:before="16"/>
              <w:ind w:left="268"/>
              <w:rPr>
                <w:b/>
                <w:sz w:val="14"/>
              </w:rPr>
            </w:pPr>
            <w:r>
              <w:rPr>
                <w:b/>
                <w:sz w:val="14"/>
              </w:rPr>
              <w:t>Примери</w:t>
            </w:r>
          </w:p>
        </w:tc>
      </w:tr>
      <w:tr w:rsidR="00726CDC">
        <w:trPr>
          <w:trHeight w:val="520"/>
        </w:trPr>
        <w:tc>
          <w:tcPr>
            <w:tcW w:w="491" w:type="dxa"/>
          </w:tcPr>
          <w:p w:rsidR="00726CDC" w:rsidRDefault="004F1A8E">
            <w:pPr>
              <w:pStyle w:val="TableParagraph"/>
              <w:rPr>
                <w:sz w:val="14"/>
              </w:rPr>
            </w:pPr>
            <w:r>
              <w:rPr>
                <w:sz w:val="14"/>
              </w:rPr>
              <w:t>1</w:t>
            </w:r>
          </w:p>
        </w:tc>
        <w:tc>
          <w:tcPr>
            <w:tcW w:w="2225" w:type="dxa"/>
          </w:tcPr>
          <w:p w:rsidR="00726CDC" w:rsidRDefault="004F1A8E">
            <w:pPr>
              <w:pStyle w:val="TableParagraph"/>
              <w:ind w:right="51"/>
              <w:rPr>
                <w:sz w:val="14"/>
              </w:rPr>
            </w:pPr>
            <w:r>
              <w:rPr>
                <w:sz w:val="14"/>
              </w:rPr>
              <w:t>Последње две цифре године прихватања транзитне декларације (ГГ)</w:t>
            </w:r>
          </w:p>
        </w:tc>
        <w:tc>
          <w:tcPr>
            <w:tcW w:w="1275" w:type="dxa"/>
          </w:tcPr>
          <w:p w:rsidR="00726CDC" w:rsidRDefault="004F1A8E">
            <w:pPr>
              <w:pStyle w:val="TableParagraph"/>
              <w:rPr>
                <w:sz w:val="14"/>
              </w:rPr>
            </w:pPr>
            <w:r>
              <w:rPr>
                <w:sz w:val="14"/>
              </w:rPr>
              <w:t>бројчано 2</w:t>
            </w:r>
          </w:p>
        </w:tc>
        <w:tc>
          <w:tcPr>
            <w:tcW w:w="1118" w:type="dxa"/>
          </w:tcPr>
          <w:p w:rsidR="00726CDC" w:rsidRDefault="004F1A8E">
            <w:pPr>
              <w:pStyle w:val="TableParagraph"/>
              <w:ind w:left="57"/>
              <w:rPr>
                <w:sz w:val="14"/>
              </w:rPr>
            </w:pPr>
            <w:r>
              <w:rPr>
                <w:sz w:val="14"/>
              </w:rPr>
              <w:t>14</w:t>
            </w:r>
          </w:p>
        </w:tc>
      </w:tr>
      <w:tr w:rsidR="00726CDC">
        <w:trPr>
          <w:trHeight w:val="520"/>
        </w:trPr>
        <w:tc>
          <w:tcPr>
            <w:tcW w:w="491" w:type="dxa"/>
          </w:tcPr>
          <w:p w:rsidR="00726CDC" w:rsidRDefault="004F1A8E">
            <w:pPr>
              <w:pStyle w:val="TableParagraph"/>
              <w:rPr>
                <w:sz w:val="14"/>
              </w:rPr>
            </w:pPr>
            <w:r>
              <w:rPr>
                <w:sz w:val="14"/>
              </w:rPr>
              <w:t>2</w:t>
            </w:r>
          </w:p>
        </w:tc>
        <w:tc>
          <w:tcPr>
            <w:tcW w:w="2225" w:type="dxa"/>
          </w:tcPr>
          <w:p w:rsidR="00726CDC" w:rsidRDefault="004F1A8E">
            <w:pPr>
              <w:pStyle w:val="TableParagraph"/>
              <w:ind w:right="59"/>
              <w:rPr>
                <w:sz w:val="14"/>
              </w:rPr>
            </w:pPr>
            <w:r>
              <w:rPr>
                <w:sz w:val="14"/>
              </w:rPr>
              <w:t>Идентификациона ознака државе из које је кретање почело (ISO alpha 2 шифра државе)</w:t>
            </w:r>
          </w:p>
        </w:tc>
        <w:tc>
          <w:tcPr>
            <w:tcW w:w="1275" w:type="dxa"/>
          </w:tcPr>
          <w:p w:rsidR="00726CDC" w:rsidRDefault="004F1A8E">
            <w:pPr>
              <w:pStyle w:val="TableParagraph"/>
              <w:rPr>
                <w:sz w:val="14"/>
              </w:rPr>
            </w:pPr>
            <w:r>
              <w:rPr>
                <w:sz w:val="14"/>
              </w:rPr>
              <w:t>словно 2</w:t>
            </w:r>
          </w:p>
        </w:tc>
        <w:tc>
          <w:tcPr>
            <w:tcW w:w="1118" w:type="dxa"/>
          </w:tcPr>
          <w:p w:rsidR="00726CDC" w:rsidRDefault="004F1A8E">
            <w:pPr>
              <w:pStyle w:val="TableParagraph"/>
              <w:ind w:left="57"/>
              <w:rPr>
                <w:sz w:val="14"/>
              </w:rPr>
            </w:pPr>
            <w:r>
              <w:rPr>
                <w:sz w:val="14"/>
              </w:rPr>
              <w:t>RS</w:t>
            </w:r>
          </w:p>
        </w:tc>
      </w:tr>
      <w:tr w:rsidR="00726CDC">
        <w:trPr>
          <w:trHeight w:val="520"/>
        </w:trPr>
        <w:tc>
          <w:tcPr>
            <w:tcW w:w="491" w:type="dxa"/>
          </w:tcPr>
          <w:p w:rsidR="00726CDC" w:rsidRDefault="004F1A8E">
            <w:pPr>
              <w:pStyle w:val="TableParagraph"/>
              <w:rPr>
                <w:sz w:val="14"/>
              </w:rPr>
            </w:pPr>
            <w:r>
              <w:rPr>
                <w:sz w:val="14"/>
              </w:rPr>
              <w:t>3</w:t>
            </w:r>
          </w:p>
        </w:tc>
        <w:tc>
          <w:tcPr>
            <w:tcW w:w="2225" w:type="dxa"/>
          </w:tcPr>
          <w:p w:rsidR="00726CDC" w:rsidRDefault="004F1A8E">
            <w:pPr>
              <w:pStyle w:val="TableParagraph"/>
              <w:ind w:right="222"/>
              <w:rPr>
                <w:sz w:val="14"/>
              </w:rPr>
            </w:pPr>
            <w:r>
              <w:rPr>
                <w:sz w:val="14"/>
              </w:rPr>
              <w:t>Јединствена идентификациона ознака за кретање у транзиту по години и земљи</w:t>
            </w:r>
          </w:p>
        </w:tc>
        <w:tc>
          <w:tcPr>
            <w:tcW w:w="1275" w:type="dxa"/>
          </w:tcPr>
          <w:p w:rsidR="00726CDC" w:rsidRDefault="004F1A8E">
            <w:pPr>
              <w:pStyle w:val="TableParagraph"/>
              <w:rPr>
                <w:sz w:val="14"/>
              </w:rPr>
            </w:pPr>
            <w:r>
              <w:rPr>
                <w:sz w:val="14"/>
              </w:rPr>
              <w:t>словно бројчано 13</w:t>
            </w:r>
          </w:p>
        </w:tc>
        <w:tc>
          <w:tcPr>
            <w:tcW w:w="1118" w:type="dxa"/>
          </w:tcPr>
          <w:p w:rsidR="00726CDC" w:rsidRDefault="004F1A8E">
            <w:pPr>
              <w:pStyle w:val="TableParagraph"/>
              <w:ind w:left="58"/>
              <w:rPr>
                <w:sz w:val="14"/>
              </w:rPr>
            </w:pPr>
            <w:r>
              <w:rPr>
                <w:sz w:val="14"/>
              </w:rPr>
              <w:t>9876AB8890123</w:t>
            </w:r>
          </w:p>
        </w:tc>
      </w:tr>
      <w:tr w:rsidR="00726CDC">
        <w:trPr>
          <w:trHeight w:val="200"/>
        </w:trPr>
        <w:tc>
          <w:tcPr>
            <w:tcW w:w="491" w:type="dxa"/>
          </w:tcPr>
          <w:p w:rsidR="00726CDC" w:rsidRDefault="004F1A8E">
            <w:pPr>
              <w:pStyle w:val="TableParagraph"/>
              <w:rPr>
                <w:sz w:val="14"/>
              </w:rPr>
            </w:pPr>
            <w:r>
              <w:rPr>
                <w:sz w:val="14"/>
              </w:rPr>
              <w:t>4</w:t>
            </w:r>
          </w:p>
        </w:tc>
        <w:tc>
          <w:tcPr>
            <w:tcW w:w="2225" w:type="dxa"/>
          </w:tcPr>
          <w:p w:rsidR="00726CDC" w:rsidRDefault="004F1A8E">
            <w:pPr>
              <w:pStyle w:val="TableParagraph"/>
              <w:rPr>
                <w:sz w:val="14"/>
              </w:rPr>
            </w:pPr>
            <w:r>
              <w:rPr>
                <w:sz w:val="14"/>
              </w:rPr>
              <w:t>Контролна ознака</w:t>
            </w:r>
          </w:p>
        </w:tc>
        <w:tc>
          <w:tcPr>
            <w:tcW w:w="1275" w:type="dxa"/>
          </w:tcPr>
          <w:p w:rsidR="00726CDC" w:rsidRDefault="004F1A8E">
            <w:pPr>
              <w:pStyle w:val="TableParagraph"/>
              <w:rPr>
                <w:sz w:val="14"/>
              </w:rPr>
            </w:pPr>
            <w:r>
              <w:rPr>
                <w:sz w:val="14"/>
              </w:rPr>
              <w:t>словно бројчано 1</w:t>
            </w:r>
          </w:p>
        </w:tc>
        <w:tc>
          <w:tcPr>
            <w:tcW w:w="1118" w:type="dxa"/>
          </w:tcPr>
          <w:p w:rsidR="00726CDC" w:rsidRDefault="004F1A8E">
            <w:pPr>
              <w:pStyle w:val="TableParagraph"/>
              <w:ind w:left="57"/>
              <w:rPr>
                <w:sz w:val="14"/>
              </w:rPr>
            </w:pPr>
            <w:r>
              <w:rPr>
                <w:sz w:val="14"/>
              </w:rPr>
              <w:t>5</w:t>
            </w:r>
          </w:p>
        </w:tc>
      </w:tr>
    </w:tbl>
    <w:p w:rsidR="00726CDC" w:rsidRDefault="004F1A8E">
      <w:pPr>
        <w:pStyle w:val="BodyText"/>
        <w:spacing w:before="157" w:line="232" w:lineRule="auto"/>
        <w:ind w:left="393" w:firstLine="396"/>
        <w:jc w:val="both"/>
      </w:pPr>
      <w:r>
        <w:t>У поље 1 уносе се последње две цифре године прихватања транзитне декларације.</w:t>
      </w:r>
    </w:p>
    <w:p w:rsidR="00726CDC" w:rsidRDefault="004F1A8E">
      <w:pPr>
        <w:pStyle w:val="BodyText"/>
        <w:spacing w:line="232" w:lineRule="auto"/>
        <w:ind w:left="393" w:firstLine="396"/>
        <w:jc w:val="both"/>
      </w:pPr>
      <w:r>
        <w:t xml:space="preserve">У поље 2 уноси се идентификациона ознака државе из </w:t>
      </w:r>
      <w:r>
        <w:rPr>
          <w:spacing w:val="-3"/>
        </w:rPr>
        <w:t xml:space="preserve">које </w:t>
      </w:r>
      <w:r>
        <w:t>је кретање почело.</w:t>
      </w:r>
    </w:p>
    <w:p w:rsidR="00726CDC" w:rsidRDefault="004F1A8E">
      <w:pPr>
        <w:pStyle w:val="BodyText"/>
        <w:spacing w:line="232" w:lineRule="auto"/>
        <w:ind w:left="393" w:firstLine="396"/>
        <w:jc w:val="both"/>
      </w:pPr>
      <w:r>
        <w:t>У поље 3 уноси се идентификациона ознака за транзит</w:t>
      </w:r>
      <w:r>
        <w:rPr>
          <w:spacing w:val="-32"/>
        </w:rPr>
        <w:t xml:space="preserve"> </w:t>
      </w:r>
      <w:r>
        <w:t xml:space="preserve">према инструкцији </w:t>
      </w:r>
      <w:r>
        <w:rPr>
          <w:spacing w:val="-4"/>
        </w:rPr>
        <w:t xml:space="preserve">Управе </w:t>
      </w:r>
      <w:r>
        <w:t xml:space="preserve">царина </w:t>
      </w:r>
      <w:r>
        <w:rPr>
          <w:spacing w:val="-3"/>
        </w:rPr>
        <w:t xml:space="preserve">којом </w:t>
      </w:r>
      <w:r>
        <w:t xml:space="preserve">се одређује начин попуњавања поља, с тим да сваки транзит </w:t>
      </w:r>
      <w:r>
        <w:rPr>
          <w:spacing w:val="-3"/>
        </w:rPr>
        <w:t xml:space="preserve">који </w:t>
      </w:r>
      <w:r>
        <w:t>се обради у току једне године мора имати јединствени</w:t>
      </w:r>
      <w:r>
        <w:rPr>
          <w:spacing w:val="-1"/>
        </w:rPr>
        <w:t xml:space="preserve"> </w:t>
      </w:r>
      <w:r>
        <w:t>број.</w:t>
      </w:r>
    </w:p>
    <w:p w:rsidR="00726CDC" w:rsidRDefault="004F1A8E">
      <w:pPr>
        <w:pStyle w:val="BodyText"/>
        <w:spacing w:line="232" w:lineRule="auto"/>
        <w:ind w:left="393" w:right="1" w:firstLine="396"/>
        <w:jc w:val="both"/>
      </w:pPr>
      <w:r>
        <w:rPr>
          <w:spacing w:val="-4"/>
        </w:rPr>
        <w:t xml:space="preserve">Управа </w:t>
      </w:r>
      <w:r>
        <w:t>царина може одредити да се у MRN обав</w:t>
      </w:r>
      <w:r>
        <w:t>езно налази шифра</w:t>
      </w:r>
      <w:r>
        <w:rPr>
          <w:spacing w:val="-10"/>
        </w:rPr>
        <w:t xml:space="preserve"> </w:t>
      </w:r>
      <w:r>
        <w:t>полазне</w:t>
      </w:r>
      <w:r>
        <w:rPr>
          <w:spacing w:val="-10"/>
        </w:rPr>
        <w:t xml:space="preserve"> </w:t>
      </w:r>
      <w:r>
        <w:t>царинарнице,</w:t>
      </w:r>
      <w:r>
        <w:rPr>
          <w:spacing w:val="-10"/>
        </w:rPr>
        <w:t xml:space="preserve"> </w:t>
      </w:r>
      <w:r>
        <w:t>за</w:t>
      </w:r>
      <w:r>
        <w:rPr>
          <w:spacing w:val="-10"/>
        </w:rPr>
        <w:t xml:space="preserve"> </w:t>
      </w:r>
      <w:r>
        <w:rPr>
          <w:spacing w:val="-3"/>
        </w:rPr>
        <w:t>коју</w:t>
      </w:r>
      <w:r>
        <w:rPr>
          <w:spacing w:val="-10"/>
        </w:rPr>
        <w:t xml:space="preserve"> </w:t>
      </w:r>
      <w:r>
        <w:t>се</w:t>
      </w:r>
      <w:r>
        <w:rPr>
          <w:spacing w:val="-10"/>
        </w:rPr>
        <w:t xml:space="preserve"> </w:t>
      </w:r>
      <w:r>
        <w:t>може</w:t>
      </w:r>
      <w:r>
        <w:rPr>
          <w:spacing w:val="-10"/>
        </w:rPr>
        <w:t xml:space="preserve"> </w:t>
      </w:r>
      <w:r>
        <w:t>користити</w:t>
      </w:r>
      <w:r>
        <w:rPr>
          <w:spacing w:val="-10"/>
        </w:rPr>
        <w:t xml:space="preserve"> </w:t>
      </w:r>
      <w:r>
        <w:t>максимал- но шест првих</w:t>
      </w:r>
      <w:r>
        <w:rPr>
          <w:spacing w:val="-3"/>
        </w:rPr>
        <w:t xml:space="preserve"> </w:t>
      </w:r>
      <w:r>
        <w:t>ознака.</w:t>
      </w:r>
    </w:p>
    <w:p w:rsidR="00726CDC" w:rsidRDefault="004F1A8E">
      <w:pPr>
        <w:pStyle w:val="BodyText"/>
        <w:spacing w:line="232" w:lineRule="auto"/>
        <w:ind w:left="393" w:right="1" w:firstLine="396"/>
        <w:jc w:val="both"/>
      </w:pPr>
      <w:r>
        <w:t>У поље 4 уноси се вредност која је контролна ознака за цео MRN. Ово поље омогућава откривање грешака приликом преузи- мања целог MRN-а.</w:t>
      </w:r>
    </w:p>
    <w:p w:rsidR="00726CDC" w:rsidRDefault="004F1A8E">
      <w:pPr>
        <w:pStyle w:val="BodyText"/>
        <w:spacing w:line="196" w:lineRule="exact"/>
        <w:ind w:left="790"/>
      </w:pPr>
      <w:r>
        <w:t>MRN</w:t>
      </w:r>
      <w:r>
        <w:rPr>
          <w:spacing w:val="-6"/>
        </w:rPr>
        <w:t xml:space="preserve"> </w:t>
      </w:r>
      <w:r>
        <w:t>се</w:t>
      </w:r>
      <w:r>
        <w:rPr>
          <w:spacing w:val="-6"/>
        </w:rPr>
        <w:t xml:space="preserve"> </w:t>
      </w:r>
      <w:r>
        <w:t>такође</w:t>
      </w:r>
      <w:r>
        <w:rPr>
          <w:spacing w:val="-6"/>
        </w:rPr>
        <w:t xml:space="preserve"> </w:t>
      </w:r>
      <w:r>
        <w:t>штампа</w:t>
      </w:r>
      <w:r>
        <w:rPr>
          <w:spacing w:val="-6"/>
        </w:rPr>
        <w:t xml:space="preserve"> </w:t>
      </w:r>
      <w:r>
        <w:t>као</w:t>
      </w:r>
      <w:r>
        <w:rPr>
          <w:spacing w:val="-6"/>
        </w:rPr>
        <w:t xml:space="preserve"> </w:t>
      </w:r>
      <w:r>
        <w:t>бар</w:t>
      </w:r>
      <w:r>
        <w:rPr>
          <w:spacing w:val="-6"/>
        </w:rPr>
        <w:t xml:space="preserve"> код </w:t>
      </w:r>
      <w:r>
        <w:t>коришћењем</w:t>
      </w:r>
      <w:r>
        <w:rPr>
          <w:spacing w:val="-6"/>
        </w:rPr>
        <w:t xml:space="preserve"> </w:t>
      </w:r>
      <w:r>
        <w:t>стандардног</w:t>
      </w:r>
    </w:p>
    <w:p w:rsidR="00726CDC" w:rsidRDefault="004F1A8E">
      <w:pPr>
        <w:pStyle w:val="BodyText"/>
        <w:spacing w:line="200" w:lineRule="exact"/>
        <w:ind w:left="393"/>
        <w:jc w:val="both"/>
      </w:pPr>
      <w:r>
        <w:t>„кода 128”, врста слова „Б”.</w:t>
      </w:r>
    </w:p>
    <w:p w:rsidR="00726CDC" w:rsidRDefault="004F1A8E">
      <w:pPr>
        <w:pStyle w:val="ListParagraph"/>
        <w:numPr>
          <w:ilvl w:val="0"/>
          <w:numId w:val="23"/>
        </w:numPr>
        <w:tabs>
          <w:tab w:val="left" w:pos="971"/>
        </w:tabs>
        <w:spacing w:line="200" w:lineRule="exact"/>
        <w:ind w:left="970" w:hanging="180"/>
        <w:rPr>
          <w:sz w:val="18"/>
        </w:rPr>
      </w:pPr>
      <w:r>
        <w:rPr>
          <w:sz w:val="18"/>
        </w:rPr>
        <w:t>У рубрику 3 (Обрасци) уноси</w:t>
      </w:r>
      <w:r>
        <w:rPr>
          <w:spacing w:val="-2"/>
          <w:sz w:val="18"/>
        </w:rPr>
        <w:t xml:space="preserve"> </w:t>
      </w:r>
      <w:r>
        <w:rPr>
          <w:sz w:val="18"/>
        </w:rPr>
        <w:t>се:</w:t>
      </w:r>
    </w:p>
    <w:p w:rsidR="00726CDC" w:rsidRDefault="004F1A8E">
      <w:pPr>
        <w:pStyle w:val="BodyText"/>
        <w:spacing w:line="200" w:lineRule="exact"/>
        <w:ind w:left="790"/>
      </w:pPr>
      <w:r>
        <w:rPr>
          <w:w w:val="66"/>
        </w:rPr>
        <w:t xml:space="preserve"> </w:t>
      </w:r>
      <w:r>
        <w:t>– у прву поделу – редни број штампаног листа,</w:t>
      </w:r>
    </w:p>
    <w:p w:rsidR="00726CDC" w:rsidRDefault="004F1A8E">
      <w:pPr>
        <w:pStyle w:val="BodyText"/>
        <w:spacing w:line="232" w:lineRule="auto"/>
        <w:ind w:left="393" w:firstLine="396"/>
        <w:jc w:val="both"/>
      </w:pPr>
      <w:r>
        <w:rPr>
          <w:w w:val="66"/>
        </w:rPr>
        <w:t xml:space="preserve"> </w:t>
      </w:r>
      <w:r>
        <w:t>– у другу поделу – укупан број штампаних листова (укључу- јући и списак наименовања).</w:t>
      </w:r>
    </w:p>
    <w:p w:rsidR="00726CDC" w:rsidRDefault="004F1A8E">
      <w:pPr>
        <w:pStyle w:val="BodyText"/>
        <w:spacing w:line="197" w:lineRule="exact"/>
        <w:ind w:left="790"/>
      </w:pPr>
      <w:r>
        <w:t>Ова рубрика се не попуњава</w:t>
      </w:r>
      <w:r>
        <w:t xml:space="preserve"> ако је само једно наименовање.</w:t>
      </w:r>
    </w:p>
    <w:p w:rsidR="00726CDC" w:rsidRDefault="004F1A8E">
      <w:pPr>
        <w:pStyle w:val="ListParagraph"/>
        <w:numPr>
          <w:ilvl w:val="0"/>
          <w:numId w:val="23"/>
        </w:numPr>
        <w:tabs>
          <w:tab w:val="left" w:pos="1006"/>
        </w:tabs>
        <w:spacing w:line="232" w:lineRule="auto"/>
        <w:ind w:firstLine="397"/>
        <w:jc w:val="both"/>
        <w:rPr>
          <w:sz w:val="18"/>
        </w:rPr>
      </w:pPr>
      <w:r>
        <w:rPr>
          <w:sz w:val="18"/>
        </w:rPr>
        <w:t>У простор са десне стране рубрике 8 уноси се назив и адреса царинског органа којем се враћа примерак Транзитног</w:t>
      </w:r>
      <w:r>
        <w:rPr>
          <w:spacing w:val="-30"/>
          <w:sz w:val="18"/>
        </w:rPr>
        <w:t xml:space="preserve"> </w:t>
      </w:r>
      <w:r>
        <w:rPr>
          <w:sz w:val="18"/>
        </w:rPr>
        <w:t xml:space="preserve">пра- тећег документа </w:t>
      </w:r>
      <w:r>
        <w:rPr>
          <w:spacing w:val="-4"/>
          <w:sz w:val="18"/>
        </w:rPr>
        <w:t xml:space="preserve">ако </w:t>
      </w:r>
      <w:r>
        <w:rPr>
          <w:sz w:val="18"/>
        </w:rPr>
        <w:t>се примењује резервни</w:t>
      </w:r>
      <w:r>
        <w:rPr>
          <w:spacing w:val="-2"/>
          <w:sz w:val="18"/>
        </w:rPr>
        <w:t xml:space="preserve"> </w:t>
      </w:r>
      <w:r>
        <w:rPr>
          <w:sz w:val="18"/>
        </w:rPr>
        <w:t>поступак.</w:t>
      </w:r>
    </w:p>
    <w:p w:rsidR="00726CDC" w:rsidRDefault="004F1A8E">
      <w:pPr>
        <w:pStyle w:val="ListParagraph"/>
        <w:numPr>
          <w:ilvl w:val="0"/>
          <w:numId w:val="23"/>
        </w:numPr>
        <w:tabs>
          <w:tab w:val="left" w:pos="971"/>
        </w:tabs>
        <w:spacing w:line="196" w:lineRule="exact"/>
        <w:ind w:left="970" w:hanging="180"/>
        <w:rPr>
          <w:sz w:val="18"/>
        </w:rPr>
      </w:pPr>
      <w:r>
        <w:rPr>
          <w:sz w:val="18"/>
        </w:rPr>
        <w:t>У рубрику Ц (Полазна царинарница) уносе</w:t>
      </w:r>
      <w:r>
        <w:rPr>
          <w:spacing w:val="-8"/>
          <w:sz w:val="18"/>
        </w:rPr>
        <w:t xml:space="preserve"> </w:t>
      </w:r>
      <w:r>
        <w:rPr>
          <w:sz w:val="18"/>
        </w:rPr>
        <w:t>се:</w:t>
      </w:r>
    </w:p>
    <w:p w:rsidR="00726CDC" w:rsidRDefault="004F1A8E">
      <w:pPr>
        <w:pStyle w:val="BodyText"/>
        <w:spacing w:line="200" w:lineRule="exact"/>
        <w:ind w:left="790"/>
      </w:pPr>
      <w:r>
        <w:rPr>
          <w:w w:val="66"/>
        </w:rPr>
        <w:t xml:space="preserve"> </w:t>
      </w:r>
      <w:r>
        <w:t>– назив по</w:t>
      </w:r>
      <w:r>
        <w:t>лазне царинарнице.</w:t>
      </w:r>
    </w:p>
    <w:p w:rsidR="00726CDC" w:rsidRDefault="004F1A8E">
      <w:pPr>
        <w:pStyle w:val="BodyText"/>
        <w:spacing w:line="200" w:lineRule="exact"/>
        <w:ind w:left="790"/>
      </w:pPr>
      <w:r>
        <w:rPr>
          <w:w w:val="66"/>
        </w:rPr>
        <w:t xml:space="preserve"> </w:t>
      </w:r>
      <w:r>
        <w:t>– референтни број полазне царинарнице,</w:t>
      </w:r>
    </w:p>
    <w:p w:rsidR="00726CDC" w:rsidRDefault="004F1A8E">
      <w:pPr>
        <w:pStyle w:val="BodyText"/>
        <w:spacing w:line="200" w:lineRule="exact"/>
        <w:ind w:left="790"/>
      </w:pPr>
      <w:r>
        <w:rPr>
          <w:w w:val="66"/>
        </w:rPr>
        <w:t xml:space="preserve"> </w:t>
      </w:r>
      <w:r>
        <w:t>– датум прихватања транзитне декларације,</w:t>
      </w:r>
    </w:p>
    <w:p w:rsidR="00726CDC" w:rsidRDefault="004F1A8E">
      <w:pPr>
        <w:pStyle w:val="BodyText"/>
        <w:spacing w:line="200" w:lineRule="exact"/>
        <w:ind w:left="790"/>
      </w:pPr>
      <w:r>
        <w:rPr>
          <w:w w:val="66"/>
        </w:rPr>
        <w:t xml:space="preserve"> </w:t>
      </w:r>
      <w:r>
        <w:t>–</w:t>
      </w:r>
      <w:r>
        <w:rPr>
          <w:spacing w:val="-16"/>
        </w:rPr>
        <w:t xml:space="preserve"> </w:t>
      </w:r>
      <w:r>
        <w:t>назив</w:t>
      </w:r>
      <w:r>
        <w:rPr>
          <w:spacing w:val="-16"/>
        </w:rPr>
        <w:t xml:space="preserve"> </w:t>
      </w:r>
      <w:r>
        <w:t>и</w:t>
      </w:r>
      <w:r>
        <w:rPr>
          <w:spacing w:val="-16"/>
        </w:rPr>
        <w:t xml:space="preserve"> </w:t>
      </w:r>
      <w:r>
        <w:t>број</w:t>
      </w:r>
      <w:r>
        <w:rPr>
          <w:spacing w:val="-16"/>
        </w:rPr>
        <w:t xml:space="preserve"> </w:t>
      </w:r>
      <w:r>
        <w:rPr>
          <w:spacing w:val="-3"/>
        </w:rPr>
        <w:t>одобрења</w:t>
      </w:r>
      <w:r>
        <w:rPr>
          <w:spacing w:val="-16"/>
        </w:rPr>
        <w:t xml:space="preserve"> </w:t>
      </w:r>
      <w:r>
        <w:rPr>
          <w:spacing w:val="-3"/>
        </w:rPr>
        <w:t>овлашћеног</w:t>
      </w:r>
      <w:r>
        <w:rPr>
          <w:spacing w:val="-16"/>
        </w:rPr>
        <w:t xml:space="preserve"> </w:t>
      </w:r>
      <w:r>
        <w:t>пошиљаоца</w:t>
      </w:r>
      <w:r>
        <w:rPr>
          <w:spacing w:val="-16"/>
        </w:rPr>
        <w:t xml:space="preserve"> </w:t>
      </w:r>
      <w:r>
        <w:rPr>
          <w:spacing w:val="-4"/>
        </w:rPr>
        <w:t>(ако</w:t>
      </w:r>
      <w:r>
        <w:rPr>
          <w:spacing w:val="-16"/>
        </w:rPr>
        <w:t xml:space="preserve"> </w:t>
      </w:r>
      <w:r>
        <w:t>постоји).</w:t>
      </w:r>
    </w:p>
    <w:p w:rsidR="00726CDC" w:rsidRDefault="004F1A8E">
      <w:pPr>
        <w:pStyle w:val="ListParagraph"/>
        <w:numPr>
          <w:ilvl w:val="0"/>
          <w:numId w:val="23"/>
        </w:numPr>
        <w:tabs>
          <w:tab w:val="left" w:pos="971"/>
        </w:tabs>
        <w:spacing w:line="200" w:lineRule="exact"/>
        <w:ind w:left="970" w:hanging="180"/>
        <w:rPr>
          <w:sz w:val="18"/>
        </w:rPr>
      </w:pPr>
      <w:r>
        <w:rPr>
          <w:sz w:val="18"/>
        </w:rPr>
        <w:t>У рубрику Д (Контрола полазне царинарнице) уносе</w:t>
      </w:r>
      <w:r>
        <w:rPr>
          <w:spacing w:val="-21"/>
          <w:sz w:val="18"/>
        </w:rPr>
        <w:t xml:space="preserve"> </w:t>
      </w:r>
      <w:r>
        <w:rPr>
          <w:sz w:val="18"/>
        </w:rPr>
        <w:t>се:</w:t>
      </w:r>
    </w:p>
    <w:p w:rsidR="00726CDC" w:rsidRDefault="004F1A8E">
      <w:pPr>
        <w:pStyle w:val="BodyText"/>
        <w:spacing w:line="200" w:lineRule="exact"/>
        <w:ind w:left="790"/>
      </w:pPr>
      <w:r>
        <w:rPr>
          <w:w w:val="66"/>
        </w:rPr>
        <w:t xml:space="preserve"> </w:t>
      </w:r>
      <w:r>
        <w:t>– резултати контроле,</w:t>
      </w:r>
    </w:p>
    <w:p w:rsidR="00726CDC" w:rsidRDefault="004F1A8E">
      <w:pPr>
        <w:pStyle w:val="BodyText"/>
        <w:spacing w:line="232" w:lineRule="auto"/>
        <w:ind w:left="393" w:firstLine="396"/>
        <w:jc w:val="both"/>
      </w:pPr>
      <w:r>
        <w:rPr>
          <w:w w:val="66"/>
        </w:rPr>
        <w:t xml:space="preserve"> </w:t>
      </w:r>
      <w:r>
        <w:t>–</w:t>
      </w:r>
      <w:r>
        <w:rPr>
          <w:spacing w:val="-5"/>
        </w:rPr>
        <w:t xml:space="preserve"> </w:t>
      </w:r>
      <w:r>
        <w:t>подаци</w:t>
      </w:r>
      <w:r>
        <w:rPr>
          <w:spacing w:val="-5"/>
        </w:rPr>
        <w:t xml:space="preserve"> </w:t>
      </w:r>
      <w:r>
        <w:t>о</w:t>
      </w:r>
      <w:r>
        <w:rPr>
          <w:spacing w:val="-5"/>
        </w:rPr>
        <w:t xml:space="preserve"> </w:t>
      </w:r>
      <w:r>
        <w:t>стављеним</w:t>
      </w:r>
      <w:r>
        <w:rPr>
          <w:spacing w:val="-5"/>
        </w:rPr>
        <w:t xml:space="preserve"> </w:t>
      </w:r>
      <w:r>
        <w:t>пломбама</w:t>
      </w:r>
      <w:r>
        <w:rPr>
          <w:spacing w:val="-5"/>
        </w:rPr>
        <w:t xml:space="preserve"> </w:t>
      </w:r>
      <w:r>
        <w:t>или</w:t>
      </w:r>
      <w:r>
        <w:rPr>
          <w:spacing w:val="-5"/>
        </w:rPr>
        <w:t xml:space="preserve"> </w:t>
      </w:r>
      <w:r>
        <w:t>ознака</w:t>
      </w:r>
      <w:r>
        <w:rPr>
          <w:spacing w:val="-5"/>
        </w:rPr>
        <w:t xml:space="preserve"> </w:t>
      </w:r>
      <w:r>
        <w:t>„-</w:t>
      </w:r>
      <w:r>
        <w:rPr>
          <w:spacing w:val="-5"/>
        </w:rPr>
        <w:t xml:space="preserve"> </w:t>
      </w:r>
      <w:r>
        <w:t>-”</w:t>
      </w:r>
      <w:r>
        <w:rPr>
          <w:spacing w:val="-5"/>
        </w:rPr>
        <w:t xml:space="preserve"> </w:t>
      </w:r>
      <w:r>
        <w:rPr>
          <w:spacing w:val="-3"/>
        </w:rPr>
        <w:t>која</w:t>
      </w:r>
      <w:r>
        <w:rPr>
          <w:spacing w:val="-5"/>
        </w:rPr>
        <w:t xml:space="preserve"> </w:t>
      </w:r>
      <w:r>
        <w:t>означа- ва „ослобођено –</w:t>
      </w:r>
      <w:r>
        <w:rPr>
          <w:spacing w:val="-18"/>
        </w:rPr>
        <w:t xml:space="preserve"> </w:t>
      </w:r>
      <w:r>
        <w:t>99201”.</w:t>
      </w:r>
    </w:p>
    <w:p w:rsidR="00726CDC" w:rsidRDefault="004F1A8E">
      <w:pPr>
        <w:pStyle w:val="BodyText"/>
        <w:spacing w:line="197" w:lineRule="exact"/>
        <w:ind w:left="790"/>
      </w:pPr>
      <w:r>
        <w:rPr>
          <w:w w:val="66"/>
        </w:rPr>
        <w:t xml:space="preserve"> </w:t>
      </w:r>
      <w:r>
        <w:t>– напомена „обавезујући план пута”, према потреби.</w:t>
      </w:r>
    </w:p>
    <w:p w:rsidR="00726CDC" w:rsidRDefault="004F1A8E">
      <w:pPr>
        <w:pStyle w:val="ListParagraph"/>
        <w:numPr>
          <w:ilvl w:val="0"/>
          <w:numId w:val="23"/>
        </w:numPr>
        <w:tabs>
          <w:tab w:val="left" w:pos="1001"/>
        </w:tabs>
        <w:spacing w:line="232" w:lineRule="auto"/>
        <w:ind w:firstLine="397"/>
        <w:jc w:val="both"/>
        <w:rPr>
          <w:sz w:val="18"/>
        </w:rPr>
      </w:pPr>
      <w:r>
        <w:rPr>
          <w:sz w:val="18"/>
        </w:rPr>
        <w:t>У рубрике 55 и 56 уносе се подаци о формалностима у току пута у складу са чланом 327.</w:t>
      </w:r>
      <w:r>
        <w:rPr>
          <w:spacing w:val="-1"/>
          <w:sz w:val="18"/>
        </w:rPr>
        <w:t xml:space="preserve"> </w:t>
      </w:r>
      <w:r>
        <w:rPr>
          <w:spacing w:val="-4"/>
          <w:sz w:val="18"/>
        </w:rPr>
        <w:t>Уредбе.</w:t>
      </w:r>
    </w:p>
    <w:p w:rsidR="00726CDC" w:rsidRDefault="004F1A8E">
      <w:pPr>
        <w:pStyle w:val="BodyText"/>
        <w:spacing w:line="232" w:lineRule="auto"/>
        <w:ind w:left="393" w:firstLine="396"/>
        <w:jc w:val="right"/>
      </w:pPr>
      <w:r>
        <w:t>Од</w:t>
      </w:r>
      <w:r>
        <w:rPr>
          <w:spacing w:val="10"/>
        </w:rPr>
        <w:t xml:space="preserve"> </w:t>
      </w:r>
      <w:r>
        <w:t>момента</w:t>
      </w:r>
      <w:r>
        <w:rPr>
          <w:spacing w:val="10"/>
        </w:rPr>
        <w:t xml:space="preserve"> </w:t>
      </w:r>
      <w:r>
        <w:t>када</w:t>
      </w:r>
      <w:r>
        <w:rPr>
          <w:spacing w:val="10"/>
        </w:rPr>
        <w:t xml:space="preserve"> </w:t>
      </w:r>
      <w:r>
        <w:t>роба</w:t>
      </w:r>
      <w:r>
        <w:rPr>
          <w:spacing w:val="10"/>
        </w:rPr>
        <w:t xml:space="preserve"> </w:t>
      </w:r>
      <w:r>
        <w:t>напусти</w:t>
      </w:r>
      <w:r>
        <w:rPr>
          <w:spacing w:val="10"/>
        </w:rPr>
        <w:t xml:space="preserve"> </w:t>
      </w:r>
      <w:r>
        <w:t>полазну</w:t>
      </w:r>
      <w:r>
        <w:rPr>
          <w:spacing w:val="10"/>
        </w:rPr>
        <w:t xml:space="preserve"> </w:t>
      </w:r>
      <w:r>
        <w:t>царинарницу</w:t>
      </w:r>
      <w:r>
        <w:rPr>
          <w:spacing w:val="10"/>
        </w:rPr>
        <w:t xml:space="preserve"> </w:t>
      </w:r>
      <w:r>
        <w:t>до</w:t>
      </w:r>
      <w:r>
        <w:rPr>
          <w:spacing w:val="10"/>
        </w:rPr>
        <w:t xml:space="preserve"> </w:t>
      </w:r>
      <w:r>
        <w:t>мо- мента</w:t>
      </w:r>
      <w:r>
        <w:rPr>
          <w:spacing w:val="-10"/>
        </w:rPr>
        <w:t xml:space="preserve"> </w:t>
      </w:r>
      <w:r>
        <w:t>њеног</w:t>
      </w:r>
      <w:r>
        <w:rPr>
          <w:spacing w:val="-10"/>
        </w:rPr>
        <w:t xml:space="preserve"> </w:t>
      </w:r>
      <w:r>
        <w:t>доласка</w:t>
      </w:r>
      <w:r>
        <w:rPr>
          <w:spacing w:val="-10"/>
        </w:rPr>
        <w:t xml:space="preserve"> </w:t>
      </w:r>
      <w:r>
        <w:t>у</w:t>
      </w:r>
      <w:r>
        <w:rPr>
          <w:spacing w:val="-10"/>
        </w:rPr>
        <w:t xml:space="preserve"> </w:t>
      </w:r>
      <w:r>
        <w:t>одредишну</w:t>
      </w:r>
      <w:r>
        <w:rPr>
          <w:spacing w:val="-10"/>
        </w:rPr>
        <w:t xml:space="preserve"> </w:t>
      </w:r>
      <w:r>
        <w:rPr>
          <w:spacing w:val="-3"/>
        </w:rPr>
        <w:t>царинарницу,</w:t>
      </w:r>
      <w:r>
        <w:rPr>
          <w:spacing w:val="-10"/>
        </w:rPr>
        <w:t xml:space="preserve"> </w:t>
      </w:r>
      <w:r>
        <w:rPr>
          <w:spacing w:val="-4"/>
        </w:rPr>
        <w:t>ако</w:t>
      </w:r>
      <w:r>
        <w:rPr>
          <w:spacing w:val="-10"/>
        </w:rPr>
        <w:t xml:space="preserve"> </w:t>
      </w:r>
      <w:r>
        <w:t>дође</w:t>
      </w:r>
      <w:r>
        <w:rPr>
          <w:spacing w:val="-10"/>
        </w:rPr>
        <w:t xml:space="preserve"> </w:t>
      </w:r>
      <w:r>
        <w:t>до</w:t>
      </w:r>
      <w:r>
        <w:rPr>
          <w:spacing w:val="-10"/>
        </w:rPr>
        <w:t xml:space="preserve"> </w:t>
      </w:r>
      <w:r>
        <w:t>непре- двиђених</w:t>
      </w:r>
      <w:r>
        <w:rPr>
          <w:spacing w:val="-16"/>
        </w:rPr>
        <w:t xml:space="preserve"> </w:t>
      </w:r>
      <w:r>
        <w:t>околности,</w:t>
      </w:r>
      <w:r>
        <w:rPr>
          <w:spacing w:val="-16"/>
        </w:rPr>
        <w:t xml:space="preserve"> </w:t>
      </w:r>
      <w:r>
        <w:t>одређени</w:t>
      </w:r>
      <w:r>
        <w:rPr>
          <w:spacing w:val="-16"/>
        </w:rPr>
        <w:t xml:space="preserve"> </w:t>
      </w:r>
      <w:r>
        <w:t>подаци</w:t>
      </w:r>
      <w:r>
        <w:rPr>
          <w:spacing w:val="-16"/>
        </w:rPr>
        <w:t xml:space="preserve"> </w:t>
      </w:r>
      <w:r>
        <w:t>морају</w:t>
      </w:r>
      <w:r>
        <w:rPr>
          <w:spacing w:val="-16"/>
        </w:rPr>
        <w:t xml:space="preserve"> </w:t>
      </w:r>
      <w:r>
        <w:t>се</w:t>
      </w:r>
      <w:r>
        <w:rPr>
          <w:spacing w:val="-16"/>
        </w:rPr>
        <w:t xml:space="preserve"> </w:t>
      </w:r>
      <w:r>
        <w:t>унети</w:t>
      </w:r>
      <w:r>
        <w:rPr>
          <w:spacing w:val="-16"/>
        </w:rPr>
        <w:t xml:space="preserve"> </w:t>
      </w:r>
      <w:r>
        <w:t>у</w:t>
      </w:r>
      <w:r>
        <w:rPr>
          <w:spacing w:val="-16"/>
        </w:rPr>
        <w:t xml:space="preserve"> </w:t>
      </w:r>
      <w:r>
        <w:t>Транзитни</w:t>
      </w:r>
      <w:r>
        <w:rPr>
          <w:spacing w:val="-1"/>
        </w:rPr>
        <w:t xml:space="preserve"> </w:t>
      </w:r>
      <w:r>
        <w:t>пратећи</w:t>
      </w:r>
      <w:r>
        <w:rPr>
          <w:spacing w:val="5"/>
        </w:rPr>
        <w:t xml:space="preserve"> </w:t>
      </w:r>
      <w:r>
        <w:rPr>
          <w:spacing w:val="-4"/>
        </w:rPr>
        <w:t>документ.</w:t>
      </w:r>
      <w:r>
        <w:rPr>
          <w:spacing w:val="5"/>
        </w:rPr>
        <w:t xml:space="preserve"> </w:t>
      </w:r>
      <w:r>
        <w:rPr>
          <w:spacing w:val="-3"/>
        </w:rPr>
        <w:t>Ти</w:t>
      </w:r>
      <w:r>
        <w:rPr>
          <w:spacing w:val="5"/>
        </w:rPr>
        <w:t xml:space="preserve"> </w:t>
      </w:r>
      <w:r>
        <w:t>подаци</w:t>
      </w:r>
      <w:r>
        <w:rPr>
          <w:spacing w:val="5"/>
        </w:rPr>
        <w:t xml:space="preserve"> </w:t>
      </w:r>
      <w:r>
        <w:t>се</w:t>
      </w:r>
      <w:r>
        <w:rPr>
          <w:spacing w:val="5"/>
        </w:rPr>
        <w:t xml:space="preserve"> </w:t>
      </w:r>
      <w:r>
        <w:t>односе</w:t>
      </w:r>
      <w:r>
        <w:rPr>
          <w:spacing w:val="5"/>
        </w:rPr>
        <w:t xml:space="preserve"> </w:t>
      </w:r>
      <w:r>
        <w:t>на</w:t>
      </w:r>
      <w:r>
        <w:rPr>
          <w:spacing w:val="5"/>
        </w:rPr>
        <w:t xml:space="preserve"> </w:t>
      </w:r>
      <w:r>
        <w:t>транзит</w:t>
      </w:r>
      <w:r>
        <w:rPr>
          <w:spacing w:val="5"/>
        </w:rPr>
        <w:t xml:space="preserve"> </w:t>
      </w:r>
      <w:r>
        <w:t>и</w:t>
      </w:r>
      <w:r>
        <w:rPr>
          <w:spacing w:val="5"/>
        </w:rPr>
        <w:t xml:space="preserve"> </w:t>
      </w:r>
      <w:r>
        <w:t>уноси</w:t>
      </w:r>
      <w:r>
        <w:rPr>
          <w:spacing w:val="5"/>
        </w:rPr>
        <w:t xml:space="preserve"> </w:t>
      </w:r>
      <w:r>
        <w:t>их</w:t>
      </w:r>
      <w:r>
        <w:rPr>
          <w:spacing w:val="5"/>
        </w:rPr>
        <w:t xml:space="preserve"> </w:t>
      </w:r>
      <w:r>
        <w:t>во- зар</w:t>
      </w:r>
      <w:r>
        <w:rPr>
          <w:spacing w:val="-7"/>
        </w:rPr>
        <w:t xml:space="preserve"> </w:t>
      </w:r>
      <w:r>
        <w:rPr>
          <w:spacing w:val="-3"/>
        </w:rPr>
        <w:t>одговоран</w:t>
      </w:r>
      <w:r>
        <w:rPr>
          <w:spacing w:val="-7"/>
        </w:rPr>
        <w:t xml:space="preserve"> </w:t>
      </w:r>
      <w:r>
        <w:t>за</w:t>
      </w:r>
      <w:r>
        <w:rPr>
          <w:spacing w:val="-7"/>
        </w:rPr>
        <w:t xml:space="preserve"> </w:t>
      </w:r>
      <w:r>
        <w:t>превозно</w:t>
      </w:r>
      <w:r>
        <w:rPr>
          <w:spacing w:val="-7"/>
        </w:rPr>
        <w:t xml:space="preserve"> </w:t>
      </w:r>
      <w:r>
        <w:t>средство</w:t>
      </w:r>
      <w:r>
        <w:rPr>
          <w:spacing w:val="-7"/>
        </w:rPr>
        <w:t xml:space="preserve"> </w:t>
      </w:r>
      <w:r>
        <w:t>на</w:t>
      </w:r>
      <w:r>
        <w:rPr>
          <w:spacing w:val="-7"/>
        </w:rPr>
        <w:t xml:space="preserve"> </w:t>
      </w:r>
      <w:r>
        <w:rPr>
          <w:spacing w:val="-4"/>
        </w:rPr>
        <w:t>које</w:t>
      </w:r>
      <w:r>
        <w:rPr>
          <w:spacing w:val="-7"/>
        </w:rPr>
        <w:t xml:space="preserve"> </w:t>
      </w:r>
      <w:r>
        <w:t>је</w:t>
      </w:r>
      <w:r>
        <w:rPr>
          <w:spacing w:val="-7"/>
        </w:rPr>
        <w:t xml:space="preserve"> </w:t>
      </w:r>
      <w:r>
        <w:t>роба</w:t>
      </w:r>
      <w:r>
        <w:rPr>
          <w:spacing w:val="-7"/>
        </w:rPr>
        <w:t xml:space="preserve"> </w:t>
      </w:r>
      <w:r>
        <w:t>утоварена</w:t>
      </w:r>
      <w:r>
        <w:rPr>
          <w:spacing w:val="-7"/>
        </w:rPr>
        <w:t xml:space="preserve"> </w:t>
      </w:r>
      <w:r>
        <w:t>у</w:t>
      </w:r>
      <w:r>
        <w:rPr>
          <w:spacing w:val="-7"/>
        </w:rPr>
        <w:t xml:space="preserve"> </w:t>
      </w:r>
      <w:r>
        <w:rPr>
          <w:spacing w:val="-3"/>
        </w:rPr>
        <w:t>току</w:t>
      </w:r>
      <w:r>
        <w:t xml:space="preserve"> обављања</w:t>
      </w:r>
      <w:r>
        <w:rPr>
          <w:spacing w:val="26"/>
        </w:rPr>
        <w:t xml:space="preserve"> </w:t>
      </w:r>
      <w:r>
        <w:t>конкретних</w:t>
      </w:r>
      <w:r>
        <w:rPr>
          <w:spacing w:val="26"/>
        </w:rPr>
        <w:t xml:space="preserve"> </w:t>
      </w:r>
      <w:r>
        <w:t>радњи.</w:t>
      </w:r>
      <w:r>
        <w:rPr>
          <w:spacing w:val="26"/>
        </w:rPr>
        <w:t xml:space="preserve"> </w:t>
      </w:r>
      <w:r>
        <w:t>Подаци</w:t>
      </w:r>
      <w:r>
        <w:rPr>
          <w:spacing w:val="26"/>
        </w:rPr>
        <w:t xml:space="preserve"> </w:t>
      </w:r>
      <w:r>
        <w:t>се</w:t>
      </w:r>
      <w:r>
        <w:rPr>
          <w:spacing w:val="26"/>
        </w:rPr>
        <w:t xml:space="preserve"> </w:t>
      </w:r>
      <w:r>
        <w:t>могу</w:t>
      </w:r>
      <w:r>
        <w:rPr>
          <w:spacing w:val="26"/>
        </w:rPr>
        <w:t xml:space="preserve"> </w:t>
      </w:r>
      <w:r>
        <w:t>унети</w:t>
      </w:r>
      <w:r>
        <w:rPr>
          <w:spacing w:val="26"/>
        </w:rPr>
        <w:t xml:space="preserve"> </w:t>
      </w:r>
      <w:r>
        <w:t>ручно,</w:t>
      </w:r>
      <w:r>
        <w:rPr>
          <w:spacing w:val="26"/>
        </w:rPr>
        <w:t xml:space="preserve"> </w:t>
      </w:r>
      <w:r>
        <w:rPr>
          <w:spacing w:val="-3"/>
        </w:rPr>
        <w:t>под</w:t>
      </w:r>
      <w:r>
        <w:t xml:space="preserve"> условом</w:t>
      </w:r>
      <w:r>
        <w:rPr>
          <w:spacing w:val="-8"/>
        </w:rPr>
        <w:t xml:space="preserve"> </w:t>
      </w:r>
      <w:r>
        <w:t>да</w:t>
      </w:r>
      <w:r>
        <w:rPr>
          <w:spacing w:val="-8"/>
        </w:rPr>
        <w:t xml:space="preserve"> </w:t>
      </w:r>
      <w:r>
        <w:t>су</w:t>
      </w:r>
      <w:r>
        <w:rPr>
          <w:spacing w:val="-8"/>
        </w:rPr>
        <w:t xml:space="preserve"> </w:t>
      </w:r>
      <w:r>
        <w:t>јасно</w:t>
      </w:r>
      <w:r>
        <w:rPr>
          <w:spacing w:val="-8"/>
        </w:rPr>
        <w:t xml:space="preserve"> </w:t>
      </w:r>
      <w:r>
        <w:t>и</w:t>
      </w:r>
      <w:r>
        <w:rPr>
          <w:spacing w:val="-8"/>
        </w:rPr>
        <w:t xml:space="preserve"> </w:t>
      </w:r>
      <w:r>
        <w:rPr>
          <w:spacing w:val="-3"/>
        </w:rPr>
        <w:t>читко</w:t>
      </w:r>
      <w:r>
        <w:rPr>
          <w:spacing w:val="-8"/>
        </w:rPr>
        <w:t xml:space="preserve"> </w:t>
      </w:r>
      <w:r>
        <w:t>уписани</w:t>
      </w:r>
      <w:r>
        <w:rPr>
          <w:spacing w:val="-8"/>
        </w:rPr>
        <w:t xml:space="preserve"> </w:t>
      </w:r>
      <w:r>
        <w:t>мастилом</w:t>
      </w:r>
      <w:r>
        <w:rPr>
          <w:spacing w:val="-8"/>
        </w:rPr>
        <w:t xml:space="preserve"> </w:t>
      </w:r>
      <w:r>
        <w:t>и</w:t>
      </w:r>
      <w:r>
        <w:rPr>
          <w:spacing w:val="-8"/>
        </w:rPr>
        <w:t xml:space="preserve"> </w:t>
      </w:r>
      <w:r>
        <w:t>великим</w:t>
      </w:r>
      <w:r>
        <w:rPr>
          <w:spacing w:val="-8"/>
        </w:rPr>
        <w:t xml:space="preserve"> </w:t>
      </w:r>
      <w:r>
        <w:t>словима.</w:t>
      </w:r>
      <w:r>
        <w:rPr>
          <w:spacing w:val="-1"/>
        </w:rPr>
        <w:t xml:space="preserve"> </w:t>
      </w:r>
      <w:r>
        <w:rPr>
          <w:spacing w:val="-4"/>
        </w:rPr>
        <w:t>Ако</w:t>
      </w:r>
      <w:r>
        <w:rPr>
          <w:spacing w:val="5"/>
        </w:rPr>
        <w:t xml:space="preserve"> </w:t>
      </w:r>
      <w:r>
        <w:t>се</w:t>
      </w:r>
      <w:r>
        <w:rPr>
          <w:spacing w:val="5"/>
        </w:rPr>
        <w:t xml:space="preserve"> </w:t>
      </w:r>
      <w:r>
        <w:t>роба</w:t>
      </w:r>
      <w:r>
        <w:rPr>
          <w:spacing w:val="5"/>
        </w:rPr>
        <w:t xml:space="preserve"> </w:t>
      </w:r>
      <w:r>
        <w:t>претовари</w:t>
      </w:r>
      <w:r>
        <w:rPr>
          <w:spacing w:val="5"/>
        </w:rPr>
        <w:t xml:space="preserve"> </w:t>
      </w:r>
      <w:r>
        <w:t>уз</w:t>
      </w:r>
      <w:r>
        <w:rPr>
          <w:spacing w:val="5"/>
        </w:rPr>
        <w:t xml:space="preserve"> </w:t>
      </w:r>
      <w:r>
        <w:t>одобрење</w:t>
      </w:r>
      <w:r>
        <w:rPr>
          <w:spacing w:val="5"/>
        </w:rPr>
        <w:t xml:space="preserve"> </w:t>
      </w:r>
      <w:r>
        <w:t>царинског</w:t>
      </w:r>
      <w:r>
        <w:rPr>
          <w:spacing w:val="5"/>
        </w:rPr>
        <w:t xml:space="preserve"> </w:t>
      </w:r>
      <w:r>
        <w:t>органа</w:t>
      </w:r>
      <w:r>
        <w:rPr>
          <w:spacing w:val="5"/>
        </w:rPr>
        <w:t xml:space="preserve"> </w:t>
      </w:r>
      <w:r>
        <w:t>на</w:t>
      </w:r>
      <w:r>
        <w:rPr>
          <w:spacing w:val="5"/>
        </w:rPr>
        <w:t xml:space="preserve"> </w:t>
      </w:r>
      <w:r>
        <w:t>чи-</w:t>
      </w:r>
    </w:p>
    <w:p w:rsidR="00726CDC" w:rsidRDefault="004F1A8E">
      <w:pPr>
        <w:pStyle w:val="BodyText"/>
        <w:spacing w:line="232" w:lineRule="auto"/>
        <w:ind w:left="393"/>
        <w:jc w:val="both"/>
      </w:pPr>
      <w:r>
        <w:t>јем подручју треба да се обави претовар, а надлежни царински</w:t>
      </w:r>
      <w:r>
        <w:rPr>
          <w:spacing w:val="-28"/>
        </w:rPr>
        <w:t xml:space="preserve"> </w:t>
      </w:r>
      <w:r>
        <w:t>ор- ган сматра да се конкретан транзит може наставити на уобичајен начин, он оверава Транзитни пратећи документ после предузима- ња свих неопходних</w:t>
      </w:r>
      <w:r>
        <w:rPr>
          <w:spacing w:val="-2"/>
        </w:rPr>
        <w:t xml:space="preserve"> </w:t>
      </w:r>
      <w:r>
        <w:t>мера.</w:t>
      </w:r>
    </w:p>
    <w:p w:rsidR="00726CDC" w:rsidRDefault="004F1A8E">
      <w:pPr>
        <w:pStyle w:val="BodyText"/>
        <w:spacing w:line="232" w:lineRule="auto"/>
        <w:ind w:left="393" w:firstLine="396"/>
        <w:jc w:val="both"/>
      </w:pPr>
      <w:r>
        <w:t xml:space="preserve">У зависности </w:t>
      </w:r>
      <w:r>
        <w:rPr>
          <w:spacing w:val="-3"/>
        </w:rPr>
        <w:t xml:space="preserve">од </w:t>
      </w:r>
      <w:r>
        <w:t>случаја, надлежна транзит</w:t>
      </w:r>
      <w:r>
        <w:t>на или</w:t>
      </w:r>
      <w:r>
        <w:rPr>
          <w:spacing w:val="-28"/>
        </w:rPr>
        <w:t xml:space="preserve"> </w:t>
      </w:r>
      <w:r>
        <w:t xml:space="preserve">одредишна царинарница у систем уноси </w:t>
      </w:r>
      <w:r>
        <w:rPr>
          <w:spacing w:val="-3"/>
        </w:rPr>
        <w:t xml:space="preserve">податке који </w:t>
      </w:r>
      <w:r>
        <w:t xml:space="preserve">су </w:t>
      </w:r>
      <w:r>
        <w:rPr>
          <w:spacing w:val="-2"/>
        </w:rPr>
        <w:t xml:space="preserve">додати </w:t>
      </w:r>
      <w:r>
        <w:t xml:space="preserve">у Транзитни пратећи </w:t>
      </w:r>
      <w:r>
        <w:rPr>
          <w:spacing w:val="-3"/>
        </w:rPr>
        <w:t xml:space="preserve">документ. </w:t>
      </w:r>
      <w:r>
        <w:rPr>
          <w:spacing w:val="-4"/>
        </w:rPr>
        <w:t xml:space="preserve">Те </w:t>
      </w:r>
      <w:r>
        <w:rPr>
          <w:spacing w:val="-3"/>
        </w:rPr>
        <w:t xml:space="preserve">податке </w:t>
      </w:r>
      <w:r>
        <w:t>може унети и овлашћени</w:t>
      </w:r>
      <w:r>
        <w:rPr>
          <w:spacing w:val="-12"/>
        </w:rPr>
        <w:t xml:space="preserve"> </w:t>
      </w:r>
      <w:r>
        <w:t>прималац.</w:t>
      </w:r>
    </w:p>
    <w:p w:rsidR="00726CDC" w:rsidRDefault="004F1A8E">
      <w:pPr>
        <w:pStyle w:val="BodyText"/>
        <w:spacing w:line="232" w:lineRule="auto"/>
        <w:ind w:left="393" w:firstLine="396"/>
        <w:jc w:val="both"/>
      </w:pPr>
      <w:r>
        <w:rPr>
          <w:w w:val="66"/>
        </w:rPr>
        <w:t xml:space="preserve"> </w:t>
      </w:r>
      <w:r>
        <w:t>– у рубрику 55 (Претовар), возар у прва три реда рубрике уноси податке ако се претовар врши из једног превозног ср</w:t>
      </w:r>
      <w:r>
        <w:t>едства у друго или из једног контејнера у други, у току превоза.</w:t>
      </w:r>
    </w:p>
    <w:p w:rsidR="00726CDC" w:rsidRDefault="004F1A8E">
      <w:pPr>
        <w:pStyle w:val="BodyText"/>
        <w:spacing w:before="77" w:line="232" w:lineRule="auto"/>
        <w:ind w:left="242" w:right="107" w:firstLine="396"/>
        <w:jc w:val="both"/>
      </w:pPr>
      <w:r>
        <w:br w:type="column"/>
      </w:r>
      <w:r>
        <w:rPr>
          <w:spacing w:val="-4"/>
        </w:rPr>
        <w:t xml:space="preserve">Ако </w:t>
      </w:r>
      <w:r>
        <w:t xml:space="preserve">се роба превози у контејнеру на </w:t>
      </w:r>
      <w:r>
        <w:rPr>
          <w:spacing w:val="-3"/>
        </w:rPr>
        <w:t xml:space="preserve">друмском </w:t>
      </w:r>
      <w:r>
        <w:t xml:space="preserve">превозном </w:t>
      </w:r>
      <w:r>
        <w:rPr>
          <w:spacing w:val="-4"/>
        </w:rPr>
        <w:t xml:space="preserve">средству, </w:t>
      </w:r>
      <w:r>
        <w:t xml:space="preserve">надлежни царински орган може дозволити носиоцу по- ступка да не попуњава рубрику 18 </w:t>
      </w:r>
      <w:r>
        <w:rPr>
          <w:spacing w:val="-4"/>
        </w:rPr>
        <w:t xml:space="preserve">ако </w:t>
      </w:r>
      <w:r>
        <w:t>због логистичких разлога у месту</w:t>
      </w:r>
      <w:r>
        <w:rPr>
          <w:spacing w:val="-8"/>
        </w:rPr>
        <w:t xml:space="preserve"> </w:t>
      </w:r>
      <w:r>
        <w:t>пола</w:t>
      </w:r>
      <w:r>
        <w:t>ска</w:t>
      </w:r>
      <w:r>
        <w:rPr>
          <w:spacing w:val="-8"/>
        </w:rPr>
        <w:t xml:space="preserve"> </w:t>
      </w:r>
      <w:r>
        <w:t>није</w:t>
      </w:r>
      <w:r>
        <w:rPr>
          <w:spacing w:val="-8"/>
        </w:rPr>
        <w:t xml:space="preserve"> </w:t>
      </w:r>
      <w:r>
        <w:t>могуће</w:t>
      </w:r>
      <w:r>
        <w:rPr>
          <w:spacing w:val="-8"/>
        </w:rPr>
        <w:t xml:space="preserve"> </w:t>
      </w:r>
      <w:r>
        <w:t>навести</w:t>
      </w:r>
      <w:r>
        <w:rPr>
          <w:spacing w:val="-8"/>
        </w:rPr>
        <w:t xml:space="preserve"> </w:t>
      </w:r>
      <w:r>
        <w:t>идентитет</w:t>
      </w:r>
      <w:r>
        <w:rPr>
          <w:spacing w:val="-8"/>
        </w:rPr>
        <w:t xml:space="preserve"> </w:t>
      </w:r>
      <w:r>
        <w:t>и</w:t>
      </w:r>
      <w:r>
        <w:rPr>
          <w:spacing w:val="-8"/>
        </w:rPr>
        <w:t xml:space="preserve"> </w:t>
      </w:r>
      <w:r>
        <w:t>националност</w:t>
      </w:r>
      <w:r>
        <w:rPr>
          <w:spacing w:val="-8"/>
        </w:rPr>
        <w:t xml:space="preserve"> </w:t>
      </w:r>
      <w:r>
        <w:t xml:space="preserve">пре- возног средства у тренутку подношења транзитне декларације и </w:t>
      </w:r>
      <w:r>
        <w:rPr>
          <w:spacing w:val="-4"/>
        </w:rPr>
        <w:t xml:space="preserve">ако </w:t>
      </w:r>
      <w:r>
        <w:t xml:space="preserve">може гарантовати да ће се у рубрику 55 накнадно унети тачни подаци </w:t>
      </w:r>
      <w:r>
        <w:rPr>
          <w:spacing w:val="-3"/>
        </w:rPr>
        <w:t xml:space="preserve">који </w:t>
      </w:r>
      <w:r>
        <w:t>се односе на превозно средство.</w:t>
      </w:r>
    </w:p>
    <w:p w:rsidR="00726CDC" w:rsidRDefault="004F1A8E">
      <w:pPr>
        <w:pStyle w:val="BodyText"/>
        <w:spacing w:before="1" w:line="232" w:lineRule="auto"/>
        <w:ind w:left="242" w:right="108" w:firstLine="396"/>
        <w:jc w:val="both"/>
      </w:pPr>
      <w:r>
        <w:rPr>
          <w:w w:val="66"/>
        </w:rPr>
        <w:t xml:space="preserve"> </w:t>
      </w:r>
      <w:r>
        <w:t>–</w:t>
      </w:r>
      <w:r>
        <w:rPr>
          <w:spacing w:val="-7"/>
        </w:rPr>
        <w:t xml:space="preserve"> </w:t>
      </w:r>
      <w:r>
        <w:t>у</w:t>
      </w:r>
      <w:r>
        <w:rPr>
          <w:spacing w:val="-7"/>
        </w:rPr>
        <w:t xml:space="preserve"> </w:t>
      </w:r>
      <w:r>
        <w:t>рубрику</w:t>
      </w:r>
      <w:r>
        <w:rPr>
          <w:spacing w:val="-7"/>
        </w:rPr>
        <w:t xml:space="preserve"> </w:t>
      </w:r>
      <w:r>
        <w:t>56</w:t>
      </w:r>
      <w:r>
        <w:rPr>
          <w:spacing w:val="-7"/>
        </w:rPr>
        <w:t xml:space="preserve"> </w:t>
      </w:r>
      <w:r>
        <w:t>(Друге</w:t>
      </w:r>
      <w:r>
        <w:rPr>
          <w:spacing w:val="-7"/>
        </w:rPr>
        <w:t xml:space="preserve"> </w:t>
      </w:r>
      <w:r>
        <w:t>незгоде</w:t>
      </w:r>
      <w:r>
        <w:rPr>
          <w:spacing w:val="-7"/>
        </w:rPr>
        <w:t xml:space="preserve"> </w:t>
      </w:r>
      <w:r>
        <w:t>у</w:t>
      </w:r>
      <w:r>
        <w:rPr>
          <w:spacing w:val="-7"/>
        </w:rPr>
        <w:t xml:space="preserve"> </w:t>
      </w:r>
      <w:r>
        <w:t>току</w:t>
      </w:r>
      <w:r>
        <w:rPr>
          <w:spacing w:val="-7"/>
        </w:rPr>
        <w:t xml:space="preserve"> </w:t>
      </w:r>
      <w:r>
        <w:t>превоза),</w:t>
      </w:r>
      <w:r>
        <w:rPr>
          <w:spacing w:val="-7"/>
        </w:rPr>
        <w:t xml:space="preserve"> </w:t>
      </w:r>
      <w:r>
        <w:t>уносе</w:t>
      </w:r>
      <w:r>
        <w:rPr>
          <w:spacing w:val="-7"/>
        </w:rPr>
        <w:t xml:space="preserve"> </w:t>
      </w:r>
      <w:r>
        <w:t>се</w:t>
      </w:r>
      <w:r>
        <w:rPr>
          <w:spacing w:val="-7"/>
        </w:rPr>
        <w:t xml:space="preserve"> </w:t>
      </w:r>
      <w:r>
        <w:t xml:space="preserve">пода- ци у складу са обавезама </w:t>
      </w:r>
      <w:r>
        <w:rPr>
          <w:spacing w:val="-3"/>
        </w:rPr>
        <w:t xml:space="preserve">које </w:t>
      </w:r>
      <w:r>
        <w:t>се односе на</w:t>
      </w:r>
      <w:r>
        <w:rPr>
          <w:spacing w:val="-3"/>
        </w:rPr>
        <w:t xml:space="preserve"> </w:t>
      </w:r>
      <w:r>
        <w:t>транзит.</w:t>
      </w:r>
    </w:p>
    <w:p w:rsidR="00726CDC" w:rsidRDefault="004F1A8E">
      <w:pPr>
        <w:pStyle w:val="BodyText"/>
        <w:spacing w:line="232" w:lineRule="auto"/>
        <w:ind w:left="242" w:right="108" w:firstLine="396"/>
        <w:jc w:val="both"/>
      </w:pPr>
      <w:r>
        <w:t>Ако је роба утоварена у полуприколицу, а вучно возило је промењено у току пута (без руковања робом или претовара робе), у ову рубрику се уносе регистарске ознаке и национално</w:t>
      </w:r>
      <w:r>
        <w:t>ст новог вучног возила. У том случају није потребна овера надлежног ца- ринског органа.</w:t>
      </w:r>
    </w:p>
    <w:p w:rsidR="00726CDC" w:rsidRDefault="00726CDC">
      <w:pPr>
        <w:pStyle w:val="BodyText"/>
        <w:rPr>
          <w:sz w:val="20"/>
        </w:rPr>
      </w:pPr>
    </w:p>
    <w:p w:rsidR="00726CDC" w:rsidRDefault="004F1A8E">
      <w:pPr>
        <w:pStyle w:val="Heading2"/>
        <w:spacing w:before="136"/>
        <w:ind w:left="504" w:right="372"/>
        <w:jc w:val="center"/>
      </w:pPr>
      <w:r>
        <w:t>ПРИЛОГ 12.</w:t>
      </w:r>
    </w:p>
    <w:p w:rsidR="00726CDC" w:rsidRDefault="004F1A8E">
      <w:pPr>
        <w:spacing w:before="164"/>
        <w:ind w:left="1610"/>
        <w:rPr>
          <w:b/>
          <w:sz w:val="18"/>
        </w:rPr>
      </w:pPr>
      <w:r>
        <w:rPr>
          <w:b/>
          <w:sz w:val="18"/>
        </w:rPr>
        <w:t>СПИСАК НАИМЕНОВАЊА</w:t>
      </w:r>
    </w:p>
    <w:p w:rsidR="00726CDC" w:rsidRDefault="004F1A8E">
      <w:pPr>
        <w:spacing w:before="164"/>
        <w:ind w:left="1546"/>
        <w:rPr>
          <w:b/>
          <w:sz w:val="18"/>
        </w:rPr>
      </w:pPr>
      <w:r>
        <w:rPr>
          <w:b/>
          <w:sz w:val="18"/>
        </w:rPr>
        <w:t>Образац Списка наименовања</w:t>
      </w:r>
    </w:p>
    <w:p w:rsidR="00726CDC" w:rsidRDefault="004F1A8E">
      <w:pPr>
        <w:spacing w:before="170" w:line="232" w:lineRule="auto"/>
        <w:ind w:left="504" w:right="370"/>
        <w:jc w:val="center"/>
        <w:rPr>
          <w:b/>
          <w:sz w:val="18"/>
        </w:rPr>
      </w:pPr>
      <w:r>
        <w:rPr>
          <w:b/>
          <w:sz w:val="18"/>
        </w:rPr>
        <w:t>Подаци који се уносе у одређене рубрике Списка наименовања</w:t>
      </w:r>
    </w:p>
    <w:p w:rsidR="00726CDC" w:rsidRDefault="00726CDC">
      <w:pPr>
        <w:pStyle w:val="BodyText"/>
        <w:spacing w:before="5"/>
        <w:rPr>
          <w:b/>
          <w:sz w:val="17"/>
        </w:rPr>
      </w:pPr>
    </w:p>
    <w:p w:rsidR="00726CDC" w:rsidRDefault="004F1A8E">
      <w:pPr>
        <w:pStyle w:val="BodyText"/>
        <w:spacing w:line="232" w:lineRule="auto"/>
        <w:ind w:left="242" w:right="108" w:firstLine="396"/>
        <w:jc w:val="both"/>
      </w:pPr>
      <w:r>
        <w:rPr>
          <w:spacing w:val="-4"/>
        </w:rPr>
        <w:t xml:space="preserve">Ако </w:t>
      </w:r>
      <w:r>
        <w:t xml:space="preserve">транзит има више </w:t>
      </w:r>
      <w:r>
        <w:rPr>
          <w:spacing w:val="-3"/>
        </w:rPr>
        <w:t xml:space="preserve">од </w:t>
      </w:r>
      <w:r>
        <w:t xml:space="preserve">једног наименовања, страна А Спи- ска наименовања увек се штампа из компјутерског система и при- лаже уз Транзитни пратећи </w:t>
      </w:r>
      <w:r>
        <w:rPr>
          <w:spacing w:val="-3"/>
        </w:rPr>
        <w:t xml:space="preserve">документ. </w:t>
      </w:r>
      <w:r>
        <w:t>Рубрике у Списку наимено- вања могу се вертикално проширити.</w:t>
      </w:r>
    </w:p>
    <w:p w:rsidR="00726CDC" w:rsidRDefault="004F1A8E">
      <w:pPr>
        <w:pStyle w:val="BodyText"/>
        <w:spacing w:line="199" w:lineRule="exact"/>
        <w:ind w:left="639"/>
      </w:pPr>
      <w:r>
        <w:t>Подаци се штампају на следећи начин:</w:t>
      </w:r>
    </w:p>
    <w:p w:rsidR="00726CDC" w:rsidRDefault="004F1A8E">
      <w:pPr>
        <w:pStyle w:val="ListParagraph"/>
        <w:numPr>
          <w:ilvl w:val="0"/>
          <w:numId w:val="22"/>
        </w:numPr>
        <w:tabs>
          <w:tab w:val="left" w:pos="820"/>
        </w:tabs>
        <w:spacing w:before="2" w:line="232" w:lineRule="auto"/>
        <w:ind w:right="674" w:firstLine="0"/>
        <w:rPr>
          <w:sz w:val="18"/>
        </w:rPr>
      </w:pPr>
      <w:r>
        <w:rPr>
          <w:sz w:val="18"/>
        </w:rPr>
        <w:t>У горњи леви угао, ради и</w:t>
      </w:r>
      <w:r>
        <w:rPr>
          <w:sz w:val="18"/>
        </w:rPr>
        <w:t>дентификације, уноси се: (а) списак</w:t>
      </w:r>
      <w:r>
        <w:rPr>
          <w:spacing w:val="-1"/>
          <w:sz w:val="18"/>
        </w:rPr>
        <w:t xml:space="preserve"> </w:t>
      </w:r>
      <w:r>
        <w:rPr>
          <w:sz w:val="18"/>
        </w:rPr>
        <w:t>наименовања,</w:t>
      </w:r>
    </w:p>
    <w:p w:rsidR="00726CDC" w:rsidRDefault="004F1A8E">
      <w:pPr>
        <w:pStyle w:val="BodyText"/>
        <w:spacing w:line="232" w:lineRule="auto"/>
        <w:ind w:left="242" w:right="107" w:firstLine="396"/>
        <w:jc w:val="both"/>
      </w:pPr>
      <w:r>
        <w:t>(б) серијски број странице и укупан број страница (укључу- јући и Транзитни пратећи документ);</w:t>
      </w:r>
    </w:p>
    <w:p w:rsidR="00726CDC" w:rsidRDefault="004F1A8E">
      <w:pPr>
        <w:pStyle w:val="ListParagraph"/>
        <w:numPr>
          <w:ilvl w:val="0"/>
          <w:numId w:val="22"/>
        </w:numPr>
        <w:tabs>
          <w:tab w:val="left" w:pos="841"/>
        </w:tabs>
        <w:spacing w:line="232" w:lineRule="auto"/>
        <w:ind w:left="242" w:right="109" w:firstLine="397"/>
        <w:jc w:val="both"/>
        <w:rPr>
          <w:sz w:val="18"/>
        </w:rPr>
      </w:pPr>
      <w:r>
        <w:rPr>
          <w:sz w:val="18"/>
        </w:rPr>
        <w:t>У рубрику Полазна царинарница уноси се назив полазне царинарнице;</w:t>
      </w:r>
    </w:p>
    <w:p w:rsidR="00726CDC" w:rsidRDefault="004F1A8E">
      <w:pPr>
        <w:pStyle w:val="ListParagraph"/>
        <w:numPr>
          <w:ilvl w:val="0"/>
          <w:numId w:val="22"/>
        </w:numPr>
        <w:tabs>
          <w:tab w:val="left" w:pos="816"/>
        </w:tabs>
        <w:spacing w:before="1" w:line="232" w:lineRule="auto"/>
        <w:ind w:left="242" w:right="108" w:firstLine="397"/>
        <w:jc w:val="both"/>
        <w:rPr>
          <w:sz w:val="18"/>
        </w:rPr>
      </w:pPr>
      <w:r>
        <w:rPr>
          <w:sz w:val="18"/>
        </w:rPr>
        <w:t xml:space="preserve">У рубрику </w:t>
      </w:r>
      <w:r>
        <w:rPr>
          <w:spacing w:val="-3"/>
          <w:sz w:val="18"/>
        </w:rPr>
        <w:t xml:space="preserve">Датум </w:t>
      </w:r>
      <w:r>
        <w:rPr>
          <w:sz w:val="18"/>
        </w:rPr>
        <w:t xml:space="preserve">уноси се </w:t>
      </w:r>
      <w:r>
        <w:rPr>
          <w:spacing w:val="-3"/>
          <w:sz w:val="18"/>
        </w:rPr>
        <w:t xml:space="preserve">датум </w:t>
      </w:r>
      <w:r>
        <w:rPr>
          <w:sz w:val="18"/>
        </w:rPr>
        <w:t>прихватања тран</w:t>
      </w:r>
      <w:r>
        <w:rPr>
          <w:sz w:val="18"/>
        </w:rPr>
        <w:t>зитне</w:t>
      </w:r>
      <w:r>
        <w:rPr>
          <w:spacing w:val="-30"/>
          <w:sz w:val="18"/>
        </w:rPr>
        <w:t xml:space="preserve"> </w:t>
      </w:r>
      <w:r>
        <w:rPr>
          <w:sz w:val="18"/>
        </w:rPr>
        <w:t>де- кларације;</w:t>
      </w:r>
    </w:p>
    <w:p w:rsidR="00726CDC" w:rsidRDefault="004F1A8E">
      <w:pPr>
        <w:pStyle w:val="ListParagraph"/>
        <w:numPr>
          <w:ilvl w:val="0"/>
          <w:numId w:val="22"/>
        </w:numPr>
        <w:tabs>
          <w:tab w:val="left" w:pos="817"/>
        </w:tabs>
        <w:spacing w:line="232" w:lineRule="auto"/>
        <w:ind w:left="242" w:right="108" w:firstLine="397"/>
        <w:jc w:val="both"/>
        <w:rPr>
          <w:sz w:val="18"/>
        </w:rPr>
      </w:pPr>
      <w:r>
        <w:rPr>
          <w:sz w:val="18"/>
        </w:rPr>
        <w:t>У</w:t>
      </w:r>
      <w:r>
        <w:rPr>
          <w:spacing w:val="-6"/>
          <w:sz w:val="18"/>
        </w:rPr>
        <w:t xml:space="preserve"> </w:t>
      </w:r>
      <w:r>
        <w:rPr>
          <w:sz w:val="18"/>
        </w:rPr>
        <w:t>рубрику</w:t>
      </w:r>
      <w:r>
        <w:rPr>
          <w:spacing w:val="-6"/>
          <w:sz w:val="18"/>
        </w:rPr>
        <w:t xml:space="preserve"> </w:t>
      </w:r>
      <w:r>
        <w:rPr>
          <w:sz w:val="18"/>
        </w:rPr>
        <w:t>MRN</w:t>
      </w:r>
      <w:r>
        <w:rPr>
          <w:spacing w:val="-6"/>
          <w:sz w:val="18"/>
        </w:rPr>
        <w:t xml:space="preserve"> </w:t>
      </w:r>
      <w:r>
        <w:rPr>
          <w:sz w:val="18"/>
        </w:rPr>
        <w:t>уносе</w:t>
      </w:r>
      <w:r>
        <w:rPr>
          <w:spacing w:val="-6"/>
          <w:sz w:val="18"/>
        </w:rPr>
        <w:t xml:space="preserve"> </w:t>
      </w:r>
      <w:r>
        <w:rPr>
          <w:sz w:val="18"/>
        </w:rPr>
        <w:t>се</w:t>
      </w:r>
      <w:r>
        <w:rPr>
          <w:spacing w:val="-6"/>
          <w:sz w:val="18"/>
        </w:rPr>
        <w:t xml:space="preserve"> </w:t>
      </w:r>
      <w:r>
        <w:rPr>
          <w:sz w:val="18"/>
        </w:rPr>
        <w:t>подаци</w:t>
      </w:r>
      <w:r>
        <w:rPr>
          <w:spacing w:val="-6"/>
          <w:sz w:val="18"/>
        </w:rPr>
        <w:t xml:space="preserve"> </w:t>
      </w:r>
      <w:r>
        <w:rPr>
          <w:sz w:val="18"/>
        </w:rPr>
        <w:t>на</w:t>
      </w:r>
      <w:r>
        <w:rPr>
          <w:spacing w:val="-6"/>
          <w:sz w:val="18"/>
        </w:rPr>
        <w:t xml:space="preserve"> </w:t>
      </w:r>
      <w:r>
        <w:rPr>
          <w:sz w:val="18"/>
        </w:rPr>
        <w:t>начин</w:t>
      </w:r>
      <w:r>
        <w:rPr>
          <w:spacing w:val="-6"/>
          <w:sz w:val="18"/>
        </w:rPr>
        <w:t xml:space="preserve"> </w:t>
      </w:r>
      <w:r>
        <w:rPr>
          <w:sz w:val="18"/>
        </w:rPr>
        <w:t>приказан</w:t>
      </w:r>
      <w:r>
        <w:rPr>
          <w:spacing w:val="-6"/>
          <w:sz w:val="18"/>
        </w:rPr>
        <w:t xml:space="preserve"> </w:t>
      </w:r>
      <w:r>
        <w:rPr>
          <w:sz w:val="18"/>
        </w:rPr>
        <w:t>у</w:t>
      </w:r>
      <w:r>
        <w:rPr>
          <w:spacing w:val="-6"/>
          <w:sz w:val="18"/>
        </w:rPr>
        <w:t xml:space="preserve"> </w:t>
      </w:r>
      <w:r>
        <w:rPr>
          <w:sz w:val="18"/>
        </w:rPr>
        <w:t>При- логу</w:t>
      </w:r>
      <w:r>
        <w:rPr>
          <w:spacing w:val="-2"/>
          <w:sz w:val="18"/>
        </w:rPr>
        <w:t xml:space="preserve"> </w:t>
      </w:r>
      <w:r>
        <w:rPr>
          <w:sz w:val="18"/>
        </w:rPr>
        <w:t>11.;</w:t>
      </w:r>
    </w:p>
    <w:p w:rsidR="00726CDC" w:rsidRDefault="004F1A8E">
      <w:pPr>
        <w:pStyle w:val="ListParagraph"/>
        <w:numPr>
          <w:ilvl w:val="0"/>
          <w:numId w:val="22"/>
        </w:numPr>
        <w:tabs>
          <w:tab w:val="left" w:pos="831"/>
        </w:tabs>
        <w:spacing w:line="232" w:lineRule="auto"/>
        <w:ind w:left="242" w:right="108" w:firstLine="397"/>
        <w:jc w:val="both"/>
        <w:rPr>
          <w:sz w:val="18"/>
        </w:rPr>
      </w:pPr>
      <w:r>
        <w:rPr>
          <w:sz w:val="18"/>
        </w:rPr>
        <w:t xml:space="preserve">Подаци из различитих рубрика </w:t>
      </w:r>
      <w:r>
        <w:rPr>
          <w:spacing w:val="-3"/>
          <w:sz w:val="18"/>
        </w:rPr>
        <w:t xml:space="preserve">који </w:t>
      </w:r>
      <w:r>
        <w:rPr>
          <w:sz w:val="18"/>
        </w:rPr>
        <w:t xml:space="preserve">су на </w:t>
      </w:r>
      <w:r>
        <w:rPr>
          <w:spacing w:val="-3"/>
          <w:sz w:val="18"/>
        </w:rPr>
        <w:t xml:space="preserve">нивоу </w:t>
      </w:r>
      <w:r>
        <w:rPr>
          <w:sz w:val="18"/>
        </w:rPr>
        <w:t>наимено- вања морају се штампати на следећи</w:t>
      </w:r>
      <w:r>
        <w:rPr>
          <w:spacing w:val="-4"/>
          <w:sz w:val="18"/>
        </w:rPr>
        <w:t xml:space="preserve"> </w:t>
      </w:r>
      <w:r>
        <w:rPr>
          <w:sz w:val="18"/>
        </w:rPr>
        <w:t>начин:</w:t>
      </w:r>
    </w:p>
    <w:p w:rsidR="00726CDC" w:rsidRDefault="004F1A8E">
      <w:pPr>
        <w:pStyle w:val="BodyText"/>
        <w:spacing w:line="232" w:lineRule="auto"/>
        <w:ind w:left="639"/>
      </w:pPr>
      <w:r>
        <w:t>(а) број наименовања – уноси се серијски број наименовања; (б) декларација – ако је статус робе за целу декларацију исти,</w:t>
      </w:r>
    </w:p>
    <w:p w:rsidR="00726CDC" w:rsidRDefault="004F1A8E">
      <w:pPr>
        <w:pStyle w:val="BodyText"/>
        <w:spacing w:line="202" w:lineRule="exact"/>
        <w:ind w:left="242"/>
      </w:pPr>
      <w:r>
        <w:t>ова рубрика се не користи.</w:t>
      </w:r>
    </w:p>
    <w:p w:rsidR="00726CDC" w:rsidRDefault="004F1A8E">
      <w:pPr>
        <w:pStyle w:val="Heading2"/>
        <w:spacing w:before="164"/>
        <w:ind w:left="503" w:right="372"/>
        <w:jc w:val="center"/>
      </w:pPr>
      <w:r>
        <w:t>ПРИЛОГ 13.</w:t>
      </w:r>
    </w:p>
    <w:p w:rsidR="00726CDC" w:rsidRDefault="004F1A8E">
      <w:pPr>
        <w:spacing w:before="169" w:line="232" w:lineRule="auto"/>
        <w:ind w:left="504" w:right="372"/>
        <w:jc w:val="center"/>
        <w:rPr>
          <w:b/>
          <w:sz w:val="18"/>
        </w:rPr>
      </w:pPr>
      <w:r>
        <w:rPr>
          <w:b/>
          <w:sz w:val="18"/>
        </w:rPr>
        <w:t>ТРАНЗИТНИ/СИГУРНОСНИ ПРАТЕЋИ ДОКУМЕНТ (ТСПД)</w:t>
      </w:r>
    </w:p>
    <w:p w:rsidR="00726CDC" w:rsidRDefault="004F1A8E">
      <w:pPr>
        <w:spacing w:before="166"/>
        <w:ind w:left="616" w:hanging="24"/>
        <w:rPr>
          <w:b/>
          <w:sz w:val="18"/>
        </w:rPr>
      </w:pPr>
      <w:r>
        <w:rPr>
          <w:b/>
          <w:sz w:val="18"/>
        </w:rPr>
        <w:t>Образац Транзитног/сигурносног пратећег документа</w:t>
      </w:r>
    </w:p>
    <w:p w:rsidR="00726CDC" w:rsidRDefault="004F1A8E">
      <w:pPr>
        <w:spacing w:before="169" w:line="232" w:lineRule="auto"/>
        <w:ind w:left="504" w:right="371"/>
        <w:jc w:val="center"/>
        <w:rPr>
          <w:b/>
          <w:sz w:val="18"/>
        </w:rPr>
      </w:pPr>
      <w:r>
        <w:rPr>
          <w:b/>
          <w:sz w:val="18"/>
        </w:rPr>
        <w:t>П</w:t>
      </w:r>
      <w:r>
        <w:rPr>
          <w:b/>
          <w:sz w:val="18"/>
        </w:rPr>
        <w:t>одаци који се уносе у одређене рубрике Транзитног/ сигурносног пратећег документа</w:t>
      </w:r>
    </w:p>
    <w:p w:rsidR="00726CDC" w:rsidRDefault="00726CDC">
      <w:pPr>
        <w:pStyle w:val="BodyText"/>
        <w:spacing w:before="5"/>
        <w:rPr>
          <w:b/>
          <w:sz w:val="17"/>
        </w:rPr>
      </w:pPr>
    </w:p>
    <w:p w:rsidR="00726CDC" w:rsidRDefault="004F1A8E">
      <w:pPr>
        <w:pStyle w:val="BodyText"/>
        <w:spacing w:line="232" w:lineRule="auto"/>
        <w:ind w:left="241" w:right="108" w:firstLine="396"/>
        <w:jc w:val="both"/>
      </w:pPr>
      <w:r>
        <w:t>Скраћеница „ПКП” (План континуитета пословања) односи се на ситуације у којима се примењује транзитна операција у по- себним околностима, прописана 317. Уредбе.</w:t>
      </w:r>
    </w:p>
    <w:p w:rsidR="00726CDC" w:rsidRDefault="004F1A8E">
      <w:pPr>
        <w:pStyle w:val="BodyText"/>
        <w:spacing w:line="232" w:lineRule="auto"/>
        <w:ind w:left="241" w:right="108" w:firstLine="396"/>
        <w:jc w:val="both"/>
      </w:pPr>
      <w:r>
        <w:t>Транзитни/си</w:t>
      </w:r>
      <w:r>
        <w:t>гурносни пратећи документ садржи податке који важе за целу декларацију.</w:t>
      </w:r>
    </w:p>
    <w:p w:rsidR="00726CDC" w:rsidRDefault="004F1A8E">
      <w:pPr>
        <w:pStyle w:val="BodyText"/>
        <w:spacing w:before="1" w:line="232" w:lineRule="auto"/>
        <w:ind w:left="241" w:right="108" w:firstLine="396"/>
        <w:jc w:val="both"/>
      </w:pPr>
      <w:r>
        <w:t>Транзитни/сигурносни пратећи документ не може да се мења,</w:t>
      </w:r>
      <w:r>
        <w:rPr>
          <w:spacing w:val="-4"/>
        </w:rPr>
        <w:t xml:space="preserve"> </w:t>
      </w:r>
      <w:r>
        <w:t>нити</w:t>
      </w:r>
      <w:r>
        <w:rPr>
          <w:spacing w:val="-4"/>
        </w:rPr>
        <w:t xml:space="preserve"> </w:t>
      </w:r>
      <w:r>
        <w:t>се</w:t>
      </w:r>
      <w:r>
        <w:rPr>
          <w:spacing w:val="-4"/>
        </w:rPr>
        <w:t xml:space="preserve"> </w:t>
      </w:r>
      <w:r>
        <w:t>могу</w:t>
      </w:r>
      <w:r>
        <w:rPr>
          <w:spacing w:val="-4"/>
        </w:rPr>
        <w:t xml:space="preserve"> </w:t>
      </w:r>
      <w:r>
        <w:t>додавати</w:t>
      </w:r>
      <w:r>
        <w:rPr>
          <w:spacing w:val="-4"/>
        </w:rPr>
        <w:t xml:space="preserve"> </w:t>
      </w:r>
      <w:r>
        <w:t>или</w:t>
      </w:r>
      <w:r>
        <w:rPr>
          <w:spacing w:val="-4"/>
        </w:rPr>
        <w:t xml:space="preserve"> </w:t>
      </w:r>
      <w:r>
        <w:t>брисати</w:t>
      </w:r>
      <w:r>
        <w:rPr>
          <w:spacing w:val="-4"/>
        </w:rPr>
        <w:t xml:space="preserve"> </w:t>
      </w:r>
      <w:r>
        <w:t>подаци</w:t>
      </w:r>
      <w:r>
        <w:rPr>
          <w:spacing w:val="-4"/>
        </w:rPr>
        <w:t xml:space="preserve"> </w:t>
      </w:r>
      <w:r>
        <w:t>у</w:t>
      </w:r>
      <w:r>
        <w:rPr>
          <w:spacing w:val="-4"/>
        </w:rPr>
        <w:t xml:space="preserve"> </w:t>
      </w:r>
      <w:r>
        <w:rPr>
          <w:spacing w:val="-5"/>
        </w:rPr>
        <w:t>њему,</w:t>
      </w:r>
      <w:r>
        <w:rPr>
          <w:spacing w:val="-4"/>
        </w:rPr>
        <w:t xml:space="preserve"> </w:t>
      </w:r>
      <w:r>
        <w:t>осим</w:t>
      </w:r>
      <w:r>
        <w:rPr>
          <w:spacing w:val="-4"/>
        </w:rPr>
        <w:t xml:space="preserve"> ако </w:t>
      </w:r>
      <w:r>
        <w:t>није другачије прописано овим</w:t>
      </w:r>
      <w:r>
        <w:rPr>
          <w:spacing w:val="-5"/>
        </w:rPr>
        <w:t xml:space="preserve"> </w:t>
      </w:r>
      <w:r>
        <w:t>правилником.</w:t>
      </w:r>
    </w:p>
    <w:p w:rsidR="00726CDC" w:rsidRDefault="004F1A8E">
      <w:pPr>
        <w:pStyle w:val="BodyText"/>
        <w:spacing w:line="232" w:lineRule="auto"/>
        <w:ind w:left="241" w:right="107" w:firstLine="396"/>
        <w:jc w:val="both"/>
      </w:pPr>
      <w:r>
        <w:t>Подаци који су садржани у Транзитном/сигурносном прате- ћем документу заснивају се на подацима из транзитне деклараци- је. Те податке према потреби мења и допуњује носилац поступка и/или их проверава полазна царинарница.</w:t>
      </w:r>
    </w:p>
    <w:p w:rsidR="00726CDC" w:rsidRDefault="004F1A8E">
      <w:pPr>
        <w:pStyle w:val="BodyText"/>
        <w:spacing w:line="232" w:lineRule="auto"/>
        <w:ind w:left="241" w:right="108" w:firstLine="396"/>
        <w:jc w:val="both"/>
      </w:pPr>
      <w:r>
        <w:t>Папир који се користи за Транзитни/</w:t>
      </w:r>
      <w:r>
        <w:t>сигурносни пратећи до- кумент може бити зелене боје.</w:t>
      </w:r>
    </w:p>
    <w:p w:rsidR="00726CDC" w:rsidRDefault="004F1A8E">
      <w:pPr>
        <w:pStyle w:val="BodyText"/>
        <w:spacing w:before="1" w:line="232" w:lineRule="auto"/>
        <w:ind w:left="241" w:right="108" w:firstLine="396"/>
        <w:jc w:val="both"/>
      </w:pPr>
      <w:r>
        <w:t>Подаци</w:t>
      </w:r>
      <w:r>
        <w:rPr>
          <w:spacing w:val="-4"/>
        </w:rPr>
        <w:t xml:space="preserve"> </w:t>
      </w:r>
      <w:r>
        <w:rPr>
          <w:spacing w:val="-3"/>
        </w:rPr>
        <w:t>који</w:t>
      </w:r>
      <w:r>
        <w:rPr>
          <w:spacing w:val="-4"/>
        </w:rPr>
        <w:t xml:space="preserve"> </w:t>
      </w:r>
      <w:r>
        <w:t>су</w:t>
      </w:r>
      <w:r>
        <w:rPr>
          <w:spacing w:val="-4"/>
        </w:rPr>
        <w:t xml:space="preserve"> </w:t>
      </w:r>
      <w:r>
        <w:t>унети</w:t>
      </w:r>
      <w:r>
        <w:rPr>
          <w:spacing w:val="-4"/>
        </w:rPr>
        <w:t xml:space="preserve"> </w:t>
      </w:r>
      <w:r>
        <w:t>на</w:t>
      </w:r>
      <w:r>
        <w:rPr>
          <w:spacing w:val="-5"/>
        </w:rPr>
        <w:t xml:space="preserve"> </w:t>
      </w:r>
      <w:r>
        <w:t>начин</w:t>
      </w:r>
      <w:r>
        <w:rPr>
          <w:spacing w:val="-4"/>
        </w:rPr>
        <w:t xml:space="preserve"> </w:t>
      </w:r>
      <w:r>
        <w:rPr>
          <w:spacing w:val="-3"/>
        </w:rPr>
        <w:t>који</w:t>
      </w:r>
      <w:r>
        <w:rPr>
          <w:spacing w:val="-4"/>
        </w:rPr>
        <w:t xml:space="preserve"> </w:t>
      </w:r>
      <w:r>
        <w:t>је</w:t>
      </w:r>
      <w:r>
        <w:rPr>
          <w:spacing w:val="-4"/>
        </w:rPr>
        <w:t xml:space="preserve"> </w:t>
      </w:r>
      <w:r>
        <w:t>дат</w:t>
      </w:r>
      <w:r>
        <w:rPr>
          <w:spacing w:val="-4"/>
        </w:rPr>
        <w:t xml:space="preserve"> </w:t>
      </w:r>
      <w:r>
        <w:t>у</w:t>
      </w:r>
      <w:r>
        <w:rPr>
          <w:spacing w:val="-4"/>
        </w:rPr>
        <w:t xml:space="preserve"> </w:t>
      </w:r>
      <w:r>
        <w:t>Прилозима</w:t>
      </w:r>
      <w:r>
        <w:rPr>
          <w:spacing w:val="-4"/>
        </w:rPr>
        <w:t xml:space="preserve"> </w:t>
      </w:r>
      <w:r>
        <w:t>5,</w:t>
      </w:r>
      <w:r>
        <w:rPr>
          <w:spacing w:val="-4"/>
        </w:rPr>
        <w:t xml:space="preserve"> </w:t>
      </w:r>
      <w:r>
        <w:t>8.</w:t>
      </w:r>
      <w:r>
        <w:rPr>
          <w:spacing w:val="-4"/>
        </w:rPr>
        <w:t xml:space="preserve"> </w:t>
      </w:r>
      <w:r>
        <w:t>и 16., штампају се на следећи</w:t>
      </w:r>
      <w:r>
        <w:rPr>
          <w:spacing w:val="-2"/>
        </w:rPr>
        <w:t xml:space="preserve"> </w:t>
      </w:r>
      <w:r>
        <w:t>начин:</w:t>
      </w:r>
    </w:p>
    <w:p w:rsidR="00726CDC" w:rsidRDefault="004F1A8E">
      <w:pPr>
        <w:pStyle w:val="ListParagraph"/>
        <w:numPr>
          <w:ilvl w:val="0"/>
          <w:numId w:val="21"/>
        </w:numPr>
        <w:tabs>
          <w:tab w:val="left" w:pos="819"/>
        </w:tabs>
        <w:spacing w:line="199" w:lineRule="exact"/>
        <w:ind w:firstLine="528"/>
        <w:jc w:val="left"/>
        <w:rPr>
          <w:sz w:val="18"/>
        </w:rPr>
      </w:pPr>
      <w:r>
        <w:rPr>
          <w:sz w:val="18"/>
        </w:rPr>
        <w:t>MRN:</w:t>
      </w:r>
    </w:p>
    <w:p w:rsidR="00726CDC" w:rsidRDefault="004F1A8E">
      <w:pPr>
        <w:pStyle w:val="BodyText"/>
        <w:spacing w:before="2" w:line="232" w:lineRule="auto"/>
        <w:ind w:left="241" w:right="108" w:firstLine="396"/>
        <w:jc w:val="both"/>
      </w:pPr>
      <w:r>
        <w:t>MRN се штампа на првој страни овог обрасца и на свим списковима наименовања, осим када се ови обрасци користе у</w:t>
      </w:r>
    </w:p>
    <w:p w:rsidR="00726CDC" w:rsidRDefault="00726CDC">
      <w:pPr>
        <w:spacing w:line="232" w:lineRule="auto"/>
        <w:jc w:val="both"/>
        <w:sectPr w:rsidR="00726CDC">
          <w:pgSz w:w="12480" w:h="15650"/>
          <w:pgMar w:top="80" w:right="740" w:bottom="280" w:left="740" w:header="720" w:footer="720" w:gutter="0"/>
          <w:cols w:num="2" w:space="720" w:equalWidth="0">
            <w:col w:w="5498" w:space="40"/>
            <w:col w:w="5462"/>
          </w:cols>
        </w:sectPr>
      </w:pPr>
    </w:p>
    <w:p w:rsidR="00726CDC" w:rsidRDefault="004F1A8E">
      <w:pPr>
        <w:pStyle w:val="BodyText"/>
        <w:spacing w:before="71" w:line="235" w:lineRule="auto"/>
        <w:ind w:left="110"/>
      </w:pPr>
      <w:r>
        <w:lastRenderedPageBreak/>
        <w:pict>
          <v:line id="_x0000_s1041" style="position:absolute;left:0;text-align:left;z-index:251676672;mso-position-horizontal-relative:page;mso-position-vertical-relative:page" from="304.7pt,9.65pt" to="304.7pt,746.65pt" strokeweight=".6pt">
            <w10:wrap anchorx="page" anchory="page"/>
          </v:line>
        </w:pict>
      </w:r>
      <w:r>
        <w:t>контексту плана континуитета пословања, када се не додељује MRN.</w:t>
      </w:r>
    </w:p>
    <w:p w:rsidR="00726CDC" w:rsidRDefault="004F1A8E">
      <w:pPr>
        <w:pStyle w:val="BodyText"/>
        <w:spacing w:line="204" w:lineRule="exact"/>
        <w:ind w:left="507"/>
      </w:pPr>
      <w:r>
        <w:t>MRN се формира на следећи начин:</w:t>
      </w:r>
    </w:p>
    <w:p w:rsidR="00726CDC" w:rsidRDefault="00726CDC">
      <w:pPr>
        <w:pStyle w:val="BodyText"/>
        <w:spacing w:before="6"/>
        <w:rPr>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
        <w:gridCol w:w="2211"/>
        <w:gridCol w:w="1276"/>
        <w:gridCol w:w="1129"/>
      </w:tblGrid>
      <w:tr w:rsidR="00726CDC">
        <w:trPr>
          <w:trHeight w:val="198"/>
        </w:trPr>
        <w:tc>
          <w:tcPr>
            <w:tcW w:w="477" w:type="dxa"/>
            <w:shd w:val="clear" w:color="auto" w:fill="E6E7E8"/>
          </w:tcPr>
          <w:p w:rsidR="00726CDC" w:rsidRDefault="004F1A8E">
            <w:pPr>
              <w:pStyle w:val="TableParagraph"/>
              <w:spacing w:before="16"/>
              <w:ind w:left="63"/>
              <w:rPr>
                <w:b/>
                <w:sz w:val="14"/>
              </w:rPr>
            </w:pPr>
            <w:r>
              <w:rPr>
                <w:b/>
                <w:sz w:val="14"/>
              </w:rPr>
              <w:t>Поље</w:t>
            </w:r>
          </w:p>
        </w:tc>
        <w:tc>
          <w:tcPr>
            <w:tcW w:w="2211" w:type="dxa"/>
            <w:shd w:val="clear" w:color="auto" w:fill="E6E7E8"/>
          </w:tcPr>
          <w:p w:rsidR="00726CDC" w:rsidRDefault="004F1A8E">
            <w:pPr>
              <w:pStyle w:val="TableParagraph"/>
              <w:spacing w:before="16"/>
              <w:ind w:left="758" w:right="749"/>
              <w:jc w:val="center"/>
              <w:rPr>
                <w:b/>
                <w:sz w:val="14"/>
              </w:rPr>
            </w:pPr>
            <w:r>
              <w:rPr>
                <w:b/>
                <w:sz w:val="14"/>
              </w:rPr>
              <w:t>Садржина</w:t>
            </w:r>
          </w:p>
        </w:tc>
        <w:tc>
          <w:tcPr>
            <w:tcW w:w="1276" w:type="dxa"/>
            <w:shd w:val="clear" w:color="auto" w:fill="E6E7E8"/>
          </w:tcPr>
          <w:p w:rsidR="00726CDC" w:rsidRDefault="004F1A8E">
            <w:pPr>
              <w:pStyle w:val="TableParagraph"/>
              <w:spacing w:before="16"/>
              <w:ind w:left="268"/>
              <w:rPr>
                <w:b/>
                <w:sz w:val="14"/>
              </w:rPr>
            </w:pPr>
            <w:r>
              <w:rPr>
                <w:b/>
                <w:sz w:val="14"/>
              </w:rPr>
              <w:t>Врста поља</w:t>
            </w:r>
          </w:p>
        </w:tc>
        <w:tc>
          <w:tcPr>
            <w:tcW w:w="1129" w:type="dxa"/>
            <w:shd w:val="clear" w:color="auto" w:fill="E6E7E8"/>
          </w:tcPr>
          <w:p w:rsidR="00726CDC" w:rsidRDefault="004F1A8E">
            <w:pPr>
              <w:pStyle w:val="TableParagraph"/>
              <w:spacing w:before="16"/>
              <w:ind w:left="272"/>
              <w:rPr>
                <w:b/>
                <w:sz w:val="14"/>
              </w:rPr>
            </w:pPr>
            <w:r>
              <w:rPr>
                <w:b/>
                <w:sz w:val="14"/>
              </w:rPr>
              <w:t>Примери</w:t>
            </w:r>
          </w:p>
        </w:tc>
      </w:tr>
      <w:tr w:rsidR="00726CDC">
        <w:trPr>
          <w:trHeight w:val="520"/>
        </w:trPr>
        <w:tc>
          <w:tcPr>
            <w:tcW w:w="477" w:type="dxa"/>
          </w:tcPr>
          <w:p w:rsidR="00726CDC" w:rsidRDefault="004F1A8E">
            <w:pPr>
              <w:pStyle w:val="TableParagraph"/>
              <w:rPr>
                <w:sz w:val="14"/>
              </w:rPr>
            </w:pPr>
            <w:r>
              <w:rPr>
                <w:sz w:val="14"/>
              </w:rPr>
              <w:t>1</w:t>
            </w:r>
          </w:p>
        </w:tc>
        <w:tc>
          <w:tcPr>
            <w:tcW w:w="2211" w:type="dxa"/>
          </w:tcPr>
          <w:p w:rsidR="00726CDC" w:rsidRDefault="004F1A8E">
            <w:pPr>
              <w:pStyle w:val="TableParagraph"/>
              <w:ind w:right="37"/>
              <w:rPr>
                <w:sz w:val="14"/>
              </w:rPr>
            </w:pPr>
            <w:r>
              <w:rPr>
                <w:sz w:val="14"/>
              </w:rPr>
              <w:t>Последње две цифре године прихватања транзитне декларације (ГГ)</w:t>
            </w:r>
          </w:p>
        </w:tc>
        <w:tc>
          <w:tcPr>
            <w:tcW w:w="1276" w:type="dxa"/>
          </w:tcPr>
          <w:p w:rsidR="00726CDC" w:rsidRDefault="004F1A8E">
            <w:pPr>
              <w:pStyle w:val="TableParagraph"/>
              <w:rPr>
                <w:sz w:val="14"/>
              </w:rPr>
            </w:pPr>
            <w:r>
              <w:rPr>
                <w:sz w:val="14"/>
              </w:rPr>
              <w:t>бројчано 2</w:t>
            </w:r>
          </w:p>
        </w:tc>
        <w:tc>
          <w:tcPr>
            <w:tcW w:w="1129" w:type="dxa"/>
          </w:tcPr>
          <w:p w:rsidR="00726CDC" w:rsidRDefault="004F1A8E">
            <w:pPr>
              <w:pStyle w:val="TableParagraph"/>
              <w:rPr>
                <w:sz w:val="14"/>
              </w:rPr>
            </w:pPr>
            <w:r>
              <w:rPr>
                <w:sz w:val="14"/>
              </w:rPr>
              <w:t>14</w:t>
            </w:r>
          </w:p>
        </w:tc>
      </w:tr>
      <w:tr w:rsidR="00726CDC">
        <w:trPr>
          <w:trHeight w:val="520"/>
        </w:trPr>
        <w:tc>
          <w:tcPr>
            <w:tcW w:w="477" w:type="dxa"/>
          </w:tcPr>
          <w:p w:rsidR="00726CDC" w:rsidRDefault="004F1A8E">
            <w:pPr>
              <w:pStyle w:val="TableParagraph"/>
              <w:rPr>
                <w:sz w:val="14"/>
              </w:rPr>
            </w:pPr>
            <w:r>
              <w:rPr>
                <w:sz w:val="14"/>
              </w:rPr>
              <w:t>2</w:t>
            </w:r>
          </w:p>
        </w:tc>
        <w:tc>
          <w:tcPr>
            <w:tcW w:w="2211" w:type="dxa"/>
          </w:tcPr>
          <w:p w:rsidR="00726CDC" w:rsidRDefault="004F1A8E">
            <w:pPr>
              <w:pStyle w:val="TableParagraph"/>
              <w:ind w:right="40"/>
              <w:rPr>
                <w:sz w:val="14"/>
              </w:rPr>
            </w:pPr>
            <w:r>
              <w:rPr>
                <w:sz w:val="14"/>
              </w:rPr>
              <w:t>Идентификацијска ознака државе из које је кретање почело (ISO alpha 2 ознака земље)</w:t>
            </w:r>
          </w:p>
        </w:tc>
        <w:tc>
          <w:tcPr>
            <w:tcW w:w="1276" w:type="dxa"/>
          </w:tcPr>
          <w:p w:rsidR="00726CDC" w:rsidRDefault="004F1A8E">
            <w:pPr>
              <w:pStyle w:val="TableParagraph"/>
              <w:rPr>
                <w:sz w:val="14"/>
              </w:rPr>
            </w:pPr>
            <w:r>
              <w:rPr>
                <w:sz w:val="14"/>
              </w:rPr>
              <w:t>словно 2</w:t>
            </w:r>
          </w:p>
        </w:tc>
        <w:tc>
          <w:tcPr>
            <w:tcW w:w="1129" w:type="dxa"/>
          </w:tcPr>
          <w:p w:rsidR="00726CDC" w:rsidRDefault="004F1A8E">
            <w:pPr>
              <w:pStyle w:val="TableParagraph"/>
              <w:rPr>
                <w:sz w:val="14"/>
              </w:rPr>
            </w:pPr>
            <w:r>
              <w:rPr>
                <w:sz w:val="14"/>
              </w:rPr>
              <w:t>РС</w:t>
            </w:r>
          </w:p>
        </w:tc>
      </w:tr>
      <w:tr w:rsidR="00726CDC">
        <w:trPr>
          <w:trHeight w:val="520"/>
        </w:trPr>
        <w:tc>
          <w:tcPr>
            <w:tcW w:w="477" w:type="dxa"/>
          </w:tcPr>
          <w:p w:rsidR="00726CDC" w:rsidRDefault="004F1A8E">
            <w:pPr>
              <w:pStyle w:val="TableParagraph"/>
              <w:rPr>
                <w:sz w:val="14"/>
              </w:rPr>
            </w:pPr>
            <w:r>
              <w:rPr>
                <w:sz w:val="14"/>
              </w:rPr>
              <w:t>3</w:t>
            </w:r>
          </w:p>
        </w:tc>
        <w:tc>
          <w:tcPr>
            <w:tcW w:w="2211" w:type="dxa"/>
          </w:tcPr>
          <w:p w:rsidR="00726CDC" w:rsidRDefault="004F1A8E">
            <w:pPr>
              <w:pStyle w:val="TableParagraph"/>
              <w:ind w:right="208"/>
              <w:rPr>
                <w:sz w:val="14"/>
              </w:rPr>
            </w:pPr>
            <w:r>
              <w:rPr>
                <w:sz w:val="14"/>
              </w:rPr>
              <w:t>Јединствена идентификацијска ознака за кретање у транзиту по години и земљи</w:t>
            </w:r>
          </w:p>
        </w:tc>
        <w:tc>
          <w:tcPr>
            <w:tcW w:w="1276" w:type="dxa"/>
          </w:tcPr>
          <w:p w:rsidR="00726CDC" w:rsidRDefault="004F1A8E">
            <w:pPr>
              <w:pStyle w:val="TableParagraph"/>
              <w:rPr>
                <w:sz w:val="14"/>
              </w:rPr>
            </w:pPr>
            <w:r>
              <w:rPr>
                <w:sz w:val="14"/>
              </w:rPr>
              <w:t>словно бројчано 13</w:t>
            </w:r>
          </w:p>
        </w:tc>
        <w:tc>
          <w:tcPr>
            <w:tcW w:w="1129" w:type="dxa"/>
          </w:tcPr>
          <w:p w:rsidR="00726CDC" w:rsidRDefault="004F1A8E">
            <w:pPr>
              <w:pStyle w:val="TableParagraph"/>
              <w:rPr>
                <w:sz w:val="14"/>
              </w:rPr>
            </w:pPr>
            <w:r>
              <w:rPr>
                <w:sz w:val="14"/>
              </w:rPr>
              <w:t>9876АБ8890123</w:t>
            </w:r>
          </w:p>
        </w:tc>
      </w:tr>
      <w:tr w:rsidR="00726CDC">
        <w:trPr>
          <w:trHeight w:val="200"/>
        </w:trPr>
        <w:tc>
          <w:tcPr>
            <w:tcW w:w="477" w:type="dxa"/>
          </w:tcPr>
          <w:p w:rsidR="00726CDC" w:rsidRDefault="004F1A8E">
            <w:pPr>
              <w:pStyle w:val="TableParagraph"/>
              <w:rPr>
                <w:sz w:val="14"/>
              </w:rPr>
            </w:pPr>
            <w:r>
              <w:rPr>
                <w:sz w:val="14"/>
              </w:rPr>
              <w:t>4</w:t>
            </w:r>
          </w:p>
        </w:tc>
        <w:tc>
          <w:tcPr>
            <w:tcW w:w="2211" w:type="dxa"/>
          </w:tcPr>
          <w:p w:rsidR="00726CDC" w:rsidRDefault="004F1A8E">
            <w:pPr>
              <w:pStyle w:val="TableParagraph"/>
              <w:rPr>
                <w:sz w:val="14"/>
              </w:rPr>
            </w:pPr>
            <w:r>
              <w:rPr>
                <w:sz w:val="14"/>
              </w:rPr>
              <w:t>Контролна ознака</w:t>
            </w:r>
          </w:p>
        </w:tc>
        <w:tc>
          <w:tcPr>
            <w:tcW w:w="1276" w:type="dxa"/>
          </w:tcPr>
          <w:p w:rsidR="00726CDC" w:rsidRDefault="004F1A8E">
            <w:pPr>
              <w:pStyle w:val="TableParagraph"/>
              <w:rPr>
                <w:sz w:val="14"/>
              </w:rPr>
            </w:pPr>
            <w:r>
              <w:rPr>
                <w:sz w:val="14"/>
              </w:rPr>
              <w:t>словно бројчано 1</w:t>
            </w:r>
          </w:p>
        </w:tc>
        <w:tc>
          <w:tcPr>
            <w:tcW w:w="1129" w:type="dxa"/>
          </w:tcPr>
          <w:p w:rsidR="00726CDC" w:rsidRDefault="004F1A8E">
            <w:pPr>
              <w:pStyle w:val="TableParagraph"/>
              <w:ind w:left="55"/>
              <w:rPr>
                <w:sz w:val="14"/>
              </w:rPr>
            </w:pPr>
            <w:r>
              <w:rPr>
                <w:sz w:val="14"/>
              </w:rPr>
              <w:t>5</w:t>
            </w:r>
          </w:p>
        </w:tc>
      </w:tr>
    </w:tbl>
    <w:p w:rsidR="00726CDC" w:rsidRDefault="004F1A8E">
      <w:pPr>
        <w:pStyle w:val="BodyText"/>
        <w:spacing w:before="161" w:line="235" w:lineRule="auto"/>
        <w:ind w:left="110" w:right="39" w:firstLine="396"/>
        <w:jc w:val="both"/>
      </w:pPr>
      <w:r>
        <w:t>У поље 1 уносе се последње две цифре године прихватања транзитне декларације.</w:t>
      </w:r>
    </w:p>
    <w:p w:rsidR="00726CDC" w:rsidRDefault="004F1A8E">
      <w:pPr>
        <w:pStyle w:val="BodyText"/>
        <w:spacing w:before="1" w:line="235" w:lineRule="auto"/>
        <w:ind w:left="110" w:right="38" w:firstLine="396"/>
        <w:jc w:val="both"/>
      </w:pPr>
      <w:r>
        <w:t xml:space="preserve">У поље 2 уноси се идентификациона ознака државе из </w:t>
      </w:r>
      <w:r>
        <w:rPr>
          <w:spacing w:val="-3"/>
        </w:rPr>
        <w:t xml:space="preserve">које </w:t>
      </w:r>
      <w:r>
        <w:t>је кретање почело.</w:t>
      </w:r>
    </w:p>
    <w:p w:rsidR="00726CDC" w:rsidRDefault="004F1A8E">
      <w:pPr>
        <w:pStyle w:val="BodyText"/>
        <w:spacing w:line="235" w:lineRule="auto"/>
        <w:ind w:left="110" w:right="38" w:firstLine="396"/>
        <w:jc w:val="both"/>
      </w:pPr>
      <w:r>
        <w:t>У поље 3 уноси се идентификациона ознака за транзит. Сва- ки транзит који се обради у току једне године мора имати једин- ствени број.</w:t>
      </w:r>
    </w:p>
    <w:p w:rsidR="00726CDC" w:rsidRDefault="004F1A8E">
      <w:pPr>
        <w:pStyle w:val="BodyText"/>
        <w:spacing w:before="1" w:line="235" w:lineRule="auto"/>
        <w:ind w:left="110" w:right="39" w:firstLine="396"/>
        <w:jc w:val="both"/>
      </w:pPr>
      <w:r>
        <w:t>У поље 4 уноси се вредност која је контролна ознака за цео MRN. Ово поље омогућава откривање грешака приликом преузи- мања целог MRN-а.</w:t>
      </w:r>
    </w:p>
    <w:p w:rsidR="00726CDC" w:rsidRDefault="004F1A8E">
      <w:pPr>
        <w:pStyle w:val="BodyText"/>
        <w:spacing w:line="202" w:lineRule="exact"/>
        <w:ind w:left="507"/>
      </w:pPr>
      <w:r>
        <w:t>MRN се такође штампа као бар</w:t>
      </w:r>
      <w:r>
        <w:rPr>
          <w:spacing w:val="-6"/>
        </w:rPr>
        <w:t xml:space="preserve"> код </w:t>
      </w:r>
      <w:r>
        <w:t>коришћењем стандардног</w:t>
      </w:r>
    </w:p>
    <w:p w:rsidR="00726CDC" w:rsidRDefault="004F1A8E">
      <w:pPr>
        <w:pStyle w:val="BodyText"/>
        <w:spacing w:line="203" w:lineRule="exact"/>
        <w:ind w:left="110"/>
      </w:pPr>
      <w:r>
        <w:t>„кода 128”, врста слова „Б”.</w:t>
      </w:r>
    </w:p>
    <w:p w:rsidR="00726CDC" w:rsidRDefault="004F1A8E">
      <w:pPr>
        <w:pStyle w:val="ListParagraph"/>
        <w:numPr>
          <w:ilvl w:val="0"/>
          <w:numId w:val="21"/>
        </w:numPr>
        <w:tabs>
          <w:tab w:val="left" w:pos="714"/>
        </w:tabs>
        <w:spacing w:before="1" w:line="235" w:lineRule="auto"/>
        <w:ind w:right="38" w:firstLine="397"/>
        <w:jc w:val="both"/>
        <w:rPr>
          <w:sz w:val="18"/>
        </w:rPr>
      </w:pPr>
      <w:r>
        <w:rPr>
          <w:sz w:val="18"/>
        </w:rPr>
        <w:t xml:space="preserve">У рубрику </w:t>
      </w:r>
      <w:r>
        <w:rPr>
          <w:spacing w:val="-6"/>
          <w:sz w:val="18"/>
        </w:rPr>
        <w:t xml:space="preserve">Сиг. </w:t>
      </w:r>
      <w:r>
        <w:rPr>
          <w:sz w:val="18"/>
        </w:rPr>
        <w:t xml:space="preserve">декл. (S00) уноси се шифра S </w:t>
      </w:r>
      <w:r>
        <w:rPr>
          <w:spacing w:val="-4"/>
          <w:sz w:val="18"/>
        </w:rPr>
        <w:t xml:space="preserve">ако </w:t>
      </w:r>
      <w:r>
        <w:rPr>
          <w:sz w:val="18"/>
        </w:rPr>
        <w:t xml:space="preserve">Тран- зитни/сигурносни пратећи документ садржи и сигурносне инфор- мације. </w:t>
      </w:r>
      <w:r>
        <w:rPr>
          <w:spacing w:val="-4"/>
          <w:sz w:val="18"/>
        </w:rPr>
        <w:t xml:space="preserve">Ако </w:t>
      </w:r>
      <w:r>
        <w:rPr>
          <w:sz w:val="18"/>
        </w:rPr>
        <w:t>тај документ не садржи сигурносне информације, ова рубрика се не</w:t>
      </w:r>
      <w:r>
        <w:rPr>
          <w:spacing w:val="-2"/>
          <w:sz w:val="18"/>
        </w:rPr>
        <w:t xml:space="preserve"> </w:t>
      </w:r>
      <w:r>
        <w:rPr>
          <w:sz w:val="18"/>
        </w:rPr>
        <w:t>попуњава.</w:t>
      </w:r>
    </w:p>
    <w:p w:rsidR="00726CDC" w:rsidRDefault="004F1A8E">
      <w:pPr>
        <w:pStyle w:val="ListParagraph"/>
        <w:numPr>
          <w:ilvl w:val="0"/>
          <w:numId w:val="21"/>
        </w:numPr>
        <w:tabs>
          <w:tab w:val="left" w:pos="688"/>
        </w:tabs>
        <w:spacing w:line="202" w:lineRule="exact"/>
        <w:ind w:left="687"/>
        <w:jc w:val="left"/>
        <w:rPr>
          <w:sz w:val="18"/>
        </w:rPr>
      </w:pPr>
      <w:r>
        <w:rPr>
          <w:sz w:val="18"/>
        </w:rPr>
        <w:t>У рубрику Обрасци (3) уноси</w:t>
      </w:r>
      <w:r>
        <w:rPr>
          <w:spacing w:val="-3"/>
          <w:sz w:val="18"/>
        </w:rPr>
        <w:t xml:space="preserve"> </w:t>
      </w:r>
      <w:r>
        <w:rPr>
          <w:sz w:val="18"/>
        </w:rPr>
        <w:t>се:</w:t>
      </w:r>
    </w:p>
    <w:p w:rsidR="00726CDC" w:rsidRDefault="004F1A8E">
      <w:pPr>
        <w:pStyle w:val="BodyText"/>
        <w:spacing w:line="203" w:lineRule="exact"/>
        <w:ind w:left="507"/>
      </w:pPr>
      <w:r>
        <w:rPr>
          <w:w w:val="66"/>
        </w:rPr>
        <w:t xml:space="preserve"> </w:t>
      </w:r>
      <w:r>
        <w:t>– у прву поделу – серијски број штам</w:t>
      </w:r>
      <w:r>
        <w:t>паног листа,</w:t>
      </w:r>
    </w:p>
    <w:p w:rsidR="00726CDC" w:rsidRDefault="004F1A8E">
      <w:pPr>
        <w:pStyle w:val="BodyText"/>
        <w:spacing w:before="1" w:line="235" w:lineRule="auto"/>
        <w:ind w:left="110" w:right="38" w:firstLine="396"/>
        <w:jc w:val="both"/>
      </w:pPr>
      <w:r>
        <w:rPr>
          <w:w w:val="66"/>
        </w:rPr>
        <w:t xml:space="preserve"> </w:t>
      </w:r>
      <w:r>
        <w:t>– у другу поделу – укупан број штампаних листова (укључу- јући списак наименовања).</w:t>
      </w:r>
    </w:p>
    <w:p w:rsidR="00726CDC" w:rsidRDefault="004F1A8E">
      <w:pPr>
        <w:pStyle w:val="ListParagraph"/>
        <w:numPr>
          <w:ilvl w:val="0"/>
          <w:numId w:val="21"/>
        </w:numPr>
        <w:tabs>
          <w:tab w:val="left" w:pos="721"/>
        </w:tabs>
        <w:spacing w:before="1" w:line="235" w:lineRule="auto"/>
        <w:ind w:right="38" w:firstLine="397"/>
        <w:jc w:val="both"/>
        <w:rPr>
          <w:sz w:val="18"/>
        </w:rPr>
      </w:pPr>
      <w:r>
        <w:rPr>
          <w:sz w:val="18"/>
        </w:rPr>
        <w:t>У рубрику Референтни бројеви (7) уноси се ЛРН и/или UCR, и</w:t>
      </w:r>
      <w:r>
        <w:rPr>
          <w:spacing w:val="-3"/>
          <w:sz w:val="18"/>
        </w:rPr>
        <w:t xml:space="preserve"> </w:t>
      </w:r>
      <w:r>
        <w:rPr>
          <w:sz w:val="18"/>
        </w:rPr>
        <w:t>то:</w:t>
      </w:r>
    </w:p>
    <w:p w:rsidR="00726CDC" w:rsidRDefault="004F1A8E">
      <w:pPr>
        <w:pStyle w:val="BodyText"/>
        <w:spacing w:line="235" w:lineRule="auto"/>
        <w:ind w:left="507" w:right="1326"/>
      </w:pPr>
      <w:r>
        <w:t>ЛРН – на начин који је дат у Прилогу 9. UCR – на начин који је дат у Прилогу 16.</w:t>
      </w:r>
    </w:p>
    <w:p w:rsidR="00726CDC" w:rsidRDefault="004F1A8E">
      <w:pPr>
        <w:pStyle w:val="ListParagraph"/>
        <w:numPr>
          <w:ilvl w:val="0"/>
          <w:numId w:val="21"/>
        </w:numPr>
        <w:tabs>
          <w:tab w:val="left" w:pos="693"/>
        </w:tabs>
        <w:spacing w:before="1" w:line="235" w:lineRule="auto"/>
        <w:ind w:right="39" w:firstLine="397"/>
        <w:jc w:val="both"/>
        <w:rPr>
          <w:sz w:val="18"/>
        </w:rPr>
      </w:pPr>
      <w:r>
        <w:rPr>
          <w:sz w:val="18"/>
        </w:rPr>
        <w:t>У простор са д</w:t>
      </w:r>
      <w:r>
        <w:rPr>
          <w:sz w:val="18"/>
        </w:rPr>
        <w:t>есне стране рубрике Прималац (8) уноси се назив и адреса царинарнице којој се враћа примерак Транзитног/ сигурносног пратећег</w:t>
      </w:r>
      <w:r>
        <w:rPr>
          <w:spacing w:val="-1"/>
          <w:sz w:val="18"/>
        </w:rPr>
        <w:t xml:space="preserve"> </w:t>
      </w:r>
      <w:r>
        <w:rPr>
          <w:sz w:val="18"/>
        </w:rPr>
        <w:t>документа.</w:t>
      </w:r>
    </w:p>
    <w:p w:rsidR="00726CDC" w:rsidRDefault="004F1A8E">
      <w:pPr>
        <w:pStyle w:val="ListParagraph"/>
        <w:numPr>
          <w:ilvl w:val="0"/>
          <w:numId w:val="21"/>
        </w:numPr>
        <w:tabs>
          <w:tab w:val="left" w:pos="708"/>
        </w:tabs>
        <w:spacing w:line="235" w:lineRule="auto"/>
        <w:ind w:right="39" w:firstLine="397"/>
        <w:jc w:val="both"/>
        <w:rPr>
          <w:sz w:val="18"/>
        </w:rPr>
      </w:pPr>
      <w:r>
        <w:rPr>
          <w:sz w:val="18"/>
        </w:rPr>
        <w:t>У рубрику Остале CО (S32) уносе се остале специфичне околности.</w:t>
      </w:r>
    </w:p>
    <w:p w:rsidR="00726CDC" w:rsidRDefault="004F1A8E">
      <w:pPr>
        <w:pStyle w:val="ListParagraph"/>
        <w:numPr>
          <w:ilvl w:val="0"/>
          <w:numId w:val="21"/>
        </w:numPr>
        <w:tabs>
          <w:tab w:val="left" w:pos="688"/>
        </w:tabs>
        <w:spacing w:line="202" w:lineRule="exact"/>
        <w:ind w:left="687"/>
        <w:jc w:val="left"/>
        <w:rPr>
          <w:sz w:val="18"/>
        </w:rPr>
      </w:pPr>
      <w:r>
        <w:rPr>
          <w:sz w:val="18"/>
        </w:rPr>
        <w:t>У рубрику Полазна царинарница (Ц) уноси</w:t>
      </w:r>
      <w:r>
        <w:rPr>
          <w:spacing w:val="-7"/>
          <w:sz w:val="18"/>
        </w:rPr>
        <w:t xml:space="preserve"> </w:t>
      </w:r>
      <w:r>
        <w:rPr>
          <w:sz w:val="18"/>
        </w:rPr>
        <w:t>се:</w:t>
      </w:r>
    </w:p>
    <w:p w:rsidR="00726CDC" w:rsidRDefault="004F1A8E">
      <w:pPr>
        <w:pStyle w:val="BodyText"/>
        <w:spacing w:line="203" w:lineRule="exact"/>
        <w:ind w:left="507"/>
      </w:pPr>
      <w:r>
        <w:rPr>
          <w:w w:val="66"/>
        </w:rPr>
        <w:t xml:space="preserve"> </w:t>
      </w:r>
      <w:r>
        <w:t>– референтни број полазне царинарнице,</w:t>
      </w:r>
    </w:p>
    <w:p w:rsidR="00726CDC" w:rsidRDefault="004F1A8E">
      <w:pPr>
        <w:pStyle w:val="BodyText"/>
        <w:spacing w:line="203" w:lineRule="exact"/>
        <w:ind w:left="507"/>
      </w:pPr>
      <w:r>
        <w:rPr>
          <w:w w:val="66"/>
        </w:rPr>
        <w:t xml:space="preserve"> </w:t>
      </w:r>
      <w:r>
        <w:t>– датум прихватања декларације за поступак транзита,</w:t>
      </w:r>
    </w:p>
    <w:p w:rsidR="00726CDC" w:rsidRDefault="004F1A8E">
      <w:pPr>
        <w:pStyle w:val="BodyText"/>
        <w:spacing w:before="2" w:line="235" w:lineRule="auto"/>
        <w:ind w:left="110" w:right="39" w:firstLine="396"/>
        <w:jc w:val="both"/>
      </w:pPr>
      <w:r>
        <w:rPr>
          <w:w w:val="66"/>
        </w:rPr>
        <w:t xml:space="preserve"> </w:t>
      </w:r>
      <w:r>
        <w:t>– назив и број одобрења овлашћеног пошиљаоца (уколико постоји).</w:t>
      </w:r>
    </w:p>
    <w:p w:rsidR="00726CDC" w:rsidRDefault="004F1A8E">
      <w:pPr>
        <w:pStyle w:val="ListParagraph"/>
        <w:numPr>
          <w:ilvl w:val="0"/>
          <w:numId w:val="21"/>
        </w:numPr>
        <w:tabs>
          <w:tab w:val="left" w:pos="688"/>
        </w:tabs>
        <w:spacing w:line="202" w:lineRule="exact"/>
        <w:ind w:left="687"/>
        <w:jc w:val="left"/>
        <w:rPr>
          <w:sz w:val="18"/>
        </w:rPr>
      </w:pPr>
      <w:r>
        <w:rPr>
          <w:sz w:val="18"/>
        </w:rPr>
        <w:t>У рубрику Контрола полазне царинарнице (Д) уносе</w:t>
      </w:r>
      <w:r>
        <w:rPr>
          <w:spacing w:val="-20"/>
          <w:sz w:val="18"/>
        </w:rPr>
        <w:t xml:space="preserve"> </w:t>
      </w:r>
      <w:r>
        <w:rPr>
          <w:sz w:val="18"/>
        </w:rPr>
        <w:t>се:</w:t>
      </w:r>
    </w:p>
    <w:p w:rsidR="00726CDC" w:rsidRDefault="004F1A8E">
      <w:pPr>
        <w:pStyle w:val="BodyText"/>
        <w:spacing w:line="203" w:lineRule="exact"/>
        <w:ind w:left="507"/>
      </w:pPr>
      <w:r>
        <w:rPr>
          <w:w w:val="66"/>
        </w:rPr>
        <w:t xml:space="preserve"> </w:t>
      </w:r>
      <w:r>
        <w:t>– резултати контроле,</w:t>
      </w:r>
    </w:p>
    <w:p w:rsidR="00726CDC" w:rsidRDefault="004F1A8E">
      <w:pPr>
        <w:pStyle w:val="BodyText"/>
        <w:spacing w:before="1" w:line="235" w:lineRule="auto"/>
        <w:ind w:left="110" w:right="38" w:firstLine="396"/>
        <w:jc w:val="both"/>
      </w:pPr>
      <w:r>
        <w:rPr>
          <w:w w:val="66"/>
        </w:rPr>
        <w:t xml:space="preserve"> </w:t>
      </w:r>
      <w:r>
        <w:t>–</w:t>
      </w:r>
      <w:r>
        <w:rPr>
          <w:spacing w:val="-5"/>
        </w:rPr>
        <w:t xml:space="preserve"> </w:t>
      </w:r>
      <w:r>
        <w:t>подаци</w:t>
      </w:r>
      <w:r>
        <w:rPr>
          <w:spacing w:val="-5"/>
        </w:rPr>
        <w:t xml:space="preserve"> </w:t>
      </w:r>
      <w:r>
        <w:t>о</w:t>
      </w:r>
      <w:r>
        <w:rPr>
          <w:spacing w:val="-5"/>
        </w:rPr>
        <w:t xml:space="preserve"> </w:t>
      </w:r>
      <w:r>
        <w:t>стављеним</w:t>
      </w:r>
      <w:r>
        <w:rPr>
          <w:spacing w:val="-5"/>
        </w:rPr>
        <w:t xml:space="preserve"> </w:t>
      </w:r>
      <w:r>
        <w:t>пломбама</w:t>
      </w:r>
      <w:r>
        <w:rPr>
          <w:spacing w:val="-5"/>
        </w:rPr>
        <w:t xml:space="preserve"> </w:t>
      </w:r>
      <w:r>
        <w:t>или</w:t>
      </w:r>
      <w:r>
        <w:rPr>
          <w:spacing w:val="-5"/>
        </w:rPr>
        <w:t xml:space="preserve"> </w:t>
      </w:r>
      <w:r>
        <w:t>ознака</w:t>
      </w:r>
      <w:r>
        <w:rPr>
          <w:spacing w:val="-5"/>
        </w:rPr>
        <w:t xml:space="preserve"> </w:t>
      </w:r>
      <w:r>
        <w:t>„-</w:t>
      </w:r>
      <w:r>
        <w:rPr>
          <w:spacing w:val="-5"/>
        </w:rPr>
        <w:t xml:space="preserve"> </w:t>
      </w:r>
      <w:r>
        <w:t>-”</w:t>
      </w:r>
      <w:r>
        <w:rPr>
          <w:spacing w:val="-5"/>
        </w:rPr>
        <w:t xml:space="preserve"> </w:t>
      </w:r>
      <w:r>
        <w:rPr>
          <w:spacing w:val="-3"/>
        </w:rPr>
        <w:t>која</w:t>
      </w:r>
      <w:r>
        <w:rPr>
          <w:spacing w:val="-5"/>
        </w:rPr>
        <w:t xml:space="preserve"> </w:t>
      </w:r>
      <w:r>
        <w:t>означа- ва „Ослобођење –</w:t>
      </w:r>
      <w:r>
        <w:rPr>
          <w:spacing w:val="-18"/>
        </w:rPr>
        <w:t xml:space="preserve"> </w:t>
      </w:r>
      <w:r>
        <w:t>99201”,</w:t>
      </w:r>
    </w:p>
    <w:p w:rsidR="00726CDC" w:rsidRDefault="004F1A8E">
      <w:pPr>
        <w:pStyle w:val="BodyText"/>
        <w:spacing w:line="202" w:lineRule="exact"/>
        <w:ind w:left="507"/>
      </w:pPr>
      <w:r>
        <w:rPr>
          <w:w w:val="66"/>
        </w:rPr>
        <w:t xml:space="preserve"> </w:t>
      </w:r>
      <w:r>
        <w:t>– напомена: „обавезујући пут”, према потреби.</w:t>
      </w:r>
    </w:p>
    <w:p w:rsidR="00726CDC" w:rsidRDefault="004F1A8E">
      <w:pPr>
        <w:pStyle w:val="ListParagraph"/>
        <w:numPr>
          <w:ilvl w:val="0"/>
          <w:numId w:val="21"/>
        </w:numPr>
        <w:tabs>
          <w:tab w:val="left" w:pos="718"/>
        </w:tabs>
        <w:spacing w:before="1" w:line="235" w:lineRule="auto"/>
        <w:ind w:right="38" w:firstLine="397"/>
        <w:jc w:val="both"/>
        <w:rPr>
          <w:sz w:val="18"/>
        </w:rPr>
      </w:pPr>
      <w:r>
        <w:rPr>
          <w:sz w:val="18"/>
        </w:rPr>
        <w:t>У рубрике 55 и 56 уносе се подаци о формалностима у току пута у складу са чланом 327.</w:t>
      </w:r>
      <w:r>
        <w:rPr>
          <w:spacing w:val="-1"/>
          <w:sz w:val="18"/>
        </w:rPr>
        <w:t xml:space="preserve"> </w:t>
      </w:r>
      <w:r>
        <w:rPr>
          <w:spacing w:val="-4"/>
          <w:sz w:val="18"/>
        </w:rPr>
        <w:t>Уредбе.</w:t>
      </w:r>
    </w:p>
    <w:p w:rsidR="00726CDC" w:rsidRDefault="004F1A8E">
      <w:pPr>
        <w:pStyle w:val="BodyText"/>
        <w:spacing w:before="1" w:line="235" w:lineRule="auto"/>
        <w:ind w:left="110" w:right="38" w:firstLine="396"/>
        <w:jc w:val="both"/>
      </w:pPr>
      <w:r>
        <w:t xml:space="preserve">Од момента када роба напусти полазну царинарницу до момента њеног доласка у одредишну </w:t>
      </w:r>
      <w:r>
        <w:rPr>
          <w:spacing w:val="-3"/>
        </w:rPr>
        <w:t xml:space="preserve">царинарницу, </w:t>
      </w:r>
      <w:r>
        <w:rPr>
          <w:spacing w:val="-4"/>
        </w:rPr>
        <w:t xml:space="preserve">ако </w:t>
      </w:r>
      <w:r>
        <w:t xml:space="preserve">дође до непредвиђених околности, одређени подаци морају се унети у Транзитни/сигурносни пратећи </w:t>
      </w:r>
      <w:r>
        <w:rPr>
          <w:spacing w:val="-3"/>
        </w:rPr>
        <w:t xml:space="preserve">документ. Ти </w:t>
      </w:r>
      <w:r>
        <w:t>подаци се односе на транзит и уноси их возар</w:t>
      </w:r>
      <w:r>
        <w:t xml:space="preserve"> одговоран за превозно средство на </w:t>
      </w:r>
      <w:r>
        <w:rPr>
          <w:spacing w:val="-3"/>
        </w:rPr>
        <w:t xml:space="preserve">које </w:t>
      </w:r>
      <w:r>
        <w:t>је роба утоварена у току обављања конкретних радњи. Подаци се могу</w:t>
      </w:r>
      <w:r>
        <w:rPr>
          <w:spacing w:val="-4"/>
        </w:rPr>
        <w:t xml:space="preserve"> </w:t>
      </w:r>
      <w:r>
        <w:t>унети</w:t>
      </w:r>
      <w:r>
        <w:rPr>
          <w:spacing w:val="-4"/>
        </w:rPr>
        <w:t xml:space="preserve"> </w:t>
      </w:r>
      <w:r>
        <w:t>ручно,</w:t>
      </w:r>
      <w:r>
        <w:rPr>
          <w:spacing w:val="-4"/>
        </w:rPr>
        <w:t xml:space="preserve"> </w:t>
      </w:r>
      <w:r>
        <w:rPr>
          <w:spacing w:val="-3"/>
        </w:rPr>
        <w:t>под</w:t>
      </w:r>
      <w:r>
        <w:rPr>
          <w:spacing w:val="-4"/>
        </w:rPr>
        <w:t xml:space="preserve"> </w:t>
      </w:r>
      <w:r>
        <w:t>условом</w:t>
      </w:r>
      <w:r>
        <w:rPr>
          <w:spacing w:val="-4"/>
        </w:rPr>
        <w:t xml:space="preserve"> </w:t>
      </w:r>
      <w:r>
        <w:t>да</w:t>
      </w:r>
      <w:r>
        <w:rPr>
          <w:spacing w:val="-4"/>
        </w:rPr>
        <w:t xml:space="preserve"> </w:t>
      </w:r>
      <w:r>
        <w:t>су</w:t>
      </w:r>
      <w:r>
        <w:rPr>
          <w:spacing w:val="-4"/>
        </w:rPr>
        <w:t xml:space="preserve"> </w:t>
      </w:r>
      <w:r>
        <w:t>јасно</w:t>
      </w:r>
      <w:r>
        <w:rPr>
          <w:spacing w:val="-4"/>
        </w:rPr>
        <w:t xml:space="preserve"> </w:t>
      </w:r>
      <w:r>
        <w:t>и</w:t>
      </w:r>
      <w:r>
        <w:rPr>
          <w:spacing w:val="-4"/>
        </w:rPr>
        <w:t xml:space="preserve"> </w:t>
      </w:r>
      <w:r>
        <w:t>читко</w:t>
      </w:r>
      <w:r>
        <w:rPr>
          <w:spacing w:val="-4"/>
        </w:rPr>
        <w:t xml:space="preserve"> </w:t>
      </w:r>
      <w:r>
        <w:t>уписани</w:t>
      </w:r>
      <w:r>
        <w:rPr>
          <w:spacing w:val="-4"/>
        </w:rPr>
        <w:t xml:space="preserve"> </w:t>
      </w:r>
      <w:r>
        <w:t>масти- лом и великим</w:t>
      </w:r>
      <w:r>
        <w:rPr>
          <w:spacing w:val="-2"/>
        </w:rPr>
        <w:t xml:space="preserve"> </w:t>
      </w:r>
      <w:r>
        <w:t>словима.</w:t>
      </w:r>
    </w:p>
    <w:p w:rsidR="00726CDC" w:rsidRDefault="004F1A8E">
      <w:pPr>
        <w:pStyle w:val="BodyText"/>
        <w:spacing w:before="1" w:line="235" w:lineRule="auto"/>
        <w:ind w:left="110" w:right="38" w:firstLine="396"/>
        <w:jc w:val="both"/>
      </w:pPr>
      <w:r>
        <w:rPr>
          <w:spacing w:val="-4"/>
        </w:rPr>
        <w:t xml:space="preserve">Ако </w:t>
      </w:r>
      <w:r>
        <w:t>се роба претовари уз одобрење царинског органа на чи- јем подр</w:t>
      </w:r>
      <w:r>
        <w:t>учју треба да се обави претовар, а надлежни царински</w:t>
      </w:r>
      <w:r>
        <w:rPr>
          <w:spacing w:val="-28"/>
        </w:rPr>
        <w:t xml:space="preserve"> </w:t>
      </w:r>
      <w:r>
        <w:t>ор- ган сматра да се конкретан транзит може наставити на уобичајен начин, он оверава Транзитни/сигурносни пратећи документ после предузимања свих неопходних</w:t>
      </w:r>
      <w:r>
        <w:rPr>
          <w:spacing w:val="-2"/>
        </w:rPr>
        <w:t xml:space="preserve"> </w:t>
      </w:r>
      <w:r>
        <w:t>мера.</w:t>
      </w:r>
    </w:p>
    <w:p w:rsidR="00726CDC" w:rsidRDefault="004F1A8E">
      <w:pPr>
        <w:pStyle w:val="BodyText"/>
        <w:spacing w:before="1" w:line="235" w:lineRule="auto"/>
        <w:ind w:left="110" w:right="39" w:firstLine="396"/>
        <w:jc w:val="both"/>
      </w:pPr>
      <w:r>
        <w:t xml:space="preserve">У зависности </w:t>
      </w:r>
      <w:r>
        <w:rPr>
          <w:spacing w:val="-3"/>
        </w:rPr>
        <w:t xml:space="preserve">од </w:t>
      </w:r>
      <w:r>
        <w:t>случаја, надлежна транзи</w:t>
      </w:r>
      <w:r>
        <w:t>тна или</w:t>
      </w:r>
      <w:r>
        <w:rPr>
          <w:spacing w:val="-28"/>
        </w:rPr>
        <w:t xml:space="preserve"> </w:t>
      </w:r>
      <w:r>
        <w:t xml:space="preserve">одредишна царинарница у систем уноси </w:t>
      </w:r>
      <w:r>
        <w:rPr>
          <w:spacing w:val="-3"/>
        </w:rPr>
        <w:t xml:space="preserve">податке који </w:t>
      </w:r>
      <w:r>
        <w:t xml:space="preserve">су </w:t>
      </w:r>
      <w:r>
        <w:rPr>
          <w:spacing w:val="-2"/>
        </w:rPr>
        <w:t xml:space="preserve">додати </w:t>
      </w:r>
      <w:r>
        <w:t xml:space="preserve">у Транзитни/ сигурносни пратећи </w:t>
      </w:r>
      <w:r>
        <w:rPr>
          <w:spacing w:val="-3"/>
        </w:rPr>
        <w:t xml:space="preserve">документ. Податке </w:t>
      </w:r>
      <w:r>
        <w:t>такође може да унесе и овлашћени</w:t>
      </w:r>
      <w:r>
        <w:rPr>
          <w:spacing w:val="-2"/>
        </w:rPr>
        <w:t xml:space="preserve"> </w:t>
      </w:r>
      <w:r>
        <w:t>прималац.</w:t>
      </w:r>
    </w:p>
    <w:p w:rsidR="00726CDC" w:rsidRDefault="004F1A8E">
      <w:pPr>
        <w:pStyle w:val="ListParagraph"/>
        <w:numPr>
          <w:ilvl w:val="0"/>
          <w:numId w:val="21"/>
        </w:numPr>
        <w:tabs>
          <w:tab w:val="left" w:pos="796"/>
        </w:tabs>
        <w:spacing w:before="69" w:line="232" w:lineRule="auto"/>
        <w:ind w:right="391" w:firstLine="397"/>
        <w:jc w:val="both"/>
        <w:rPr>
          <w:sz w:val="18"/>
        </w:rPr>
      </w:pPr>
      <w:r>
        <w:rPr>
          <w:sz w:val="18"/>
        </w:rPr>
        <w:br w:type="column"/>
      </w:r>
      <w:r>
        <w:rPr>
          <w:sz w:val="18"/>
        </w:rPr>
        <w:t xml:space="preserve">У рубрику 55 (Претовар) возар у прва три реда рубрике уноси </w:t>
      </w:r>
      <w:r>
        <w:rPr>
          <w:spacing w:val="-3"/>
          <w:sz w:val="18"/>
        </w:rPr>
        <w:t xml:space="preserve">податке </w:t>
      </w:r>
      <w:r>
        <w:rPr>
          <w:spacing w:val="-4"/>
          <w:sz w:val="18"/>
        </w:rPr>
        <w:t xml:space="preserve">ако </w:t>
      </w:r>
      <w:r>
        <w:rPr>
          <w:sz w:val="18"/>
        </w:rPr>
        <w:t>се претовар врши из једног превозног средства у друго или из једног контејнера у други, у току</w:t>
      </w:r>
      <w:r>
        <w:rPr>
          <w:spacing w:val="-16"/>
          <w:sz w:val="18"/>
        </w:rPr>
        <w:t xml:space="preserve"> </w:t>
      </w:r>
      <w:r>
        <w:rPr>
          <w:sz w:val="18"/>
        </w:rPr>
        <w:t>превоза.</w:t>
      </w:r>
    </w:p>
    <w:p w:rsidR="00726CDC" w:rsidRDefault="004F1A8E">
      <w:pPr>
        <w:pStyle w:val="BodyText"/>
        <w:spacing w:line="232" w:lineRule="auto"/>
        <w:ind w:left="110" w:right="390" w:firstLine="396"/>
        <w:jc w:val="both"/>
      </w:pPr>
      <w:r>
        <w:rPr>
          <w:spacing w:val="-4"/>
        </w:rPr>
        <w:t xml:space="preserve">Ако </w:t>
      </w:r>
      <w:r>
        <w:t xml:space="preserve">се роба превози у контејнеру на </w:t>
      </w:r>
      <w:r>
        <w:rPr>
          <w:spacing w:val="-3"/>
        </w:rPr>
        <w:t xml:space="preserve">друмском </w:t>
      </w:r>
      <w:r>
        <w:t xml:space="preserve">превозном </w:t>
      </w:r>
      <w:r>
        <w:rPr>
          <w:spacing w:val="-4"/>
        </w:rPr>
        <w:t xml:space="preserve">средству, </w:t>
      </w:r>
      <w:r>
        <w:t xml:space="preserve">надлежни царински орган може дозволити носиоцу по- ступка да не попуњава рубрику 18 </w:t>
      </w:r>
      <w:r>
        <w:rPr>
          <w:spacing w:val="-4"/>
        </w:rPr>
        <w:t xml:space="preserve">ако </w:t>
      </w:r>
      <w:r>
        <w:t>због логистичких разлога у месту</w:t>
      </w:r>
      <w:r>
        <w:rPr>
          <w:spacing w:val="-8"/>
        </w:rPr>
        <w:t xml:space="preserve"> </w:t>
      </w:r>
      <w:r>
        <w:t>поласка</w:t>
      </w:r>
      <w:r>
        <w:rPr>
          <w:spacing w:val="-8"/>
        </w:rPr>
        <w:t xml:space="preserve"> </w:t>
      </w:r>
      <w:r>
        <w:t>није</w:t>
      </w:r>
      <w:r>
        <w:rPr>
          <w:spacing w:val="-8"/>
        </w:rPr>
        <w:t xml:space="preserve"> </w:t>
      </w:r>
      <w:r>
        <w:t>могуће</w:t>
      </w:r>
      <w:r>
        <w:rPr>
          <w:spacing w:val="-8"/>
        </w:rPr>
        <w:t xml:space="preserve"> </w:t>
      </w:r>
      <w:r>
        <w:t>навести</w:t>
      </w:r>
      <w:r>
        <w:rPr>
          <w:spacing w:val="-8"/>
        </w:rPr>
        <w:t xml:space="preserve"> </w:t>
      </w:r>
      <w:r>
        <w:t>идентитет</w:t>
      </w:r>
      <w:r>
        <w:rPr>
          <w:spacing w:val="-8"/>
        </w:rPr>
        <w:t xml:space="preserve"> </w:t>
      </w:r>
      <w:r>
        <w:t>и</w:t>
      </w:r>
      <w:r>
        <w:rPr>
          <w:spacing w:val="-8"/>
        </w:rPr>
        <w:t xml:space="preserve"> </w:t>
      </w:r>
      <w:r>
        <w:t>националност</w:t>
      </w:r>
      <w:r>
        <w:rPr>
          <w:spacing w:val="-8"/>
        </w:rPr>
        <w:t xml:space="preserve"> </w:t>
      </w:r>
      <w:r>
        <w:t xml:space="preserve">пре- возног средства у тренутку подношења транзитне декларације и </w:t>
      </w:r>
      <w:r>
        <w:rPr>
          <w:spacing w:val="-4"/>
        </w:rPr>
        <w:t xml:space="preserve">ако </w:t>
      </w:r>
      <w:r>
        <w:t xml:space="preserve">може гарантовати да ће се у рубрику 55 накнадно унети тачни подаци </w:t>
      </w:r>
      <w:r>
        <w:rPr>
          <w:spacing w:val="-3"/>
        </w:rPr>
        <w:t xml:space="preserve">који </w:t>
      </w:r>
      <w:r>
        <w:t>се односе на превозно ср</w:t>
      </w:r>
      <w:r>
        <w:t>едство.</w:t>
      </w:r>
    </w:p>
    <w:p w:rsidR="00726CDC" w:rsidRDefault="004F1A8E">
      <w:pPr>
        <w:pStyle w:val="ListParagraph"/>
        <w:numPr>
          <w:ilvl w:val="0"/>
          <w:numId w:val="21"/>
        </w:numPr>
        <w:tabs>
          <w:tab w:val="left" w:pos="775"/>
        </w:tabs>
        <w:spacing w:line="232" w:lineRule="auto"/>
        <w:ind w:right="391" w:firstLine="397"/>
        <w:jc w:val="both"/>
        <w:rPr>
          <w:sz w:val="18"/>
        </w:rPr>
      </w:pPr>
      <w:r>
        <w:rPr>
          <w:sz w:val="18"/>
        </w:rPr>
        <w:t xml:space="preserve">У рубрику 56 (Друге незгоде у току превоза) уносе се по- даци у складу са обавезама </w:t>
      </w:r>
      <w:r>
        <w:rPr>
          <w:spacing w:val="-3"/>
          <w:sz w:val="18"/>
        </w:rPr>
        <w:t xml:space="preserve">које </w:t>
      </w:r>
      <w:r>
        <w:rPr>
          <w:sz w:val="18"/>
        </w:rPr>
        <w:t>се односе на</w:t>
      </w:r>
      <w:r>
        <w:rPr>
          <w:spacing w:val="-2"/>
          <w:sz w:val="18"/>
        </w:rPr>
        <w:t xml:space="preserve"> </w:t>
      </w:r>
      <w:r>
        <w:rPr>
          <w:sz w:val="18"/>
        </w:rPr>
        <w:t>транзит.</w:t>
      </w:r>
    </w:p>
    <w:p w:rsidR="00726CDC" w:rsidRDefault="004F1A8E">
      <w:pPr>
        <w:pStyle w:val="BodyText"/>
        <w:spacing w:line="232" w:lineRule="auto"/>
        <w:ind w:left="110" w:right="391" w:firstLine="396"/>
        <w:jc w:val="both"/>
      </w:pPr>
      <w:r>
        <w:t xml:space="preserve">Ако је роба утоварена у полуприколицу, а вучно возило је промењено у току пута (без руковања робом или претовара робе), у ову рубрику се </w:t>
      </w:r>
      <w:r>
        <w:t>уносе регистарске ознаке и националност новог вучног возила. У том случају није потребна овера надлежног ца- ринског органа.</w:t>
      </w:r>
    </w:p>
    <w:p w:rsidR="00726CDC" w:rsidRDefault="00726CDC">
      <w:pPr>
        <w:pStyle w:val="BodyText"/>
        <w:rPr>
          <w:sz w:val="20"/>
        </w:rPr>
      </w:pPr>
    </w:p>
    <w:p w:rsidR="00726CDC" w:rsidRDefault="00726CDC">
      <w:pPr>
        <w:pStyle w:val="BodyText"/>
        <w:spacing w:before="7"/>
        <w:rPr>
          <w:sz w:val="28"/>
        </w:rPr>
      </w:pPr>
    </w:p>
    <w:p w:rsidR="00726CDC" w:rsidRDefault="004F1A8E">
      <w:pPr>
        <w:pStyle w:val="Heading2"/>
        <w:ind w:left="188" w:right="468"/>
        <w:jc w:val="center"/>
      </w:pPr>
      <w:r>
        <w:t>ПРИЛОГ 14.</w:t>
      </w:r>
    </w:p>
    <w:p w:rsidR="00726CDC" w:rsidRDefault="004F1A8E">
      <w:pPr>
        <w:spacing w:before="168" w:line="232" w:lineRule="auto"/>
        <w:ind w:left="188" w:right="470"/>
        <w:jc w:val="center"/>
        <w:rPr>
          <w:b/>
          <w:sz w:val="18"/>
        </w:rPr>
      </w:pPr>
      <w:r>
        <w:rPr>
          <w:b/>
          <w:sz w:val="18"/>
        </w:rPr>
        <w:t>ТРАНЗИТНИ/СИГУРНОСНИ СПИСАК НАИМЕНОВАЊА (ТССН)</w:t>
      </w:r>
    </w:p>
    <w:p w:rsidR="00726CDC" w:rsidRDefault="004F1A8E">
      <w:pPr>
        <w:spacing w:before="164"/>
        <w:ind w:left="1006" w:hanging="579"/>
        <w:rPr>
          <w:b/>
          <w:sz w:val="18"/>
        </w:rPr>
      </w:pPr>
      <w:r>
        <w:rPr>
          <w:b/>
          <w:sz w:val="18"/>
        </w:rPr>
        <w:t>Образац транзитног/сигурносног списка наименовања</w:t>
      </w:r>
    </w:p>
    <w:p w:rsidR="00726CDC" w:rsidRDefault="004F1A8E">
      <w:pPr>
        <w:spacing w:before="169" w:line="232" w:lineRule="auto"/>
        <w:ind w:left="782" w:right="1064" w:firstLine="1"/>
        <w:jc w:val="center"/>
        <w:rPr>
          <w:b/>
          <w:sz w:val="18"/>
        </w:rPr>
      </w:pPr>
      <w:r>
        <w:rPr>
          <w:b/>
          <w:sz w:val="18"/>
        </w:rPr>
        <w:t xml:space="preserve">Подаци који се уносе </w:t>
      </w:r>
      <w:r>
        <w:rPr>
          <w:b/>
          <w:sz w:val="18"/>
        </w:rPr>
        <w:t>у одређене рубрике Транзитног/сигурносног</w:t>
      </w:r>
      <w:r>
        <w:rPr>
          <w:b/>
          <w:spacing w:val="-19"/>
          <w:sz w:val="18"/>
        </w:rPr>
        <w:t xml:space="preserve"> </w:t>
      </w:r>
      <w:r>
        <w:rPr>
          <w:b/>
          <w:sz w:val="18"/>
        </w:rPr>
        <w:t>списка</w:t>
      </w:r>
      <w:r>
        <w:rPr>
          <w:b/>
          <w:spacing w:val="-19"/>
          <w:sz w:val="18"/>
        </w:rPr>
        <w:t xml:space="preserve"> </w:t>
      </w:r>
      <w:r>
        <w:rPr>
          <w:b/>
          <w:sz w:val="18"/>
        </w:rPr>
        <w:t>наименовања</w:t>
      </w:r>
    </w:p>
    <w:p w:rsidR="00726CDC" w:rsidRDefault="00726CDC">
      <w:pPr>
        <w:pStyle w:val="BodyText"/>
        <w:spacing w:before="4"/>
        <w:rPr>
          <w:b/>
          <w:sz w:val="17"/>
        </w:rPr>
      </w:pPr>
    </w:p>
    <w:p w:rsidR="00726CDC" w:rsidRDefault="004F1A8E">
      <w:pPr>
        <w:pStyle w:val="BodyText"/>
        <w:spacing w:line="232" w:lineRule="auto"/>
        <w:ind w:left="110" w:right="391" w:firstLine="396"/>
        <w:jc w:val="both"/>
      </w:pPr>
      <w:r>
        <w:t>Скраћеница „ПКП” (План континуитета пословања) односи се на ситуације у којима се примењује транзитна операција у по- себним околностима, прописана чланом 317. Уредбе.</w:t>
      </w:r>
    </w:p>
    <w:p w:rsidR="00726CDC" w:rsidRDefault="004F1A8E">
      <w:pPr>
        <w:pStyle w:val="BodyText"/>
        <w:spacing w:line="232" w:lineRule="auto"/>
        <w:ind w:left="110" w:right="391" w:firstLine="396"/>
        <w:jc w:val="both"/>
      </w:pPr>
      <w:r>
        <w:t>Транзитни/сигурносни списак наименовања садржи податке који се односе на наименовања робе у декларацији.</w:t>
      </w:r>
    </w:p>
    <w:p w:rsidR="00726CDC" w:rsidRDefault="004F1A8E">
      <w:pPr>
        <w:pStyle w:val="BodyText"/>
        <w:spacing w:line="232" w:lineRule="auto"/>
        <w:ind w:left="110" w:right="391" w:firstLine="396"/>
        <w:jc w:val="both"/>
      </w:pPr>
      <w:r>
        <w:t>Рубрике списка наименовања могу се вертикално прошири- ти. Подаци који су унети на начин који је дат у Прилозима 5, 8. и 16., штампају се на следећи на</w:t>
      </w:r>
      <w:r>
        <w:t>чин, уз употребу шифри где је то могуће:</w:t>
      </w:r>
    </w:p>
    <w:p w:rsidR="00726CDC" w:rsidRDefault="004F1A8E">
      <w:pPr>
        <w:pStyle w:val="ListParagraph"/>
        <w:numPr>
          <w:ilvl w:val="0"/>
          <w:numId w:val="20"/>
        </w:numPr>
        <w:tabs>
          <w:tab w:val="left" w:pos="692"/>
        </w:tabs>
        <w:spacing w:line="232" w:lineRule="auto"/>
        <w:ind w:right="391" w:firstLine="397"/>
        <w:jc w:val="both"/>
        <w:rPr>
          <w:sz w:val="18"/>
        </w:rPr>
      </w:pPr>
      <w:r>
        <w:rPr>
          <w:sz w:val="18"/>
        </w:rPr>
        <w:t>Рубрика MRN – из Прилога 13. штампа се на првој страни тог обрасца и на свим списковима наименовања, осим када се ови обрасци користе у контексту плана континуитета пословања, када се не додељује</w:t>
      </w:r>
      <w:r>
        <w:rPr>
          <w:spacing w:val="-2"/>
          <w:sz w:val="18"/>
        </w:rPr>
        <w:t xml:space="preserve"> </w:t>
      </w:r>
      <w:r>
        <w:rPr>
          <w:sz w:val="18"/>
        </w:rPr>
        <w:t>MRN.</w:t>
      </w:r>
    </w:p>
    <w:p w:rsidR="00726CDC" w:rsidRDefault="004F1A8E">
      <w:pPr>
        <w:pStyle w:val="ListParagraph"/>
        <w:numPr>
          <w:ilvl w:val="0"/>
          <w:numId w:val="20"/>
        </w:numPr>
        <w:tabs>
          <w:tab w:val="left" w:pos="688"/>
        </w:tabs>
        <w:spacing w:line="197" w:lineRule="exact"/>
        <w:ind w:left="687" w:hanging="180"/>
        <w:rPr>
          <w:sz w:val="18"/>
        </w:rPr>
      </w:pPr>
      <w:r>
        <w:rPr>
          <w:sz w:val="18"/>
        </w:rPr>
        <w:t>Наведене рубри</w:t>
      </w:r>
      <w:r>
        <w:rPr>
          <w:sz w:val="18"/>
        </w:rPr>
        <w:t>ке се попуњавају на следећи</w:t>
      </w:r>
      <w:r>
        <w:rPr>
          <w:spacing w:val="-9"/>
          <w:sz w:val="18"/>
        </w:rPr>
        <w:t xml:space="preserve"> </w:t>
      </w:r>
      <w:r>
        <w:rPr>
          <w:sz w:val="18"/>
        </w:rPr>
        <w:t>начин:</w:t>
      </w:r>
    </w:p>
    <w:p w:rsidR="00726CDC" w:rsidRDefault="004F1A8E">
      <w:pPr>
        <w:pStyle w:val="BodyText"/>
        <w:spacing w:line="232" w:lineRule="auto"/>
        <w:ind w:left="110" w:right="392" w:firstLine="396"/>
        <w:jc w:val="both"/>
      </w:pPr>
      <w:r>
        <w:t>(а) у рубрику Бр. наимен. (32) уноси се редни број наимено- вања;</w:t>
      </w:r>
    </w:p>
    <w:p w:rsidR="00726CDC" w:rsidRDefault="004F1A8E">
      <w:pPr>
        <w:pStyle w:val="BodyText"/>
        <w:spacing w:line="232" w:lineRule="auto"/>
        <w:ind w:left="110" w:right="391" w:firstLine="396"/>
        <w:jc w:val="both"/>
      </w:pPr>
      <w:r>
        <w:t>(б) у рубрику Шифра н.п.т.т. (S29) уноси се шифра начина плаћања транспортних трошкова;</w:t>
      </w:r>
    </w:p>
    <w:p w:rsidR="00726CDC" w:rsidRDefault="004F1A8E">
      <w:pPr>
        <w:pStyle w:val="BodyText"/>
        <w:spacing w:line="232" w:lineRule="auto"/>
        <w:ind w:left="110" w:right="392" w:firstLine="396"/>
        <w:jc w:val="both"/>
      </w:pPr>
      <w:r>
        <w:t>(в) у рубрику UNDG (44/4) уноси се шифра УН-а за опасну робу;</w:t>
      </w:r>
    </w:p>
    <w:p w:rsidR="00726CDC" w:rsidRDefault="004F1A8E">
      <w:pPr>
        <w:pStyle w:val="BodyText"/>
        <w:spacing w:line="198" w:lineRule="exact"/>
        <w:ind w:left="507"/>
      </w:pPr>
      <w:r>
        <w:t>(г) у</w:t>
      </w:r>
      <w:r>
        <w:t xml:space="preserve"> рубрику Обрасци (3) уноси се:</w:t>
      </w:r>
    </w:p>
    <w:p w:rsidR="00726CDC" w:rsidRDefault="004F1A8E">
      <w:pPr>
        <w:pStyle w:val="BodyText"/>
        <w:spacing w:line="200" w:lineRule="exact"/>
        <w:ind w:left="507"/>
      </w:pPr>
      <w:r>
        <w:rPr>
          <w:w w:val="66"/>
        </w:rPr>
        <w:t xml:space="preserve"> </w:t>
      </w:r>
      <w:r>
        <w:t>– у прву поделу – редни број штампане странице,</w:t>
      </w:r>
    </w:p>
    <w:p w:rsidR="00726CDC" w:rsidRDefault="004F1A8E">
      <w:pPr>
        <w:pStyle w:val="BodyText"/>
        <w:spacing w:line="232" w:lineRule="auto"/>
        <w:ind w:left="110" w:right="391" w:firstLine="396"/>
        <w:jc w:val="both"/>
      </w:pPr>
      <w:r>
        <w:rPr>
          <w:w w:val="66"/>
        </w:rPr>
        <w:t xml:space="preserve"> </w:t>
      </w:r>
      <w:r>
        <w:t>– у другу поделу – укупан број штампаних страна Транзит- ног/сигурносног списка наименовања.</w:t>
      </w:r>
    </w:p>
    <w:p w:rsidR="00726CDC" w:rsidRDefault="00726CDC">
      <w:pPr>
        <w:pStyle w:val="BodyText"/>
        <w:rPr>
          <w:sz w:val="20"/>
        </w:rPr>
      </w:pPr>
    </w:p>
    <w:p w:rsidR="00726CDC" w:rsidRDefault="004F1A8E">
      <w:pPr>
        <w:pStyle w:val="Heading2"/>
        <w:spacing w:before="132"/>
        <w:ind w:left="188" w:right="469"/>
        <w:jc w:val="center"/>
      </w:pPr>
      <w:r>
        <w:t>ПРИЛОГ 15.</w:t>
      </w:r>
    </w:p>
    <w:p w:rsidR="00726CDC" w:rsidRDefault="004F1A8E">
      <w:pPr>
        <w:spacing w:before="169" w:line="232" w:lineRule="auto"/>
        <w:ind w:left="186" w:right="470"/>
        <w:jc w:val="center"/>
        <w:rPr>
          <w:b/>
          <w:sz w:val="18"/>
        </w:rPr>
      </w:pPr>
      <w:r>
        <w:rPr>
          <w:b/>
          <w:sz w:val="18"/>
        </w:rPr>
        <w:t>ТРАНЗИТНА ОПЕРАЦИЈА У ПОСЕБНИМ ОКОЛНОСТИМА</w:t>
      </w:r>
    </w:p>
    <w:p w:rsidR="00726CDC" w:rsidRDefault="004F1A8E">
      <w:pPr>
        <w:spacing w:before="164"/>
        <w:ind w:left="188" w:right="469"/>
        <w:jc w:val="center"/>
        <w:rPr>
          <w:b/>
          <w:sz w:val="18"/>
        </w:rPr>
      </w:pPr>
      <w:r>
        <w:rPr>
          <w:b/>
          <w:sz w:val="18"/>
        </w:rPr>
        <w:t>Део I</w:t>
      </w:r>
    </w:p>
    <w:p w:rsidR="00726CDC" w:rsidRDefault="00726CDC">
      <w:pPr>
        <w:pStyle w:val="BodyText"/>
        <w:spacing w:before="3"/>
        <w:rPr>
          <w:b/>
          <w:sz w:val="17"/>
        </w:rPr>
      </w:pPr>
    </w:p>
    <w:p w:rsidR="00726CDC" w:rsidRDefault="004F1A8E">
      <w:pPr>
        <w:pStyle w:val="ListParagraph"/>
        <w:numPr>
          <w:ilvl w:val="0"/>
          <w:numId w:val="19"/>
        </w:numPr>
        <w:tabs>
          <w:tab w:val="left" w:pos="687"/>
        </w:tabs>
        <w:spacing w:line="232" w:lineRule="auto"/>
        <w:ind w:right="392" w:firstLine="397"/>
        <w:jc w:val="both"/>
        <w:rPr>
          <w:sz w:val="18"/>
        </w:rPr>
      </w:pPr>
      <w:r>
        <w:rPr>
          <w:sz w:val="18"/>
        </w:rPr>
        <w:t>Коришћење транзитне операције у посебним</w:t>
      </w:r>
      <w:r>
        <w:rPr>
          <w:spacing w:val="-19"/>
          <w:sz w:val="18"/>
        </w:rPr>
        <w:t xml:space="preserve"> </w:t>
      </w:r>
      <w:r>
        <w:rPr>
          <w:sz w:val="18"/>
        </w:rPr>
        <w:t xml:space="preserve">околностима, прописане 317. </w:t>
      </w:r>
      <w:r>
        <w:rPr>
          <w:spacing w:val="-4"/>
          <w:sz w:val="18"/>
        </w:rPr>
        <w:t xml:space="preserve">Уредбе, </w:t>
      </w:r>
      <w:r>
        <w:rPr>
          <w:sz w:val="18"/>
        </w:rPr>
        <w:t>врши се на следећи начин, и</w:t>
      </w:r>
      <w:r>
        <w:rPr>
          <w:spacing w:val="-4"/>
          <w:sz w:val="18"/>
        </w:rPr>
        <w:t xml:space="preserve"> </w:t>
      </w:r>
      <w:r>
        <w:rPr>
          <w:sz w:val="18"/>
        </w:rPr>
        <w:t>то:</w:t>
      </w:r>
    </w:p>
    <w:p w:rsidR="00726CDC" w:rsidRDefault="004F1A8E">
      <w:pPr>
        <w:pStyle w:val="BodyText"/>
        <w:spacing w:line="198" w:lineRule="exact"/>
        <w:ind w:left="507"/>
      </w:pPr>
      <w:r>
        <w:t>а) за путнике:</w:t>
      </w:r>
    </w:p>
    <w:p w:rsidR="00726CDC" w:rsidRDefault="004F1A8E">
      <w:pPr>
        <w:pStyle w:val="BodyText"/>
        <w:spacing w:line="200" w:lineRule="exact"/>
        <w:ind w:left="507"/>
      </w:pPr>
      <w:r>
        <w:rPr>
          <w:w w:val="66"/>
        </w:rPr>
        <w:t xml:space="preserve"> </w:t>
      </w:r>
      <w:r>
        <w:t>– када компјутерски систем царинских органа није у функ-</w:t>
      </w:r>
    </w:p>
    <w:p w:rsidR="00726CDC" w:rsidRDefault="004F1A8E">
      <w:pPr>
        <w:pStyle w:val="BodyText"/>
        <w:spacing w:line="200" w:lineRule="exact"/>
        <w:ind w:left="110"/>
      </w:pPr>
      <w:r>
        <w:t>цији,</w:t>
      </w:r>
    </w:p>
    <w:p w:rsidR="00726CDC" w:rsidRDefault="004F1A8E">
      <w:pPr>
        <w:pStyle w:val="BodyText"/>
        <w:spacing w:line="200" w:lineRule="exact"/>
        <w:ind w:left="507"/>
      </w:pPr>
      <w:r>
        <w:t>б) за носиоце поступка, укључујући и овлашћене пошиљаоце:</w:t>
      </w:r>
    </w:p>
    <w:p w:rsidR="00726CDC" w:rsidRDefault="004F1A8E">
      <w:pPr>
        <w:pStyle w:val="BodyText"/>
        <w:spacing w:line="200" w:lineRule="exact"/>
        <w:ind w:left="507"/>
      </w:pPr>
      <w:r>
        <w:rPr>
          <w:w w:val="66"/>
        </w:rPr>
        <w:t xml:space="preserve"> </w:t>
      </w:r>
      <w:r>
        <w:t>– када ко</w:t>
      </w:r>
      <w:r>
        <w:t>мпјутерски систем царинских органа није у функ-</w:t>
      </w:r>
    </w:p>
    <w:p w:rsidR="00726CDC" w:rsidRDefault="004F1A8E">
      <w:pPr>
        <w:pStyle w:val="BodyText"/>
        <w:spacing w:line="200" w:lineRule="exact"/>
        <w:ind w:left="110"/>
      </w:pPr>
      <w:r>
        <w:t>цији,</w:t>
      </w:r>
    </w:p>
    <w:p w:rsidR="00726CDC" w:rsidRDefault="004F1A8E">
      <w:pPr>
        <w:pStyle w:val="BodyText"/>
        <w:spacing w:before="2" w:line="232" w:lineRule="auto"/>
        <w:ind w:left="110" w:right="391" w:firstLine="396"/>
        <w:jc w:val="both"/>
      </w:pPr>
      <w:r>
        <w:rPr>
          <w:w w:val="66"/>
        </w:rPr>
        <w:t xml:space="preserve"> </w:t>
      </w:r>
      <w:r>
        <w:t>– када компјутерски систем носиоца поступка није у функ- цији, или</w:t>
      </w:r>
    </w:p>
    <w:p w:rsidR="00726CDC" w:rsidRDefault="004F1A8E">
      <w:pPr>
        <w:pStyle w:val="BodyText"/>
        <w:spacing w:line="232" w:lineRule="auto"/>
        <w:ind w:left="110" w:right="392" w:firstLine="396"/>
        <w:jc w:val="both"/>
      </w:pPr>
      <w:r>
        <w:rPr>
          <w:w w:val="66"/>
        </w:rPr>
        <w:t xml:space="preserve"> </w:t>
      </w:r>
      <w:r>
        <w:t>– када електронска веза између носиоца поступка и царин- ских органа није у функцији.</w:t>
      </w:r>
    </w:p>
    <w:p w:rsidR="00726CDC" w:rsidRDefault="00726CDC">
      <w:pPr>
        <w:spacing w:line="232" w:lineRule="auto"/>
        <w:jc w:val="both"/>
        <w:sectPr w:rsidR="00726CDC">
          <w:pgSz w:w="12480" w:h="15650"/>
          <w:pgMar w:top="80" w:right="740" w:bottom="280" w:left="740" w:header="720" w:footer="720" w:gutter="0"/>
          <w:cols w:num="2" w:space="720" w:equalWidth="0">
            <w:col w:w="5255" w:space="130"/>
            <w:col w:w="5615"/>
          </w:cols>
        </w:sectPr>
      </w:pPr>
    </w:p>
    <w:p w:rsidR="00726CDC" w:rsidRDefault="004F1A8E">
      <w:pPr>
        <w:pStyle w:val="BodyText"/>
        <w:spacing w:before="73" w:line="232" w:lineRule="auto"/>
        <w:ind w:left="393" w:right="1" w:firstLine="396"/>
        <w:jc w:val="both"/>
      </w:pPr>
      <w:r>
        <w:lastRenderedPageBreak/>
        <w:pict>
          <v:line id="_x0000_s1040" style="position:absolute;left:0;text-align:left;z-index:251677696;mso-position-horizontal-relative:page;mso-position-vertical-relative:page" from="318.9pt,9.65pt" to="318.9pt,746.65pt" strokeweight=".6pt">
            <w10:wrap anchorx="page" anchory="page"/>
          </v:line>
        </w:pict>
      </w:r>
      <w:r>
        <w:t>2.</w:t>
      </w:r>
      <w:r>
        <w:rPr>
          <w:spacing w:val="1"/>
        </w:rPr>
        <w:t xml:space="preserve"> </w:t>
      </w:r>
      <w:r>
        <w:t>Чланови</w:t>
      </w:r>
      <w:r>
        <w:rPr>
          <w:spacing w:val="1"/>
        </w:rPr>
        <w:t xml:space="preserve"> </w:t>
      </w:r>
      <w:r>
        <w:t>210</w:t>
      </w:r>
      <w:r>
        <w:rPr>
          <w:spacing w:val="-21"/>
        </w:rPr>
        <w:t xml:space="preserve"> </w:t>
      </w:r>
      <w:r>
        <w:t>–226,</w:t>
      </w:r>
      <w:r>
        <w:rPr>
          <w:spacing w:val="1"/>
        </w:rPr>
        <w:t xml:space="preserve"> </w:t>
      </w:r>
      <w:r>
        <w:t>чл.</w:t>
      </w:r>
      <w:r>
        <w:rPr>
          <w:spacing w:val="1"/>
        </w:rPr>
        <w:t xml:space="preserve"> </w:t>
      </w:r>
      <w:r>
        <w:t>232</w:t>
      </w:r>
      <w:r>
        <w:rPr>
          <w:spacing w:val="-21"/>
        </w:rPr>
        <w:t xml:space="preserve"> </w:t>
      </w:r>
      <w:r>
        <w:t>–235,</w:t>
      </w:r>
      <w:r>
        <w:rPr>
          <w:spacing w:val="1"/>
        </w:rPr>
        <w:t xml:space="preserve"> </w:t>
      </w:r>
      <w:r>
        <w:t>чл.</w:t>
      </w:r>
      <w:r>
        <w:rPr>
          <w:spacing w:val="1"/>
        </w:rPr>
        <w:t xml:space="preserve"> </w:t>
      </w:r>
      <w:r>
        <w:t>250</w:t>
      </w:r>
      <w:r>
        <w:rPr>
          <w:spacing w:val="-21"/>
        </w:rPr>
        <w:t xml:space="preserve"> </w:t>
      </w:r>
      <w:r>
        <w:t>–264</w:t>
      </w:r>
      <w:r>
        <w:rPr>
          <w:spacing w:val="1"/>
        </w:rPr>
        <w:t xml:space="preserve"> </w:t>
      </w:r>
      <w:r>
        <w:t>и</w:t>
      </w:r>
      <w:r>
        <w:rPr>
          <w:spacing w:val="1"/>
        </w:rPr>
        <w:t xml:space="preserve"> </w:t>
      </w:r>
      <w:r>
        <w:t>чл.</w:t>
      </w:r>
      <w:r>
        <w:rPr>
          <w:spacing w:val="1"/>
        </w:rPr>
        <w:t xml:space="preserve"> </w:t>
      </w:r>
      <w:r>
        <w:t>317</w:t>
      </w:r>
      <w:r>
        <w:rPr>
          <w:spacing w:val="-21"/>
        </w:rPr>
        <w:t xml:space="preserve"> </w:t>
      </w:r>
      <w:r>
        <w:t xml:space="preserve">–348 </w:t>
      </w:r>
      <w:r>
        <w:rPr>
          <w:spacing w:val="-4"/>
        </w:rPr>
        <w:t xml:space="preserve">Уредбе, </w:t>
      </w:r>
      <w:r>
        <w:t xml:space="preserve">примењују се и на транзитне операције у посебним </w:t>
      </w:r>
      <w:r>
        <w:rPr>
          <w:spacing w:val="-3"/>
        </w:rPr>
        <w:t xml:space="preserve">окол- </w:t>
      </w:r>
      <w:r>
        <w:t>ностима,</w:t>
      </w:r>
      <w:r>
        <w:rPr>
          <w:spacing w:val="-5"/>
        </w:rPr>
        <w:t xml:space="preserve"> </w:t>
      </w:r>
      <w:r>
        <w:rPr>
          <w:spacing w:val="-4"/>
        </w:rPr>
        <w:t>ако</w:t>
      </w:r>
      <w:r>
        <w:rPr>
          <w:spacing w:val="-5"/>
        </w:rPr>
        <w:t xml:space="preserve"> </w:t>
      </w:r>
      <w:r>
        <w:t>није</w:t>
      </w:r>
      <w:r>
        <w:rPr>
          <w:spacing w:val="-6"/>
        </w:rPr>
        <w:t xml:space="preserve"> </w:t>
      </w:r>
      <w:r>
        <w:t>другачије</w:t>
      </w:r>
      <w:r>
        <w:rPr>
          <w:spacing w:val="-5"/>
        </w:rPr>
        <w:t xml:space="preserve"> </w:t>
      </w:r>
      <w:r>
        <w:t>предвиђено</w:t>
      </w:r>
      <w:r>
        <w:rPr>
          <w:spacing w:val="-5"/>
        </w:rPr>
        <w:t xml:space="preserve"> </w:t>
      </w:r>
      <w:r>
        <w:t>тач.</w:t>
      </w:r>
      <w:r>
        <w:rPr>
          <w:spacing w:val="-5"/>
        </w:rPr>
        <w:t xml:space="preserve"> </w:t>
      </w:r>
      <w:r>
        <w:t>3</w:t>
      </w:r>
      <w:r>
        <w:rPr>
          <w:spacing w:val="-19"/>
        </w:rPr>
        <w:t xml:space="preserve"> </w:t>
      </w:r>
      <w:r>
        <w:t>–29.</w:t>
      </w:r>
      <w:r>
        <w:rPr>
          <w:spacing w:val="-5"/>
        </w:rPr>
        <w:t xml:space="preserve"> </w:t>
      </w:r>
      <w:r>
        <w:t>овог</w:t>
      </w:r>
      <w:r>
        <w:rPr>
          <w:spacing w:val="-5"/>
        </w:rPr>
        <w:t xml:space="preserve"> </w:t>
      </w:r>
      <w:r>
        <w:t>прилога.</w:t>
      </w:r>
    </w:p>
    <w:p w:rsidR="00726CDC" w:rsidRDefault="004F1A8E">
      <w:pPr>
        <w:pStyle w:val="ListParagraph"/>
        <w:numPr>
          <w:ilvl w:val="1"/>
          <w:numId w:val="19"/>
        </w:numPr>
        <w:tabs>
          <w:tab w:val="left" w:pos="971"/>
        </w:tabs>
        <w:spacing w:line="199" w:lineRule="exact"/>
        <w:ind w:firstLine="397"/>
        <w:jc w:val="left"/>
        <w:rPr>
          <w:sz w:val="18"/>
        </w:rPr>
      </w:pPr>
      <w:r>
        <w:rPr>
          <w:sz w:val="18"/>
        </w:rPr>
        <w:t xml:space="preserve">Транзитна декларација се прихвата </w:t>
      </w:r>
      <w:r>
        <w:rPr>
          <w:spacing w:val="-4"/>
          <w:sz w:val="18"/>
        </w:rPr>
        <w:t>ако</w:t>
      </w:r>
      <w:r>
        <w:rPr>
          <w:spacing w:val="-2"/>
          <w:sz w:val="18"/>
        </w:rPr>
        <w:t xml:space="preserve"> </w:t>
      </w:r>
      <w:r>
        <w:rPr>
          <w:sz w:val="18"/>
        </w:rPr>
        <w:t>је:</w:t>
      </w:r>
    </w:p>
    <w:p w:rsidR="00726CDC" w:rsidRDefault="004F1A8E">
      <w:pPr>
        <w:pStyle w:val="ListParagraph"/>
        <w:numPr>
          <w:ilvl w:val="0"/>
          <w:numId w:val="18"/>
        </w:numPr>
        <w:tabs>
          <w:tab w:val="left" w:pos="1046"/>
        </w:tabs>
        <w:spacing w:before="2" w:line="232" w:lineRule="auto"/>
        <w:ind w:firstLine="397"/>
        <w:jc w:val="both"/>
        <w:rPr>
          <w:sz w:val="18"/>
        </w:rPr>
      </w:pPr>
      <w:r>
        <w:rPr>
          <w:sz w:val="18"/>
        </w:rPr>
        <w:t>препознатљива свим надлежним органима у поступку транзита, укључујући и транзитне царинарнице. Као транзитне декларације могу се користити следеће</w:t>
      </w:r>
      <w:r>
        <w:rPr>
          <w:spacing w:val="-3"/>
          <w:sz w:val="18"/>
        </w:rPr>
        <w:t xml:space="preserve"> </w:t>
      </w:r>
      <w:r>
        <w:rPr>
          <w:sz w:val="18"/>
        </w:rPr>
        <w:t>исправе:</w:t>
      </w:r>
    </w:p>
    <w:p w:rsidR="00726CDC" w:rsidRDefault="004F1A8E">
      <w:pPr>
        <w:pStyle w:val="BodyText"/>
        <w:spacing w:line="199" w:lineRule="exact"/>
        <w:ind w:left="790"/>
      </w:pPr>
      <w:r>
        <w:rPr>
          <w:w w:val="66"/>
        </w:rPr>
        <w:t xml:space="preserve"> </w:t>
      </w:r>
      <w:r>
        <w:t>– јединствена царинска исправа (ЈЦИ),</w:t>
      </w:r>
    </w:p>
    <w:p w:rsidR="00726CDC" w:rsidRDefault="004F1A8E">
      <w:pPr>
        <w:pStyle w:val="BodyText"/>
        <w:spacing w:before="1" w:line="232" w:lineRule="auto"/>
        <w:ind w:left="393" w:right="1" w:firstLine="396"/>
        <w:jc w:val="both"/>
      </w:pPr>
      <w:r>
        <w:rPr>
          <w:w w:val="66"/>
        </w:rPr>
        <w:t xml:space="preserve"> </w:t>
      </w:r>
      <w:r>
        <w:t>– ЈЦИ одштампана на обичном папиру од стране подносио- ца, у</w:t>
      </w:r>
      <w:r>
        <w:t xml:space="preserve"> складу са Прилогом 5,</w:t>
      </w:r>
    </w:p>
    <w:p w:rsidR="00726CDC" w:rsidRDefault="004F1A8E">
      <w:pPr>
        <w:pStyle w:val="BodyText"/>
        <w:spacing w:line="232" w:lineRule="auto"/>
        <w:ind w:left="393" w:right="1" w:firstLine="396"/>
        <w:jc w:val="both"/>
      </w:pPr>
      <w:r>
        <w:rPr>
          <w:w w:val="66"/>
        </w:rPr>
        <w:t xml:space="preserve"> </w:t>
      </w:r>
      <w:r>
        <w:t>– образац Пратећег транзитног документа (ПТД) или Тран- зитног сигурносног пратећег документа (ТСПД) ако се царински орган сагласи са захтевом подносиоца да се ЈЦИ замени овом ис- правом.</w:t>
      </w:r>
    </w:p>
    <w:p w:rsidR="00726CDC" w:rsidRDefault="004F1A8E">
      <w:pPr>
        <w:pStyle w:val="ListParagraph"/>
        <w:numPr>
          <w:ilvl w:val="0"/>
          <w:numId w:val="18"/>
        </w:numPr>
        <w:tabs>
          <w:tab w:val="left" w:pos="987"/>
        </w:tabs>
        <w:spacing w:line="232" w:lineRule="auto"/>
        <w:ind w:firstLine="397"/>
        <w:jc w:val="both"/>
        <w:rPr>
          <w:sz w:val="18"/>
        </w:rPr>
      </w:pPr>
      <w:r>
        <w:rPr>
          <w:sz w:val="18"/>
        </w:rPr>
        <w:t xml:space="preserve">ради примене одредбе треће алинеје </w:t>
      </w:r>
      <w:r>
        <w:rPr>
          <w:spacing w:val="-3"/>
          <w:sz w:val="18"/>
        </w:rPr>
        <w:t xml:space="preserve">подтачке </w:t>
      </w:r>
      <w:r>
        <w:rPr>
          <w:sz w:val="18"/>
        </w:rPr>
        <w:t xml:space="preserve">1) ове </w:t>
      </w:r>
      <w:r>
        <w:rPr>
          <w:spacing w:val="-2"/>
          <w:sz w:val="18"/>
        </w:rPr>
        <w:t xml:space="preserve">тачке, </w:t>
      </w:r>
      <w:r>
        <w:rPr>
          <w:spacing w:val="-5"/>
          <w:sz w:val="18"/>
        </w:rPr>
        <w:t xml:space="preserve">ПТД </w:t>
      </w:r>
      <w:r>
        <w:rPr>
          <w:sz w:val="18"/>
        </w:rPr>
        <w:t xml:space="preserve">или ТСПД попуњен у складу са прилозима 5, </w:t>
      </w:r>
      <w:r>
        <w:rPr>
          <w:spacing w:val="-4"/>
          <w:sz w:val="18"/>
        </w:rPr>
        <w:t xml:space="preserve">11 </w:t>
      </w:r>
      <w:r>
        <w:rPr>
          <w:sz w:val="18"/>
        </w:rPr>
        <w:t>и</w:t>
      </w:r>
      <w:r>
        <w:rPr>
          <w:spacing w:val="-1"/>
          <w:sz w:val="18"/>
        </w:rPr>
        <w:t xml:space="preserve"> </w:t>
      </w:r>
      <w:r>
        <w:rPr>
          <w:sz w:val="18"/>
        </w:rPr>
        <w:t>13.</w:t>
      </w:r>
    </w:p>
    <w:p w:rsidR="00726CDC" w:rsidRDefault="004F1A8E">
      <w:pPr>
        <w:pStyle w:val="ListParagraph"/>
        <w:numPr>
          <w:ilvl w:val="0"/>
          <w:numId w:val="18"/>
        </w:numPr>
        <w:tabs>
          <w:tab w:val="left" w:pos="1003"/>
        </w:tabs>
        <w:spacing w:line="232" w:lineRule="auto"/>
        <w:ind w:right="1" w:firstLine="397"/>
        <w:jc w:val="both"/>
        <w:rPr>
          <w:sz w:val="18"/>
        </w:rPr>
      </w:pPr>
      <w:r>
        <w:rPr>
          <w:spacing w:val="-5"/>
          <w:sz w:val="18"/>
        </w:rPr>
        <w:t xml:space="preserve">ПТД </w:t>
      </w:r>
      <w:r>
        <w:rPr>
          <w:sz w:val="18"/>
        </w:rPr>
        <w:t xml:space="preserve">или ТСПД попуњен </w:t>
      </w:r>
      <w:r>
        <w:rPr>
          <w:spacing w:val="-3"/>
          <w:sz w:val="18"/>
        </w:rPr>
        <w:t xml:space="preserve">сходно </w:t>
      </w:r>
      <w:r>
        <w:rPr>
          <w:sz w:val="18"/>
        </w:rPr>
        <w:t xml:space="preserve">овом </w:t>
      </w:r>
      <w:r>
        <w:rPr>
          <w:spacing w:val="-3"/>
          <w:sz w:val="18"/>
        </w:rPr>
        <w:t xml:space="preserve">прилогу, </w:t>
      </w:r>
      <w:r>
        <w:rPr>
          <w:spacing w:val="-4"/>
          <w:sz w:val="18"/>
        </w:rPr>
        <w:t xml:space="preserve">ако </w:t>
      </w:r>
      <w:r>
        <w:rPr>
          <w:sz w:val="18"/>
        </w:rPr>
        <w:t>тран- зитна декларација прати</w:t>
      </w:r>
      <w:r>
        <w:rPr>
          <w:spacing w:val="-2"/>
          <w:sz w:val="18"/>
        </w:rPr>
        <w:t xml:space="preserve"> </w:t>
      </w:r>
      <w:r>
        <w:rPr>
          <w:spacing w:val="-4"/>
          <w:sz w:val="18"/>
        </w:rPr>
        <w:t>пошиљку.</w:t>
      </w:r>
    </w:p>
    <w:p w:rsidR="00726CDC" w:rsidRDefault="004F1A8E">
      <w:pPr>
        <w:pStyle w:val="Heading2"/>
        <w:spacing w:before="165"/>
        <w:ind w:left="2704"/>
      </w:pPr>
      <w:r>
        <w:t>Део II</w:t>
      </w:r>
    </w:p>
    <w:p w:rsidR="00726CDC" w:rsidRDefault="00726CDC">
      <w:pPr>
        <w:pStyle w:val="BodyText"/>
        <w:spacing w:before="3"/>
        <w:rPr>
          <w:b/>
          <w:sz w:val="17"/>
        </w:rPr>
      </w:pPr>
    </w:p>
    <w:p w:rsidR="00726CDC" w:rsidRDefault="004F1A8E">
      <w:pPr>
        <w:pStyle w:val="ListParagraph"/>
        <w:numPr>
          <w:ilvl w:val="1"/>
          <w:numId w:val="19"/>
        </w:numPr>
        <w:tabs>
          <w:tab w:val="left" w:pos="986"/>
        </w:tabs>
        <w:spacing w:line="232" w:lineRule="auto"/>
        <w:ind w:right="1" w:firstLine="397"/>
        <w:jc w:val="both"/>
        <w:rPr>
          <w:sz w:val="18"/>
        </w:rPr>
      </w:pPr>
      <w:r>
        <w:rPr>
          <w:spacing w:val="-4"/>
          <w:sz w:val="18"/>
        </w:rPr>
        <w:t xml:space="preserve">Ако </w:t>
      </w:r>
      <w:r>
        <w:rPr>
          <w:sz w:val="18"/>
        </w:rPr>
        <w:t xml:space="preserve">нема могућности за коришћење компјутерског систе- ма царинских органа, поступак се спроводи </w:t>
      </w:r>
      <w:r>
        <w:rPr>
          <w:spacing w:val="-3"/>
          <w:sz w:val="18"/>
        </w:rPr>
        <w:t xml:space="preserve">тако </w:t>
      </w:r>
      <w:r>
        <w:rPr>
          <w:sz w:val="18"/>
        </w:rPr>
        <w:t>што</w:t>
      </w:r>
      <w:r>
        <w:rPr>
          <w:spacing w:val="-3"/>
          <w:sz w:val="18"/>
        </w:rPr>
        <w:t xml:space="preserve"> </w:t>
      </w:r>
      <w:r>
        <w:rPr>
          <w:sz w:val="18"/>
        </w:rPr>
        <w:t>се:</w:t>
      </w:r>
    </w:p>
    <w:p w:rsidR="00726CDC" w:rsidRDefault="004F1A8E">
      <w:pPr>
        <w:pStyle w:val="ListParagraph"/>
        <w:numPr>
          <w:ilvl w:val="0"/>
          <w:numId w:val="17"/>
        </w:numPr>
        <w:tabs>
          <w:tab w:val="left" w:pos="1005"/>
        </w:tabs>
        <w:spacing w:line="232" w:lineRule="auto"/>
        <w:ind w:right="1" w:firstLine="397"/>
        <w:jc w:val="both"/>
        <w:rPr>
          <w:sz w:val="18"/>
        </w:rPr>
      </w:pPr>
      <w:r>
        <w:rPr>
          <w:sz w:val="18"/>
        </w:rPr>
        <w:t xml:space="preserve">Исправе </w:t>
      </w:r>
      <w:r>
        <w:rPr>
          <w:spacing w:val="-3"/>
          <w:sz w:val="18"/>
        </w:rPr>
        <w:t xml:space="preserve">које </w:t>
      </w:r>
      <w:r>
        <w:rPr>
          <w:sz w:val="18"/>
        </w:rPr>
        <w:t>се користе у транзитној операцији у посеб- ним околностима, попуњавају и подносе на следећи</w:t>
      </w:r>
      <w:r>
        <w:rPr>
          <w:spacing w:val="-17"/>
          <w:sz w:val="18"/>
        </w:rPr>
        <w:t xml:space="preserve"> </w:t>
      </w:r>
      <w:r>
        <w:rPr>
          <w:sz w:val="18"/>
        </w:rPr>
        <w:t>начин:</w:t>
      </w:r>
    </w:p>
    <w:p w:rsidR="00726CDC" w:rsidRDefault="004F1A8E">
      <w:pPr>
        <w:pStyle w:val="BodyText"/>
        <w:spacing w:line="232" w:lineRule="auto"/>
        <w:ind w:left="393" w:right="1" w:firstLine="396"/>
        <w:jc w:val="both"/>
      </w:pPr>
      <w:r>
        <w:rPr>
          <w:w w:val="66"/>
        </w:rPr>
        <w:t xml:space="preserve"> </w:t>
      </w:r>
      <w:r>
        <w:t>– транзитна декларација се попуњава и подноси полазној</w:t>
      </w:r>
      <w:r>
        <w:rPr>
          <w:spacing w:val="-25"/>
        </w:rPr>
        <w:t xml:space="preserve"> </w:t>
      </w:r>
      <w:r>
        <w:t xml:space="preserve">ца- ринарници у три примерка ЈЦИ, у складу са Прилогом 5, а </w:t>
      </w:r>
      <w:r>
        <w:rPr>
          <w:spacing w:val="-4"/>
        </w:rPr>
        <w:t xml:space="preserve">ако </w:t>
      </w:r>
      <w:r>
        <w:t xml:space="preserve">се подноси </w:t>
      </w:r>
      <w:r>
        <w:rPr>
          <w:spacing w:val="-5"/>
        </w:rPr>
        <w:t xml:space="preserve">ПТД </w:t>
      </w:r>
      <w:r>
        <w:t>или ТСПД у складу са прилозима 5 и</w:t>
      </w:r>
      <w:r>
        <w:rPr>
          <w:spacing w:val="-1"/>
        </w:rPr>
        <w:t xml:space="preserve"> </w:t>
      </w:r>
      <w:r>
        <w:rPr>
          <w:spacing w:val="-3"/>
        </w:rPr>
        <w:t>11;</w:t>
      </w:r>
    </w:p>
    <w:p w:rsidR="00726CDC" w:rsidRDefault="004F1A8E">
      <w:pPr>
        <w:pStyle w:val="BodyText"/>
        <w:spacing w:line="232" w:lineRule="auto"/>
        <w:ind w:left="393" w:firstLine="396"/>
        <w:jc w:val="both"/>
      </w:pPr>
      <w:r>
        <w:rPr>
          <w:w w:val="66"/>
        </w:rPr>
        <w:t xml:space="preserve"> </w:t>
      </w:r>
      <w:r>
        <w:t>– у поље Ц транзитне декларације уписује се број из кон- тролника у који се евиден</w:t>
      </w:r>
      <w:r>
        <w:t>тирају транзитне декларације, који је различит од броја који се користи при коришћењу компјутерског система;</w:t>
      </w:r>
    </w:p>
    <w:p w:rsidR="00726CDC" w:rsidRDefault="004F1A8E">
      <w:pPr>
        <w:pStyle w:val="BodyText"/>
        <w:spacing w:line="232" w:lineRule="auto"/>
        <w:ind w:left="393" w:right="1" w:firstLine="396"/>
        <w:jc w:val="both"/>
      </w:pPr>
      <w:r>
        <w:rPr>
          <w:w w:val="66"/>
        </w:rPr>
        <w:t xml:space="preserve"> </w:t>
      </w:r>
      <w:r>
        <w:t>– употреба транзитне операције у посебним околностима означава се на примерцима транзитне декларације печатом из До- датка 1 овог прилога у рубриц</w:t>
      </w:r>
      <w:r>
        <w:t>и А ЈЦИ или на месту МРН и бар кода на ПТД/ТСПД;</w:t>
      </w:r>
    </w:p>
    <w:p w:rsidR="00726CDC" w:rsidRDefault="004F1A8E">
      <w:pPr>
        <w:pStyle w:val="BodyText"/>
        <w:spacing w:line="232" w:lineRule="auto"/>
        <w:ind w:left="393" w:firstLine="396"/>
        <w:jc w:val="both"/>
      </w:pPr>
      <w:r>
        <w:rPr>
          <w:w w:val="66"/>
        </w:rPr>
        <w:t xml:space="preserve"> </w:t>
      </w:r>
      <w:r>
        <w:t>– у поједностављеном поступку, у декларацију се уносе сви подаци и користе посебни печати из тач. 24 –27. овог прилога, ко- ристећи поља Д и Ц, редоследом навођења;</w:t>
      </w:r>
    </w:p>
    <w:p w:rsidR="00726CDC" w:rsidRDefault="004F1A8E">
      <w:pPr>
        <w:pStyle w:val="BodyText"/>
        <w:spacing w:line="232" w:lineRule="auto"/>
        <w:ind w:left="393" w:right="1" w:firstLine="396"/>
        <w:jc w:val="both"/>
      </w:pPr>
      <w:r>
        <w:rPr>
          <w:w w:val="66"/>
        </w:rPr>
        <w:t xml:space="preserve"> </w:t>
      </w:r>
      <w:r>
        <w:t>– у редовном поступку исправа се оверава</w:t>
      </w:r>
      <w:r>
        <w:t xml:space="preserve"> печатом полазне царинарнице, а у поједностављеном поступку печатом овлашће- ног пошиљаоца;</w:t>
      </w:r>
    </w:p>
    <w:p w:rsidR="00726CDC" w:rsidRDefault="004F1A8E">
      <w:pPr>
        <w:pStyle w:val="BodyText"/>
        <w:spacing w:line="232" w:lineRule="auto"/>
        <w:ind w:left="393" w:firstLine="396"/>
        <w:jc w:val="both"/>
      </w:pPr>
      <w:r>
        <w:rPr>
          <w:w w:val="66"/>
        </w:rPr>
        <w:t xml:space="preserve"> </w:t>
      </w:r>
      <w:r>
        <w:t>– на обрасцу ПТД или ТСПД не наводи се број декларације, као ни референтни број кретања (MRN).</w:t>
      </w:r>
    </w:p>
    <w:p w:rsidR="00726CDC" w:rsidRDefault="004F1A8E">
      <w:pPr>
        <w:pStyle w:val="ListParagraph"/>
        <w:numPr>
          <w:ilvl w:val="0"/>
          <w:numId w:val="17"/>
        </w:numPr>
        <w:tabs>
          <w:tab w:val="left" w:pos="982"/>
        </w:tabs>
        <w:spacing w:line="232" w:lineRule="auto"/>
        <w:ind w:firstLine="397"/>
        <w:jc w:val="both"/>
        <w:rPr>
          <w:sz w:val="18"/>
        </w:rPr>
      </w:pPr>
      <w:r>
        <w:rPr>
          <w:sz w:val="18"/>
        </w:rPr>
        <w:t>Декларације</w:t>
      </w:r>
      <w:r>
        <w:rPr>
          <w:spacing w:val="-6"/>
          <w:sz w:val="18"/>
        </w:rPr>
        <w:t xml:space="preserve"> </w:t>
      </w:r>
      <w:r>
        <w:rPr>
          <w:spacing w:val="-3"/>
          <w:sz w:val="18"/>
        </w:rPr>
        <w:t>које</w:t>
      </w:r>
      <w:r>
        <w:rPr>
          <w:spacing w:val="-7"/>
          <w:sz w:val="18"/>
        </w:rPr>
        <w:t xml:space="preserve"> </w:t>
      </w:r>
      <w:r>
        <w:rPr>
          <w:sz w:val="18"/>
        </w:rPr>
        <w:t>су</w:t>
      </w:r>
      <w:r>
        <w:rPr>
          <w:spacing w:val="-6"/>
          <w:sz w:val="18"/>
        </w:rPr>
        <w:t xml:space="preserve"> </w:t>
      </w:r>
      <w:r>
        <w:rPr>
          <w:sz w:val="18"/>
        </w:rPr>
        <w:t>унете</w:t>
      </w:r>
      <w:r>
        <w:rPr>
          <w:spacing w:val="-7"/>
          <w:sz w:val="18"/>
        </w:rPr>
        <w:t xml:space="preserve"> </w:t>
      </w:r>
      <w:r>
        <w:rPr>
          <w:sz w:val="18"/>
        </w:rPr>
        <w:t>у</w:t>
      </w:r>
      <w:r>
        <w:rPr>
          <w:spacing w:val="-6"/>
          <w:sz w:val="18"/>
        </w:rPr>
        <w:t xml:space="preserve"> </w:t>
      </w:r>
      <w:r>
        <w:rPr>
          <w:sz w:val="18"/>
        </w:rPr>
        <w:t>компјутерски</w:t>
      </w:r>
      <w:r>
        <w:rPr>
          <w:spacing w:val="-6"/>
          <w:sz w:val="18"/>
        </w:rPr>
        <w:t xml:space="preserve"> </w:t>
      </w:r>
      <w:r>
        <w:rPr>
          <w:sz w:val="18"/>
        </w:rPr>
        <w:t>систем</w:t>
      </w:r>
      <w:r>
        <w:rPr>
          <w:spacing w:val="-7"/>
          <w:sz w:val="18"/>
        </w:rPr>
        <w:t xml:space="preserve"> </w:t>
      </w:r>
      <w:r>
        <w:rPr>
          <w:sz w:val="18"/>
        </w:rPr>
        <w:t>(и</w:t>
      </w:r>
      <w:r>
        <w:rPr>
          <w:spacing w:val="-6"/>
          <w:sz w:val="18"/>
        </w:rPr>
        <w:t xml:space="preserve"> </w:t>
      </w:r>
      <w:r>
        <w:rPr>
          <w:sz w:val="18"/>
        </w:rPr>
        <w:t xml:space="preserve">добиле свој број </w:t>
      </w:r>
      <w:r>
        <w:rPr>
          <w:sz w:val="18"/>
        </w:rPr>
        <w:t xml:space="preserve">MRN), али нису даље обрађене због недостатака систе- ма, поништавају се. Подносилац декларације обавештава надле- жни царински орган да је у систем унета декларација за </w:t>
      </w:r>
      <w:r>
        <w:rPr>
          <w:spacing w:val="-3"/>
          <w:sz w:val="18"/>
        </w:rPr>
        <w:t xml:space="preserve">коју </w:t>
      </w:r>
      <w:r>
        <w:rPr>
          <w:sz w:val="18"/>
        </w:rPr>
        <w:t xml:space="preserve">се </w:t>
      </w:r>
      <w:r>
        <w:rPr>
          <w:spacing w:val="-3"/>
          <w:sz w:val="18"/>
        </w:rPr>
        <w:t xml:space="preserve">након </w:t>
      </w:r>
      <w:r>
        <w:rPr>
          <w:sz w:val="18"/>
        </w:rPr>
        <w:t>тога користи транзитна операција у посебним</w:t>
      </w:r>
      <w:r>
        <w:rPr>
          <w:spacing w:val="-12"/>
          <w:sz w:val="18"/>
        </w:rPr>
        <w:t xml:space="preserve"> </w:t>
      </w:r>
      <w:r>
        <w:rPr>
          <w:sz w:val="18"/>
        </w:rPr>
        <w:t>околностима.</w:t>
      </w:r>
    </w:p>
    <w:p w:rsidR="00726CDC" w:rsidRDefault="004F1A8E">
      <w:pPr>
        <w:pStyle w:val="ListParagraph"/>
        <w:numPr>
          <w:ilvl w:val="0"/>
          <w:numId w:val="17"/>
        </w:numPr>
        <w:tabs>
          <w:tab w:val="left" w:pos="984"/>
        </w:tabs>
        <w:spacing w:line="232" w:lineRule="auto"/>
        <w:ind w:right="1" w:firstLine="397"/>
        <w:jc w:val="both"/>
        <w:rPr>
          <w:sz w:val="18"/>
        </w:rPr>
      </w:pPr>
      <w:r>
        <w:rPr>
          <w:spacing w:val="-5"/>
          <w:sz w:val="18"/>
        </w:rPr>
        <w:t xml:space="preserve">Контролу </w:t>
      </w:r>
      <w:r>
        <w:rPr>
          <w:spacing w:val="-4"/>
          <w:sz w:val="18"/>
        </w:rPr>
        <w:t>употреб</w:t>
      </w:r>
      <w:r>
        <w:rPr>
          <w:spacing w:val="-4"/>
          <w:sz w:val="18"/>
        </w:rPr>
        <w:t xml:space="preserve">е транзитне операције </w:t>
      </w:r>
      <w:r>
        <w:rPr>
          <w:sz w:val="18"/>
        </w:rPr>
        <w:t xml:space="preserve">у </w:t>
      </w:r>
      <w:r>
        <w:rPr>
          <w:spacing w:val="-3"/>
          <w:sz w:val="18"/>
        </w:rPr>
        <w:t xml:space="preserve">посебним </w:t>
      </w:r>
      <w:r>
        <w:rPr>
          <w:spacing w:val="-5"/>
          <w:sz w:val="18"/>
        </w:rPr>
        <w:t xml:space="preserve">околно- </w:t>
      </w:r>
      <w:r>
        <w:rPr>
          <w:spacing w:val="-4"/>
          <w:sz w:val="18"/>
        </w:rPr>
        <w:t xml:space="preserve">стима </w:t>
      </w:r>
      <w:r>
        <w:rPr>
          <w:spacing w:val="-3"/>
          <w:sz w:val="18"/>
        </w:rPr>
        <w:t xml:space="preserve">врше </w:t>
      </w:r>
      <w:r>
        <w:rPr>
          <w:spacing w:val="-4"/>
          <w:sz w:val="18"/>
        </w:rPr>
        <w:t xml:space="preserve">царински органи </w:t>
      </w:r>
      <w:r>
        <w:rPr>
          <w:spacing w:val="-3"/>
          <w:sz w:val="18"/>
        </w:rPr>
        <w:t xml:space="preserve">ради </w:t>
      </w:r>
      <w:r>
        <w:rPr>
          <w:spacing w:val="-5"/>
          <w:sz w:val="18"/>
        </w:rPr>
        <w:t>спречавања злоупотребе поступка.</w:t>
      </w:r>
    </w:p>
    <w:p w:rsidR="00726CDC" w:rsidRDefault="004F1A8E">
      <w:pPr>
        <w:pStyle w:val="ListParagraph"/>
        <w:numPr>
          <w:ilvl w:val="1"/>
          <w:numId w:val="19"/>
        </w:numPr>
        <w:tabs>
          <w:tab w:val="left" w:pos="1019"/>
        </w:tabs>
        <w:spacing w:line="232" w:lineRule="auto"/>
        <w:ind w:right="1" w:firstLine="397"/>
        <w:jc w:val="both"/>
        <w:rPr>
          <w:sz w:val="18"/>
        </w:rPr>
      </w:pPr>
      <w:r>
        <w:rPr>
          <w:spacing w:val="-4"/>
          <w:sz w:val="18"/>
        </w:rPr>
        <w:t xml:space="preserve">Ако </w:t>
      </w:r>
      <w:r>
        <w:rPr>
          <w:sz w:val="18"/>
        </w:rPr>
        <w:t xml:space="preserve">нема могућности приступа </w:t>
      </w:r>
      <w:r>
        <w:rPr>
          <w:spacing w:val="-3"/>
          <w:sz w:val="18"/>
        </w:rPr>
        <w:t xml:space="preserve">компјутерском </w:t>
      </w:r>
      <w:r>
        <w:rPr>
          <w:sz w:val="18"/>
        </w:rPr>
        <w:t xml:space="preserve">систему носиоца поступка и/или </w:t>
      </w:r>
      <w:r>
        <w:rPr>
          <w:spacing w:val="-4"/>
          <w:sz w:val="18"/>
        </w:rPr>
        <w:t xml:space="preserve">ако </w:t>
      </w:r>
      <w:r>
        <w:rPr>
          <w:sz w:val="18"/>
        </w:rPr>
        <w:t>је електронска веза између носиоца поступка и царинског органа недоступн</w:t>
      </w:r>
      <w:r>
        <w:rPr>
          <w:sz w:val="18"/>
        </w:rPr>
        <w:t xml:space="preserve">а, транзитна операција у посебним околностима се спроводи </w:t>
      </w:r>
      <w:r>
        <w:rPr>
          <w:spacing w:val="-3"/>
          <w:sz w:val="18"/>
        </w:rPr>
        <w:t xml:space="preserve">тако </w:t>
      </w:r>
      <w:r>
        <w:rPr>
          <w:sz w:val="18"/>
        </w:rPr>
        <w:t>што</w:t>
      </w:r>
      <w:r>
        <w:rPr>
          <w:sz w:val="18"/>
        </w:rPr>
        <w:t xml:space="preserve"> </w:t>
      </w:r>
      <w:r>
        <w:rPr>
          <w:sz w:val="18"/>
        </w:rPr>
        <w:t>се:</w:t>
      </w:r>
    </w:p>
    <w:p w:rsidR="00726CDC" w:rsidRDefault="004F1A8E">
      <w:pPr>
        <w:pStyle w:val="BodyText"/>
        <w:spacing w:line="232" w:lineRule="auto"/>
        <w:ind w:left="393" w:firstLine="396"/>
        <w:jc w:val="both"/>
      </w:pPr>
      <w:r>
        <w:rPr>
          <w:w w:val="66"/>
        </w:rPr>
        <w:t xml:space="preserve"> </w:t>
      </w:r>
      <w:r>
        <w:t>– примењују одредбе наведене у тачки 4. овог прилога, осим одредбе о поједностављеном поступку;</w:t>
      </w:r>
    </w:p>
    <w:p w:rsidR="00726CDC" w:rsidRDefault="004F1A8E">
      <w:pPr>
        <w:pStyle w:val="BodyText"/>
        <w:spacing w:line="232" w:lineRule="auto"/>
        <w:ind w:left="393" w:right="1" w:firstLine="396"/>
        <w:jc w:val="both"/>
      </w:pPr>
      <w:r>
        <w:rPr>
          <w:w w:val="66"/>
        </w:rPr>
        <w:t xml:space="preserve"> </w:t>
      </w:r>
      <w:r>
        <w:t xml:space="preserve">– надлежни царински орган обавештава </w:t>
      </w:r>
      <w:r>
        <w:rPr>
          <w:spacing w:val="-3"/>
        </w:rPr>
        <w:t xml:space="preserve">од </w:t>
      </w:r>
      <w:r>
        <w:t>стране носиоца поступка да су његов компјутерски систем и/или електронска</w:t>
      </w:r>
      <w:r>
        <w:rPr>
          <w:spacing w:val="-27"/>
        </w:rPr>
        <w:t xml:space="preserve"> </w:t>
      </w:r>
      <w:r>
        <w:t>веза поново</w:t>
      </w:r>
      <w:r>
        <w:rPr>
          <w:spacing w:val="-1"/>
        </w:rPr>
        <w:t xml:space="preserve"> </w:t>
      </w:r>
      <w:r>
        <w:t>доступни.</w:t>
      </w:r>
    </w:p>
    <w:p w:rsidR="00726CDC" w:rsidRDefault="004F1A8E">
      <w:pPr>
        <w:pStyle w:val="ListParagraph"/>
        <w:numPr>
          <w:ilvl w:val="1"/>
          <w:numId w:val="19"/>
        </w:numPr>
        <w:tabs>
          <w:tab w:val="left" w:pos="1019"/>
        </w:tabs>
        <w:spacing w:line="232" w:lineRule="auto"/>
        <w:ind w:right="1" w:firstLine="397"/>
        <w:jc w:val="both"/>
        <w:rPr>
          <w:sz w:val="18"/>
        </w:rPr>
      </w:pPr>
      <w:r>
        <w:rPr>
          <w:spacing w:val="-4"/>
          <w:sz w:val="18"/>
        </w:rPr>
        <w:t xml:space="preserve">Ако </w:t>
      </w:r>
      <w:r>
        <w:rPr>
          <w:sz w:val="18"/>
        </w:rPr>
        <w:t xml:space="preserve">нема могућности приступа </w:t>
      </w:r>
      <w:r>
        <w:rPr>
          <w:spacing w:val="-3"/>
          <w:sz w:val="18"/>
        </w:rPr>
        <w:t xml:space="preserve">компјутерском </w:t>
      </w:r>
      <w:r>
        <w:rPr>
          <w:sz w:val="18"/>
        </w:rPr>
        <w:t xml:space="preserve">систему овлашћеног пошиљаоца и/или </w:t>
      </w:r>
      <w:r>
        <w:rPr>
          <w:spacing w:val="-4"/>
          <w:sz w:val="18"/>
        </w:rPr>
        <w:t xml:space="preserve">ако </w:t>
      </w:r>
      <w:r>
        <w:rPr>
          <w:sz w:val="18"/>
        </w:rPr>
        <w:t>је електронска веза између но- сиоца поступка и царинског органа недоступна, т</w:t>
      </w:r>
      <w:r>
        <w:rPr>
          <w:sz w:val="18"/>
        </w:rPr>
        <w:t xml:space="preserve">ранзитна опера- ција у посебним околностима се спроводи </w:t>
      </w:r>
      <w:r>
        <w:rPr>
          <w:spacing w:val="-3"/>
          <w:sz w:val="18"/>
        </w:rPr>
        <w:t xml:space="preserve">тако </w:t>
      </w:r>
      <w:r>
        <w:rPr>
          <w:sz w:val="18"/>
        </w:rPr>
        <w:t>што</w:t>
      </w:r>
      <w:r>
        <w:rPr>
          <w:spacing w:val="-3"/>
          <w:sz w:val="18"/>
        </w:rPr>
        <w:t xml:space="preserve"> </w:t>
      </w:r>
      <w:r>
        <w:rPr>
          <w:sz w:val="18"/>
        </w:rPr>
        <w:t>се:</w:t>
      </w:r>
    </w:p>
    <w:p w:rsidR="00726CDC" w:rsidRDefault="004F1A8E">
      <w:pPr>
        <w:pStyle w:val="BodyText"/>
        <w:spacing w:line="199" w:lineRule="exact"/>
        <w:ind w:left="790"/>
      </w:pPr>
      <w:r>
        <w:rPr>
          <w:w w:val="66"/>
        </w:rPr>
        <w:t xml:space="preserve"> </w:t>
      </w:r>
      <w:r>
        <w:t>– примењују одредбе тачке 4. овог прилога;</w:t>
      </w:r>
    </w:p>
    <w:p w:rsidR="00726CDC" w:rsidRDefault="004F1A8E">
      <w:pPr>
        <w:pStyle w:val="BodyText"/>
        <w:spacing w:line="232" w:lineRule="auto"/>
        <w:ind w:left="393" w:right="1" w:firstLine="396"/>
        <w:jc w:val="both"/>
      </w:pPr>
      <w:r>
        <w:rPr>
          <w:w w:val="66"/>
        </w:rPr>
        <w:t xml:space="preserve"> </w:t>
      </w:r>
      <w:r>
        <w:t>– надлежни царински орган обавештава од стране овлашће- ног пошиљаоца да су његов компјутерски систем и/или електрон- ска веза поново доступни</w:t>
      </w:r>
      <w:r>
        <w:t>.</w:t>
      </w:r>
    </w:p>
    <w:p w:rsidR="00726CDC" w:rsidRDefault="004F1A8E">
      <w:pPr>
        <w:pStyle w:val="BodyText"/>
        <w:spacing w:line="232" w:lineRule="auto"/>
        <w:ind w:left="393" w:right="1" w:firstLine="396"/>
        <w:jc w:val="both"/>
      </w:pPr>
      <w:r>
        <w:rPr>
          <w:spacing w:val="-4"/>
        </w:rPr>
        <w:t xml:space="preserve">Ако </w:t>
      </w:r>
      <w:r>
        <w:t xml:space="preserve">овлашћени пошиљалац подноси више </w:t>
      </w:r>
      <w:r>
        <w:rPr>
          <w:spacing w:val="-3"/>
        </w:rPr>
        <w:t xml:space="preserve">од </w:t>
      </w:r>
      <w:r>
        <w:t>2% својих де- кларација</w:t>
      </w:r>
      <w:r>
        <w:rPr>
          <w:spacing w:val="-5"/>
        </w:rPr>
        <w:t xml:space="preserve"> </w:t>
      </w:r>
      <w:r>
        <w:t>у</w:t>
      </w:r>
      <w:r>
        <w:rPr>
          <w:spacing w:val="-5"/>
        </w:rPr>
        <w:t xml:space="preserve"> </w:t>
      </w:r>
      <w:r>
        <w:t>години</w:t>
      </w:r>
      <w:r>
        <w:rPr>
          <w:spacing w:val="-5"/>
        </w:rPr>
        <w:t xml:space="preserve"> </w:t>
      </w:r>
      <w:r>
        <w:t>у</w:t>
      </w:r>
      <w:r>
        <w:rPr>
          <w:spacing w:val="-5"/>
        </w:rPr>
        <w:t xml:space="preserve"> </w:t>
      </w:r>
      <w:r>
        <w:t>оквиру</w:t>
      </w:r>
      <w:r>
        <w:rPr>
          <w:spacing w:val="-5"/>
        </w:rPr>
        <w:t xml:space="preserve"> </w:t>
      </w:r>
      <w:r>
        <w:t>резервног</w:t>
      </w:r>
      <w:r>
        <w:rPr>
          <w:spacing w:val="-5"/>
        </w:rPr>
        <w:t xml:space="preserve"> </w:t>
      </w:r>
      <w:r>
        <w:t>поступка,</w:t>
      </w:r>
      <w:r>
        <w:rPr>
          <w:spacing w:val="-5"/>
        </w:rPr>
        <w:t xml:space="preserve"> </w:t>
      </w:r>
      <w:r>
        <w:t>врши</w:t>
      </w:r>
      <w:r>
        <w:rPr>
          <w:spacing w:val="-5"/>
        </w:rPr>
        <w:t xml:space="preserve"> </w:t>
      </w:r>
      <w:r>
        <w:t>се</w:t>
      </w:r>
      <w:r>
        <w:rPr>
          <w:spacing w:val="-5"/>
        </w:rPr>
        <w:t xml:space="preserve"> </w:t>
      </w:r>
      <w:r>
        <w:t>поновна провера испуњености прописаних услова из</w:t>
      </w:r>
      <w:r>
        <w:rPr>
          <w:spacing w:val="-6"/>
        </w:rPr>
        <w:t xml:space="preserve"> </w:t>
      </w:r>
      <w:r>
        <w:t>одобрења.</w:t>
      </w:r>
    </w:p>
    <w:p w:rsidR="00726CDC" w:rsidRDefault="004F1A8E">
      <w:pPr>
        <w:pStyle w:val="ListParagraph"/>
        <w:numPr>
          <w:ilvl w:val="1"/>
          <w:numId w:val="19"/>
        </w:numPr>
        <w:tabs>
          <w:tab w:val="left" w:pos="993"/>
        </w:tabs>
        <w:spacing w:line="232" w:lineRule="auto"/>
        <w:ind w:right="1" w:firstLine="397"/>
        <w:jc w:val="both"/>
        <w:rPr>
          <w:sz w:val="18"/>
        </w:rPr>
      </w:pPr>
      <w:r>
        <w:rPr>
          <w:sz w:val="18"/>
        </w:rPr>
        <w:t xml:space="preserve">У случајевима из тач. 5. и 6. овог прилога </w:t>
      </w:r>
      <w:r>
        <w:rPr>
          <w:spacing w:val="-4"/>
          <w:sz w:val="18"/>
        </w:rPr>
        <w:t xml:space="preserve">ако </w:t>
      </w:r>
      <w:r>
        <w:rPr>
          <w:sz w:val="18"/>
        </w:rPr>
        <w:t>надлежни царински  органи  омогуће   п</w:t>
      </w:r>
      <w:r>
        <w:rPr>
          <w:sz w:val="18"/>
        </w:rPr>
        <w:t>одношење   транзитне   деклараци- је</w:t>
      </w:r>
      <w:r>
        <w:rPr>
          <w:spacing w:val="20"/>
          <w:sz w:val="18"/>
        </w:rPr>
        <w:t xml:space="preserve"> </w:t>
      </w:r>
      <w:r>
        <w:rPr>
          <w:sz w:val="18"/>
        </w:rPr>
        <w:t>на</w:t>
      </w:r>
      <w:r>
        <w:rPr>
          <w:spacing w:val="20"/>
          <w:sz w:val="18"/>
        </w:rPr>
        <w:t xml:space="preserve"> </w:t>
      </w:r>
      <w:r>
        <w:rPr>
          <w:sz w:val="18"/>
        </w:rPr>
        <w:t>једном</w:t>
      </w:r>
      <w:r>
        <w:rPr>
          <w:spacing w:val="20"/>
          <w:sz w:val="18"/>
        </w:rPr>
        <w:t xml:space="preserve"> </w:t>
      </w:r>
      <w:r>
        <w:rPr>
          <w:sz w:val="18"/>
        </w:rPr>
        <w:t>примерку</w:t>
      </w:r>
      <w:r>
        <w:rPr>
          <w:spacing w:val="20"/>
          <w:sz w:val="18"/>
        </w:rPr>
        <w:t xml:space="preserve"> </w:t>
      </w:r>
      <w:r>
        <w:rPr>
          <w:sz w:val="18"/>
        </w:rPr>
        <w:t>(ЈЦИ,</w:t>
      </w:r>
      <w:r>
        <w:rPr>
          <w:spacing w:val="20"/>
          <w:sz w:val="18"/>
        </w:rPr>
        <w:t xml:space="preserve"> </w:t>
      </w:r>
      <w:r>
        <w:rPr>
          <w:sz w:val="18"/>
        </w:rPr>
        <w:t>односно</w:t>
      </w:r>
      <w:r>
        <w:rPr>
          <w:spacing w:val="20"/>
          <w:sz w:val="18"/>
        </w:rPr>
        <w:t xml:space="preserve"> </w:t>
      </w:r>
      <w:r>
        <w:rPr>
          <w:spacing w:val="-5"/>
          <w:sz w:val="18"/>
        </w:rPr>
        <w:t>ПТД</w:t>
      </w:r>
      <w:r>
        <w:rPr>
          <w:spacing w:val="20"/>
          <w:sz w:val="18"/>
        </w:rPr>
        <w:t xml:space="preserve"> </w:t>
      </w:r>
      <w:r>
        <w:rPr>
          <w:sz w:val="18"/>
        </w:rPr>
        <w:t>или</w:t>
      </w:r>
      <w:r>
        <w:rPr>
          <w:spacing w:val="20"/>
          <w:sz w:val="18"/>
        </w:rPr>
        <w:t xml:space="preserve"> </w:t>
      </w:r>
      <w:r>
        <w:rPr>
          <w:sz w:val="18"/>
        </w:rPr>
        <w:t>ТСПД)</w:t>
      </w:r>
      <w:r>
        <w:rPr>
          <w:spacing w:val="20"/>
          <w:sz w:val="18"/>
        </w:rPr>
        <w:t xml:space="preserve"> </w:t>
      </w:r>
      <w:r>
        <w:rPr>
          <w:sz w:val="18"/>
        </w:rPr>
        <w:t>полазној</w:t>
      </w:r>
    </w:p>
    <w:p w:rsidR="00726CDC" w:rsidRDefault="004F1A8E">
      <w:pPr>
        <w:pStyle w:val="BodyText"/>
        <w:spacing w:before="78" w:line="232" w:lineRule="auto"/>
        <w:ind w:left="241"/>
      </w:pPr>
      <w:r>
        <w:br w:type="column"/>
      </w:r>
      <w:r>
        <w:t>царинарници, унос и обраду података у компјутерском систему Управе царина врше ти органи.</w:t>
      </w:r>
    </w:p>
    <w:p w:rsidR="00726CDC" w:rsidRDefault="004F1A8E">
      <w:pPr>
        <w:pStyle w:val="Heading2"/>
        <w:spacing w:before="162"/>
        <w:ind w:left="502" w:right="372"/>
        <w:jc w:val="center"/>
      </w:pPr>
      <w:r>
        <w:t>Део III</w:t>
      </w:r>
    </w:p>
    <w:p w:rsidR="00726CDC" w:rsidRDefault="00726CDC">
      <w:pPr>
        <w:pStyle w:val="BodyText"/>
        <w:spacing w:before="1"/>
        <w:rPr>
          <w:b/>
          <w:sz w:val="17"/>
        </w:rPr>
      </w:pPr>
    </w:p>
    <w:p w:rsidR="00726CDC" w:rsidRDefault="004F1A8E">
      <w:pPr>
        <w:pStyle w:val="ListParagraph"/>
        <w:numPr>
          <w:ilvl w:val="1"/>
          <w:numId w:val="19"/>
        </w:numPr>
        <w:tabs>
          <w:tab w:val="left" w:pos="832"/>
        </w:tabs>
        <w:spacing w:before="1" w:line="228" w:lineRule="auto"/>
        <w:ind w:left="241" w:right="108" w:firstLine="397"/>
        <w:jc w:val="both"/>
        <w:rPr>
          <w:sz w:val="18"/>
        </w:rPr>
      </w:pPr>
      <w:r>
        <w:rPr>
          <w:spacing w:val="-3"/>
          <w:sz w:val="18"/>
        </w:rPr>
        <w:t xml:space="preserve">Робу </w:t>
      </w:r>
      <w:r>
        <w:rPr>
          <w:sz w:val="18"/>
        </w:rPr>
        <w:t xml:space="preserve">стављену у поступак транзита прате примерци бр. 4 и 5 ЈЦИ или образац </w:t>
      </w:r>
      <w:r>
        <w:rPr>
          <w:spacing w:val="-5"/>
          <w:sz w:val="18"/>
        </w:rPr>
        <w:t xml:space="preserve">ПТД </w:t>
      </w:r>
      <w:r>
        <w:rPr>
          <w:sz w:val="18"/>
        </w:rPr>
        <w:t xml:space="preserve">или ТСПД, </w:t>
      </w:r>
      <w:r>
        <w:rPr>
          <w:spacing w:val="-3"/>
          <w:sz w:val="18"/>
        </w:rPr>
        <w:t xml:space="preserve">које </w:t>
      </w:r>
      <w:r>
        <w:rPr>
          <w:sz w:val="18"/>
        </w:rPr>
        <w:t>је полазна царинарница предала носиоцу</w:t>
      </w:r>
      <w:r>
        <w:rPr>
          <w:spacing w:val="-2"/>
          <w:sz w:val="18"/>
        </w:rPr>
        <w:t xml:space="preserve"> </w:t>
      </w:r>
      <w:r>
        <w:rPr>
          <w:sz w:val="18"/>
        </w:rPr>
        <w:t>поступка.</w:t>
      </w:r>
    </w:p>
    <w:p w:rsidR="00726CDC" w:rsidRDefault="004F1A8E">
      <w:pPr>
        <w:pStyle w:val="ListParagraph"/>
        <w:numPr>
          <w:ilvl w:val="1"/>
          <w:numId w:val="19"/>
        </w:numPr>
        <w:tabs>
          <w:tab w:val="left" w:pos="820"/>
        </w:tabs>
        <w:spacing w:before="3" w:line="228" w:lineRule="auto"/>
        <w:ind w:left="241" w:right="108" w:firstLine="397"/>
        <w:jc w:val="both"/>
        <w:rPr>
          <w:sz w:val="18"/>
        </w:rPr>
      </w:pPr>
      <w:r>
        <w:rPr>
          <w:spacing w:val="-4"/>
          <w:sz w:val="18"/>
        </w:rPr>
        <w:t xml:space="preserve">Ако </w:t>
      </w:r>
      <w:r>
        <w:rPr>
          <w:sz w:val="18"/>
        </w:rPr>
        <w:t xml:space="preserve">царински орган обезбеђења није полазна царинарница у поступку транзита, она задржава копију гарантне исправе </w:t>
      </w:r>
      <w:r>
        <w:rPr>
          <w:spacing w:val="-3"/>
          <w:sz w:val="18"/>
        </w:rPr>
        <w:t xml:space="preserve">којом </w:t>
      </w:r>
      <w:r>
        <w:rPr>
          <w:sz w:val="18"/>
        </w:rPr>
        <w:t xml:space="preserve">доказује да је прихватила потврду гаранта о преузимању обавезе. Носилац поступка подноси оригинал гарантне исправе полазној царинарници, </w:t>
      </w:r>
      <w:r>
        <w:rPr>
          <w:spacing w:val="-3"/>
          <w:sz w:val="18"/>
        </w:rPr>
        <w:t xml:space="preserve">која </w:t>
      </w:r>
      <w:r>
        <w:rPr>
          <w:sz w:val="18"/>
        </w:rPr>
        <w:t xml:space="preserve">га задржава. </w:t>
      </w:r>
      <w:r>
        <w:rPr>
          <w:spacing w:val="-4"/>
          <w:sz w:val="18"/>
        </w:rPr>
        <w:t xml:space="preserve">Ако </w:t>
      </w:r>
      <w:r>
        <w:rPr>
          <w:sz w:val="18"/>
        </w:rPr>
        <w:t>је потребно, полазна царинар- ница може тражити превод на одговарајући службени</w:t>
      </w:r>
      <w:r>
        <w:rPr>
          <w:spacing w:val="-20"/>
          <w:sz w:val="18"/>
        </w:rPr>
        <w:t xml:space="preserve"> </w:t>
      </w:r>
      <w:r>
        <w:rPr>
          <w:sz w:val="18"/>
        </w:rPr>
        <w:t>језик.</w:t>
      </w:r>
    </w:p>
    <w:p w:rsidR="00726CDC" w:rsidRDefault="004F1A8E">
      <w:pPr>
        <w:pStyle w:val="ListParagraph"/>
        <w:numPr>
          <w:ilvl w:val="1"/>
          <w:numId w:val="19"/>
        </w:numPr>
        <w:tabs>
          <w:tab w:val="left" w:pos="925"/>
        </w:tabs>
        <w:spacing w:before="6" w:line="228" w:lineRule="auto"/>
        <w:ind w:left="241" w:right="107" w:firstLine="397"/>
        <w:jc w:val="both"/>
        <w:rPr>
          <w:sz w:val="18"/>
        </w:rPr>
      </w:pPr>
      <w:r>
        <w:rPr>
          <w:sz w:val="18"/>
        </w:rPr>
        <w:t>Потп</w:t>
      </w:r>
      <w:r>
        <w:rPr>
          <w:sz w:val="18"/>
        </w:rPr>
        <w:t>исивањем транзитне декларације носилац поступка постаје одговоран за примену одредбе члана</w:t>
      </w:r>
      <w:r>
        <w:rPr>
          <w:spacing w:val="-15"/>
          <w:sz w:val="18"/>
        </w:rPr>
        <w:t xml:space="preserve"> </w:t>
      </w:r>
      <w:r>
        <w:rPr>
          <w:sz w:val="18"/>
        </w:rPr>
        <w:t>224.Уредбе.</w:t>
      </w:r>
    </w:p>
    <w:p w:rsidR="00726CDC" w:rsidRDefault="004F1A8E">
      <w:pPr>
        <w:pStyle w:val="ListParagraph"/>
        <w:numPr>
          <w:ilvl w:val="1"/>
          <w:numId w:val="19"/>
        </w:numPr>
        <w:tabs>
          <w:tab w:val="left" w:pos="905"/>
        </w:tabs>
        <w:spacing w:before="2" w:line="228" w:lineRule="auto"/>
        <w:ind w:left="241" w:right="108" w:firstLine="397"/>
        <w:jc w:val="both"/>
        <w:rPr>
          <w:i/>
          <w:sz w:val="18"/>
        </w:rPr>
      </w:pPr>
      <w:r>
        <w:rPr>
          <w:sz w:val="18"/>
        </w:rPr>
        <w:t xml:space="preserve">У случају примене члана 322. </w:t>
      </w:r>
      <w:r>
        <w:rPr>
          <w:spacing w:val="-5"/>
          <w:sz w:val="18"/>
        </w:rPr>
        <w:t xml:space="preserve">Уредбе </w:t>
      </w:r>
      <w:r>
        <w:rPr>
          <w:sz w:val="18"/>
        </w:rPr>
        <w:t xml:space="preserve">полазна царинарни- ца, поред текста „Стављене пломбе” у пољу „Д </w:t>
      </w:r>
      <w:r>
        <w:rPr>
          <w:spacing w:val="-3"/>
          <w:sz w:val="18"/>
        </w:rPr>
        <w:t xml:space="preserve">Контрола </w:t>
      </w:r>
      <w:r>
        <w:rPr>
          <w:sz w:val="18"/>
        </w:rPr>
        <w:t>полазне царинарнице”</w:t>
      </w:r>
      <w:r>
        <w:rPr>
          <w:spacing w:val="-12"/>
          <w:sz w:val="18"/>
        </w:rPr>
        <w:t xml:space="preserve"> </w:t>
      </w:r>
      <w:r>
        <w:rPr>
          <w:sz w:val="18"/>
        </w:rPr>
        <w:t>транзитне</w:t>
      </w:r>
      <w:r>
        <w:rPr>
          <w:spacing w:val="-12"/>
          <w:sz w:val="18"/>
        </w:rPr>
        <w:t xml:space="preserve"> </w:t>
      </w:r>
      <w:r>
        <w:rPr>
          <w:sz w:val="18"/>
        </w:rPr>
        <w:t>декларације</w:t>
      </w:r>
      <w:r>
        <w:rPr>
          <w:spacing w:val="-12"/>
          <w:sz w:val="18"/>
        </w:rPr>
        <w:t xml:space="preserve"> </w:t>
      </w:r>
      <w:r>
        <w:rPr>
          <w:sz w:val="18"/>
        </w:rPr>
        <w:t>у</w:t>
      </w:r>
      <w:r>
        <w:rPr>
          <w:sz w:val="18"/>
        </w:rPr>
        <w:t>носи</w:t>
      </w:r>
      <w:r>
        <w:rPr>
          <w:spacing w:val="-12"/>
          <w:sz w:val="18"/>
        </w:rPr>
        <w:t xml:space="preserve"> </w:t>
      </w:r>
      <w:r>
        <w:rPr>
          <w:sz w:val="18"/>
        </w:rPr>
        <w:t>ознаку:</w:t>
      </w:r>
      <w:r>
        <w:rPr>
          <w:spacing w:val="-12"/>
          <w:sz w:val="18"/>
        </w:rPr>
        <w:t xml:space="preserve"> </w:t>
      </w:r>
      <w:r>
        <w:rPr>
          <w:sz w:val="18"/>
        </w:rPr>
        <w:t>„</w:t>
      </w:r>
      <w:r>
        <w:rPr>
          <w:i/>
          <w:sz w:val="18"/>
        </w:rPr>
        <w:t>Ослобођено”.</w:t>
      </w:r>
    </w:p>
    <w:p w:rsidR="00726CDC" w:rsidRDefault="004F1A8E">
      <w:pPr>
        <w:pStyle w:val="ListParagraph"/>
        <w:numPr>
          <w:ilvl w:val="1"/>
          <w:numId w:val="19"/>
        </w:numPr>
        <w:tabs>
          <w:tab w:val="left" w:pos="921"/>
        </w:tabs>
        <w:spacing w:before="3" w:line="228" w:lineRule="auto"/>
        <w:ind w:left="241" w:right="108" w:firstLine="397"/>
        <w:jc w:val="both"/>
        <w:rPr>
          <w:sz w:val="18"/>
        </w:rPr>
      </w:pPr>
      <w:r>
        <w:rPr>
          <w:sz w:val="18"/>
        </w:rPr>
        <w:t xml:space="preserve">Полазна царинарница уписује </w:t>
      </w:r>
      <w:r>
        <w:rPr>
          <w:spacing w:val="-3"/>
          <w:sz w:val="18"/>
        </w:rPr>
        <w:t xml:space="preserve">резултате контроле </w:t>
      </w:r>
      <w:r>
        <w:rPr>
          <w:sz w:val="18"/>
        </w:rPr>
        <w:t xml:space="preserve">на сва- </w:t>
      </w:r>
      <w:r>
        <w:rPr>
          <w:spacing w:val="-6"/>
          <w:sz w:val="18"/>
        </w:rPr>
        <w:t xml:space="preserve">ком </w:t>
      </w:r>
      <w:r>
        <w:rPr>
          <w:sz w:val="18"/>
        </w:rPr>
        <w:t xml:space="preserve">примерку транзитне декларације. </w:t>
      </w:r>
      <w:r>
        <w:rPr>
          <w:spacing w:val="-4"/>
          <w:sz w:val="18"/>
        </w:rPr>
        <w:t xml:space="preserve">Ако </w:t>
      </w:r>
      <w:r>
        <w:rPr>
          <w:sz w:val="18"/>
        </w:rPr>
        <w:t xml:space="preserve">су </w:t>
      </w:r>
      <w:r>
        <w:rPr>
          <w:spacing w:val="-3"/>
          <w:sz w:val="18"/>
        </w:rPr>
        <w:t xml:space="preserve">резултати  контроле  </w:t>
      </w:r>
      <w:r>
        <w:rPr>
          <w:sz w:val="18"/>
        </w:rPr>
        <w:t xml:space="preserve">у складу са декларацијом, полазна царинарница пушта </w:t>
      </w:r>
      <w:r>
        <w:rPr>
          <w:spacing w:val="-3"/>
          <w:sz w:val="18"/>
        </w:rPr>
        <w:t xml:space="preserve">робу </w:t>
      </w:r>
      <w:r>
        <w:rPr>
          <w:sz w:val="18"/>
        </w:rPr>
        <w:t>у по- ступак</w:t>
      </w:r>
      <w:r>
        <w:rPr>
          <w:spacing w:val="-11"/>
          <w:sz w:val="18"/>
        </w:rPr>
        <w:t xml:space="preserve"> </w:t>
      </w:r>
      <w:r>
        <w:rPr>
          <w:sz w:val="18"/>
        </w:rPr>
        <w:t>транзита</w:t>
      </w:r>
      <w:r>
        <w:rPr>
          <w:spacing w:val="-11"/>
          <w:sz w:val="18"/>
        </w:rPr>
        <w:t xml:space="preserve"> </w:t>
      </w:r>
      <w:r>
        <w:rPr>
          <w:sz w:val="18"/>
        </w:rPr>
        <w:t>и</w:t>
      </w:r>
      <w:r>
        <w:rPr>
          <w:spacing w:val="-11"/>
          <w:sz w:val="18"/>
        </w:rPr>
        <w:t xml:space="preserve"> </w:t>
      </w:r>
      <w:r>
        <w:rPr>
          <w:sz w:val="18"/>
        </w:rPr>
        <w:t>уноси</w:t>
      </w:r>
      <w:r>
        <w:rPr>
          <w:spacing w:val="-11"/>
          <w:sz w:val="18"/>
        </w:rPr>
        <w:t xml:space="preserve"> </w:t>
      </w:r>
      <w:r>
        <w:rPr>
          <w:spacing w:val="-3"/>
          <w:sz w:val="18"/>
        </w:rPr>
        <w:t>датум</w:t>
      </w:r>
      <w:r>
        <w:rPr>
          <w:spacing w:val="-11"/>
          <w:sz w:val="18"/>
        </w:rPr>
        <w:t xml:space="preserve"> </w:t>
      </w:r>
      <w:r>
        <w:rPr>
          <w:sz w:val="18"/>
        </w:rPr>
        <w:t>на</w:t>
      </w:r>
      <w:r>
        <w:rPr>
          <w:spacing w:val="-11"/>
          <w:sz w:val="18"/>
        </w:rPr>
        <w:t xml:space="preserve"> </w:t>
      </w:r>
      <w:r>
        <w:rPr>
          <w:sz w:val="18"/>
        </w:rPr>
        <w:t>примерке</w:t>
      </w:r>
      <w:r>
        <w:rPr>
          <w:spacing w:val="-11"/>
          <w:sz w:val="18"/>
        </w:rPr>
        <w:t xml:space="preserve"> </w:t>
      </w:r>
      <w:r>
        <w:rPr>
          <w:sz w:val="18"/>
        </w:rPr>
        <w:t>транз</w:t>
      </w:r>
      <w:r>
        <w:rPr>
          <w:sz w:val="18"/>
        </w:rPr>
        <w:t>итне</w:t>
      </w:r>
      <w:r>
        <w:rPr>
          <w:spacing w:val="-11"/>
          <w:sz w:val="18"/>
        </w:rPr>
        <w:t xml:space="preserve"> </w:t>
      </w:r>
      <w:r>
        <w:rPr>
          <w:sz w:val="18"/>
        </w:rPr>
        <w:t>декларације.</w:t>
      </w:r>
    </w:p>
    <w:p w:rsidR="00726CDC" w:rsidRDefault="004F1A8E">
      <w:pPr>
        <w:pStyle w:val="ListParagraph"/>
        <w:numPr>
          <w:ilvl w:val="1"/>
          <w:numId w:val="19"/>
        </w:numPr>
        <w:tabs>
          <w:tab w:val="left" w:pos="931"/>
        </w:tabs>
        <w:spacing w:before="4" w:line="228" w:lineRule="auto"/>
        <w:ind w:left="241" w:right="108" w:firstLine="397"/>
        <w:jc w:val="both"/>
        <w:rPr>
          <w:sz w:val="18"/>
        </w:rPr>
      </w:pPr>
      <w:r>
        <w:rPr>
          <w:sz w:val="18"/>
        </w:rPr>
        <w:t xml:space="preserve">Возар подноси Обавештење о транзиту на обрасцу </w:t>
      </w:r>
      <w:r>
        <w:rPr>
          <w:spacing w:val="-3"/>
          <w:sz w:val="18"/>
        </w:rPr>
        <w:t xml:space="preserve">који </w:t>
      </w:r>
      <w:r>
        <w:rPr>
          <w:sz w:val="18"/>
        </w:rPr>
        <w:t xml:space="preserve">је дат у Прилогу 28, </w:t>
      </w:r>
      <w:r>
        <w:rPr>
          <w:spacing w:val="-3"/>
          <w:sz w:val="18"/>
        </w:rPr>
        <w:t xml:space="preserve">свакој </w:t>
      </w:r>
      <w:r>
        <w:rPr>
          <w:sz w:val="18"/>
        </w:rPr>
        <w:t xml:space="preserve">транзитној царинарници, </w:t>
      </w:r>
      <w:r>
        <w:rPr>
          <w:spacing w:val="-3"/>
          <w:sz w:val="18"/>
        </w:rPr>
        <w:t xml:space="preserve">која </w:t>
      </w:r>
      <w:r>
        <w:rPr>
          <w:sz w:val="18"/>
        </w:rPr>
        <w:t>исти за- држава.</w:t>
      </w:r>
    </w:p>
    <w:p w:rsidR="00726CDC" w:rsidRDefault="004F1A8E">
      <w:pPr>
        <w:pStyle w:val="BodyText"/>
        <w:spacing w:before="3" w:line="228" w:lineRule="auto"/>
        <w:ind w:left="241" w:right="109" w:firstLine="396"/>
        <w:jc w:val="both"/>
      </w:pPr>
      <w:r>
        <w:rPr>
          <w:spacing w:val="-5"/>
        </w:rPr>
        <w:t xml:space="preserve">Ако </w:t>
      </w:r>
      <w:r>
        <w:t xml:space="preserve">се </w:t>
      </w:r>
      <w:r>
        <w:rPr>
          <w:spacing w:val="-3"/>
        </w:rPr>
        <w:t xml:space="preserve">роба превози </w:t>
      </w:r>
      <w:r>
        <w:rPr>
          <w:spacing w:val="-5"/>
        </w:rPr>
        <w:t xml:space="preserve">преко </w:t>
      </w:r>
      <w:r>
        <w:rPr>
          <w:spacing w:val="-3"/>
        </w:rPr>
        <w:t xml:space="preserve">транзитне царинарнице </w:t>
      </w:r>
      <w:r>
        <w:rPr>
          <w:spacing w:val="-5"/>
        </w:rPr>
        <w:t xml:space="preserve">која </w:t>
      </w:r>
      <w:r>
        <w:rPr>
          <w:spacing w:val="-3"/>
        </w:rPr>
        <w:t xml:space="preserve">није </w:t>
      </w:r>
      <w:r>
        <w:t xml:space="preserve">на- </w:t>
      </w:r>
      <w:r>
        <w:rPr>
          <w:spacing w:val="-4"/>
        </w:rPr>
        <w:t xml:space="preserve">ведена </w:t>
      </w:r>
      <w:r>
        <w:t xml:space="preserve">у </w:t>
      </w:r>
      <w:r>
        <w:rPr>
          <w:spacing w:val="-3"/>
        </w:rPr>
        <w:t xml:space="preserve">примерцима </w:t>
      </w:r>
      <w:r>
        <w:t xml:space="preserve">4 и 5 </w:t>
      </w:r>
      <w:r>
        <w:rPr>
          <w:spacing w:val="-3"/>
        </w:rPr>
        <w:t xml:space="preserve">транзитне декларације, </w:t>
      </w:r>
      <w:r>
        <w:t xml:space="preserve">та </w:t>
      </w:r>
      <w:r>
        <w:rPr>
          <w:spacing w:val="-3"/>
        </w:rPr>
        <w:t>царинарница:</w:t>
      </w:r>
    </w:p>
    <w:p w:rsidR="00726CDC" w:rsidRDefault="004F1A8E">
      <w:pPr>
        <w:pStyle w:val="BodyText"/>
        <w:spacing w:before="2" w:line="228" w:lineRule="auto"/>
        <w:ind w:left="241" w:right="107" w:firstLine="396"/>
        <w:jc w:val="both"/>
      </w:pPr>
      <w:r>
        <w:rPr>
          <w:w w:val="66"/>
        </w:rPr>
        <w:t xml:space="preserve"> </w:t>
      </w:r>
      <w:r>
        <w:t>– без одлагања шаље обавештење о транзиту првобитно одређеној транзитној царинарници, или</w:t>
      </w:r>
    </w:p>
    <w:p w:rsidR="00726CDC" w:rsidRDefault="004F1A8E">
      <w:pPr>
        <w:pStyle w:val="BodyText"/>
        <w:spacing w:before="2" w:line="228" w:lineRule="auto"/>
        <w:ind w:left="241" w:right="108" w:firstLine="396"/>
        <w:jc w:val="both"/>
      </w:pPr>
      <w:r>
        <w:rPr>
          <w:w w:val="66"/>
        </w:rPr>
        <w:t xml:space="preserve"> </w:t>
      </w:r>
      <w:r>
        <w:t>– обавештава полазну царинарницу у складу са поступком који су међусобно договорили царински органи.</w:t>
      </w:r>
    </w:p>
    <w:p w:rsidR="00726CDC" w:rsidRDefault="004F1A8E">
      <w:pPr>
        <w:pStyle w:val="ListParagraph"/>
        <w:numPr>
          <w:ilvl w:val="1"/>
          <w:numId w:val="19"/>
        </w:numPr>
        <w:tabs>
          <w:tab w:val="left" w:pos="925"/>
        </w:tabs>
        <w:spacing w:before="2" w:line="228" w:lineRule="auto"/>
        <w:ind w:left="241" w:right="107" w:firstLine="397"/>
        <w:jc w:val="both"/>
        <w:rPr>
          <w:sz w:val="18"/>
        </w:rPr>
      </w:pPr>
      <w:r>
        <w:rPr>
          <w:sz w:val="18"/>
        </w:rPr>
        <w:t xml:space="preserve">Одредишна царинарница евидентира примерке бр. 4 и 5 транзитне декларације у евиденцији транзитне операције у посеб- ним околностима, на њима уписује </w:t>
      </w:r>
      <w:r>
        <w:rPr>
          <w:spacing w:val="-3"/>
          <w:sz w:val="18"/>
        </w:rPr>
        <w:t xml:space="preserve">датум </w:t>
      </w:r>
      <w:r>
        <w:rPr>
          <w:sz w:val="18"/>
        </w:rPr>
        <w:t>подношења и поједино- сти о извршеним</w:t>
      </w:r>
      <w:r>
        <w:rPr>
          <w:spacing w:val="-3"/>
          <w:sz w:val="18"/>
        </w:rPr>
        <w:t xml:space="preserve"> </w:t>
      </w:r>
      <w:r>
        <w:rPr>
          <w:sz w:val="18"/>
        </w:rPr>
        <w:t>контролама.</w:t>
      </w:r>
    </w:p>
    <w:p w:rsidR="00726CDC" w:rsidRDefault="004F1A8E">
      <w:pPr>
        <w:pStyle w:val="BodyText"/>
        <w:spacing w:before="4" w:line="228" w:lineRule="auto"/>
        <w:ind w:left="241" w:right="108" w:firstLine="396"/>
        <w:jc w:val="both"/>
      </w:pPr>
      <w:r>
        <w:rPr>
          <w:spacing w:val="-4"/>
        </w:rPr>
        <w:t xml:space="preserve">Ако </w:t>
      </w:r>
      <w:r>
        <w:t>се поступак транзита завршава у царинарници раз</w:t>
      </w:r>
      <w:r>
        <w:t>личи- тој</w:t>
      </w:r>
      <w:r>
        <w:rPr>
          <w:spacing w:val="-8"/>
        </w:rPr>
        <w:t xml:space="preserve"> </w:t>
      </w:r>
      <w:r>
        <w:rPr>
          <w:spacing w:val="-3"/>
        </w:rPr>
        <w:t>од</w:t>
      </w:r>
      <w:r>
        <w:rPr>
          <w:spacing w:val="-8"/>
        </w:rPr>
        <w:t xml:space="preserve"> </w:t>
      </w:r>
      <w:r>
        <w:t>оне</w:t>
      </w:r>
      <w:r>
        <w:rPr>
          <w:spacing w:val="-8"/>
        </w:rPr>
        <w:t xml:space="preserve"> </w:t>
      </w:r>
      <w:r>
        <w:rPr>
          <w:spacing w:val="-3"/>
        </w:rPr>
        <w:t>која</w:t>
      </w:r>
      <w:r>
        <w:rPr>
          <w:spacing w:val="-8"/>
        </w:rPr>
        <w:t xml:space="preserve"> </w:t>
      </w:r>
      <w:r>
        <w:t>је</w:t>
      </w:r>
      <w:r>
        <w:rPr>
          <w:spacing w:val="-8"/>
        </w:rPr>
        <w:t xml:space="preserve"> </w:t>
      </w:r>
      <w:r>
        <w:t>уписана</w:t>
      </w:r>
      <w:r>
        <w:rPr>
          <w:spacing w:val="-8"/>
        </w:rPr>
        <w:t xml:space="preserve"> </w:t>
      </w:r>
      <w:r>
        <w:t>у</w:t>
      </w:r>
      <w:r>
        <w:rPr>
          <w:spacing w:val="-8"/>
        </w:rPr>
        <w:t xml:space="preserve"> </w:t>
      </w:r>
      <w:r>
        <w:t>транзитну</w:t>
      </w:r>
      <w:r>
        <w:rPr>
          <w:spacing w:val="-8"/>
        </w:rPr>
        <w:t xml:space="preserve"> </w:t>
      </w:r>
      <w:r>
        <w:t>декларацију,</w:t>
      </w:r>
      <w:r>
        <w:rPr>
          <w:spacing w:val="-8"/>
        </w:rPr>
        <w:t xml:space="preserve"> </w:t>
      </w:r>
      <w:r>
        <w:t>та</w:t>
      </w:r>
      <w:r>
        <w:rPr>
          <w:spacing w:val="-8"/>
        </w:rPr>
        <w:t xml:space="preserve"> </w:t>
      </w:r>
      <w:r>
        <w:t>царинарница постаје</w:t>
      </w:r>
      <w:r>
        <w:rPr>
          <w:spacing w:val="-9"/>
        </w:rPr>
        <w:t xml:space="preserve"> </w:t>
      </w:r>
      <w:r>
        <w:t>одредишна</w:t>
      </w:r>
      <w:r>
        <w:rPr>
          <w:spacing w:val="-9"/>
        </w:rPr>
        <w:t xml:space="preserve"> </w:t>
      </w:r>
      <w:r>
        <w:t>царинарница</w:t>
      </w:r>
      <w:r>
        <w:rPr>
          <w:spacing w:val="-9"/>
        </w:rPr>
        <w:t xml:space="preserve"> </w:t>
      </w:r>
      <w:r>
        <w:t>и</w:t>
      </w:r>
      <w:r>
        <w:rPr>
          <w:spacing w:val="-9"/>
        </w:rPr>
        <w:t xml:space="preserve"> </w:t>
      </w:r>
      <w:r>
        <w:t>у</w:t>
      </w:r>
      <w:r>
        <w:rPr>
          <w:spacing w:val="-9"/>
        </w:rPr>
        <w:t xml:space="preserve"> </w:t>
      </w:r>
      <w:r>
        <w:t>поље</w:t>
      </w:r>
      <w:r>
        <w:rPr>
          <w:spacing w:val="-9"/>
        </w:rPr>
        <w:t xml:space="preserve"> </w:t>
      </w:r>
      <w:r>
        <w:t>„И</w:t>
      </w:r>
      <w:r>
        <w:rPr>
          <w:spacing w:val="-9"/>
        </w:rPr>
        <w:t xml:space="preserve"> </w:t>
      </w:r>
      <w:r>
        <w:t>Контрола</w:t>
      </w:r>
      <w:r>
        <w:rPr>
          <w:spacing w:val="-9"/>
        </w:rPr>
        <w:t xml:space="preserve"> </w:t>
      </w:r>
      <w:r>
        <w:t>одредишне царинарнице” примерка број 5 транзитне декларације,</w:t>
      </w:r>
      <w:r>
        <w:rPr>
          <w:spacing w:val="-12"/>
        </w:rPr>
        <w:t xml:space="preserve"> </w:t>
      </w:r>
      <w:r>
        <w:t>уписује:</w:t>
      </w:r>
    </w:p>
    <w:p w:rsidR="00726CDC" w:rsidRDefault="004F1A8E">
      <w:pPr>
        <w:spacing w:before="4" w:line="228" w:lineRule="auto"/>
        <w:ind w:left="241" w:right="108" w:firstLine="396"/>
        <w:jc w:val="both"/>
        <w:rPr>
          <w:sz w:val="18"/>
        </w:rPr>
      </w:pPr>
      <w:r>
        <w:rPr>
          <w:i/>
          <w:sz w:val="18"/>
        </w:rPr>
        <w:t>„Разлике: Царинарница којој је роба допремљена …… (назив и зе</w:t>
      </w:r>
      <w:r>
        <w:rPr>
          <w:i/>
          <w:sz w:val="18"/>
        </w:rPr>
        <w:t xml:space="preserve">мља) – 99203”, </w:t>
      </w:r>
      <w:r>
        <w:rPr>
          <w:sz w:val="18"/>
        </w:rPr>
        <w:t>као и друге податке у вези са робом.</w:t>
      </w:r>
    </w:p>
    <w:p w:rsidR="00726CDC" w:rsidRDefault="004F1A8E">
      <w:pPr>
        <w:pStyle w:val="ListParagraph"/>
        <w:numPr>
          <w:ilvl w:val="1"/>
          <w:numId w:val="19"/>
        </w:numPr>
        <w:tabs>
          <w:tab w:val="left" w:pos="913"/>
        </w:tabs>
        <w:spacing w:before="2" w:line="228" w:lineRule="auto"/>
        <w:ind w:left="241" w:right="108" w:firstLine="397"/>
        <w:jc w:val="both"/>
        <w:rPr>
          <w:sz w:val="18"/>
        </w:rPr>
      </w:pPr>
      <w:r>
        <w:rPr>
          <w:sz w:val="18"/>
        </w:rPr>
        <w:t>Потврда пријема уписује се на полеђини примерка број 5 ЈЦИ, на за то предвиђеном</w:t>
      </w:r>
      <w:r>
        <w:rPr>
          <w:spacing w:val="-4"/>
          <w:sz w:val="18"/>
        </w:rPr>
        <w:t xml:space="preserve"> месту.</w:t>
      </w:r>
    </w:p>
    <w:p w:rsidR="00726CDC" w:rsidRDefault="004F1A8E">
      <w:pPr>
        <w:pStyle w:val="ListParagraph"/>
        <w:numPr>
          <w:ilvl w:val="1"/>
          <w:numId w:val="19"/>
        </w:numPr>
        <w:tabs>
          <w:tab w:val="left" w:pos="917"/>
        </w:tabs>
        <w:spacing w:before="2" w:line="228" w:lineRule="auto"/>
        <w:ind w:left="241" w:right="107" w:firstLine="397"/>
        <w:jc w:val="both"/>
        <w:rPr>
          <w:sz w:val="18"/>
        </w:rPr>
      </w:pPr>
      <w:r>
        <w:rPr>
          <w:sz w:val="18"/>
        </w:rPr>
        <w:t xml:space="preserve">Одредишна царинарница враћа примерак број 5 транзит- не декларације полазној царинарници без одлагања, а најкасније </w:t>
      </w:r>
      <w:r>
        <w:rPr>
          <w:sz w:val="18"/>
        </w:rPr>
        <w:t xml:space="preserve">у року </w:t>
      </w:r>
      <w:r>
        <w:rPr>
          <w:spacing w:val="-3"/>
          <w:sz w:val="18"/>
        </w:rPr>
        <w:t xml:space="preserve">од </w:t>
      </w:r>
      <w:r>
        <w:rPr>
          <w:sz w:val="18"/>
        </w:rPr>
        <w:t xml:space="preserve">осам дана </w:t>
      </w:r>
      <w:r>
        <w:rPr>
          <w:spacing w:val="-3"/>
          <w:sz w:val="18"/>
        </w:rPr>
        <w:t xml:space="preserve">од </w:t>
      </w:r>
      <w:r>
        <w:rPr>
          <w:sz w:val="18"/>
        </w:rPr>
        <w:t>дана завршетка транзитне операције. Када се користи</w:t>
      </w:r>
      <w:r>
        <w:rPr>
          <w:spacing w:val="-8"/>
          <w:sz w:val="18"/>
        </w:rPr>
        <w:t xml:space="preserve"> </w:t>
      </w:r>
      <w:r>
        <w:rPr>
          <w:spacing w:val="-5"/>
          <w:sz w:val="18"/>
        </w:rPr>
        <w:t>ПТД</w:t>
      </w:r>
      <w:r>
        <w:rPr>
          <w:spacing w:val="-8"/>
          <w:sz w:val="18"/>
        </w:rPr>
        <w:t xml:space="preserve"> </w:t>
      </w:r>
      <w:r>
        <w:rPr>
          <w:sz w:val="18"/>
        </w:rPr>
        <w:t>или</w:t>
      </w:r>
      <w:r>
        <w:rPr>
          <w:spacing w:val="-8"/>
          <w:sz w:val="18"/>
        </w:rPr>
        <w:t xml:space="preserve"> </w:t>
      </w:r>
      <w:r>
        <w:rPr>
          <w:sz w:val="18"/>
        </w:rPr>
        <w:t>ТСПД,</w:t>
      </w:r>
      <w:r>
        <w:rPr>
          <w:spacing w:val="-8"/>
          <w:sz w:val="18"/>
        </w:rPr>
        <w:t xml:space="preserve"> </w:t>
      </w:r>
      <w:r>
        <w:rPr>
          <w:sz w:val="18"/>
        </w:rPr>
        <w:t>примерак</w:t>
      </w:r>
      <w:r>
        <w:rPr>
          <w:spacing w:val="-8"/>
          <w:sz w:val="18"/>
        </w:rPr>
        <w:t xml:space="preserve"> </w:t>
      </w:r>
      <w:r>
        <w:rPr>
          <w:sz w:val="18"/>
        </w:rPr>
        <w:t>поднете</w:t>
      </w:r>
      <w:r>
        <w:rPr>
          <w:spacing w:val="-8"/>
          <w:sz w:val="18"/>
        </w:rPr>
        <w:t xml:space="preserve"> </w:t>
      </w:r>
      <w:r>
        <w:rPr>
          <w:sz w:val="18"/>
        </w:rPr>
        <w:t>исправе</w:t>
      </w:r>
      <w:r>
        <w:rPr>
          <w:spacing w:val="-8"/>
          <w:sz w:val="18"/>
        </w:rPr>
        <w:t xml:space="preserve"> </w:t>
      </w:r>
      <w:r>
        <w:rPr>
          <w:sz w:val="18"/>
        </w:rPr>
        <w:t>шаље</w:t>
      </w:r>
      <w:r>
        <w:rPr>
          <w:spacing w:val="-8"/>
          <w:sz w:val="18"/>
        </w:rPr>
        <w:t xml:space="preserve"> </w:t>
      </w:r>
      <w:r>
        <w:rPr>
          <w:sz w:val="18"/>
        </w:rPr>
        <w:t>се</w:t>
      </w:r>
      <w:r>
        <w:rPr>
          <w:spacing w:val="-8"/>
          <w:sz w:val="18"/>
        </w:rPr>
        <w:t xml:space="preserve"> </w:t>
      </w:r>
      <w:r>
        <w:rPr>
          <w:sz w:val="18"/>
        </w:rPr>
        <w:t>назад на исти начин као примерак број 5</w:t>
      </w:r>
      <w:r>
        <w:rPr>
          <w:spacing w:val="-7"/>
          <w:sz w:val="18"/>
        </w:rPr>
        <w:t xml:space="preserve"> </w:t>
      </w:r>
      <w:r>
        <w:rPr>
          <w:sz w:val="18"/>
        </w:rPr>
        <w:t>ЈЦИ.</w:t>
      </w:r>
    </w:p>
    <w:p w:rsidR="00726CDC" w:rsidRDefault="004F1A8E">
      <w:pPr>
        <w:pStyle w:val="ListParagraph"/>
        <w:numPr>
          <w:ilvl w:val="1"/>
          <w:numId w:val="19"/>
        </w:numPr>
        <w:tabs>
          <w:tab w:val="left" w:pos="931"/>
        </w:tabs>
        <w:spacing w:before="5" w:line="228" w:lineRule="auto"/>
        <w:ind w:left="241" w:right="108" w:firstLine="397"/>
        <w:jc w:val="both"/>
        <w:rPr>
          <w:sz w:val="18"/>
        </w:rPr>
      </w:pPr>
      <w:r>
        <w:rPr>
          <w:spacing w:val="-4"/>
          <w:sz w:val="18"/>
        </w:rPr>
        <w:t xml:space="preserve">Ако </w:t>
      </w:r>
      <w:r>
        <w:rPr>
          <w:sz w:val="18"/>
        </w:rPr>
        <w:t>се примерак број 5 транзитне декларације не врати полазној</w:t>
      </w:r>
      <w:r>
        <w:rPr>
          <w:spacing w:val="-9"/>
          <w:sz w:val="18"/>
        </w:rPr>
        <w:t xml:space="preserve"> </w:t>
      </w:r>
      <w:r>
        <w:rPr>
          <w:sz w:val="18"/>
        </w:rPr>
        <w:t>царинарници</w:t>
      </w:r>
      <w:r>
        <w:rPr>
          <w:spacing w:val="-9"/>
          <w:sz w:val="18"/>
        </w:rPr>
        <w:t xml:space="preserve"> </w:t>
      </w:r>
      <w:r>
        <w:rPr>
          <w:sz w:val="18"/>
        </w:rPr>
        <w:t>у</w:t>
      </w:r>
      <w:r>
        <w:rPr>
          <w:spacing w:val="-9"/>
          <w:sz w:val="18"/>
        </w:rPr>
        <w:t xml:space="preserve"> </w:t>
      </w:r>
      <w:r>
        <w:rPr>
          <w:sz w:val="18"/>
        </w:rPr>
        <w:t>року</w:t>
      </w:r>
      <w:r>
        <w:rPr>
          <w:spacing w:val="-9"/>
          <w:sz w:val="18"/>
        </w:rPr>
        <w:t xml:space="preserve"> </w:t>
      </w:r>
      <w:r>
        <w:rPr>
          <w:spacing w:val="-4"/>
          <w:sz w:val="18"/>
        </w:rPr>
        <w:t>од</w:t>
      </w:r>
      <w:r>
        <w:rPr>
          <w:spacing w:val="-9"/>
          <w:sz w:val="18"/>
        </w:rPr>
        <w:t xml:space="preserve"> </w:t>
      </w:r>
      <w:r>
        <w:rPr>
          <w:sz w:val="18"/>
        </w:rPr>
        <w:t>једног</w:t>
      </w:r>
      <w:r>
        <w:rPr>
          <w:spacing w:val="-8"/>
          <w:sz w:val="18"/>
        </w:rPr>
        <w:t xml:space="preserve"> </w:t>
      </w:r>
      <w:r>
        <w:rPr>
          <w:sz w:val="18"/>
        </w:rPr>
        <w:t>месеца</w:t>
      </w:r>
      <w:r>
        <w:rPr>
          <w:spacing w:val="-9"/>
          <w:sz w:val="18"/>
        </w:rPr>
        <w:t xml:space="preserve"> </w:t>
      </w:r>
      <w:r>
        <w:rPr>
          <w:spacing w:val="-4"/>
          <w:sz w:val="18"/>
        </w:rPr>
        <w:t>од</w:t>
      </w:r>
      <w:r>
        <w:rPr>
          <w:spacing w:val="-9"/>
          <w:sz w:val="18"/>
        </w:rPr>
        <w:t xml:space="preserve"> </w:t>
      </w:r>
      <w:r>
        <w:rPr>
          <w:sz w:val="18"/>
        </w:rPr>
        <w:t>рока</w:t>
      </w:r>
      <w:r>
        <w:rPr>
          <w:spacing w:val="-9"/>
          <w:sz w:val="18"/>
        </w:rPr>
        <w:t xml:space="preserve"> </w:t>
      </w:r>
      <w:r>
        <w:rPr>
          <w:sz w:val="18"/>
        </w:rPr>
        <w:t>за</w:t>
      </w:r>
      <w:r>
        <w:rPr>
          <w:spacing w:val="-9"/>
          <w:sz w:val="18"/>
        </w:rPr>
        <w:t xml:space="preserve"> </w:t>
      </w:r>
      <w:r>
        <w:rPr>
          <w:sz w:val="18"/>
        </w:rPr>
        <w:t>подноше- ње</w:t>
      </w:r>
      <w:r>
        <w:rPr>
          <w:spacing w:val="-16"/>
          <w:sz w:val="18"/>
        </w:rPr>
        <w:t xml:space="preserve"> </w:t>
      </w:r>
      <w:r>
        <w:rPr>
          <w:sz w:val="18"/>
        </w:rPr>
        <w:t>робе</w:t>
      </w:r>
      <w:r>
        <w:rPr>
          <w:spacing w:val="-16"/>
          <w:sz w:val="18"/>
        </w:rPr>
        <w:t xml:space="preserve"> </w:t>
      </w:r>
      <w:r>
        <w:rPr>
          <w:sz w:val="18"/>
        </w:rPr>
        <w:t>одредишној</w:t>
      </w:r>
      <w:r>
        <w:rPr>
          <w:spacing w:val="-16"/>
          <w:sz w:val="18"/>
        </w:rPr>
        <w:t xml:space="preserve"> </w:t>
      </w:r>
      <w:r>
        <w:rPr>
          <w:sz w:val="18"/>
        </w:rPr>
        <w:t>царинарници,</w:t>
      </w:r>
      <w:r>
        <w:rPr>
          <w:spacing w:val="-16"/>
          <w:sz w:val="18"/>
        </w:rPr>
        <w:t xml:space="preserve"> </w:t>
      </w:r>
      <w:r>
        <w:rPr>
          <w:sz w:val="18"/>
        </w:rPr>
        <w:t>полазна</w:t>
      </w:r>
      <w:r>
        <w:rPr>
          <w:spacing w:val="-16"/>
          <w:sz w:val="18"/>
        </w:rPr>
        <w:t xml:space="preserve"> </w:t>
      </w:r>
      <w:r>
        <w:rPr>
          <w:sz w:val="18"/>
        </w:rPr>
        <w:t>царинарница</w:t>
      </w:r>
      <w:r>
        <w:rPr>
          <w:spacing w:val="-16"/>
          <w:sz w:val="18"/>
        </w:rPr>
        <w:t xml:space="preserve"> </w:t>
      </w:r>
      <w:r>
        <w:rPr>
          <w:sz w:val="18"/>
        </w:rPr>
        <w:t>обавешта- ва</w:t>
      </w:r>
      <w:r>
        <w:rPr>
          <w:spacing w:val="-6"/>
          <w:sz w:val="18"/>
        </w:rPr>
        <w:t xml:space="preserve"> </w:t>
      </w:r>
      <w:r>
        <w:rPr>
          <w:sz w:val="18"/>
        </w:rPr>
        <w:t>о</w:t>
      </w:r>
      <w:r>
        <w:rPr>
          <w:spacing w:val="-6"/>
          <w:sz w:val="18"/>
        </w:rPr>
        <w:t xml:space="preserve"> </w:t>
      </w:r>
      <w:r>
        <w:rPr>
          <w:spacing w:val="-3"/>
          <w:sz w:val="18"/>
        </w:rPr>
        <w:t>томе</w:t>
      </w:r>
      <w:r>
        <w:rPr>
          <w:spacing w:val="-6"/>
          <w:sz w:val="18"/>
        </w:rPr>
        <w:t xml:space="preserve"> </w:t>
      </w:r>
      <w:r>
        <w:rPr>
          <w:sz w:val="18"/>
        </w:rPr>
        <w:t>носиоца</w:t>
      </w:r>
      <w:r>
        <w:rPr>
          <w:spacing w:val="-6"/>
          <w:sz w:val="18"/>
        </w:rPr>
        <w:t xml:space="preserve"> </w:t>
      </w:r>
      <w:r>
        <w:rPr>
          <w:sz w:val="18"/>
        </w:rPr>
        <w:t>поступка</w:t>
      </w:r>
      <w:r>
        <w:rPr>
          <w:spacing w:val="-6"/>
          <w:sz w:val="18"/>
        </w:rPr>
        <w:t xml:space="preserve"> </w:t>
      </w:r>
      <w:r>
        <w:rPr>
          <w:sz w:val="18"/>
        </w:rPr>
        <w:t>и</w:t>
      </w:r>
      <w:r>
        <w:rPr>
          <w:spacing w:val="-6"/>
          <w:sz w:val="18"/>
        </w:rPr>
        <w:t xml:space="preserve"> </w:t>
      </w:r>
      <w:r>
        <w:rPr>
          <w:sz w:val="18"/>
        </w:rPr>
        <w:t>тражи</w:t>
      </w:r>
      <w:r>
        <w:rPr>
          <w:spacing w:val="-6"/>
          <w:sz w:val="18"/>
        </w:rPr>
        <w:t xml:space="preserve"> </w:t>
      </w:r>
      <w:r>
        <w:rPr>
          <w:sz w:val="18"/>
        </w:rPr>
        <w:t>доказе</w:t>
      </w:r>
      <w:r>
        <w:rPr>
          <w:spacing w:val="-6"/>
          <w:sz w:val="18"/>
        </w:rPr>
        <w:t xml:space="preserve"> </w:t>
      </w:r>
      <w:r>
        <w:rPr>
          <w:sz w:val="18"/>
        </w:rPr>
        <w:t>о</w:t>
      </w:r>
      <w:r>
        <w:rPr>
          <w:spacing w:val="-6"/>
          <w:sz w:val="18"/>
        </w:rPr>
        <w:t xml:space="preserve"> </w:t>
      </w:r>
      <w:r>
        <w:rPr>
          <w:sz w:val="18"/>
        </w:rPr>
        <w:t>завршетку</w:t>
      </w:r>
      <w:r>
        <w:rPr>
          <w:spacing w:val="-6"/>
          <w:sz w:val="18"/>
        </w:rPr>
        <w:t xml:space="preserve"> </w:t>
      </w:r>
      <w:r>
        <w:rPr>
          <w:sz w:val="18"/>
        </w:rPr>
        <w:t>поступка.</w:t>
      </w:r>
    </w:p>
    <w:p w:rsidR="00726CDC" w:rsidRDefault="004F1A8E">
      <w:pPr>
        <w:pStyle w:val="ListParagraph"/>
        <w:numPr>
          <w:ilvl w:val="1"/>
          <w:numId w:val="19"/>
        </w:numPr>
        <w:tabs>
          <w:tab w:val="left" w:pos="940"/>
        </w:tabs>
        <w:spacing w:before="4" w:line="228" w:lineRule="auto"/>
        <w:ind w:left="241" w:right="107" w:firstLine="397"/>
        <w:jc w:val="both"/>
        <w:rPr>
          <w:sz w:val="18"/>
        </w:rPr>
      </w:pPr>
      <w:r>
        <w:rPr>
          <w:spacing w:val="-4"/>
          <w:sz w:val="18"/>
        </w:rPr>
        <w:t xml:space="preserve">Ако </w:t>
      </w:r>
      <w:r>
        <w:rPr>
          <w:sz w:val="18"/>
        </w:rPr>
        <w:t xml:space="preserve">полазна царинарница не прими доказ о завршетку поступка у року </w:t>
      </w:r>
      <w:r>
        <w:rPr>
          <w:spacing w:val="-3"/>
          <w:sz w:val="18"/>
        </w:rPr>
        <w:t xml:space="preserve">од </w:t>
      </w:r>
      <w:r>
        <w:rPr>
          <w:sz w:val="18"/>
        </w:rPr>
        <w:t xml:space="preserve">два месеца </w:t>
      </w:r>
      <w:r>
        <w:rPr>
          <w:spacing w:val="-3"/>
          <w:sz w:val="18"/>
        </w:rPr>
        <w:t xml:space="preserve">од </w:t>
      </w:r>
      <w:r>
        <w:rPr>
          <w:sz w:val="18"/>
        </w:rPr>
        <w:t xml:space="preserve">рока допремања робе одреди- шној царинарници, одмах започиње поступак провере завршетка поступка ради прибављања информација потребних за окончање тог поступка или, </w:t>
      </w:r>
      <w:r>
        <w:rPr>
          <w:spacing w:val="-4"/>
          <w:sz w:val="18"/>
        </w:rPr>
        <w:t xml:space="preserve">ако </w:t>
      </w:r>
      <w:r>
        <w:rPr>
          <w:sz w:val="18"/>
        </w:rPr>
        <w:t>то није могуће:</w:t>
      </w:r>
    </w:p>
    <w:p w:rsidR="00726CDC" w:rsidRDefault="004F1A8E">
      <w:pPr>
        <w:pStyle w:val="BodyText"/>
        <w:spacing w:line="199" w:lineRule="exact"/>
        <w:ind w:left="638"/>
      </w:pPr>
      <w:r>
        <w:rPr>
          <w:w w:val="66"/>
        </w:rPr>
        <w:t xml:space="preserve"> </w:t>
      </w:r>
      <w:r>
        <w:t>– утврђује да ли је настао царински дуг;</w:t>
      </w:r>
    </w:p>
    <w:p w:rsidR="00726CDC" w:rsidRDefault="004F1A8E">
      <w:pPr>
        <w:pStyle w:val="BodyText"/>
        <w:spacing w:line="198" w:lineRule="exact"/>
        <w:ind w:left="638"/>
      </w:pPr>
      <w:r>
        <w:rPr>
          <w:w w:val="66"/>
        </w:rPr>
        <w:t xml:space="preserve"> </w:t>
      </w:r>
      <w:r>
        <w:t>– утврђује ко је дужник,</w:t>
      </w:r>
    </w:p>
    <w:p w:rsidR="00726CDC" w:rsidRDefault="004F1A8E">
      <w:pPr>
        <w:pStyle w:val="BodyText"/>
        <w:spacing w:line="198" w:lineRule="exact"/>
        <w:ind w:left="638"/>
      </w:pPr>
      <w:r>
        <w:rPr>
          <w:w w:val="66"/>
        </w:rPr>
        <w:t xml:space="preserve"> </w:t>
      </w:r>
      <w:r>
        <w:t>– одређује царински орган који је надлежан за наплату.</w:t>
      </w:r>
    </w:p>
    <w:p w:rsidR="00726CDC" w:rsidRDefault="004F1A8E">
      <w:pPr>
        <w:pStyle w:val="BodyText"/>
        <w:spacing w:before="4" w:line="228" w:lineRule="auto"/>
        <w:ind w:left="241" w:right="108" w:firstLine="396"/>
        <w:jc w:val="both"/>
      </w:pPr>
      <w:r>
        <w:t>Ако царински орган има сазнања да поступак транзита није завршен или ако постоји сумња да није завршен, без одлагања по- креће поступак провере завршетка поступка.</w:t>
      </w:r>
    </w:p>
    <w:p w:rsidR="00726CDC" w:rsidRDefault="004F1A8E">
      <w:pPr>
        <w:pStyle w:val="BodyText"/>
        <w:spacing w:before="3" w:line="228" w:lineRule="auto"/>
        <w:ind w:left="241" w:right="108" w:firstLine="396"/>
        <w:jc w:val="both"/>
      </w:pPr>
      <w:r>
        <w:t>Поступак провере завршетка поступка т</w:t>
      </w:r>
      <w:r>
        <w:t xml:space="preserve">акође се покреће </w:t>
      </w:r>
      <w:r>
        <w:rPr>
          <w:spacing w:val="-4"/>
        </w:rPr>
        <w:t xml:space="preserve">ако </w:t>
      </w:r>
      <w:r>
        <w:t>се накнадно утврди да је доказ о завршетку поступка био фалси- фикован</w:t>
      </w:r>
      <w:r>
        <w:rPr>
          <w:spacing w:val="-8"/>
        </w:rPr>
        <w:t xml:space="preserve"> </w:t>
      </w:r>
      <w:r>
        <w:t>и</w:t>
      </w:r>
      <w:r>
        <w:rPr>
          <w:spacing w:val="-8"/>
        </w:rPr>
        <w:t xml:space="preserve"> </w:t>
      </w:r>
      <w:r>
        <w:t>да</w:t>
      </w:r>
      <w:r>
        <w:rPr>
          <w:spacing w:val="-8"/>
        </w:rPr>
        <w:t xml:space="preserve"> </w:t>
      </w:r>
      <w:r>
        <w:t>је</w:t>
      </w:r>
      <w:r>
        <w:rPr>
          <w:spacing w:val="-8"/>
        </w:rPr>
        <w:t xml:space="preserve"> </w:t>
      </w:r>
      <w:r>
        <w:t>поступак</w:t>
      </w:r>
      <w:r>
        <w:rPr>
          <w:spacing w:val="-8"/>
        </w:rPr>
        <w:t xml:space="preserve"> </w:t>
      </w:r>
      <w:r>
        <w:t>провере</w:t>
      </w:r>
      <w:r>
        <w:rPr>
          <w:spacing w:val="-8"/>
        </w:rPr>
        <w:t xml:space="preserve"> </w:t>
      </w:r>
      <w:r>
        <w:t>завршетка</w:t>
      </w:r>
      <w:r>
        <w:rPr>
          <w:spacing w:val="-8"/>
        </w:rPr>
        <w:t xml:space="preserve"> </w:t>
      </w:r>
      <w:r>
        <w:t>поступка</w:t>
      </w:r>
      <w:r>
        <w:rPr>
          <w:spacing w:val="-8"/>
        </w:rPr>
        <w:t xml:space="preserve"> </w:t>
      </w:r>
      <w:r>
        <w:t>неопходан</w:t>
      </w:r>
      <w:r>
        <w:rPr>
          <w:spacing w:val="-8"/>
        </w:rPr>
        <w:t xml:space="preserve"> </w:t>
      </w:r>
      <w:r>
        <w:t>у циљу испуњења циљева из ове</w:t>
      </w:r>
      <w:r>
        <w:rPr>
          <w:spacing w:val="-5"/>
        </w:rPr>
        <w:t xml:space="preserve"> </w:t>
      </w:r>
      <w:r>
        <w:rPr>
          <w:spacing w:val="-2"/>
        </w:rPr>
        <w:t>тачке.</w:t>
      </w:r>
    </w:p>
    <w:p w:rsidR="00726CDC" w:rsidRDefault="004F1A8E">
      <w:pPr>
        <w:pStyle w:val="ListParagraph"/>
        <w:numPr>
          <w:ilvl w:val="1"/>
          <w:numId w:val="19"/>
        </w:numPr>
        <w:tabs>
          <w:tab w:val="left" w:pos="939"/>
        </w:tabs>
        <w:spacing w:before="4" w:line="228" w:lineRule="auto"/>
        <w:ind w:left="241" w:right="108" w:firstLine="397"/>
        <w:jc w:val="both"/>
        <w:rPr>
          <w:sz w:val="18"/>
        </w:rPr>
      </w:pPr>
      <w:r>
        <w:rPr>
          <w:sz w:val="18"/>
        </w:rPr>
        <w:t xml:space="preserve">Ради употребе заједничког обезбеђења или ослобођења </w:t>
      </w:r>
      <w:r>
        <w:rPr>
          <w:spacing w:val="-3"/>
          <w:sz w:val="18"/>
        </w:rPr>
        <w:t xml:space="preserve">од </w:t>
      </w:r>
      <w:r>
        <w:rPr>
          <w:sz w:val="18"/>
        </w:rPr>
        <w:t>полагања обезбеђењ</w:t>
      </w:r>
      <w:r>
        <w:rPr>
          <w:sz w:val="18"/>
        </w:rPr>
        <w:t>а до висине референтног износа, из</w:t>
      </w:r>
      <w:r>
        <w:rPr>
          <w:spacing w:val="8"/>
          <w:sz w:val="18"/>
        </w:rPr>
        <w:t xml:space="preserve"> </w:t>
      </w:r>
      <w:r>
        <w:rPr>
          <w:sz w:val="18"/>
        </w:rPr>
        <w:t>члана</w:t>
      </w:r>
    </w:p>
    <w:p w:rsidR="00726CDC" w:rsidRDefault="004F1A8E">
      <w:pPr>
        <w:pStyle w:val="ListParagraph"/>
        <w:numPr>
          <w:ilvl w:val="0"/>
          <w:numId w:val="16"/>
        </w:numPr>
        <w:tabs>
          <w:tab w:val="left" w:pos="602"/>
        </w:tabs>
        <w:spacing w:line="198" w:lineRule="exact"/>
        <w:rPr>
          <w:sz w:val="18"/>
        </w:rPr>
      </w:pPr>
      <w:r>
        <w:rPr>
          <w:spacing w:val="-4"/>
          <w:sz w:val="18"/>
        </w:rPr>
        <w:t>Уредбе.</w:t>
      </w:r>
    </w:p>
    <w:p w:rsidR="00726CDC" w:rsidRDefault="004F1A8E">
      <w:pPr>
        <w:pStyle w:val="ListParagraph"/>
        <w:numPr>
          <w:ilvl w:val="1"/>
          <w:numId w:val="16"/>
        </w:numPr>
        <w:tabs>
          <w:tab w:val="left" w:pos="852"/>
        </w:tabs>
        <w:spacing w:before="2" w:line="232" w:lineRule="auto"/>
        <w:ind w:right="107" w:firstLine="397"/>
        <w:jc w:val="both"/>
        <w:rPr>
          <w:sz w:val="18"/>
        </w:rPr>
      </w:pPr>
      <w:r>
        <w:rPr>
          <w:sz w:val="18"/>
        </w:rPr>
        <w:t xml:space="preserve">врши се обрачун износа дуга </w:t>
      </w:r>
      <w:r>
        <w:rPr>
          <w:spacing w:val="-3"/>
          <w:sz w:val="18"/>
        </w:rPr>
        <w:t xml:space="preserve">који </w:t>
      </w:r>
      <w:r>
        <w:rPr>
          <w:sz w:val="18"/>
        </w:rPr>
        <w:t>може настати за сваки поступак</w:t>
      </w:r>
      <w:r>
        <w:rPr>
          <w:spacing w:val="-6"/>
          <w:sz w:val="18"/>
        </w:rPr>
        <w:t xml:space="preserve"> </w:t>
      </w:r>
      <w:r>
        <w:rPr>
          <w:sz w:val="18"/>
        </w:rPr>
        <w:t>транзита</w:t>
      </w:r>
      <w:r>
        <w:rPr>
          <w:spacing w:val="-6"/>
          <w:sz w:val="18"/>
        </w:rPr>
        <w:t xml:space="preserve"> </w:t>
      </w:r>
      <w:r>
        <w:rPr>
          <w:sz w:val="18"/>
        </w:rPr>
        <w:t>носиоца</w:t>
      </w:r>
      <w:r>
        <w:rPr>
          <w:spacing w:val="-6"/>
          <w:sz w:val="18"/>
        </w:rPr>
        <w:t xml:space="preserve"> </w:t>
      </w:r>
      <w:r>
        <w:rPr>
          <w:sz w:val="18"/>
        </w:rPr>
        <w:t>поступка</w:t>
      </w:r>
      <w:r>
        <w:rPr>
          <w:spacing w:val="-6"/>
          <w:sz w:val="18"/>
        </w:rPr>
        <w:t xml:space="preserve"> </w:t>
      </w:r>
      <w:r>
        <w:rPr>
          <w:sz w:val="18"/>
        </w:rPr>
        <w:t>и</w:t>
      </w:r>
      <w:r>
        <w:rPr>
          <w:spacing w:val="-6"/>
          <w:sz w:val="18"/>
        </w:rPr>
        <w:t xml:space="preserve"> </w:t>
      </w:r>
      <w:r>
        <w:rPr>
          <w:sz w:val="18"/>
        </w:rPr>
        <w:t>обезбеђује</w:t>
      </w:r>
      <w:r>
        <w:rPr>
          <w:spacing w:val="-6"/>
          <w:sz w:val="18"/>
        </w:rPr>
        <w:t xml:space="preserve"> </w:t>
      </w:r>
      <w:r>
        <w:rPr>
          <w:sz w:val="18"/>
        </w:rPr>
        <w:t>да</w:t>
      </w:r>
      <w:r>
        <w:rPr>
          <w:spacing w:val="-6"/>
          <w:sz w:val="18"/>
        </w:rPr>
        <w:t xml:space="preserve"> </w:t>
      </w:r>
      <w:r>
        <w:rPr>
          <w:sz w:val="18"/>
        </w:rPr>
        <w:t>збир</w:t>
      </w:r>
      <w:r>
        <w:rPr>
          <w:spacing w:val="-6"/>
          <w:sz w:val="18"/>
        </w:rPr>
        <w:t xml:space="preserve"> </w:t>
      </w:r>
      <w:r>
        <w:rPr>
          <w:sz w:val="18"/>
        </w:rPr>
        <w:t xml:space="preserve">могућих дуговања не прелази референтни износ, узимајући у обзир и оне поступке транзита </w:t>
      </w:r>
      <w:r>
        <w:rPr>
          <w:spacing w:val="-3"/>
          <w:sz w:val="18"/>
        </w:rPr>
        <w:t xml:space="preserve">који </w:t>
      </w:r>
      <w:r>
        <w:rPr>
          <w:sz w:val="18"/>
        </w:rPr>
        <w:t>још</w:t>
      </w:r>
      <w:r>
        <w:rPr>
          <w:sz w:val="18"/>
        </w:rPr>
        <w:t xml:space="preserve"> нису</w:t>
      </w:r>
      <w:r>
        <w:rPr>
          <w:sz w:val="18"/>
        </w:rPr>
        <w:t xml:space="preserve"> </w:t>
      </w:r>
      <w:r>
        <w:rPr>
          <w:sz w:val="18"/>
        </w:rPr>
        <w:t>завршени;</w:t>
      </w:r>
    </w:p>
    <w:p w:rsidR="00726CDC" w:rsidRDefault="00726CDC">
      <w:pPr>
        <w:spacing w:line="232" w:lineRule="auto"/>
        <w:jc w:val="both"/>
        <w:rPr>
          <w:sz w:val="18"/>
        </w:rPr>
        <w:sectPr w:rsidR="00726CDC">
          <w:pgSz w:w="12480" w:h="15650"/>
          <w:pgMar w:top="80" w:right="740" w:bottom="280" w:left="740" w:header="720" w:footer="720" w:gutter="0"/>
          <w:cols w:num="2" w:space="720" w:equalWidth="0">
            <w:col w:w="5498" w:space="40"/>
            <w:col w:w="5462"/>
          </w:cols>
        </w:sectPr>
      </w:pPr>
    </w:p>
    <w:p w:rsidR="00726CDC" w:rsidRDefault="004F1A8E">
      <w:pPr>
        <w:pStyle w:val="ListParagraph"/>
        <w:numPr>
          <w:ilvl w:val="1"/>
          <w:numId w:val="16"/>
        </w:numPr>
        <w:tabs>
          <w:tab w:val="left" w:pos="709"/>
        </w:tabs>
        <w:spacing w:before="78" w:line="225" w:lineRule="auto"/>
        <w:ind w:left="110" w:right="38" w:firstLine="397"/>
        <w:jc w:val="both"/>
        <w:rPr>
          <w:sz w:val="18"/>
        </w:rPr>
      </w:pPr>
      <w:r>
        <w:lastRenderedPageBreak/>
        <w:pict>
          <v:line id="_x0000_s1039" style="position:absolute;left:0;text-align:left;z-index:251679744;mso-position-horizontal-relative:page;mso-position-vertical-relative:page" from="304.7pt,9.65pt" to="304.7pt,746.65pt" strokeweight=".6pt">
            <w10:wrap anchorx="page" anchory="page"/>
          </v:line>
        </w:pict>
      </w:r>
      <w:r>
        <w:rPr>
          <w:sz w:val="18"/>
        </w:rPr>
        <w:t xml:space="preserve">носилац поступка обавештава царински орган обезбеђења када одобрени референтни износ не покрива износ </w:t>
      </w:r>
      <w:r>
        <w:rPr>
          <w:spacing w:val="-3"/>
          <w:sz w:val="18"/>
        </w:rPr>
        <w:t xml:space="preserve">који </w:t>
      </w:r>
      <w:r>
        <w:rPr>
          <w:sz w:val="18"/>
        </w:rPr>
        <w:t>је дово- љан за покривање његових поступака</w:t>
      </w:r>
      <w:r>
        <w:rPr>
          <w:spacing w:val="-5"/>
          <w:sz w:val="18"/>
        </w:rPr>
        <w:t xml:space="preserve"> </w:t>
      </w:r>
      <w:r>
        <w:rPr>
          <w:sz w:val="18"/>
        </w:rPr>
        <w:t>транзита.</w:t>
      </w:r>
    </w:p>
    <w:p w:rsidR="00726CDC" w:rsidRDefault="004F1A8E">
      <w:pPr>
        <w:pStyle w:val="ListParagraph"/>
        <w:numPr>
          <w:ilvl w:val="0"/>
          <w:numId w:val="15"/>
        </w:numPr>
        <w:tabs>
          <w:tab w:val="left" w:pos="789"/>
        </w:tabs>
        <w:spacing w:before="1" w:line="225" w:lineRule="auto"/>
        <w:ind w:right="38" w:firstLine="397"/>
        <w:jc w:val="both"/>
        <w:rPr>
          <w:sz w:val="18"/>
        </w:rPr>
      </w:pPr>
      <w:r>
        <w:rPr>
          <w:spacing w:val="-4"/>
          <w:sz w:val="18"/>
        </w:rPr>
        <w:t xml:space="preserve">Ако </w:t>
      </w:r>
      <w:r>
        <w:rPr>
          <w:sz w:val="18"/>
        </w:rPr>
        <w:t xml:space="preserve">се одобрење издаје у складу са одредбом члана 153. </w:t>
      </w:r>
      <w:r>
        <w:rPr>
          <w:spacing w:val="-4"/>
          <w:sz w:val="18"/>
        </w:rPr>
        <w:t xml:space="preserve">Уредбе, </w:t>
      </w:r>
      <w:r>
        <w:rPr>
          <w:sz w:val="18"/>
        </w:rPr>
        <w:t xml:space="preserve">потврде о заједничком обезбеђењу и потврде о ослобође- њу </w:t>
      </w:r>
      <w:r>
        <w:rPr>
          <w:spacing w:val="-3"/>
          <w:sz w:val="18"/>
        </w:rPr>
        <w:t xml:space="preserve">од </w:t>
      </w:r>
      <w:r>
        <w:rPr>
          <w:sz w:val="18"/>
        </w:rPr>
        <w:t xml:space="preserve">полагања обезбеђења </w:t>
      </w:r>
      <w:r>
        <w:rPr>
          <w:spacing w:val="-3"/>
          <w:sz w:val="18"/>
        </w:rPr>
        <w:t xml:space="preserve">које </w:t>
      </w:r>
      <w:r>
        <w:rPr>
          <w:sz w:val="18"/>
        </w:rPr>
        <w:t>издаје надлежни царински орган подносе се полазној царинарници. Подаци о потврдама уписују се у транзитну</w:t>
      </w:r>
      <w:r>
        <w:rPr>
          <w:spacing w:val="-1"/>
          <w:sz w:val="18"/>
        </w:rPr>
        <w:t xml:space="preserve"> </w:t>
      </w:r>
      <w:r>
        <w:rPr>
          <w:sz w:val="18"/>
        </w:rPr>
        <w:t>декла</w:t>
      </w:r>
      <w:r>
        <w:rPr>
          <w:sz w:val="18"/>
        </w:rPr>
        <w:t>рацију.</w:t>
      </w:r>
    </w:p>
    <w:p w:rsidR="00726CDC" w:rsidRDefault="004F1A8E">
      <w:pPr>
        <w:pStyle w:val="ListParagraph"/>
        <w:numPr>
          <w:ilvl w:val="0"/>
          <w:numId w:val="15"/>
        </w:numPr>
        <w:tabs>
          <w:tab w:val="left" w:pos="810"/>
        </w:tabs>
        <w:spacing w:before="2" w:line="225" w:lineRule="auto"/>
        <w:ind w:right="39" w:firstLine="397"/>
        <w:jc w:val="both"/>
        <w:rPr>
          <w:sz w:val="18"/>
        </w:rPr>
      </w:pPr>
      <w:r>
        <w:rPr>
          <w:sz w:val="18"/>
        </w:rPr>
        <w:t xml:space="preserve">Поред ознаке „Стављене пломбе” у поље „Д Контрола полазне царинарнице” транзитне декларације, носилац поступка уписује </w:t>
      </w:r>
      <w:r>
        <w:rPr>
          <w:spacing w:val="-3"/>
          <w:sz w:val="18"/>
        </w:rPr>
        <w:t xml:space="preserve">ознаку, </w:t>
      </w:r>
      <w:r>
        <w:rPr>
          <w:sz w:val="18"/>
        </w:rPr>
        <w:t>врсту и број стављених</w:t>
      </w:r>
      <w:r>
        <w:rPr>
          <w:spacing w:val="-1"/>
          <w:sz w:val="18"/>
        </w:rPr>
        <w:t xml:space="preserve"> </w:t>
      </w:r>
      <w:r>
        <w:rPr>
          <w:sz w:val="18"/>
        </w:rPr>
        <w:t>пломби.</w:t>
      </w:r>
    </w:p>
    <w:p w:rsidR="00726CDC" w:rsidRDefault="004F1A8E">
      <w:pPr>
        <w:pStyle w:val="ListParagraph"/>
        <w:numPr>
          <w:ilvl w:val="0"/>
          <w:numId w:val="15"/>
        </w:numPr>
        <w:tabs>
          <w:tab w:val="left" w:pos="777"/>
        </w:tabs>
        <w:spacing w:before="1" w:line="225" w:lineRule="auto"/>
        <w:ind w:right="39" w:firstLine="397"/>
        <w:jc w:val="both"/>
        <w:rPr>
          <w:sz w:val="18"/>
        </w:rPr>
      </w:pPr>
      <w:r>
        <w:rPr>
          <w:sz w:val="18"/>
        </w:rPr>
        <w:t xml:space="preserve">У случајевима изузећа </w:t>
      </w:r>
      <w:r>
        <w:rPr>
          <w:spacing w:val="-3"/>
          <w:sz w:val="18"/>
        </w:rPr>
        <w:t xml:space="preserve">од </w:t>
      </w:r>
      <w:r>
        <w:rPr>
          <w:sz w:val="18"/>
        </w:rPr>
        <w:t>прописаног плана пута,</w:t>
      </w:r>
      <w:r>
        <w:rPr>
          <w:spacing w:val="-20"/>
          <w:sz w:val="18"/>
        </w:rPr>
        <w:t xml:space="preserve"> </w:t>
      </w:r>
      <w:r>
        <w:rPr>
          <w:sz w:val="18"/>
        </w:rPr>
        <w:t>уписују се напомена у одговарајућу рубрику</w:t>
      </w:r>
      <w:r>
        <w:rPr>
          <w:sz w:val="18"/>
        </w:rPr>
        <w:t xml:space="preserve"> 44. транзитне</w:t>
      </w:r>
      <w:r>
        <w:rPr>
          <w:spacing w:val="-16"/>
          <w:sz w:val="18"/>
        </w:rPr>
        <w:t xml:space="preserve"> </w:t>
      </w:r>
      <w:r>
        <w:rPr>
          <w:sz w:val="18"/>
        </w:rPr>
        <w:t>декларације:</w:t>
      </w:r>
    </w:p>
    <w:p w:rsidR="00726CDC" w:rsidRDefault="004F1A8E">
      <w:pPr>
        <w:pStyle w:val="ListParagraph"/>
        <w:numPr>
          <w:ilvl w:val="0"/>
          <w:numId w:val="14"/>
        </w:numPr>
        <w:tabs>
          <w:tab w:val="left" w:pos="643"/>
        </w:tabs>
        <w:spacing w:line="192" w:lineRule="exact"/>
        <w:rPr>
          <w:i/>
          <w:sz w:val="18"/>
        </w:rPr>
      </w:pPr>
      <w:r>
        <w:rPr>
          <w:i/>
          <w:sz w:val="18"/>
        </w:rPr>
        <w:t>„Изузеће од прописаног плана пута –</w:t>
      </w:r>
      <w:r>
        <w:rPr>
          <w:i/>
          <w:spacing w:val="-5"/>
          <w:sz w:val="18"/>
        </w:rPr>
        <w:t xml:space="preserve"> </w:t>
      </w:r>
      <w:r>
        <w:rPr>
          <w:i/>
          <w:sz w:val="18"/>
        </w:rPr>
        <w:t>99205”</w:t>
      </w:r>
    </w:p>
    <w:p w:rsidR="00726CDC" w:rsidRDefault="004F1A8E">
      <w:pPr>
        <w:pStyle w:val="ListParagraph"/>
        <w:numPr>
          <w:ilvl w:val="0"/>
          <w:numId w:val="15"/>
        </w:numPr>
        <w:tabs>
          <w:tab w:val="left" w:pos="782"/>
        </w:tabs>
        <w:spacing w:before="4" w:line="225" w:lineRule="auto"/>
        <w:ind w:right="39" w:firstLine="397"/>
        <w:jc w:val="both"/>
        <w:rPr>
          <w:sz w:val="18"/>
        </w:rPr>
      </w:pPr>
      <w:r>
        <w:rPr>
          <w:spacing w:val="-3"/>
          <w:sz w:val="18"/>
        </w:rPr>
        <w:t xml:space="preserve">Ради </w:t>
      </w:r>
      <w:r>
        <w:rPr>
          <w:spacing w:val="-5"/>
          <w:sz w:val="18"/>
        </w:rPr>
        <w:t xml:space="preserve">претходне </w:t>
      </w:r>
      <w:r>
        <w:rPr>
          <w:spacing w:val="-4"/>
          <w:sz w:val="18"/>
        </w:rPr>
        <w:t xml:space="preserve">провере </w:t>
      </w:r>
      <w:r>
        <w:rPr>
          <w:spacing w:val="-6"/>
          <w:sz w:val="18"/>
        </w:rPr>
        <w:t xml:space="preserve">податка: </w:t>
      </w:r>
      <w:r>
        <w:rPr>
          <w:spacing w:val="-4"/>
          <w:sz w:val="18"/>
        </w:rPr>
        <w:t xml:space="preserve">овлашћени пошиљалац </w:t>
      </w:r>
      <w:r>
        <w:rPr>
          <w:sz w:val="18"/>
        </w:rPr>
        <w:t xml:space="preserve">и </w:t>
      </w:r>
      <w:r>
        <w:rPr>
          <w:spacing w:val="-4"/>
          <w:sz w:val="18"/>
        </w:rPr>
        <w:t xml:space="preserve">формалности </w:t>
      </w:r>
      <w:r>
        <w:rPr>
          <w:sz w:val="18"/>
        </w:rPr>
        <w:t xml:space="preserve">на </w:t>
      </w:r>
      <w:r>
        <w:rPr>
          <w:spacing w:val="-7"/>
          <w:sz w:val="18"/>
        </w:rPr>
        <w:t xml:space="preserve">поласку, </w:t>
      </w:r>
      <w:r>
        <w:rPr>
          <w:sz w:val="18"/>
        </w:rPr>
        <w:t xml:space="preserve">а </w:t>
      </w:r>
      <w:r>
        <w:rPr>
          <w:spacing w:val="-3"/>
          <w:sz w:val="18"/>
        </w:rPr>
        <w:t xml:space="preserve">циљу </w:t>
      </w:r>
      <w:r>
        <w:rPr>
          <w:spacing w:val="-4"/>
          <w:sz w:val="18"/>
        </w:rPr>
        <w:t xml:space="preserve">примене </w:t>
      </w:r>
      <w:r>
        <w:rPr>
          <w:spacing w:val="-5"/>
          <w:sz w:val="18"/>
        </w:rPr>
        <w:t xml:space="preserve">тач. </w:t>
      </w:r>
      <w:r>
        <w:rPr>
          <w:sz w:val="18"/>
        </w:rPr>
        <w:t xml:space="preserve">4. и 6. </w:t>
      </w:r>
      <w:r>
        <w:rPr>
          <w:spacing w:val="-4"/>
          <w:sz w:val="18"/>
        </w:rPr>
        <w:t xml:space="preserve">овог прилога надлежни царински орган </w:t>
      </w:r>
      <w:r>
        <w:rPr>
          <w:sz w:val="18"/>
        </w:rPr>
        <w:t xml:space="preserve">у </w:t>
      </w:r>
      <w:r>
        <w:rPr>
          <w:spacing w:val="-5"/>
          <w:sz w:val="18"/>
        </w:rPr>
        <w:t xml:space="preserve">одобрењу одређује начин </w:t>
      </w:r>
      <w:r>
        <w:rPr>
          <w:spacing w:val="-4"/>
          <w:sz w:val="18"/>
        </w:rPr>
        <w:t>овере</w:t>
      </w:r>
      <w:r>
        <w:rPr>
          <w:spacing w:val="-33"/>
          <w:sz w:val="18"/>
        </w:rPr>
        <w:t xml:space="preserve"> </w:t>
      </w:r>
      <w:r>
        <w:rPr>
          <w:spacing w:val="-4"/>
          <w:sz w:val="18"/>
        </w:rPr>
        <w:t>образаца.</w:t>
      </w:r>
    </w:p>
    <w:p w:rsidR="00726CDC" w:rsidRDefault="004F1A8E">
      <w:pPr>
        <w:pStyle w:val="ListParagraph"/>
        <w:numPr>
          <w:ilvl w:val="0"/>
          <w:numId w:val="13"/>
        </w:numPr>
        <w:tabs>
          <w:tab w:val="left" w:pos="701"/>
        </w:tabs>
        <w:spacing w:before="1" w:line="225" w:lineRule="auto"/>
        <w:ind w:right="39" w:firstLine="397"/>
        <w:jc w:val="both"/>
        <w:rPr>
          <w:sz w:val="18"/>
        </w:rPr>
      </w:pPr>
      <w:r>
        <w:rPr>
          <w:sz w:val="18"/>
        </w:rPr>
        <w:t>Надлежни</w:t>
      </w:r>
      <w:r>
        <w:rPr>
          <w:spacing w:val="-6"/>
          <w:sz w:val="18"/>
        </w:rPr>
        <w:t xml:space="preserve"> </w:t>
      </w:r>
      <w:r>
        <w:rPr>
          <w:sz w:val="18"/>
        </w:rPr>
        <w:t>царински</w:t>
      </w:r>
      <w:r>
        <w:rPr>
          <w:spacing w:val="-7"/>
          <w:sz w:val="18"/>
        </w:rPr>
        <w:t xml:space="preserve"> </w:t>
      </w:r>
      <w:r>
        <w:rPr>
          <w:sz w:val="18"/>
        </w:rPr>
        <w:t>орган</w:t>
      </w:r>
      <w:r>
        <w:rPr>
          <w:spacing w:val="-7"/>
          <w:sz w:val="18"/>
        </w:rPr>
        <w:t xml:space="preserve"> </w:t>
      </w:r>
      <w:r>
        <w:rPr>
          <w:sz w:val="18"/>
        </w:rPr>
        <w:t>одређује</w:t>
      </w:r>
      <w:r>
        <w:rPr>
          <w:spacing w:val="-7"/>
          <w:sz w:val="18"/>
        </w:rPr>
        <w:t xml:space="preserve"> </w:t>
      </w:r>
      <w:r>
        <w:rPr>
          <w:sz w:val="18"/>
        </w:rPr>
        <w:t>да</w:t>
      </w:r>
      <w:r>
        <w:rPr>
          <w:spacing w:val="-7"/>
          <w:sz w:val="18"/>
        </w:rPr>
        <w:t xml:space="preserve"> </w:t>
      </w:r>
      <w:r>
        <w:rPr>
          <w:sz w:val="18"/>
        </w:rPr>
        <w:t>се</w:t>
      </w:r>
      <w:r>
        <w:rPr>
          <w:spacing w:val="-7"/>
          <w:sz w:val="18"/>
        </w:rPr>
        <w:t xml:space="preserve"> </w:t>
      </w:r>
      <w:r>
        <w:rPr>
          <w:sz w:val="18"/>
        </w:rPr>
        <w:t>поље</w:t>
      </w:r>
      <w:r>
        <w:rPr>
          <w:spacing w:val="-7"/>
          <w:sz w:val="18"/>
        </w:rPr>
        <w:t xml:space="preserve"> </w:t>
      </w:r>
      <w:r>
        <w:rPr>
          <w:sz w:val="18"/>
        </w:rPr>
        <w:t>„Ц</w:t>
      </w:r>
      <w:r>
        <w:rPr>
          <w:spacing w:val="-6"/>
          <w:sz w:val="18"/>
        </w:rPr>
        <w:t xml:space="preserve"> </w:t>
      </w:r>
      <w:r>
        <w:rPr>
          <w:sz w:val="18"/>
        </w:rPr>
        <w:t xml:space="preserve">Полазна царинарница” обрасца транзитне декларације унапред оверава пе- </w:t>
      </w:r>
      <w:r>
        <w:rPr>
          <w:spacing w:val="-3"/>
          <w:sz w:val="18"/>
        </w:rPr>
        <w:t xml:space="preserve">чатом </w:t>
      </w:r>
      <w:r>
        <w:rPr>
          <w:sz w:val="18"/>
        </w:rPr>
        <w:t>полазне</w:t>
      </w:r>
      <w:r>
        <w:rPr>
          <w:sz w:val="18"/>
        </w:rPr>
        <w:t xml:space="preserve"> </w:t>
      </w:r>
      <w:r>
        <w:rPr>
          <w:sz w:val="18"/>
        </w:rPr>
        <w:t>царинарнице.</w:t>
      </w:r>
    </w:p>
    <w:p w:rsidR="00726CDC" w:rsidRDefault="004F1A8E">
      <w:pPr>
        <w:pStyle w:val="BodyText"/>
        <w:spacing w:before="1" w:line="225" w:lineRule="auto"/>
        <w:ind w:left="110" w:right="38" w:firstLine="396"/>
        <w:jc w:val="both"/>
      </w:pPr>
      <w:r>
        <w:t>Обрасци транзитне декларације могу бити унапред оверени печатом, ако штампање врши за то овлашћена штампарија.</w:t>
      </w:r>
    </w:p>
    <w:p w:rsidR="00726CDC" w:rsidRDefault="004F1A8E">
      <w:pPr>
        <w:pStyle w:val="BodyText"/>
        <w:spacing w:before="1" w:line="225" w:lineRule="auto"/>
        <w:ind w:left="110" w:right="38" w:firstLine="396"/>
        <w:jc w:val="both"/>
      </w:pPr>
      <w:r>
        <w:t>Овлашћени</w:t>
      </w:r>
      <w:r>
        <w:rPr>
          <w:spacing w:val="-11"/>
        </w:rPr>
        <w:t xml:space="preserve"> </w:t>
      </w:r>
      <w:r>
        <w:t>пошиљалац</w:t>
      </w:r>
      <w:r>
        <w:rPr>
          <w:spacing w:val="-11"/>
        </w:rPr>
        <w:t xml:space="preserve"> </w:t>
      </w:r>
      <w:r>
        <w:t>попуњава</w:t>
      </w:r>
      <w:r>
        <w:rPr>
          <w:spacing w:val="-11"/>
        </w:rPr>
        <w:t xml:space="preserve"> </w:t>
      </w:r>
      <w:r>
        <w:t>рубрику</w:t>
      </w:r>
      <w:r>
        <w:rPr>
          <w:spacing w:val="-11"/>
        </w:rPr>
        <w:t xml:space="preserve"> </w:t>
      </w:r>
      <w:r>
        <w:t>уписивањем</w:t>
      </w:r>
      <w:r>
        <w:rPr>
          <w:spacing w:val="-11"/>
        </w:rPr>
        <w:t xml:space="preserve"> </w:t>
      </w:r>
      <w:r>
        <w:t>дату- ма када је роба отпремљена и додељује број транзитној деклара- цији у складу с правилима наведенима у</w:t>
      </w:r>
      <w:r>
        <w:rPr>
          <w:spacing w:val="-5"/>
        </w:rPr>
        <w:t xml:space="preserve"> </w:t>
      </w:r>
      <w:r>
        <w:rPr>
          <w:spacing w:val="-3"/>
        </w:rPr>
        <w:t>одобрењу.</w:t>
      </w:r>
    </w:p>
    <w:p w:rsidR="00726CDC" w:rsidRDefault="004F1A8E">
      <w:pPr>
        <w:pStyle w:val="ListParagraph"/>
        <w:numPr>
          <w:ilvl w:val="0"/>
          <w:numId w:val="13"/>
        </w:numPr>
        <w:tabs>
          <w:tab w:val="left" w:pos="721"/>
        </w:tabs>
        <w:spacing w:before="1" w:line="225" w:lineRule="auto"/>
        <w:ind w:right="39" w:firstLine="397"/>
        <w:jc w:val="both"/>
        <w:rPr>
          <w:sz w:val="18"/>
        </w:rPr>
      </w:pPr>
      <w:r>
        <w:rPr>
          <w:sz w:val="18"/>
        </w:rPr>
        <w:t xml:space="preserve">Надлежни царински орган може да одобри да се користе обрасци </w:t>
      </w:r>
      <w:r>
        <w:rPr>
          <w:spacing w:val="-3"/>
          <w:sz w:val="18"/>
        </w:rPr>
        <w:t xml:space="preserve">који </w:t>
      </w:r>
      <w:r>
        <w:rPr>
          <w:sz w:val="18"/>
        </w:rPr>
        <w:t>имају посебну ознаку као</w:t>
      </w:r>
      <w:r>
        <w:rPr>
          <w:sz w:val="18"/>
        </w:rPr>
        <w:t xml:space="preserve"> средство</w:t>
      </w:r>
      <w:r>
        <w:rPr>
          <w:spacing w:val="-12"/>
          <w:sz w:val="18"/>
        </w:rPr>
        <w:t xml:space="preserve"> </w:t>
      </w:r>
      <w:r>
        <w:rPr>
          <w:sz w:val="18"/>
        </w:rPr>
        <w:t>идентификације.</w:t>
      </w:r>
    </w:p>
    <w:p w:rsidR="00726CDC" w:rsidRDefault="004F1A8E">
      <w:pPr>
        <w:pStyle w:val="ListParagraph"/>
        <w:numPr>
          <w:ilvl w:val="0"/>
          <w:numId w:val="15"/>
        </w:numPr>
        <w:tabs>
          <w:tab w:val="left" w:pos="778"/>
        </w:tabs>
        <w:spacing w:line="192" w:lineRule="exact"/>
        <w:ind w:left="777" w:hanging="270"/>
        <w:rPr>
          <w:sz w:val="18"/>
        </w:rPr>
      </w:pPr>
      <w:r>
        <w:rPr>
          <w:sz w:val="18"/>
        </w:rPr>
        <w:t>Овлашћени</w:t>
      </w:r>
      <w:r>
        <w:rPr>
          <w:spacing w:val="-2"/>
          <w:sz w:val="18"/>
        </w:rPr>
        <w:t xml:space="preserve"> </w:t>
      </w:r>
      <w:r>
        <w:rPr>
          <w:sz w:val="18"/>
        </w:rPr>
        <w:t>пошиљалац:</w:t>
      </w:r>
    </w:p>
    <w:p w:rsidR="00726CDC" w:rsidRDefault="004F1A8E">
      <w:pPr>
        <w:pStyle w:val="ListParagraph"/>
        <w:numPr>
          <w:ilvl w:val="0"/>
          <w:numId w:val="12"/>
        </w:numPr>
        <w:tabs>
          <w:tab w:val="left" w:pos="702"/>
        </w:tabs>
        <w:spacing w:before="4" w:line="225" w:lineRule="auto"/>
        <w:ind w:right="38" w:firstLine="397"/>
        <w:jc w:val="both"/>
        <w:rPr>
          <w:sz w:val="18"/>
        </w:rPr>
      </w:pPr>
      <w:r>
        <w:rPr>
          <w:sz w:val="18"/>
        </w:rPr>
        <w:t>предузима све потребне мере за чување образаца</w:t>
      </w:r>
      <w:r>
        <w:rPr>
          <w:spacing w:val="-30"/>
          <w:sz w:val="18"/>
        </w:rPr>
        <w:t xml:space="preserve"> </w:t>
      </w:r>
      <w:r>
        <w:rPr>
          <w:sz w:val="18"/>
        </w:rPr>
        <w:t xml:space="preserve">оверених </w:t>
      </w:r>
      <w:r>
        <w:rPr>
          <w:spacing w:val="-3"/>
          <w:sz w:val="18"/>
        </w:rPr>
        <w:t xml:space="preserve">печатом </w:t>
      </w:r>
      <w:r>
        <w:rPr>
          <w:sz w:val="18"/>
        </w:rPr>
        <w:t xml:space="preserve">полазне царинарнице и обавештава надлежну царинарни- цу о сигурносним мерама </w:t>
      </w:r>
      <w:r>
        <w:rPr>
          <w:spacing w:val="-3"/>
          <w:sz w:val="18"/>
        </w:rPr>
        <w:t>које</w:t>
      </w:r>
      <w:r>
        <w:rPr>
          <w:spacing w:val="-2"/>
          <w:sz w:val="18"/>
        </w:rPr>
        <w:t xml:space="preserve"> </w:t>
      </w:r>
      <w:r>
        <w:rPr>
          <w:sz w:val="18"/>
        </w:rPr>
        <w:t>предузима.</w:t>
      </w:r>
    </w:p>
    <w:p w:rsidR="00726CDC" w:rsidRDefault="004F1A8E">
      <w:pPr>
        <w:pStyle w:val="ListParagraph"/>
        <w:numPr>
          <w:ilvl w:val="0"/>
          <w:numId w:val="12"/>
        </w:numPr>
        <w:tabs>
          <w:tab w:val="left" w:pos="715"/>
        </w:tabs>
        <w:spacing w:before="1" w:line="225" w:lineRule="auto"/>
        <w:ind w:right="38" w:firstLine="397"/>
        <w:jc w:val="both"/>
        <w:rPr>
          <w:sz w:val="18"/>
        </w:rPr>
      </w:pPr>
      <w:r>
        <w:rPr>
          <w:sz w:val="18"/>
        </w:rPr>
        <w:t>одговоран је, у складу са прописима, за плаћање свих</w:t>
      </w:r>
      <w:r>
        <w:rPr>
          <w:sz w:val="18"/>
        </w:rPr>
        <w:t xml:space="preserve"> да- жбина</w:t>
      </w:r>
      <w:r>
        <w:rPr>
          <w:spacing w:val="-8"/>
          <w:sz w:val="18"/>
        </w:rPr>
        <w:t xml:space="preserve"> </w:t>
      </w:r>
      <w:r>
        <w:rPr>
          <w:sz w:val="18"/>
        </w:rPr>
        <w:t>за</w:t>
      </w:r>
      <w:r>
        <w:rPr>
          <w:spacing w:val="-8"/>
          <w:sz w:val="18"/>
        </w:rPr>
        <w:t xml:space="preserve"> </w:t>
      </w:r>
      <w:r>
        <w:rPr>
          <w:sz w:val="18"/>
        </w:rPr>
        <w:t>робу</w:t>
      </w:r>
      <w:r>
        <w:rPr>
          <w:spacing w:val="-8"/>
          <w:sz w:val="18"/>
        </w:rPr>
        <w:t xml:space="preserve"> </w:t>
      </w:r>
      <w:r>
        <w:rPr>
          <w:spacing w:val="-3"/>
          <w:sz w:val="18"/>
        </w:rPr>
        <w:t>која</w:t>
      </w:r>
      <w:r>
        <w:rPr>
          <w:spacing w:val="-8"/>
          <w:sz w:val="18"/>
        </w:rPr>
        <w:t xml:space="preserve"> </w:t>
      </w:r>
      <w:r>
        <w:rPr>
          <w:sz w:val="18"/>
        </w:rPr>
        <w:t>се</w:t>
      </w:r>
      <w:r>
        <w:rPr>
          <w:spacing w:val="-8"/>
          <w:sz w:val="18"/>
        </w:rPr>
        <w:t xml:space="preserve"> </w:t>
      </w:r>
      <w:r>
        <w:rPr>
          <w:sz w:val="18"/>
        </w:rPr>
        <w:t>превози,</w:t>
      </w:r>
      <w:r>
        <w:rPr>
          <w:spacing w:val="-8"/>
          <w:sz w:val="18"/>
        </w:rPr>
        <w:t xml:space="preserve"> </w:t>
      </w:r>
      <w:r>
        <w:rPr>
          <w:sz w:val="18"/>
        </w:rPr>
        <w:t>у</w:t>
      </w:r>
      <w:r>
        <w:rPr>
          <w:spacing w:val="-8"/>
          <w:sz w:val="18"/>
        </w:rPr>
        <w:t xml:space="preserve"> </w:t>
      </w:r>
      <w:r>
        <w:rPr>
          <w:sz w:val="18"/>
        </w:rPr>
        <w:t>случају</w:t>
      </w:r>
      <w:r>
        <w:rPr>
          <w:spacing w:val="-8"/>
          <w:sz w:val="18"/>
        </w:rPr>
        <w:t xml:space="preserve"> </w:t>
      </w:r>
      <w:r>
        <w:rPr>
          <w:sz w:val="18"/>
        </w:rPr>
        <w:t>злоупотребе</w:t>
      </w:r>
      <w:r>
        <w:rPr>
          <w:spacing w:val="-8"/>
          <w:sz w:val="18"/>
        </w:rPr>
        <w:t xml:space="preserve"> </w:t>
      </w:r>
      <w:r>
        <w:rPr>
          <w:sz w:val="18"/>
        </w:rPr>
        <w:t>образаца</w:t>
      </w:r>
      <w:r>
        <w:rPr>
          <w:spacing w:val="-8"/>
          <w:sz w:val="18"/>
        </w:rPr>
        <w:t xml:space="preserve"> </w:t>
      </w:r>
      <w:r>
        <w:rPr>
          <w:spacing w:val="-3"/>
          <w:sz w:val="18"/>
        </w:rPr>
        <w:t xml:space="preserve">који </w:t>
      </w:r>
      <w:r>
        <w:rPr>
          <w:sz w:val="18"/>
        </w:rPr>
        <w:t xml:space="preserve">су унапред оверени </w:t>
      </w:r>
      <w:r>
        <w:rPr>
          <w:spacing w:val="-3"/>
          <w:sz w:val="18"/>
        </w:rPr>
        <w:t xml:space="preserve">печатом </w:t>
      </w:r>
      <w:r>
        <w:rPr>
          <w:sz w:val="18"/>
        </w:rPr>
        <w:t xml:space="preserve">полазне царинарнице, осим </w:t>
      </w:r>
      <w:r>
        <w:rPr>
          <w:spacing w:val="-4"/>
          <w:sz w:val="18"/>
        </w:rPr>
        <w:t xml:space="preserve">ако </w:t>
      </w:r>
      <w:r>
        <w:rPr>
          <w:sz w:val="18"/>
        </w:rPr>
        <w:t xml:space="preserve">до- каже надлежном органу </w:t>
      </w:r>
      <w:r>
        <w:rPr>
          <w:spacing w:val="-3"/>
          <w:sz w:val="18"/>
        </w:rPr>
        <w:t xml:space="preserve">који </w:t>
      </w:r>
      <w:r>
        <w:rPr>
          <w:sz w:val="18"/>
        </w:rPr>
        <w:t xml:space="preserve">му је издао одобрење, да је предузео одговарајуће мере у складу са </w:t>
      </w:r>
      <w:r>
        <w:rPr>
          <w:spacing w:val="-4"/>
          <w:sz w:val="18"/>
        </w:rPr>
        <w:t xml:space="preserve">подтачком </w:t>
      </w:r>
      <w:r>
        <w:rPr>
          <w:sz w:val="18"/>
        </w:rPr>
        <w:t>1. ове</w:t>
      </w:r>
      <w:r>
        <w:rPr>
          <w:spacing w:val="1"/>
          <w:sz w:val="18"/>
        </w:rPr>
        <w:t xml:space="preserve"> </w:t>
      </w:r>
      <w:r>
        <w:rPr>
          <w:spacing w:val="-2"/>
          <w:sz w:val="18"/>
        </w:rPr>
        <w:t>тачке.</w:t>
      </w:r>
    </w:p>
    <w:p w:rsidR="00726CDC" w:rsidRDefault="004F1A8E">
      <w:pPr>
        <w:pStyle w:val="ListParagraph"/>
        <w:numPr>
          <w:ilvl w:val="0"/>
          <w:numId w:val="15"/>
        </w:numPr>
        <w:tabs>
          <w:tab w:val="left" w:pos="802"/>
        </w:tabs>
        <w:spacing w:before="2" w:line="225" w:lineRule="auto"/>
        <w:ind w:right="39" w:firstLine="397"/>
        <w:jc w:val="both"/>
        <w:rPr>
          <w:sz w:val="18"/>
        </w:rPr>
      </w:pPr>
      <w:r>
        <w:rPr>
          <w:sz w:val="18"/>
        </w:rPr>
        <w:t>Овлаш</w:t>
      </w:r>
      <w:r>
        <w:rPr>
          <w:sz w:val="18"/>
        </w:rPr>
        <w:t xml:space="preserve">ћени пошиљалац најкасније до тренутка отпреме робе, попуњава транзитну декларацију и у рубрику 44 уписује план пута прописан у складу са чланом 341. став 2. тачка 1, а у вези са чланом 321. </w:t>
      </w:r>
      <w:r>
        <w:rPr>
          <w:spacing w:val="-4"/>
          <w:sz w:val="18"/>
        </w:rPr>
        <w:t xml:space="preserve">Уредбе, </w:t>
      </w:r>
      <w:r>
        <w:rPr>
          <w:sz w:val="18"/>
        </w:rPr>
        <w:t>у поље „Д Контрола полазне цари- нарнице”</w:t>
      </w:r>
      <w:r>
        <w:rPr>
          <w:spacing w:val="-8"/>
          <w:sz w:val="18"/>
        </w:rPr>
        <w:t xml:space="preserve"> </w:t>
      </w:r>
      <w:r>
        <w:rPr>
          <w:sz w:val="18"/>
        </w:rPr>
        <w:t>уписује</w:t>
      </w:r>
      <w:r>
        <w:rPr>
          <w:spacing w:val="-8"/>
          <w:sz w:val="18"/>
        </w:rPr>
        <w:t xml:space="preserve"> </w:t>
      </w:r>
      <w:r>
        <w:rPr>
          <w:sz w:val="18"/>
        </w:rPr>
        <w:t>рок</w:t>
      </w:r>
      <w:r>
        <w:rPr>
          <w:spacing w:val="-8"/>
          <w:sz w:val="18"/>
        </w:rPr>
        <w:t xml:space="preserve"> </w:t>
      </w:r>
      <w:r>
        <w:rPr>
          <w:sz w:val="18"/>
        </w:rPr>
        <w:t>предаје</w:t>
      </w:r>
      <w:r>
        <w:rPr>
          <w:spacing w:val="-8"/>
          <w:sz w:val="18"/>
        </w:rPr>
        <w:t xml:space="preserve"> </w:t>
      </w:r>
      <w:r>
        <w:rPr>
          <w:sz w:val="18"/>
        </w:rPr>
        <w:t>робе</w:t>
      </w:r>
      <w:r>
        <w:rPr>
          <w:spacing w:val="-8"/>
          <w:sz w:val="18"/>
        </w:rPr>
        <w:t xml:space="preserve"> </w:t>
      </w:r>
      <w:r>
        <w:rPr>
          <w:sz w:val="18"/>
        </w:rPr>
        <w:t>одредишној</w:t>
      </w:r>
      <w:r>
        <w:rPr>
          <w:spacing w:val="-8"/>
          <w:sz w:val="18"/>
        </w:rPr>
        <w:t xml:space="preserve"> </w:t>
      </w:r>
      <w:r>
        <w:rPr>
          <w:sz w:val="18"/>
        </w:rPr>
        <w:t>царинарници,</w:t>
      </w:r>
      <w:r>
        <w:rPr>
          <w:spacing w:val="-8"/>
          <w:sz w:val="18"/>
        </w:rPr>
        <w:t xml:space="preserve"> </w:t>
      </w:r>
      <w:r>
        <w:rPr>
          <w:sz w:val="18"/>
        </w:rPr>
        <w:t xml:space="preserve">мере обезбеђења истоветности робе </w:t>
      </w:r>
      <w:r>
        <w:rPr>
          <w:spacing w:val="-3"/>
          <w:sz w:val="18"/>
        </w:rPr>
        <w:t xml:space="preserve">које </w:t>
      </w:r>
      <w:r>
        <w:rPr>
          <w:sz w:val="18"/>
        </w:rPr>
        <w:t>се примењују и</w:t>
      </w:r>
      <w:r>
        <w:rPr>
          <w:spacing w:val="-12"/>
          <w:sz w:val="18"/>
        </w:rPr>
        <w:t xml:space="preserve"> </w:t>
      </w:r>
      <w:r>
        <w:rPr>
          <w:sz w:val="18"/>
        </w:rPr>
        <w:t>напомену:</w:t>
      </w:r>
    </w:p>
    <w:p w:rsidR="00726CDC" w:rsidRDefault="004F1A8E">
      <w:pPr>
        <w:pStyle w:val="ListParagraph"/>
        <w:numPr>
          <w:ilvl w:val="0"/>
          <w:numId w:val="14"/>
        </w:numPr>
        <w:tabs>
          <w:tab w:val="left" w:pos="643"/>
        </w:tabs>
        <w:spacing w:line="193" w:lineRule="exact"/>
        <w:rPr>
          <w:i/>
          <w:sz w:val="18"/>
        </w:rPr>
      </w:pPr>
      <w:r>
        <w:rPr>
          <w:i/>
          <w:sz w:val="18"/>
        </w:rPr>
        <w:t>„Овлашћени пошиљалац –</w:t>
      </w:r>
      <w:r>
        <w:rPr>
          <w:i/>
          <w:spacing w:val="-1"/>
          <w:sz w:val="18"/>
        </w:rPr>
        <w:t xml:space="preserve"> </w:t>
      </w:r>
      <w:r>
        <w:rPr>
          <w:i/>
          <w:sz w:val="18"/>
        </w:rPr>
        <w:t>99206”.</w:t>
      </w:r>
    </w:p>
    <w:p w:rsidR="00726CDC" w:rsidRDefault="004F1A8E">
      <w:pPr>
        <w:pStyle w:val="BodyText"/>
        <w:spacing w:before="4" w:line="225" w:lineRule="auto"/>
        <w:ind w:left="110" w:right="39" w:firstLine="396"/>
        <w:jc w:val="both"/>
      </w:pPr>
      <w:r>
        <w:t>Ако полазна царинарница контролише пошиљку пре њене отпреме, уноси резултате контроле у поље „Д Контрола полазне царинарнице</w:t>
      </w:r>
      <w:r>
        <w:t>”.</w:t>
      </w:r>
    </w:p>
    <w:p w:rsidR="00726CDC" w:rsidRDefault="004F1A8E">
      <w:pPr>
        <w:pStyle w:val="BodyText"/>
        <w:spacing w:before="1" w:line="225" w:lineRule="auto"/>
        <w:ind w:left="110" w:right="39" w:firstLine="396"/>
        <w:jc w:val="both"/>
      </w:pPr>
      <w:r>
        <w:t>После отпреме, примерак број 1 транзитне декларације без одлагања шаље полазној царинарници. Надлежни царински орган може у одобрењу да одреди да се примерак број 1 шаље полазној царинарници одмах после попуњавања транзитне декларације. Други примерци прат</w:t>
      </w:r>
      <w:r>
        <w:t>е робу у складу са тачком 8. овог прилога.</w:t>
      </w:r>
    </w:p>
    <w:p w:rsidR="00726CDC" w:rsidRDefault="004F1A8E">
      <w:pPr>
        <w:pStyle w:val="ListParagraph"/>
        <w:numPr>
          <w:ilvl w:val="0"/>
          <w:numId w:val="15"/>
        </w:numPr>
        <w:tabs>
          <w:tab w:val="left" w:pos="768"/>
        </w:tabs>
        <w:spacing w:before="2" w:line="225" w:lineRule="auto"/>
        <w:ind w:right="38" w:firstLine="397"/>
        <w:jc w:val="both"/>
        <w:rPr>
          <w:sz w:val="18"/>
        </w:rPr>
      </w:pPr>
      <w:r>
        <w:rPr>
          <w:spacing w:val="-3"/>
          <w:sz w:val="18"/>
        </w:rPr>
        <w:t>Овлашћени</w:t>
      </w:r>
      <w:r>
        <w:rPr>
          <w:spacing w:val="-11"/>
          <w:sz w:val="18"/>
        </w:rPr>
        <w:t xml:space="preserve"> </w:t>
      </w:r>
      <w:r>
        <w:rPr>
          <w:sz w:val="18"/>
        </w:rPr>
        <w:t>пошиљалац</w:t>
      </w:r>
      <w:r>
        <w:rPr>
          <w:spacing w:val="-11"/>
          <w:sz w:val="18"/>
        </w:rPr>
        <w:t xml:space="preserve"> </w:t>
      </w:r>
      <w:r>
        <w:rPr>
          <w:spacing w:val="-4"/>
          <w:sz w:val="18"/>
        </w:rPr>
        <w:t>може</w:t>
      </w:r>
      <w:r>
        <w:rPr>
          <w:spacing w:val="-11"/>
          <w:sz w:val="18"/>
        </w:rPr>
        <w:t xml:space="preserve"> </w:t>
      </w:r>
      <w:r>
        <w:rPr>
          <w:sz w:val="18"/>
        </w:rPr>
        <w:t>да</w:t>
      </w:r>
      <w:r>
        <w:rPr>
          <w:spacing w:val="-11"/>
          <w:sz w:val="18"/>
        </w:rPr>
        <w:t xml:space="preserve"> </w:t>
      </w:r>
      <w:r>
        <w:rPr>
          <w:spacing w:val="-7"/>
          <w:sz w:val="18"/>
        </w:rPr>
        <w:t>буде</w:t>
      </w:r>
      <w:r>
        <w:rPr>
          <w:spacing w:val="-11"/>
          <w:sz w:val="18"/>
        </w:rPr>
        <w:t xml:space="preserve"> </w:t>
      </w:r>
      <w:r>
        <w:rPr>
          <w:sz w:val="18"/>
        </w:rPr>
        <w:t>ослобођен</w:t>
      </w:r>
      <w:r>
        <w:rPr>
          <w:spacing w:val="-11"/>
          <w:sz w:val="18"/>
        </w:rPr>
        <w:t xml:space="preserve"> </w:t>
      </w:r>
      <w:r>
        <w:rPr>
          <w:spacing w:val="-4"/>
          <w:sz w:val="18"/>
        </w:rPr>
        <w:t>од</w:t>
      </w:r>
      <w:r>
        <w:rPr>
          <w:spacing w:val="-11"/>
          <w:sz w:val="18"/>
        </w:rPr>
        <w:t xml:space="preserve"> </w:t>
      </w:r>
      <w:r>
        <w:rPr>
          <w:sz w:val="18"/>
        </w:rPr>
        <w:t xml:space="preserve">обавезе </w:t>
      </w:r>
      <w:r>
        <w:rPr>
          <w:spacing w:val="-3"/>
          <w:sz w:val="18"/>
        </w:rPr>
        <w:t xml:space="preserve">потписивања </w:t>
      </w:r>
      <w:r>
        <w:rPr>
          <w:sz w:val="18"/>
        </w:rPr>
        <w:t xml:space="preserve">транзитне декларације </w:t>
      </w:r>
      <w:r>
        <w:rPr>
          <w:spacing w:val="-4"/>
          <w:sz w:val="18"/>
        </w:rPr>
        <w:t xml:space="preserve">која </w:t>
      </w:r>
      <w:r>
        <w:rPr>
          <w:sz w:val="18"/>
        </w:rPr>
        <w:t xml:space="preserve">је састављена </w:t>
      </w:r>
      <w:r>
        <w:rPr>
          <w:spacing w:val="-3"/>
          <w:sz w:val="18"/>
        </w:rPr>
        <w:t xml:space="preserve">помоћу </w:t>
      </w:r>
      <w:r>
        <w:rPr>
          <w:sz w:val="18"/>
        </w:rPr>
        <w:t xml:space="preserve">ин- тегрисаног </w:t>
      </w:r>
      <w:r>
        <w:rPr>
          <w:spacing w:val="-3"/>
          <w:sz w:val="18"/>
        </w:rPr>
        <w:t xml:space="preserve">електронског </w:t>
      </w:r>
      <w:r>
        <w:rPr>
          <w:sz w:val="18"/>
        </w:rPr>
        <w:t xml:space="preserve">система или </w:t>
      </w:r>
      <w:r>
        <w:rPr>
          <w:spacing w:val="-5"/>
          <w:sz w:val="18"/>
        </w:rPr>
        <w:t xml:space="preserve">аутоматске </w:t>
      </w:r>
      <w:r>
        <w:rPr>
          <w:sz w:val="18"/>
        </w:rPr>
        <w:t>обраде</w:t>
      </w:r>
      <w:r>
        <w:rPr>
          <w:spacing w:val="-34"/>
          <w:sz w:val="18"/>
        </w:rPr>
        <w:t xml:space="preserve"> </w:t>
      </w:r>
      <w:r>
        <w:rPr>
          <w:spacing w:val="-4"/>
          <w:sz w:val="18"/>
        </w:rPr>
        <w:t>података.</w:t>
      </w:r>
    </w:p>
    <w:p w:rsidR="00726CDC" w:rsidRDefault="004F1A8E">
      <w:pPr>
        <w:pStyle w:val="BodyText"/>
        <w:spacing w:before="1" w:line="225" w:lineRule="auto"/>
        <w:ind w:left="110" w:right="39" w:firstLine="396"/>
        <w:jc w:val="both"/>
      </w:pPr>
      <w:r>
        <w:t xml:space="preserve">Ово ослобођење се даје </w:t>
      </w:r>
      <w:r>
        <w:rPr>
          <w:spacing w:val="-4"/>
        </w:rPr>
        <w:t xml:space="preserve">ако </w:t>
      </w:r>
      <w:r>
        <w:t>је о</w:t>
      </w:r>
      <w:r>
        <w:t xml:space="preserve">влашћени пошиљалац прет- </w:t>
      </w:r>
      <w:r>
        <w:rPr>
          <w:spacing w:val="-3"/>
        </w:rPr>
        <w:t xml:space="preserve">ходно </w:t>
      </w:r>
      <w:r>
        <w:t xml:space="preserve">доставио надлежном </w:t>
      </w:r>
      <w:r>
        <w:rPr>
          <w:spacing w:val="-3"/>
        </w:rPr>
        <w:t xml:space="preserve">царинском </w:t>
      </w:r>
      <w:r>
        <w:t xml:space="preserve">органу писмену изјаву </w:t>
      </w:r>
      <w:r>
        <w:rPr>
          <w:spacing w:val="-4"/>
        </w:rPr>
        <w:t xml:space="preserve">ко- </w:t>
      </w:r>
      <w:r>
        <w:t>јом</w:t>
      </w:r>
      <w:r>
        <w:rPr>
          <w:spacing w:val="-5"/>
        </w:rPr>
        <w:t xml:space="preserve"> </w:t>
      </w:r>
      <w:r>
        <w:t>потврђује</w:t>
      </w:r>
      <w:r>
        <w:rPr>
          <w:spacing w:val="-5"/>
        </w:rPr>
        <w:t xml:space="preserve"> </w:t>
      </w:r>
      <w:r>
        <w:t>да</w:t>
      </w:r>
      <w:r>
        <w:rPr>
          <w:spacing w:val="-5"/>
        </w:rPr>
        <w:t xml:space="preserve"> </w:t>
      </w:r>
      <w:r>
        <w:t>је</w:t>
      </w:r>
      <w:r>
        <w:rPr>
          <w:spacing w:val="-5"/>
        </w:rPr>
        <w:t xml:space="preserve"> </w:t>
      </w:r>
      <w:r>
        <w:t>он</w:t>
      </w:r>
      <w:r>
        <w:rPr>
          <w:spacing w:val="-5"/>
        </w:rPr>
        <w:t xml:space="preserve"> </w:t>
      </w:r>
      <w:r>
        <w:t>носилац</w:t>
      </w:r>
      <w:r>
        <w:rPr>
          <w:spacing w:val="-5"/>
        </w:rPr>
        <w:t xml:space="preserve"> </w:t>
      </w:r>
      <w:r>
        <w:t>поступка</w:t>
      </w:r>
      <w:r>
        <w:rPr>
          <w:spacing w:val="-5"/>
        </w:rPr>
        <w:t xml:space="preserve"> </w:t>
      </w:r>
      <w:r>
        <w:t>за</w:t>
      </w:r>
      <w:r>
        <w:rPr>
          <w:spacing w:val="-5"/>
        </w:rPr>
        <w:t xml:space="preserve"> </w:t>
      </w:r>
      <w:r>
        <w:t>све</w:t>
      </w:r>
      <w:r>
        <w:rPr>
          <w:spacing w:val="-5"/>
        </w:rPr>
        <w:t xml:space="preserve"> </w:t>
      </w:r>
      <w:r>
        <w:t>транзитне</w:t>
      </w:r>
      <w:r>
        <w:rPr>
          <w:spacing w:val="-5"/>
        </w:rPr>
        <w:t xml:space="preserve"> </w:t>
      </w:r>
      <w:r>
        <w:t xml:space="preserve">поступке за </w:t>
      </w:r>
      <w:r>
        <w:rPr>
          <w:spacing w:val="-3"/>
        </w:rPr>
        <w:t xml:space="preserve">које </w:t>
      </w:r>
      <w:r>
        <w:t>ће користити транзитне декларације из става 1. ове</w:t>
      </w:r>
      <w:r>
        <w:rPr>
          <w:spacing w:val="-7"/>
        </w:rPr>
        <w:t xml:space="preserve"> </w:t>
      </w:r>
      <w:r>
        <w:rPr>
          <w:spacing w:val="-2"/>
        </w:rPr>
        <w:t>тачке.</w:t>
      </w:r>
    </w:p>
    <w:p w:rsidR="00726CDC" w:rsidRDefault="004F1A8E">
      <w:pPr>
        <w:pStyle w:val="BodyText"/>
        <w:spacing w:before="2" w:line="225" w:lineRule="auto"/>
        <w:ind w:left="110" w:right="38" w:firstLine="396"/>
        <w:jc w:val="both"/>
      </w:pPr>
      <w:r>
        <w:t>Транзитна декларација попуњена у складу са овом тачком мора у рубрици која је предвиђена за потпис носиоца поступка да садржи напомену:</w:t>
      </w:r>
    </w:p>
    <w:p w:rsidR="00726CDC" w:rsidRDefault="004F1A8E">
      <w:pPr>
        <w:pStyle w:val="ListParagraph"/>
        <w:numPr>
          <w:ilvl w:val="0"/>
          <w:numId w:val="14"/>
        </w:numPr>
        <w:tabs>
          <w:tab w:val="left" w:pos="643"/>
        </w:tabs>
        <w:spacing w:line="192" w:lineRule="exact"/>
        <w:rPr>
          <w:i/>
          <w:sz w:val="18"/>
        </w:rPr>
      </w:pPr>
      <w:r>
        <w:rPr>
          <w:i/>
          <w:sz w:val="18"/>
        </w:rPr>
        <w:t>„Ослобођено од обавезе потписивања –</w:t>
      </w:r>
      <w:r>
        <w:rPr>
          <w:i/>
          <w:spacing w:val="-6"/>
          <w:sz w:val="18"/>
        </w:rPr>
        <w:t xml:space="preserve"> </w:t>
      </w:r>
      <w:r>
        <w:rPr>
          <w:i/>
          <w:sz w:val="18"/>
        </w:rPr>
        <w:t>99207”.</w:t>
      </w:r>
    </w:p>
    <w:p w:rsidR="00726CDC" w:rsidRDefault="004F1A8E">
      <w:pPr>
        <w:pStyle w:val="ListParagraph"/>
        <w:numPr>
          <w:ilvl w:val="0"/>
          <w:numId w:val="15"/>
        </w:numPr>
        <w:tabs>
          <w:tab w:val="left" w:pos="786"/>
        </w:tabs>
        <w:spacing w:before="4" w:line="225" w:lineRule="auto"/>
        <w:ind w:right="38" w:firstLine="397"/>
        <w:jc w:val="both"/>
        <w:rPr>
          <w:sz w:val="18"/>
        </w:rPr>
      </w:pPr>
      <w:r>
        <w:rPr>
          <w:spacing w:val="-4"/>
          <w:sz w:val="18"/>
        </w:rPr>
        <w:t xml:space="preserve">Ако </w:t>
      </w:r>
      <w:r>
        <w:rPr>
          <w:sz w:val="18"/>
        </w:rPr>
        <w:t>се роба допреми у просторије овлашћеног примаоца или на места овлашћено</w:t>
      </w:r>
      <w:r>
        <w:rPr>
          <w:sz w:val="18"/>
        </w:rPr>
        <w:t xml:space="preserve">г примаоца наведена у </w:t>
      </w:r>
      <w:r>
        <w:rPr>
          <w:spacing w:val="-3"/>
          <w:sz w:val="18"/>
        </w:rPr>
        <w:t xml:space="preserve">одобрењу, </w:t>
      </w:r>
      <w:r>
        <w:rPr>
          <w:sz w:val="18"/>
        </w:rPr>
        <w:t>он без одлагања</w:t>
      </w:r>
      <w:r>
        <w:rPr>
          <w:spacing w:val="-9"/>
          <w:sz w:val="18"/>
        </w:rPr>
        <w:t xml:space="preserve"> </w:t>
      </w:r>
      <w:r>
        <w:rPr>
          <w:sz w:val="18"/>
        </w:rPr>
        <w:t>шаље</w:t>
      </w:r>
      <w:r>
        <w:rPr>
          <w:spacing w:val="-9"/>
          <w:sz w:val="18"/>
        </w:rPr>
        <w:t xml:space="preserve"> </w:t>
      </w:r>
      <w:r>
        <w:rPr>
          <w:sz w:val="18"/>
        </w:rPr>
        <w:t>одредишној</w:t>
      </w:r>
      <w:r>
        <w:rPr>
          <w:spacing w:val="-9"/>
          <w:sz w:val="18"/>
        </w:rPr>
        <w:t xml:space="preserve"> </w:t>
      </w:r>
      <w:r>
        <w:rPr>
          <w:sz w:val="18"/>
        </w:rPr>
        <w:t>царинарници</w:t>
      </w:r>
      <w:r>
        <w:rPr>
          <w:spacing w:val="-9"/>
          <w:sz w:val="18"/>
        </w:rPr>
        <w:t xml:space="preserve"> </w:t>
      </w:r>
      <w:r>
        <w:rPr>
          <w:spacing w:val="-3"/>
          <w:sz w:val="18"/>
        </w:rPr>
        <w:t>ПТД/ТСПД</w:t>
      </w:r>
      <w:r>
        <w:rPr>
          <w:spacing w:val="-9"/>
          <w:sz w:val="18"/>
        </w:rPr>
        <w:t xml:space="preserve"> </w:t>
      </w:r>
      <w:r>
        <w:rPr>
          <w:sz w:val="18"/>
        </w:rPr>
        <w:t>или</w:t>
      </w:r>
      <w:r>
        <w:rPr>
          <w:spacing w:val="-9"/>
          <w:sz w:val="18"/>
        </w:rPr>
        <w:t xml:space="preserve"> </w:t>
      </w:r>
      <w:r>
        <w:rPr>
          <w:sz w:val="18"/>
        </w:rPr>
        <w:t xml:space="preserve">пример- </w:t>
      </w:r>
      <w:r>
        <w:rPr>
          <w:spacing w:val="-3"/>
          <w:sz w:val="18"/>
        </w:rPr>
        <w:t xml:space="preserve">ке </w:t>
      </w:r>
      <w:r>
        <w:rPr>
          <w:sz w:val="18"/>
        </w:rPr>
        <w:t xml:space="preserve">бр. 4 и 5 транзитне декларације </w:t>
      </w:r>
      <w:r>
        <w:rPr>
          <w:spacing w:val="-3"/>
          <w:sz w:val="18"/>
        </w:rPr>
        <w:t xml:space="preserve">која </w:t>
      </w:r>
      <w:r>
        <w:rPr>
          <w:sz w:val="18"/>
        </w:rPr>
        <w:t xml:space="preserve">је пратила </w:t>
      </w:r>
      <w:r>
        <w:rPr>
          <w:spacing w:val="-6"/>
          <w:sz w:val="18"/>
        </w:rPr>
        <w:t xml:space="preserve">робу, </w:t>
      </w:r>
      <w:r>
        <w:rPr>
          <w:sz w:val="18"/>
        </w:rPr>
        <w:t xml:space="preserve">уписује </w:t>
      </w:r>
      <w:r>
        <w:rPr>
          <w:spacing w:val="-3"/>
          <w:sz w:val="18"/>
        </w:rPr>
        <w:t xml:space="preserve">датум </w:t>
      </w:r>
      <w:r>
        <w:rPr>
          <w:sz w:val="18"/>
        </w:rPr>
        <w:t>доласка, стање стављених пломби и евентуално утврђене неправилности.</w:t>
      </w:r>
    </w:p>
    <w:p w:rsidR="00726CDC" w:rsidRDefault="004F1A8E">
      <w:pPr>
        <w:pStyle w:val="BodyText"/>
        <w:spacing w:before="2" w:line="225" w:lineRule="auto"/>
        <w:ind w:left="110" w:right="39" w:firstLine="396"/>
        <w:jc w:val="both"/>
      </w:pPr>
      <w:r>
        <w:t>Одредишна царинарни</w:t>
      </w:r>
      <w:r>
        <w:t>ца уписује напомене из тачке 14. овог прилога на примерке бр. 4 и 5 транзитне декларације.</w:t>
      </w:r>
    </w:p>
    <w:p w:rsidR="00726CDC" w:rsidRDefault="004F1A8E">
      <w:pPr>
        <w:pStyle w:val="ListParagraph"/>
        <w:numPr>
          <w:ilvl w:val="0"/>
          <w:numId w:val="15"/>
        </w:numPr>
        <w:tabs>
          <w:tab w:val="left" w:pos="801"/>
        </w:tabs>
        <w:spacing w:before="1" w:line="225" w:lineRule="auto"/>
        <w:ind w:right="38" w:firstLine="397"/>
        <w:jc w:val="both"/>
        <w:rPr>
          <w:sz w:val="18"/>
        </w:rPr>
      </w:pPr>
      <w:r>
        <w:rPr>
          <w:sz w:val="18"/>
        </w:rPr>
        <w:t xml:space="preserve">У случају транзита робе на </w:t>
      </w:r>
      <w:r>
        <w:rPr>
          <w:spacing w:val="-3"/>
          <w:sz w:val="18"/>
        </w:rPr>
        <w:t xml:space="preserve">коју </w:t>
      </w:r>
      <w:r>
        <w:rPr>
          <w:sz w:val="18"/>
        </w:rPr>
        <w:t>се односи одлука о за- брани коришћења заједничког обезбеђења, примењује се</w:t>
      </w:r>
      <w:r>
        <w:rPr>
          <w:spacing w:val="-32"/>
          <w:sz w:val="18"/>
        </w:rPr>
        <w:t xml:space="preserve"> </w:t>
      </w:r>
      <w:r>
        <w:rPr>
          <w:sz w:val="18"/>
        </w:rPr>
        <w:t>следеће:</w:t>
      </w:r>
    </w:p>
    <w:p w:rsidR="00726CDC" w:rsidRDefault="004F1A8E">
      <w:pPr>
        <w:pStyle w:val="BodyText"/>
        <w:spacing w:before="1" w:line="225" w:lineRule="auto"/>
        <w:ind w:left="110" w:right="38" w:firstLine="396"/>
        <w:jc w:val="both"/>
      </w:pPr>
      <w:r>
        <w:rPr>
          <w:w w:val="66"/>
        </w:rPr>
        <w:t xml:space="preserve"> </w:t>
      </w:r>
      <w:r>
        <w:t xml:space="preserve">– </w:t>
      </w:r>
      <w:r>
        <w:rPr>
          <w:spacing w:val="-3"/>
        </w:rPr>
        <w:t xml:space="preserve">преко </w:t>
      </w:r>
      <w:r>
        <w:t>свих примерака транзитне декларације ди</w:t>
      </w:r>
      <w:r>
        <w:t xml:space="preserve">јагонално се ставља следећа напомена: </w:t>
      </w:r>
      <w:r>
        <w:rPr>
          <w:spacing w:val="-3"/>
        </w:rPr>
        <w:t xml:space="preserve">„ЗАБРАЊЕНО </w:t>
      </w:r>
      <w:r>
        <w:t>ЗАЈЕДНИЧКО</w:t>
      </w:r>
      <w:r>
        <w:rPr>
          <w:spacing w:val="-19"/>
        </w:rPr>
        <w:t xml:space="preserve"> </w:t>
      </w:r>
      <w:r>
        <w:t>ОБЕЗ- БЕЂЕЊЕ”, уписана великим штампаним црвеним словима, вели- чине најмање 100 x 10</w:t>
      </w:r>
      <w:r>
        <w:rPr>
          <w:spacing w:val="-1"/>
        </w:rPr>
        <w:t xml:space="preserve"> </w:t>
      </w:r>
      <w:r>
        <w:t>mm.</w:t>
      </w:r>
    </w:p>
    <w:p w:rsidR="00726CDC" w:rsidRDefault="004F1A8E">
      <w:pPr>
        <w:pStyle w:val="BodyText"/>
        <w:spacing w:before="80" w:line="230" w:lineRule="auto"/>
        <w:ind w:left="110" w:right="390" w:firstLine="396"/>
        <w:jc w:val="both"/>
      </w:pPr>
      <w:r>
        <w:br w:type="column"/>
      </w:r>
      <w:r>
        <w:rPr>
          <w:w w:val="66"/>
        </w:rPr>
        <w:t xml:space="preserve"> </w:t>
      </w:r>
      <w:r>
        <w:t>–</w:t>
      </w:r>
      <w:r>
        <w:rPr>
          <w:spacing w:val="-7"/>
        </w:rPr>
        <w:t xml:space="preserve"> </w:t>
      </w:r>
      <w:r>
        <w:rPr>
          <w:spacing w:val="-3"/>
        </w:rPr>
        <w:t>изузетно</w:t>
      </w:r>
      <w:r>
        <w:rPr>
          <w:spacing w:val="-7"/>
        </w:rPr>
        <w:t xml:space="preserve"> </w:t>
      </w:r>
      <w:r>
        <w:rPr>
          <w:spacing w:val="-4"/>
        </w:rPr>
        <w:t>од</w:t>
      </w:r>
      <w:r>
        <w:rPr>
          <w:spacing w:val="-7"/>
        </w:rPr>
        <w:t xml:space="preserve"> </w:t>
      </w:r>
      <w:r>
        <w:rPr>
          <w:spacing w:val="-4"/>
        </w:rPr>
        <w:t>тачке</w:t>
      </w:r>
      <w:r>
        <w:rPr>
          <w:spacing w:val="-7"/>
        </w:rPr>
        <w:t xml:space="preserve"> </w:t>
      </w:r>
      <w:r>
        <w:t>16.</w:t>
      </w:r>
      <w:r>
        <w:rPr>
          <w:spacing w:val="-7"/>
        </w:rPr>
        <w:t xml:space="preserve"> </w:t>
      </w:r>
      <w:r>
        <w:t>овог</w:t>
      </w:r>
      <w:r>
        <w:rPr>
          <w:spacing w:val="-7"/>
        </w:rPr>
        <w:t xml:space="preserve"> </w:t>
      </w:r>
      <w:r>
        <w:t>прилога,</w:t>
      </w:r>
      <w:r>
        <w:rPr>
          <w:spacing w:val="-7"/>
        </w:rPr>
        <w:t xml:space="preserve"> </w:t>
      </w:r>
      <w:r>
        <w:rPr>
          <w:spacing w:val="-3"/>
        </w:rPr>
        <w:t>одредишна</w:t>
      </w:r>
      <w:r>
        <w:rPr>
          <w:spacing w:val="-7"/>
        </w:rPr>
        <w:t xml:space="preserve"> </w:t>
      </w:r>
      <w:r>
        <w:t xml:space="preserve">царинарница враћа примерак број 5 транзитне декларације са </w:t>
      </w:r>
      <w:r>
        <w:rPr>
          <w:spacing w:val="-3"/>
        </w:rPr>
        <w:t xml:space="preserve">овом напоменом најкасније следећег </w:t>
      </w:r>
      <w:r>
        <w:t xml:space="preserve">радног дана </w:t>
      </w:r>
      <w:r>
        <w:rPr>
          <w:spacing w:val="-4"/>
        </w:rPr>
        <w:t xml:space="preserve">након </w:t>
      </w:r>
      <w:r>
        <w:t xml:space="preserve">радног дана </w:t>
      </w:r>
      <w:r>
        <w:rPr>
          <w:spacing w:val="-3"/>
        </w:rPr>
        <w:t xml:space="preserve">када су </w:t>
      </w:r>
      <w:r>
        <w:t xml:space="preserve">пошиљ- </w:t>
      </w:r>
      <w:r>
        <w:rPr>
          <w:spacing w:val="-3"/>
        </w:rPr>
        <w:t>ка</w:t>
      </w:r>
      <w:r>
        <w:rPr>
          <w:spacing w:val="-13"/>
        </w:rPr>
        <w:t xml:space="preserve"> </w:t>
      </w:r>
      <w:r>
        <w:t>и</w:t>
      </w:r>
      <w:r>
        <w:rPr>
          <w:spacing w:val="-13"/>
        </w:rPr>
        <w:t xml:space="preserve"> </w:t>
      </w:r>
      <w:r>
        <w:t>потребни</w:t>
      </w:r>
      <w:r>
        <w:rPr>
          <w:spacing w:val="-13"/>
        </w:rPr>
        <w:t xml:space="preserve"> </w:t>
      </w:r>
      <w:r>
        <w:t>примерци</w:t>
      </w:r>
      <w:r>
        <w:rPr>
          <w:spacing w:val="-13"/>
        </w:rPr>
        <w:t xml:space="preserve"> </w:t>
      </w:r>
      <w:r>
        <w:t>декларације</w:t>
      </w:r>
      <w:r>
        <w:rPr>
          <w:spacing w:val="-12"/>
        </w:rPr>
        <w:t xml:space="preserve"> </w:t>
      </w:r>
      <w:r>
        <w:rPr>
          <w:spacing w:val="-3"/>
        </w:rPr>
        <w:t>поднети</w:t>
      </w:r>
      <w:r>
        <w:rPr>
          <w:spacing w:val="-12"/>
        </w:rPr>
        <w:t xml:space="preserve"> </w:t>
      </w:r>
      <w:r>
        <w:rPr>
          <w:spacing w:val="-3"/>
        </w:rPr>
        <w:t>тој</w:t>
      </w:r>
      <w:r>
        <w:rPr>
          <w:spacing w:val="-13"/>
        </w:rPr>
        <w:t xml:space="preserve"> </w:t>
      </w:r>
      <w:r>
        <w:t>царинарници.</w:t>
      </w:r>
      <w:r>
        <w:rPr>
          <w:spacing w:val="-13"/>
        </w:rPr>
        <w:t xml:space="preserve"> </w:t>
      </w:r>
      <w:r>
        <w:rPr>
          <w:spacing w:val="-5"/>
        </w:rPr>
        <w:t xml:space="preserve">Ако </w:t>
      </w:r>
      <w:r>
        <w:t xml:space="preserve">је таква </w:t>
      </w:r>
      <w:r>
        <w:rPr>
          <w:spacing w:val="-3"/>
        </w:rPr>
        <w:t xml:space="preserve">пошиљка предата овлашћеном </w:t>
      </w:r>
      <w:r>
        <w:t>примаоцу у складу</w:t>
      </w:r>
      <w:r>
        <w:t xml:space="preserve"> са чла- </w:t>
      </w:r>
      <w:r>
        <w:rPr>
          <w:spacing w:val="-3"/>
        </w:rPr>
        <w:t>ном</w:t>
      </w:r>
      <w:r>
        <w:rPr>
          <w:spacing w:val="-8"/>
        </w:rPr>
        <w:t xml:space="preserve"> </w:t>
      </w:r>
      <w:r>
        <w:t>338.</w:t>
      </w:r>
      <w:r>
        <w:rPr>
          <w:spacing w:val="-8"/>
        </w:rPr>
        <w:t xml:space="preserve"> </w:t>
      </w:r>
      <w:r>
        <w:rPr>
          <w:spacing w:val="-5"/>
        </w:rPr>
        <w:t>Уредбе,</w:t>
      </w:r>
      <w:r>
        <w:rPr>
          <w:spacing w:val="-8"/>
        </w:rPr>
        <w:t xml:space="preserve"> </w:t>
      </w:r>
      <w:r>
        <w:t>он</w:t>
      </w:r>
      <w:r>
        <w:rPr>
          <w:spacing w:val="-8"/>
        </w:rPr>
        <w:t xml:space="preserve"> </w:t>
      </w:r>
      <w:r>
        <w:t>шаље</w:t>
      </w:r>
      <w:r>
        <w:rPr>
          <w:spacing w:val="-8"/>
        </w:rPr>
        <w:t xml:space="preserve"> </w:t>
      </w:r>
      <w:r>
        <w:t>примерак</w:t>
      </w:r>
      <w:r>
        <w:rPr>
          <w:spacing w:val="-8"/>
        </w:rPr>
        <w:t xml:space="preserve"> </w:t>
      </w:r>
      <w:r>
        <w:t>број</w:t>
      </w:r>
      <w:r>
        <w:rPr>
          <w:spacing w:val="-8"/>
        </w:rPr>
        <w:t xml:space="preserve"> </w:t>
      </w:r>
      <w:r>
        <w:t>5</w:t>
      </w:r>
      <w:r>
        <w:rPr>
          <w:spacing w:val="-8"/>
        </w:rPr>
        <w:t xml:space="preserve"> </w:t>
      </w:r>
      <w:r>
        <w:t>надлежној</w:t>
      </w:r>
      <w:r>
        <w:rPr>
          <w:spacing w:val="-8"/>
        </w:rPr>
        <w:t xml:space="preserve"> </w:t>
      </w:r>
      <w:r>
        <w:t xml:space="preserve">царинарници </w:t>
      </w:r>
      <w:r>
        <w:rPr>
          <w:spacing w:val="-3"/>
        </w:rPr>
        <w:t xml:space="preserve">најкасније следећег </w:t>
      </w:r>
      <w:r>
        <w:t xml:space="preserve">радног дана </w:t>
      </w:r>
      <w:r>
        <w:rPr>
          <w:spacing w:val="-4"/>
        </w:rPr>
        <w:t xml:space="preserve">након </w:t>
      </w:r>
      <w:r>
        <w:t>дана пријема</w:t>
      </w:r>
      <w:r>
        <w:rPr>
          <w:spacing w:val="-24"/>
        </w:rPr>
        <w:t xml:space="preserve"> </w:t>
      </w:r>
      <w:r>
        <w:rPr>
          <w:spacing w:val="-3"/>
        </w:rPr>
        <w:t>пошиљке.</w:t>
      </w:r>
    </w:p>
    <w:p w:rsidR="00726CDC" w:rsidRDefault="004F1A8E">
      <w:pPr>
        <w:pStyle w:val="BodyText"/>
        <w:spacing w:before="169" w:line="203" w:lineRule="exact"/>
        <w:ind w:left="191" w:right="472"/>
        <w:jc w:val="center"/>
      </w:pPr>
      <w:r>
        <w:t>Додатак 1</w:t>
      </w:r>
    </w:p>
    <w:p w:rsidR="00726CDC" w:rsidRDefault="004F1A8E">
      <w:pPr>
        <w:pStyle w:val="BodyText"/>
        <w:spacing w:before="3" w:line="230" w:lineRule="auto"/>
        <w:ind w:left="191" w:right="473"/>
        <w:jc w:val="center"/>
      </w:pPr>
      <w:r>
        <w:t>ПЕЧАТ ЗА ТРАНЗИТНУ ОПЕРАЦИЈУ У ПОСЕБНИМ ОКОЛНОСТИМА</w:t>
      </w:r>
    </w:p>
    <w:p w:rsidR="00726CDC" w:rsidRDefault="004F1A8E">
      <w:pPr>
        <w:pStyle w:val="BodyText"/>
        <w:spacing w:before="6"/>
        <w:rPr>
          <w:sz w:val="17"/>
        </w:rPr>
      </w:pPr>
      <w:r>
        <w:pict>
          <v:shape id="_x0000_s1038" type="#_x0000_t202" style="position:absolute;margin-left:312.05pt;margin-top:12.3pt;width:255.15pt;height:107.45pt;z-index:251678720;mso-wrap-distance-left:0;mso-wrap-distance-right:0;mso-position-horizontal-relative:page" filled="f" strokeweight=".5pt">
            <v:textbox inset="0,0,0,0">
              <w:txbxContent>
                <w:p w:rsidR="00726CDC" w:rsidRDefault="004F1A8E">
                  <w:pPr>
                    <w:spacing w:before="62"/>
                    <w:ind w:left="600"/>
                    <w:rPr>
                      <w:b/>
                      <w:sz w:val="18"/>
                    </w:rPr>
                  </w:pPr>
                  <w:r>
                    <w:rPr>
                      <w:b/>
                      <w:sz w:val="18"/>
                    </w:rPr>
                    <w:t>ОСИГУРАЊЕ КОНТИНУИТЕТА ПОСТУПКА</w:t>
                  </w:r>
                </w:p>
                <w:p w:rsidR="00726CDC" w:rsidRDefault="00726CDC">
                  <w:pPr>
                    <w:pStyle w:val="BodyText"/>
                    <w:spacing w:before="9"/>
                    <w:rPr>
                      <w:sz w:val="16"/>
                    </w:rPr>
                  </w:pPr>
                </w:p>
                <w:p w:rsidR="00726CDC" w:rsidRDefault="004F1A8E">
                  <w:pPr>
                    <w:pStyle w:val="BodyText"/>
                    <w:ind w:left="840"/>
                  </w:pPr>
                  <w:r>
                    <w:t>ТРАНЗИТ УНИЈЕ/ЗАЈЕДНИЧКИ Т</w:t>
                  </w:r>
                  <w:r>
                    <w:t>РАНЗИТ</w:t>
                  </w:r>
                </w:p>
                <w:p w:rsidR="00726CDC" w:rsidRDefault="00726CDC">
                  <w:pPr>
                    <w:pStyle w:val="BodyText"/>
                    <w:spacing w:before="2"/>
                    <w:rPr>
                      <w:sz w:val="17"/>
                    </w:rPr>
                  </w:pPr>
                </w:p>
                <w:p w:rsidR="00726CDC" w:rsidRDefault="004F1A8E">
                  <w:pPr>
                    <w:tabs>
                      <w:tab w:val="left" w:pos="3935"/>
                    </w:tabs>
                    <w:spacing w:line="232" w:lineRule="auto"/>
                    <w:ind w:left="726" w:right="724"/>
                    <w:jc w:val="center"/>
                    <w:rPr>
                      <w:sz w:val="18"/>
                    </w:rPr>
                  </w:pPr>
                  <w:r>
                    <w:rPr>
                      <w:i/>
                      <w:sz w:val="18"/>
                    </w:rPr>
                    <w:t xml:space="preserve">У СИСТЕМУ НЕМА ДОСТУПНИХ </w:t>
                  </w:r>
                  <w:r>
                    <w:rPr>
                      <w:i/>
                      <w:spacing w:val="-4"/>
                      <w:sz w:val="18"/>
                    </w:rPr>
                    <w:t xml:space="preserve">ПОДАТАКА </w:t>
                  </w:r>
                  <w:r>
                    <w:rPr>
                      <w:i/>
                      <w:sz w:val="18"/>
                    </w:rPr>
                    <w:t>ПОКРЕНУТО</w:t>
                  </w:r>
                  <w:r>
                    <w:rPr>
                      <w:i/>
                      <w:spacing w:val="-12"/>
                      <w:sz w:val="18"/>
                    </w:rPr>
                    <w:t xml:space="preserve"> </w:t>
                  </w:r>
                  <w:r>
                    <w:rPr>
                      <w:i/>
                      <w:sz w:val="18"/>
                    </w:rPr>
                    <w:t>ДАНА</w:t>
                  </w:r>
                  <w:r>
                    <w:rPr>
                      <w:sz w:val="18"/>
                      <w:u w:val="single"/>
                    </w:rPr>
                    <w:t xml:space="preserve"> </w:t>
                  </w:r>
                  <w:r>
                    <w:rPr>
                      <w:sz w:val="18"/>
                      <w:u w:val="single"/>
                    </w:rPr>
                    <w:tab/>
                  </w:r>
                </w:p>
                <w:p w:rsidR="00726CDC" w:rsidRDefault="00726CDC">
                  <w:pPr>
                    <w:pStyle w:val="BodyText"/>
                    <w:rPr>
                      <w:sz w:val="20"/>
                    </w:rPr>
                  </w:pPr>
                </w:p>
                <w:p w:rsidR="00726CDC" w:rsidRDefault="004F1A8E">
                  <w:pPr>
                    <w:spacing w:before="164"/>
                    <w:ind w:left="724" w:right="724"/>
                    <w:jc w:val="center"/>
                    <w:rPr>
                      <w:i/>
                      <w:sz w:val="18"/>
                    </w:rPr>
                  </w:pPr>
                  <w:r>
                    <w:rPr>
                      <w:i/>
                      <w:sz w:val="18"/>
                    </w:rPr>
                    <w:t>(датум/час)</w:t>
                  </w:r>
                </w:p>
              </w:txbxContent>
            </v:textbox>
            <w10:wrap type="topAndBottom" anchorx="page"/>
          </v:shape>
        </w:pict>
      </w:r>
    </w:p>
    <w:p w:rsidR="00726CDC" w:rsidRDefault="004F1A8E">
      <w:pPr>
        <w:pStyle w:val="Heading2"/>
        <w:spacing w:before="172"/>
        <w:ind w:left="191" w:right="472"/>
        <w:jc w:val="center"/>
      </w:pPr>
      <w:r>
        <w:t>ПРИЛОГ 16.</w:t>
      </w:r>
    </w:p>
    <w:p w:rsidR="00726CDC" w:rsidRDefault="004F1A8E">
      <w:pPr>
        <w:spacing w:before="163"/>
        <w:ind w:left="191" w:right="472"/>
        <w:jc w:val="center"/>
        <w:rPr>
          <w:b/>
          <w:sz w:val="18"/>
        </w:rPr>
      </w:pPr>
      <w:r>
        <w:rPr>
          <w:b/>
          <w:sz w:val="18"/>
        </w:rPr>
        <w:t>УЛАЗНА И ИЗЛАЗНА САЖЕТА ДЕКЛАРАЦИЈА</w:t>
      </w:r>
    </w:p>
    <w:p w:rsidR="00726CDC" w:rsidRDefault="004F1A8E">
      <w:pPr>
        <w:spacing w:before="163"/>
        <w:ind w:left="191" w:right="472"/>
        <w:jc w:val="center"/>
        <w:rPr>
          <w:b/>
          <w:sz w:val="18"/>
        </w:rPr>
      </w:pPr>
      <w:r>
        <w:rPr>
          <w:b/>
          <w:sz w:val="18"/>
        </w:rPr>
        <w:t>Део I</w:t>
      </w:r>
    </w:p>
    <w:p w:rsidR="00726CDC" w:rsidRDefault="004F1A8E">
      <w:pPr>
        <w:spacing w:before="162"/>
        <w:ind w:left="191" w:right="472"/>
        <w:jc w:val="center"/>
        <w:rPr>
          <w:b/>
          <w:sz w:val="18"/>
        </w:rPr>
      </w:pPr>
      <w:r>
        <w:rPr>
          <w:b/>
          <w:sz w:val="18"/>
        </w:rPr>
        <w:t>Уводне напомене уз табеле</w:t>
      </w:r>
    </w:p>
    <w:p w:rsidR="00726CDC" w:rsidRDefault="004F1A8E">
      <w:pPr>
        <w:pStyle w:val="Heading3"/>
        <w:spacing w:before="163"/>
        <w:ind w:right="472"/>
        <w:jc w:val="center"/>
      </w:pPr>
      <w:r>
        <w:t>Напомена 1.</w:t>
      </w:r>
    </w:p>
    <w:p w:rsidR="00726CDC" w:rsidRDefault="00726CDC">
      <w:pPr>
        <w:pStyle w:val="BodyText"/>
        <w:spacing w:before="3"/>
        <w:rPr>
          <w:b/>
          <w:i/>
          <w:sz w:val="17"/>
        </w:rPr>
      </w:pPr>
    </w:p>
    <w:p w:rsidR="00726CDC" w:rsidRDefault="004F1A8E">
      <w:pPr>
        <w:pStyle w:val="BodyText"/>
        <w:spacing w:before="1" w:line="230" w:lineRule="auto"/>
        <w:ind w:left="110" w:right="390" w:firstLine="396"/>
        <w:jc w:val="both"/>
      </w:pPr>
      <w:r>
        <w:t xml:space="preserve">У сажету декларацију, </w:t>
      </w:r>
      <w:r>
        <w:rPr>
          <w:spacing w:val="-3"/>
        </w:rPr>
        <w:t xml:space="preserve">која </w:t>
      </w:r>
      <w:r>
        <w:t xml:space="preserve">се подноси за робу </w:t>
      </w:r>
      <w:r>
        <w:rPr>
          <w:spacing w:val="-3"/>
        </w:rPr>
        <w:t xml:space="preserve">која улази </w:t>
      </w:r>
      <w:r>
        <w:t xml:space="preserve">у царинско подручје Републике Србије или излази из њега, уносе се подаци наведени у табелама </w:t>
      </w:r>
      <w:r>
        <w:rPr>
          <w:spacing w:val="-3"/>
        </w:rPr>
        <w:t xml:space="preserve">од </w:t>
      </w:r>
      <w:r>
        <w:t xml:space="preserve">1 до 5 </w:t>
      </w:r>
      <w:r>
        <w:rPr>
          <w:spacing w:val="-3"/>
        </w:rPr>
        <w:t xml:space="preserve">који </w:t>
      </w:r>
      <w:r>
        <w:t xml:space="preserve">одговарају наведеним ситуацијама или врсти превоза. </w:t>
      </w:r>
      <w:r>
        <w:rPr>
          <w:spacing w:val="-4"/>
        </w:rPr>
        <w:t xml:space="preserve">Ако </w:t>
      </w:r>
      <w:r>
        <w:t xml:space="preserve">превозно средство </w:t>
      </w:r>
      <w:r>
        <w:rPr>
          <w:spacing w:val="-3"/>
        </w:rPr>
        <w:t xml:space="preserve">које улази </w:t>
      </w:r>
      <w:r>
        <w:t>у</w:t>
      </w:r>
      <w:r>
        <w:rPr>
          <w:spacing w:val="-6"/>
        </w:rPr>
        <w:t xml:space="preserve"> </w:t>
      </w:r>
      <w:r>
        <w:t>царинско</w:t>
      </w:r>
      <w:r>
        <w:rPr>
          <w:spacing w:val="-6"/>
        </w:rPr>
        <w:t xml:space="preserve"> </w:t>
      </w:r>
      <w:r>
        <w:t>подручје</w:t>
      </w:r>
      <w:r>
        <w:rPr>
          <w:spacing w:val="-6"/>
        </w:rPr>
        <w:t xml:space="preserve"> </w:t>
      </w:r>
      <w:r>
        <w:t>Републике</w:t>
      </w:r>
      <w:r>
        <w:rPr>
          <w:spacing w:val="-6"/>
        </w:rPr>
        <w:t xml:space="preserve"> </w:t>
      </w:r>
      <w:r>
        <w:t>Србије,</w:t>
      </w:r>
      <w:r>
        <w:rPr>
          <w:spacing w:val="-6"/>
        </w:rPr>
        <w:t xml:space="preserve"> </w:t>
      </w:r>
      <w:r>
        <w:t>стигне</w:t>
      </w:r>
      <w:r>
        <w:rPr>
          <w:spacing w:val="-6"/>
        </w:rPr>
        <w:t xml:space="preserve"> </w:t>
      </w:r>
      <w:r>
        <w:t>у</w:t>
      </w:r>
      <w:r>
        <w:rPr>
          <w:spacing w:val="-6"/>
        </w:rPr>
        <w:t xml:space="preserve"> </w:t>
      </w:r>
      <w:r>
        <w:t>царинарницу</w:t>
      </w:r>
      <w:r>
        <w:rPr>
          <w:spacing w:val="-6"/>
        </w:rPr>
        <w:t xml:space="preserve"> </w:t>
      </w:r>
      <w:r>
        <w:rPr>
          <w:spacing w:val="-3"/>
        </w:rPr>
        <w:t>која</w:t>
      </w:r>
      <w:r>
        <w:rPr>
          <w:spacing w:val="-3"/>
        </w:rPr>
        <w:t xml:space="preserve"> </w:t>
      </w:r>
      <w:r>
        <w:t xml:space="preserve">није била декларисана у улазној сажетој декларацији подноси се захтев за преусмеравање. Подаци </w:t>
      </w:r>
      <w:r>
        <w:rPr>
          <w:spacing w:val="-3"/>
        </w:rPr>
        <w:t xml:space="preserve">који </w:t>
      </w:r>
      <w:r>
        <w:t>се уносе у захтев за преу- смеравање превозног средства дати су у Табели</w:t>
      </w:r>
      <w:r>
        <w:rPr>
          <w:spacing w:val="-7"/>
        </w:rPr>
        <w:t xml:space="preserve"> </w:t>
      </w:r>
      <w:r>
        <w:t>6.</w:t>
      </w:r>
    </w:p>
    <w:p w:rsidR="00726CDC" w:rsidRDefault="004F1A8E">
      <w:pPr>
        <w:pStyle w:val="BodyText"/>
        <w:spacing w:before="7" w:line="230" w:lineRule="auto"/>
        <w:ind w:left="110" w:right="391" w:firstLine="396"/>
        <w:jc w:val="both"/>
      </w:pPr>
      <w:r>
        <w:t>Табеле од 1 до 7 садрже податке потребне за предметне по- ступке, декларације и</w:t>
      </w:r>
      <w:r>
        <w:t xml:space="preserve"> захтеве за преусмеравање.</w:t>
      </w:r>
    </w:p>
    <w:p w:rsidR="00726CDC" w:rsidRDefault="004F1A8E">
      <w:pPr>
        <w:pStyle w:val="BodyText"/>
        <w:spacing w:before="2" w:line="230" w:lineRule="auto"/>
        <w:ind w:left="110" w:right="390" w:firstLine="396"/>
        <w:jc w:val="both"/>
      </w:pPr>
      <w:r>
        <w:t xml:space="preserve">Слово „X” у одређеном пољу табеле </w:t>
      </w:r>
      <w:r>
        <w:rPr>
          <w:spacing w:val="-3"/>
        </w:rPr>
        <w:t xml:space="preserve">означава </w:t>
      </w:r>
      <w:r>
        <w:t>да је потребно одређени</w:t>
      </w:r>
      <w:r>
        <w:rPr>
          <w:spacing w:val="-11"/>
        </w:rPr>
        <w:t xml:space="preserve"> </w:t>
      </w:r>
      <w:r>
        <w:rPr>
          <w:spacing w:val="-3"/>
        </w:rPr>
        <w:t>податак</w:t>
      </w:r>
      <w:r>
        <w:rPr>
          <w:spacing w:val="-11"/>
        </w:rPr>
        <w:t xml:space="preserve"> </w:t>
      </w:r>
      <w:r>
        <w:t>за</w:t>
      </w:r>
      <w:r>
        <w:rPr>
          <w:spacing w:val="-11"/>
        </w:rPr>
        <w:t xml:space="preserve"> </w:t>
      </w:r>
      <w:r>
        <w:t>поступак</w:t>
      </w:r>
      <w:r>
        <w:rPr>
          <w:spacing w:val="-11"/>
        </w:rPr>
        <w:t xml:space="preserve"> </w:t>
      </w:r>
      <w:r>
        <w:t>или</w:t>
      </w:r>
      <w:r>
        <w:rPr>
          <w:spacing w:val="-11"/>
        </w:rPr>
        <w:t xml:space="preserve"> </w:t>
      </w:r>
      <w:r>
        <w:t>декларацију</w:t>
      </w:r>
      <w:r>
        <w:rPr>
          <w:spacing w:val="-11"/>
        </w:rPr>
        <w:t xml:space="preserve"> </w:t>
      </w:r>
      <w:r>
        <w:t>из</w:t>
      </w:r>
      <w:r>
        <w:rPr>
          <w:spacing w:val="-11"/>
        </w:rPr>
        <w:t xml:space="preserve"> </w:t>
      </w:r>
      <w:r>
        <w:t>наслова</w:t>
      </w:r>
      <w:r>
        <w:rPr>
          <w:spacing w:val="-11"/>
        </w:rPr>
        <w:t xml:space="preserve"> </w:t>
      </w:r>
      <w:r>
        <w:t xml:space="preserve">одређене </w:t>
      </w:r>
      <w:r>
        <w:rPr>
          <w:spacing w:val="-3"/>
        </w:rPr>
        <w:t xml:space="preserve">колоне </w:t>
      </w:r>
      <w:r>
        <w:t xml:space="preserve">унети за </w:t>
      </w:r>
      <w:r>
        <w:rPr>
          <w:spacing w:val="-4"/>
        </w:rPr>
        <w:t xml:space="preserve">свако </w:t>
      </w:r>
      <w:r>
        <w:t>наименовање робе у декларацији. Слово</w:t>
      </w:r>
      <w:r>
        <w:rPr>
          <w:spacing w:val="-32"/>
        </w:rPr>
        <w:t xml:space="preserve"> </w:t>
      </w:r>
      <w:r>
        <w:t>„Y” у</w:t>
      </w:r>
      <w:r>
        <w:rPr>
          <w:spacing w:val="-10"/>
        </w:rPr>
        <w:t xml:space="preserve"> </w:t>
      </w:r>
      <w:r>
        <w:t>одређеном</w:t>
      </w:r>
      <w:r>
        <w:rPr>
          <w:spacing w:val="-10"/>
        </w:rPr>
        <w:t xml:space="preserve"> </w:t>
      </w:r>
      <w:r>
        <w:t>пољу</w:t>
      </w:r>
      <w:r>
        <w:rPr>
          <w:spacing w:val="-10"/>
        </w:rPr>
        <w:t xml:space="preserve"> </w:t>
      </w:r>
      <w:r>
        <w:t>табеле</w:t>
      </w:r>
      <w:r>
        <w:rPr>
          <w:spacing w:val="-10"/>
        </w:rPr>
        <w:t xml:space="preserve"> </w:t>
      </w:r>
      <w:r>
        <w:rPr>
          <w:spacing w:val="-3"/>
        </w:rPr>
        <w:t>означава</w:t>
      </w:r>
      <w:r>
        <w:rPr>
          <w:spacing w:val="-10"/>
        </w:rPr>
        <w:t xml:space="preserve"> </w:t>
      </w:r>
      <w:r>
        <w:t>да</w:t>
      </w:r>
      <w:r>
        <w:rPr>
          <w:spacing w:val="-10"/>
        </w:rPr>
        <w:t xml:space="preserve"> </w:t>
      </w:r>
      <w:r>
        <w:t>је</w:t>
      </w:r>
      <w:r>
        <w:rPr>
          <w:spacing w:val="-10"/>
        </w:rPr>
        <w:t xml:space="preserve"> </w:t>
      </w:r>
      <w:r>
        <w:t>потребно</w:t>
      </w:r>
      <w:r>
        <w:rPr>
          <w:spacing w:val="-10"/>
        </w:rPr>
        <w:t xml:space="preserve"> </w:t>
      </w:r>
      <w:r>
        <w:t>одређени</w:t>
      </w:r>
      <w:r>
        <w:rPr>
          <w:spacing w:val="-10"/>
        </w:rPr>
        <w:t xml:space="preserve"> </w:t>
      </w:r>
      <w:r>
        <w:rPr>
          <w:spacing w:val="-3"/>
        </w:rPr>
        <w:t xml:space="preserve">податак </w:t>
      </w:r>
      <w:r>
        <w:t xml:space="preserve">потребан за поступак или декларацију из наслова одређене </w:t>
      </w:r>
      <w:r>
        <w:rPr>
          <w:spacing w:val="-4"/>
        </w:rPr>
        <w:t xml:space="preserve">колоне </w:t>
      </w:r>
      <w:r>
        <w:t>унети</w:t>
      </w:r>
      <w:r>
        <w:rPr>
          <w:spacing w:val="-5"/>
        </w:rPr>
        <w:t xml:space="preserve"> </w:t>
      </w:r>
      <w:r>
        <w:t>у</w:t>
      </w:r>
      <w:r>
        <w:rPr>
          <w:spacing w:val="-5"/>
        </w:rPr>
        <w:t xml:space="preserve"> </w:t>
      </w:r>
      <w:r>
        <w:rPr>
          <w:spacing w:val="-3"/>
        </w:rPr>
        <w:t>заглавље</w:t>
      </w:r>
      <w:r>
        <w:rPr>
          <w:spacing w:val="-5"/>
        </w:rPr>
        <w:t xml:space="preserve"> </w:t>
      </w:r>
      <w:r>
        <w:t>декларације.</w:t>
      </w:r>
      <w:r>
        <w:rPr>
          <w:spacing w:val="-4"/>
        </w:rPr>
        <w:t xml:space="preserve"> </w:t>
      </w:r>
      <w:r>
        <w:t>Слово</w:t>
      </w:r>
      <w:r>
        <w:rPr>
          <w:spacing w:val="-5"/>
        </w:rPr>
        <w:t xml:space="preserve"> </w:t>
      </w:r>
      <w:r>
        <w:t>„Z”</w:t>
      </w:r>
      <w:r>
        <w:rPr>
          <w:spacing w:val="-5"/>
        </w:rPr>
        <w:t xml:space="preserve"> </w:t>
      </w:r>
      <w:r>
        <w:t>у</w:t>
      </w:r>
      <w:r>
        <w:rPr>
          <w:spacing w:val="-5"/>
        </w:rPr>
        <w:t xml:space="preserve"> </w:t>
      </w:r>
      <w:r>
        <w:t>одређеном</w:t>
      </w:r>
      <w:r>
        <w:rPr>
          <w:spacing w:val="-4"/>
        </w:rPr>
        <w:t xml:space="preserve"> </w:t>
      </w:r>
      <w:r>
        <w:t>пољу</w:t>
      </w:r>
      <w:r>
        <w:rPr>
          <w:spacing w:val="-5"/>
        </w:rPr>
        <w:t xml:space="preserve"> </w:t>
      </w:r>
      <w:r>
        <w:t xml:space="preserve">табеле </w:t>
      </w:r>
      <w:r>
        <w:rPr>
          <w:spacing w:val="-3"/>
        </w:rPr>
        <w:t xml:space="preserve">означава </w:t>
      </w:r>
      <w:r>
        <w:t xml:space="preserve">да је потребно одређени </w:t>
      </w:r>
      <w:r>
        <w:rPr>
          <w:spacing w:val="-3"/>
        </w:rPr>
        <w:t xml:space="preserve">податак </w:t>
      </w:r>
      <w:r>
        <w:t xml:space="preserve">за поступак или декла- рацију из наслова одређене </w:t>
      </w:r>
      <w:r>
        <w:rPr>
          <w:spacing w:val="-3"/>
        </w:rPr>
        <w:t xml:space="preserve">колоне, </w:t>
      </w:r>
      <w:r>
        <w:t>уне</w:t>
      </w:r>
      <w:r>
        <w:t xml:space="preserve">ти на </w:t>
      </w:r>
      <w:r>
        <w:rPr>
          <w:spacing w:val="-3"/>
        </w:rPr>
        <w:t xml:space="preserve">нивоу </w:t>
      </w:r>
      <w:r>
        <w:t xml:space="preserve">транспортних </w:t>
      </w:r>
      <w:r>
        <w:rPr>
          <w:spacing w:val="-3"/>
        </w:rPr>
        <w:t xml:space="preserve">података. Комбинација </w:t>
      </w:r>
      <w:r>
        <w:t xml:space="preserve">слова „X”, „Y” и „Z” </w:t>
      </w:r>
      <w:r>
        <w:rPr>
          <w:spacing w:val="-3"/>
        </w:rPr>
        <w:t xml:space="preserve">означава </w:t>
      </w:r>
      <w:r>
        <w:t xml:space="preserve">да се одређе- ни </w:t>
      </w:r>
      <w:r>
        <w:rPr>
          <w:spacing w:val="-3"/>
        </w:rPr>
        <w:t xml:space="preserve">податак може </w:t>
      </w:r>
      <w:r>
        <w:t xml:space="preserve">тражити за поступак или декларацију из наслова одређене </w:t>
      </w:r>
      <w:r>
        <w:rPr>
          <w:spacing w:val="-3"/>
        </w:rPr>
        <w:t xml:space="preserve">колоне </w:t>
      </w:r>
      <w:r>
        <w:t xml:space="preserve">на било </w:t>
      </w:r>
      <w:r>
        <w:rPr>
          <w:spacing w:val="-3"/>
        </w:rPr>
        <w:t xml:space="preserve">којем </w:t>
      </w:r>
      <w:r>
        <w:rPr>
          <w:spacing w:val="-4"/>
        </w:rPr>
        <w:t xml:space="preserve">од </w:t>
      </w:r>
      <w:r>
        <w:t>наведених</w:t>
      </w:r>
      <w:r>
        <w:rPr>
          <w:spacing w:val="-11"/>
        </w:rPr>
        <w:t xml:space="preserve"> </w:t>
      </w:r>
      <w:r>
        <w:t>нивоа.</w:t>
      </w:r>
    </w:p>
    <w:p w:rsidR="00726CDC" w:rsidRDefault="004F1A8E">
      <w:pPr>
        <w:pStyle w:val="BodyText"/>
        <w:spacing w:before="10" w:line="230" w:lineRule="auto"/>
        <w:ind w:left="110" w:right="391" w:firstLine="396"/>
        <w:jc w:val="both"/>
      </w:pPr>
      <w:r>
        <w:t xml:space="preserve">Опис и напомене из дела IV овог прилога, у вези са </w:t>
      </w:r>
      <w:r>
        <w:rPr>
          <w:spacing w:val="-3"/>
        </w:rPr>
        <w:t>у</w:t>
      </w:r>
      <w:r>
        <w:rPr>
          <w:spacing w:val="-3"/>
        </w:rPr>
        <w:t xml:space="preserve">лазном </w:t>
      </w:r>
      <w:r>
        <w:t>и излазном сажетом декларацијом, поједностављеним</w:t>
      </w:r>
      <w:r>
        <w:rPr>
          <w:spacing w:val="-32"/>
        </w:rPr>
        <w:t xml:space="preserve"> </w:t>
      </w:r>
      <w:r>
        <w:t xml:space="preserve">поступцима и захтевима за преусмеравање, примењују се на </w:t>
      </w:r>
      <w:r>
        <w:rPr>
          <w:spacing w:val="-3"/>
        </w:rPr>
        <w:t xml:space="preserve">податке </w:t>
      </w:r>
      <w:r>
        <w:t xml:space="preserve">из табела </w:t>
      </w:r>
      <w:r>
        <w:rPr>
          <w:spacing w:val="-3"/>
        </w:rPr>
        <w:t xml:space="preserve">од </w:t>
      </w:r>
      <w:r>
        <w:t>1 до</w:t>
      </w:r>
      <w:r>
        <w:rPr>
          <w:spacing w:val="2"/>
        </w:rPr>
        <w:t xml:space="preserve"> </w:t>
      </w:r>
      <w:r>
        <w:t>7.</w:t>
      </w:r>
    </w:p>
    <w:p w:rsidR="00726CDC" w:rsidRDefault="004F1A8E">
      <w:pPr>
        <w:pStyle w:val="Heading3"/>
        <w:spacing w:before="174" w:line="230" w:lineRule="auto"/>
        <w:ind w:right="473"/>
        <w:jc w:val="center"/>
      </w:pPr>
      <w:r>
        <w:t xml:space="preserve">Напомена 2. Декларација која се користи као улазна сажета </w:t>
      </w:r>
      <w:r>
        <w:t>декларација</w:t>
      </w:r>
    </w:p>
    <w:p w:rsidR="00726CDC" w:rsidRDefault="00726CDC">
      <w:pPr>
        <w:pStyle w:val="BodyText"/>
        <w:spacing w:before="5"/>
        <w:rPr>
          <w:b/>
          <w:i/>
          <w:sz w:val="17"/>
        </w:rPr>
      </w:pPr>
    </w:p>
    <w:p w:rsidR="00726CDC" w:rsidRDefault="004F1A8E">
      <w:pPr>
        <w:pStyle w:val="BodyText"/>
        <w:spacing w:before="1" w:line="230" w:lineRule="auto"/>
        <w:ind w:left="110" w:right="390" w:firstLine="396"/>
        <w:jc w:val="both"/>
      </w:pPr>
      <w:r>
        <w:rPr>
          <w:spacing w:val="-4"/>
        </w:rPr>
        <w:t xml:space="preserve">Ако </w:t>
      </w:r>
      <w:r>
        <w:t xml:space="preserve">се декларација из члана 142. Царинског закона користи као </w:t>
      </w:r>
      <w:r>
        <w:rPr>
          <w:spacing w:val="-2"/>
        </w:rPr>
        <w:t xml:space="preserve">улазна </w:t>
      </w:r>
      <w:r>
        <w:t xml:space="preserve">сажета декларација, та декларација, поред података по- требних за одређени поступак наведених у Прилозима 5. или 9, мора да садржи и </w:t>
      </w:r>
      <w:r>
        <w:rPr>
          <w:spacing w:val="-3"/>
        </w:rPr>
        <w:t xml:space="preserve">податке </w:t>
      </w:r>
      <w:r>
        <w:t xml:space="preserve">означене у </w:t>
      </w:r>
      <w:r>
        <w:rPr>
          <w:spacing w:val="-3"/>
        </w:rPr>
        <w:t xml:space="preserve">колони </w:t>
      </w:r>
      <w:r>
        <w:rPr>
          <w:spacing w:val="-4"/>
        </w:rPr>
        <w:t xml:space="preserve">„Улазна </w:t>
      </w:r>
      <w:r>
        <w:t>сажета де- кларација” из</w:t>
      </w:r>
      <w:r>
        <w:t xml:space="preserve"> табела </w:t>
      </w:r>
      <w:r>
        <w:rPr>
          <w:spacing w:val="-3"/>
        </w:rPr>
        <w:t xml:space="preserve">од </w:t>
      </w:r>
      <w:r>
        <w:t>1 до 4.</w:t>
      </w:r>
    </w:p>
    <w:p w:rsidR="00726CDC" w:rsidRDefault="004F1A8E">
      <w:pPr>
        <w:pStyle w:val="BodyText"/>
        <w:spacing w:before="4" w:line="230" w:lineRule="auto"/>
        <w:ind w:left="110" w:right="391" w:firstLine="396"/>
        <w:jc w:val="both"/>
      </w:pPr>
      <w:r>
        <w:rPr>
          <w:spacing w:val="-4"/>
        </w:rPr>
        <w:t>Ако</w:t>
      </w:r>
      <w:r>
        <w:rPr>
          <w:spacing w:val="-5"/>
        </w:rPr>
        <w:t xml:space="preserve"> </w:t>
      </w:r>
      <w:r>
        <w:t>се</w:t>
      </w:r>
      <w:r>
        <w:rPr>
          <w:spacing w:val="-5"/>
        </w:rPr>
        <w:t xml:space="preserve"> </w:t>
      </w:r>
      <w:r>
        <w:t>декларација</w:t>
      </w:r>
      <w:r>
        <w:rPr>
          <w:spacing w:val="-5"/>
        </w:rPr>
        <w:t xml:space="preserve"> </w:t>
      </w:r>
      <w:r>
        <w:t>из</w:t>
      </w:r>
      <w:r>
        <w:rPr>
          <w:spacing w:val="-5"/>
        </w:rPr>
        <w:t xml:space="preserve"> </w:t>
      </w:r>
      <w:r>
        <w:t>чл.</w:t>
      </w:r>
      <w:r>
        <w:rPr>
          <w:spacing w:val="-5"/>
        </w:rPr>
        <w:t xml:space="preserve"> </w:t>
      </w:r>
      <w:r>
        <w:t>145.</w:t>
      </w:r>
      <w:r>
        <w:rPr>
          <w:spacing w:val="-5"/>
        </w:rPr>
        <w:t xml:space="preserve"> </w:t>
      </w:r>
      <w:r>
        <w:t>и</w:t>
      </w:r>
      <w:r>
        <w:rPr>
          <w:spacing w:val="-5"/>
        </w:rPr>
        <w:t xml:space="preserve"> </w:t>
      </w:r>
      <w:r>
        <w:t>158.</w:t>
      </w:r>
      <w:r>
        <w:rPr>
          <w:spacing w:val="-5"/>
        </w:rPr>
        <w:t xml:space="preserve"> </w:t>
      </w:r>
      <w:r>
        <w:t>Царинског</w:t>
      </w:r>
      <w:r>
        <w:rPr>
          <w:spacing w:val="-5"/>
        </w:rPr>
        <w:t xml:space="preserve"> </w:t>
      </w:r>
      <w:r>
        <w:t>закона</w:t>
      </w:r>
      <w:r>
        <w:rPr>
          <w:spacing w:val="-5"/>
        </w:rPr>
        <w:t xml:space="preserve"> </w:t>
      </w:r>
      <w:r>
        <w:t>и</w:t>
      </w:r>
      <w:r>
        <w:rPr>
          <w:spacing w:val="-5"/>
        </w:rPr>
        <w:t xml:space="preserve"> </w:t>
      </w:r>
      <w:r>
        <w:t xml:space="preserve">чла- на 231. </w:t>
      </w:r>
      <w:r>
        <w:rPr>
          <w:spacing w:val="-4"/>
        </w:rPr>
        <w:t xml:space="preserve">Уредбе </w:t>
      </w:r>
      <w:r>
        <w:t xml:space="preserve">користи као </w:t>
      </w:r>
      <w:r>
        <w:rPr>
          <w:spacing w:val="-2"/>
        </w:rPr>
        <w:t xml:space="preserve">улазна </w:t>
      </w:r>
      <w:r>
        <w:t xml:space="preserve">сажета декларација, та деклара- ција, поред података потребних за одређени поступак означених  у Табели 7, мора да садржи и </w:t>
      </w:r>
      <w:r>
        <w:rPr>
          <w:spacing w:val="-3"/>
        </w:rPr>
        <w:t xml:space="preserve">податке </w:t>
      </w:r>
      <w:r>
        <w:t xml:space="preserve">означене </w:t>
      </w:r>
      <w:r>
        <w:t xml:space="preserve">у </w:t>
      </w:r>
      <w:r>
        <w:rPr>
          <w:spacing w:val="-3"/>
        </w:rPr>
        <w:t xml:space="preserve">колони </w:t>
      </w:r>
      <w:r>
        <w:rPr>
          <w:spacing w:val="-4"/>
        </w:rPr>
        <w:t xml:space="preserve">„Улазна </w:t>
      </w:r>
      <w:r>
        <w:t xml:space="preserve">сажета декларација” из табела </w:t>
      </w:r>
      <w:r>
        <w:rPr>
          <w:spacing w:val="-3"/>
        </w:rPr>
        <w:t xml:space="preserve">од </w:t>
      </w:r>
      <w:r>
        <w:t>1 до</w:t>
      </w:r>
      <w:r>
        <w:t xml:space="preserve"> </w:t>
      </w:r>
      <w:r>
        <w:t>4.</w:t>
      </w:r>
    </w:p>
    <w:p w:rsidR="00726CDC" w:rsidRDefault="004F1A8E">
      <w:pPr>
        <w:pStyle w:val="BodyText"/>
        <w:spacing w:before="5" w:line="232" w:lineRule="auto"/>
        <w:ind w:left="110" w:right="391" w:firstLine="396"/>
        <w:jc w:val="both"/>
      </w:pPr>
      <w:r>
        <w:t xml:space="preserve">У случају да се декларација из члана 142. Царинског </w:t>
      </w:r>
      <w:r>
        <w:rPr>
          <w:spacing w:val="-3"/>
        </w:rPr>
        <w:t xml:space="preserve">зако-  </w:t>
      </w:r>
      <w:r>
        <w:t xml:space="preserve">на користи као </w:t>
      </w:r>
      <w:r>
        <w:rPr>
          <w:spacing w:val="-2"/>
        </w:rPr>
        <w:t xml:space="preserve">улазна </w:t>
      </w:r>
      <w:r>
        <w:t xml:space="preserve">сажета декларација </w:t>
      </w:r>
      <w:r>
        <w:rPr>
          <w:spacing w:val="-3"/>
        </w:rPr>
        <w:t xml:space="preserve">од </w:t>
      </w:r>
      <w:r>
        <w:t>стране</w:t>
      </w:r>
      <w:r>
        <w:rPr>
          <w:spacing w:val="13"/>
        </w:rPr>
        <w:t xml:space="preserve"> </w:t>
      </w:r>
      <w:r>
        <w:t>овлашћеног</w:t>
      </w:r>
    </w:p>
    <w:p w:rsidR="00726CDC" w:rsidRDefault="00726CDC">
      <w:pPr>
        <w:spacing w:line="232" w:lineRule="auto"/>
        <w:jc w:val="both"/>
        <w:sectPr w:rsidR="00726CDC">
          <w:pgSz w:w="12480" w:h="15650"/>
          <w:pgMar w:top="80" w:right="740" w:bottom="280" w:left="740" w:header="720" w:footer="720" w:gutter="0"/>
          <w:cols w:num="2" w:space="720" w:equalWidth="0">
            <w:col w:w="5255" w:space="131"/>
            <w:col w:w="5614"/>
          </w:cols>
        </w:sectPr>
      </w:pPr>
    </w:p>
    <w:p w:rsidR="00726CDC" w:rsidRDefault="004F1A8E">
      <w:pPr>
        <w:pStyle w:val="BodyText"/>
        <w:spacing w:before="73" w:line="232" w:lineRule="auto"/>
        <w:ind w:left="180" w:right="5280"/>
        <w:jc w:val="center"/>
      </w:pPr>
      <w:r>
        <w:lastRenderedPageBreak/>
        <w:pict>
          <v:shape id="_x0000_s1037" type="#_x0000_t202" style="position:absolute;left:0;text-align:left;margin-left:326pt;margin-top:5.55pt;width:255.4pt;height:374.75pt;z-index:251681792;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1289"/>
                    <w:gridCol w:w="1327"/>
                  </w:tblGrid>
                  <w:tr w:rsidR="00726CDC">
                    <w:trPr>
                      <w:trHeight w:val="200"/>
                    </w:trPr>
                    <w:tc>
                      <w:tcPr>
                        <w:tcW w:w="2475" w:type="dxa"/>
                      </w:tcPr>
                      <w:p w:rsidR="00726CDC" w:rsidRDefault="004F1A8E">
                        <w:pPr>
                          <w:pStyle w:val="TableParagraph"/>
                          <w:rPr>
                            <w:sz w:val="14"/>
                          </w:rPr>
                        </w:pPr>
                        <w:r>
                          <w:rPr>
                            <w:sz w:val="14"/>
                          </w:rPr>
                          <w:t>Број превозне исправе</w:t>
                        </w:r>
                      </w:p>
                    </w:tc>
                    <w:tc>
                      <w:tcPr>
                        <w:tcW w:w="1289" w:type="dxa"/>
                      </w:tcPr>
                      <w:p w:rsidR="00726CDC" w:rsidRDefault="004F1A8E">
                        <w:pPr>
                          <w:pStyle w:val="TableParagraph"/>
                          <w:ind w:left="527"/>
                          <w:rPr>
                            <w:sz w:val="14"/>
                          </w:rPr>
                        </w:pPr>
                        <w:r>
                          <w:rPr>
                            <w:sz w:val="14"/>
                          </w:rPr>
                          <w:t>X/Y</w:t>
                        </w:r>
                      </w:p>
                    </w:tc>
                    <w:tc>
                      <w:tcPr>
                        <w:tcW w:w="1327" w:type="dxa"/>
                      </w:tcPr>
                      <w:p w:rsidR="00726CDC" w:rsidRDefault="004F1A8E">
                        <w:pPr>
                          <w:pStyle w:val="TableParagraph"/>
                          <w:ind w:left="0" w:right="527"/>
                          <w:jc w:val="right"/>
                          <w:rPr>
                            <w:sz w:val="14"/>
                          </w:rPr>
                        </w:pPr>
                        <w:r>
                          <w:rPr>
                            <w:sz w:val="14"/>
                          </w:rPr>
                          <w:t>X/Y</w:t>
                        </w:r>
                      </w:p>
                    </w:tc>
                  </w:tr>
                  <w:tr w:rsidR="00726CDC">
                    <w:trPr>
                      <w:trHeight w:val="200"/>
                    </w:trPr>
                    <w:tc>
                      <w:tcPr>
                        <w:tcW w:w="2475" w:type="dxa"/>
                      </w:tcPr>
                      <w:p w:rsidR="00726CDC" w:rsidRDefault="004F1A8E">
                        <w:pPr>
                          <w:pStyle w:val="TableParagraph"/>
                          <w:rPr>
                            <w:sz w:val="14"/>
                          </w:rPr>
                        </w:pPr>
                        <w:r>
                          <w:rPr>
                            <w:sz w:val="14"/>
                          </w:rPr>
                          <w:t>Пошиљалац</w:t>
                        </w:r>
                      </w:p>
                    </w:tc>
                    <w:tc>
                      <w:tcPr>
                        <w:tcW w:w="1289" w:type="dxa"/>
                      </w:tcPr>
                      <w:p w:rsidR="00726CDC" w:rsidRDefault="004F1A8E">
                        <w:pPr>
                          <w:pStyle w:val="TableParagraph"/>
                          <w:ind w:left="527"/>
                          <w:rPr>
                            <w:sz w:val="14"/>
                          </w:rPr>
                        </w:pPr>
                        <w:r>
                          <w:rPr>
                            <w:sz w:val="14"/>
                          </w:rPr>
                          <w:t>X/Y</w:t>
                        </w:r>
                      </w:p>
                    </w:tc>
                    <w:tc>
                      <w:tcPr>
                        <w:tcW w:w="1327" w:type="dxa"/>
                      </w:tcPr>
                      <w:p w:rsidR="00726CDC" w:rsidRDefault="004F1A8E">
                        <w:pPr>
                          <w:pStyle w:val="TableParagraph"/>
                          <w:ind w:left="0" w:right="526"/>
                          <w:jc w:val="right"/>
                          <w:rPr>
                            <w:sz w:val="14"/>
                          </w:rPr>
                        </w:pPr>
                        <w:r>
                          <w:rPr>
                            <w:sz w:val="14"/>
                          </w:rPr>
                          <w:t>X/Y</w:t>
                        </w:r>
                      </w:p>
                    </w:tc>
                  </w:tr>
                  <w:tr w:rsidR="00726CDC">
                    <w:trPr>
                      <w:trHeight w:val="200"/>
                    </w:trPr>
                    <w:tc>
                      <w:tcPr>
                        <w:tcW w:w="2475" w:type="dxa"/>
                      </w:tcPr>
                      <w:p w:rsidR="00726CDC" w:rsidRDefault="004F1A8E">
                        <w:pPr>
                          <w:pStyle w:val="TableParagraph"/>
                          <w:rPr>
                            <w:sz w:val="14"/>
                          </w:rPr>
                        </w:pPr>
                        <w:r>
                          <w:rPr>
                            <w:sz w:val="14"/>
                          </w:rPr>
                          <w:t>Подносилац сажете декларације</w:t>
                        </w:r>
                      </w:p>
                    </w:tc>
                    <w:tc>
                      <w:tcPr>
                        <w:tcW w:w="1289" w:type="dxa"/>
                      </w:tcPr>
                      <w:p w:rsidR="00726CDC" w:rsidRDefault="004F1A8E">
                        <w:pPr>
                          <w:pStyle w:val="TableParagraph"/>
                          <w:ind w:left="597"/>
                          <w:rPr>
                            <w:sz w:val="14"/>
                          </w:rPr>
                        </w:pPr>
                        <w:r>
                          <w:rPr>
                            <w:sz w:val="14"/>
                          </w:rPr>
                          <w:t>Y</w:t>
                        </w:r>
                      </w:p>
                    </w:tc>
                    <w:tc>
                      <w:tcPr>
                        <w:tcW w:w="1327" w:type="dxa"/>
                      </w:tcPr>
                      <w:p w:rsidR="00726CDC" w:rsidRDefault="004F1A8E">
                        <w:pPr>
                          <w:pStyle w:val="TableParagraph"/>
                          <w:ind w:left="0" w:right="596"/>
                          <w:jc w:val="right"/>
                          <w:rPr>
                            <w:sz w:val="14"/>
                          </w:rPr>
                        </w:pPr>
                        <w:r>
                          <w:rPr>
                            <w:sz w:val="14"/>
                          </w:rPr>
                          <w:t>Y</w:t>
                        </w:r>
                      </w:p>
                    </w:tc>
                  </w:tr>
                  <w:tr w:rsidR="00726CDC">
                    <w:trPr>
                      <w:trHeight w:val="200"/>
                    </w:trPr>
                    <w:tc>
                      <w:tcPr>
                        <w:tcW w:w="2475" w:type="dxa"/>
                      </w:tcPr>
                      <w:p w:rsidR="00726CDC" w:rsidRDefault="004F1A8E">
                        <w:pPr>
                          <w:pStyle w:val="TableParagraph"/>
                          <w:ind w:left="57"/>
                          <w:rPr>
                            <w:sz w:val="14"/>
                          </w:rPr>
                        </w:pPr>
                        <w:r>
                          <w:rPr>
                            <w:sz w:val="14"/>
                          </w:rPr>
                          <w:t>Прималац</w:t>
                        </w:r>
                      </w:p>
                    </w:tc>
                    <w:tc>
                      <w:tcPr>
                        <w:tcW w:w="1289" w:type="dxa"/>
                      </w:tcPr>
                      <w:p w:rsidR="00726CDC" w:rsidRDefault="004F1A8E">
                        <w:pPr>
                          <w:pStyle w:val="TableParagraph"/>
                          <w:ind w:left="527"/>
                          <w:rPr>
                            <w:sz w:val="14"/>
                          </w:rPr>
                        </w:pPr>
                        <w:r>
                          <w:rPr>
                            <w:sz w:val="14"/>
                          </w:rPr>
                          <w:t>X/Y</w:t>
                        </w:r>
                      </w:p>
                    </w:tc>
                    <w:tc>
                      <w:tcPr>
                        <w:tcW w:w="1327" w:type="dxa"/>
                      </w:tcPr>
                      <w:p w:rsidR="00726CDC" w:rsidRDefault="004F1A8E">
                        <w:pPr>
                          <w:pStyle w:val="TableParagraph"/>
                          <w:ind w:left="0" w:right="526"/>
                          <w:jc w:val="right"/>
                          <w:rPr>
                            <w:sz w:val="14"/>
                          </w:rPr>
                        </w:pPr>
                        <w:r>
                          <w:rPr>
                            <w:sz w:val="14"/>
                          </w:rPr>
                          <w:t>X/Y</w:t>
                        </w:r>
                      </w:p>
                    </w:tc>
                  </w:tr>
                  <w:tr w:rsidR="00726CDC">
                    <w:trPr>
                      <w:trHeight w:val="200"/>
                    </w:trPr>
                    <w:tc>
                      <w:tcPr>
                        <w:tcW w:w="2475" w:type="dxa"/>
                      </w:tcPr>
                      <w:p w:rsidR="00726CDC" w:rsidRDefault="004F1A8E">
                        <w:pPr>
                          <w:pStyle w:val="TableParagraph"/>
                          <w:ind w:left="57"/>
                          <w:rPr>
                            <w:sz w:val="14"/>
                          </w:rPr>
                        </w:pPr>
                        <w:r>
                          <w:rPr>
                            <w:sz w:val="14"/>
                          </w:rPr>
                          <w:t>Возар</w:t>
                        </w:r>
                      </w:p>
                    </w:tc>
                    <w:tc>
                      <w:tcPr>
                        <w:tcW w:w="1289" w:type="dxa"/>
                      </w:tcPr>
                      <w:p w:rsidR="00726CDC" w:rsidRDefault="00726CDC">
                        <w:pPr>
                          <w:pStyle w:val="TableParagraph"/>
                          <w:spacing w:before="0"/>
                          <w:ind w:left="0"/>
                          <w:rPr>
                            <w:sz w:val="12"/>
                          </w:rPr>
                        </w:pPr>
                      </w:p>
                    </w:tc>
                    <w:tc>
                      <w:tcPr>
                        <w:tcW w:w="1327" w:type="dxa"/>
                      </w:tcPr>
                      <w:p w:rsidR="00726CDC" w:rsidRDefault="004F1A8E">
                        <w:pPr>
                          <w:pStyle w:val="TableParagraph"/>
                          <w:ind w:left="13"/>
                          <w:jc w:val="center"/>
                          <w:rPr>
                            <w:sz w:val="14"/>
                          </w:rPr>
                        </w:pPr>
                        <w:r>
                          <w:rPr>
                            <w:sz w:val="14"/>
                          </w:rPr>
                          <w:t>Z</w:t>
                        </w:r>
                      </w:p>
                    </w:tc>
                  </w:tr>
                  <w:tr w:rsidR="00726CDC">
                    <w:trPr>
                      <w:trHeight w:val="200"/>
                    </w:trPr>
                    <w:tc>
                      <w:tcPr>
                        <w:tcW w:w="2475" w:type="dxa"/>
                      </w:tcPr>
                      <w:p w:rsidR="00726CDC" w:rsidRDefault="004F1A8E">
                        <w:pPr>
                          <w:pStyle w:val="TableParagraph"/>
                          <w:ind w:left="57"/>
                          <w:rPr>
                            <w:sz w:val="14"/>
                          </w:rPr>
                        </w:pPr>
                        <w:r>
                          <w:rPr>
                            <w:sz w:val="14"/>
                          </w:rPr>
                          <w:t>Лице које треба обавестити</w:t>
                        </w:r>
                      </w:p>
                    </w:tc>
                    <w:tc>
                      <w:tcPr>
                        <w:tcW w:w="1289" w:type="dxa"/>
                      </w:tcPr>
                      <w:p w:rsidR="00726CDC" w:rsidRDefault="00726CDC">
                        <w:pPr>
                          <w:pStyle w:val="TableParagraph"/>
                          <w:spacing w:before="0"/>
                          <w:ind w:left="0"/>
                          <w:rPr>
                            <w:sz w:val="12"/>
                          </w:rPr>
                        </w:pPr>
                      </w:p>
                    </w:tc>
                    <w:tc>
                      <w:tcPr>
                        <w:tcW w:w="1327" w:type="dxa"/>
                      </w:tcPr>
                      <w:p w:rsidR="00726CDC" w:rsidRDefault="004F1A8E">
                        <w:pPr>
                          <w:pStyle w:val="TableParagraph"/>
                          <w:ind w:left="0" w:right="526"/>
                          <w:jc w:val="right"/>
                          <w:rPr>
                            <w:sz w:val="14"/>
                          </w:rPr>
                        </w:pPr>
                        <w:r>
                          <w:rPr>
                            <w:sz w:val="14"/>
                          </w:rPr>
                          <w:t>X/Y</w:t>
                        </w:r>
                      </w:p>
                    </w:tc>
                  </w:tr>
                  <w:tr w:rsidR="00726CDC">
                    <w:trPr>
                      <w:trHeight w:val="520"/>
                    </w:trPr>
                    <w:tc>
                      <w:tcPr>
                        <w:tcW w:w="2475" w:type="dxa"/>
                      </w:tcPr>
                      <w:p w:rsidR="00726CDC" w:rsidRDefault="004F1A8E">
                        <w:pPr>
                          <w:pStyle w:val="TableParagraph"/>
                          <w:ind w:left="57" w:right="211"/>
                          <w:rPr>
                            <w:sz w:val="14"/>
                          </w:rPr>
                        </w:pPr>
                        <w:r>
                          <w:rPr>
                            <w:sz w:val="14"/>
                          </w:rPr>
                          <w:t>Идентитет и националност активног превозног средства која прелази границу</w:t>
                        </w:r>
                      </w:p>
                    </w:tc>
                    <w:tc>
                      <w:tcPr>
                        <w:tcW w:w="1289" w:type="dxa"/>
                      </w:tcPr>
                      <w:p w:rsidR="00726CDC" w:rsidRDefault="00726CDC">
                        <w:pPr>
                          <w:pStyle w:val="TableParagraph"/>
                          <w:spacing w:before="0"/>
                          <w:ind w:left="0"/>
                          <w:rPr>
                            <w:sz w:val="16"/>
                          </w:rPr>
                        </w:pPr>
                      </w:p>
                    </w:tc>
                    <w:tc>
                      <w:tcPr>
                        <w:tcW w:w="1327" w:type="dxa"/>
                      </w:tcPr>
                      <w:p w:rsidR="00726CDC" w:rsidRDefault="00726CDC">
                        <w:pPr>
                          <w:pStyle w:val="TableParagraph"/>
                          <w:spacing w:before="5"/>
                          <w:ind w:left="0"/>
                          <w:rPr>
                            <w:i/>
                            <w:sz w:val="15"/>
                          </w:rPr>
                        </w:pPr>
                      </w:p>
                      <w:p w:rsidR="00726CDC" w:rsidRDefault="004F1A8E">
                        <w:pPr>
                          <w:pStyle w:val="TableParagraph"/>
                          <w:spacing w:before="0"/>
                          <w:ind w:left="13"/>
                          <w:jc w:val="center"/>
                          <w:rPr>
                            <w:sz w:val="14"/>
                          </w:rPr>
                        </w:pPr>
                        <w:r>
                          <w:rPr>
                            <w:sz w:val="14"/>
                          </w:rPr>
                          <w:t>Z</w:t>
                        </w:r>
                      </w:p>
                    </w:tc>
                  </w:tr>
                  <w:tr w:rsidR="00726CDC">
                    <w:trPr>
                      <w:trHeight w:val="200"/>
                    </w:trPr>
                    <w:tc>
                      <w:tcPr>
                        <w:tcW w:w="2475" w:type="dxa"/>
                      </w:tcPr>
                      <w:p w:rsidR="00726CDC" w:rsidRDefault="004F1A8E">
                        <w:pPr>
                          <w:pStyle w:val="TableParagraph"/>
                          <w:ind w:left="57"/>
                          <w:rPr>
                            <w:sz w:val="14"/>
                          </w:rPr>
                        </w:pPr>
                        <w:r>
                          <w:rPr>
                            <w:sz w:val="14"/>
                          </w:rPr>
                          <w:t>Транспортни референтни број</w:t>
                        </w:r>
                      </w:p>
                    </w:tc>
                    <w:tc>
                      <w:tcPr>
                        <w:tcW w:w="1289" w:type="dxa"/>
                      </w:tcPr>
                      <w:p w:rsidR="00726CDC" w:rsidRDefault="00726CDC">
                        <w:pPr>
                          <w:pStyle w:val="TableParagraph"/>
                          <w:spacing w:before="0"/>
                          <w:ind w:left="0"/>
                          <w:rPr>
                            <w:sz w:val="12"/>
                          </w:rPr>
                        </w:pPr>
                      </w:p>
                    </w:tc>
                    <w:tc>
                      <w:tcPr>
                        <w:tcW w:w="1327" w:type="dxa"/>
                      </w:tcPr>
                      <w:p w:rsidR="00726CDC" w:rsidRDefault="004F1A8E">
                        <w:pPr>
                          <w:pStyle w:val="TableParagraph"/>
                          <w:ind w:left="13"/>
                          <w:jc w:val="center"/>
                          <w:rPr>
                            <w:sz w:val="14"/>
                          </w:rPr>
                        </w:pPr>
                        <w:r>
                          <w:rPr>
                            <w:sz w:val="14"/>
                          </w:rPr>
                          <w:t>Z</w:t>
                        </w:r>
                      </w:p>
                    </w:tc>
                  </w:tr>
                  <w:tr w:rsidR="00726CDC">
                    <w:trPr>
                      <w:trHeight w:val="200"/>
                    </w:trPr>
                    <w:tc>
                      <w:tcPr>
                        <w:tcW w:w="2475" w:type="dxa"/>
                      </w:tcPr>
                      <w:p w:rsidR="00726CDC" w:rsidRDefault="004F1A8E">
                        <w:pPr>
                          <w:pStyle w:val="TableParagraph"/>
                          <w:ind w:left="57"/>
                          <w:rPr>
                            <w:sz w:val="14"/>
                          </w:rPr>
                        </w:pPr>
                        <w:r>
                          <w:rPr>
                            <w:sz w:val="14"/>
                          </w:rPr>
                          <w:t>Шифра првог места уласка</w:t>
                        </w:r>
                      </w:p>
                    </w:tc>
                    <w:tc>
                      <w:tcPr>
                        <w:tcW w:w="1289" w:type="dxa"/>
                      </w:tcPr>
                      <w:p w:rsidR="00726CDC" w:rsidRDefault="00726CDC">
                        <w:pPr>
                          <w:pStyle w:val="TableParagraph"/>
                          <w:spacing w:before="0"/>
                          <w:ind w:left="0"/>
                          <w:rPr>
                            <w:sz w:val="12"/>
                          </w:rPr>
                        </w:pPr>
                      </w:p>
                    </w:tc>
                    <w:tc>
                      <w:tcPr>
                        <w:tcW w:w="1327" w:type="dxa"/>
                      </w:tcPr>
                      <w:p w:rsidR="00726CDC" w:rsidRDefault="004F1A8E">
                        <w:pPr>
                          <w:pStyle w:val="TableParagraph"/>
                          <w:ind w:left="13"/>
                          <w:jc w:val="center"/>
                          <w:rPr>
                            <w:sz w:val="14"/>
                          </w:rPr>
                        </w:pPr>
                        <w:r>
                          <w:rPr>
                            <w:sz w:val="14"/>
                          </w:rPr>
                          <w:t>Z</w:t>
                        </w:r>
                      </w:p>
                    </w:tc>
                  </w:tr>
                  <w:tr w:rsidR="00726CDC">
                    <w:trPr>
                      <w:trHeight w:val="360"/>
                    </w:trPr>
                    <w:tc>
                      <w:tcPr>
                        <w:tcW w:w="2475" w:type="dxa"/>
                      </w:tcPr>
                      <w:p w:rsidR="00726CDC" w:rsidRDefault="004F1A8E">
                        <w:pPr>
                          <w:pStyle w:val="TableParagraph"/>
                          <w:spacing w:before="17"/>
                          <w:ind w:left="57"/>
                          <w:rPr>
                            <w:sz w:val="14"/>
                          </w:rPr>
                        </w:pPr>
                        <w:r>
                          <w:rPr>
                            <w:sz w:val="14"/>
                          </w:rPr>
                          <w:t>Датум и време доласка у прво место уласка у царинско подручје</w:t>
                        </w:r>
                      </w:p>
                    </w:tc>
                    <w:tc>
                      <w:tcPr>
                        <w:tcW w:w="1289" w:type="dxa"/>
                      </w:tcPr>
                      <w:p w:rsidR="00726CDC" w:rsidRDefault="00726CDC">
                        <w:pPr>
                          <w:pStyle w:val="TableParagraph"/>
                          <w:spacing w:before="0"/>
                          <w:ind w:left="0"/>
                          <w:rPr>
                            <w:sz w:val="16"/>
                          </w:rPr>
                        </w:pPr>
                      </w:p>
                    </w:tc>
                    <w:tc>
                      <w:tcPr>
                        <w:tcW w:w="1327" w:type="dxa"/>
                        <w:shd w:val="clear" w:color="auto" w:fill="E6E7E8"/>
                      </w:tcPr>
                      <w:p w:rsidR="00726CDC" w:rsidRDefault="004F1A8E">
                        <w:pPr>
                          <w:pStyle w:val="TableParagraph"/>
                          <w:spacing w:before="98"/>
                          <w:ind w:left="13"/>
                          <w:jc w:val="center"/>
                          <w:rPr>
                            <w:sz w:val="14"/>
                          </w:rPr>
                        </w:pPr>
                        <w:r>
                          <w:rPr>
                            <w:sz w:val="14"/>
                          </w:rPr>
                          <w:t>Z</w:t>
                        </w:r>
                      </w:p>
                    </w:tc>
                  </w:tr>
                  <w:tr w:rsidR="00726CDC">
                    <w:trPr>
                      <w:trHeight w:val="360"/>
                    </w:trPr>
                    <w:tc>
                      <w:tcPr>
                        <w:tcW w:w="2475" w:type="dxa"/>
                      </w:tcPr>
                      <w:p w:rsidR="00726CDC" w:rsidRDefault="004F1A8E">
                        <w:pPr>
                          <w:pStyle w:val="TableParagraph"/>
                          <w:ind w:left="57"/>
                          <w:rPr>
                            <w:sz w:val="14"/>
                          </w:rPr>
                        </w:pPr>
                        <w:r>
                          <w:rPr>
                            <w:sz w:val="14"/>
                          </w:rPr>
                          <w:t>Шифра земље (земаља) преко којих се обавља транспорт</w:t>
                        </w:r>
                      </w:p>
                    </w:tc>
                    <w:tc>
                      <w:tcPr>
                        <w:tcW w:w="1289" w:type="dxa"/>
                        <w:shd w:val="clear" w:color="auto" w:fill="E6E7E8"/>
                      </w:tcPr>
                      <w:p w:rsidR="00726CDC" w:rsidRDefault="004F1A8E">
                        <w:pPr>
                          <w:pStyle w:val="TableParagraph"/>
                          <w:spacing w:before="98"/>
                          <w:ind w:left="597"/>
                          <w:rPr>
                            <w:sz w:val="14"/>
                          </w:rPr>
                        </w:pPr>
                        <w:r>
                          <w:rPr>
                            <w:sz w:val="14"/>
                          </w:rPr>
                          <w:t>Y</w:t>
                        </w:r>
                      </w:p>
                    </w:tc>
                    <w:tc>
                      <w:tcPr>
                        <w:tcW w:w="1327" w:type="dxa"/>
                        <w:shd w:val="clear" w:color="auto" w:fill="E6E7E8"/>
                      </w:tcPr>
                      <w:p w:rsidR="00726CDC" w:rsidRDefault="004F1A8E">
                        <w:pPr>
                          <w:pStyle w:val="TableParagraph"/>
                          <w:spacing w:before="98"/>
                          <w:ind w:left="0" w:right="596"/>
                          <w:jc w:val="right"/>
                          <w:rPr>
                            <w:sz w:val="14"/>
                          </w:rPr>
                        </w:pPr>
                        <w:r>
                          <w:rPr>
                            <w:sz w:val="14"/>
                          </w:rPr>
                          <w:t>Y</w:t>
                        </w:r>
                      </w:p>
                    </w:tc>
                  </w:tr>
                  <w:tr w:rsidR="00726CDC">
                    <w:trPr>
                      <w:trHeight w:val="200"/>
                    </w:trPr>
                    <w:tc>
                      <w:tcPr>
                        <w:tcW w:w="2475" w:type="dxa"/>
                      </w:tcPr>
                      <w:p w:rsidR="00726CDC" w:rsidRDefault="004F1A8E">
                        <w:pPr>
                          <w:pStyle w:val="TableParagraph"/>
                          <w:ind w:left="57"/>
                          <w:rPr>
                            <w:sz w:val="14"/>
                          </w:rPr>
                        </w:pPr>
                        <w:r>
                          <w:rPr>
                            <w:sz w:val="14"/>
                          </w:rPr>
                          <w:t>Врста саобраћаја на граници</w:t>
                        </w:r>
                      </w:p>
                    </w:tc>
                    <w:tc>
                      <w:tcPr>
                        <w:tcW w:w="1289" w:type="dxa"/>
                      </w:tcPr>
                      <w:p w:rsidR="00726CDC" w:rsidRDefault="00726CDC">
                        <w:pPr>
                          <w:pStyle w:val="TableParagraph"/>
                          <w:spacing w:before="0"/>
                          <w:ind w:left="0"/>
                          <w:rPr>
                            <w:sz w:val="12"/>
                          </w:rPr>
                        </w:pPr>
                      </w:p>
                    </w:tc>
                    <w:tc>
                      <w:tcPr>
                        <w:tcW w:w="1327" w:type="dxa"/>
                        <w:shd w:val="clear" w:color="auto" w:fill="E6E7E8"/>
                      </w:tcPr>
                      <w:p w:rsidR="00726CDC" w:rsidRDefault="004F1A8E">
                        <w:pPr>
                          <w:pStyle w:val="TableParagraph"/>
                          <w:ind w:left="13"/>
                          <w:jc w:val="center"/>
                          <w:rPr>
                            <w:sz w:val="14"/>
                          </w:rPr>
                        </w:pPr>
                        <w:r>
                          <w:rPr>
                            <w:sz w:val="14"/>
                          </w:rPr>
                          <w:t>Z</w:t>
                        </w:r>
                      </w:p>
                    </w:tc>
                  </w:tr>
                  <w:tr w:rsidR="00726CDC">
                    <w:trPr>
                      <w:trHeight w:val="200"/>
                    </w:trPr>
                    <w:tc>
                      <w:tcPr>
                        <w:tcW w:w="2475" w:type="dxa"/>
                      </w:tcPr>
                      <w:p w:rsidR="00726CDC" w:rsidRDefault="004F1A8E">
                        <w:pPr>
                          <w:pStyle w:val="TableParagraph"/>
                          <w:ind w:left="57"/>
                          <w:rPr>
                            <w:sz w:val="14"/>
                          </w:rPr>
                        </w:pPr>
                        <w:r>
                          <w:rPr>
                            <w:sz w:val="14"/>
                          </w:rPr>
                          <w:t>Излазна царинарница</w:t>
                        </w:r>
                      </w:p>
                    </w:tc>
                    <w:tc>
                      <w:tcPr>
                        <w:tcW w:w="1289" w:type="dxa"/>
                        <w:shd w:val="clear" w:color="auto" w:fill="E6E7E8"/>
                      </w:tcPr>
                      <w:p w:rsidR="00726CDC" w:rsidRDefault="004F1A8E">
                        <w:pPr>
                          <w:pStyle w:val="TableParagraph"/>
                          <w:ind w:left="597"/>
                          <w:rPr>
                            <w:sz w:val="14"/>
                          </w:rPr>
                        </w:pPr>
                        <w:r>
                          <w:rPr>
                            <w:sz w:val="14"/>
                          </w:rPr>
                          <w:t>Y</w:t>
                        </w:r>
                      </w:p>
                    </w:tc>
                    <w:tc>
                      <w:tcPr>
                        <w:tcW w:w="1327" w:type="dxa"/>
                      </w:tcPr>
                      <w:p w:rsidR="00726CDC" w:rsidRDefault="00726CDC">
                        <w:pPr>
                          <w:pStyle w:val="TableParagraph"/>
                          <w:spacing w:before="0"/>
                          <w:ind w:left="0"/>
                          <w:rPr>
                            <w:sz w:val="12"/>
                          </w:rPr>
                        </w:pPr>
                      </w:p>
                    </w:tc>
                  </w:tr>
                  <w:tr w:rsidR="00726CDC">
                    <w:trPr>
                      <w:trHeight w:val="200"/>
                    </w:trPr>
                    <w:tc>
                      <w:tcPr>
                        <w:tcW w:w="2475" w:type="dxa"/>
                      </w:tcPr>
                      <w:p w:rsidR="00726CDC" w:rsidRDefault="004F1A8E">
                        <w:pPr>
                          <w:pStyle w:val="TableParagraph"/>
                          <w:ind w:left="57"/>
                          <w:rPr>
                            <w:sz w:val="14"/>
                          </w:rPr>
                        </w:pPr>
                        <w:r>
                          <w:rPr>
                            <w:sz w:val="14"/>
                          </w:rPr>
                          <w:t>Место где се налази роба</w:t>
                        </w:r>
                      </w:p>
                    </w:tc>
                    <w:tc>
                      <w:tcPr>
                        <w:tcW w:w="1289" w:type="dxa"/>
                        <w:shd w:val="clear" w:color="auto" w:fill="E6E7E8"/>
                      </w:tcPr>
                      <w:p w:rsidR="00726CDC" w:rsidRDefault="004F1A8E">
                        <w:pPr>
                          <w:pStyle w:val="TableParagraph"/>
                          <w:ind w:left="597"/>
                          <w:rPr>
                            <w:sz w:val="14"/>
                          </w:rPr>
                        </w:pPr>
                        <w:r>
                          <w:rPr>
                            <w:sz w:val="14"/>
                          </w:rPr>
                          <w:t>Y</w:t>
                        </w:r>
                      </w:p>
                    </w:tc>
                    <w:tc>
                      <w:tcPr>
                        <w:tcW w:w="1327" w:type="dxa"/>
                      </w:tcPr>
                      <w:p w:rsidR="00726CDC" w:rsidRDefault="00726CDC">
                        <w:pPr>
                          <w:pStyle w:val="TableParagraph"/>
                          <w:spacing w:before="0"/>
                          <w:ind w:left="0"/>
                          <w:rPr>
                            <w:sz w:val="12"/>
                          </w:rPr>
                        </w:pPr>
                      </w:p>
                    </w:tc>
                  </w:tr>
                  <w:tr w:rsidR="00726CDC">
                    <w:trPr>
                      <w:trHeight w:val="200"/>
                    </w:trPr>
                    <w:tc>
                      <w:tcPr>
                        <w:tcW w:w="2475" w:type="dxa"/>
                      </w:tcPr>
                      <w:p w:rsidR="00726CDC" w:rsidRDefault="004F1A8E">
                        <w:pPr>
                          <w:pStyle w:val="TableParagraph"/>
                          <w:ind w:left="57"/>
                          <w:rPr>
                            <w:sz w:val="14"/>
                          </w:rPr>
                        </w:pPr>
                        <w:r>
                          <w:rPr>
                            <w:sz w:val="14"/>
                          </w:rPr>
                          <w:t>Место утовара</w:t>
                        </w:r>
                      </w:p>
                    </w:tc>
                    <w:tc>
                      <w:tcPr>
                        <w:tcW w:w="1289" w:type="dxa"/>
                      </w:tcPr>
                      <w:p w:rsidR="00726CDC" w:rsidRDefault="00726CDC">
                        <w:pPr>
                          <w:pStyle w:val="TableParagraph"/>
                          <w:spacing w:before="0"/>
                          <w:ind w:left="0"/>
                          <w:rPr>
                            <w:sz w:val="12"/>
                          </w:rPr>
                        </w:pPr>
                      </w:p>
                    </w:tc>
                    <w:tc>
                      <w:tcPr>
                        <w:tcW w:w="1327" w:type="dxa"/>
                        <w:shd w:val="clear" w:color="auto" w:fill="E6E7E8"/>
                      </w:tcPr>
                      <w:p w:rsidR="00726CDC" w:rsidRDefault="004F1A8E">
                        <w:pPr>
                          <w:pStyle w:val="TableParagraph"/>
                          <w:ind w:left="0" w:right="526"/>
                          <w:jc w:val="right"/>
                          <w:rPr>
                            <w:sz w:val="14"/>
                          </w:rPr>
                        </w:pPr>
                        <w:r>
                          <w:rPr>
                            <w:sz w:val="14"/>
                          </w:rPr>
                          <w:t>X/Y</w:t>
                        </w:r>
                      </w:p>
                    </w:tc>
                  </w:tr>
                  <w:tr w:rsidR="00726CDC">
                    <w:trPr>
                      <w:trHeight w:val="200"/>
                    </w:trPr>
                    <w:tc>
                      <w:tcPr>
                        <w:tcW w:w="2475" w:type="dxa"/>
                      </w:tcPr>
                      <w:p w:rsidR="00726CDC" w:rsidRDefault="004F1A8E">
                        <w:pPr>
                          <w:pStyle w:val="TableParagraph"/>
                          <w:ind w:left="57"/>
                          <w:rPr>
                            <w:sz w:val="14"/>
                          </w:rPr>
                        </w:pPr>
                        <w:r>
                          <w:rPr>
                            <w:sz w:val="14"/>
                          </w:rPr>
                          <w:t>Шифра места истовара</w:t>
                        </w:r>
                      </w:p>
                    </w:tc>
                    <w:tc>
                      <w:tcPr>
                        <w:tcW w:w="1289" w:type="dxa"/>
                      </w:tcPr>
                      <w:p w:rsidR="00726CDC" w:rsidRDefault="00726CDC">
                        <w:pPr>
                          <w:pStyle w:val="TableParagraph"/>
                          <w:spacing w:before="0"/>
                          <w:ind w:left="0"/>
                          <w:rPr>
                            <w:sz w:val="12"/>
                          </w:rPr>
                        </w:pPr>
                      </w:p>
                    </w:tc>
                    <w:tc>
                      <w:tcPr>
                        <w:tcW w:w="1327" w:type="dxa"/>
                        <w:shd w:val="clear" w:color="auto" w:fill="E6E7E8"/>
                      </w:tcPr>
                      <w:p w:rsidR="00726CDC" w:rsidRDefault="004F1A8E">
                        <w:pPr>
                          <w:pStyle w:val="TableParagraph"/>
                          <w:ind w:left="0" w:right="526"/>
                          <w:jc w:val="right"/>
                          <w:rPr>
                            <w:sz w:val="14"/>
                          </w:rPr>
                        </w:pPr>
                        <w:r>
                          <w:rPr>
                            <w:sz w:val="14"/>
                          </w:rPr>
                          <w:t>X/Y</w:t>
                        </w:r>
                      </w:p>
                    </w:tc>
                  </w:tr>
                  <w:tr w:rsidR="00726CDC">
                    <w:trPr>
                      <w:trHeight w:val="200"/>
                    </w:trPr>
                    <w:tc>
                      <w:tcPr>
                        <w:tcW w:w="2475" w:type="dxa"/>
                      </w:tcPr>
                      <w:p w:rsidR="00726CDC" w:rsidRDefault="004F1A8E">
                        <w:pPr>
                          <w:pStyle w:val="TableParagraph"/>
                          <w:ind w:left="57"/>
                          <w:rPr>
                            <w:sz w:val="14"/>
                          </w:rPr>
                        </w:pPr>
                        <w:r>
                          <w:rPr>
                            <w:sz w:val="14"/>
                          </w:rPr>
                          <w:t>Опис робе</w:t>
                        </w:r>
                      </w:p>
                    </w:tc>
                    <w:tc>
                      <w:tcPr>
                        <w:tcW w:w="1289" w:type="dxa"/>
                        <w:shd w:val="clear" w:color="auto" w:fill="E6E7E8"/>
                      </w:tcPr>
                      <w:p w:rsidR="00726CDC" w:rsidRDefault="004F1A8E">
                        <w:pPr>
                          <w:pStyle w:val="TableParagraph"/>
                          <w:ind w:left="595"/>
                          <w:rPr>
                            <w:sz w:val="14"/>
                          </w:rPr>
                        </w:pPr>
                        <w:r>
                          <w:rPr>
                            <w:sz w:val="14"/>
                          </w:rPr>
                          <w:t>X</w:t>
                        </w:r>
                      </w:p>
                    </w:tc>
                    <w:tc>
                      <w:tcPr>
                        <w:tcW w:w="1327" w:type="dxa"/>
                        <w:shd w:val="clear" w:color="auto" w:fill="E6E7E8"/>
                      </w:tcPr>
                      <w:p w:rsidR="00726CDC" w:rsidRDefault="004F1A8E">
                        <w:pPr>
                          <w:pStyle w:val="TableParagraph"/>
                          <w:ind w:left="0" w:right="598"/>
                          <w:jc w:val="right"/>
                          <w:rPr>
                            <w:sz w:val="14"/>
                          </w:rPr>
                        </w:pPr>
                        <w:r>
                          <w:rPr>
                            <w:sz w:val="14"/>
                          </w:rPr>
                          <w:t>X</w:t>
                        </w:r>
                      </w:p>
                    </w:tc>
                  </w:tr>
                  <w:tr w:rsidR="00726CDC">
                    <w:trPr>
                      <w:trHeight w:val="200"/>
                    </w:trPr>
                    <w:tc>
                      <w:tcPr>
                        <w:tcW w:w="2475" w:type="dxa"/>
                      </w:tcPr>
                      <w:p w:rsidR="00726CDC" w:rsidRDefault="004F1A8E">
                        <w:pPr>
                          <w:pStyle w:val="TableParagraph"/>
                          <w:ind w:left="57"/>
                          <w:rPr>
                            <w:sz w:val="14"/>
                          </w:rPr>
                        </w:pPr>
                        <w:r>
                          <w:rPr>
                            <w:sz w:val="14"/>
                          </w:rPr>
                          <w:t>Врста паковања (шифра)</w:t>
                        </w:r>
                      </w:p>
                    </w:tc>
                    <w:tc>
                      <w:tcPr>
                        <w:tcW w:w="1289" w:type="dxa"/>
                        <w:shd w:val="clear" w:color="auto" w:fill="E6E7E8"/>
                      </w:tcPr>
                      <w:p w:rsidR="00726CDC" w:rsidRDefault="004F1A8E">
                        <w:pPr>
                          <w:pStyle w:val="TableParagraph"/>
                          <w:ind w:left="595"/>
                          <w:rPr>
                            <w:sz w:val="14"/>
                          </w:rPr>
                        </w:pPr>
                        <w:r>
                          <w:rPr>
                            <w:sz w:val="14"/>
                          </w:rPr>
                          <w:t>X</w:t>
                        </w:r>
                      </w:p>
                    </w:tc>
                    <w:tc>
                      <w:tcPr>
                        <w:tcW w:w="1327" w:type="dxa"/>
                        <w:shd w:val="clear" w:color="auto" w:fill="E6E7E8"/>
                      </w:tcPr>
                      <w:p w:rsidR="00726CDC" w:rsidRDefault="004F1A8E">
                        <w:pPr>
                          <w:pStyle w:val="TableParagraph"/>
                          <w:ind w:left="0" w:right="598"/>
                          <w:jc w:val="right"/>
                          <w:rPr>
                            <w:sz w:val="14"/>
                          </w:rPr>
                        </w:pPr>
                        <w:r>
                          <w:rPr>
                            <w:sz w:val="14"/>
                          </w:rPr>
                          <w:t>X</w:t>
                        </w:r>
                      </w:p>
                    </w:tc>
                  </w:tr>
                  <w:tr w:rsidR="00726CDC">
                    <w:trPr>
                      <w:trHeight w:val="200"/>
                    </w:trPr>
                    <w:tc>
                      <w:tcPr>
                        <w:tcW w:w="2475" w:type="dxa"/>
                      </w:tcPr>
                      <w:p w:rsidR="00726CDC" w:rsidRDefault="004F1A8E">
                        <w:pPr>
                          <w:pStyle w:val="TableParagraph"/>
                          <w:spacing w:before="17"/>
                          <w:ind w:left="57"/>
                          <w:rPr>
                            <w:sz w:val="14"/>
                          </w:rPr>
                        </w:pPr>
                        <w:r>
                          <w:rPr>
                            <w:sz w:val="14"/>
                          </w:rPr>
                          <w:t>Број пакета</w:t>
                        </w:r>
                      </w:p>
                    </w:tc>
                    <w:tc>
                      <w:tcPr>
                        <w:tcW w:w="1289" w:type="dxa"/>
                        <w:shd w:val="clear" w:color="auto" w:fill="E6E7E8"/>
                      </w:tcPr>
                      <w:p w:rsidR="00726CDC" w:rsidRDefault="004F1A8E">
                        <w:pPr>
                          <w:pStyle w:val="TableParagraph"/>
                          <w:spacing w:before="17"/>
                          <w:ind w:left="595"/>
                          <w:rPr>
                            <w:sz w:val="14"/>
                          </w:rPr>
                        </w:pPr>
                        <w:r>
                          <w:rPr>
                            <w:sz w:val="14"/>
                          </w:rPr>
                          <w:t>X</w:t>
                        </w:r>
                      </w:p>
                    </w:tc>
                    <w:tc>
                      <w:tcPr>
                        <w:tcW w:w="1327" w:type="dxa"/>
                        <w:shd w:val="clear" w:color="auto" w:fill="E6E7E8"/>
                      </w:tcPr>
                      <w:p w:rsidR="00726CDC" w:rsidRDefault="004F1A8E">
                        <w:pPr>
                          <w:pStyle w:val="TableParagraph"/>
                          <w:spacing w:before="17"/>
                          <w:ind w:left="0" w:right="598"/>
                          <w:jc w:val="right"/>
                          <w:rPr>
                            <w:sz w:val="14"/>
                          </w:rPr>
                        </w:pPr>
                        <w:r>
                          <w:rPr>
                            <w:sz w:val="14"/>
                          </w:rPr>
                          <w:t>X</w:t>
                        </w:r>
                      </w:p>
                    </w:tc>
                  </w:tr>
                  <w:tr w:rsidR="00726CDC">
                    <w:trPr>
                      <w:trHeight w:val="200"/>
                    </w:trPr>
                    <w:tc>
                      <w:tcPr>
                        <w:tcW w:w="2475" w:type="dxa"/>
                      </w:tcPr>
                      <w:p w:rsidR="00726CDC" w:rsidRDefault="004F1A8E">
                        <w:pPr>
                          <w:pStyle w:val="TableParagraph"/>
                          <w:spacing w:before="17"/>
                          <w:ind w:left="57"/>
                          <w:rPr>
                            <w:sz w:val="14"/>
                          </w:rPr>
                        </w:pPr>
                        <w:r>
                          <w:rPr>
                            <w:sz w:val="14"/>
                          </w:rPr>
                          <w:t>Отпремне ознаке</w:t>
                        </w:r>
                      </w:p>
                    </w:tc>
                    <w:tc>
                      <w:tcPr>
                        <w:tcW w:w="1289" w:type="dxa"/>
                        <w:shd w:val="clear" w:color="auto" w:fill="E6E7E8"/>
                      </w:tcPr>
                      <w:p w:rsidR="00726CDC" w:rsidRDefault="004F1A8E">
                        <w:pPr>
                          <w:pStyle w:val="TableParagraph"/>
                          <w:spacing w:before="17"/>
                          <w:ind w:left="527"/>
                          <w:rPr>
                            <w:sz w:val="14"/>
                          </w:rPr>
                        </w:pPr>
                        <w:r>
                          <w:rPr>
                            <w:sz w:val="14"/>
                          </w:rPr>
                          <w:t>X/Y</w:t>
                        </w:r>
                      </w:p>
                    </w:tc>
                    <w:tc>
                      <w:tcPr>
                        <w:tcW w:w="1327" w:type="dxa"/>
                        <w:shd w:val="clear" w:color="auto" w:fill="E6E7E8"/>
                      </w:tcPr>
                      <w:p w:rsidR="00726CDC" w:rsidRDefault="004F1A8E">
                        <w:pPr>
                          <w:pStyle w:val="TableParagraph"/>
                          <w:spacing w:before="17"/>
                          <w:ind w:left="0" w:right="526"/>
                          <w:jc w:val="right"/>
                          <w:rPr>
                            <w:sz w:val="14"/>
                          </w:rPr>
                        </w:pPr>
                        <w:r>
                          <w:rPr>
                            <w:sz w:val="14"/>
                          </w:rPr>
                          <w:t>X/Y</w:t>
                        </w:r>
                      </w:p>
                    </w:tc>
                  </w:tr>
                  <w:tr w:rsidR="00726CDC">
                    <w:trPr>
                      <w:trHeight w:val="360"/>
                    </w:trPr>
                    <w:tc>
                      <w:tcPr>
                        <w:tcW w:w="2475" w:type="dxa"/>
                      </w:tcPr>
                      <w:p w:rsidR="00726CDC" w:rsidRDefault="004F1A8E">
                        <w:pPr>
                          <w:pStyle w:val="TableParagraph"/>
                          <w:spacing w:before="17"/>
                          <w:ind w:left="57" w:right="17"/>
                          <w:rPr>
                            <w:sz w:val="14"/>
                          </w:rPr>
                        </w:pPr>
                        <w:r>
                          <w:rPr>
                            <w:sz w:val="14"/>
                          </w:rPr>
                          <w:t>Идентификациони број опреме, ако је у контејнерима</w:t>
                        </w:r>
                      </w:p>
                    </w:tc>
                    <w:tc>
                      <w:tcPr>
                        <w:tcW w:w="1289" w:type="dxa"/>
                        <w:shd w:val="clear" w:color="auto" w:fill="E6E7E8"/>
                      </w:tcPr>
                      <w:p w:rsidR="00726CDC" w:rsidRDefault="004F1A8E">
                        <w:pPr>
                          <w:pStyle w:val="TableParagraph"/>
                          <w:spacing w:before="97"/>
                          <w:ind w:left="528"/>
                          <w:rPr>
                            <w:sz w:val="14"/>
                          </w:rPr>
                        </w:pPr>
                        <w:r>
                          <w:rPr>
                            <w:sz w:val="14"/>
                          </w:rPr>
                          <w:t>X/Y</w:t>
                        </w:r>
                      </w:p>
                    </w:tc>
                    <w:tc>
                      <w:tcPr>
                        <w:tcW w:w="1327" w:type="dxa"/>
                        <w:shd w:val="clear" w:color="auto" w:fill="E6E7E8"/>
                      </w:tcPr>
                      <w:p w:rsidR="00726CDC" w:rsidRDefault="004F1A8E">
                        <w:pPr>
                          <w:pStyle w:val="TableParagraph"/>
                          <w:spacing w:before="97"/>
                          <w:ind w:left="0" w:right="526"/>
                          <w:jc w:val="right"/>
                          <w:rPr>
                            <w:sz w:val="14"/>
                          </w:rPr>
                        </w:pPr>
                        <w:r>
                          <w:rPr>
                            <w:sz w:val="14"/>
                          </w:rPr>
                          <w:t>X/Y</w:t>
                        </w:r>
                      </w:p>
                    </w:tc>
                  </w:tr>
                  <w:tr w:rsidR="00726CDC">
                    <w:trPr>
                      <w:trHeight w:val="200"/>
                    </w:trPr>
                    <w:tc>
                      <w:tcPr>
                        <w:tcW w:w="2475" w:type="dxa"/>
                      </w:tcPr>
                      <w:p w:rsidR="00726CDC" w:rsidRDefault="004F1A8E">
                        <w:pPr>
                          <w:pStyle w:val="TableParagraph"/>
                          <w:ind w:left="57"/>
                          <w:rPr>
                            <w:sz w:val="14"/>
                          </w:rPr>
                        </w:pPr>
                        <w:r>
                          <w:rPr>
                            <w:sz w:val="14"/>
                          </w:rPr>
                          <w:t>Број наименовања робе</w:t>
                        </w:r>
                      </w:p>
                    </w:tc>
                    <w:tc>
                      <w:tcPr>
                        <w:tcW w:w="1289" w:type="dxa"/>
                        <w:shd w:val="clear" w:color="auto" w:fill="E6E7E8"/>
                      </w:tcPr>
                      <w:p w:rsidR="00726CDC" w:rsidRDefault="004F1A8E">
                        <w:pPr>
                          <w:pStyle w:val="TableParagraph"/>
                          <w:ind w:left="595"/>
                          <w:rPr>
                            <w:sz w:val="14"/>
                          </w:rPr>
                        </w:pPr>
                        <w:r>
                          <w:rPr>
                            <w:sz w:val="14"/>
                          </w:rPr>
                          <w:t>X</w:t>
                        </w:r>
                      </w:p>
                    </w:tc>
                    <w:tc>
                      <w:tcPr>
                        <w:tcW w:w="1327" w:type="dxa"/>
                        <w:shd w:val="clear" w:color="auto" w:fill="E6E7E8"/>
                      </w:tcPr>
                      <w:p w:rsidR="00726CDC" w:rsidRDefault="004F1A8E">
                        <w:pPr>
                          <w:pStyle w:val="TableParagraph"/>
                          <w:ind w:left="0" w:right="598"/>
                          <w:jc w:val="right"/>
                          <w:rPr>
                            <w:sz w:val="14"/>
                          </w:rPr>
                        </w:pPr>
                        <w:r>
                          <w:rPr>
                            <w:sz w:val="14"/>
                          </w:rPr>
                          <w:t>X</w:t>
                        </w:r>
                      </w:p>
                    </w:tc>
                  </w:tr>
                  <w:tr w:rsidR="00726CDC">
                    <w:trPr>
                      <w:trHeight w:val="200"/>
                    </w:trPr>
                    <w:tc>
                      <w:tcPr>
                        <w:tcW w:w="2475" w:type="dxa"/>
                      </w:tcPr>
                      <w:p w:rsidR="00726CDC" w:rsidRDefault="004F1A8E">
                        <w:pPr>
                          <w:pStyle w:val="TableParagraph"/>
                          <w:spacing w:before="17"/>
                          <w:ind w:left="57"/>
                          <w:rPr>
                            <w:sz w:val="14"/>
                          </w:rPr>
                        </w:pPr>
                        <w:r>
                          <w:rPr>
                            <w:sz w:val="14"/>
                          </w:rPr>
                          <w:t>Тарифна ознака</w:t>
                        </w:r>
                      </w:p>
                    </w:tc>
                    <w:tc>
                      <w:tcPr>
                        <w:tcW w:w="1289" w:type="dxa"/>
                        <w:shd w:val="clear" w:color="auto" w:fill="E6E7E8"/>
                      </w:tcPr>
                      <w:p w:rsidR="00726CDC" w:rsidRDefault="004F1A8E">
                        <w:pPr>
                          <w:pStyle w:val="TableParagraph"/>
                          <w:spacing w:before="17"/>
                          <w:ind w:left="595"/>
                          <w:rPr>
                            <w:sz w:val="14"/>
                          </w:rPr>
                        </w:pPr>
                        <w:r>
                          <w:rPr>
                            <w:sz w:val="14"/>
                          </w:rPr>
                          <w:t>X</w:t>
                        </w:r>
                      </w:p>
                    </w:tc>
                    <w:tc>
                      <w:tcPr>
                        <w:tcW w:w="1327" w:type="dxa"/>
                        <w:shd w:val="clear" w:color="auto" w:fill="E6E7E8"/>
                      </w:tcPr>
                      <w:p w:rsidR="00726CDC" w:rsidRDefault="004F1A8E">
                        <w:pPr>
                          <w:pStyle w:val="TableParagraph"/>
                          <w:spacing w:before="17"/>
                          <w:ind w:left="0" w:right="598"/>
                          <w:jc w:val="right"/>
                          <w:rPr>
                            <w:sz w:val="14"/>
                          </w:rPr>
                        </w:pPr>
                        <w:r>
                          <w:rPr>
                            <w:sz w:val="14"/>
                          </w:rPr>
                          <w:t>X</w:t>
                        </w:r>
                      </w:p>
                    </w:tc>
                  </w:tr>
                  <w:tr w:rsidR="00726CDC">
                    <w:trPr>
                      <w:trHeight w:val="200"/>
                    </w:trPr>
                    <w:tc>
                      <w:tcPr>
                        <w:tcW w:w="2475" w:type="dxa"/>
                      </w:tcPr>
                      <w:p w:rsidR="00726CDC" w:rsidRDefault="004F1A8E">
                        <w:pPr>
                          <w:pStyle w:val="TableParagraph"/>
                          <w:spacing w:before="17"/>
                          <w:ind w:left="57"/>
                          <w:rPr>
                            <w:sz w:val="14"/>
                          </w:rPr>
                        </w:pPr>
                        <w:r>
                          <w:rPr>
                            <w:sz w:val="14"/>
                          </w:rPr>
                          <w:t>Бруто маса (kg)</w:t>
                        </w:r>
                      </w:p>
                    </w:tc>
                    <w:tc>
                      <w:tcPr>
                        <w:tcW w:w="1289" w:type="dxa"/>
                        <w:shd w:val="clear" w:color="auto" w:fill="E6E7E8"/>
                      </w:tcPr>
                      <w:p w:rsidR="00726CDC" w:rsidRDefault="004F1A8E">
                        <w:pPr>
                          <w:pStyle w:val="TableParagraph"/>
                          <w:spacing w:before="17"/>
                          <w:ind w:left="528"/>
                          <w:rPr>
                            <w:sz w:val="14"/>
                          </w:rPr>
                        </w:pPr>
                        <w:r>
                          <w:rPr>
                            <w:sz w:val="14"/>
                          </w:rPr>
                          <w:t>X/Y</w:t>
                        </w:r>
                      </w:p>
                    </w:tc>
                    <w:tc>
                      <w:tcPr>
                        <w:tcW w:w="1327" w:type="dxa"/>
                        <w:shd w:val="clear" w:color="auto" w:fill="E6E7E8"/>
                      </w:tcPr>
                      <w:p w:rsidR="00726CDC" w:rsidRDefault="004F1A8E">
                        <w:pPr>
                          <w:pStyle w:val="TableParagraph"/>
                          <w:spacing w:before="17"/>
                          <w:ind w:left="0" w:right="526"/>
                          <w:jc w:val="right"/>
                          <w:rPr>
                            <w:sz w:val="14"/>
                          </w:rPr>
                        </w:pPr>
                        <w:r>
                          <w:rPr>
                            <w:sz w:val="14"/>
                          </w:rPr>
                          <w:t>X/Y</w:t>
                        </w:r>
                      </w:p>
                    </w:tc>
                  </w:tr>
                  <w:tr w:rsidR="00726CDC">
                    <w:trPr>
                      <w:trHeight w:val="200"/>
                    </w:trPr>
                    <w:tc>
                      <w:tcPr>
                        <w:tcW w:w="2475" w:type="dxa"/>
                      </w:tcPr>
                      <w:p w:rsidR="00726CDC" w:rsidRDefault="004F1A8E">
                        <w:pPr>
                          <w:pStyle w:val="TableParagraph"/>
                          <w:spacing w:before="17"/>
                          <w:ind w:left="57"/>
                          <w:rPr>
                            <w:sz w:val="14"/>
                          </w:rPr>
                        </w:pPr>
                        <w:r>
                          <w:rPr>
                            <w:sz w:val="14"/>
                          </w:rPr>
                          <w:t>Шифра УН-а за опасну робу</w:t>
                        </w:r>
                      </w:p>
                    </w:tc>
                    <w:tc>
                      <w:tcPr>
                        <w:tcW w:w="1289" w:type="dxa"/>
                        <w:shd w:val="clear" w:color="auto" w:fill="E6E7E8"/>
                      </w:tcPr>
                      <w:p w:rsidR="00726CDC" w:rsidRDefault="004F1A8E">
                        <w:pPr>
                          <w:pStyle w:val="TableParagraph"/>
                          <w:spacing w:before="17"/>
                          <w:ind w:left="595"/>
                          <w:rPr>
                            <w:sz w:val="14"/>
                          </w:rPr>
                        </w:pPr>
                        <w:r>
                          <w:rPr>
                            <w:sz w:val="14"/>
                          </w:rPr>
                          <w:t>X</w:t>
                        </w:r>
                      </w:p>
                    </w:tc>
                    <w:tc>
                      <w:tcPr>
                        <w:tcW w:w="1327" w:type="dxa"/>
                        <w:shd w:val="clear" w:color="auto" w:fill="E6E7E8"/>
                      </w:tcPr>
                      <w:p w:rsidR="00726CDC" w:rsidRDefault="004F1A8E">
                        <w:pPr>
                          <w:pStyle w:val="TableParagraph"/>
                          <w:spacing w:before="17"/>
                          <w:ind w:left="0" w:right="598"/>
                          <w:jc w:val="right"/>
                          <w:rPr>
                            <w:sz w:val="14"/>
                          </w:rPr>
                        </w:pPr>
                        <w:r>
                          <w:rPr>
                            <w:sz w:val="14"/>
                          </w:rPr>
                          <w:t>X</w:t>
                        </w:r>
                      </w:p>
                    </w:tc>
                  </w:tr>
                  <w:tr w:rsidR="00726CDC">
                    <w:trPr>
                      <w:trHeight w:val="200"/>
                    </w:trPr>
                    <w:tc>
                      <w:tcPr>
                        <w:tcW w:w="2475" w:type="dxa"/>
                      </w:tcPr>
                      <w:p w:rsidR="00726CDC" w:rsidRDefault="004F1A8E">
                        <w:pPr>
                          <w:pStyle w:val="TableParagraph"/>
                          <w:spacing w:before="17"/>
                          <w:ind w:left="57"/>
                          <w:rPr>
                            <w:sz w:val="14"/>
                          </w:rPr>
                        </w:pPr>
                        <w:r>
                          <w:rPr>
                            <w:sz w:val="14"/>
                          </w:rPr>
                          <w:t>Број пломбе</w:t>
                        </w:r>
                      </w:p>
                    </w:tc>
                    <w:tc>
                      <w:tcPr>
                        <w:tcW w:w="1289" w:type="dxa"/>
                        <w:shd w:val="clear" w:color="auto" w:fill="E6E7E8"/>
                      </w:tcPr>
                      <w:p w:rsidR="00726CDC" w:rsidRDefault="004F1A8E">
                        <w:pPr>
                          <w:pStyle w:val="TableParagraph"/>
                          <w:spacing w:before="17"/>
                          <w:ind w:left="528"/>
                          <w:rPr>
                            <w:sz w:val="14"/>
                          </w:rPr>
                        </w:pPr>
                        <w:r>
                          <w:rPr>
                            <w:sz w:val="14"/>
                          </w:rPr>
                          <w:t>X/Y</w:t>
                        </w:r>
                      </w:p>
                    </w:tc>
                    <w:tc>
                      <w:tcPr>
                        <w:tcW w:w="1327" w:type="dxa"/>
                        <w:shd w:val="clear" w:color="auto" w:fill="E6E7E8"/>
                      </w:tcPr>
                      <w:p w:rsidR="00726CDC" w:rsidRDefault="004F1A8E">
                        <w:pPr>
                          <w:pStyle w:val="TableParagraph"/>
                          <w:spacing w:before="17"/>
                          <w:ind w:left="0" w:right="525"/>
                          <w:jc w:val="right"/>
                          <w:rPr>
                            <w:sz w:val="14"/>
                          </w:rPr>
                        </w:pPr>
                        <w:r>
                          <w:rPr>
                            <w:sz w:val="14"/>
                          </w:rPr>
                          <w:t>X/Y</w:t>
                        </w:r>
                      </w:p>
                    </w:tc>
                  </w:tr>
                  <w:tr w:rsidR="00726CDC">
                    <w:trPr>
                      <w:trHeight w:val="360"/>
                    </w:trPr>
                    <w:tc>
                      <w:tcPr>
                        <w:tcW w:w="2475" w:type="dxa"/>
                      </w:tcPr>
                      <w:p w:rsidR="00726CDC" w:rsidRDefault="004F1A8E">
                        <w:pPr>
                          <w:pStyle w:val="TableParagraph"/>
                          <w:spacing w:before="17"/>
                          <w:ind w:left="57"/>
                          <w:rPr>
                            <w:sz w:val="14"/>
                          </w:rPr>
                        </w:pPr>
                        <w:r>
                          <w:rPr>
                            <w:sz w:val="14"/>
                          </w:rPr>
                          <w:t>Шифра начина плаћања транспортних трошкова</w:t>
                        </w:r>
                      </w:p>
                    </w:tc>
                    <w:tc>
                      <w:tcPr>
                        <w:tcW w:w="1289" w:type="dxa"/>
                        <w:shd w:val="clear" w:color="auto" w:fill="E6E7E8"/>
                      </w:tcPr>
                      <w:p w:rsidR="00726CDC" w:rsidRDefault="004F1A8E">
                        <w:pPr>
                          <w:pStyle w:val="TableParagraph"/>
                          <w:spacing w:before="97"/>
                          <w:ind w:left="528"/>
                          <w:rPr>
                            <w:sz w:val="14"/>
                          </w:rPr>
                        </w:pPr>
                        <w:r>
                          <w:rPr>
                            <w:sz w:val="14"/>
                          </w:rPr>
                          <w:t>X/Y</w:t>
                        </w:r>
                      </w:p>
                    </w:tc>
                    <w:tc>
                      <w:tcPr>
                        <w:tcW w:w="1327" w:type="dxa"/>
                        <w:shd w:val="clear" w:color="auto" w:fill="E6E7E8"/>
                      </w:tcPr>
                      <w:p w:rsidR="00726CDC" w:rsidRDefault="004F1A8E">
                        <w:pPr>
                          <w:pStyle w:val="TableParagraph"/>
                          <w:spacing w:before="97"/>
                          <w:ind w:left="0" w:right="525"/>
                          <w:jc w:val="right"/>
                          <w:rPr>
                            <w:sz w:val="14"/>
                          </w:rPr>
                        </w:pPr>
                        <w:r>
                          <w:rPr>
                            <w:sz w:val="14"/>
                          </w:rPr>
                          <w:t>X/Y</w:t>
                        </w:r>
                      </w:p>
                    </w:tc>
                  </w:tr>
                  <w:tr w:rsidR="00726CDC">
                    <w:trPr>
                      <w:trHeight w:val="200"/>
                    </w:trPr>
                    <w:tc>
                      <w:tcPr>
                        <w:tcW w:w="2475" w:type="dxa"/>
                      </w:tcPr>
                      <w:p w:rsidR="00726CDC" w:rsidRDefault="004F1A8E">
                        <w:pPr>
                          <w:pStyle w:val="TableParagraph"/>
                          <w:spacing w:before="17"/>
                          <w:ind w:left="58"/>
                          <w:rPr>
                            <w:sz w:val="14"/>
                          </w:rPr>
                        </w:pPr>
                        <w:r>
                          <w:rPr>
                            <w:sz w:val="14"/>
                          </w:rPr>
                          <w:t>Датум декларације</w:t>
                        </w:r>
                      </w:p>
                    </w:tc>
                    <w:tc>
                      <w:tcPr>
                        <w:tcW w:w="1289" w:type="dxa"/>
                        <w:shd w:val="clear" w:color="auto" w:fill="E6E7E8"/>
                      </w:tcPr>
                      <w:p w:rsidR="00726CDC" w:rsidRDefault="004F1A8E">
                        <w:pPr>
                          <w:pStyle w:val="TableParagraph"/>
                          <w:spacing w:before="17"/>
                          <w:ind w:left="598"/>
                          <w:rPr>
                            <w:sz w:val="14"/>
                          </w:rPr>
                        </w:pPr>
                        <w:r>
                          <w:rPr>
                            <w:sz w:val="14"/>
                          </w:rPr>
                          <w:t>Y</w:t>
                        </w:r>
                      </w:p>
                    </w:tc>
                    <w:tc>
                      <w:tcPr>
                        <w:tcW w:w="1327" w:type="dxa"/>
                        <w:shd w:val="clear" w:color="auto" w:fill="E6E7E8"/>
                      </w:tcPr>
                      <w:p w:rsidR="00726CDC" w:rsidRDefault="004F1A8E">
                        <w:pPr>
                          <w:pStyle w:val="TableParagraph"/>
                          <w:spacing w:before="17"/>
                          <w:ind w:left="0" w:right="595"/>
                          <w:jc w:val="right"/>
                          <w:rPr>
                            <w:sz w:val="14"/>
                          </w:rPr>
                        </w:pPr>
                        <w:r>
                          <w:rPr>
                            <w:sz w:val="14"/>
                          </w:rPr>
                          <w:t>Y</w:t>
                        </w:r>
                      </w:p>
                    </w:tc>
                  </w:tr>
                  <w:tr w:rsidR="00726CDC">
                    <w:trPr>
                      <w:trHeight w:val="200"/>
                    </w:trPr>
                    <w:tc>
                      <w:tcPr>
                        <w:tcW w:w="2475" w:type="dxa"/>
                      </w:tcPr>
                      <w:p w:rsidR="00726CDC" w:rsidRDefault="004F1A8E">
                        <w:pPr>
                          <w:pStyle w:val="TableParagraph"/>
                          <w:spacing w:before="17"/>
                          <w:ind w:left="58"/>
                          <w:rPr>
                            <w:sz w:val="14"/>
                          </w:rPr>
                        </w:pPr>
                        <w:r>
                          <w:rPr>
                            <w:sz w:val="14"/>
                          </w:rPr>
                          <w:t>Потпис/Овера</w:t>
                        </w:r>
                      </w:p>
                    </w:tc>
                    <w:tc>
                      <w:tcPr>
                        <w:tcW w:w="1289" w:type="dxa"/>
                        <w:shd w:val="clear" w:color="auto" w:fill="E6E7E8"/>
                      </w:tcPr>
                      <w:p w:rsidR="00726CDC" w:rsidRDefault="004F1A8E">
                        <w:pPr>
                          <w:pStyle w:val="TableParagraph"/>
                          <w:spacing w:before="17"/>
                          <w:ind w:left="598"/>
                          <w:rPr>
                            <w:sz w:val="14"/>
                          </w:rPr>
                        </w:pPr>
                        <w:r>
                          <w:rPr>
                            <w:sz w:val="14"/>
                          </w:rPr>
                          <w:t>Y</w:t>
                        </w:r>
                      </w:p>
                    </w:tc>
                    <w:tc>
                      <w:tcPr>
                        <w:tcW w:w="1327" w:type="dxa"/>
                        <w:shd w:val="clear" w:color="auto" w:fill="E6E7E8"/>
                      </w:tcPr>
                      <w:p w:rsidR="00726CDC" w:rsidRDefault="004F1A8E">
                        <w:pPr>
                          <w:pStyle w:val="TableParagraph"/>
                          <w:spacing w:before="17"/>
                          <w:ind w:left="0" w:right="595"/>
                          <w:jc w:val="right"/>
                          <w:rPr>
                            <w:sz w:val="14"/>
                          </w:rPr>
                        </w:pPr>
                        <w:r>
                          <w:rPr>
                            <w:sz w:val="14"/>
                          </w:rPr>
                          <w:t>Y</w:t>
                        </w:r>
                      </w:p>
                    </w:tc>
                  </w:tr>
                  <w:tr w:rsidR="00726CDC">
                    <w:trPr>
                      <w:trHeight w:val="200"/>
                    </w:trPr>
                    <w:tc>
                      <w:tcPr>
                        <w:tcW w:w="2475" w:type="dxa"/>
                      </w:tcPr>
                      <w:p w:rsidR="00726CDC" w:rsidRDefault="004F1A8E">
                        <w:pPr>
                          <w:pStyle w:val="TableParagraph"/>
                          <w:spacing w:before="17"/>
                          <w:ind w:left="58"/>
                          <w:rPr>
                            <w:sz w:val="14"/>
                          </w:rPr>
                        </w:pPr>
                        <w:r>
                          <w:rPr>
                            <w:sz w:val="14"/>
                          </w:rPr>
                          <w:t>Остале специфичне околности</w:t>
                        </w:r>
                      </w:p>
                    </w:tc>
                    <w:tc>
                      <w:tcPr>
                        <w:tcW w:w="1289" w:type="dxa"/>
                        <w:shd w:val="clear" w:color="auto" w:fill="E6E7E8"/>
                      </w:tcPr>
                      <w:p w:rsidR="00726CDC" w:rsidRDefault="004F1A8E">
                        <w:pPr>
                          <w:pStyle w:val="TableParagraph"/>
                          <w:spacing w:before="17"/>
                          <w:ind w:left="598"/>
                          <w:rPr>
                            <w:sz w:val="14"/>
                          </w:rPr>
                        </w:pPr>
                        <w:r>
                          <w:rPr>
                            <w:sz w:val="14"/>
                          </w:rPr>
                          <w:t>Y</w:t>
                        </w:r>
                      </w:p>
                    </w:tc>
                    <w:tc>
                      <w:tcPr>
                        <w:tcW w:w="1327" w:type="dxa"/>
                        <w:shd w:val="clear" w:color="auto" w:fill="E6E7E8"/>
                      </w:tcPr>
                      <w:p w:rsidR="00726CDC" w:rsidRDefault="004F1A8E">
                        <w:pPr>
                          <w:pStyle w:val="TableParagraph"/>
                          <w:spacing w:before="17"/>
                          <w:ind w:left="0" w:right="595"/>
                          <w:jc w:val="right"/>
                          <w:rPr>
                            <w:sz w:val="14"/>
                          </w:rPr>
                        </w:pPr>
                        <w:r>
                          <w:rPr>
                            <w:sz w:val="14"/>
                          </w:rPr>
                          <w:t>Y</w:t>
                        </w:r>
                      </w:p>
                    </w:tc>
                  </w:tr>
                  <w:tr w:rsidR="00726CDC">
                    <w:trPr>
                      <w:trHeight w:val="200"/>
                    </w:trPr>
                    <w:tc>
                      <w:tcPr>
                        <w:tcW w:w="2475" w:type="dxa"/>
                      </w:tcPr>
                      <w:p w:rsidR="00726CDC" w:rsidRDefault="004F1A8E">
                        <w:pPr>
                          <w:pStyle w:val="TableParagraph"/>
                          <w:spacing w:before="17"/>
                          <w:ind w:left="58"/>
                          <w:rPr>
                            <w:sz w:val="14"/>
                          </w:rPr>
                        </w:pPr>
                        <w:r>
                          <w:rPr>
                            <w:sz w:val="14"/>
                          </w:rPr>
                          <w:t>Шифра следеће улазне царинарнице</w:t>
                        </w:r>
                      </w:p>
                    </w:tc>
                    <w:tc>
                      <w:tcPr>
                        <w:tcW w:w="1289" w:type="dxa"/>
                      </w:tcPr>
                      <w:p w:rsidR="00726CDC" w:rsidRDefault="00726CDC">
                        <w:pPr>
                          <w:pStyle w:val="TableParagraph"/>
                          <w:spacing w:before="0"/>
                          <w:ind w:left="0"/>
                          <w:rPr>
                            <w:sz w:val="12"/>
                          </w:rPr>
                        </w:pPr>
                      </w:p>
                    </w:tc>
                    <w:tc>
                      <w:tcPr>
                        <w:tcW w:w="1327" w:type="dxa"/>
                        <w:shd w:val="clear" w:color="auto" w:fill="E6E7E8"/>
                      </w:tcPr>
                      <w:p w:rsidR="00726CDC" w:rsidRDefault="004F1A8E">
                        <w:pPr>
                          <w:pStyle w:val="TableParagraph"/>
                          <w:spacing w:before="17"/>
                          <w:ind w:left="15"/>
                          <w:jc w:val="center"/>
                          <w:rPr>
                            <w:sz w:val="14"/>
                          </w:rPr>
                        </w:pPr>
                        <w:r>
                          <w:rPr>
                            <w:sz w:val="14"/>
                          </w:rPr>
                          <w:t>Z</w:t>
                        </w:r>
                      </w:p>
                    </w:tc>
                  </w:tr>
                </w:tbl>
                <w:p w:rsidR="00726CDC" w:rsidRDefault="00726CDC">
                  <w:pPr>
                    <w:pStyle w:val="BodyText"/>
                  </w:pPr>
                </w:p>
              </w:txbxContent>
            </v:textbox>
            <w10:wrap anchorx="page"/>
          </v:shape>
        </w:pict>
      </w:r>
      <w:r>
        <w:t>привредног субјекта (у даљем тексту: АЕО) та декларација, поред података потребних за одређени поступак наведених у Прилозима</w:t>
      </w:r>
    </w:p>
    <w:p w:rsidR="00726CDC" w:rsidRDefault="004F1A8E">
      <w:pPr>
        <w:pStyle w:val="BodyText"/>
        <w:spacing w:line="232" w:lineRule="auto"/>
        <w:ind w:left="393" w:right="5371"/>
      </w:pPr>
      <w:r>
        <w:t>5. или 9, мора да садржи и податке означене у колони „АЕО Ула- зна сажета декларација” из Табеле 5.</w:t>
      </w:r>
    </w:p>
    <w:p w:rsidR="00726CDC" w:rsidRDefault="004F1A8E">
      <w:pPr>
        <w:pStyle w:val="BodyText"/>
        <w:spacing w:line="232" w:lineRule="auto"/>
        <w:ind w:left="393" w:right="5493" w:firstLine="396"/>
        <w:jc w:val="both"/>
      </w:pPr>
      <w:r>
        <w:t>У случају да се декларација из</w:t>
      </w:r>
      <w:r>
        <w:t xml:space="preserve"> чл. 145. и 158. Царинског за- </w:t>
      </w:r>
      <w:r>
        <w:rPr>
          <w:spacing w:val="-3"/>
        </w:rPr>
        <w:t xml:space="preserve">кона </w:t>
      </w:r>
      <w:r>
        <w:t xml:space="preserve">и члана 231. </w:t>
      </w:r>
      <w:r>
        <w:rPr>
          <w:spacing w:val="-4"/>
        </w:rPr>
        <w:t xml:space="preserve">Уредбе </w:t>
      </w:r>
      <w:r>
        <w:t xml:space="preserve">користи као </w:t>
      </w:r>
      <w:r>
        <w:rPr>
          <w:spacing w:val="-2"/>
        </w:rPr>
        <w:t xml:space="preserve">улазна </w:t>
      </w:r>
      <w:r>
        <w:t xml:space="preserve">сажета декларација </w:t>
      </w:r>
      <w:r>
        <w:rPr>
          <w:spacing w:val="-3"/>
        </w:rPr>
        <w:t>од</w:t>
      </w:r>
      <w:r>
        <w:rPr>
          <w:spacing w:val="-5"/>
        </w:rPr>
        <w:t xml:space="preserve"> </w:t>
      </w:r>
      <w:r>
        <w:t>стране</w:t>
      </w:r>
      <w:r>
        <w:rPr>
          <w:spacing w:val="-5"/>
        </w:rPr>
        <w:t xml:space="preserve"> </w:t>
      </w:r>
      <w:r>
        <w:t>АЕО,</w:t>
      </w:r>
      <w:r>
        <w:rPr>
          <w:spacing w:val="-5"/>
        </w:rPr>
        <w:t xml:space="preserve"> </w:t>
      </w:r>
      <w:r>
        <w:t>та</w:t>
      </w:r>
      <w:r>
        <w:rPr>
          <w:spacing w:val="-5"/>
        </w:rPr>
        <w:t xml:space="preserve"> </w:t>
      </w:r>
      <w:r>
        <w:t>декларација,</w:t>
      </w:r>
      <w:r>
        <w:rPr>
          <w:spacing w:val="-5"/>
        </w:rPr>
        <w:t xml:space="preserve"> </w:t>
      </w:r>
      <w:r>
        <w:t>поред</w:t>
      </w:r>
      <w:r>
        <w:rPr>
          <w:spacing w:val="-5"/>
        </w:rPr>
        <w:t xml:space="preserve"> </w:t>
      </w:r>
      <w:r>
        <w:t>података</w:t>
      </w:r>
      <w:r>
        <w:rPr>
          <w:spacing w:val="-5"/>
        </w:rPr>
        <w:t xml:space="preserve"> </w:t>
      </w:r>
      <w:r>
        <w:t>потребних</w:t>
      </w:r>
      <w:r>
        <w:rPr>
          <w:spacing w:val="-5"/>
        </w:rPr>
        <w:t xml:space="preserve"> </w:t>
      </w:r>
      <w:r>
        <w:t>за</w:t>
      </w:r>
      <w:r>
        <w:rPr>
          <w:spacing w:val="-5"/>
        </w:rPr>
        <w:t xml:space="preserve"> </w:t>
      </w:r>
      <w:r>
        <w:t xml:space="preserve">одре- ђени поступак означених у Табели 7, мора да садржи и </w:t>
      </w:r>
      <w:r>
        <w:rPr>
          <w:spacing w:val="-3"/>
        </w:rPr>
        <w:t xml:space="preserve">податке </w:t>
      </w:r>
      <w:r>
        <w:t xml:space="preserve">означене у </w:t>
      </w:r>
      <w:r>
        <w:rPr>
          <w:spacing w:val="-3"/>
        </w:rPr>
        <w:t xml:space="preserve">колони </w:t>
      </w:r>
      <w:r>
        <w:t xml:space="preserve">„АЕО </w:t>
      </w:r>
      <w:r>
        <w:rPr>
          <w:spacing w:val="-5"/>
        </w:rPr>
        <w:t xml:space="preserve">Улазна </w:t>
      </w:r>
      <w:r>
        <w:t>сажета</w:t>
      </w:r>
      <w:r>
        <w:t xml:space="preserve"> декларација” из Табеле</w:t>
      </w:r>
      <w:r>
        <w:rPr>
          <w:spacing w:val="-3"/>
        </w:rPr>
        <w:t xml:space="preserve"> </w:t>
      </w:r>
      <w:r>
        <w:t>5.</w:t>
      </w:r>
    </w:p>
    <w:p w:rsidR="00726CDC" w:rsidRDefault="004F1A8E">
      <w:pPr>
        <w:pStyle w:val="Heading3"/>
        <w:spacing w:before="158"/>
        <w:ind w:left="1605"/>
      </w:pPr>
      <w:r>
        <w:t>Напомена 3. Извозна декларација</w:t>
      </w:r>
    </w:p>
    <w:p w:rsidR="00726CDC" w:rsidRDefault="00726CDC">
      <w:pPr>
        <w:pStyle w:val="BodyText"/>
        <w:spacing w:before="2"/>
        <w:rPr>
          <w:b/>
          <w:i/>
          <w:sz w:val="17"/>
        </w:rPr>
      </w:pPr>
    </w:p>
    <w:p w:rsidR="00726CDC" w:rsidRDefault="004F1A8E">
      <w:pPr>
        <w:pStyle w:val="BodyText"/>
        <w:spacing w:line="232" w:lineRule="auto"/>
        <w:ind w:left="393" w:right="5493" w:firstLine="396"/>
        <w:jc w:val="both"/>
      </w:pPr>
      <w:r>
        <w:t>Ако се декларација из члана 142. Царинског закона, користи као излазна сажета декларација, та декларација, поред података потребних за одређени поступак наведених у прилозима 5. или 9, мора да сад</w:t>
      </w:r>
      <w:r>
        <w:t>ржи и податке означене у колони „Излазна сажета де- кларација” из табела 1 и 2.</w:t>
      </w:r>
    </w:p>
    <w:p w:rsidR="00726CDC" w:rsidRDefault="004F1A8E">
      <w:pPr>
        <w:pStyle w:val="BodyText"/>
        <w:spacing w:line="232" w:lineRule="auto"/>
        <w:ind w:left="393" w:right="5493" w:firstLine="396"/>
        <w:jc w:val="both"/>
      </w:pPr>
      <w:r>
        <w:rPr>
          <w:spacing w:val="-4"/>
        </w:rPr>
        <w:t>Ако</w:t>
      </w:r>
      <w:r>
        <w:rPr>
          <w:spacing w:val="-5"/>
        </w:rPr>
        <w:t xml:space="preserve"> </w:t>
      </w:r>
      <w:r>
        <w:t>се</w:t>
      </w:r>
      <w:r>
        <w:rPr>
          <w:spacing w:val="-5"/>
        </w:rPr>
        <w:t xml:space="preserve"> </w:t>
      </w:r>
      <w:r>
        <w:t>декларација</w:t>
      </w:r>
      <w:r>
        <w:rPr>
          <w:spacing w:val="-5"/>
        </w:rPr>
        <w:t xml:space="preserve"> </w:t>
      </w:r>
      <w:r>
        <w:t>из</w:t>
      </w:r>
      <w:r>
        <w:rPr>
          <w:spacing w:val="-5"/>
        </w:rPr>
        <w:t xml:space="preserve"> </w:t>
      </w:r>
      <w:r>
        <w:t>чл.</w:t>
      </w:r>
      <w:r>
        <w:rPr>
          <w:spacing w:val="-5"/>
        </w:rPr>
        <w:t xml:space="preserve"> </w:t>
      </w:r>
      <w:r>
        <w:t>145.</w:t>
      </w:r>
      <w:r>
        <w:rPr>
          <w:spacing w:val="-5"/>
        </w:rPr>
        <w:t xml:space="preserve"> </w:t>
      </w:r>
      <w:r>
        <w:t>и</w:t>
      </w:r>
      <w:r>
        <w:rPr>
          <w:spacing w:val="-5"/>
        </w:rPr>
        <w:t xml:space="preserve"> </w:t>
      </w:r>
      <w:r>
        <w:t>158.</w:t>
      </w:r>
      <w:r>
        <w:rPr>
          <w:spacing w:val="-5"/>
        </w:rPr>
        <w:t xml:space="preserve"> </w:t>
      </w:r>
      <w:r>
        <w:t>Царинског</w:t>
      </w:r>
      <w:r>
        <w:rPr>
          <w:spacing w:val="-5"/>
        </w:rPr>
        <w:t xml:space="preserve"> </w:t>
      </w:r>
      <w:r>
        <w:t>закона</w:t>
      </w:r>
      <w:r>
        <w:rPr>
          <w:spacing w:val="-5"/>
        </w:rPr>
        <w:t xml:space="preserve"> </w:t>
      </w:r>
      <w:r>
        <w:t>и</w:t>
      </w:r>
      <w:r>
        <w:rPr>
          <w:spacing w:val="-5"/>
        </w:rPr>
        <w:t xml:space="preserve"> </w:t>
      </w:r>
      <w:r>
        <w:t xml:space="preserve">чла- на 231. </w:t>
      </w:r>
      <w:r>
        <w:rPr>
          <w:spacing w:val="-4"/>
        </w:rPr>
        <w:t xml:space="preserve">Уредбе </w:t>
      </w:r>
      <w:r>
        <w:t xml:space="preserve">користи као излазна сажета декларација, та декла- рација, поред података потребних за одређени поступак из Табеле 7 мора да садржи и </w:t>
      </w:r>
      <w:r>
        <w:rPr>
          <w:spacing w:val="-3"/>
        </w:rPr>
        <w:t xml:space="preserve">податке </w:t>
      </w:r>
      <w:r>
        <w:t xml:space="preserve">означене у </w:t>
      </w:r>
      <w:r>
        <w:rPr>
          <w:spacing w:val="-3"/>
        </w:rPr>
        <w:t xml:space="preserve">колони </w:t>
      </w:r>
      <w:r>
        <w:t>„Излазна сажета декларација” из табела 1 и</w:t>
      </w:r>
      <w:r>
        <w:rPr>
          <w:spacing w:val="-3"/>
        </w:rPr>
        <w:t xml:space="preserve"> </w:t>
      </w:r>
      <w:r>
        <w:t>2.</w:t>
      </w:r>
    </w:p>
    <w:p w:rsidR="00726CDC" w:rsidRDefault="004F1A8E">
      <w:pPr>
        <w:pStyle w:val="BodyText"/>
        <w:spacing w:line="232" w:lineRule="auto"/>
        <w:ind w:left="393" w:right="5493" w:firstLine="396"/>
        <w:jc w:val="both"/>
      </w:pPr>
      <w:r>
        <w:t xml:space="preserve">У случају да се декларација из члана 142. Царинског закона користи као излазна сажета декларација </w:t>
      </w:r>
      <w:r>
        <w:rPr>
          <w:spacing w:val="-3"/>
        </w:rPr>
        <w:t xml:space="preserve">од </w:t>
      </w:r>
      <w:r>
        <w:t>стране АЕО, та декла- рација,</w:t>
      </w:r>
      <w:r>
        <w:rPr>
          <w:spacing w:val="-9"/>
        </w:rPr>
        <w:t xml:space="preserve"> </w:t>
      </w:r>
      <w:r>
        <w:t>поред</w:t>
      </w:r>
      <w:r>
        <w:rPr>
          <w:spacing w:val="-9"/>
        </w:rPr>
        <w:t xml:space="preserve"> </w:t>
      </w:r>
      <w:r>
        <w:t>података</w:t>
      </w:r>
      <w:r>
        <w:rPr>
          <w:spacing w:val="-9"/>
        </w:rPr>
        <w:t xml:space="preserve"> </w:t>
      </w:r>
      <w:r>
        <w:t>потребних</w:t>
      </w:r>
      <w:r>
        <w:rPr>
          <w:spacing w:val="-9"/>
        </w:rPr>
        <w:t xml:space="preserve"> </w:t>
      </w:r>
      <w:r>
        <w:t>за</w:t>
      </w:r>
      <w:r>
        <w:rPr>
          <w:spacing w:val="-9"/>
        </w:rPr>
        <w:t xml:space="preserve"> </w:t>
      </w:r>
      <w:r>
        <w:t>одређени</w:t>
      </w:r>
      <w:r>
        <w:rPr>
          <w:spacing w:val="-9"/>
        </w:rPr>
        <w:t xml:space="preserve"> </w:t>
      </w:r>
      <w:r>
        <w:t>поступак</w:t>
      </w:r>
      <w:r>
        <w:rPr>
          <w:spacing w:val="-9"/>
        </w:rPr>
        <w:t xml:space="preserve"> </w:t>
      </w:r>
      <w:r>
        <w:t>наведених у</w:t>
      </w:r>
      <w:r>
        <w:rPr>
          <w:spacing w:val="-5"/>
        </w:rPr>
        <w:t xml:space="preserve"> </w:t>
      </w:r>
      <w:r>
        <w:t>Прилозима</w:t>
      </w:r>
      <w:r>
        <w:rPr>
          <w:spacing w:val="-5"/>
        </w:rPr>
        <w:t xml:space="preserve"> </w:t>
      </w:r>
      <w:r>
        <w:t>5.</w:t>
      </w:r>
      <w:r>
        <w:rPr>
          <w:spacing w:val="-5"/>
        </w:rPr>
        <w:t xml:space="preserve"> </w:t>
      </w:r>
      <w:r>
        <w:t>или</w:t>
      </w:r>
      <w:r>
        <w:rPr>
          <w:spacing w:val="-5"/>
        </w:rPr>
        <w:t xml:space="preserve"> </w:t>
      </w:r>
      <w:r>
        <w:t>9.</w:t>
      </w:r>
      <w:r>
        <w:rPr>
          <w:spacing w:val="-5"/>
        </w:rPr>
        <w:t xml:space="preserve"> </w:t>
      </w:r>
      <w:r>
        <w:t>мора</w:t>
      </w:r>
      <w:r>
        <w:rPr>
          <w:spacing w:val="-5"/>
        </w:rPr>
        <w:t xml:space="preserve"> </w:t>
      </w:r>
      <w:r>
        <w:t>да</w:t>
      </w:r>
      <w:r>
        <w:rPr>
          <w:spacing w:val="-5"/>
        </w:rPr>
        <w:t xml:space="preserve"> </w:t>
      </w:r>
      <w:r>
        <w:t>садржи</w:t>
      </w:r>
      <w:r>
        <w:rPr>
          <w:spacing w:val="-5"/>
        </w:rPr>
        <w:t xml:space="preserve"> </w:t>
      </w:r>
      <w:r>
        <w:t>и</w:t>
      </w:r>
      <w:r>
        <w:rPr>
          <w:spacing w:val="-5"/>
        </w:rPr>
        <w:t xml:space="preserve"> </w:t>
      </w:r>
      <w:r>
        <w:rPr>
          <w:spacing w:val="-3"/>
        </w:rPr>
        <w:t>податке</w:t>
      </w:r>
      <w:r>
        <w:rPr>
          <w:spacing w:val="-5"/>
        </w:rPr>
        <w:t xml:space="preserve"> </w:t>
      </w:r>
      <w:r>
        <w:t>означене</w:t>
      </w:r>
      <w:r>
        <w:rPr>
          <w:spacing w:val="-5"/>
        </w:rPr>
        <w:t xml:space="preserve"> </w:t>
      </w:r>
      <w:r>
        <w:t>у</w:t>
      </w:r>
      <w:r>
        <w:rPr>
          <w:spacing w:val="-5"/>
        </w:rPr>
        <w:t xml:space="preserve"> </w:t>
      </w:r>
      <w:r>
        <w:rPr>
          <w:spacing w:val="-3"/>
        </w:rPr>
        <w:t>колони</w:t>
      </w:r>
    </w:p>
    <w:p w:rsidR="00726CDC" w:rsidRDefault="004F1A8E">
      <w:pPr>
        <w:pStyle w:val="BodyText"/>
        <w:spacing w:line="195" w:lineRule="exact"/>
        <w:ind w:left="393"/>
      </w:pPr>
      <w:r>
        <w:t>„АЕО</w:t>
      </w:r>
      <w:r>
        <w:t xml:space="preserve"> Излазна сажета декларација” из Табеле 5.</w:t>
      </w:r>
    </w:p>
    <w:p w:rsidR="00726CDC" w:rsidRDefault="004F1A8E">
      <w:pPr>
        <w:pStyle w:val="BodyText"/>
        <w:spacing w:line="232" w:lineRule="auto"/>
        <w:ind w:left="393" w:right="5493" w:firstLine="396"/>
        <w:jc w:val="both"/>
      </w:pPr>
      <w:r>
        <w:t xml:space="preserve">У случају да се декларација чл. 145. и 158. Царинског закона и члана 231. </w:t>
      </w:r>
      <w:r>
        <w:rPr>
          <w:spacing w:val="-4"/>
        </w:rPr>
        <w:t xml:space="preserve">Уредбе </w:t>
      </w:r>
      <w:r>
        <w:t xml:space="preserve">користи као излазна сажета декларација </w:t>
      </w:r>
      <w:r>
        <w:rPr>
          <w:spacing w:val="-3"/>
        </w:rPr>
        <w:t xml:space="preserve">од </w:t>
      </w:r>
      <w:r>
        <w:t>стране АЕО, та декларација, поред података потребних за одре- ђени поступак означених у Таб</w:t>
      </w:r>
      <w:r>
        <w:t xml:space="preserve">ели 7, мора да садржи и </w:t>
      </w:r>
      <w:r>
        <w:rPr>
          <w:spacing w:val="-3"/>
        </w:rPr>
        <w:t xml:space="preserve">податке </w:t>
      </w:r>
      <w:r>
        <w:t>означене</w:t>
      </w:r>
      <w:r>
        <w:rPr>
          <w:spacing w:val="-7"/>
        </w:rPr>
        <w:t xml:space="preserve"> </w:t>
      </w:r>
      <w:r>
        <w:t>у</w:t>
      </w:r>
      <w:r>
        <w:rPr>
          <w:spacing w:val="-7"/>
        </w:rPr>
        <w:t xml:space="preserve"> </w:t>
      </w:r>
      <w:r>
        <w:rPr>
          <w:spacing w:val="-3"/>
        </w:rPr>
        <w:t>колони</w:t>
      </w:r>
      <w:r>
        <w:rPr>
          <w:spacing w:val="-7"/>
        </w:rPr>
        <w:t xml:space="preserve"> </w:t>
      </w:r>
      <w:r>
        <w:t>„АЕО</w:t>
      </w:r>
      <w:r>
        <w:rPr>
          <w:spacing w:val="-7"/>
        </w:rPr>
        <w:t xml:space="preserve"> </w:t>
      </w:r>
      <w:r>
        <w:t>Излазна</w:t>
      </w:r>
      <w:r>
        <w:rPr>
          <w:spacing w:val="-7"/>
        </w:rPr>
        <w:t xml:space="preserve"> </w:t>
      </w:r>
      <w:r>
        <w:t>сажета</w:t>
      </w:r>
      <w:r>
        <w:rPr>
          <w:spacing w:val="-7"/>
        </w:rPr>
        <w:t xml:space="preserve"> </w:t>
      </w:r>
      <w:r>
        <w:t>декларација”</w:t>
      </w:r>
      <w:r>
        <w:rPr>
          <w:spacing w:val="-7"/>
        </w:rPr>
        <w:t xml:space="preserve"> </w:t>
      </w:r>
      <w:r>
        <w:t>из</w:t>
      </w:r>
      <w:r>
        <w:rPr>
          <w:spacing w:val="-7"/>
        </w:rPr>
        <w:t xml:space="preserve"> </w:t>
      </w:r>
      <w:r>
        <w:t>Табеле</w:t>
      </w:r>
      <w:r>
        <w:rPr>
          <w:spacing w:val="-7"/>
        </w:rPr>
        <w:t xml:space="preserve"> </w:t>
      </w:r>
      <w:r>
        <w:t>5.</w:t>
      </w:r>
    </w:p>
    <w:p w:rsidR="00726CDC" w:rsidRDefault="004F1A8E">
      <w:pPr>
        <w:pStyle w:val="Heading3"/>
        <w:spacing w:before="160" w:line="232" w:lineRule="auto"/>
        <w:ind w:left="442" w:right="5543"/>
        <w:jc w:val="center"/>
      </w:pPr>
      <w:r>
        <w:t xml:space="preserve">Напомена 4. Остале специфичне околности у вези са улазним </w:t>
      </w:r>
      <w:r>
        <w:t>и излазним сажетим декларацијама и одређеним врстама транспорта робе. Напомена уз табеле 2 до 4</w:t>
      </w:r>
    </w:p>
    <w:p w:rsidR="00726CDC" w:rsidRDefault="00726CDC">
      <w:pPr>
        <w:pStyle w:val="BodyText"/>
        <w:spacing w:before="8"/>
        <w:rPr>
          <w:b/>
          <w:i/>
          <w:sz w:val="8"/>
        </w:rPr>
      </w:pPr>
    </w:p>
    <w:p w:rsidR="00726CDC" w:rsidRDefault="00726CDC">
      <w:pPr>
        <w:rPr>
          <w:sz w:val="8"/>
        </w:rPr>
        <w:sectPr w:rsidR="00726CDC">
          <w:pgSz w:w="12480" w:h="15650"/>
          <w:pgMar w:top="80" w:right="740" w:bottom="280" w:left="740" w:header="720" w:footer="720" w:gutter="0"/>
          <w:cols w:space="720"/>
        </w:sectPr>
      </w:pPr>
    </w:p>
    <w:p w:rsidR="00726CDC" w:rsidRDefault="004F1A8E">
      <w:pPr>
        <w:pStyle w:val="BodyText"/>
        <w:spacing w:before="97" w:line="232" w:lineRule="auto"/>
        <w:ind w:left="393" w:right="41" w:firstLine="396"/>
        <w:jc w:val="both"/>
      </w:pPr>
      <w:r>
        <w:t>Колоне „Излазна сажета декларација – експресне пошиљке” и „Улазна сажета декларација – експресне пошиљке” из Табеле 2 обухватају потребне податке који се електронским путем доста- вљају царинским органима у сврху анализе ризика пре отпреме и</w:t>
      </w:r>
      <w:r>
        <w:t>ли допреме експресних пошиљака. Поштански оператори могу да податке из тих колона Табеле 2 доставе царинским органима електронским путем у сврху анализе ризика пре отпреме или до- преме поштанских пошиљака.</w:t>
      </w:r>
    </w:p>
    <w:p w:rsidR="00726CDC" w:rsidRDefault="004F1A8E">
      <w:pPr>
        <w:pStyle w:val="BodyText"/>
        <w:spacing w:line="232" w:lineRule="auto"/>
        <w:ind w:left="393" w:right="41" w:firstLine="396"/>
        <w:jc w:val="both"/>
      </w:pPr>
      <w:r>
        <w:t>Табеле 3 и 4 садрже податке неопходне за улазне с</w:t>
      </w:r>
      <w:r>
        <w:t>ажете де- кларације у друмском и железничком транспорту.</w:t>
      </w:r>
    </w:p>
    <w:p w:rsidR="00726CDC" w:rsidRDefault="004F1A8E">
      <w:pPr>
        <w:pStyle w:val="BodyText"/>
        <w:spacing w:line="232" w:lineRule="auto"/>
        <w:ind w:left="393" w:right="38" w:firstLine="396"/>
        <w:jc w:val="both"/>
      </w:pPr>
      <w:r>
        <w:t>Табела</w:t>
      </w:r>
      <w:r>
        <w:rPr>
          <w:spacing w:val="-4"/>
        </w:rPr>
        <w:t xml:space="preserve"> </w:t>
      </w:r>
      <w:r>
        <w:t>3</w:t>
      </w:r>
      <w:r>
        <w:rPr>
          <w:spacing w:val="-4"/>
        </w:rPr>
        <w:t xml:space="preserve"> </w:t>
      </w:r>
      <w:r>
        <w:t>за</w:t>
      </w:r>
      <w:r>
        <w:rPr>
          <w:spacing w:val="-4"/>
        </w:rPr>
        <w:t xml:space="preserve"> </w:t>
      </w:r>
      <w:r>
        <w:t>друмски</w:t>
      </w:r>
      <w:r>
        <w:rPr>
          <w:spacing w:val="-4"/>
        </w:rPr>
        <w:t xml:space="preserve"> </w:t>
      </w:r>
      <w:r>
        <w:t>транспорт</w:t>
      </w:r>
      <w:r>
        <w:rPr>
          <w:spacing w:val="-4"/>
        </w:rPr>
        <w:t xml:space="preserve"> </w:t>
      </w:r>
      <w:r>
        <w:t>се</w:t>
      </w:r>
      <w:r>
        <w:rPr>
          <w:spacing w:val="-4"/>
        </w:rPr>
        <w:t xml:space="preserve"> </w:t>
      </w:r>
      <w:r>
        <w:t>примењује</w:t>
      </w:r>
      <w:r>
        <w:rPr>
          <w:spacing w:val="-4"/>
        </w:rPr>
        <w:t xml:space="preserve"> </w:t>
      </w:r>
      <w:r>
        <w:t>и</w:t>
      </w:r>
      <w:r>
        <w:rPr>
          <w:spacing w:val="-4"/>
        </w:rPr>
        <w:t xml:space="preserve"> </w:t>
      </w:r>
      <w:r>
        <w:t>у</w:t>
      </w:r>
      <w:r>
        <w:rPr>
          <w:spacing w:val="-4"/>
        </w:rPr>
        <w:t xml:space="preserve"> </w:t>
      </w:r>
      <w:r>
        <w:t>случају</w:t>
      </w:r>
      <w:r>
        <w:rPr>
          <w:spacing w:val="-4"/>
        </w:rPr>
        <w:t xml:space="preserve"> ком- </w:t>
      </w:r>
      <w:r>
        <w:t xml:space="preserve">бинованог транспорта, осим </w:t>
      </w:r>
      <w:r>
        <w:rPr>
          <w:spacing w:val="-4"/>
        </w:rPr>
        <w:t xml:space="preserve">ако </w:t>
      </w:r>
      <w:r>
        <w:t>није другачије наведено у делу</w:t>
      </w:r>
      <w:r>
        <w:rPr>
          <w:spacing w:val="-32"/>
        </w:rPr>
        <w:t xml:space="preserve"> </w:t>
      </w:r>
      <w:r>
        <w:t>IV овог</w:t>
      </w:r>
      <w:r>
        <w:rPr>
          <w:spacing w:val="-1"/>
        </w:rPr>
        <w:t xml:space="preserve"> </w:t>
      </w:r>
      <w:r>
        <w:t>прилога.</w:t>
      </w:r>
    </w:p>
    <w:p w:rsidR="00726CDC" w:rsidRDefault="004F1A8E">
      <w:pPr>
        <w:pStyle w:val="Heading3"/>
        <w:spacing w:before="155"/>
        <w:ind w:left="1301"/>
      </w:pPr>
      <w:r>
        <w:t>Напомена 5. Поједностављени поступци</w:t>
      </w:r>
    </w:p>
    <w:p w:rsidR="00726CDC" w:rsidRDefault="00726CDC">
      <w:pPr>
        <w:pStyle w:val="BodyText"/>
        <w:spacing w:before="3"/>
        <w:rPr>
          <w:b/>
          <w:i/>
          <w:sz w:val="17"/>
        </w:rPr>
      </w:pPr>
    </w:p>
    <w:p w:rsidR="00726CDC" w:rsidRDefault="004F1A8E">
      <w:pPr>
        <w:pStyle w:val="BodyText"/>
        <w:spacing w:line="232" w:lineRule="auto"/>
        <w:ind w:left="321" w:right="41" w:firstLine="396"/>
        <w:jc w:val="right"/>
      </w:pPr>
      <w:r>
        <w:t>Декларације за поједностављене поступке из чл. 145. и 158. Царинског закона и члана 231. Уредбе садрже податке из Табеле 7. Смањени обим података предвиђен за поједностављене по- ступке не утиче на обавезу уношења података када се декларација попуњава у ск</w:t>
      </w:r>
      <w:r>
        <w:t>ладу са прилозима 5. и 8, посебно када се ради о</w:t>
      </w:r>
    </w:p>
    <w:p w:rsidR="00726CDC" w:rsidRDefault="004F1A8E">
      <w:pPr>
        <w:pStyle w:val="BodyText"/>
        <w:spacing w:line="198" w:lineRule="exact"/>
        <w:ind w:left="393"/>
      </w:pPr>
      <w:r>
        <w:t>подацима које треба унети у допунске декларације.</w:t>
      </w:r>
    </w:p>
    <w:p w:rsidR="00726CDC" w:rsidRDefault="004F1A8E">
      <w:pPr>
        <w:pStyle w:val="Heading2"/>
        <w:spacing w:before="163"/>
        <w:ind w:left="466" w:right="117"/>
        <w:jc w:val="center"/>
      </w:pPr>
      <w:r>
        <w:t>Део II</w:t>
      </w:r>
    </w:p>
    <w:p w:rsidR="00726CDC" w:rsidRDefault="004F1A8E">
      <w:pPr>
        <w:spacing w:before="163"/>
        <w:ind w:left="1003"/>
        <w:rPr>
          <w:b/>
          <w:sz w:val="18"/>
        </w:rPr>
      </w:pPr>
      <w:r>
        <w:rPr>
          <w:b/>
          <w:sz w:val="18"/>
        </w:rPr>
        <w:t>Захтеви за улазне и излазне сажете декларације</w:t>
      </w:r>
    </w:p>
    <w:p w:rsidR="00726CDC" w:rsidRDefault="004F1A8E">
      <w:pPr>
        <w:pStyle w:val="Heading3"/>
        <w:spacing w:before="168" w:line="232" w:lineRule="auto"/>
        <w:ind w:left="469" w:right="117"/>
        <w:jc w:val="center"/>
      </w:pPr>
      <w:r>
        <w:t xml:space="preserve">Ваздушни транспорт, транспорт унутрашњим пловним </w:t>
      </w:r>
      <w:r>
        <w:t>путевима и друге врсте транспорта или ситуације које н</w:t>
      </w:r>
      <w:r>
        <w:t>ису наведене у табелама 2 до 4</w:t>
      </w:r>
    </w:p>
    <w:p w:rsidR="00726CDC" w:rsidRDefault="004F1A8E">
      <w:pPr>
        <w:spacing w:before="163"/>
        <w:ind w:left="465" w:right="117"/>
        <w:jc w:val="center"/>
        <w:rPr>
          <w:i/>
          <w:sz w:val="18"/>
        </w:rPr>
      </w:pPr>
      <w:r>
        <w:rPr>
          <w:i/>
          <w:sz w:val="18"/>
        </w:rPr>
        <w:t>Табела 1</w:t>
      </w:r>
    </w:p>
    <w:p w:rsidR="00726CDC" w:rsidRDefault="004F1A8E">
      <w:pPr>
        <w:pStyle w:val="BodyText"/>
        <w:rPr>
          <w:i/>
          <w:sz w:val="20"/>
        </w:rPr>
      </w:pPr>
      <w:r>
        <w:br w:type="column"/>
      </w:r>
    </w:p>
    <w:p w:rsidR="00726CDC" w:rsidRDefault="00726CDC">
      <w:pPr>
        <w:pStyle w:val="BodyText"/>
        <w:rPr>
          <w:i/>
          <w:sz w:val="20"/>
        </w:rPr>
      </w:pPr>
    </w:p>
    <w:p w:rsidR="00726CDC" w:rsidRDefault="004F1A8E">
      <w:pPr>
        <w:pStyle w:val="Heading3"/>
        <w:spacing w:before="152"/>
        <w:ind w:left="371" w:right="1846"/>
        <w:jc w:val="center"/>
      </w:pPr>
      <w:r>
        <w:t>Експресне пошиљке</w:t>
      </w:r>
    </w:p>
    <w:p w:rsidR="00726CDC" w:rsidRDefault="004F1A8E">
      <w:pPr>
        <w:spacing w:before="164"/>
        <w:ind w:left="371" w:right="1846"/>
        <w:jc w:val="center"/>
        <w:rPr>
          <w:i/>
          <w:sz w:val="18"/>
        </w:rPr>
      </w:pPr>
      <w:r>
        <w:pict>
          <v:shape id="_x0000_s1036" type="#_x0000_t202" style="position:absolute;left:0;text-align:left;margin-left:326pt;margin-top:20.6pt;width:255.4pt;height:312.45pt;z-index:25168281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1660"/>
                    <w:gridCol w:w="1678"/>
                  </w:tblGrid>
                  <w:tr w:rsidR="00726CDC">
                    <w:trPr>
                      <w:trHeight w:val="840"/>
                    </w:trPr>
                    <w:tc>
                      <w:tcPr>
                        <w:tcW w:w="1752" w:type="dxa"/>
                      </w:tcPr>
                      <w:p w:rsidR="00726CDC" w:rsidRDefault="00726CDC">
                        <w:pPr>
                          <w:pStyle w:val="TableParagraph"/>
                          <w:spacing w:before="0"/>
                          <w:ind w:left="0"/>
                          <w:rPr>
                            <w:i/>
                            <w:sz w:val="16"/>
                          </w:rPr>
                        </w:pPr>
                      </w:p>
                      <w:p w:rsidR="00726CDC" w:rsidRDefault="00726CDC">
                        <w:pPr>
                          <w:pStyle w:val="TableParagraph"/>
                          <w:spacing w:before="4"/>
                          <w:ind w:left="0"/>
                          <w:rPr>
                            <w:i/>
                            <w:sz w:val="13"/>
                          </w:rPr>
                        </w:pPr>
                      </w:p>
                      <w:p w:rsidR="00726CDC" w:rsidRDefault="004F1A8E">
                        <w:pPr>
                          <w:pStyle w:val="TableParagraph"/>
                          <w:spacing w:before="0"/>
                          <w:ind w:left="676" w:right="666"/>
                          <w:jc w:val="center"/>
                          <w:rPr>
                            <w:sz w:val="14"/>
                          </w:rPr>
                        </w:pPr>
                        <w:r>
                          <w:rPr>
                            <w:sz w:val="14"/>
                          </w:rPr>
                          <w:t>Назив</w:t>
                        </w:r>
                      </w:p>
                    </w:tc>
                    <w:tc>
                      <w:tcPr>
                        <w:tcW w:w="1660" w:type="dxa"/>
                      </w:tcPr>
                      <w:p w:rsidR="00726CDC" w:rsidRDefault="004F1A8E">
                        <w:pPr>
                          <w:pStyle w:val="TableParagraph"/>
                          <w:ind w:left="91" w:right="77" w:hanging="1"/>
                          <w:jc w:val="center"/>
                          <w:rPr>
                            <w:sz w:val="14"/>
                          </w:rPr>
                        </w:pPr>
                        <w:r>
                          <w:rPr>
                            <w:sz w:val="14"/>
                          </w:rPr>
                          <w:t>Излазна сажета декларација – Експресне пошиљке</w:t>
                        </w:r>
                      </w:p>
                      <w:p w:rsidR="00726CDC" w:rsidRDefault="004F1A8E">
                        <w:pPr>
                          <w:pStyle w:val="TableParagraph"/>
                          <w:spacing w:before="0" w:line="158" w:lineRule="exact"/>
                          <w:ind w:left="63" w:right="51"/>
                          <w:jc w:val="center"/>
                          <w:rPr>
                            <w:sz w:val="14"/>
                          </w:rPr>
                        </w:pPr>
                        <w:r>
                          <w:rPr>
                            <w:sz w:val="14"/>
                          </w:rPr>
                          <w:t>(Види напомене 3.</w:t>
                        </w:r>
                      </w:p>
                      <w:p w:rsidR="00726CDC" w:rsidRDefault="004F1A8E">
                        <w:pPr>
                          <w:pStyle w:val="TableParagraph"/>
                          <w:spacing w:before="0" w:line="161" w:lineRule="exact"/>
                          <w:ind w:left="63" w:right="51"/>
                          <w:jc w:val="center"/>
                          <w:rPr>
                            <w:sz w:val="14"/>
                          </w:rPr>
                        </w:pPr>
                        <w:r>
                          <w:rPr>
                            <w:sz w:val="14"/>
                          </w:rPr>
                          <w:t>ст. 1. и 2. и 4. ст. 1. до 3.)</w:t>
                        </w:r>
                      </w:p>
                    </w:tc>
                    <w:tc>
                      <w:tcPr>
                        <w:tcW w:w="1678" w:type="dxa"/>
                      </w:tcPr>
                      <w:p w:rsidR="00726CDC" w:rsidRDefault="004F1A8E">
                        <w:pPr>
                          <w:pStyle w:val="TableParagraph"/>
                          <w:ind w:left="101" w:right="85" w:hanging="1"/>
                          <w:jc w:val="center"/>
                          <w:rPr>
                            <w:sz w:val="14"/>
                          </w:rPr>
                        </w:pPr>
                        <w:r>
                          <w:rPr>
                            <w:sz w:val="14"/>
                          </w:rPr>
                          <w:t>Улазна сажета декларација – Експресне пошиљке</w:t>
                        </w:r>
                      </w:p>
                      <w:p w:rsidR="00726CDC" w:rsidRDefault="004F1A8E">
                        <w:pPr>
                          <w:pStyle w:val="TableParagraph"/>
                          <w:spacing w:before="0" w:line="158" w:lineRule="exact"/>
                          <w:ind w:right="42"/>
                          <w:jc w:val="center"/>
                          <w:rPr>
                            <w:sz w:val="14"/>
                          </w:rPr>
                        </w:pPr>
                        <w:r>
                          <w:rPr>
                            <w:sz w:val="14"/>
                          </w:rPr>
                          <w:t>(Види напомене 2.</w:t>
                        </w:r>
                      </w:p>
                      <w:p w:rsidR="00726CDC" w:rsidRDefault="004F1A8E">
                        <w:pPr>
                          <w:pStyle w:val="TableParagraph"/>
                          <w:spacing w:before="0" w:line="161" w:lineRule="exact"/>
                          <w:ind w:left="91" w:right="42"/>
                          <w:jc w:val="center"/>
                          <w:rPr>
                            <w:sz w:val="14"/>
                          </w:rPr>
                        </w:pPr>
                        <w:r>
                          <w:rPr>
                            <w:sz w:val="14"/>
                          </w:rPr>
                          <w:t>ст. 1. и 2. и 4. ст. 1. до 3.)</w:t>
                        </w:r>
                      </w:p>
                    </w:tc>
                  </w:tr>
                  <w:tr w:rsidR="00726CDC">
                    <w:trPr>
                      <w:trHeight w:val="360"/>
                    </w:trPr>
                    <w:tc>
                      <w:tcPr>
                        <w:tcW w:w="1752" w:type="dxa"/>
                      </w:tcPr>
                      <w:p w:rsidR="00726CDC" w:rsidRDefault="004F1A8E">
                        <w:pPr>
                          <w:pStyle w:val="TableParagraph"/>
                          <w:ind w:left="57" w:right="262"/>
                          <w:rPr>
                            <w:sz w:val="14"/>
                          </w:rPr>
                        </w:pPr>
                        <w:r>
                          <w:rPr>
                            <w:sz w:val="14"/>
                          </w:rPr>
                          <w:t>Јединствени референти број пошиљке</w:t>
                        </w:r>
                      </w:p>
                    </w:tc>
                    <w:tc>
                      <w:tcPr>
                        <w:tcW w:w="1660" w:type="dxa"/>
                      </w:tcPr>
                      <w:p w:rsidR="00726CDC" w:rsidRDefault="00726CDC">
                        <w:pPr>
                          <w:pStyle w:val="TableParagraph"/>
                          <w:spacing w:before="0"/>
                          <w:ind w:left="0"/>
                          <w:rPr>
                            <w:sz w:val="16"/>
                          </w:rPr>
                        </w:pPr>
                      </w:p>
                    </w:tc>
                    <w:tc>
                      <w:tcPr>
                        <w:tcW w:w="1678" w:type="dxa"/>
                      </w:tcPr>
                      <w:p w:rsidR="00726CDC" w:rsidRDefault="00726CDC">
                        <w:pPr>
                          <w:pStyle w:val="TableParagraph"/>
                          <w:spacing w:before="0"/>
                          <w:ind w:left="0"/>
                          <w:rPr>
                            <w:sz w:val="16"/>
                          </w:rPr>
                        </w:pPr>
                      </w:p>
                    </w:tc>
                  </w:tr>
                  <w:tr w:rsidR="00726CDC">
                    <w:trPr>
                      <w:trHeight w:val="200"/>
                    </w:trPr>
                    <w:tc>
                      <w:tcPr>
                        <w:tcW w:w="1752" w:type="dxa"/>
                      </w:tcPr>
                      <w:p w:rsidR="00726CDC" w:rsidRDefault="004F1A8E">
                        <w:pPr>
                          <w:pStyle w:val="TableParagraph"/>
                          <w:ind w:left="57"/>
                          <w:rPr>
                            <w:sz w:val="14"/>
                          </w:rPr>
                        </w:pPr>
                        <w:r>
                          <w:rPr>
                            <w:sz w:val="14"/>
                          </w:rPr>
                          <w:t>Број превозне исправе</w:t>
                        </w:r>
                      </w:p>
                    </w:tc>
                    <w:tc>
                      <w:tcPr>
                        <w:tcW w:w="1660" w:type="dxa"/>
                      </w:tcPr>
                      <w:p w:rsidR="00726CDC" w:rsidRDefault="00726CDC">
                        <w:pPr>
                          <w:pStyle w:val="TableParagraph"/>
                          <w:spacing w:before="0"/>
                          <w:ind w:left="0"/>
                          <w:rPr>
                            <w:sz w:val="12"/>
                          </w:rPr>
                        </w:pPr>
                      </w:p>
                    </w:tc>
                    <w:tc>
                      <w:tcPr>
                        <w:tcW w:w="1678" w:type="dxa"/>
                      </w:tcPr>
                      <w:p w:rsidR="00726CDC" w:rsidRDefault="00726CDC">
                        <w:pPr>
                          <w:pStyle w:val="TableParagraph"/>
                          <w:spacing w:before="0"/>
                          <w:ind w:left="0"/>
                          <w:rPr>
                            <w:sz w:val="12"/>
                          </w:rPr>
                        </w:pPr>
                      </w:p>
                    </w:tc>
                  </w:tr>
                  <w:tr w:rsidR="00726CDC">
                    <w:trPr>
                      <w:trHeight w:val="200"/>
                    </w:trPr>
                    <w:tc>
                      <w:tcPr>
                        <w:tcW w:w="1752" w:type="dxa"/>
                      </w:tcPr>
                      <w:p w:rsidR="00726CDC" w:rsidRDefault="004F1A8E">
                        <w:pPr>
                          <w:pStyle w:val="TableParagraph"/>
                          <w:ind w:left="57"/>
                          <w:rPr>
                            <w:sz w:val="14"/>
                          </w:rPr>
                        </w:pPr>
                        <w:r>
                          <w:rPr>
                            <w:sz w:val="14"/>
                          </w:rPr>
                          <w:t>Пошиљалац</w:t>
                        </w:r>
                      </w:p>
                    </w:tc>
                    <w:tc>
                      <w:tcPr>
                        <w:tcW w:w="1660" w:type="dxa"/>
                        <w:shd w:val="clear" w:color="auto" w:fill="E6E7E8"/>
                      </w:tcPr>
                      <w:p w:rsidR="00726CDC" w:rsidRDefault="004F1A8E">
                        <w:pPr>
                          <w:pStyle w:val="TableParagraph"/>
                          <w:ind w:left="63" w:right="46"/>
                          <w:jc w:val="center"/>
                          <w:rPr>
                            <w:sz w:val="14"/>
                          </w:rPr>
                        </w:pPr>
                        <w:r>
                          <w:rPr>
                            <w:sz w:val="14"/>
                          </w:rPr>
                          <w:t>X/Y</w:t>
                        </w:r>
                      </w:p>
                    </w:tc>
                    <w:tc>
                      <w:tcPr>
                        <w:tcW w:w="1678" w:type="dxa"/>
                        <w:shd w:val="clear" w:color="auto" w:fill="E6E7E8"/>
                      </w:tcPr>
                      <w:p w:rsidR="00726CDC" w:rsidRDefault="004F1A8E">
                        <w:pPr>
                          <w:pStyle w:val="TableParagraph"/>
                          <w:ind w:left="61" w:right="42"/>
                          <w:jc w:val="center"/>
                          <w:rPr>
                            <w:sz w:val="14"/>
                          </w:rPr>
                        </w:pPr>
                        <w:r>
                          <w:rPr>
                            <w:sz w:val="14"/>
                          </w:rPr>
                          <w:t>X/Y</w:t>
                        </w:r>
                      </w:p>
                    </w:tc>
                  </w:tr>
                  <w:tr w:rsidR="00726CDC">
                    <w:trPr>
                      <w:trHeight w:val="360"/>
                    </w:trPr>
                    <w:tc>
                      <w:tcPr>
                        <w:tcW w:w="1752" w:type="dxa"/>
                      </w:tcPr>
                      <w:p w:rsidR="00726CDC" w:rsidRDefault="004F1A8E">
                        <w:pPr>
                          <w:pStyle w:val="TableParagraph"/>
                          <w:ind w:left="57" w:right="77"/>
                          <w:rPr>
                            <w:sz w:val="14"/>
                          </w:rPr>
                        </w:pPr>
                        <w:r>
                          <w:rPr>
                            <w:sz w:val="14"/>
                          </w:rPr>
                          <w:t>Подносилац сажете декла- рације</w:t>
                        </w:r>
                      </w:p>
                    </w:tc>
                    <w:tc>
                      <w:tcPr>
                        <w:tcW w:w="1660" w:type="dxa"/>
                        <w:shd w:val="clear" w:color="auto" w:fill="E6E7E8"/>
                      </w:tcPr>
                      <w:p w:rsidR="00726CDC" w:rsidRDefault="004F1A8E">
                        <w:pPr>
                          <w:pStyle w:val="TableParagraph"/>
                          <w:spacing w:before="98"/>
                          <w:ind w:left="17"/>
                          <w:jc w:val="center"/>
                          <w:rPr>
                            <w:sz w:val="14"/>
                          </w:rPr>
                        </w:pPr>
                        <w:r>
                          <w:rPr>
                            <w:sz w:val="14"/>
                          </w:rPr>
                          <w:t>Y</w:t>
                        </w:r>
                      </w:p>
                    </w:tc>
                    <w:tc>
                      <w:tcPr>
                        <w:tcW w:w="1678" w:type="dxa"/>
                        <w:shd w:val="clear" w:color="auto" w:fill="E6E7E8"/>
                      </w:tcPr>
                      <w:p w:rsidR="00726CDC" w:rsidRDefault="004F1A8E">
                        <w:pPr>
                          <w:pStyle w:val="TableParagraph"/>
                          <w:spacing w:before="98"/>
                          <w:ind w:left="19"/>
                          <w:jc w:val="center"/>
                          <w:rPr>
                            <w:sz w:val="14"/>
                          </w:rPr>
                        </w:pPr>
                        <w:r>
                          <w:rPr>
                            <w:sz w:val="14"/>
                          </w:rPr>
                          <w:t>Y</w:t>
                        </w:r>
                      </w:p>
                    </w:tc>
                  </w:tr>
                  <w:tr w:rsidR="00726CDC">
                    <w:trPr>
                      <w:trHeight w:val="200"/>
                    </w:trPr>
                    <w:tc>
                      <w:tcPr>
                        <w:tcW w:w="1752" w:type="dxa"/>
                      </w:tcPr>
                      <w:p w:rsidR="00726CDC" w:rsidRDefault="004F1A8E">
                        <w:pPr>
                          <w:pStyle w:val="TableParagraph"/>
                          <w:ind w:left="57"/>
                          <w:rPr>
                            <w:sz w:val="14"/>
                          </w:rPr>
                        </w:pPr>
                        <w:r>
                          <w:rPr>
                            <w:sz w:val="14"/>
                          </w:rPr>
                          <w:t>Прималац</w:t>
                        </w:r>
                      </w:p>
                    </w:tc>
                    <w:tc>
                      <w:tcPr>
                        <w:tcW w:w="1660" w:type="dxa"/>
                        <w:shd w:val="clear" w:color="auto" w:fill="E6E7E8"/>
                      </w:tcPr>
                      <w:p w:rsidR="00726CDC" w:rsidRDefault="004F1A8E">
                        <w:pPr>
                          <w:pStyle w:val="TableParagraph"/>
                          <w:ind w:left="63" w:right="46"/>
                          <w:jc w:val="center"/>
                          <w:rPr>
                            <w:sz w:val="14"/>
                          </w:rPr>
                        </w:pPr>
                        <w:r>
                          <w:rPr>
                            <w:sz w:val="14"/>
                          </w:rPr>
                          <w:t>X/Y</w:t>
                        </w:r>
                      </w:p>
                    </w:tc>
                    <w:tc>
                      <w:tcPr>
                        <w:tcW w:w="1678" w:type="dxa"/>
                        <w:shd w:val="clear" w:color="auto" w:fill="E6E7E8"/>
                      </w:tcPr>
                      <w:p w:rsidR="00726CDC" w:rsidRDefault="004F1A8E">
                        <w:pPr>
                          <w:pStyle w:val="TableParagraph"/>
                          <w:ind w:left="61" w:right="42"/>
                          <w:jc w:val="center"/>
                          <w:rPr>
                            <w:sz w:val="14"/>
                          </w:rPr>
                        </w:pPr>
                        <w:r>
                          <w:rPr>
                            <w:sz w:val="14"/>
                          </w:rPr>
                          <w:t>X/Y</w:t>
                        </w:r>
                      </w:p>
                    </w:tc>
                  </w:tr>
                  <w:tr w:rsidR="00726CDC">
                    <w:trPr>
                      <w:trHeight w:val="200"/>
                    </w:trPr>
                    <w:tc>
                      <w:tcPr>
                        <w:tcW w:w="1752" w:type="dxa"/>
                      </w:tcPr>
                      <w:p w:rsidR="00726CDC" w:rsidRDefault="004F1A8E">
                        <w:pPr>
                          <w:pStyle w:val="TableParagraph"/>
                          <w:ind w:left="57"/>
                          <w:rPr>
                            <w:sz w:val="14"/>
                          </w:rPr>
                        </w:pPr>
                        <w:r>
                          <w:rPr>
                            <w:sz w:val="14"/>
                          </w:rPr>
                          <w:t>Возар</w:t>
                        </w:r>
                      </w:p>
                    </w:tc>
                    <w:tc>
                      <w:tcPr>
                        <w:tcW w:w="1660" w:type="dxa"/>
                      </w:tcPr>
                      <w:p w:rsidR="00726CDC" w:rsidRDefault="00726CDC">
                        <w:pPr>
                          <w:pStyle w:val="TableParagraph"/>
                          <w:spacing w:before="0"/>
                          <w:ind w:left="0"/>
                          <w:rPr>
                            <w:sz w:val="12"/>
                          </w:rPr>
                        </w:pPr>
                      </w:p>
                    </w:tc>
                    <w:tc>
                      <w:tcPr>
                        <w:tcW w:w="1678" w:type="dxa"/>
                        <w:shd w:val="clear" w:color="auto" w:fill="E6E7E8"/>
                      </w:tcPr>
                      <w:p w:rsidR="00726CDC" w:rsidRDefault="004F1A8E">
                        <w:pPr>
                          <w:pStyle w:val="TableParagraph"/>
                          <w:ind w:left="14"/>
                          <w:jc w:val="center"/>
                          <w:rPr>
                            <w:sz w:val="14"/>
                          </w:rPr>
                        </w:pPr>
                        <w:r>
                          <w:rPr>
                            <w:sz w:val="14"/>
                          </w:rPr>
                          <w:t>Z</w:t>
                        </w:r>
                      </w:p>
                    </w:tc>
                  </w:tr>
                  <w:tr w:rsidR="00726CDC">
                    <w:trPr>
                      <w:trHeight w:val="360"/>
                    </w:trPr>
                    <w:tc>
                      <w:tcPr>
                        <w:tcW w:w="1752" w:type="dxa"/>
                      </w:tcPr>
                      <w:p w:rsidR="00726CDC" w:rsidRDefault="004F1A8E">
                        <w:pPr>
                          <w:pStyle w:val="TableParagraph"/>
                          <w:ind w:left="57"/>
                          <w:rPr>
                            <w:sz w:val="14"/>
                          </w:rPr>
                        </w:pPr>
                        <w:r>
                          <w:rPr>
                            <w:sz w:val="14"/>
                          </w:rPr>
                          <w:t>Транспортни референтни број</w:t>
                        </w:r>
                      </w:p>
                    </w:tc>
                    <w:tc>
                      <w:tcPr>
                        <w:tcW w:w="1660" w:type="dxa"/>
                      </w:tcPr>
                      <w:p w:rsidR="00726CDC" w:rsidRDefault="00726CDC">
                        <w:pPr>
                          <w:pStyle w:val="TableParagraph"/>
                          <w:spacing w:before="0"/>
                          <w:ind w:left="0"/>
                          <w:rPr>
                            <w:sz w:val="16"/>
                          </w:rPr>
                        </w:pPr>
                      </w:p>
                    </w:tc>
                    <w:tc>
                      <w:tcPr>
                        <w:tcW w:w="1678" w:type="dxa"/>
                        <w:shd w:val="clear" w:color="auto" w:fill="E6E7E8"/>
                      </w:tcPr>
                      <w:p w:rsidR="00726CDC" w:rsidRDefault="004F1A8E">
                        <w:pPr>
                          <w:pStyle w:val="TableParagraph"/>
                          <w:spacing w:before="98"/>
                          <w:ind w:left="14"/>
                          <w:jc w:val="center"/>
                          <w:rPr>
                            <w:sz w:val="14"/>
                          </w:rPr>
                        </w:pPr>
                        <w:r>
                          <w:rPr>
                            <w:sz w:val="14"/>
                          </w:rPr>
                          <w:t>Z</w:t>
                        </w:r>
                      </w:p>
                    </w:tc>
                  </w:tr>
                  <w:tr w:rsidR="00726CDC">
                    <w:trPr>
                      <w:trHeight w:val="520"/>
                    </w:trPr>
                    <w:tc>
                      <w:tcPr>
                        <w:tcW w:w="1752" w:type="dxa"/>
                      </w:tcPr>
                      <w:p w:rsidR="00726CDC" w:rsidRDefault="004F1A8E">
                        <w:pPr>
                          <w:pStyle w:val="TableParagraph"/>
                          <w:ind w:left="57"/>
                          <w:rPr>
                            <w:sz w:val="14"/>
                          </w:rPr>
                        </w:pPr>
                        <w:r>
                          <w:rPr>
                            <w:sz w:val="14"/>
                          </w:rPr>
                          <w:t>Датум и време доласка у прво место уласка у царин- ско подручје</w:t>
                        </w:r>
                      </w:p>
                    </w:tc>
                    <w:tc>
                      <w:tcPr>
                        <w:tcW w:w="1660" w:type="dxa"/>
                      </w:tcPr>
                      <w:p w:rsidR="00726CDC" w:rsidRDefault="00726CDC">
                        <w:pPr>
                          <w:pStyle w:val="TableParagraph"/>
                          <w:spacing w:before="0"/>
                          <w:ind w:left="0"/>
                          <w:rPr>
                            <w:sz w:val="16"/>
                          </w:rPr>
                        </w:pPr>
                      </w:p>
                    </w:tc>
                    <w:tc>
                      <w:tcPr>
                        <w:tcW w:w="1678" w:type="dxa"/>
                        <w:shd w:val="clear" w:color="auto" w:fill="E6E7E8"/>
                      </w:tcPr>
                      <w:p w:rsidR="00726CDC" w:rsidRDefault="00726CDC">
                        <w:pPr>
                          <w:pStyle w:val="TableParagraph"/>
                          <w:spacing w:before="5"/>
                          <w:ind w:left="0"/>
                          <w:rPr>
                            <w:i/>
                            <w:sz w:val="15"/>
                          </w:rPr>
                        </w:pPr>
                      </w:p>
                      <w:p w:rsidR="00726CDC" w:rsidRDefault="004F1A8E">
                        <w:pPr>
                          <w:pStyle w:val="TableParagraph"/>
                          <w:spacing w:before="1"/>
                          <w:ind w:left="14"/>
                          <w:jc w:val="center"/>
                          <w:rPr>
                            <w:sz w:val="14"/>
                          </w:rPr>
                        </w:pPr>
                        <w:r>
                          <w:rPr>
                            <w:sz w:val="14"/>
                          </w:rPr>
                          <w:t>Z</w:t>
                        </w:r>
                      </w:p>
                    </w:tc>
                  </w:tr>
                  <w:tr w:rsidR="00726CDC">
                    <w:trPr>
                      <w:trHeight w:val="520"/>
                    </w:trPr>
                    <w:tc>
                      <w:tcPr>
                        <w:tcW w:w="1752" w:type="dxa"/>
                      </w:tcPr>
                      <w:p w:rsidR="00726CDC" w:rsidRDefault="004F1A8E">
                        <w:pPr>
                          <w:pStyle w:val="TableParagraph"/>
                          <w:ind w:left="57" w:right="260"/>
                          <w:rPr>
                            <w:sz w:val="14"/>
                          </w:rPr>
                        </w:pPr>
                        <w:r>
                          <w:rPr>
                            <w:sz w:val="14"/>
                          </w:rPr>
                          <w:t>Шифра земље (земаља) преко којих се обавља транспорт</w:t>
                        </w:r>
                      </w:p>
                    </w:tc>
                    <w:tc>
                      <w:tcPr>
                        <w:tcW w:w="1660" w:type="dxa"/>
                        <w:shd w:val="clear" w:color="auto" w:fill="E6E7E8"/>
                      </w:tcPr>
                      <w:p w:rsidR="00726CDC" w:rsidRDefault="00726CDC">
                        <w:pPr>
                          <w:pStyle w:val="TableParagraph"/>
                          <w:spacing w:before="5"/>
                          <w:ind w:left="0"/>
                          <w:rPr>
                            <w:i/>
                            <w:sz w:val="15"/>
                          </w:rPr>
                        </w:pPr>
                      </w:p>
                      <w:p w:rsidR="00726CDC" w:rsidRDefault="004F1A8E">
                        <w:pPr>
                          <w:pStyle w:val="TableParagraph"/>
                          <w:spacing w:before="1"/>
                          <w:ind w:left="17"/>
                          <w:jc w:val="center"/>
                          <w:rPr>
                            <w:sz w:val="14"/>
                          </w:rPr>
                        </w:pPr>
                        <w:r>
                          <w:rPr>
                            <w:sz w:val="14"/>
                          </w:rPr>
                          <w:t>Y</w:t>
                        </w:r>
                      </w:p>
                    </w:tc>
                    <w:tc>
                      <w:tcPr>
                        <w:tcW w:w="1678" w:type="dxa"/>
                        <w:shd w:val="clear" w:color="auto" w:fill="E6E7E8"/>
                      </w:tcPr>
                      <w:p w:rsidR="00726CDC" w:rsidRDefault="00726CDC">
                        <w:pPr>
                          <w:pStyle w:val="TableParagraph"/>
                          <w:spacing w:before="5"/>
                          <w:ind w:left="0"/>
                          <w:rPr>
                            <w:i/>
                            <w:sz w:val="15"/>
                          </w:rPr>
                        </w:pPr>
                      </w:p>
                      <w:p w:rsidR="00726CDC" w:rsidRDefault="004F1A8E">
                        <w:pPr>
                          <w:pStyle w:val="TableParagraph"/>
                          <w:spacing w:before="1"/>
                          <w:ind w:left="19"/>
                          <w:jc w:val="center"/>
                          <w:rPr>
                            <w:sz w:val="14"/>
                          </w:rPr>
                        </w:pPr>
                        <w:r>
                          <w:rPr>
                            <w:sz w:val="14"/>
                          </w:rPr>
                          <w:t>Y</w:t>
                        </w:r>
                      </w:p>
                    </w:tc>
                  </w:tr>
                  <w:tr w:rsidR="00726CDC">
                    <w:trPr>
                      <w:trHeight w:val="360"/>
                    </w:trPr>
                    <w:tc>
                      <w:tcPr>
                        <w:tcW w:w="1752" w:type="dxa"/>
                      </w:tcPr>
                      <w:p w:rsidR="00726CDC" w:rsidRDefault="004F1A8E">
                        <w:pPr>
                          <w:pStyle w:val="TableParagraph"/>
                          <w:ind w:left="57" w:right="478"/>
                          <w:rPr>
                            <w:sz w:val="14"/>
                          </w:rPr>
                        </w:pPr>
                        <w:r>
                          <w:rPr>
                            <w:sz w:val="14"/>
                          </w:rPr>
                          <w:t>Врста саобраћаја на граници</w:t>
                        </w:r>
                      </w:p>
                    </w:tc>
                    <w:tc>
                      <w:tcPr>
                        <w:tcW w:w="1660" w:type="dxa"/>
                      </w:tcPr>
                      <w:p w:rsidR="00726CDC" w:rsidRDefault="00726CDC">
                        <w:pPr>
                          <w:pStyle w:val="TableParagraph"/>
                          <w:spacing w:before="0"/>
                          <w:ind w:left="0"/>
                          <w:rPr>
                            <w:sz w:val="16"/>
                          </w:rPr>
                        </w:pPr>
                      </w:p>
                    </w:tc>
                    <w:tc>
                      <w:tcPr>
                        <w:tcW w:w="1678" w:type="dxa"/>
                        <w:shd w:val="clear" w:color="auto" w:fill="E6E7E8"/>
                      </w:tcPr>
                      <w:p w:rsidR="00726CDC" w:rsidRDefault="004F1A8E">
                        <w:pPr>
                          <w:pStyle w:val="TableParagraph"/>
                          <w:spacing w:before="98"/>
                          <w:ind w:left="14"/>
                          <w:jc w:val="center"/>
                          <w:rPr>
                            <w:sz w:val="14"/>
                          </w:rPr>
                        </w:pPr>
                        <w:r>
                          <w:rPr>
                            <w:sz w:val="14"/>
                          </w:rPr>
                          <w:t>Z</w:t>
                        </w:r>
                      </w:p>
                    </w:tc>
                  </w:tr>
                  <w:tr w:rsidR="00726CDC">
                    <w:trPr>
                      <w:trHeight w:val="200"/>
                    </w:trPr>
                    <w:tc>
                      <w:tcPr>
                        <w:tcW w:w="1752" w:type="dxa"/>
                      </w:tcPr>
                      <w:p w:rsidR="00726CDC" w:rsidRDefault="004F1A8E">
                        <w:pPr>
                          <w:pStyle w:val="TableParagraph"/>
                          <w:ind w:left="57"/>
                          <w:rPr>
                            <w:sz w:val="14"/>
                          </w:rPr>
                        </w:pPr>
                        <w:r>
                          <w:rPr>
                            <w:sz w:val="14"/>
                          </w:rPr>
                          <w:t>Излазна царинарница</w:t>
                        </w:r>
                      </w:p>
                    </w:tc>
                    <w:tc>
                      <w:tcPr>
                        <w:tcW w:w="1660" w:type="dxa"/>
                        <w:shd w:val="clear" w:color="auto" w:fill="E6E7E8"/>
                      </w:tcPr>
                      <w:p w:rsidR="00726CDC" w:rsidRDefault="004F1A8E">
                        <w:pPr>
                          <w:pStyle w:val="TableParagraph"/>
                          <w:ind w:left="17"/>
                          <w:jc w:val="center"/>
                          <w:rPr>
                            <w:sz w:val="14"/>
                          </w:rPr>
                        </w:pPr>
                        <w:r>
                          <w:rPr>
                            <w:sz w:val="14"/>
                          </w:rPr>
                          <w:t>Y</w:t>
                        </w:r>
                      </w:p>
                    </w:tc>
                    <w:tc>
                      <w:tcPr>
                        <w:tcW w:w="1678" w:type="dxa"/>
                      </w:tcPr>
                      <w:p w:rsidR="00726CDC" w:rsidRDefault="00726CDC">
                        <w:pPr>
                          <w:pStyle w:val="TableParagraph"/>
                          <w:spacing w:before="0"/>
                          <w:ind w:left="0"/>
                          <w:rPr>
                            <w:sz w:val="12"/>
                          </w:rPr>
                        </w:pPr>
                      </w:p>
                    </w:tc>
                  </w:tr>
                  <w:tr w:rsidR="00726CDC">
                    <w:trPr>
                      <w:trHeight w:val="200"/>
                    </w:trPr>
                    <w:tc>
                      <w:tcPr>
                        <w:tcW w:w="1752" w:type="dxa"/>
                      </w:tcPr>
                      <w:p w:rsidR="00726CDC" w:rsidRDefault="004F1A8E">
                        <w:pPr>
                          <w:pStyle w:val="TableParagraph"/>
                          <w:ind w:left="57"/>
                          <w:rPr>
                            <w:sz w:val="14"/>
                          </w:rPr>
                        </w:pPr>
                        <w:r>
                          <w:rPr>
                            <w:sz w:val="14"/>
                          </w:rPr>
                          <w:t>Место где се налази роба</w:t>
                        </w:r>
                      </w:p>
                    </w:tc>
                    <w:tc>
                      <w:tcPr>
                        <w:tcW w:w="1660" w:type="dxa"/>
                        <w:shd w:val="clear" w:color="auto" w:fill="E6E7E8"/>
                      </w:tcPr>
                      <w:p w:rsidR="00726CDC" w:rsidRDefault="004F1A8E">
                        <w:pPr>
                          <w:pStyle w:val="TableParagraph"/>
                          <w:ind w:left="18"/>
                          <w:jc w:val="center"/>
                          <w:rPr>
                            <w:sz w:val="14"/>
                          </w:rPr>
                        </w:pPr>
                        <w:r>
                          <w:rPr>
                            <w:sz w:val="14"/>
                          </w:rPr>
                          <w:t>Y</w:t>
                        </w:r>
                      </w:p>
                    </w:tc>
                    <w:tc>
                      <w:tcPr>
                        <w:tcW w:w="1678" w:type="dxa"/>
                      </w:tcPr>
                      <w:p w:rsidR="00726CDC" w:rsidRDefault="00726CDC">
                        <w:pPr>
                          <w:pStyle w:val="TableParagraph"/>
                          <w:spacing w:before="0"/>
                          <w:ind w:left="0"/>
                          <w:rPr>
                            <w:sz w:val="12"/>
                          </w:rPr>
                        </w:pPr>
                      </w:p>
                    </w:tc>
                  </w:tr>
                  <w:tr w:rsidR="00726CDC">
                    <w:trPr>
                      <w:trHeight w:val="200"/>
                    </w:trPr>
                    <w:tc>
                      <w:tcPr>
                        <w:tcW w:w="1752" w:type="dxa"/>
                      </w:tcPr>
                      <w:p w:rsidR="00726CDC" w:rsidRDefault="004F1A8E">
                        <w:pPr>
                          <w:pStyle w:val="TableParagraph"/>
                          <w:ind w:left="57"/>
                          <w:rPr>
                            <w:sz w:val="14"/>
                          </w:rPr>
                        </w:pPr>
                        <w:r>
                          <w:rPr>
                            <w:sz w:val="14"/>
                          </w:rPr>
                          <w:t>Место утовара</w:t>
                        </w:r>
                      </w:p>
                    </w:tc>
                    <w:tc>
                      <w:tcPr>
                        <w:tcW w:w="1660" w:type="dxa"/>
                      </w:tcPr>
                      <w:p w:rsidR="00726CDC" w:rsidRDefault="00726CDC">
                        <w:pPr>
                          <w:pStyle w:val="TableParagraph"/>
                          <w:spacing w:before="0"/>
                          <w:ind w:left="0"/>
                          <w:rPr>
                            <w:sz w:val="12"/>
                          </w:rPr>
                        </w:pPr>
                      </w:p>
                    </w:tc>
                    <w:tc>
                      <w:tcPr>
                        <w:tcW w:w="1678" w:type="dxa"/>
                        <w:shd w:val="clear" w:color="auto" w:fill="E6E7E8"/>
                      </w:tcPr>
                      <w:p w:rsidR="00726CDC" w:rsidRDefault="004F1A8E">
                        <w:pPr>
                          <w:pStyle w:val="TableParagraph"/>
                          <w:ind w:left="20"/>
                          <w:jc w:val="center"/>
                          <w:rPr>
                            <w:sz w:val="14"/>
                          </w:rPr>
                        </w:pPr>
                        <w:r>
                          <w:rPr>
                            <w:sz w:val="14"/>
                          </w:rPr>
                          <w:t>Y</w:t>
                        </w:r>
                      </w:p>
                    </w:tc>
                  </w:tr>
                  <w:tr w:rsidR="00726CDC">
                    <w:trPr>
                      <w:trHeight w:val="200"/>
                    </w:trPr>
                    <w:tc>
                      <w:tcPr>
                        <w:tcW w:w="1752" w:type="dxa"/>
                      </w:tcPr>
                      <w:p w:rsidR="00726CDC" w:rsidRDefault="004F1A8E">
                        <w:pPr>
                          <w:pStyle w:val="TableParagraph"/>
                          <w:ind w:left="57"/>
                          <w:rPr>
                            <w:sz w:val="14"/>
                          </w:rPr>
                        </w:pPr>
                        <w:r>
                          <w:rPr>
                            <w:sz w:val="14"/>
                          </w:rPr>
                          <w:t>Шифра места истовара</w:t>
                        </w:r>
                      </w:p>
                    </w:tc>
                    <w:tc>
                      <w:tcPr>
                        <w:tcW w:w="1660" w:type="dxa"/>
                      </w:tcPr>
                      <w:p w:rsidR="00726CDC" w:rsidRDefault="00726CDC">
                        <w:pPr>
                          <w:pStyle w:val="TableParagraph"/>
                          <w:spacing w:before="0"/>
                          <w:ind w:left="0"/>
                          <w:rPr>
                            <w:sz w:val="12"/>
                          </w:rPr>
                        </w:pPr>
                      </w:p>
                    </w:tc>
                    <w:tc>
                      <w:tcPr>
                        <w:tcW w:w="1678" w:type="dxa"/>
                        <w:shd w:val="clear" w:color="auto" w:fill="E6E7E8"/>
                      </w:tcPr>
                      <w:p w:rsidR="00726CDC" w:rsidRDefault="004F1A8E">
                        <w:pPr>
                          <w:pStyle w:val="TableParagraph"/>
                          <w:ind w:left="62" w:right="42"/>
                          <w:jc w:val="center"/>
                          <w:rPr>
                            <w:sz w:val="14"/>
                          </w:rPr>
                        </w:pPr>
                        <w:r>
                          <w:rPr>
                            <w:sz w:val="14"/>
                          </w:rPr>
                          <w:t>X/Y</w:t>
                        </w:r>
                      </w:p>
                    </w:tc>
                  </w:tr>
                  <w:tr w:rsidR="00726CDC">
                    <w:trPr>
                      <w:trHeight w:val="200"/>
                    </w:trPr>
                    <w:tc>
                      <w:tcPr>
                        <w:tcW w:w="1752" w:type="dxa"/>
                      </w:tcPr>
                      <w:p w:rsidR="00726CDC" w:rsidRDefault="004F1A8E">
                        <w:pPr>
                          <w:pStyle w:val="TableParagraph"/>
                          <w:ind w:left="57"/>
                          <w:rPr>
                            <w:sz w:val="14"/>
                          </w:rPr>
                        </w:pPr>
                        <w:r>
                          <w:rPr>
                            <w:sz w:val="14"/>
                          </w:rPr>
                          <w:t>Опис робе</w:t>
                        </w:r>
                      </w:p>
                    </w:tc>
                    <w:tc>
                      <w:tcPr>
                        <w:tcW w:w="1660" w:type="dxa"/>
                        <w:shd w:val="clear" w:color="auto" w:fill="E6E7E8"/>
                      </w:tcPr>
                      <w:p w:rsidR="00726CDC" w:rsidRDefault="004F1A8E">
                        <w:pPr>
                          <w:pStyle w:val="TableParagraph"/>
                          <w:ind w:left="13"/>
                          <w:jc w:val="center"/>
                          <w:rPr>
                            <w:sz w:val="14"/>
                          </w:rPr>
                        </w:pPr>
                        <w:r>
                          <w:rPr>
                            <w:sz w:val="14"/>
                          </w:rPr>
                          <w:t>X</w:t>
                        </w:r>
                      </w:p>
                    </w:tc>
                    <w:tc>
                      <w:tcPr>
                        <w:tcW w:w="1678" w:type="dxa"/>
                        <w:shd w:val="clear" w:color="auto" w:fill="E6E7E8"/>
                      </w:tcPr>
                      <w:p w:rsidR="00726CDC" w:rsidRDefault="004F1A8E">
                        <w:pPr>
                          <w:pStyle w:val="TableParagraph"/>
                          <w:ind w:left="14"/>
                          <w:jc w:val="center"/>
                          <w:rPr>
                            <w:sz w:val="14"/>
                          </w:rPr>
                        </w:pPr>
                        <w:r>
                          <w:rPr>
                            <w:sz w:val="14"/>
                          </w:rPr>
                          <w:t>X</w:t>
                        </w:r>
                      </w:p>
                    </w:tc>
                  </w:tr>
                  <w:tr w:rsidR="00726CDC">
                    <w:trPr>
                      <w:trHeight w:val="520"/>
                    </w:trPr>
                    <w:tc>
                      <w:tcPr>
                        <w:tcW w:w="1752" w:type="dxa"/>
                      </w:tcPr>
                      <w:p w:rsidR="00726CDC" w:rsidRDefault="004F1A8E">
                        <w:pPr>
                          <w:pStyle w:val="TableParagraph"/>
                          <w:ind w:left="57" w:right="288"/>
                          <w:jc w:val="both"/>
                          <w:rPr>
                            <w:sz w:val="14"/>
                          </w:rPr>
                        </w:pPr>
                        <w:r>
                          <w:rPr>
                            <w:sz w:val="14"/>
                          </w:rPr>
                          <w:t>Идентификациони број опреме, ако је у контеј- нерима</w:t>
                        </w:r>
                      </w:p>
                    </w:tc>
                    <w:tc>
                      <w:tcPr>
                        <w:tcW w:w="1660" w:type="dxa"/>
                      </w:tcPr>
                      <w:p w:rsidR="00726CDC" w:rsidRDefault="00726CDC">
                        <w:pPr>
                          <w:pStyle w:val="TableParagraph"/>
                          <w:spacing w:before="0"/>
                          <w:ind w:left="0"/>
                          <w:rPr>
                            <w:sz w:val="16"/>
                          </w:rPr>
                        </w:pPr>
                      </w:p>
                    </w:tc>
                    <w:tc>
                      <w:tcPr>
                        <w:tcW w:w="1678" w:type="dxa"/>
                      </w:tcPr>
                      <w:p w:rsidR="00726CDC" w:rsidRDefault="00726CDC">
                        <w:pPr>
                          <w:pStyle w:val="TableParagraph"/>
                          <w:spacing w:before="0"/>
                          <w:ind w:left="0"/>
                          <w:rPr>
                            <w:sz w:val="16"/>
                          </w:rPr>
                        </w:pPr>
                      </w:p>
                    </w:tc>
                  </w:tr>
                  <w:tr w:rsidR="00726CDC">
                    <w:trPr>
                      <w:trHeight w:val="200"/>
                    </w:trPr>
                    <w:tc>
                      <w:tcPr>
                        <w:tcW w:w="1752" w:type="dxa"/>
                      </w:tcPr>
                      <w:p w:rsidR="00726CDC" w:rsidRDefault="004F1A8E">
                        <w:pPr>
                          <w:pStyle w:val="TableParagraph"/>
                          <w:ind w:left="57"/>
                          <w:rPr>
                            <w:sz w:val="14"/>
                          </w:rPr>
                        </w:pPr>
                        <w:r>
                          <w:rPr>
                            <w:sz w:val="14"/>
                          </w:rPr>
                          <w:t>Број наименовања робе</w:t>
                        </w:r>
                      </w:p>
                    </w:tc>
                    <w:tc>
                      <w:tcPr>
                        <w:tcW w:w="1660" w:type="dxa"/>
                        <w:shd w:val="clear" w:color="auto" w:fill="E6E7E8"/>
                      </w:tcPr>
                      <w:p w:rsidR="00726CDC" w:rsidRDefault="004F1A8E">
                        <w:pPr>
                          <w:pStyle w:val="TableParagraph"/>
                          <w:ind w:left="13"/>
                          <w:jc w:val="center"/>
                          <w:rPr>
                            <w:sz w:val="14"/>
                          </w:rPr>
                        </w:pPr>
                        <w:r>
                          <w:rPr>
                            <w:sz w:val="14"/>
                          </w:rPr>
                          <w:t>X</w:t>
                        </w:r>
                      </w:p>
                    </w:tc>
                    <w:tc>
                      <w:tcPr>
                        <w:tcW w:w="1678" w:type="dxa"/>
                        <w:shd w:val="clear" w:color="auto" w:fill="E6E7E8"/>
                      </w:tcPr>
                      <w:p w:rsidR="00726CDC" w:rsidRDefault="004F1A8E">
                        <w:pPr>
                          <w:pStyle w:val="TableParagraph"/>
                          <w:ind w:left="14"/>
                          <w:jc w:val="center"/>
                          <w:rPr>
                            <w:sz w:val="14"/>
                          </w:rPr>
                        </w:pPr>
                        <w:r>
                          <w:rPr>
                            <w:sz w:val="14"/>
                          </w:rPr>
                          <w:t>X</w:t>
                        </w:r>
                      </w:p>
                    </w:tc>
                  </w:tr>
                  <w:tr w:rsidR="00726CDC">
                    <w:trPr>
                      <w:trHeight w:val="200"/>
                    </w:trPr>
                    <w:tc>
                      <w:tcPr>
                        <w:tcW w:w="1752" w:type="dxa"/>
                      </w:tcPr>
                      <w:p w:rsidR="00726CDC" w:rsidRDefault="004F1A8E">
                        <w:pPr>
                          <w:pStyle w:val="TableParagraph"/>
                          <w:ind w:left="57"/>
                          <w:rPr>
                            <w:sz w:val="14"/>
                          </w:rPr>
                        </w:pPr>
                        <w:r>
                          <w:rPr>
                            <w:sz w:val="14"/>
                          </w:rPr>
                          <w:t>Тарифна ознака</w:t>
                        </w:r>
                      </w:p>
                    </w:tc>
                    <w:tc>
                      <w:tcPr>
                        <w:tcW w:w="1660" w:type="dxa"/>
                        <w:shd w:val="clear" w:color="auto" w:fill="E6E7E8"/>
                      </w:tcPr>
                      <w:p w:rsidR="00726CDC" w:rsidRDefault="004F1A8E">
                        <w:pPr>
                          <w:pStyle w:val="TableParagraph"/>
                          <w:ind w:left="13"/>
                          <w:jc w:val="center"/>
                          <w:rPr>
                            <w:sz w:val="14"/>
                          </w:rPr>
                        </w:pPr>
                        <w:r>
                          <w:rPr>
                            <w:sz w:val="14"/>
                          </w:rPr>
                          <w:t>X</w:t>
                        </w:r>
                      </w:p>
                    </w:tc>
                    <w:tc>
                      <w:tcPr>
                        <w:tcW w:w="1678" w:type="dxa"/>
                        <w:shd w:val="clear" w:color="auto" w:fill="E6E7E8"/>
                      </w:tcPr>
                      <w:p w:rsidR="00726CDC" w:rsidRDefault="004F1A8E">
                        <w:pPr>
                          <w:pStyle w:val="TableParagraph"/>
                          <w:ind w:left="14"/>
                          <w:jc w:val="center"/>
                          <w:rPr>
                            <w:sz w:val="14"/>
                          </w:rPr>
                        </w:pPr>
                        <w:r>
                          <w:rPr>
                            <w:sz w:val="14"/>
                          </w:rPr>
                          <w:t>X</w:t>
                        </w:r>
                      </w:p>
                    </w:tc>
                  </w:tr>
                </w:tbl>
                <w:p w:rsidR="00726CDC" w:rsidRDefault="00726CDC">
                  <w:pPr>
                    <w:pStyle w:val="BodyText"/>
                  </w:pPr>
                </w:p>
              </w:txbxContent>
            </v:textbox>
            <w10:wrap anchorx="page"/>
          </v:shape>
        </w:pict>
      </w:r>
      <w:r>
        <w:rPr>
          <w:i/>
          <w:sz w:val="18"/>
        </w:rPr>
        <w:t>Табела 2</w:t>
      </w:r>
    </w:p>
    <w:p w:rsidR="00726CDC" w:rsidRDefault="00726CDC">
      <w:pPr>
        <w:jc w:val="center"/>
        <w:rPr>
          <w:sz w:val="18"/>
        </w:rPr>
        <w:sectPr w:rsidR="00726CDC">
          <w:type w:val="continuous"/>
          <w:pgSz w:w="12480" w:h="15650"/>
          <w:pgMar w:top="1480" w:right="740" w:bottom="280" w:left="740" w:header="720" w:footer="720" w:gutter="0"/>
          <w:cols w:num="2" w:space="720" w:equalWidth="0">
            <w:col w:w="5541" w:space="1606"/>
            <w:col w:w="3853"/>
          </w:cols>
        </w:sectPr>
      </w:pPr>
    </w:p>
    <w:p w:rsidR="00726CDC" w:rsidRDefault="004F1A8E">
      <w:pPr>
        <w:pStyle w:val="BodyText"/>
        <w:spacing w:before="7"/>
        <w:rPr>
          <w:i/>
          <w:sz w:val="3"/>
        </w:rPr>
      </w:pPr>
      <w:r>
        <w:pict>
          <v:line id="_x0000_s1035" style="position:absolute;z-index:251680768;mso-position-horizontal-relative:page;mso-position-vertical-relative:page" from="318.9pt,9.65pt" to="318.9pt,746.65pt" strokeweight=".6pt">
            <w10:wrap anchorx="page" anchory="page"/>
          </v:line>
        </w:pic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1289"/>
        <w:gridCol w:w="1327"/>
      </w:tblGrid>
      <w:tr w:rsidR="00726CDC">
        <w:trPr>
          <w:trHeight w:val="680"/>
        </w:trPr>
        <w:tc>
          <w:tcPr>
            <w:tcW w:w="2475" w:type="dxa"/>
          </w:tcPr>
          <w:p w:rsidR="00726CDC" w:rsidRDefault="00726CDC">
            <w:pPr>
              <w:pStyle w:val="TableParagraph"/>
              <w:spacing w:before="5"/>
              <w:ind w:left="0"/>
              <w:rPr>
                <w:i/>
              </w:rPr>
            </w:pPr>
          </w:p>
          <w:p w:rsidR="00726CDC" w:rsidRDefault="004F1A8E">
            <w:pPr>
              <w:pStyle w:val="TableParagraph"/>
              <w:spacing w:before="0"/>
              <w:ind w:left="1037" w:right="1027"/>
              <w:jc w:val="center"/>
              <w:rPr>
                <w:sz w:val="14"/>
              </w:rPr>
            </w:pPr>
            <w:r>
              <w:rPr>
                <w:sz w:val="14"/>
              </w:rPr>
              <w:t>Назив</w:t>
            </w:r>
          </w:p>
        </w:tc>
        <w:tc>
          <w:tcPr>
            <w:tcW w:w="1289" w:type="dxa"/>
          </w:tcPr>
          <w:p w:rsidR="00726CDC" w:rsidRDefault="004F1A8E">
            <w:pPr>
              <w:pStyle w:val="TableParagraph"/>
              <w:ind w:left="90" w:right="76" w:hanging="1"/>
              <w:jc w:val="center"/>
              <w:rPr>
                <w:sz w:val="14"/>
              </w:rPr>
            </w:pPr>
            <w:r>
              <w:rPr>
                <w:sz w:val="14"/>
              </w:rPr>
              <w:t>Излазна сажета декларација  (Види напомену</w:t>
            </w:r>
            <w:r>
              <w:rPr>
                <w:spacing w:val="-11"/>
                <w:sz w:val="14"/>
              </w:rPr>
              <w:t xml:space="preserve"> </w:t>
            </w:r>
            <w:r>
              <w:rPr>
                <w:sz w:val="14"/>
              </w:rPr>
              <w:t>3.</w:t>
            </w:r>
          </w:p>
          <w:p w:rsidR="00726CDC" w:rsidRDefault="004F1A8E">
            <w:pPr>
              <w:pStyle w:val="TableParagraph"/>
              <w:spacing w:before="0" w:line="158" w:lineRule="exact"/>
              <w:ind w:left="345" w:right="334"/>
              <w:jc w:val="center"/>
              <w:rPr>
                <w:sz w:val="14"/>
              </w:rPr>
            </w:pPr>
            <w:r>
              <w:rPr>
                <w:sz w:val="14"/>
              </w:rPr>
              <w:t>ст.1. и 2.)</w:t>
            </w:r>
          </w:p>
        </w:tc>
        <w:tc>
          <w:tcPr>
            <w:tcW w:w="1327" w:type="dxa"/>
          </w:tcPr>
          <w:p w:rsidR="00726CDC" w:rsidRDefault="004F1A8E">
            <w:pPr>
              <w:pStyle w:val="TableParagraph"/>
              <w:ind w:left="110" w:right="95" w:hanging="1"/>
              <w:jc w:val="center"/>
              <w:rPr>
                <w:sz w:val="14"/>
              </w:rPr>
            </w:pPr>
            <w:r>
              <w:rPr>
                <w:spacing w:val="-4"/>
                <w:sz w:val="14"/>
              </w:rPr>
              <w:t xml:space="preserve">Улазна </w:t>
            </w:r>
            <w:r>
              <w:rPr>
                <w:sz w:val="14"/>
              </w:rPr>
              <w:t>сажета декларација  (Види напомену</w:t>
            </w:r>
            <w:r>
              <w:rPr>
                <w:spacing w:val="-11"/>
                <w:sz w:val="14"/>
              </w:rPr>
              <w:t xml:space="preserve"> </w:t>
            </w:r>
            <w:r>
              <w:rPr>
                <w:sz w:val="14"/>
              </w:rPr>
              <w:t>2.</w:t>
            </w:r>
          </w:p>
          <w:p w:rsidR="00726CDC" w:rsidRDefault="004F1A8E">
            <w:pPr>
              <w:pStyle w:val="TableParagraph"/>
              <w:spacing w:before="0" w:line="158" w:lineRule="exact"/>
              <w:ind w:left="347" w:right="335"/>
              <w:jc w:val="center"/>
              <w:rPr>
                <w:sz w:val="14"/>
              </w:rPr>
            </w:pPr>
            <w:r>
              <w:rPr>
                <w:sz w:val="14"/>
              </w:rPr>
              <w:t>ст. 1. и 2.)</w:t>
            </w:r>
          </w:p>
        </w:tc>
      </w:tr>
      <w:tr w:rsidR="00726CDC">
        <w:trPr>
          <w:trHeight w:val="200"/>
        </w:trPr>
        <w:tc>
          <w:tcPr>
            <w:tcW w:w="2475" w:type="dxa"/>
          </w:tcPr>
          <w:p w:rsidR="00726CDC" w:rsidRDefault="004F1A8E">
            <w:pPr>
              <w:pStyle w:val="TableParagraph"/>
              <w:rPr>
                <w:sz w:val="14"/>
              </w:rPr>
            </w:pPr>
            <w:r>
              <w:rPr>
                <w:sz w:val="14"/>
              </w:rPr>
              <w:t>Број наименовања</w:t>
            </w:r>
          </w:p>
        </w:tc>
        <w:tc>
          <w:tcPr>
            <w:tcW w:w="1289" w:type="dxa"/>
          </w:tcPr>
          <w:p w:rsidR="00726CDC" w:rsidRDefault="004F1A8E">
            <w:pPr>
              <w:pStyle w:val="TableParagraph"/>
              <w:ind w:left="17"/>
              <w:jc w:val="center"/>
              <w:rPr>
                <w:sz w:val="14"/>
              </w:rPr>
            </w:pPr>
            <w:r>
              <w:rPr>
                <w:sz w:val="14"/>
              </w:rPr>
              <w:t>Y</w:t>
            </w:r>
          </w:p>
        </w:tc>
        <w:tc>
          <w:tcPr>
            <w:tcW w:w="1327" w:type="dxa"/>
          </w:tcPr>
          <w:p w:rsidR="00726CDC" w:rsidRDefault="004F1A8E">
            <w:pPr>
              <w:pStyle w:val="TableParagraph"/>
              <w:ind w:left="18"/>
              <w:jc w:val="center"/>
              <w:rPr>
                <w:sz w:val="14"/>
              </w:rPr>
            </w:pPr>
            <w:r>
              <w:rPr>
                <w:sz w:val="14"/>
              </w:rPr>
              <w:t>Y</w:t>
            </w:r>
          </w:p>
        </w:tc>
      </w:tr>
      <w:tr w:rsidR="00726CDC">
        <w:trPr>
          <w:trHeight w:val="200"/>
        </w:trPr>
        <w:tc>
          <w:tcPr>
            <w:tcW w:w="2475" w:type="dxa"/>
          </w:tcPr>
          <w:p w:rsidR="00726CDC" w:rsidRDefault="004F1A8E">
            <w:pPr>
              <w:pStyle w:val="TableParagraph"/>
              <w:ind w:left="57"/>
              <w:rPr>
                <w:sz w:val="14"/>
              </w:rPr>
            </w:pPr>
            <w:r>
              <w:rPr>
                <w:sz w:val="14"/>
              </w:rPr>
              <w:t>Јединствени референтни број пошиљке</w:t>
            </w:r>
          </w:p>
        </w:tc>
        <w:tc>
          <w:tcPr>
            <w:tcW w:w="1289" w:type="dxa"/>
          </w:tcPr>
          <w:p w:rsidR="00726CDC" w:rsidRDefault="004F1A8E">
            <w:pPr>
              <w:pStyle w:val="TableParagraph"/>
              <w:ind w:left="345" w:right="327"/>
              <w:jc w:val="center"/>
              <w:rPr>
                <w:sz w:val="14"/>
              </w:rPr>
            </w:pPr>
            <w:r>
              <w:rPr>
                <w:sz w:val="14"/>
              </w:rPr>
              <w:t>X/Y</w:t>
            </w:r>
          </w:p>
        </w:tc>
        <w:tc>
          <w:tcPr>
            <w:tcW w:w="1327" w:type="dxa"/>
          </w:tcPr>
          <w:p w:rsidR="00726CDC" w:rsidRDefault="004F1A8E">
            <w:pPr>
              <w:pStyle w:val="TableParagraph"/>
              <w:ind w:left="347" w:right="329"/>
              <w:jc w:val="center"/>
              <w:rPr>
                <w:sz w:val="14"/>
              </w:rPr>
            </w:pPr>
            <w:r>
              <w:rPr>
                <w:sz w:val="14"/>
              </w:rPr>
              <w:t>X/Y</w:t>
            </w:r>
          </w:p>
        </w:tc>
      </w:tr>
    </w:tbl>
    <w:p w:rsidR="00726CDC" w:rsidRDefault="00726CDC">
      <w:pPr>
        <w:jc w:val="center"/>
        <w:rPr>
          <w:sz w:val="14"/>
        </w:rPr>
        <w:sectPr w:rsidR="00726CDC">
          <w:type w:val="continuous"/>
          <w:pgSz w:w="12480" w:h="15650"/>
          <w:pgMar w:top="1480" w:right="74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1660"/>
        <w:gridCol w:w="1678"/>
      </w:tblGrid>
      <w:tr w:rsidR="00726CDC">
        <w:trPr>
          <w:trHeight w:val="200"/>
        </w:trPr>
        <w:tc>
          <w:tcPr>
            <w:tcW w:w="1752" w:type="dxa"/>
          </w:tcPr>
          <w:p w:rsidR="00726CDC" w:rsidRDefault="004F1A8E">
            <w:pPr>
              <w:pStyle w:val="TableParagraph"/>
              <w:spacing w:before="9"/>
              <w:rPr>
                <w:sz w:val="14"/>
              </w:rPr>
            </w:pPr>
            <w:r>
              <w:rPr>
                <w:sz w:val="14"/>
              </w:rPr>
              <w:lastRenderedPageBreak/>
              <w:t>Бруто маса (kg)</w:t>
            </w:r>
          </w:p>
        </w:tc>
        <w:tc>
          <w:tcPr>
            <w:tcW w:w="1660" w:type="dxa"/>
            <w:shd w:val="clear" w:color="auto" w:fill="E6E7E8"/>
          </w:tcPr>
          <w:p w:rsidR="00726CDC" w:rsidRDefault="004F1A8E">
            <w:pPr>
              <w:pStyle w:val="TableParagraph"/>
              <w:spacing w:before="9"/>
              <w:ind w:left="712"/>
              <w:rPr>
                <w:sz w:val="14"/>
              </w:rPr>
            </w:pPr>
            <w:r>
              <w:rPr>
                <w:sz w:val="14"/>
              </w:rPr>
              <w:t>X/Y</w:t>
            </w:r>
          </w:p>
        </w:tc>
        <w:tc>
          <w:tcPr>
            <w:tcW w:w="1678" w:type="dxa"/>
            <w:shd w:val="clear" w:color="auto" w:fill="E6E7E8"/>
          </w:tcPr>
          <w:p w:rsidR="00726CDC" w:rsidRDefault="004F1A8E">
            <w:pPr>
              <w:pStyle w:val="TableParagraph"/>
              <w:spacing w:before="9"/>
              <w:ind w:left="60" w:right="42"/>
              <w:jc w:val="center"/>
              <w:rPr>
                <w:sz w:val="14"/>
              </w:rPr>
            </w:pPr>
            <w:r>
              <w:rPr>
                <w:sz w:val="14"/>
              </w:rPr>
              <w:t>X/Y</w:t>
            </w:r>
          </w:p>
        </w:tc>
      </w:tr>
      <w:tr w:rsidR="00726CDC">
        <w:trPr>
          <w:trHeight w:val="360"/>
        </w:trPr>
        <w:tc>
          <w:tcPr>
            <w:tcW w:w="1752" w:type="dxa"/>
          </w:tcPr>
          <w:p w:rsidR="00726CDC" w:rsidRDefault="004F1A8E">
            <w:pPr>
              <w:pStyle w:val="TableParagraph"/>
              <w:spacing w:before="9"/>
              <w:ind w:right="281"/>
              <w:rPr>
                <w:sz w:val="14"/>
              </w:rPr>
            </w:pPr>
            <w:r>
              <w:rPr>
                <w:sz w:val="14"/>
              </w:rPr>
              <w:t>Шифра УН-а за опасну робу</w:t>
            </w:r>
          </w:p>
        </w:tc>
        <w:tc>
          <w:tcPr>
            <w:tcW w:w="1660" w:type="dxa"/>
            <w:shd w:val="clear" w:color="auto" w:fill="E6E7E8"/>
          </w:tcPr>
          <w:p w:rsidR="00726CDC" w:rsidRDefault="004F1A8E">
            <w:pPr>
              <w:pStyle w:val="TableParagraph"/>
              <w:spacing w:before="89"/>
              <w:ind w:left="780"/>
              <w:rPr>
                <w:sz w:val="14"/>
              </w:rPr>
            </w:pPr>
            <w:r>
              <w:rPr>
                <w:sz w:val="14"/>
              </w:rPr>
              <w:t>X</w:t>
            </w:r>
          </w:p>
        </w:tc>
        <w:tc>
          <w:tcPr>
            <w:tcW w:w="1678" w:type="dxa"/>
            <w:shd w:val="clear" w:color="auto" w:fill="E6E7E8"/>
          </w:tcPr>
          <w:p w:rsidR="00726CDC" w:rsidRDefault="004F1A8E">
            <w:pPr>
              <w:pStyle w:val="TableParagraph"/>
              <w:spacing w:before="89"/>
              <w:ind w:left="13"/>
              <w:jc w:val="center"/>
              <w:rPr>
                <w:sz w:val="14"/>
              </w:rPr>
            </w:pPr>
            <w:r>
              <w:rPr>
                <w:sz w:val="14"/>
              </w:rPr>
              <w:t>X</w:t>
            </w:r>
          </w:p>
        </w:tc>
      </w:tr>
      <w:tr w:rsidR="00726CDC">
        <w:trPr>
          <w:trHeight w:val="360"/>
        </w:trPr>
        <w:tc>
          <w:tcPr>
            <w:tcW w:w="1752" w:type="dxa"/>
          </w:tcPr>
          <w:p w:rsidR="00726CDC" w:rsidRDefault="004F1A8E">
            <w:pPr>
              <w:pStyle w:val="TableParagraph"/>
              <w:spacing w:before="9"/>
              <w:rPr>
                <w:sz w:val="14"/>
              </w:rPr>
            </w:pPr>
            <w:r>
              <w:rPr>
                <w:sz w:val="14"/>
              </w:rPr>
              <w:t>Шифра начина плаћања транспортних трошкова</w:t>
            </w:r>
          </w:p>
        </w:tc>
        <w:tc>
          <w:tcPr>
            <w:tcW w:w="1660" w:type="dxa"/>
            <w:shd w:val="clear" w:color="auto" w:fill="E6E7E8"/>
          </w:tcPr>
          <w:p w:rsidR="00726CDC" w:rsidRDefault="004F1A8E">
            <w:pPr>
              <w:pStyle w:val="TableParagraph"/>
              <w:spacing w:before="89"/>
              <w:ind w:left="712"/>
              <w:rPr>
                <w:sz w:val="14"/>
              </w:rPr>
            </w:pPr>
            <w:r>
              <w:rPr>
                <w:sz w:val="14"/>
              </w:rPr>
              <w:t>X/Y</w:t>
            </w:r>
          </w:p>
        </w:tc>
        <w:tc>
          <w:tcPr>
            <w:tcW w:w="1678" w:type="dxa"/>
            <w:shd w:val="clear" w:color="auto" w:fill="E6E7E8"/>
          </w:tcPr>
          <w:p w:rsidR="00726CDC" w:rsidRDefault="004F1A8E">
            <w:pPr>
              <w:pStyle w:val="TableParagraph"/>
              <w:spacing w:before="89"/>
              <w:ind w:left="60" w:right="42"/>
              <w:jc w:val="center"/>
              <w:rPr>
                <w:sz w:val="14"/>
              </w:rPr>
            </w:pPr>
            <w:r>
              <w:rPr>
                <w:sz w:val="14"/>
              </w:rPr>
              <w:t>X/Y</w:t>
            </w:r>
          </w:p>
        </w:tc>
      </w:tr>
      <w:tr w:rsidR="00726CDC">
        <w:trPr>
          <w:trHeight w:val="200"/>
        </w:trPr>
        <w:tc>
          <w:tcPr>
            <w:tcW w:w="1752" w:type="dxa"/>
          </w:tcPr>
          <w:p w:rsidR="00726CDC" w:rsidRDefault="004F1A8E">
            <w:pPr>
              <w:pStyle w:val="TableParagraph"/>
              <w:spacing w:before="9"/>
              <w:rPr>
                <w:sz w:val="14"/>
              </w:rPr>
            </w:pPr>
            <w:r>
              <w:rPr>
                <w:sz w:val="14"/>
              </w:rPr>
              <w:t>Датум декларације</w:t>
            </w:r>
          </w:p>
        </w:tc>
        <w:tc>
          <w:tcPr>
            <w:tcW w:w="1660" w:type="dxa"/>
            <w:shd w:val="clear" w:color="auto" w:fill="E6E7E8"/>
          </w:tcPr>
          <w:p w:rsidR="00726CDC" w:rsidRDefault="004F1A8E">
            <w:pPr>
              <w:pStyle w:val="TableParagraph"/>
              <w:spacing w:before="9"/>
              <w:ind w:left="782"/>
              <w:rPr>
                <w:sz w:val="14"/>
              </w:rPr>
            </w:pPr>
            <w:r>
              <w:rPr>
                <w:sz w:val="14"/>
              </w:rPr>
              <w:t>Y</w:t>
            </w:r>
          </w:p>
        </w:tc>
        <w:tc>
          <w:tcPr>
            <w:tcW w:w="1678" w:type="dxa"/>
            <w:shd w:val="clear" w:color="auto" w:fill="E6E7E8"/>
          </w:tcPr>
          <w:p w:rsidR="00726CDC" w:rsidRDefault="004F1A8E">
            <w:pPr>
              <w:pStyle w:val="TableParagraph"/>
              <w:spacing w:before="9"/>
              <w:ind w:left="18"/>
              <w:jc w:val="center"/>
              <w:rPr>
                <w:sz w:val="14"/>
              </w:rPr>
            </w:pPr>
            <w:r>
              <w:rPr>
                <w:sz w:val="14"/>
              </w:rPr>
              <w:t>Y</w:t>
            </w:r>
          </w:p>
        </w:tc>
      </w:tr>
      <w:tr w:rsidR="00726CDC">
        <w:trPr>
          <w:trHeight w:val="200"/>
        </w:trPr>
        <w:tc>
          <w:tcPr>
            <w:tcW w:w="1752" w:type="dxa"/>
          </w:tcPr>
          <w:p w:rsidR="00726CDC" w:rsidRDefault="004F1A8E">
            <w:pPr>
              <w:pStyle w:val="TableParagraph"/>
              <w:spacing w:before="9"/>
              <w:rPr>
                <w:sz w:val="14"/>
              </w:rPr>
            </w:pPr>
            <w:r>
              <w:rPr>
                <w:sz w:val="14"/>
              </w:rPr>
              <w:t>Потпис/Овера</w:t>
            </w:r>
          </w:p>
        </w:tc>
        <w:tc>
          <w:tcPr>
            <w:tcW w:w="1660" w:type="dxa"/>
            <w:shd w:val="clear" w:color="auto" w:fill="E6E7E8"/>
          </w:tcPr>
          <w:p w:rsidR="00726CDC" w:rsidRDefault="004F1A8E">
            <w:pPr>
              <w:pStyle w:val="TableParagraph"/>
              <w:spacing w:before="9"/>
              <w:ind w:left="782"/>
              <w:rPr>
                <w:sz w:val="14"/>
              </w:rPr>
            </w:pPr>
            <w:r>
              <w:rPr>
                <w:sz w:val="14"/>
              </w:rPr>
              <w:t>Y</w:t>
            </w:r>
          </w:p>
        </w:tc>
        <w:tc>
          <w:tcPr>
            <w:tcW w:w="1678" w:type="dxa"/>
            <w:shd w:val="clear" w:color="auto" w:fill="E6E7E8"/>
          </w:tcPr>
          <w:p w:rsidR="00726CDC" w:rsidRDefault="004F1A8E">
            <w:pPr>
              <w:pStyle w:val="TableParagraph"/>
              <w:spacing w:before="9"/>
              <w:ind w:left="18"/>
              <w:jc w:val="center"/>
              <w:rPr>
                <w:sz w:val="14"/>
              </w:rPr>
            </w:pPr>
            <w:r>
              <w:rPr>
                <w:sz w:val="14"/>
              </w:rPr>
              <w:t>Y</w:t>
            </w:r>
          </w:p>
        </w:tc>
      </w:tr>
      <w:tr w:rsidR="00726CDC">
        <w:trPr>
          <w:trHeight w:val="360"/>
        </w:trPr>
        <w:tc>
          <w:tcPr>
            <w:tcW w:w="1752" w:type="dxa"/>
          </w:tcPr>
          <w:p w:rsidR="00726CDC" w:rsidRDefault="004F1A8E">
            <w:pPr>
              <w:pStyle w:val="TableParagraph"/>
              <w:spacing w:before="9"/>
              <w:ind w:right="490"/>
              <w:rPr>
                <w:sz w:val="14"/>
              </w:rPr>
            </w:pPr>
            <w:r>
              <w:rPr>
                <w:sz w:val="14"/>
              </w:rPr>
              <w:t>Остале специфичне околности</w:t>
            </w:r>
          </w:p>
        </w:tc>
        <w:tc>
          <w:tcPr>
            <w:tcW w:w="1660" w:type="dxa"/>
            <w:shd w:val="clear" w:color="auto" w:fill="E6E7E8"/>
          </w:tcPr>
          <w:p w:rsidR="00726CDC" w:rsidRDefault="004F1A8E">
            <w:pPr>
              <w:pStyle w:val="TableParagraph"/>
              <w:spacing w:before="89"/>
              <w:ind w:left="782"/>
              <w:rPr>
                <w:sz w:val="14"/>
              </w:rPr>
            </w:pPr>
            <w:r>
              <w:rPr>
                <w:sz w:val="14"/>
              </w:rPr>
              <w:t>Y</w:t>
            </w:r>
          </w:p>
        </w:tc>
        <w:tc>
          <w:tcPr>
            <w:tcW w:w="1678" w:type="dxa"/>
            <w:shd w:val="clear" w:color="auto" w:fill="E6E7E8"/>
          </w:tcPr>
          <w:p w:rsidR="00726CDC" w:rsidRDefault="004F1A8E">
            <w:pPr>
              <w:pStyle w:val="TableParagraph"/>
              <w:spacing w:before="89"/>
              <w:ind w:left="18"/>
              <w:jc w:val="center"/>
              <w:rPr>
                <w:sz w:val="14"/>
              </w:rPr>
            </w:pPr>
            <w:r>
              <w:rPr>
                <w:sz w:val="14"/>
              </w:rPr>
              <w:t>Y</w:t>
            </w:r>
          </w:p>
        </w:tc>
      </w:tr>
      <w:tr w:rsidR="00726CDC">
        <w:trPr>
          <w:trHeight w:val="360"/>
        </w:trPr>
        <w:tc>
          <w:tcPr>
            <w:tcW w:w="1752" w:type="dxa"/>
          </w:tcPr>
          <w:p w:rsidR="00726CDC" w:rsidRDefault="004F1A8E">
            <w:pPr>
              <w:pStyle w:val="TableParagraph"/>
              <w:spacing w:before="9"/>
              <w:ind w:right="262"/>
              <w:rPr>
                <w:sz w:val="14"/>
              </w:rPr>
            </w:pPr>
            <w:r>
              <w:rPr>
                <w:sz w:val="14"/>
              </w:rPr>
              <w:t>Шифра следеће улазне царинарнице</w:t>
            </w:r>
          </w:p>
        </w:tc>
        <w:tc>
          <w:tcPr>
            <w:tcW w:w="1660" w:type="dxa"/>
          </w:tcPr>
          <w:p w:rsidR="00726CDC" w:rsidRDefault="00726CDC">
            <w:pPr>
              <w:pStyle w:val="TableParagraph"/>
              <w:spacing w:before="0"/>
              <w:ind w:left="0"/>
              <w:rPr>
                <w:sz w:val="14"/>
              </w:rPr>
            </w:pPr>
          </w:p>
        </w:tc>
        <w:tc>
          <w:tcPr>
            <w:tcW w:w="1678" w:type="dxa"/>
            <w:shd w:val="clear" w:color="auto" w:fill="E6E7E8"/>
          </w:tcPr>
          <w:p w:rsidR="00726CDC" w:rsidRDefault="004F1A8E">
            <w:pPr>
              <w:pStyle w:val="TableParagraph"/>
              <w:spacing w:before="89"/>
              <w:ind w:left="13"/>
              <w:jc w:val="center"/>
              <w:rPr>
                <w:sz w:val="14"/>
              </w:rPr>
            </w:pPr>
            <w:r>
              <w:rPr>
                <w:sz w:val="14"/>
              </w:rPr>
              <w:t>Z</w:t>
            </w:r>
          </w:p>
        </w:tc>
      </w:tr>
    </w:tbl>
    <w:p w:rsidR="00726CDC" w:rsidRDefault="00726CDC">
      <w:pPr>
        <w:pStyle w:val="BodyText"/>
        <w:spacing w:before="2"/>
        <w:rPr>
          <w:i/>
          <w:sz w:val="19"/>
        </w:rPr>
      </w:pPr>
    </w:p>
    <w:p w:rsidR="00726CDC" w:rsidRDefault="00726CDC">
      <w:pPr>
        <w:rPr>
          <w:sz w:val="19"/>
        </w:rPr>
        <w:sectPr w:rsidR="00726CDC">
          <w:pgSz w:w="12480" w:h="15650"/>
          <w:pgMar w:top="200" w:right="740" w:bottom="280" w:left="740" w:header="720" w:footer="720" w:gutter="0"/>
          <w:cols w:space="720"/>
        </w:sectPr>
      </w:pPr>
    </w:p>
    <w:p w:rsidR="00726CDC" w:rsidRDefault="004F1A8E">
      <w:pPr>
        <w:pStyle w:val="Heading3"/>
        <w:spacing w:before="92"/>
        <w:ind w:left="224"/>
      </w:pPr>
      <w:r>
        <w:pict>
          <v:shape id="_x0000_s1034" type="#_x0000_t202" style="position:absolute;left:0;text-align:left;margin-left:311.8pt;margin-top:-117.65pt;width:255.4pt;height:179.4pt;z-index:251684864;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1384"/>
                  </w:tblGrid>
                  <w:tr w:rsidR="00726CDC">
                    <w:trPr>
                      <w:trHeight w:val="200"/>
                    </w:trPr>
                    <w:tc>
                      <w:tcPr>
                        <w:tcW w:w="3708" w:type="dxa"/>
                      </w:tcPr>
                      <w:p w:rsidR="00726CDC" w:rsidRDefault="004F1A8E">
                        <w:pPr>
                          <w:pStyle w:val="TableParagraph"/>
                          <w:rPr>
                            <w:sz w:val="14"/>
                          </w:rPr>
                        </w:pPr>
                        <w:r>
                          <w:rPr>
                            <w:sz w:val="14"/>
                          </w:rPr>
                          <w:t>Шифра земље (земаља) преко којих се обавља превоз</w:t>
                        </w:r>
                      </w:p>
                    </w:tc>
                    <w:tc>
                      <w:tcPr>
                        <w:tcW w:w="1384" w:type="dxa"/>
                        <w:shd w:val="clear" w:color="auto" w:fill="E6E7E8"/>
                      </w:tcPr>
                      <w:p w:rsidR="00726CDC" w:rsidRDefault="004F1A8E">
                        <w:pPr>
                          <w:pStyle w:val="TableParagraph"/>
                          <w:ind w:left="644"/>
                          <w:rPr>
                            <w:sz w:val="14"/>
                          </w:rPr>
                        </w:pPr>
                        <w:r>
                          <w:rPr>
                            <w:sz w:val="14"/>
                          </w:rPr>
                          <w:t>Y</w:t>
                        </w:r>
                      </w:p>
                    </w:tc>
                  </w:tr>
                  <w:tr w:rsidR="00726CDC">
                    <w:trPr>
                      <w:trHeight w:val="200"/>
                    </w:trPr>
                    <w:tc>
                      <w:tcPr>
                        <w:tcW w:w="3708" w:type="dxa"/>
                      </w:tcPr>
                      <w:p w:rsidR="00726CDC" w:rsidRDefault="004F1A8E">
                        <w:pPr>
                          <w:pStyle w:val="TableParagraph"/>
                          <w:rPr>
                            <w:sz w:val="14"/>
                          </w:rPr>
                        </w:pPr>
                        <w:r>
                          <w:rPr>
                            <w:sz w:val="14"/>
                          </w:rPr>
                          <w:t>Врста саобраћаја на граници</w:t>
                        </w:r>
                      </w:p>
                    </w:tc>
                    <w:tc>
                      <w:tcPr>
                        <w:tcW w:w="1384" w:type="dxa"/>
                        <w:shd w:val="clear" w:color="auto" w:fill="E6E7E8"/>
                      </w:tcPr>
                      <w:p w:rsidR="00726CDC" w:rsidRDefault="004F1A8E">
                        <w:pPr>
                          <w:pStyle w:val="TableParagraph"/>
                          <w:ind w:left="649"/>
                          <w:rPr>
                            <w:sz w:val="14"/>
                          </w:rPr>
                        </w:pPr>
                        <w:r>
                          <w:rPr>
                            <w:sz w:val="14"/>
                          </w:rPr>
                          <w:t>Z</w:t>
                        </w:r>
                      </w:p>
                    </w:tc>
                  </w:tr>
                  <w:tr w:rsidR="00726CDC">
                    <w:trPr>
                      <w:trHeight w:val="200"/>
                    </w:trPr>
                    <w:tc>
                      <w:tcPr>
                        <w:tcW w:w="3708" w:type="dxa"/>
                      </w:tcPr>
                      <w:p w:rsidR="00726CDC" w:rsidRDefault="004F1A8E">
                        <w:pPr>
                          <w:pStyle w:val="TableParagraph"/>
                          <w:rPr>
                            <w:sz w:val="14"/>
                          </w:rPr>
                        </w:pPr>
                        <w:r>
                          <w:rPr>
                            <w:sz w:val="14"/>
                          </w:rPr>
                          <w:t>Место утовара</w:t>
                        </w:r>
                      </w:p>
                    </w:tc>
                    <w:tc>
                      <w:tcPr>
                        <w:tcW w:w="1384" w:type="dxa"/>
                        <w:shd w:val="clear" w:color="auto" w:fill="E6E7E8"/>
                      </w:tcPr>
                      <w:p w:rsidR="00726CDC" w:rsidRDefault="004F1A8E">
                        <w:pPr>
                          <w:pStyle w:val="TableParagraph"/>
                          <w:ind w:left="574"/>
                          <w:rPr>
                            <w:sz w:val="14"/>
                          </w:rPr>
                        </w:pPr>
                        <w:r>
                          <w:rPr>
                            <w:sz w:val="14"/>
                          </w:rPr>
                          <w:t>X/Y</w:t>
                        </w:r>
                      </w:p>
                    </w:tc>
                  </w:tr>
                  <w:tr w:rsidR="00726CDC">
                    <w:trPr>
                      <w:trHeight w:val="200"/>
                    </w:trPr>
                    <w:tc>
                      <w:tcPr>
                        <w:tcW w:w="3708" w:type="dxa"/>
                      </w:tcPr>
                      <w:p w:rsidR="00726CDC" w:rsidRDefault="004F1A8E">
                        <w:pPr>
                          <w:pStyle w:val="TableParagraph"/>
                          <w:rPr>
                            <w:sz w:val="14"/>
                          </w:rPr>
                        </w:pPr>
                        <w:r>
                          <w:rPr>
                            <w:sz w:val="14"/>
                          </w:rPr>
                          <w:t>Шифра места истовара</w:t>
                        </w:r>
                      </w:p>
                    </w:tc>
                    <w:tc>
                      <w:tcPr>
                        <w:tcW w:w="1384" w:type="dxa"/>
                        <w:shd w:val="clear" w:color="auto" w:fill="E6E7E8"/>
                      </w:tcPr>
                      <w:p w:rsidR="00726CDC" w:rsidRDefault="004F1A8E">
                        <w:pPr>
                          <w:pStyle w:val="TableParagraph"/>
                          <w:ind w:left="574"/>
                          <w:rPr>
                            <w:sz w:val="14"/>
                          </w:rPr>
                        </w:pPr>
                        <w:r>
                          <w:rPr>
                            <w:sz w:val="14"/>
                          </w:rPr>
                          <w:t>X/Y</w:t>
                        </w:r>
                      </w:p>
                    </w:tc>
                  </w:tr>
                  <w:tr w:rsidR="00726CDC">
                    <w:trPr>
                      <w:trHeight w:val="200"/>
                    </w:trPr>
                    <w:tc>
                      <w:tcPr>
                        <w:tcW w:w="3708" w:type="dxa"/>
                      </w:tcPr>
                      <w:p w:rsidR="00726CDC" w:rsidRDefault="004F1A8E">
                        <w:pPr>
                          <w:pStyle w:val="TableParagraph"/>
                          <w:rPr>
                            <w:sz w:val="14"/>
                          </w:rPr>
                        </w:pPr>
                        <w:r>
                          <w:rPr>
                            <w:sz w:val="14"/>
                          </w:rPr>
                          <w:t>Опис робе</w:t>
                        </w:r>
                      </w:p>
                    </w:tc>
                    <w:tc>
                      <w:tcPr>
                        <w:tcW w:w="1384" w:type="dxa"/>
                        <w:shd w:val="clear" w:color="auto" w:fill="E6E7E8"/>
                      </w:tcPr>
                      <w:p w:rsidR="00726CDC" w:rsidRDefault="004F1A8E">
                        <w:pPr>
                          <w:pStyle w:val="TableParagraph"/>
                          <w:ind w:left="641"/>
                          <w:rPr>
                            <w:sz w:val="14"/>
                          </w:rPr>
                        </w:pPr>
                        <w:r>
                          <w:rPr>
                            <w:sz w:val="14"/>
                          </w:rPr>
                          <w:t>X</w:t>
                        </w:r>
                      </w:p>
                    </w:tc>
                  </w:tr>
                  <w:tr w:rsidR="00726CDC">
                    <w:trPr>
                      <w:trHeight w:val="200"/>
                    </w:trPr>
                    <w:tc>
                      <w:tcPr>
                        <w:tcW w:w="3708" w:type="dxa"/>
                      </w:tcPr>
                      <w:p w:rsidR="00726CDC" w:rsidRDefault="004F1A8E">
                        <w:pPr>
                          <w:pStyle w:val="TableParagraph"/>
                          <w:rPr>
                            <w:sz w:val="14"/>
                          </w:rPr>
                        </w:pPr>
                        <w:r>
                          <w:rPr>
                            <w:sz w:val="14"/>
                          </w:rPr>
                          <w:t>Врста паковања (шифра)</w:t>
                        </w:r>
                      </w:p>
                    </w:tc>
                    <w:tc>
                      <w:tcPr>
                        <w:tcW w:w="1384" w:type="dxa"/>
                        <w:shd w:val="clear" w:color="auto" w:fill="E6E7E8"/>
                      </w:tcPr>
                      <w:p w:rsidR="00726CDC" w:rsidRDefault="004F1A8E">
                        <w:pPr>
                          <w:pStyle w:val="TableParagraph"/>
                          <w:ind w:left="641"/>
                          <w:rPr>
                            <w:sz w:val="14"/>
                          </w:rPr>
                        </w:pPr>
                        <w:r>
                          <w:rPr>
                            <w:sz w:val="14"/>
                          </w:rPr>
                          <w:t>X</w:t>
                        </w:r>
                      </w:p>
                    </w:tc>
                  </w:tr>
                  <w:tr w:rsidR="00726CDC">
                    <w:trPr>
                      <w:trHeight w:val="200"/>
                    </w:trPr>
                    <w:tc>
                      <w:tcPr>
                        <w:tcW w:w="3708" w:type="dxa"/>
                      </w:tcPr>
                      <w:p w:rsidR="00726CDC" w:rsidRDefault="004F1A8E">
                        <w:pPr>
                          <w:pStyle w:val="TableParagraph"/>
                          <w:rPr>
                            <w:sz w:val="14"/>
                          </w:rPr>
                        </w:pPr>
                        <w:r>
                          <w:rPr>
                            <w:sz w:val="14"/>
                          </w:rPr>
                          <w:t>Број пакета</w:t>
                        </w:r>
                      </w:p>
                    </w:tc>
                    <w:tc>
                      <w:tcPr>
                        <w:tcW w:w="1384" w:type="dxa"/>
                        <w:shd w:val="clear" w:color="auto" w:fill="E6E7E8"/>
                      </w:tcPr>
                      <w:p w:rsidR="00726CDC" w:rsidRDefault="004F1A8E">
                        <w:pPr>
                          <w:pStyle w:val="TableParagraph"/>
                          <w:ind w:left="641"/>
                          <w:rPr>
                            <w:sz w:val="14"/>
                          </w:rPr>
                        </w:pPr>
                        <w:r>
                          <w:rPr>
                            <w:sz w:val="14"/>
                          </w:rPr>
                          <w:t>X</w:t>
                        </w:r>
                      </w:p>
                    </w:tc>
                  </w:tr>
                  <w:tr w:rsidR="00726CDC">
                    <w:trPr>
                      <w:trHeight w:val="200"/>
                    </w:trPr>
                    <w:tc>
                      <w:tcPr>
                        <w:tcW w:w="3708" w:type="dxa"/>
                      </w:tcPr>
                      <w:p w:rsidR="00726CDC" w:rsidRDefault="004F1A8E">
                        <w:pPr>
                          <w:pStyle w:val="TableParagraph"/>
                          <w:rPr>
                            <w:sz w:val="14"/>
                          </w:rPr>
                        </w:pPr>
                        <w:r>
                          <w:rPr>
                            <w:sz w:val="14"/>
                          </w:rPr>
                          <w:t>Идентификациони број опреме, ако је у контејнерима</w:t>
                        </w:r>
                      </w:p>
                    </w:tc>
                    <w:tc>
                      <w:tcPr>
                        <w:tcW w:w="1384" w:type="dxa"/>
                        <w:shd w:val="clear" w:color="auto" w:fill="E6E7E8"/>
                      </w:tcPr>
                      <w:p w:rsidR="00726CDC" w:rsidRDefault="004F1A8E">
                        <w:pPr>
                          <w:pStyle w:val="TableParagraph"/>
                          <w:ind w:left="574"/>
                          <w:rPr>
                            <w:sz w:val="14"/>
                          </w:rPr>
                        </w:pPr>
                        <w:r>
                          <w:rPr>
                            <w:sz w:val="14"/>
                          </w:rPr>
                          <w:t>X/Y</w:t>
                        </w:r>
                      </w:p>
                    </w:tc>
                  </w:tr>
                  <w:tr w:rsidR="00726CDC">
                    <w:trPr>
                      <w:trHeight w:val="200"/>
                    </w:trPr>
                    <w:tc>
                      <w:tcPr>
                        <w:tcW w:w="3708" w:type="dxa"/>
                      </w:tcPr>
                      <w:p w:rsidR="00726CDC" w:rsidRDefault="004F1A8E">
                        <w:pPr>
                          <w:pStyle w:val="TableParagraph"/>
                          <w:spacing w:before="17"/>
                          <w:rPr>
                            <w:sz w:val="14"/>
                          </w:rPr>
                        </w:pPr>
                        <w:r>
                          <w:rPr>
                            <w:sz w:val="14"/>
                          </w:rPr>
                          <w:t>Број наименовања робе</w:t>
                        </w:r>
                      </w:p>
                    </w:tc>
                    <w:tc>
                      <w:tcPr>
                        <w:tcW w:w="1384" w:type="dxa"/>
                        <w:shd w:val="clear" w:color="auto" w:fill="E6E7E8"/>
                      </w:tcPr>
                      <w:p w:rsidR="00726CDC" w:rsidRDefault="004F1A8E">
                        <w:pPr>
                          <w:pStyle w:val="TableParagraph"/>
                          <w:spacing w:before="17"/>
                          <w:ind w:left="641"/>
                          <w:rPr>
                            <w:sz w:val="14"/>
                          </w:rPr>
                        </w:pPr>
                        <w:r>
                          <w:rPr>
                            <w:sz w:val="14"/>
                          </w:rPr>
                          <w:t>X</w:t>
                        </w:r>
                      </w:p>
                    </w:tc>
                  </w:tr>
                  <w:tr w:rsidR="00726CDC">
                    <w:trPr>
                      <w:trHeight w:val="200"/>
                    </w:trPr>
                    <w:tc>
                      <w:tcPr>
                        <w:tcW w:w="3708" w:type="dxa"/>
                      </w:tcPr>
                      <w:p w:rsidR="00726CDC" w:rsidRDefault="004F1A8E">
                        <w:pPr>
                          <w:pStyle w:val="TableParagraph"/>
                          <w:spacing w:before="17"/>
                          <w:rPr>
                            <w:sz w:val="14"/>
                          </w:rPr>
                        </w:pPr>
                        <w:r>
                          <w:rPr>
                            <w:sz w:val="14"/>
                          </w:rPr>
                          <w:t>Тарифна ознака</w:t>
                        </w:r>
                      </w:p>
                    </w:tc>
                    <w:tc>
                      <w:tcPr>
                        <w:tcW w:w="1384" w:type="dxa"/>
                        <w:shd w:val="clear" w:color="auto" w:fill="E6E7E8"/>
                      </w:tcPr>
                      <w:p w:rsidR="00726CDC" w:rsidRDefault="004F1A8E">
                        <w:pPr>
                          <w:pStyle w:val="TableParagraph"/>
                          <w:spacing w:before="17"/>
                          <w:ind w:left="641"/>
                          <w:rPr>
                            <w:sz w:val="14"/>
                          </w:rPr>
                        </w:pPr>
                        <w:r>
                          <w:rPr>
                            <w:sz w:val="14"/>
                          </w:rPr>
                          <w:t>X</w:t>
                        </w:r>
                      </w:p>
                    </w:tc>
                  </w:tr>
                  <w:tr w:rsidR="00726CDC">
                    <w:trPr>
                      <w:trHeight w:val="200"/>
                    </w:trPr>
                    <w:tc>
                      <w:tcPr>
                        <w:tcW w:w="3708" w:type="dxa"/>
                      </w:tcPr>
                      <w:p w:rsidR="00726CDC" w:rsidRDefault="004F1A8E">
                        <w:pPr>
                          <w:pStyle w:val="TableParagraph"/>
                          <w:spacing w:before="17"/>
                          <w:rPr>
                            <w:sz w:val="14"/>
                          </w:rPr>
                        </w:pPr>
                        <w:r>
                          <w:rPr>
                            <w:sz w:val="14"/>
                          </w:rPr>
                          <w:t>Бруто маса (kg)</w:t>
                        </w:r>
                      </w:p>
                    </w:tc>
                    <w:tc>
                      <w:tcPr>
                        <w:tcW w:w="1384" w:type="dxa"/>
                        <w:shd w:val="clear" w:color="auto" w:fill="E6E7E8"/>
                      </w:tcPr>
                      <w:p w:rsidR="00726CDC" w:rsidRDefault="004F1A8E">
                        <w:pPr>
                          <w:pStyle w:val="TableParagraph"/>
                          <w:spacing w:before="17"/>
                          <w:ind w:left="574"/>
                          <w:rPr>
                            <w:sz w:val="14"/>
                          </w:rPr>
                        </w:pPr>
                        <w:r>
                          <w:rPr>
                            <w:sz w:val="14"/>
                          </w:rPr>
                          <w:t>X/Y</w:t>
                        </w:r>
                      </w:p>
                    </w:tc>
                  </w:tr>
                  <w:tr w:rsidR="00726CDC">
                    <w:trPr>
                      <w:trHeight w:val="200"/>
                    </w:trPr>
                    <w:tc>
                      <w:tcPr>
                        <w:tcW w:w="3708" w:type="dxa"/>
                      </w:tcPr>
                      <w:p w:rsidR="00726CDC" w:rsidRDefault="004F1A8E">
                        <w:pPr>
                          <w:pStyle w:val="TableParagraph"/>
                          <w:spacing w:before="17"/>
                          <w:rPr>
                            <w:sz w:val="14"/>
                          </w:rPr>
                        </w:pPr>
                        <w:r>
                          <w:rPr>
                            <w:sz w:val="14"/>
                          </w:rPr>
                          <w:t>Шифра начина плаћања транспортних трошкова</w:t>
                        </w:r>
                      </w:p>
                    </w:tc>
                    <w:tc>
                      <w:tcPr>
                        <w:tcW w:w="1384" w:type="dxa"/>
                        <w:shd w:val="clear" w:color="auto" w:fill="E6E7E8"/>
                      </w:tcPr>
                      <w:p w:rsidR="00726CDC" w:rsidRDefault="004F1A8E">
                        <w:pPr>
                          <w:pStyle w:val="TableParagraph"/>
                          <w:spacing w:before="17"/>
                          <w:ind w:left="574"/>
                          <w:rPr>
                            <w:sz w:val="14"/>
                          </w:rPr>
                        </w:pPr>
                        <w:r>
                          <w:rPr>
                            <w:sz w:val="14"/>
                          </w:rPr>
                          <w:t>X/Y</w:t>
                        </w:r>
                      </w:p>
                    </w:tc>
                  </w:tr>
                  <w:tr w:rsidR="00726CDC">
                    <w:trPr>
                      <w:trHeight w:val="200"/>
                    </w:trPr>
                    <w:tc>
                      <w:tcPr>
                        <w:tcW w:w="3708" w:type="dxa"/>
                      </w:tcPr>
                      <w:p w:rsidR="00726CDC" w:rsidRDefault="004F1A8E">
                        <w:pPr>
                          <w:pStyle w:val="TableParagraph"/>
                          <w:spacing w:before="17"/>
                          <w:rPr>
                            <w:sz w:val="14"/>
                          </w:rPr>
                        </w:pPr>
                        <w:r>
                          <w:rPr>
                            <w:sz w:val="14"/>
                          </w:rPr>
                          <w:t>Шифра УН-а за опасну робу</w:t>
                        </w:r>
                      </w:p>
                    </w:tc>
                    <w:tc>
                      <w:tcPr>
                        <w:tcW w:w="1384" w:type="dxa"/>
                        <w:shd w:val="clear" w:color="auto" w:fill="E6E7E8"/>
                      </w:tcPr>
                      <w:p w:rsidR="00726CDC" w:rsidRDefault="004F1A8E">
                        <w:pPr>
                          <w:pStyle w:val="TableParagraph"/>
                          <w:spacing w:before="17"/>
                          <w:ind w:left="641"/>
                          <w:rPr>
                            <w:sz w:val="14"/>
                          </w:rPr>
                        </w:pPr>
                        <w:r>
                          <w:rPr>
                            <w:sz w:val="14"/>
                          </w:rPr>
                          <w:t>X</w:t>
                        </w:r>
                      </w:p>
                    </w:tc>
                  </w:tr>
                  <w:tr w:rsidR="00726CDC">
                    <w:trPr>
                      <w:trHeight w:val="200"/>
                    </w:trPr>
                    <w:tc>
                      <w:tcPr>
                        <w:tcW w:w="3708" w:type="dxa"/>
                      </w:tcPr>
                      <w:p w:rsidR="00726CDC" w:rsidRDefault="004F1A8E">
                        <w:pPr>
                          <w:pStyle w:val="TableParagraph"/>
                          <w:spacing w:before="17"/>
                          <w:rPr>
                            <w:sz w:val="14"/>
                          </w:rPr>
                        </w:pPr>
                        <w:r>
                          <w:rPr>
                            <w:sz w:val="14"/>
                          </w:rPr>
                          <w:t>Број пломбе</w:t>
                        </w:r>
                      </w:p>
                    </w:tc>
                    <w:tc>
                      <w:tcPr>
                        <w:tcW w:w="1384" w:type="dxa"/>
                        <w:shd w:val="clear" w:color="auto" w:fill="E6E7E8"/>
                      </w:tcPr>
                      <w:p w:rsidR="00726CDC" w:rsidRDefault="004F1A8E">
                        <w:pPr>
                          <w:pStyle w:val="TableParagraph"/>
                          <w:spacing w:before="17"/>
                          <w:ind w:left="574"/>
                          <w:rPr>
                            <w:sz w:val="14"/>
                          </w:rPr>
                        </w:pPr>
                        <w:r>
                          <w:rPr>
                            <w:sz w:val="14"/>
                          </w:rPr>
                          <w:t>X/Y</w:t>
                        </w:r>
                      </w:p>
                    </w:tc>
                  </w:tr>
                  <w:tr w:rsidR="00726CDC">
                    <w:trPr>
                      <w:trHeight w:val="200"/>
                    </w:trPr>
                    <w:tc>
                      <w:tcPr>
                        <w:tcW w:w="3708" w:type="dxa"/>
                      </w:tcPr>
                      <w:p w:rsidR="00726CDC" w:rsidRDefault="004F1A8E">
                        <w:pPr>
                          <w:pStyle w:val="TableParagraph"/>
                          <w:spacing w:before="17"/>
                          <w:rPr>
                            <w:sz w:val="14"/>
                          </w:rPr>
                        </w:pPr>
                        <w:r>
                          <w:rPr>
                            <w:sz w:val="14"/>
                          </w:rPr>
                          <w:t>Датум декларације</w:t>
                        </w:r>
                      </w:p>
                    </w:tc>
                    <w:tc>
                      <w:tcPr>
                        <w:tcW w:w="1384" w:type="dxa"/>
                        <w:shd w:val="clear" w:color="auto" w:fill="E6E7E8"/>
                      </w:tcPr>
                      <w:p w:rsidR="00726CDC" w:rsidRDefault="004F1A8E">
                        <w:pPr>
                          <w:pStyle w:val="TableParagraph"/>
                          <w:spacing w:before="17"/>
                          <w:ind w:left="644"/>
                          <w:rPr>
                            <w:sz w:val="14"/>
                          </w:rPr>
                        </w:pPr>
                        <w:r>
                          <w:rPr>
                            <w:sz w:val="14"/>
                          </w:rPr>
                          <w:t>Y</w:t>
                        </w:r>
                      </w:p>
                    </w:tc>
                  </w:tr>
                  <w:tr w:rsidR="00726CDC">
                    <w:trPr>
                      <w:trHeight w:val="200"/>
                    </w:trPr>
                    <w:tc>
                      <w:tcPr>
                        <w:tcW w:w="3708" w:type="dxa"/>
                      </w:tcPr>
                      <w:p w:rsidR="00726CDC" w:rsidRDefault="004F1A8E">
                        <w:pPr>
                          <w:pStyle w:val="TableParagraph"/>
                          <w:spacing w:before="17"/>
                          <w:rPr>
                            <w:sz w:val="14"/>
                          </w:rPr>
                        </w:pPr>
                        <w:r>
                          <w:rPr>
                            <w:sz w:val="14"/>
                          </w:rPr>
                          <w:t>Потпис/Овера</w:t>
                        </w:r>
                      </w:p>
                    </w:tc>
                    <w:tc>
                      <w:tcPr>
                        <w:tcW w:w="1384" w:type="dxa"/>
                        <w:shd w:val="clear" w:color="auto" w:fill="E6E7E8"/>
                      </w:tcPr>
                      <w:p w:rsidR="00726CDC" w:rsidRDefault="004F1A8E">
                        <w:pPr>
                          <w:pStyle w:val="TableParagraph"/>
                          <w:spacing w:before="17"/>
                          <w:ind w:left="644"/>
                          <w:rPr>
                            <w:sz w:val="14"/>
                          </w:rPr>
                        </w:pPr>
                        <w:r>
                          <w:rPr>
                            <w:sz w:val="14"/>
                          </w:rPr>
                          <w:t>Y</w:t>
                        </w:r>
                      </w:p>
                    </w:tc>
                  </w:tr>
                  <w:tr w:rsidR="00726CDC">
                    <w:trPr>
                      <w:trHeight w:val="200"/>
                    </w:trPr>
                    <w:tc>
                      <w:tcPr>
                        <w:tcW w:w="3708" w:type="dxa"/>
                      </w:tcPr>
                      <w:p w:rsidR="00726CDC" w:rsidRDefault="004F1A8E">
                        <w:pPr>
                          <w:pStyle w:val="TableParagraph"/>
                          <w:spacing w:before="17"/>
                          <w:rPr>
                            <w:sz w:val="14"/>
                          </w:rPr>
                        </w:pPr>
                        <w:r>
                          <w:rPr>
                            <w:sz w:val="14"/>
                          </w:rPr>
                          <w:t>Остале специфичне околности</w:t>
                        </w:r>
                      </w:p>
                    </w:tc>
                    <w:tc>
                      <w:tcPr>
                        <w:tcW w:w="1384" w:type="dxa"/>
                        <w:shd w:val="clear" w:color="auto" w:fill="E6E7E8"/>
                      </w:tcPr>
                      <w:p w:rsidR="00726CDC" w:rsidRDefault="004F1A8E">
                        <w:pPr>
                          <w:pStyle w:val="TableParagraph"/>
                          <w:spacing w:before="17"/>
                          <w:ind w:left="644"/>
                          <w:rPr>
                            <w:sz w:val="14"/>
                          </w:rPr>
                        </w:pPr>
                        <w:r>
                          <w:rPr>
                            <w:sz w:val="14"/>
                          </w:rPr>
                          <w:t>Y</w:t>
                        </w:r>
                      </w:p>
                    </w:tc>
                  </w:tr>
                </w:tbl>
                <w:p w:rsidR="00726CDC" w:rsidRDefault="00726CDC">
                  <w:pPr>
                    <w:pStyle w:val="BodyText"/>
                  </w:pPr>
                </w:p>
              </w:txbxContent>
            </v:textbox>
            <w10:wrap anchorx="page"/>
          </v:shape>
        </w:pict>
      </w:r>
      <w:r>
        <w:t>Друмски транспорт – Подаци из улазне сажете декларације</w:t>
      </w:r>
    </w:p>
    <w:p w:rsidR="00726CDC" w:rsidRDefault="004F1A8E">
      <w:pPr>
        <w:spacing w:before="164"/>
        <w:ind w:left="553" w:right="488"/>
        <w:jc w:val="center"/>
        <w:rPr>
          <w:i/>
          <w:sz w:val="18"/>
        </w:rPr>
      </w:pPr>
      <w:r>
        <w:rPr>
          <w:i/>
          <w:sz w:val="18"/>
        </w:rPr>
        <w:t>Табела 3</w:t>
      </w:r>
    </w:p>
    <w:p w:rsidR="00726CDC" w:rsidRDefault="00726CDC">
      <w:pPr>
        <w:pStyle w:val="BodyText"/>
        <w:spacing w:before="6"/>
        <w:rPr>
          <w:i/>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1"/>
        <w:gridCol w:w="1342"/>
      </w:tblGrid>
      <w:tr w:rsidR="00726CDC">
        <w:trPr>
          <w:trHeight w:val="680"/>
        </w:trPr>
        <w:tc>
          <w:tcPr>
            <w:tcW w:w="3751" w:type="dxa"/>
          </w:tcPr>
          <w:p w:rsidR="00726CDC" w:rsidRDefault="00726CDC">
            <w:pPr>
              <w:pStyle w:val="TableParagraph"/>
              <w:spacing w:before="5"/>
              <w:ind w:left="0"/>
              <w:rPr>
                <w:i/>
              </w:rPr>
            </w:pPr>
          </w:p>
          <w:p w:rsidR="00726CDC" w:rsidRDefault="004F1A8E">
            <w:pPr>
              <w:pStyle w:val="TableParagraph"/>
              <w:spacing w:before="0"/>
              <w:ind w:left="1675" w:right="1666"/>
              <w:jc w:val="center"/>
              <w:rPr>
                <w:sz w:val="14"/>
              </w:rPr>
            </w:pPr>
            <w:r>
              <w:rPr>
                <w:sz w:val="14"/>
              </w:rPr>
              <w:t>Назив</w:t>
            </w:r>
          </w:p>
        </w:tc>
        <w:tc>
          <w:tcPr>
            <w:tcW w:w="1342" w:type="dxa"/>
          </w:tcPr>
          <w:p w:rsidR="00726CDC" w:rsidRDefault="004F1A8E">
            <w:pPr>
              <w:pStyle w:val="TableParagraph"/>
              <w:ind w:left="116" w:right="104" w:hanging="1"/>
              <w:jc w:val="center"/>
              <w:rPr>
                <w:sz w:val="14"/>
              </w:rPr>
            </w:pPr>
            <w:r>
              <w:rPr>
                <w:spacing w:val="-4"/>
                <w:sz w:val="14"/>
              </w:rPr>
              <w:t xml:space="preserve">Улазна </w:t>
            </w:r>
            <w:r>
              <w:rPr>
                <w:sz w:val="14"/>
              </w:rPr>
              <w:t>сажета декларација  (Види напомену</w:t>
            </w:r>
            <w:r>
              <w:rPr>
                <w:spacing w:val="-11"/>
                <w:sz w:val="14"/>
              </w:rPr>
              <w:t xml:space="preserve"> </w:t>
            </w:r>
            <w:r>
              <w:rPr>
                <w:sz w:val="14"/>
              </w:rPr>
              <w:t>2.</w:t>
            </w:r>
          </w:p>
          <w:p w:rsidR="00726CDC" w:rsidRDefault="004F1A8E">
            <w:pPr>
              <w:pStyle w:val="TableParagraph"/>
              <w:spacing w:before="0" w:line="158" w:lineRule="exact"/>
              <w:ind w:left="353" w:right="344"/>
              <w:jc w:val="center"/>
              <w:rPr>
                <w:sz w:val="14"/>
              </w:rPr>
            </w:pPr>
            <w:r>
              <w:rPr>
                <w:sz w:val="14"/>
              </w:rPr>
              <w:t>ст. 1. и 2.)</w:t>
            </w:r>
          </w:p>
        </w:tc>
      </w:tr>
      <w:tr w:rsidR="00726CDC">
        <w:trPr>
          <w:trHeight w:val="200"/>
        </w:trPr>
        <w:tc>
          <w:tcPr>
            <w:tcW w:w="3751" w:type="dxa"/>
          </w:tcPr>
          <w:p w:rsidR="00726CDC" w:rsidRDefault="004F1A8E">
            <w:pPr>
              <w:pStyle w:val="TableParagraph"/>
              <w:rPr>
                <w:sz w:val="14"/>
              </w:rPr>
            </w:pPr>
            <w:r>
              <w:rPr>
                <w:sz w:val="14"/>
              </w:rPr>
              <w:t>Број наименовања</w:t>
            </w:r>
          </w:p>
        </w:tc>
        <w:tc>
          <w:tcPr>
            <w:tcW w:w="1342" w:type="dxa"/>
            <w:shd w:val="clear" w:color="auto" w:fill="E6E7E8"/>
          </w:tcPr>
          <w:p w:rsidR="00726CDC" w:rsidRDefault="004F1A8E">
            <w:pPr>
              <w:pStyle w:val="TableParagraph"/>
              <w:ind w:left="14"/>
              <w:jc w:val="center"/>
              <w:rPr>
                <w:sz w:val="14"/>
              </w:rPr>
            </w:pPr>
            <w:r>
              <w:rPr>
                <w:sz w:val="14"/>
              </w:rPr>
              <w:t>Y</w:t>
            </w:r>
          </w:p>
        </w:tc>
      </w:tr>
      <w:tr w:rsidR="00726CDC">
        <w:trPr>
          <w:trHeight w:val="200"/>
        </w:trPr>
        <w:tc>
          <w:tcPr>
            <w:tcW w:w="3751" w:type="dxa"/>
          </w:tcPr>
          <w:p w:rsidR="00726CDC" w:rsidRDefault="004F1A8E">
            <w:pPr>
              <w:pStyle w:val="TableParagraph"/>
              <w:rPr>
                <w:sz w:val="14"/>
              </w:rPr>
            </w:pPr>
            <w:r>
              <w:rPr>
                <w:sz w:val="14"/>
              </w:rPr>
              <w:t>Јединствени референтни број пошиљке</w:t>
            </w:r>
          </w:p>
        </w:tc>
        <w:tc>
          <w:tcPr>
            <w:tcW w:w="1342" w:type="dxa"/>
            <w:shd w:val="clear" w:color="auto" w:fill="E6E7E8"/>
          </w:tcPr>
          <w:p w:rsidR="00726CDC" w:rsidRDefault="004F1A8E">
            <w:pPr>
              <w:pStyle w:val="TableParagraph"/>
              <w:ind w:left="353" w:right="339"/>
              <w:jc w:val="center"/>
              <w:rPr>
                <w:sz w:val="14"/>
              </w:rPr>
            </w:pPr>
            <w:r>
              <w:rPr>
                <w:sz w:val="14"/>
              </w:rPr>
              <w:t>X/Y</w:t>
            </w:r>
          </w:p>
        </w:tc>
      </w:tr>
      <w:tr w:rsidR="00726CDC">
        <w:trPr>
          <w:trHeight w:val="200"/>
        </w:trPr>
        <w:tc>
          <w:tcPr>
            <w:tcW w:w="3751" w:type="dxa"/>
          </w:tcPr>
          <w:p w:rsidR="00726CDC" w:rsidRDefault="004F1A8E">
            <w:pPr>
              <w:pStyle w:val="TableParagraph"/>
              <w:rPr>
                <w:sz w:val="14"/>
              </w:rPr>
            </w:pPr>
            <w:r>
              <w:rPr>
                <w:sz w:val="14"/>
              </w:rPr>
              <w:t>Број превозне исправе</w:t>
            </w:r>
          </w:p>
        </w:tc>
        <w:tc>
          <w:tcPr>
            <w:tcW w:w="1342" w:type="dxa"/>
            <w:shd w:val="clear" w:color="auto" w:fill="E6E7E8"/>
          </w:tcPr>
          <w:p w:rsidR="00726CDC" w:rsidRDefault="004F1A8E">
            <w:pPr>
              <w:pStyle w:val="TableParagraph"/>
              <w:ind w:left="353" w:right="339"/>
              <w:jc w:val="center"/>
              <w:rPr>
                <w:sz w:val="14"/>
              </w:rPr>
            </w:pPr>
            <w:r>
              <w:rPr>
                <w:sz w:val="14"/>
              </w:rPr>
              <w:t>X/Y</w:t>
            </w:r>
          </w:p>
        </w:tc>
      </w:tr>
      <w:tr w:rsidR="00726CDC">
        <w:trPr>
          <w:trHeight w:val="200"/>
        </w:trPr>
        <w:tc>
          <w:tcPr>
            <w:tcW w:w="3751" w:type="dxa"/>
          </w:tcPr>
          <w:p w:rsidR="00726CDC" w:rsidRDefault="004F1A8E">
            <w:pPr>
              <w:pStyle w:val="TableParagraph"/>
              <w:rPr>
                <w:sz w:val="14"/>
              </w:rPr>
            </w:pPr>
            <w:r>
              <w:rPr>
                <w:sz w:val="14"/>
              </w:rPr>
              <w:t>Пошиљалац</w:t>
            </w:r>
          </w:p>
        </w:tc>
        <w:tc>
          <w:tcPr>
            <w:tcW w:w="1342" w:type="dxa"/>
            <w:shd w:val="clear" w:color="auto" w:fill="E6E7E8"/>
          </w:tcPr>
          <w:p w:rsidR="00726CDC" w:rsidRDefault="004F1A8E">
            <w:pPr>
              <w:pStyle w:val="TableParagraph"/>
              <w:ind w:left="353" w:right="339"/>
              <w:jc w:val="center"/>
              <w:rPr>
                <w:sz w:val="14"/>
              </w:rPr>
            </w:pPr>
            <w:r>
              <w:rPr>
                <w:sz w:val="14"/>
              </w:rPr>
              <w:t>X/Y</w:t>
            </w:r>
          </w:p>
        </w:tc>
      </w:tr>
      <w:tr w:rsidR="00726CDC">
        <w:trPr>
          <w:trHeight w:val="200"/>
        </w:trPr>
        <w:tc>
          <w:tcPr>
            <w:tcW w:w="3751" w:type="dxa"/>
          </w:tcPr>
          <w:p w:rsidR="00726CDC" w:rsidRDefault="004F1A8E">
            <w:pPr>
              <w:pStyle w:val="TableParagraph"/>
              <w:rPr>
                <w:sz w:val="14"/>
              </w:rPr>
            </w:pPr>
            <w:r>
              <w:rPr>
                <w:sz w:val="14"/>
              </w:rPr>
              <w:t>Подносилац сажете декларације</w:t>
            </w:r>
          </w:p>
        </w:tc>
        <w:tc>
          <w:tcPr>
            <w:tcW w:w="1342" w:type="dxa"/>
            <w:shd w:val="clear" w:color="auto" w:fill="E6E7E8"/>
          </w:tcPr>
          <w:p w:rsidR="00726CDC" w:rsidRDefault="004F1A8E">
            <w:pPr>
              <w:pStyle w:val="TableParagraph"/>
              <w:ind w:left="14"/>
              <w:jc w:val="center"/>
              <w:rPr>
                <w:sz w:val="14"/>
              </w:rPr>
            </w:pPr>
            <w:r>
              <w:rPr>
                <w:sz w:val="14"/>
              </w:rPr>
              <w:t>Y</w:t>
            </w:r>
          </w:p>
        </w:tc>
      </w:tr>
      <w:tr w:rsidR="00726CDC">
        <w:trPr>
          <w:trHeight w:val="200"/>
        </w:trPr>
        <w:tc>
          <w:tcPr>
            <w:tcW w:w="3751" w:type="dxa"/>
          </w:tcPr>
          <w:p w:rsidR="00726CDC" w:rsidRDefault="004F1A8E">
            <w:pPr>
              <w:pStyle w:val="TableParagraph"/>
              <w:rPr>
                <w:sz w:val="14"/>
              </w:rPr>
            </w:pPr>
            <w:r>
              <w:rPr>
                <w:sz w:val="14"/>
              </w:rPr>
              <w:t>Прималац</w:t>
            </w:r>
          </w:p>
        </w:tc>
        <w:tc>
          <w:tcPr>
            <w:tcW w:w="1342" w:type="dxa"/>
            <w:shd w:val="clear" w:color="auto" w:fill="E6E7E8"/>
          </w:tcPr>
          <w:p w:rsidR="00726CDC" w:rsidRDefault="004F1A8E">
            <w:pPr>
              <w:pStyle w:val="TableParagraph"/>
              <w:ind w:left="353" w:right="339"/>
              <w:jc w:val="center"/>
              <w:rPr>
                <w:sz w:val="14"/>
              </w:rPr>
            </w:pPr>
            <w:r>
              <w:rPr>
                <w:sz w:val="14"/>
              </w:rPr>
              <w:t>X/Y</w:t>
            </w:r>
          </w:p>
        </w:tc>
      </w:tr>
      <w:tr w:rsidR="00726CDC">
        <w:trPr>
          <w:trHeight w:val="200"/>
        </w:trPr>
        <w:tc>
          <w:tcPr>
            <w:tcW w:w="3751" w:type="dxa"/>
          </w:tcPr>
          <w:p w:rsidR="00726CDC" w:rsidRDefault="004F1A8E">
            <w:pPr>
              <w:pStyle w:val="TableParagraph"/>
              <w:rPr>
                <w:sz w:val="14"/>
              </w:rPr>
            </w:pPr>
            <w:r>
              <w:rPr>
                <w:sz w:val="14"/>
              </w:rPr>
              <w:t>Возар</w:t>
            </w:r>
          </w:p>
        </w:tc>
        <w:tc>
          <w:tcPr>
            <w:tcW w:w="1342" w:type="dxa"/>
            <w:shd w:val="clear" w:color="auto" w:fill="E6E7E8"/>
          </w:tcPr>
          <w:p w:rsidR="00726CDC" w:rsidRDefault="004F1A8E">
            <w:pPr>
              <w:pStyle w:val="TableParagraph"/>
              <w:ind w:left="9"/>
              <w:jc w:val="center"/>
              <w:rPr>
                <w:sz w:val="14"/>
              </w:rPr>
            </w:pPr>
            <w:r>
              <w:rPr>
                <w:sz w:val="14"/>
              </w:rPr>
              <w:t>Z</w:t>
            </w:r>
          </w:p>
        </w:tc>
      </w:tr>
      <w:tr w:rsidR="00726CDC">
        <w:trPr>
          <w:trHeight w:val="360"/>
        </w:trPr>
        <w:tc>
          <w:tcPr>
            <w:tcW w:w="3751" w:type="dxa"/>
          </w:tcPr>
          <w:p w:rsidR="00726CDC" w:rsidRDefault="004F1A8E">
            <w:pPr>
              <w:pStyle w:val="TableParagraph"/>
              <w:rPr>
                <w:sz w:val="14"/>
              </w:rPr>
            </w:pPr>
            <w:r>
              <w:rPr>
                <w:sz w:val="14"/>
              </w:rPr>
              <w:t>Идентитет и националност активног превозног средства које прелази границу</w:t>
            </w:r>
          </w:p>
        </w:tc>
        <w:tc>
          <w:tcPr>
            <w:tcW w:w="1342" w:type="dxa"/>
            <w:shd w:val="clear" w:color="auto" w:fill="E6E7E8"/>
          </w:tcPr>
          <w:p w:rsidR="00726CDC" w:rsidRDefault="004F1A8E">
            <w:pPr>
              <w:pStyle w:val="TableParagraph"/>
              <w:spacing w:before="98"/>
              <w:ind w:left="9"/>
              <w:jc w:val="center"/>
              <w:rPr>
                <w:sz w:val="14"/>
              </w:rPr>
            </w:pPr>
            <w:r>
              <w:rPr>
                <w:sz w:val="14"/>
              </w:rPr>
              <w:t>Z</w:t>
            </w:r>
          </w:p>
        </w:tc>
      </w:tr>
      <w:tr w:rsidR="00726CDC">
        <w:trPr>
          <w:trHeight w:val="200"/>
        </w:trPr>
        <w:tc>
          <w:tcPr>
            <w:tcW w:w="3751" w:type="dxa"/>
          </w:tcPr>
          <w:p w:rsidR="00726CDC" w:rsidRDefault="004F1A8E">
            <w:pPr>
              <w:pStyle w:val="TableParagraph"/>
              <w:rPr>
                <w:sz w:val="14"/>
              </w:rPr>
            </w:pPr>
            <w:r>
              <w:rPr>
                <w:sz w:val="14"/>
              </w:rPr>
              <w:t>Шифра првог места уласка</w:t>
            </w:r>
          </w:p>
        </w:tc>
        <w:tc>
          <w:tcPr>
            <w:tcW w:w="1342" w:type="dxa"/>
            <w:shd w:val="clear" w:color="auto" w:fill="E6E7E8"/>
          </w:tcPr>
          <w:p w:rsidR="00726CDC" w:rsidRDefault="004F1A8E">
            <w:pPr>
              <w:pStyle w:val="TableParagraph"/>
              <w:ind w:left="9"/>
              <w:jc w:val="center"/>
              <w:rPr>
                <w:sz w:val="14"/>
              </w:rPr>
            </w:pPr>
            <w:r>
              <w:rPr>
                <w:sz w:val="14"/>
              </w:rPr>
              <w:t>Z</w:t>
            </w:r>
          </w:p>
        </w:tc>
      </w:tr>
      <w:tr w:rsidR="00726CDC">
        <w:trPr>
          <w:trHeight w:val="360"/>
        </w:trPr>
        <w:tc>
          <w:tcPr>
            <w:tcW w:w="3751" w:type="dxa"/>
          </w:tcPr>
          <w:p w:rsidR="00726CDC" w:rsidRDefault="004F1A8E">
            <w:pPr>
              <w:pStyle w:val="TableParagraph"/>
              <w:rPr>
                <w:sz w:val="14"/>
              </w:rPr>
            </w:pPr>
            <w:r>
              <w:rPr>
                <w:sz w:val="14"/>
              </w:rPr>
              <w:t>Датум и време доласка у прво место уласка у царинско подручје</w:t>
            </w:r>
          </w:p>
        </w:tc>
        <w:tc>
          <w:tcPr>
            <w:tcW w:w="1342" w:type="dxa"/>
            <w:shd w:val="clear" w:color="auto" w:fill="E6E7E8"/>
          </w:tcPr>
          <w:p w:rsidR="00726CDC" w:rsidRDefault="004F1A8E">
            <w:pPr>
              <w:pStyle w:val="TableParagraph"/>
              <w:spacing w:before="98"/>
              <w:ind w:left="9"/>
              <w:jc w:val="center"/>
              <w:rPr>
                <w:sz w:val="14"/>
              </w:rPr>
            </w:pPr>
            <w:r>
              <w:rPr>
                <w:sz w:val="14"/>
              </w:rPr>
              <w:t>Z</w:t>
            </w:r>
          </w:p>
        </w:tc>
      </w:tr>
      <w:tr w:rsidR="00726CDC">
        <w:trPr>
          <w:trHeight w:val="200"/>
        </w:trPr>
        <w:tc>
          <w:tcPr>
            <w:tcW w:w="3751" w:type="dxa"/>
          </w:tcPr>
          <w:p w:rsidR="00726CDC" w:rsidRDefault="004F1A8E">
            <w:pPr>
              <w:pStyle w:val="TableParagraph"/>
              <w:rPr>
                <w:sz w:val="14"/>
              </w:rPr>
            </w:pPr>
            <w:r>
              <w:rPr>
                <w:sz w:val="14"/>
              </w:rPr>
              <w:t>Шифра земље (земаља) преко којих се обавља превоз</w:t>
            </w:r>
          </w:p>
        </w:tc>
        <w:tc>
          <w:tcPr>
            <w:tcW w:w="1342" w:type="dxa"/>
            <w:shd w:val="clear" w:color="auto" w:fill="E6E7E8"/>
          </w:tcPr>
          <w:p w:rsidR="00726CDC" w:rsidRDefault="004F1A8E">
            <w:pPr>
              <w:pStyle w:val="TableParagraph"/>
              <w:ind w:left="14"/>
              <w:jc w:val="center"/>
              <w:rPr>
                <w:sz w:val="14"/>
              </w:rPr>
            </w:pPr>
            <w:r>
              <w:rPr>
                <w:sz w:val="14"/>
              </w:rPr>
              <w:t>Y</w:t>
            </w:r>
          </w:p>
        </w:tc>
      </w:tr>
      <w:tr w:rsidR="00726CDC">
        <w:trPr>
          <w:trHeight w:val="200"/>
        </w:trPr>
        <w:tc>
          <w:tcPr>
            <w:tcW w:w="3751" w:type="dxa"/>
          </w:tcPr>
          <w:p w:rsidR="00726CDC" w:rsidRDefault="004F1A8E">
            <w:pPr>
              <w:pStyle w:val="TableParagraph"/>
              <w:rPr>
                <w:sz w:val="14"/>
              </w:rPr>
            </w:pPr>
            <w:r>
              <w:rPr>
                <w:sz w:val="14"/>
              </w:rPr>
              <w:t>Врста саобраћаја на граници</w:t>
            </w:r>
          </w:p>
        </w:tc>
        <w:tc>
          <w:tcPr>
            <w:tcW w:w="1342" w:type="dxa"/>
            <w:shd w:val="clear" w:color="auto" w:fill="E6E7E8"/>
          </w:tcPr>
          <w:p w:rsidR="00726CDC" w:rsidRDefault="004F1A8E">
            <w:pPr>
              <w:pStyle w:val="TableParagraph"/>
              <w:ind w:left="9"/>
              <w:jc w:val="center"/>
              <w:rPr>
                <w:sz w:val="14"/>
              </w:rPr>
            </w:pPr>
            <w:r>
              <w:rPr>
                <w:sz w:val="14"/>
              </w:rPr>
              <w:t>Z</w:t>
            </w:r>
          </w:p>
        </w:tc>
      </w:tr>
      <w:tr w:rsidR="00726CDC">
        <w:trPr>
          <w:trHeight w:val="200"/>
        </w:trPr>
        <w:tc>
          <w:tcPr>
            <w:tcW w:w="3751" w:type="dxa"/>
          </w:tcPr>
          <w:p w:rsidR="00726CDC" w:rsidRDefault="004F1A8E">
            <w:pPr>
              <w:pStyle w:val="TableParagraph"/>
              <w:rPr>
                <w:sz w:val="14"/>
              </w:rPr>
            </w:pPr>
            <w:r>
              <w:rPr>
                <w:sz w:val="14"/>
              </w:rPr>
              <w:t>Место утовара</w:t>
            </w:r>
          </w:p>
        </w:tc>
        <w:tc>
          <w:tcPr>
            <w:tcW w:w="1342" w:type="dxa"/>
            <w:shd w:val="clear" w:color="auto" w:fill="E6E7E8"/>
          </w:tcPr>
          <w:p w:rsidR="00726CDC" w:rsidRDefault="004F1A8E">
            <w:pPr>
              <w:pStyle w:val="TableParagraph"/>
              <w:ind w:left="353" w:right="339"/>
              <w:jc w:val="center"/>
              <w:rPr>
                <w:sz w:val="14"/>
              </w:rPr>
            </w:pPr>
            <w:r>
              <w:rPr>
                <w:sz w:val="14"/>
              </w:rPr>
              <w:t>X/Y</w:t>
            </w:r>
          </w:p>
        </w:tc>
      </w:tr>
      <w:tr w:rsidR="00726CDC">
        <w:trPr>
          <w:trHeight w:val="200"/>
        </w:trPr>
        <w:tc>
          <w:tcPr>
            <w:tcW w:w="3751" w:type="dxa"/>
          </w:tcPr>
          <w:p w:rsidR="00726CDC" w:rsidRDefault="004F1A8E">
            <w:pPr>
              <w:pStyle w:val="TableParagraph"/>
              <w:rPr>
                <w:sz w:val="14"/>
              </w:rPr>
            </w:pPr>
            <w:r>
              <w:rPr>
                <w:sz w:val="14"/>
              </w:rPr>
              <w:t>Шифра места истовара</w:t>
            </w:r>
          </w:p>
        </w:tc>
        <w:tc>
          <w:tcPr>
            <w:tcW w:w="1342" w:type="dxa"/>
            <w:shd w:val="clear" w:color="auto" w:fill="E6E7E8"/>
          </w:tcPr>
          <w:p w:rsidR="00726CDC" w:rsidRDefault="004F1A8E">
            <w:pPr>
              <w:pStyle w:val="TableParagraph"/>
              <w:ind w:left="353" w:right="339"/>
              <w:jc w:val="center"/>
              <w:rPr>
                <w:sz w:val="14"/>
              </w:rPr>
            </w:pPr>
            <w:r>
              <w:rPr>
                <w:sz w:val="14"/>
              </w:rPr>
              <w:t>X/Y</w:t>
            </w:r>
          </w:p>
        </w:tc>
      </w:tr>
      <w:tr w:rsidR="00726CDC">
        <w:trPr>
          <w:trHeight w:val="200"/>
        </w:trPr>
        <w:tc>
          <w:tcPr>
            <w:tcW w:w="3751" w:type="dxa"/>
          </w:tcPr>
          <w:p w:rsidR="00726CDC" w:rsidRDefault="004F1A8E">
            <w:pPr>
              <w:pStyle w:val="TableParagraph"/>
              <w:rPr>
                <w:sz w:val="14"/>
              </w:rPr>
            </w:pPr>
            <w:r>
              <w:rPr>
                <w:sz w:val="14"/>
              </w:rPr>
              <w:t>Опис робе</w:t>
            </w:r>
          </w:p>
        </w:tc>
        <w:tc>
          <w:tcPr>
            <w:tcW w:w="1342" w:type="dxa"/>
            <w:shd w:val="clear" w:color="auto" w:fill="E6E7E8"/>
          </w:tcPr>
          <w:p w:rsidR="00726CDC" w:rsidRDefault="004F1A8E">
            <w:pPr>
              <w:pStyle w:val="TableParagraph"/>
              <w:ind w:left="9"/>
              <w:jc w:val="center"/>
              <w:rPr>
                <w:sz w:val="14"/>
              </w:rPr>
            </w:pPr>
            <w:r>
              <w:rPr>
                <w:sz w:val="14"/>
              </w:rPr>
              <w:t>X</w:t>
            </w:r>
          </w:p>
        </w:tc>
      </w:tr>
      <w:tr w:rsidR="00726CDC">
        <w:trPr>
          <w:trHeight w:val="200"/>
        </w:trPr>
        <w:tc>
          <w:tcPr>
            <w:tcW w:w="3751" w:type="dxa"/>
          </w:tcPr>
          <w:p w:rsidR="00726CDC" w:rsidRDefault="004F1A8E">
            <w:pPr>
              <w:pStyle w:val="TableParagraph"/>
              <w:rPr>
                <w:sz w:val="14"/>
              </w:rPr>
            </w:pPr>
            <w:r>
              <w:rPr>
                <w:sz w:val="14"/>
              </w:rPr>
              <w:t>Врста паковања (шифра)</w:t>
            </w:r>
          </w:p>
        </w:tc>
        <w:tc>
          <w:tcPr>
            <w:tcW w:w="1342" w:type="dxa"/>
            <w:shd w:val="clear" w:color="auto" w:fill="E6E7E8"/>
          </w:tcPr>
          <w:p w:rsidR="00726CDC" w:rsidRDefault="004F1A8E">
            <w:pPr>
              <w:pStyle w:val="TableParagraph"/>
              <w:ind w:left="9"/>
              <w:jc w:val="center"/>
              <w:rPr>
                <w:sz w:val="14"/>
              </w:rPr>
            </w:pPr>
            <w:r>
              <w:rPr>
                <w:sz w:val="14"/>
              </w:rPr>
              <w:t>X</w:t>
            </w:r>
          </w:p>
        </w:tc>
      </w:tr>
      <w:tr w:rsidR="00726CDC">
        <w:trPr>
          <w:trHeight w:val="200"/>
        </w:trPr>
        <w:tc>
          <w:tcPr>
            <w:tcW w:w="3751" w:type="dxa"/>
          </w:tcPr>
          <w:p w:rsidR="00726CDC" w:rsidRDefault="004F1A8E">
            <w:pPr>
              <w:pStyle w:val="TableParagraph"/>
              <w:rPr>
                <w:sz w:val="14"/>
              </w:rPr>
            </w:pPr>
            <w:r>
              <w:rPr>
                <w:sz w:val="14"/>
              </w:rPr>
              <w:t>Број пакета</w:t>
            </w:r>
          </w:p>
        </w:tc>
        <w:tc>
          <w:tcPr>
            <w:tcW w:w="1342" w:type="dxa"/>
            <w:shd w:val="clear" w:color="auto" w:fill="E6E7E8"/>
          </w:tcPr>
          <w:p w:rsidR="00726CDC" w:rsidRDefault="004F1A8E">
            <w:pPr>
              <w:pStyle w:val="TableParagraph"/>
              <w:ind w:left="9"/>
              <w:jc w:val="center"/>
              <w:rPr>
                <w:sz w:val="14"/>
              </w:rPr>
            </w:pPr>
            <w:r>
              <w:rPr>
                <w:sz w:val="14"/>
              </w:rPr>
              <w:t>X</w:t>
            </w:r>
          </w:p>
        </w:tc>
      </w:tr>
      <w:tr w:rsidR="00726CDC">
        <w:trPr>
          <w:trHeight w:val="200"/>
        </w:trPr>
        <w:tc>
          <w:tcPr>
            <w:tcW w:w="3751" w:type="dxa"/>
          </w:tcPr>
          <w:p w:rsidR="00726CDC" w:rsidRDefault="004F1A8E">
            <w:pPr>
              <w:pStyle w:val="TableParagraph"/>
              <w:rPr>
                <w:sz w:val="14"/>
              </w:rPr>
            </w:pPr>
            <w:r>
              <w:rPr>
                <w:sz w:val="14"/>
              </w:rPr>
              <w:t>Идентификациони број опреме, ако је у контејнерима</w:t>
            </w:r>
          </w:p>
        </w:tc>
        <w:tc>
          <w:tcPr>
            <w:tcW w:w="1342" w:type="dxa"/>
            <w:shd w:val="clear" w:color="auto" w:fill="E6E7E8"/>
          </w:tcPr>
          <w:p w:rsidR="00726CDC" w:rsidRDefault="004F1A8E">
            <w:pPr>
              <w:pStyle w:val="TableParagraph"/>
              <w:ind w:left="353" w:right="339"/>
              <w:jc w:val="center"/>
              <w:rPr>
                <w:sz w:val="14"/>
              </w:rPr>
            </w:pPr>
            <w:r>
              <w:rPr>
                <w:sz w:val="14"/>
              </w:rPr>
              <w:t>X/Y</w:t>
            </w:r>
          </w:p>
        </w:tc>
      </w:tr>
      <w:tr w:rsidR="00726CDC">
        <w:trPr>
          <w:trHeight w:val="200"/>
        </w:trPr>
        <w:tc>
          <w:tcPr>
            <w:tcW w:w="3751" w:type="dxa"/>
          </w:tcPr>
          <w:p w:rsidR="00726CDC" w:rsidRDefault="004F1A8E">
            <w:pPr>
              <w:pStyle w:val="TableParagraph"/>
              <w:spacing w:before="17"/>
              <w:rPr>
                <w:sz w:val="14"/>
              </w:rPr>
            </w:pPr>
            <w:r>
              <w:rPr>
                <w:sz w:val="14"/>
              </w:rPr>
              <w:t>Број наименовања робе</w:t>
            </w:r>
          </w:p>
        </w:tc>
        <w:tc>
          <w:tcPr>
            <w:tcW w:w="1342" w:type="dxa"/>
            <w:shd w:val="clear" w:color="auto" w:fill="E6E7E8"/>
          </w:tcPr>
          <w:p w:rsidR="00726CDC" w:rsidRDefault="004F1A8E">
            <w:pPr>
              <w:pStyle w:val="TableParagraph"/>
              <w:spacing w:before="17"/>
              <w:ind w:left="9"/>
              <w:jc w:val="center"/>
              <w:rPr>
                <w:sz w:val="14"/>
              </w:rPr>
            </w:pPr>
            <w:r>
              <w:rPr>
                <w:sz w:val="14"/>
              </w:rPr>
              <w:t>X</w:t>
            </w:r>
          </w:p>
        </w:tc>
      </w:tr>
      <w:tr w:rsidR="00726CDC">
        <w:trPr>
          <w:trHeight w:val="200"/>
        </w:trPr>
        <w:tc>
          <w:tcPr>
            <w:tcW w:w="3751" w:type="dxa"/>
          </w:tcPr>
          <w:p w:rsidR="00726CDC" w:rsidRDefault="004F1A8E">
            <w:pPr>
              <w:pStyle w:val="TableParagraph"/>
              <w:spacing w:before="17"/>
              <w:rPr>
                <w:sz w:val="14"/>
              </w:rPr>
            </w:pPr>
            <w:r>
              <w:rPr>
                <w:sz w:val="14"/>
              </w:rPr>
              <w:t>Тарифна ознака</w:t>
            </w:r>
          </w:p>
        </w:tc>
        <w:tc>
          <w:tcPr>
            <w:tcW w:w="1342" w:type="dxa"/>
            <w:shd w:val="clear" w:color="auto" w:fill="E6E7E8"/>
          </w:tcPr>
          <w:p w:rsidR="00726CDC" w:rsidRDefault="004F1A8E">
            <w:pPr>
              <w:pStyle w:val="TableParagraph"/>
              <w:spacing w:before="17"/>
              <w:ind w:left="9"/>
              <w:jc w:val="center"/>
              <w:rPr>
                <w:sz w:val="14"/>
              </w:rPr>
            </w:pPr>
            <w:r>
              <w:rPr>
                <w:sz w:val="14"/>
              </w:rPr>
              <w:t>X</w:t>
            </w:r>
          </w:p>
        </w:tc>
      </w:tr>
      <w:tr w:rsidR="00726CDC">
        <w:trPr>
          <w:trHeight w:val="200"/>
        </w:trPr>
        <w:tc>
          <w:tcPr>
            <w:tcW w:w="3751" w:type="dxa"/>
          </w:tcPr>
          <w:p w:rsidR="00726CDC" w:rsidRDefault="004F1A8E">
            <w:pPr>
              <w:pStyle w:val="TableParagraph"/>
              <w:spacing w:before="17"/>
              <w:rPr>
                <w:sz w:val="14"/>
              </w:rPr>
            </w:pPr>
            <w:r>
              <w:rPr>
                <w:sz w:val="14"/>
              </w:rPr>
              <w:t>Бруто маса (kg)</w:t>
            </w:r>
          </w:p>
        </w:tc>
        <w:tc>
          <w:tcPr>
            <w:tcW w:w="1342" w:type="dxa"/>
            <w:shd w:val="clear" w:color="auto" w:fill="E6E7E8"/>
          </w:tcPr>
          <w:p w:rsidR="00726CDC" w:rsidRDefault="004F1A8E">
            <w:pPr>
              <w:pStyle w:val="TableParagraph"/>
              <w:spacing w:before="17"/>
              <w:ind w:left="353" w:right="339"/>
              <w:jc w:val="center"/>
              <w:rPr>
                <w:sz w:val="14"/>
              </w:rPr>
            </w:pPr>
            <w:r>
              <w:rPr>
                <w:sz w:val="14"/>
              </w:rPr>
              <w:t>X/Y</w:t>
            </w:r>
          </w:p>
        </w:tc>
      </w:tr>
      <w:tr w:rsidR="00726CDC">
        <w:trPr>
          <w:trHeight w:val="200"/>
        </w:trPr>
        <w:tc>
          <w:tcPr>
            <w:tcW w:w="3751" w:type="dxa"/>
          </w:tcPr>
          <w:p w:rsidR="00726CDC" w:rsidRDefault="004F1A8E">
            <w:pPr>
              <w:pStyle w:val="TableParagraph"/>
              <w:spacing w:before="17"/>
              <w:rPr>
                <w:sz w:val="14"/>
              </w:rPr>
            </w:pPr>
            <w:r>
              <w:rPr>
                <w:sz w:val="14"/>
              </w:rPr>
              <w:t>Шифра начина плаћања транспортних трошкова</w:t>
            </w:r>
          </w:p>
        </w:tc>
        <w:tc>
          <w:tcPr>
            <w:tcW w:w="1342" w:type="dxa"/>
            <w:shd w:val="clear" w:color="auto" w:fill="E6E7E8"/>
          </w:tcPr>
          <w:p w:rsidR="00726CDC" w:rsidRDefault="004F1A8E">
            <w:pPr>
              <w:pStyle w:val="TableParagraph"/>
              <w:spacing w:before="17"/>
              <w:ind w:left="353" w:right="339"/>
              <w:jc w:val="center"/>
              <w:rPr>
                <w:sz w:val="14"/>
              </w:rPr>
            </w:pPr>
            <w:r>
              <w:rPr>
                <w:sz w:val="14"/>
              </w:rPr>
              <w:t>X/Y</w:t>
            </w:r>
          </w:p>
        </w:tc>
      </w:tr>
      <w:tr w:rsidR="00726CDC">
        <w:trPr>
          <w:trHeight w:val="200"/>
        </w:trPr>
        <w:tc>
          <w:tcPr>
            <w:tcW w:w="3751" w:type="dxa"/>
          </w:tcPr>
          <w:p w:rsidR="00726CDC" w:rsidRDefault="004F1A8E">
            <w:pPr>
              <w:pStyle w:val="TableParagraph"/>
              <w:spacing w:before="17"/>
              <w:rPr>
                <w:sz w:val="14"/>
              </w:rPr>
            </w:pPr>
            <w:r>
              <w:rPr>
                <w:sz w:val="14"/>
              </w:rPr>
              <w:t>Шифра УН-а за опасну робу</w:t>
            </w:r>
          </w:p>
        </w:tc>
        <w:tc>
          <w:tcPr>
            <w:tcW w:w="1342" w:type="dxa"/>
            <w:shd w:val="clear" w:color="auto" w:fill="E6E7E8"/>
          </w:tcPr>
          <w:p w:rsidR="00726CDC" w:rsidRDefault="004F1A8E">
            <w:pPr>
              <w:pStyle w:val="TableParagraph"/>
              <w:spacing w:before="17"/>
              <w:ind w:left="9"/>
              <w:jc w:val="center"/>
              <w:rPr>
                <w:sz w:val="14"/>
              </w:rPr>
            </w:pPr>
            <w:r>
              <w:rPr>
                <w:sz w:val="14"/>
              </w:rPr>
              <w:t>X</w:t>
            </w:r>
          </w:p>
        </w:tc>
      </w:tr>
      <w:tr w:rsidR="00726CDC">
        <w:trPr>
          <w:trHeight w:val="200"/>
        </w:trPr>
        <w:tc>
          <w:tcPr>
            <w:tcW w:w="3751" w:type="dxa"/>
          </w:tcPr>
          <w:p w:rsidR="00726CDC" w:rsidRDefault="004F1A8E">
            <w:pPr>
              <w:pStyle w:val="TableParagraph"/>
              <w:spacing w:before="17"/>
              <w:rPr>
                <w:sz w:val="14"/>
              </w:rPr>
            </w:pPr>
            <w:r>
              <w:rPr>
                <w:sz w:val="14"/>
              </w:rPr>
              <w:t>Број пломбе</w:t>
            </w:r>
          </w:p>
        </w:tc>
        <w:tc>
          <w:tcPr>
            <w:tcW w:w="1342" w:type="dxa"/>
            <w:shd w:val="clear" w:color="auto" w:fill="E6E7E8"/>
          </w:tcPr>
          <w:p w:rsidR="00726CDC" w:rsidRDefault="004F1A8E">
            <w:pPr>
              <w:pStyle w:val="TableParagraph"/>
              <w:spacing w:before="17"/>
              <w:ind w:left="353" w:right="339"/>
              <w:jc w:val="center"/>
              <w:rPr>
                <w:sz w:val="14"/>
              </w:rPr>
            </w:pPr>
            <w:r>
              <w:rPr>
                <w:sz w:val="14"/>
              </w:rPr>
              <w:t>X/Y</w:t>
            </w:r>
          </w:p>
        </w:tc>
      </w:tr>
      <w:tr w:rsidR="00726CDC">
        <w:trPr>
          <w:trHeight w:val="200"/>
        </w:trPr>
        <w:tc>
          <w:tcPr>
            <w:tcW w:w="3751" w:type="dxa"/>
          </w:tcPr>
          <w:p w:rsidR="00726CDC" w:rsidRDefault="004F1A8E">
            <w:pPr>
              <w:pStyle w:val="TableParagraph"/>
              <w:spacing w:before="17"/>
              <w:rPr>
                <w:sz w:val="14"/>
              </w:rPr>
            </w:pPr>
            <w:r>
              <w:rPr>
                <w:sz w:val="14"/>
              </w:rPr>
              <w:t>Датум декларације</w:t>
            </w:r>
          </w:p>
        </w:tc>
        <w:tc>
          <w:tcPr>
            <w:tcW w:w="1342" w:type="dxa"/>
            <w:shd w:val="clear" w:color="auto" w:fill="E6E7E8"/>
          </w:tcPr>
          <w:p w:rsidR="00726CDC" w:rsidRDefault="004F1A8E">
            <w:pPr>
              <w:pStyle w:val="TableParagraph"/>
              <w:spacing w:before="17"/>
              <w:ind w:left="14"/>
              <w:jc w:val="center"/>
              <w:rPr>
                <w:sz w:val="14"/>
              </w:rPr>
            </w:pPr>
            <w:r>
              <w:rPr>
                <w:sz w:val="14"/>
              </w:rPr>
              <w:t>Y</w:t>
            </w:r>
          </w:p>
        </w:tc>
      </w:tr>
      <w:tr w:rsidR="00726CDC">
        <w:trPr>
          <w:trHeight w:val="200"/>
        </w:trPr>
        <w:tc>
          <w:tcPr>
            <w:tcW w:w="3751" w:type="dxa"/>
          </w:tcPr>
          <w:p w:rsidR="00726CDC" w:rsidRDefault="004F1A8E">
            <w:pPr>
              <w:pStyle w:val="TableParagraph"/>
              <w:spacing w:before="17"/>
              <w:rPr>
                <w:sz w:val="14"/>
              </w:rPr>
            </w:pPr>
            <w:r>
              <w:rPr>
                <w:sz w:val="14"/>
              </w:rPr>
              <w:t>Потпис/Овера</w:t>
            </w:r>
          </w:p>
        </w:tc>
        <w:tc>
          <w:tcPr>
            <w:tcW w:w="1342" w:type="dxa"/>
            <w:shd w:val="clear" w:color="auto" w:fill="E6E7E8"/>
          </w:tcPr>
          <w:p w:rsidR="00726CDC" w:rsidRDefault="004F1A8E">
            <w:pPr>
              <w:pStyle w:val="TableParagraph"/>
              <w:spacing w:before="17"/>
              <w:ind w:left="14"/>
              <w:jc w:val="center"/>
              <w:rPr>
                <w:sz w:val="14"/>
              </w:rPr>
            </w:pPr>
            <w:r>
              <w:rPr>
                <w:sz w:val="14"/>
              </w:rPr>
              <w:t>Y</w:t>
            </w:r>
          </w:p>
        </w:tc>
      </w:tr>
      <w:tr w:rsidR="00726CDC">
        <w:trPr>
          <w:trHeight w:val="200"/>
        </w:trPr>
        <w:tc>
          <w:tcPr>
            <w:tcW w:w="3751" w:type="dxa"/>
          </w:tcPr>
          <w:p w:rsidR="00726CDC" w:rsidRDefault="004F1A8E">
            <w:pPr>
              <w:pStyle w:val="TableParagraph"/>
              <w:spacing w:before="17"/>
              <w:rPr>
                <w:sz w:val="14"/>
              </w:rPr>
            </w:pPr>
            <w:r>
              <w:rPr>
                <w:sz w:val="14"/>
              </w:rPr>
              <w:t>Остале специфичне околности</w:t>
            </w:r>
          </w:p>
        </w:tc>
        <w:tc>
          <w:tcPr>
            <w:tcW w:w="1342" w:type="dxa"/>
            <w:shd w:val="clear" w:color="auto" w:fill="E6E7E8"/>
          </w:tcPr>
          <w:p w:rsidR="00726CDC" w:rsidRDefault="004F1A8E">
            <w:pPr>
              <w:pStyle w:val="TableParagraph"/>
              <w:spacing w:before="17"/>
              <w:ind w:left="14"/>
              <w:jc w:val="center"/>
              <w:rPr>
                <w:sz w:val="14"/>
              </w:rPr>
            </w:pPr>
            <w:r>
              <w:rPr>
                <w:sz w:val="14"/>
              </w:rPr>
              <w:t>Y</w:t>
            </w:r>
          </w:p>
        </w:tc>
      </w:tr>
    </w:tbl>
    <w:p w:rsidR="00726CDC" w:rsidRDefault="00726CDC">
      <w:pPr>
        <w:pStyle w:val="BodyText"/>
        <w:spacing w:before="5"/>
        <w:rPr>
          <w:i/>
          <w:sz w:val="28"/>
        </w:rPr>
      </w:pPr>
    </w:p>
    <w:p w:rsidR="00726CDC" w:rsidRDefault="004F1A8E">
      <w:pPr>
        <w:pStyle w:val="Heading3"/>
        <w:spacing w:line="232" w:lineRule="auto"/>
        <w:ind w:left="555" w:right="488"/>
        <w:jc w:val="center"/>
      </w:pPr>
      <w:r>
        <w:t xml:space="preserve">Железнички транспорт – Подаци из улазне сажете </w:t>
      </w:r>
      <w:r>
        <w:t>декларације</w:t>
      </w:r>
    </w:p>
    <w:p w:rsidR="00726CDC" w:rsidRDefault="004F1A8E">
      <w:pPr>
        <w:spacing w:before="164"/>
        <w:ind w:left="553" w:right="488"/>
        <w:jc w:val="center"/>
        <w:rPr>
          <w:i/>
          <w:sz w:val="18"/>
        </w:rPr>
      </w:pPr>
      <w:r>
        <w:pict>
          <v:shape id="_x0000_s1033" type="#_x0000_t202" style="position:absolute;left:0;text-align:left;margin-left:42.5pt;margin-top:20.6pt;width:255.4pt;height:166.8pt;z-index:25168588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1384"/>
                  </w:tblGrid>
                  <w:tr w:rsidR="00726CDC">
                    <w:trPr>
                      <w:trHeight w:val="680"/>
                    </w:trPr>
                    <w:tc>
                      <w:tcPr>
                        <w:tcW w:w="3708" w:type="dxa"/>
                      </w:tcPr>
                      <w:p w:rsidR="00726CDC" w:rsidRDefault="00726CDC">
                        <w:pPr>
                          <w:pStyle w:val="TableParagraph"/>
                          <w:spacing w:before="5"/>
                          <w:ind w:left="0"/>
                          <w:rPr>
                            <w:i/>
                          </w:rPr>
                        </w:pPr>
                      </w:p>
                      <w:p w:rsidR="00726CDC" w:rsidRDefault="004F1A8E">
                        <w:pPr>
                          <w:pStyle w:val="TableParagraph"/>
                          <w:spacing w:before="0"/>
                          <w:ind w:left="1654" w:right="1644"/>
                          <w:jc w:val="center"/>
                          <w:rPr>
                            <w:sz w:val="14"/>
                          </w:rPr>
                        </w:pPr>
                        <w:r>
                          <w:rPr>
                            <w:sz w:val="14"/>
                          </w:rPr>
                          <w:t>Назив</w:t>
                        </w:r>
                      </w:p>
                    </w:tc>
                    <w:tc>
                      <w:tcPr>
                        <w:tcW w:w="1384" w:type="dxa"/>
                      </w:tcPr>
                      <w:p w:rsidR="00726CDC" w:rsidRDefault="004F1A8E">
                        <w:pPr>
                          <w:pStyle w:val="TableParagraph"/>
                          <w:ind w:left="112" w:right="77" w:hanging="23"/>
                          <w:jc w:val="both"/>
                          <w:rPr>
                            <w:sz w:val="14"/>
                          </w:rPr>
                        </w:pPr>
                        <w:r>
                          <w:rPr>
                            <w:sz w:val="14"/>
                          </w:rPr>
                          <w:t xml:space="preserve">Железница – </w:t>
                        </w:r>
                        <w:r>
                          <w:rPr>
                            <w:spacing w:val="-4"/>
                            <w:sz w:val="14"/>
                          </w:rPr>
                          <w:t xml:space="preserve">Улазна </w:t>
                        </w:r>
                        <w:r>
                          <w:rPr>
                            <w:sz w:val="14"/>
                          </w:rPr>
                          <w:t>сажета декларација (Види напомену 2.</w:t>
                        </w:r>
                      </w:p>
                      <w:p w:rsidR="00726CDC" w:rsidRDefault="004F1A8E">
                        <w:pPr>
                          <w:pStyle w:val="TableParagraph"/>
                          <w:spacing w:before="0" w:line="158" w:lineRule="exact"/>
                          <w:ind w:left="400"/>
                          <w:rPr>
                            <w:sz w:val="14"/>
                          </w:rPr>
                        </w:pPr>
                        <w:r>
                          <w:rPr>
                            <w:sz w:val="14"/>
                          </w:rPr>
                          <w:t>ст. 1. и 2.)</w:t>
                        </w:r>
                      </w:p>
                    </w:tc>
                  </w:tr>
                  <w:tr w:rsidR="00726CDC">
                    <w:trPr>
                      <w:trHeight w:val="200"/>
                    </w:trPr>
                    <w:tc>
                      <w:tcPr>
                        <w:tcW w:w="3708" w:type="dxa"/>
                      </w:tcPr>
                      <w:p w:rsidR="00726CDC" w:rsidRDefault="004F1A8E">
                        <w:pPr>
                          <w:pStyle w:val="TableParagraph"/>
                          <w:rPr>
                            <w:sz w:val="14"/>
                          </w:rPr>
                        </w:pPr>
                        <w:r>
                          <w:rPr>
                            <w:sz w:val="14"/>
                          </w:rPr>
                          <w:t>Број наименовања</w:t>
                        </w:r>
                      </w:p>
                    </w:tc>
                    <w:tc>
                      <w:tcPr>
                        <w:tcW w:w="1384" w:type="dxa"/>
                        <w:shd w:val="clear" w:color="auto" w:fill="E6E7E8"/>
                      </w:tcPr>
                      <w:p w:rsidR="00726CDC" w:rsidRDefault="004F1A8E">
                        <w:pPr>
                          <w:pStyle w:val="TableParagraph"/>
                          <w:ind w:left="16"/>
                          <w:jc w:val="center"/>
                          <w:rPr>
                            <w:sz w:val="14"/>
                          </w:rPr>
                        </w:pPr>
                        <w:r>
                          <w:rPr>
                            <w:sz w:val="14"/>
                          </w:rPr>
                          <w:t>Y</w:t>
                        </w:r>
                      </w:p>
                    </w:tc>
                  </w:tr>
                  <w:tr w:rsidR="00726CDC">
                    <w:trPr>
                      <w:trHeight w:val="200"/>
                    </w:trPr>
                    <w:tc>
                      <w:tcPr>
                        <w:tcW w:w="3708" w:type="dxa"/>
                      </w:tcPr>
                      <w:p w:rsidR="00726CDC" w:rsidRDefault="004F1A8E">
                        <w:pPr>
                          <w:pStyle w:val="TableParagraph"/>
                          <w:rPr>
                            <w:sz w:val="14"/>
                          </w:rPr>
                        </w:pPr>
                        <w:r>
                          <w:rPr>
                            <w:sz w:val="14"/>
                          </w:rPr>
                          <w:t>Јединствени референтни број пошиљке</w:t>
                        </w:r>
                      </w:p>
                    </w:tc>
                    <w:tc>
                      <w:tcPr>
                        <w:tcW w:w="1384" w:type="dxa"/>
                        <w:shd w:val="clear" w:color="auto" w:fill="E6E7E8"/>
                      </w:tcPr>
                      <w:p w:rsidR="00726CDC" w:rsidRDefault="004F1A8E">
                        <w:pPr>
                          <w:pStyle w:val="TableParagraph"/>
                          <w:ind w:left="553" w:right="538"/>
                          <w:jc w:val="center"/>
                          <w:rPr>
                            <w:sz w:val="14"/>
                          </w:rPr>
                        </w:pPr>
                        <w:r>
                          <w:rPr>
                            <w:sz w:val="14"/>
                          </w:rPr>
                          <w:t>X/Y</w:t>
                        </w:r>
                      </w:p>
                    </w:tc>
                  </w:tr>
                  <w:tr w:rsidR="00726CDC">
                    <w:trPr>
                      <w:trHeight w:val="200"/>
                    </w:trPr>
                    <w:tc>
                      <w:tcPr>
                        <w:tcW w:w="3708" w:type="dxa"/>
                      </w:tcPr>
                      <w:p w:rsidR="00726CDC" w:rsidRDefault="004F1A8E">
                        <w:pPr>
                          <w:pStyle w:val="TableParagraph"/>
                          <w:rPr>
                            <w:sz w:val="14"/>
                          </w:rPr>
                        </w:pPr>
                        <w:r>
                          <w:rPr>
                            <w:sz w:val="14"/>
                          </w:rPr>
                          <w:t>Број превозне исправе</w:t>
                        </w:r>
                      </w:p>
                    </w:tc>
                    <w:tc>
                      <w:tcPr>
                        <w:tcW w:w="1384" w:type="dxa"/>
                        <w:shd w:val="clear" w:color="auto" w:fill="E6E7E8"/>
                      </w:tcPr>
                      <w:p w:rsidR="00726CDC" w:rsidRDefault="004F1A8E">
                        <w:pPr>
                          <w:pStyle w:val="TableParagraph"/>
                          <w:ind w:left="553" w:right="538"/>
                          <w:jc w:val="center"/>
                          <w:rPr>
                            <w:sz w:val="14"/>
                          </w:rPr>
                        </w:pPr>
                        <w:r>
                          <w:rPr>
                            <w:sz w:val="14"/>
                          </w:rPr>
                          <w:t>X/Y</w:t>
                        </w:r>
                      </w:p>
                    </w:tc>
                  </w:tr>
                  <w:tr w:rsidR="00726CDC">
                    <w:trPr>
                      <w:trHeight w:val="200"/>
                    </w:trPr>
                    <w:tc>
                      <w:tcPr>
                        <w:tcW w:w="3708" w:type="dxa"/>
                      </w:tcPr>
                      <w:p w:rsidR="00726CDC" w:rsidRDefault="004F1A8E">
                        <w:pPr>
                          <w:pStyle w:val="TableParagraph"/>
                          <w:rPr>
                            <w:sz w:val="14"/>
                          </w:rPr>
                        </w:pPr>
                        <w:r>
                          <w:rPr>
                            <w:sz w:val="14"/>
                          </w:rPr>
                          <w:t>Пошиљалац</w:t>
                        </w:r>
                      </w:p>
                    </w:tc>
                    <w:tc>
                      <w:tcPr>
                        <w:tcW w:w="1384" w:type="dxa"/>
                        <w:shd w:val="clear" w:color="auto" w:fill="E6E7E8"/>
                      </w:tcPr>
                      <w:p w:rsidR="00726CDC" w:rsidRDefault="004F1A8E">
                        <w:pPr>
                          <w:pStyle w:val="TableParagraph"/>
                          <w:ind w:left="553" w:right="538"/>
                          <w:jc w:val="center"/>
                          <w:rPr>
                            <w:sz w:val="14"/>
                          </w:rPr>
                        </w:pPr>
                        <w:r>
                          <w:rPr>
                            <w:sz w:val="14"/>
                          </w:rPr>
                          <w:t>X/Y</w:t>
                        </w:r>
                      </w:p>
                    </w:tc>
                  </w:tr>
                  <w:tr w:rsidR="00726CDC">
                    <w:trPr>
                      <w:trHeight w:val="200"/>
                    </w:trPr>
                    <w:tc>
                      <w:tcPr>
                        <w:tcW w:w="3708" w:type="dxa"/>
                      </w:tcPr>
                      <w:p w:rsidR="00726CDC" w:rsidRDefault="004F1A8E">
                        <w:pPr>
                          <w:pStyle w:val="TableParagraph"/>
                          <w:rPr>
                            <w:sz w:val="14"/>
                          </w:rPr>
                        </w:pPr>
                        <w:r>
                          <w:rPr>
                            <w:sz w:val="14"/>
                          </w:rPr>
                          <w:t>Подносилац улазне сажете декларације</w:t>
                        </w:r>
                      </w:p>
                    </w:tc>
                    <w:tc>
                      <w:tcPr>
                        <w:tcW w:w="1384" w:type="dxa"/>
                        <w:shd w:val="clear" w:color="auto" w:fill="E6E7E8"/>
                      </w:tcPr>
                      <w:p w:rsidR="00726CDC" w:rsidRDefault="004F1A8E">
                        <w:pPr>
                          <w:pStyle w:val="TableParagraph"/>
                          <w:ind w:left="16"/>
                          <w:jc w:val="center"/>
                          <w:rPr>
                            <w:sz w:val="14"/>
                          </w:rPr>
                        </w:pPr>
                        <w:r>
                          <w:rPr>
                            <w:sz w:val="14"/>
                          </w:rPr>
                          <w:t>Y</w:t>
                        </w:r>
                      </w:p>
                    </w:tc>
                  </w:tr>
                  <w:tr w:rsidR="00726CDC">
                    <w:trPr>
                      <w:trHeight w:val="200"/>
                    </w:trPr>
                    <w:tc>
                      <w:tcPr>
                        <w:tcW w:w="3708" w:type="dxa"/>
                      </w:tcPr>
                      <w:p w:rsidR="00726CDC" w:rsidRDefault="004F1A8E">
                        <w:pPr>
                          <w:pStyle w:val="TableParagraph"/>
                          <w:rPr>
                            <w:sz w:val="14"/>
                          </w:rPr>
                        </w:pPr>
                        <w:r>
                          <w:rPr>
                            <w:sz w:val="14"/>
                          </w:rPr>
                          <w:t>Прималац</w:t>
                        </w:r>
                      </w:p>
                    </w:tc>
                    <w:tc>
                      <w:tcPr>
                        <w:tcW w:w="1384" w:type="dxa"/>
                        <w:shd w:val="clear" w:color="auto" w:fill="E6E7E8"/>
                      </w:tcPr>
                      <w:p w:rsidR="00726CDC" w:rsidRDefault="004F1A8E">
                        <w:pPr>
                          <w:pStyle w:val="TableParagraph"/>
                          <w:ind w:left="553" w:right="538"/>
                          <w:jc w:val="center"/>
                          <w:rPr>
                            <w:sz w:val="14"/>
                          </w:rPr>
                        </w:pPr>
                        <w:r>
                          <w:rPr>
                            <w:sz w:val="14"/>
                          </w:rPr>
                          <w:t>X/Y</w:t>
                        </w:r>
                      </w:p>
                    </w:tc>
                  </w:tr>
                  <w:tr w:rsidR="00726CDC">
                    <w:trPr>
                      <w:trHeight w:val="200"/>
                    </w:trPr>
                    <w:tc>
                      <w:tcPr>
                        <w:tcW w:w="3708" w:type="dxa"/>
                      </w:tcPr>
                      <w:p w:rsidR="00726CDC" w:rsidRDefault="004F1A8E">
                        <w:pPr>
                          <w:pStyle w:val="TableParagraph"/>
                          <w:rPr>
                            <w:sz w:val="14"/>
                          </w:rPr>
                        </w:pPr>
                        <w:r>
                          <w:rPr>
                            <w:sz w:val="14"/>
                          </w:rPr>
                          <w:t>Возар</w:t>
                        </w:r>
                      </w:p>
                    </w:tc>
                    <w:tc>
                      <w:tcPr>
                        <w:tcW w:w="1384" w:type="dxa"/>
                        <w:shd w:val="clear" w:color="auto" w:fill="E6E7E8"/>
                      </w:tcPr>
                      <w:p w:rsidR="00726CDC" w:rsidRDefault="004F1A8E">
                        <w:pPr>
                          <w:pStyle w:val="TableParagraph"/>
                          <w:ind w:left="10"/>
                          <w:jc w:val="center"/>
                          <w:rPr>
                            <w:sz w:val="14"/>
                          </w:rPr>
                        </w:pPr>
                        <w:r>
                          <w:rPr>
                            <w:sz w:val="14"/>
                          </w:rPr>
                          <w:t>Z</w:t>
                        </w:r>
                      </w:p>
                    </w:tc>
                  </w:tr>
                  <w:tr w:rsidR="00726CDC">
                    <w:trPr>
                      <w:trHeight w:val="360"/>
                    </w:trPr>
                    <w:tc>
                      <w:tcPr>
                        <w:tcW w:w="3708" w:type="dxa"/>
                      </w:tcPr>
                      <w:p w:rsidR="00726CDC" w:rsidRDefault="004F1A8E">
                        <w:pPr>
                          <w:pStyle w:val="TableParagraph"/>
                          <w:ind w:right="257"/>
                          <w:rPr>
                            <w:sz w:val="14"/>
                          </w:rPr>
                        </w:pPr>
                        <w:r>
                          <w:rPr>
                            <w:sz w:val="14"/>
                          </w:rPr>
                          <w:t>Идентитет и националност активног превозног средства које прелази границу</w:t>
                        </w:r>
                      </w:p>
                    </w:tc>
                    <w:tc>
                      <w:tcPr>
                        <w:tcW w:w="1384" w:type="dxa"/>
                        <w:shd w:val="clear" w:color="auto" w:fill="E6E7E8"/>
                      </w:tcPr>
                      <w:p w:rsidR="00726CDC" w:rsidRDefault="004F1A8E">
                        <w:pPr>
                          <w:pStyle w:val="TableParagraph"/>
                          <w:spacing w:before="98"/>
                          <w:ind w:left="10"/>
                          <w:jc w:val="center"/>
                          <w:rPr>
                            <w:sz w:val="14"/>
                          </w:rPr>
                        </w:pPr>
                        <w:r>
                          <w:rPr>
                            <w:sz w:val="14"/>
                          </w:rPr>
                          <w:t>Z</w:t>
                        </w:r>
                      </w:p>
                    </w:tc>
                  </w:tr>
                  <w:tr w:rsidR="00726CDC">
                    <w:trPr>
                      <w:trHeight w:val="200"/>
                    </w:trPr>
                    <w:tc>
                      <w:tcPr>
                        <w:tcW w:w="3708" w:type="dxa"/>
                      </w:tcPr>
                      <w:p w:rsidR="00726CDC" w:rsidRDefault="004F1A8E">
                        <w:pPr>
                          <w:pStyle w:val="TableParagraph"/>
                          <w:rPr>
                            <w:sz w:val="14"/>
                          </w:rPr>
                        </w:pPr>
                        <w:r>
                          <w:rPr>
                            <w:sz w:val="14"/>
                          </w:rPr>
                          <w:t>Транспортни референтни број</w:t>
                        </w:r>
                      </w:p>
                    </w:tc>
                    <w:tc>
                      <w:tcPr>
                        <w:tcW w:w="1384" w:type="dxa"/>
                        <w:shd w:val="clear" w:color="auto" w:fill="E6E7E8"/>
                      </w:tcPr>
                      <w:p w:rsidR="00726CDC" w:rsidRDefault="004F1A8E">
                        <w:pPr>
                          <w:pStyle w:val="TableParagraph"/>
                          <w:ind w:left="10"/>
                          <w:jc w:val="center"/>
                          <w:rPr>
                            <w:sz w:val="14"/>
                          </w:rPr>
                        </w:pPr>
                        <w:r>
                          <w:rPr>
                            <w:sz w:val="14"/>
                          </w:rPr>
                          <w:t>Z</w:t>
                        </w:r>
                      </w:p>
                    </w:tc>
                  </w:tr>
                  <w:tr w:rsidR="00726CDC">
                    <w:trPr>
                      <w:trHeight w:val="200"/>
                    </w:trPr>
                    <w:tc>
                      <w:tcPr>
                        <w:tcW w:w="3708" w:type="dxa"/>
                      </w:tcPr>
                      <w:p w:rsidR="00726CDC" w:rsidRDefault="004F1A8E">
                        <w:pPr>
                          <w:pStyle w:val="TableParagraph"/>
                          <w:rPr>
                            <w:sz w:val="14"/>
                          </w:rPr>
                        </w:pPr>
                        <w:r>
                          <w:rPr>
                            <w:sz w:val="14"/>
                          </w:rPr>
                          <w:t>Шифра првог места уласка</w:t>
                        </w:r>
                      </w:p>
                    </w:tc>
                    <w:tc>
                      <w:tcPr>
                        <w:tcW w:w="1384" w:type="dxa"/>
                        <w:shd w:val="clear" w:color="auto" w:fill="E6E7E8"/>
                      </w:tcPr>
                      <w:p w:rsidR="00726CDC" w:rsidRDefault="004F1A8E">
                        <w:pPr>
                          <w:pStyle w:val="TableParagraph"/>
                          <w:ind w:left="10"/>
                          <w:jc w:val="center"/>
                          <w:rPr>
                            <w:sz w:val="14"/>
                          </w:rPr>
                        </w:pPr>
                        <w:r>
                          <w:rPr>
                            <w:sz w:val="14"/>
                          </w:rPr>
                          <w:t>Z</w:t>
                        </w:r>
                      </w:p>
                    </w:tc>
                  </w:tr>
                  <w:tr w:rsidR="00726CDC">
                    <w:trPr>
                      <w:trHeight w:val="360"/>
                    </w:trPr>
                    <w:tc>
                      <w:tcPr>
                        <w:tcW w:w="3708" w:type="dxa"/>
                      </w:tcPr>
                      <w:p w:rsidR="00726CDC" w:rsidRDefault="004F1A8E">
                        <w:pPr>
                          <w:pStyle w:val="TableParagraph"/>
                          <w:rPr>
                            <w:sz w:val="14"/>
                          </w:rPr>
                        </w:pPr>
                        <w:r>
                          <w:rPr>
                            <w:sz w:val="14"/>
                          </w:rPr>
                          <w:t>Датум и време доласка у прво место уласка у царинско подручје</w:t>
                        </w:r>
                      </w:p>
                    </w:tc>
                    <w:tc>
                      <w:tcPr>
                        <w:tcW w:w="1384" w:type="dxa"/>
                        <w:shd w:val="clear" w:color="auto" w:fill="E6E7E8"/>
                      </w:tcPr>
                      <w:p w:rsidR="00726CDC" w:rsidRDefault="004F1A8E">
                        <w:pPr>
                          <w:pStyle w:val="TableParagraph"/>
                          <w:spacing w:before="98"/>
                          <w:ind w:left="10"/>
                          <w:jc w:val="center"/>
                          <w:rPr>
                            <w:sz w:val="14"/>
                          </w:rPr>
                        </w:pPr>
                        <w:r>
                          <w:rPr>
                            <w:sz w:val="14"/>
                          </w:rPr>
                          <w:t>Z</w:t>
                        </w:r>
                      </w:p>
                    </w:tc>
                  </w:tr>
                </w:tbl>
                <w:p w:rsidR="00726CDC" w:rsidRDefault="00726CDC">
                  <w:pPr>
                    <w:pStyle w:val="BodyText"/>
                  </w:pPr>
                </w:p>
              </w:txbxContent>
            </v:textbox>
            <w10:wrap anchorx="page"/>
          </v:shape>
        </w:pict>
      </w:r>
      <w:r>
        <w:rPr>
          <w:i/>
          <w:sz w:val="18"/>
        </w:rPr>
        <w:t>Табела 4</w:t>
      </w:r>
    </w:p>
    <w:p w:rsidR="00726CDC" w:rsidRDefault="004F1A8E">
      <w:pPr>
        <w:pStyle w:val="BodyText"/>
        <w:rPr>
          <w:i/>
          <w:sz w:val="20"/>
        </w:rPr>
      </w:pPr>
      <w:r>
        <w:br w:type="column"/>
      </w: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4F1A8E">
      <w:pPr>
        <w:pStyle w:val="Heading3"/>
        <w:spacing w:before="147"/>
        <w:ind w:right="473"/>
        <w:jc w:val="center"/>
      </w:pPr>
      <w:r>
        <w:t>АЕО – подаци за излазне и улазне сажете декларације</w:t>
      </w:r>
    </w:p>
    <w:p w:rsidR="00726CDC" w:rsidRDefault="004F1A8E">
      <w:pPr>
        <w:spacing w:before="163"/>
        <w:ind w:left="191" w:right="472"/>
        <w:jc w:val="center"/>
        <w:rPr>
          <w:i/>
          <w:sz w:val="18"/>
        </w:rPr>
      </w:pPr>
      <w:r>
        <w:rPr>
          <w:i/>
          <w:sz w:val="18"/>
        </w:rPr>
        <w:t>Табела 5</w:t>
      </w:r>
    </w:p>
    <w:p w:rsidR="00726CDC" w:rsidRDefault="00726CDC">
      <w:pPr>
        <w:pStyle w:val="BodyText"/>
        <w:spacing w:before="7"/>
        <w:rPr>
          <w:i/>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4"/>
        <w:gridCol w:w="1262"/>
        <w:gridCol w:w="1314"/>
      </w:tblGrid>
      <w:tr w:rsidR="00726CDC">
        <w:trPr>
          <w:trHeight w:val="680"/>
        </w:trPr>
        <w:tc>
          <w:tcPr>
            <w:tcW w:w="2504" w:type="dxa"/>
          </w:tcPr>
          <w:p w:rsidR="00726CDC" w:rsidRDefault="00726CDC">
            <w:pPr>
              <w:pStyle w:val="TableParagraph"/>
              <w:spacing w:before="5"/>
              <w:ind w:left="0"/>
              <w:rPr>
                <w:i/>
              </w:rPr>
            </w:pPr>
          </w:p>
          <w:p w:rsidR="00726CDC" w:rsidRDefault="004F1A8E">
            <w:pPr>
              <w:pStyle w:val="TableParagraph"/>
              <w:spacing w:before="0"/>
              <w:ind w:left="1105" w:right="1096"/>
              <w:jc w:val="center"/>
              <w:rPr>
                <w:sz w:val="14"/>
              </w:rPr>
            </w:pPr>
            <w:r>
              <w:rPr>
                <w:sz w:val="14"/>
              </w:rPr>
              <w:t>Име</w:t>
            </w:r>
          </w:p>
        </w:tc>
        <w:tc>
          <w:tcPr>
            <w:tcW w:w="1262" w:type="dxa"/>
          </w:tcPr>
          <w:p w:rsidR="00726CDC" w:rsidRDefault="004F1A8E">
            <w:pPr>
              <w:pStyle w:val="TableParagraph"/>
              <w:ind w:left="75" w:right="64" w:hanging="1"/>
              <w:jc w:val="center"/>
              <w:rPr>
                <w:sz w:val="14"/>
              </w:rPr>
            </w:pPr>
            <w:r>
              <w:rPr>
                <w:sz w:val="14"/>
              </w:rPr>
              <w:t>Излазна сажета декларација  (Види напомену</w:t>
            </w:r>
            <w:r>
              <w:rPr>
                <w:spacing w:val="-11"/>
                <w:sz w:val="14"/>
              </w:rPr>
              <w:t xml:space="preserve"> </w:t>
            </w:r>
            <w:r>
              <w:rPr>
                <w:sz w:val="14"/>
              </w:rPr>
              <w:t>3.</w:t>
            </w:r>
          </w:p>
          <w:p w:rsidR="00726CDC" w:rsidRDefault="004F1A8E">
            <w:pPr>
              <w:pStyle w:val="TableParagraph"/>
              <w:spacing w:before="0" w:line="158" w:lineRule="exact"/>
              <w:ind w:left="312" w:right="304"/>
              <w:jc w:val="center"/>
              <w:rPr>
                <w:sz w:val="14"/>
              </w:rPr>
            </w:pPr>
            <w:r>
              <w:rPr>
                <w:sz w:val="14"/>
              </w:rPr>
              <w:t>ст. 3. и 4.)</w:t>
            </w:r>
          </w:p>
        </w:tc>
        <w:tc>
          <w:tcPr>
            <w:tcW w:w="1314" w:type="dxa"/>
          </w:tcPr>
          <w:p w:rsidR="00726CDC" w:rsidRDefault="004F1A8E">
            <w:pPr>
              <w:pStyle w:val="TableParagraph"/>
              <w:ind w:left="100" w:right="91" w:hanging="1"/>
              <w:jc w:val="center"/>
              <w:rPr>
                <w:sz w:val="14"/>
              </w:rPr>
            </w:pPr>
            <w:r>
              <w:rPr>
                <w:spacing w:val="-4"/>
                <w:sz w:val="14"/>
              </w:rPr>
              <w:t xml:space="preserve">Улазна </w:t>
            </w:r>
            <w:r>
              <w:rPr>
                <w:sz w:val="14"/>
              </w:rPr>
              <w:t>сажета декларација  (Види напомену</w:t>
            </w:r>
            <w:r>
              <w:rPr>
                <w:spacing w:val="-11"/>
                <w:sz w:val="14"/>
              </w:rPr>
              <w:t xml:space="preserve"> </w:t>
            </w:r>
            <w:r>
              <w:rPr>
                <w:sz w:val="14"/>
              </w:rPr>
              <w:t>2.</w:t>
            </w:r>
          </w:p>
          <w:p w:rsidR="00726CDC" w:rsidRDefault="004F1A8E">
            <w:pPr>
              <w:pStyle w:val="TableParagraph"/>
              <w:spacing w:before="0" w:line="158" w:lineRule="exact"/>
              <w:ind w:left="338" w:right="331"/>
              <w:jc w:val="center"/>
              <w:rPr>
                <w:sz w:val="14"/>
              </w:rPr>
            </w:pPr>
            <w:r>
              <w:rPr>
                <w:sz w:val="14"/>
              </w:rPr>
              <w:t>ст. 3. и 4.)</w:t>
            </w:r>
          </w:p>
        </w:tc>
      </w:tr>
      <w:tr w:rsidR="00726CDC">
        <w:trPr>
          <w:trHeight w:val="200"/>
        </w:trPr>
        <w:tc>
          <w:tcPr>
            <w:tcW w:w="2504" w:type="dxa"/>
          </w:tcPr>
          <w:p w:rsidR="00726CDC" w:rsidRDefault="004F1A8E">
            <w:pPr>
              <w:pStyle w:val="TableParagraph"/>
              <w:rPr>
                <w:sz w:val="14"/>
              </w:rPr>
            </w:pPr>
            <w:r>
              <w:rPr>
                <w:sz w:val="14"/>
              </w:rPr>
              <w:t>Јединствени референти број пошиљке</w:t>
            </w:r>
          </w:p>
        </w:tc>
        <w:tc>
          <w:tcPr>
            <w:tcW w:w="1262" w:type="dxa"/>
            <w:shd w:val="clear" w:color="auto" w:fill="E6E7E8"/>
          </w:tcPr>
          <w:p w:rsidR="00726CDC" w:rsidRDefault="004F1A8E">
            <w:pPr>
              <w:pStyle w:val="TableParagraph"/>
              <w:ind w:left="312" w:right="298"/>
              <w:jc w:val="center"/>
              <w:rPr>
                <w:sz w:val="14"/>
              </w:rPr>
            </w:pPr>
            <w:r>
              <w:rPr>
                <w:sz w:val="14"/>
              </w:rPr>
              <w:t>X/Y</w:t>
            </w:r>
          </w:p>
        </w:tc>
        <w:tc>
          <w:tcPr>
            <w:tcW w:w="1314" w:type="dxa"/>
            <w:shd w:val="clear" w:color="auto" w:fill="E6E7E8"/>
          </w:tcPr>
          <w:p w:rsidR="00726CDC" w:rsidRDefault="004F1A8E">
            <w:pPr>
              <w:pStyle w:val="TableParagraph"/>
              <w:ind w:left="338" w:right="326"/>
              <w:jc w:val="center"/>
              <w:rPr>
                <w:sz w:val="14"/>
              </w:rPr>
            </w:pPr>
            <w:r>
              <w:rPr>
                <w:sz w:val="14"/>
              </w:rPr>
              <w:t>X/Y</w:t>
            </w:r>
          </w:p>
        </w:tc>
      </w:tr>
      <w:tr w:rsidR="00726CDC">
        <w:trPr>
          <w:trHeight w:val="200"/>
        </w:trPr>
        <w:tc>
          <w:tcPr>
            <w:tcW w:w="2504" w:type="dxa"/>
          </w:tcPr>
          <w:p w:rsidR="00726CDC" w:rsidRDefault="004F1A8E">
            <w:pPr>
              <w:pStyle w:val="TableParagraph"/>
              <w:rPr>
                <w:sz w:val="14"/>
              </w:rPr>
            </w:pPr>
            <w:r>
              <w:rPr>
                <w:sz w:val="14"/>
              </w:rPr>
              <w:t>Број превозне исправе</w:t>
            </w:r>
          </w:p>
        </w:tc>
        <w:tc>
          <w:tcPr>
            <w:tcW w:w="1262" w:type="dxa"/>
            <w:shd w:val="clear" w:color="auto" w:fill="E6E7E8"/>
          </w:tcPr>
          <w:p w:rsidR="00726CDC" w:rsidRDefault="004F1A8E">
            <w:pPr>
              <w:pStyle w:val="TableParagraph"/>
              <w:ind w:left="312" w:right="299"/>
              <w:jc w:val="center"/>
              <w:rPr>
                <w:sz w:val="14"/>
              </w:rPr>
            </w:pPr>
            <w:r>
              <w:rPr>
                <w:sz w:val="14"/>
              </w:rPr>
              <w:t>X/Y</w:t>
            </w:r>
          </w:p>
        </w:tc>
        <w:tc>
          <w:tcPr>
            <w:tcW w:w="1314" w:type="dxa"/>
            <w:shd w:val="clear" w:color="auto" w:fill="E6E7E8"/>
          </w:tcPr>
          <w:p w:rsidR="00726CDC" w:rsidRDefault="004F1A8E">
            <w:pPr>
              <w:pStyle w:val="TableParagraph"/>
              <w:ind w:left="338" w:right="326"/>
              <w:jc w:val="center"/>
              <w:rPr>
                <w:sz w:val="14"/>
              </w:rPr>
            </w:pPr>
            <w:r>
              <w:rPr>
                <w:sz w:val="14"/>
              </w:rPr>
              <w:t>X/Y</w:t>
            </w:r>
          </w:p>
        </w:tc>
      </w:tr>
      <w:tr w:rsidR="00726CDC">
        <w:trPr>
          <w:trHeight w:val="200"/>
        </w:trPr>
        <w:tc>
          <w:tcPr>
            <w:tcW w:w="2504" w:type="dxa"/>
          </w:tcPr>
          <w:p w:rsidR="00726CDC" w:rsidRDefault="004F1A8E">
            <w:pPr>
              <w:pStyle w:val="TableParagraph"/>
              <w:rPr>
                <w:sz w:val="14"/>
              </w:rPr>
            </w:pPr>
            <w:r>
              <w:rPr>
                <w:sz w:val="14"/>
              </w:rPr>
              <w:t>Пошиљалац</w:t>
            </w:r>
          </w:p>
        </w:tc>
        <w:tc>
          <w:tcPr>
            <w:tcW w:w="1262" w:type="dxa"/>
            <w:shd w:val="clear" w:color="auto" w:fill="E6E7E8"/>
          </w:tcPr>
          <w:p w:rsidR="00726CDC" w:rsidRDefault="004F1A8E">
            <w:pPr>
              <w:pStyle w:val="TableParagraph"/>
              <w:ind w:left="312" w:right="299"/>
              <w:jc w:val="center"/>
              <w:rPr>
                <w:sz w:val="14"/>
              </w:rPr>
            </w:pPr>
            <w:r>
              <w:rPr>
                <w:sz w:val="14"/>
              </w:rPr>
              <w:t>X/Y</w:t>
            </w:r>
          </w:p>
        </w:tc>
        <w:tc>
          <w:tcPr>
            <w:tcW w:w="1314" w:type="dxa"/>
            <w:shd w:val="clear" w:color="auto" w:fill="E6E7E8"/>
          </w:tcPr>
          <w:p w:rsidR="00726CDC" w:rsidRDefault="004F1A8E">
            <w:pPr>
              <w:pStyle w:val="TableParagraph"/>
              <w:ind w:left="338" w:right="326"/>
              <w:jc w:val="center"/>
              <w:rPr>
                <w:sz w:val="14"/>
              </w:rPr>
            </w:pPr>
            <w:r>
              <w:rPr>
                <w:sz w:val="14"/>
              </w:rPr>
              <w:t>X/Y</w:t>
            </w:r>
          </w:p>
        </w:tc>
      </w:tr>
      <w:tr w:rsidR="00726CDC">
        <w:trPr>
          <w:trHeight w:val="200"/>
        </w:trPr>
        <w:tc>
          <w:tcPr>
            <w:tcW w:w="2504" w:type="dxa"/>
          </w:tcPr>
          <w:p w:rsidR="00726CDC" w:rsidRDefault="004F1A8E">
            <w:pPr>
              <w:pStyle w:val="TableParagraph"/>
              <w:rPr>
                <w:sz w:val="14"/>
              </w:rPr>
            </w:pPr>
            <w:r>
              <w:rPr>
                <w:sz w:val="14"/>
              </w:rPr>
              <w:t>Подносилац сажете декларације</w:t>
            </w:r>
          </w:p>
        </w:tc>
        <w:tc>
          <w:tcPr>
            <w:tcW w:w="1262" w:type="dxa"/>
            <w:shd w:val="clear" w:color="auto" w:fill="E6E7E8"/>
          </w:tcPr>
          <w:p w:rsidR="00726CDC" w:rsidRDefault="004F1A8E">
            <w:pPr>
              <w:pStyle w:val="TableParagraph"/>
              <w:ind w:left="14"/>
              <w:jc w:val="center"/>
              <w:rPr>
                <w:sz w:val="14"/>
              </w:rPr>
            </w:pPr>
            <w:r>
              <w:rPr>
                <w:sz w:val="14"/>
              </w:rPr>
              <w:t>Y</w:t>
            </w:r>
          </w:p>
        </w:tc>
        <w:tc>
          <w:tcPr>
            <w:tcW w:w="1314" w:type="dxa"/>
            <w:shd w:val="clear" w:color="auto" w:fill="E6E7E8"/>
          </w:tcPr>
          <w:p w:rsidR="00726CDC" w:rsidRDefault="004F1A8E">
            <w:pPr>
              <w:pStyle w:val="TableParagraph"/>
              <w:ind w:left="12"/>
              <w:jc w:val="center"/>
              <w:rPr>
                <w:sz w:val="14"/>
              </w:rPr>
            </w:pPr>
            <w:r>
              <w:rPr>
                <w:sz w:val="14"/>
              </w:rPr>
              <w:t>Y</w:t>
            </w:r>
          </w:p>
        </w:tc>
      </w:tr>
      <w:tr w:rsidR="00726CDC">
        <w:trPr>
          <w:trHeight w:val="200"/>
        </w:trPr>
        <w:tc>
          <w:tcPr>
            <w:tcW w:w="2504" w:type="dxa"/>
          </w:tcPr>
          <w:p w:rsidR="00726CDC" w:rsidRDefault="004F1A8E">
            <w:pPr>
              <w:pStyle w:val="TableParagraph"/>
              <w:rPr>
                <w:sz w:val="14"/>
              </w:rPr>
            </w:pPr>
            <w:r>
              <w:rPr>
                <w:sz w:val="14"/>
              </w:rPr>
              <w:t>Прималац</w:t>
            </w:r>
          </w:p>
        </w:tc>
        <w:tc>
          <w:tcPr>
            <w:tcW w:w="1262" w:type="dxa"/>
            <w:shd w:val="clear" w:color="auto" w:fill="E6E7E8"/>
          </w:tcPr>
          <w:p w:rsidR="00726CDC" w:rsidRDefault="004F1A8E">
            <w:pPr>
              <w:pStyle w:val="TableParagraph"/>
              <w:ind w:left="312" w:right="299"/>
              <w:jc w:val="center"/>
              <w:rPr>
                <w:sz w:val="14"/>
              </w:rPr>
            </w:pPr>
            <w:r>
              <w:rPr>
                <w:sz w:val="14"/>
              </w:rPr>
              <w:t>X/Y</w:t>
            </w:r>
          </w:p>
        </w:tc>
        <w:tc>
          <w:tcPr>
            <w:tcW w:w="1314" w:type="dxa"/>
            <w:shd w:val="clear" w:color="auto" w:fill="E6E7E8"/>
          </w:tcPr>
          <w:p w:rsidR="00726CDC" w:rsidRDefault="004F1A8E">
            <w:pPr>
              <w:pStyle w:val="TableParagraph"/>
              <w:ind w:left="338" w:right="326"/>
              <w:jc w:val="center"/>
              <w:rPr>
                <w:sz w:val="14"/>
              </w:rPr>
            </w:pPr>
            <w:r>
              <w:rPr>
                <w:sz w:val="14"/>
              </w:rPr>
              <w:t>X/Y</w:t>
            </w:r>
          </w:p>
        </w:tc>
      </w:tr>
      <w:tr w:rsidR="00726CDC">
        <w:trPr>
          <w:trHeight w:val="200"/>
        </w:trPr>
        <w:tc>
          <w:tcPr>
            <w:tcW w:w="2504" w:type="dxa"/>
          </w:tcPr>
          <w:p w:rsidR="00726CDC" w:rsidRDefault="004F1A8E">
            <w:pPr>
              <w:pStyle w:val="TableParagraph"/>
              <w:rPr>
                <w:sz w:val="14"/>
              </w:rPr>
            </w:pPr>
            <w:r>
              <w:rPr>
                <w:sz w:val="14"/>
              </w:rPr>
              <w:t>Возар</w:t>
            </w:r>
          </w:p>
        </w:tc>
        <w:tc>
          <w:tcPr>
            <w:tcW w:w="1262" w:type="dxa"/>
          </w:tcPr>
          <w:p w:rsidR="00726CDC" w:rsidRDefault="00726CDC">
            <w:pPr>
              <w:pStyle w:val="TableParagraph"/>
              <w:spacing w:before="0"/>
              <w:ind w:left="0"/>
              <w:rPr>
                <w:sz w:val="12"/>
              </w:rPr>
            </w:pPr>
          </w:p>
        </w:tc>
        <w:tc>
          <w:tcPr>
            <w:tcW w:w="1314" w:type="dxa"/>
            <w:shd w:val="clear" w:color="auto" w:fill="E6E7E8"/>
          </w:tcPr>
          <w:p w:rsidR="00726CDC" w:rsidRDefault="004F1A8E">
            <w:pPr>
              <w:pStyle w:val="TableParagraph"/>
              <w:ind w:left="7"/>
              <w:jc w:val="center"/>
              <w:rPr>
                <w:sz w:val="14"/>
              </w:rPr>
            </w:pPr>
            <w:r>
              <w:rPr>
                <w:sz w:val="14"/>
              </w:rPr>
              <w:t>Z</w:t>
            </w:r>
          </w:p>
        </w:tc>
      </w:tr>
      <w:tr w:rsidR="00726CDC">
        <w:trPr>
          <w:trHeight w:val="200"/>
        </w:trPr>
        <w:tc>
          <w:tcPr>
            <w:tcW w:w="2504" w:type="dxa"/>
          </w:tcPr>
          <w:p w:rsidR="00726CDC" w:rsidRDefault="004F1A8E">
            <w:pPr>
              <w:pStyle w:val="TableParagraph"/>
              <w:rPr>
                <w:sz w:val="14"/>
              </w:rPr>
            </w:pPr>
            <w:r>
              <w:rPr>
                <w:sz w:val="14"/>
              </w:rPr>
              <w:t>Лице које треба обавестити</w:t>
            </w:r>
          </w:p>
        </w:tc>
        <w:tc>
          <w:tcPr>
            <w:tcW w:w="1262" w:type="dxa"/>
          </w:tcPr>
          <w:p w:rsidR="00726CDC" w:rsidRDefault="00726CDC">
            <w:pPr>
              <w:pStyle w:val="TableParagraph"/>
              <w:spacing w:before="0"/>
              <w:ind w:left="0"/>
              <w:rPr>
                <w:sz w:val="12"/>
              </w:rPr>
            </w:pPr>
          </w:p>
        </w:tc>
        <w:tc>
          <w:tcPr>
            <w:tcW w:w="1314" w:type="dxa"/>
            <w:shd w:val="clear" w:color="auto" w:fill="E6E7E8"/>
          </w:tcPr>
          <w:p w:rsidR="00726CDC" w:rsidRDefault="004F1A8E">
            <w:pPr>
              <w:pStyle w:val="TableParagraph"/>
              <w:ind w:left="338" w:right="326"/>
              <w:jc w:val="center"/>
              <w:rPr>
                <w:sz w:val="14"/>
              </w:rPr>
            </w:pPr>
            <w:r>
              <w:rPr>
                <w:sz w:val="14"/>
              </w:rPr>
              <w:t>X/Y</w:t>
            </w:r>
          </w:p>
        </w:tc>
      </w:tr>
      <w:tr w:rsidR="00726CDC">
        <w:trPr>
          <w:trHeight w:val="520"/>
        </w:trPr>
        <w:tc>
          <w:tcPr>
            <w:tcW w:w="2504" w:type="dxa"/>
          </w:tcPr>
          <w:p w:rsidR="00726CDC" w:rsidRDefault="004F1A8E">
            <w:pPr>
              <w:pStyle w:val="TableParagraph"/>
              <w:ind w:right="234"/>
              <w:rPr>
                <w:sz w:val="14"/>
              </w:rPr>
            </w:pPr>
            <w:r>
              <w:rPr>
                <w:sz w:val="14"/>
              </w:rPr>
              <w:t>Идентитет и националност актив- ног превозног средства која прелази границу</w:t>
            </w:r>
          </w:p>
        </w:tc>
        <w:tc>
          <w:tcPr>
            <w:tcW w:w="1262" w:type="dxa"/>
          </w:tcPr>
          <w:p w:rsidR="00726CDC" w:rsidRDefault="00726CDC">
            <w:pPr>
              <w:pStyle w:val="TableParagraph"/>
              <w:spacing w:before="0"/>
              <w:ind w:left="0"/>
              <w:rPr>
                <w:sz w:val="14"/>
              </w:rPr>
            </w:pPr>
          </w:p>
        </w:tc>
        <w:tc>
          <w:tcPr>
            <w:tcW w:w="1314" w:type="dxa"/>
            <w:shd w:val="clear" w:color="auto" w:fill="E6E7E8"/>
          </w:tcPr>
          <w:p w:rsidR="00726CDC" w:rsidRDefault="00726CDC">
            <w:pPr>
              <w:pStyle w:val="TableParagraph"/>
              <w:spacing w:before="5"/>
              <w:ind w:left="0"/>
              <w:rPr>
                <w:i/>
                <w:sz w:val="15"/>
              </w:rPr>
            </w:pPr>
          </w:p>
          <w:p w:rsidR="00726CDC" w:rsidRDefault="004F1A8E">
            <w:pPr>
              <w:pStyle w:val="TableParagraph"/>
              <w:spacing w:before="0"/>
              <w:ind w:left="6"/>
              <w:jc w:val="center"/>
              <w:rPr>
                <w:sz w:val="14"/>
              </w:rPr>
            </w:pPr>
            <w:r>
              <w:rPr>
                <w:sz w:val="14"/>
              </w:rPr>
              <w:t>Z</w:t>
            </w:r>
          </w:p>
        </w:tc>
      </w:tr>
      <w:tr w:rsidR="00726CDC">
        <w:trPr>
          <w:trHeight w:val="200"/>
        </w:trPr>
        <w:tc>
          <w:tcPr>
            <w:tcW w:w="2504" w:type="dxa"/>
          </w:tcPr>
          <w:p w:rsidR="00726CDC" w:rsidRDefault="004F1A8E">
            <w:pPr>
              <w:pStyle w:val="TableParagraph"/>
              <w:rPr>
                <w:sz w:val="14"/>
              </w:rPr>
            </w:pPr>
            <w:r>
              <w:rPr>
                <w:sz w:val="14"/>
              </w:rPr>
              <w:t>Транспортни референтни број</w:t>
            </w:r>
          </w:p>
        </w:tc>
        <w:tc>
          <w:tcPr>
            <w:tcW w:w="1262" w:type="dxa"/>
          </w:tcPr>
          <w:p w:rsidR="00726CDC" w:rsidRDefault="00726CDC">
            <w:pPr>
              <w:pStyle w:val="TableParagraph"/>
              <w:spacing w:before="0"/>
              <w:ind w:left="0"/>
              <w:rPr>
                <w:sz w:val="12"/>
              </w:rPr>
            </w:pPr>
          </w:p>
        </w:tc>
        <w:tc>
          <w:tcPr>
            <w:tcW w:w="1314" w:type="dxa"/>
            <w:shd w:val="clear" w:color="auto" w:fill="E6E7E8"/>
          </w:tcPr>
          <w:p w:rsidR="00726CDC" w:rsidRDefault="004F1A8E">
            <w:pPr>
              <w:pStyle w:val="TableParagraph"/>
              <w:ind w:left="6"/>
              <w:jc w:val="center"/>
              <w:rPr>
                <w:sz w:val="14"/>
              </w:rPr>
            </w:pPr>
            <w:r>
              <w:rPr>
                <w:sz w:val="14"/>
              </w:rPr>
              <w:t>Z</w:t>
            </w:r>
          </w:p>
        </w:tc>
      </w:tr>
      <w:tr w:rsidR="00726CDC">
        <w:trPr>
          <w:trHeight w:val="200"/>
        </w:trPr>
        <w:tc>
          <w:tcPr>
            <w:tcW w:w="2504" w:type="dxa"/>
          </w:tcPr>
          <w:p w:rsidR="00726CDC" w:rsidRDefault="004F1A8E">
            <w:pPr>
              <w:pStyle w:val="TableParagraph"/>
              <w:rPr>
                <w:sz w:val="14"/>
              </w:rPr>
            </w:pPr>
            <w:r>
              <w:rPr>
                <w:sz w:val="14"/>
              </w:rPr>
              <w:t>Шифра првог места уласка</w:t>
            </w:r>
          </w:p>
        </w:tc>
        <w:tc>
          <w:tcPr>
            <w:tcW w:w="1262" w:type="dxa"/>
          </w:tcPr>
          <w:p w:rsidR="00726CDC" w:rsidRDefault="00726CDC">
            <w:pPr>
              <w:pStyle w:val="TableParagraph"/>
              <w:spacing w:before="0"/>
              <w:ind w:left="0"/>
              <w:rPr>
                <w:sz w:val="12"/>
              </w:rPr>
            </w:pPr>
          </w:p>
        </w:tc>
        <w:tc>
          <w:tcPr>
            <w:tcW w:w="1314" w:type="dxa"/>
            <w:shd w:val="clear" w:color="auto" w:fill="E6E7E8"/>
          </w:tcPr>
          <w:p w:rsidR="00726CDC" w:rsidRDefault="004F1A8E">
            <w:pPr>
              <w:pStyle w:val="TableParagraph"/>
              <w:ind w:left="6"/>
              <w:jc w:val="center"/>
              <w:rPr>
                <w:sz w:val="14"/>
              </w:rPr>
            </w:pPr>
            <w:r>
              <w:rPr>
                <w:sz w:val="14"/>
              </w:rPr>
              <w:t>Z</w:t>
            </w:r>
          </w:p>
        </w:tc>
      </w:tr>
      <w:tr w:rsidR="00726CDC">
        <w:trPr>
          <w:trHeight w:val="360"/>
        </w:trPr>
        <w:tc>
          <w:tcPr>
            <w:tcW w:w="2504" w:type="dxa"/>
          </w:tcPr>
          <w:p w:rsidR="00726CDC" w:rsidRDefault="004F1A8E">
            <w:pPr>
              <w:pStyle w:val="TableParagraph"/>
              <w:rPr>
                <w:sz w:val="14"/>
              </w:rPr>
            </w:pPr>
            <w:r>
              <w:rPr>
                <w:sz w:val="14"/>
              </w:rPr>
              <w:t>Датум и време доласка у прво место уласка у царинско подручје</w:t>
            </w:r>
          </w:p>
        </w:tc>
        <w:tc>
          <w:tcPr>
            <w:tcW w:w="1262" w:type="dxa"/>
          </w:tcPr>
          <w:p w:rsidR="00726CDC" w:rsidRDefault="00726CDC">
            <w:pPr>
              <w:pStyle w:val="TableParagraph"/>
              <w:spacing w:before="0"/>
              <w:ind w:left="0"/>
              <w:rPr>
                <w:sz w:val="14"/>
              </w:rPr>
            </w:pPr>
          </w:p>
        </w:tc>
        <w:tc>
          <w:tcPr>
            <w:tcW w:w="1314" w:type="dxa"/>
            <w:shd w:val="clear" w:color="auto" w:fill="E6E7E8"/>
          </w:tcPr>
          <w:p w:rsidR="00726CDC" w:rsidRDefault="004F1A8E">
            <w:pPr>
              <w:pStyle w:val="TableParagraph"/>
              <w:spacing w:before="98"/>
              <w:ind w:left="5"/>
              <w:jc w:val="center"/>
              <w:rPr>
                <w:sz w:val="14"/>
              </w:rPr>
            </w:pPr>
            <w:r>
              <w:rPr>
                <w:sz w:val="14"/>
              </w:rPr>
              <w:t>Z</w:t>
            </w:r>
          </w:p>
        </w:tc>
      </w:tr>
      <w:tr w:rsidR="00726CDC">
        <w:trPr>
          <w:trHeight w:val="360"/>
        </w:trPr>
        <w:tc>
          <w:tcPr>
            <w:tcW w:w="2504" w:type="dxa"/>
          </w:tcPr>
          <w:p w:rsidR="00726CDC" w:rsidRDefault="004F1A8E">
            <w:pPr>
              <w:pStyle w:val="TableParagraph"/>
              <w:ind w:left="55"/>
              <w:rPr>
                <w:sz w:val="14"/>
              </w:rPr>
            </w:pPr>
            <w:r>
              <w:rPr>
                <w:sz w:val="14"/>
              </w:rPr>
              <w:t>Шифра земље (земаља) преко којих се обавља превоз</w:t>
            </w:r>
          </w:p>
        </w:tc>
        <w:tc>
          <w:tcPr>
            <w:tcW w:w="1262" w:type="dxa"/>
            <w:shd w:val="clear" w:color="auto" w:fill="E6E7E8"/>
          </w:tcPr>
          <w:p w:rsidR="00726CDC" w:rsidRDefault="004F1A8E">
            <w:pPr>
              <w:pStyle w:val="TableParagraph"/>
              <w:spacing w:before="98"/>
              <w:ind w:left="12"/>
              <w:jc w:val="center"/>
              <w:rPr>
                <w:sz w:val="14"/>
              </w:rPr>
            </w:pPr>
            <w:r>
              <w:rPr>
                <w:sz w:val="14"/>
              </w:rPr>
              <w:t>Y</w:t>
            </w:r>
          </w:p>
        </w:tc>
        <w:tc>
          <w:tcPr>
            <w:tcW w:w="1314" w:type="dxa"/>
            <w:shd w:val="clear" w:color="auto" w:fill="E6E7E8"/>
          </w:tcPr>
          <w:p w:rsidR="00726CDC" w:rsidRDefault="004F1A8E">
            <w:pPr>
              <w:pStyle w:val="TableParagraph"/>
              <w:spacing w:before="98"/>
              <w:ind w:left="10"/>
              <w:jc w:val="center"/>
              <w:rPr>
                <w:sz w:val="14"/>
              </w:rPr>
            </w:pPr>
            <w:r>
              <w:rPr>
                <w:sz w:val="14"/>
              </w:rPr>
              <w:t>Y</w:t>
            </w:r>
          </w:p>
        </w:tc>
      </w:tr>
      <w:tr w:rsidR="00726CDC">
        <w:trPr>
          <w:trHeight w:val="200"/>
        </w:trPr>
        <w:tc>
          <w:tcPr>
            <w:tcW w:w="2504" w:type="dxa"/>
          </w:tcPr>
          <w:p w:rsidR="00726CDC" w:rsidRDefault="004F1A8E">
            <w:pPr>
              <w:pStyle w:val="TableParagraph"/>
              <w:ind w:left="55"/>
              <w:rPr>
                <w:sz w:val="14"/>
              </w:rPr>
            </w:pPr>
            <w:r>
              <w:rPr>
                <w:sz w:val="14"/>
              </w:rPr>
              <w:t>Врста саобраћаја на граници</w:t>
            </w:r>
          </w:p>
        </w:tc>
        <w:tc>
          <w:tcPr>
            <w:tcW w:w="1262" w:type="dxa"/>
          </w:tcPr>
          <w:p w:rsidR="00726CDC" w:rsidRDefault="00726CDC">
            <w:pPr>
              <w:pStyle w:val="TableParagraph"/>
              <w:spacing w:before="0"/>
              <w:ind w:left="0"/>
              <w:rPr>
                <w:sz w:val="12"/>
              </w:rPr>
            </w:pPr>
          </w:p>
        </w:tc>
        <w:tc>
          <w:tcPr>
            <w:tcW w:w="1314" w:type="dxa"/>
            <w:shd w:val="clear" w:color="auto" w:fill="E6E7E8"/>
          </w:tcPr>
          <w:p w:rsidR="00726CDC" w:rsidRDefault="004F1A8E">
            <w:pPr>
              <w:pStyle w:val="TableParagraph"/>
              <w:ind w:left="5"/>
              <w:jc w:val="center"/>
              <w:rPr>
                <w:sz w:val="14"/>
              </w:rPr>
            </w:pPr>
            <w:r>
              <w:rPr>
                <w:sz w:val="14"/>
              </w:rPr>
              <w:t>Z</w:t>
            </w:r>
          </w:p>
        </w:tc>
      </w:tr>
      <w:tr w:rsidR="00726CDC">
        <w:trPr>
          <w:trHeight w:val="200"/>
        </w:trPr>
        <w:tc>
          <w:tcPr>
            <w:tcW w:w="2504" w:type="dxa"/>
          </w:tcPr>
          <w:p w:rsidR="00726CDC" w:rsidRDefault="004F1A8E">
            <w:pPr>
              <w:pStyle w:val="TableParagraph"/>
              <w:ind w:left="55"/>
              <w:rPr>
                <w:sz w:val="14"/>
              </w:rPr>
            </w:pPr>
            <w:r>
              <w:rPr>
                <w:sz w:val="14"/>
              </w:rPr>
              <w:t>Излазна царинарница</w:t>
            </w:r>
          </w:p>
        </w:tc>
        <w:tc>
          <w:tcPr>
            <w:tcW w:w="1262" w:type="dxa"/>
            <w:shd w:val="clear" w:color="auto" w:fill="E6E7E8"/>
          </w:tcPr>
          <w:p w:rsidR="00726CDC" w:rsidRDefault="004F1A8E">
            <w:pPr>
              <w:pStyle w:val="TableParagraph"/>
              <w:ind w:left="12"/>
              <w:jc w:val="center"/>
              <w:rPr>
                <w:sz w:val="14"/>
              </w:rPr>
            </w:pPr>
            <w:r>
              <w:rPr>
                <w:sz w:val="14"/>
              </w:rPr>
              <w:t>Y</w:t>
            </w:r>
          </w:p>
        </w:tc>
        <w:tc>
          <w:tcPr>
            <w:tcW w:w="1314" w:type="dxa"/>
          </w:tcPr>
          <w:p w:rsidR="00726CDC" w:rsidRDefault="00726CDC">
            <w:pPr>
              <w:pStyle w:val="TableParagraph"/>
              <w:spacing w:before="0"/>
              <w:ind w:left="0"/>
              <w:rPr>
                <w:sz w:val="12"/>
              </w:rPr>
            </w:pPr>
          </w:p>
        </w:tc>
      </w:tr>
      <w:tr w:rsidR="00726CDC">
        <w:trPr>
          <w:trHeight w:val="200"/>
        </w:trPr>
        <w:tc>
          <w:tcPr>
            <w:tcW w:w="2504" w:type="dxa"/>
          </w:tcPr>
          <w:p w:rsidR="00726CDC" w:rsidRDefault="004F1A8E">
            <w:pPr>
              <w:pStyle w:val="TableParagraph"/>
              <w:ind w:left="55"/>
              <w:rPr>
                <w:sz w:val="14"/>
              </w:rPr>
            </w:pPr>
            <w:r>
              <w:rPr>
                <w:sz w:val="14"/>
              </w:rPr>
              <w:t>Место утовара</w:t>
            </w:r>
          </w:p>
        </w:tc>
        <w:tc>
          <w:tcPr>
            <w:tcW w:w="1262" w:type="dxa"/>
          </w:tcPr>
          <w:p w:rsidR="00726CDC" w:rsidRDefault="00726CDC">
            <w:pPr>
              <w:pStyle w:val="TableParagraph"/>
              <w:spacing w:before="0"/>
              <w:ind w:left="0"/>
              <w:rPr>
                <w:sz w:val="12"/>
              </w:rPr>
            </w:pPr>
          </w:p>
        </w:tc>
        <w:tc>
          <w:tcPr>
            <w:tcW w:w="1314" w:type="dxa"/>
            <w:shd w:val="clear" w:color="auto" w:fill="E6E7E8"/>
          </w:tcPr>
          <w:p w:rsidR="00726CDC" w:rsidRDefault="004F1A8E">
            <w:pPr>
              <w:pStyle w:val="TableParagraph"/>
              <w:ind w:left="338" w:right="328"/>
              <w:jc w:val="center"/>
              <w:rPr>
                <w:sz w:val="14"/>
              </w:rPr>
            </w:pPr>
            <w:r>
              <w:rPr>
                <w:sz w:val="14"/>
              </w:rPr>
              <w:t>X/Y</w:t>
            </w:r>
          </w:p>
        </w:tc>
      </w:tr>
      <w:tr w:rsidR="00726CDC">
        <w:trPr>
          <w:trHeight w:val="200"/>
        </w:trPr>
        <w:tc>
          <w:tcPr>
            <w:tcW w:w="2504" w:type="dxa"/>
          </w:tcPr>
          <w:p w:rsidR="00726CDC" w:rsidRDefault="004F1A8E">
            <w:pPr>
              <w:pStyle w:val="TableParagraph"/>
              <w:ind w:left="55"/>
              <w:rPr>
                <w:sz w:val="14"/>
              </w:rPr>
            </w:pPr>
            <w:r>
              <w:rPr>
                <w:sz w:val="14"/>
              </w:rPr>
              <w:t>Опис робе</w:t>
            </w:r>
          </w:p>
        </w:tc>
        <w:tc>
          <w:tcPr>
            <w:tcW w:w="1262" w:type="dxa"/>
            <w:shd w:val="clear" w:color="auto" w:fill="E6E7E8"/>
          </w:tcPr>
          <w:p w:rsidR="00726CDC" w:rsidRDefault="004F1A8E">
            <w:pPr>
              <w:pStyle w:val="TableParagraph"/>
              <w:ind w:left="6"/>
              <w:jc w:val="center"/>
              <w:rPr>
                <w:sz w:val="14"/>
              </w:rPr>
            </w:pPr>
            <w:r>
              <w:rPr>
                <w:sz w:val="14"/>
              </w:rPr>
              <w:t>X</w:t>
            </w:r>
          </w:p>
        </w:tc>
        <w:tc>
          <w:tcPr>
            <w:tcW w:w="1314" w:type="dxa"/>
            <w:shd w:val="clear" w:color="auto" w:fill="E6E7E8"/>
          </w:tcPr>
          <w:p w:rsidR="00726CDC" w:rsidRDefault="004F1A8E">
            <w:pPr>
              <w:pStyle w:val="TableParagraph"/>
              <w:ind w:left="5"/>
              <w:jc w:val="center"/>
              <w:rPr>
                <w:sz w:val="14"/>
              </w:rPr>
            </w:pPr>
            <w:r>
              <w:rPr>
                <w:sz w:val="14"/>
              </w:rPr>
              <w:t>X</w:t>
            </w:r>
          </w:p>
        </w:tc>
      </w:tr>
      <w:tr w:rsidR="00726CDC">
        <w:trPr>
          <w:trHeight w:val="200"/>
        </w:trPr>
        <w:tc>
          <w:tcPr>
            <w:tcW w:w="2504" w:type="dxa"/>
          </w:tcPr>
          <w:p w:rsidR="00726CDC" w:rsidRDefault="004F1A8E">
            <w:pPr>
              <w:pStyle w:val="TableParagraph"/>
              <w:ind w:left="55"/>
              <w:rPr>
                <w:sz w:val="14"/>
              </w:rPr>
            </w:pPr>
            <w:r>
              <w:rPr>
                <w:sz w:val="14"/>
              </w:rPr>
              <w:t>Број пакета</w:t>
            </w:r>
          </w:p>
        </w:tc>
        <w:tc>
          <w:tcPr>
            <w:tcW w:w="1262" w:type="dxa"/>
            <w:shd w:val="clear" w:color="auto" w:fill="E6E7E8"/>
          </w:tcPr>
          <w:p w:rsidR="00726CDC" w:rsidRDefault="004F1A8E">
            <w:pPr>
              <w:pStyle w:val="TableParagraph"/>
              <w:ind w:left="6"/>
              <w:jc w:val="center"/>
              <w:rPr>
                <w:sz w:val="14"/>
              </w:rPr>
            </w:pPr>
            <w:r>
              <w:rPr>
                <w:sz w:val="14"/>
              </w:rPr>
              <w:t>X</w:t>
            </w:r>
          </w:p>
        </w:tc>
        <w:tc>
          <w:tcPr>
            <w:tcW w:w="1314" w:type="dxa"/>
            <w:shd w:val="clear" w:color="auto" w:fill="E6E7E8"/>
          </w:tcPr>
          <w:p w:rsidR="00726CDC" w:rsidRDefault="004F1A8E">
            <w:pPr>
              <w:pStyle w:val="TableParagraph"/>
              <w:ind w:left="5"/>
              <w:jc w:val="center"/>
              <w:rPr>
                <w:sz w:val="14"/>
              </w:rPr>
            </w:pPr>
            <w:r>
              <w:rPr>
                <w:sz w:val="14"/>
              </w:rPr>
              <w:t>X</w:t>
            </w:r>
          </w:p>
        </w:tc>
      </w:tr>
      <w:tr w:rsidR="00726CDC">
        <w:trPr>
          <w:trHeight w:val="360"/>
        </w:trPr>
        <w:tc>
          <w:tcPr>
            <w:tcW w:w="2504" w:type="dxa"/>
          </w:tcPr>
          <w:p w:rsidR="00726CDC" w:rsidRDefault="004F1A8E">
            <w:pPr>
              <w:pStyle w:val="TableParagraph"/>
              <w:ind w:left="55"/>
              <w:rPr>
                <w:sz w:val="14"/>
              </w:rPr>
            </w:pPr>
            <w:r>
              <w:rPr>
                <w:sz w:val="14"/>
              </w:rPr>
              <w:t>Идентификациони број опреме, ако је у контејнерима</w:t>
            </w:r>
          </w:p>
        </w:tc>
        <w:tc>
          <w:tcPr>
            <w:tcW w:w="1262" w:type="dxa"/>
            <w:shd w:val="clear" w:color="auto" w:fill="E6E7E8"/>
          </w:tcPr>
          <w:p w:rsidR="00726CDC" w:rsidRDefault="004F1A8E">
            <w:pPr>
              <w:pStyle w:val="TableParagraph"/>
              <w:spacing w:before="98"/>
              <w:ind w:left="312" w:right="301"/>
              <w:jc w:val="center"/>
              <w:rPr>
                <w:sz w:val="14"/>
              </w:rPr>
            </w:pPr>
            <w:r>
              <w:rPr>
                <w:sz w:val="14"/>
              </w:rPr>
              <w:t>X/Y</w:t>
            </w:r>
          </w:p>
        </w:tc>
        <w:tc>
          <w:tcPr>
            <w:tcW w:w="1314" w:type="dxa"/>
            <w:shd w:val="clear" w:color="auto" w:fill="E6E7E8"/>
          </w:tcPr>
          <w:p w:rsidR="00726CDC" w:rsidRDefault="004F1A8E">
            <w:pPr>
              <w:pStyle w:val="TableParagraph"/>
              <w:spacing w:before="98"/>
              <w:ind w:left="338" w:right="328"/>
              <w:jc w:val="center"/>
              <w:rPr>
                <w:sz w:val="14"/>
              </w:rPr>
            </w:pPr>
            <w:r>
              <w:rPr>
                <w:sz w:val="14"/>
              </w:rPr>
              <w:t>X/Y</w:t>
            </w:r>
          </w:p>
        </w:tc>
      </w:tr>
      <w:tr w:rsidR="00726CDC">
        <w:trPr>
          <w:trHeight w:val="200"/>
        </w:trPr>
        <w:tc>
          <w:tcPr>
            <w:tcW w:w="2504" w:type="dxa"/>
          </w:tcPr>
          <w:p w:rsidR="00726CDC" w:rsidRDefault="004F1A8E">
            <w:pPr>
              <w:pStyle w:val="TableParagraph"/>
              <w:ind w:left="55"/>
              <w:rPr>
                <w:sz w:val="14"/>
              </w:rPr>
            </w:pPr>
            <w:r>
              <w:rPr>
                <w:sz w:val="14"/>
              </w:rPr>
              <w:t>Број наименовања робе</w:t>
            </w:r>
          </w:p>
        </w:tc>
        <w:tc>
          <w:tcPr>
            <w:tcW w:w="1262" w:type="dxa"/>
            <w:shd w:val="clear" w:color="auto" w:fill="E6E7E8"/>
          </w:tcPr>
          <w:p w:rsidR="00726CDC" w:rsidRDefault="004F1A8E">
            <w:pPr>
              <w:pStyle w:val="TableParagraph"/>
              <w:ind w:left="6"/>
              <w:jc w:val="center"/>
              <w:rPr>
                <w:sz w:val="14"/>
              </w:rPr>
            </w:pPr>
            <w:r>
              <w:rPr>
                <w:sz w:val="14"/>
              </w:rPr>
              <w:t>X</w:t>
            </w:r>
          </w:p>
        </w:tc>
        <w:tc>
          <w:tcPr>
            <w:tcW w:w="1314" w:type="dxa"/>
            <w:shd w:val="clear" w:color="auto" w:fill="E6E7E8"/>
          </w:tcPr>
          <w:p w:rsidR="00726CDC" w:rsidRDefault="004F1A8E">
            <w:pPr>
              <w:pStyle w:val="TableParagraph"/>
              <w:ind w:left="5"/>
              <w:jc w:val="center"/>
              <w:rPr>
                <w:sz w:val="14"/>
              </w:rPr>
            </w:pPr>
            <w:r>
              <w:rPr>
                <w:sz w:val="14"/>
              </w:rPr>
              <w:t>X</w:t>
            </w:r>
          </w:p>
        </w:tc>
      </w:tr>
      <w:tr w:rsidR="00726CDC">
        <w:trPr>
          <w:trHeight w:val="200"/>
        </w:trPr>
        <w:tc>
          <w:tcPr>
            <w:tcW w:w="2504" w:type="dxa"/>
          </w:tcPr>
          <w:p w:rsidR="00726CDC" w:rsidRDefault="004F1A8E">
            <w:pPr>
              <w:pStyle w:val="TableParagraph"/>
              <w:ind w:left="55"/>
              <w:rPr>
                <w:sz w:val="14"/>
              </w:rPr>
            </w:pPr>
            <w:r>
              <w:rPr>
                <w:sz w:val="14"/>
              </w:rPr>
              <w:t>Тарифна ознака</w:t>
            </w:r>
          </w:p>
        </w:tc>
        <w:tc>
          <w:tcPr>
            <w:tcW w:w="1262" w:type="dxa"/>
            <w:shd w:val="clear" w:color="auto" w:fill="E6E7E8"/>
          </w:tcPr>
          <w:p w:rsidR="00726CDC" w:rsidRDefault="004F1A8E">
            <w:pPr>
              <w:pStyle w:val="TableParagraph"/>
              <w:ind w:left="6"/>
              <w:jc w:val="center"/>
              <w:rPr>
                <w:sz w:val="14"/>
              </w:rPr>
            </w:pPr>
            <w:r>
              <w:rPr>
                <w:sz w:val="14"/>
              </w:rPr>
              <w:t>X</w:t>
            </w:r>
          </w:p>
        </w:tc>
        <w:tc>
          <w:tcPr>
            <w:tcW w:w="1314" w:type="dxa"/>
            <w:shd w:val="clear" w:color="auto" w:fill="E6E7E8"/>
          </w:tcPr>
          <w:p w:rsidR="00726CDC" w:rsidRDefault="004F1A8E">
            <w:pPr>
              <w:pStyle w:val="TableParagraph"/>
              <w:ind w:left="5"/>
              <w:jc w:val="center"/>
              <w:rPr>
                <w:sz w:val="14"/>
              </w:rPr>
            </w:pPr>
            <w:r>
              <w:rPr>
                <w:sz w:val="14"/>
              </w:rPr>
              <w:t>X</w:t>
            </w:r>
          </w:p>
        </w:tc>
      </w:tr>
      <w:tr w:rsidR="00726CDC">
        <w:trPr>
          <w:trHeight w:val="200"/>
        </w:trPr>
        <w:tc>
          <w:tcPr>
            <w:tcW w:w="2504" w:type="dxa"/>
          </w:tcPr>
          <w:p w:rsidR="00726CDC" w:rsidRDefault="004F1A8E">
            <w:pPr>
              <w:pStyle w:val="TableParagraph"/>
              <w:ind w:left="55"/>
              <w:rPr>
                <w:sz w:val="14"/>
              </w:rPr>
            </w:pPr>
            <w:r>
              <w:rPr>
                <w:sz w:val="14"/>
              </w:rPr>
              <w:t>Датум декларације</w:t>
            </w:r>
          </w:p>
        </w:tc>
        <w:tc>
          <w:tcPr>
            <w:tcW w:w="1262" w:type="dxa"/>
            <w:shd w:val="clear" w:color="auto" w:fill="E6E7E8"/>
          </w:tcPr>
          <w:p w:rsidR="00726CDC" w:rsidRDefault="004F1A8E">
            <w:pPr>
              <w:pStyle w:val="TableParagraph"/>
              <w:ind w:left="11"/>
              <w:jc w:val="center"/>
              <w:rPr>
                <w:sz w:val="14"/>
              </w:rPr>
            </w:pPr>
            <w:r>
              <w:rPr>
                <w:sz w:val="14"/>
              </w:rPr>
              <w:t>Y</w:t>
            </w:r>
          </w:p>
        </w:tc>
        <w:tc>
          <w:tcPr>
            <w:tcW w:w="1314" w:type="dxa"/>
            <w:shd w:val="clear" w:color="auto" w:fill="E6E7E8"/>
          </w:tcPr>
          <w:p w:rsidR="00726CDC" w:rsidRDefault="004F1A8E">
            <w:pPr>
              <w:pStyle w:val="TableParagraph"/>
              <w:ind w:left="10"/>
              <w:jc w:val="center"/>
              <w:rPr>
                <w:sz w:val="14"/>
              </w:rPr>
            </w:pPr>
            <w:r>
              <w:rPr>
                <w:sz w:val="14"/>
              </w:rPr>
              <w:t>Y</w:t>
            </w:r>
          </w:p>
        </w:tc>
      </w:tr>
      <w:tr w:rsidR="00726CDC">
        <w:trPr>
          <w:trHeight w:val="200"/>
        </w:trPr>
        <w:tc>
          <w:tcPr>
            <w:tcW w:w="2504" w:type="dxa"/>
          </w:tcPr>
          <w:p w:rsidR="00726CDC" w:rsidRDefault="004F1A8E">
            <w:pPr>
              <w:pStyle w:val="TableParagraph"/>
              <w:ind w:left="55"/>
              <w:rPr>
                <w:sz w:val="14"/>
              </w:rPr>
            </w:pPr>
            <w:r>
              <w:rPr>
                <w:sz w:val="14"/>
              </w:rPr>
              <w:t>Потпис/Овера</w:t>
            </w:r>
          </w:p>
        </w:tc>
        <w:tc>
          <w:tcPr>
            <w:tcW w:w="1262" w:type="dxa"/>
            <w:shd w:val="clear" w:color="auto" w:fill="E6E7E8"/>
          </w:tcPr>
          <w:p w:rsidR="00726CDC" w:rsidRDefault="004F1A8E">
            <w:pPr>
              <w:pStyle w:val="TableParagraph"/>
              <w:ind w:left="11"/>
              <w:jc w:val="center"/>
              <w:rPr>
                <w:sz w:val="14"/>
              </w:rPr>
            </w:pPr>
            <w:r>
              <w:rPr>
                <w:sz w:val="14"/>
              </w:rPr>
              <w:t>Y</w:t>
            </w:r>
          </w:p>
        </w:tc>
        <w:tc>
          <w:tcPr>
            <w:tcW w:w="1314" w:type="dxa"/>
            <w:shd w:val="clear" w:color="auto" w:fill="E6E7E8"/>
          </w:tcPr>
          <w:p w:rsidR="00726CDC" w:rsidRDefault="004F1A8E">
            <w:pPr>
              <w:pStyle w:val="TableParagraph"/>
              <w:ind w:left="10"/>
              <w:jc w:val="center"/>
              <w:rPr>
                <w:sz w:val="14"/>
              </w:rPr>
            </w:pPr>
            <w:r>
              <w:rPr>
                <w:sz w:val="14"/>
              </w:rPr>
              <w:t>Y</w:t>
            </w:r>
          </w:p>
        </w:tc>
      </w:tr>
      <w:tr w:rsidR="00726CDC">
        <w:trPr>
          <w:trHeight w:val="200"/>
        </w:trPr>
        <w:tc>
          <w:tcPr>
            <w:tcW w:w="2504" w:type="dxa"/>
          </w:tcPr>
          <w:p w:rsidR="00726CDC" w:rsidRDefault="004F1A8E">
            <w:pPr>
              <w:pStyle w:val="TableParagraph"/>
              <w:ind w:left="55"/>
              <w:rPr>
                <w:sz w:val="14"/>
              </w:rPr>
            </w:pPr>
            <w:r>
              <w:rPr>
                <w:sz w:val="14"/>
              </w:rPr>
              <w:t>Остале специфичне околности</w:t>
            </w:r>
          </w:p>
        </w:tc>
        <w:tc>
          <w:tcPr>
            <w:tcW w:w="1262" w:type="dxa"/>
            <w:shd w:val="clear" w:color="auto" w:fill="E6E7E8"/>
          </w:tcPr>
          <w:p w:rsidR="00726CDC" w:rsidRDefault="004F1A8E">
            <w:pPr>
              <w:pStyle w:val="TableParagraph"/>
              <w:ind w:left="11"/>
              <w:jc w:val="center"/>
              <w:rPr>
                <w:sz w:val="14"/>
              </w:rPr>
            </w:pPr>
            <w:r>
              <w:rPr>
                <w:sz w:val="14"/>
              </w:rPr>
              <w:t>Y</w:t>
            </w:r>
          </w:p>
        </w:tc>
        <w:tc>
          <w:tcPr>
            <w:tcW w:w="1314" w:type="dxa"/>
            <w:shd w:val="clear" w:color="auto" w:fill="E6E7E8"/>
          </w:tcPr>
          <w:p w:rsidR="00726CDC" w:rsidRDefault="004F1A8E">
            <w:pPr>
              <w:pStyle w:val="TableParagraph"/>
              <w:ind w:left="10"/>
              <w:jc w:val="center"/>
              <w:rPr>
                <w:sz w:val="14"/>
              </w:rPr>
            </w:pPr>
            <w:r>
              <w:rPr>
                <w:sz w:val="14"/>
              </w:rPr>
              <w:t>Y</w:t>
            </w:r>
          </w:p>
        </w:tc>
      </w:tr>
      <w:tr w:rsidR="00726CDC">
        <w:trPr>
          <w:trHeight w:val="200"/>
        </w:trPr>
        <w:tc>
          <w:tcPr>
            <w:tcW w:w="2504" w:type="dxa"/>
          </w:tcPr>
          <w:p w:rsidR="00726CDC" w:rsidRDefault="004F1A8E">
            <w:pPr>
              <w:pStyle w:val="TableParagraph"/>
              <w:ind w:left="55"/>
              <w:rPr>
                <w:sz w:val="14"/>
              </w:rPr>
            </w:pPr>
            <w:r>
              <w:rPr>
                <w:sz w:val="14"/>
              </w:rPr>
              <w:t>Шифра следеће улазне царинарнице</w:t>
            </w:r>
          </w:p>
        </w:tc>
        <w:tc>
          <w:tcPr>
            <w:tcW w:w="1262" w:type="dxa"/>
          </w:tcPr>
          <w:p w:rsidR="00726CDC" w:rsidRDefault="00726CDC">
            <w:pPr>
              <w:pStyle w:val="TableParagraph"/>
              <w:spacing w:before="0"/>
              <w:ind w:left="0"/>
              <w:rPr>
                <w:sz w:val="12"/>
              </w:rPr>
            </w:pPr>
          </w:p>
        </w:tc>
        <w:tc>
          <w:tcPr>
            <w:tcW w:w="1314" w:type="dxa"/>
            <w:shd w:val="clear" w:color="auto" w:fill="E6E7E8"/>
          </w:tcPr>
          <w:p w:rsidR="00726CDC" w:rsidRDefault="004F1A8E">
            <w:pPr>
              <w:pStyle w:val="TableParagraph"/>
              <w:ind w:left="4"/>
              <w:jc w:val="center"/>
              <w:rPr>
                <w:sz w:val="14"/>
              </w:rPr>
            </w:pPr>
            <w:r>
              <w:rPr>
                <w:sz w:val="14"/>
              </w:rPr>
              <w:t>Z</w:t>
            </w:r>
          </w:p>
        </w:tc>
      </w:tr>
    </w:tbl>
    <w:p w:rsidR="00726CDC" w:rsidRDefault="00726CDC">
      <w:pPr>
        <w:pStyle w:val="BodyText"/>
        <w:rPr>
          <w:i/>
          <w:sz w:val="20"/>
        </w:rPr>
      </w:pPr>
    </w:p>
    <w:p w:rsidR="00726CDC" w:rsidRDefault="00726CDC">
      <w:pPr>
        <w:pStyle w:val="BodyText"/>
        <w:spacing w:before="7"/>
        <w:rPr>
          <w:i/>
          <w:sz w:val="23"/>
        </w:rPr>
      </w:pPr>
    </w:p>
    <w:p w:rsidR="00726CDC" w:rsidRDefault="004F1A8E">
      <w:pPr>
        <w:pStyle w:val="Heading3"/>
        <w:ind w:right="472"/>
        <w:jc w:val="center"/>
      </w:pPr>
      <w:r>
        <w:t>Услови за захтев за преусмеравање</w:t>
      </w:r>
    </w:p>
    <w:p w:rsidR="00726CDC" w:rsidRDefault="004F1A8E">
      <w:pPr>
        <w:spacing w:before="163"/>
        <w:ind w:left="191" w:right="472"/>
        <w:jc w:val="center"/>
        <w:rPr>
          <w:i/>
          <w:sz w:val="18"/>
        </w:rPr>
      </w:pPr>
      <w:r>
        <w:rPr>
          <w:i/>
          <w:sz w:val="18"/>
        </w:rPr>
        <w:t>Табела 6</w:t>
      </w:r>
    </w:p>
    <w:p w:rsidR="00726CDC" w:rsidRDefault="00726CDC">
      <w:pPr>
        <w:jc w:val="center"/>
        <w:rPr>
          <w:sz w:val="18"/>
        </w:rPr>
        <w:sectPr w:rsidR="00726CDC">
          <w:type w:val="continuous"/>
          <w:pgSz w:w="12480" w:h="15650"/>
          <w:pgMar w:top="1480" w:right="740" w:bottom="280" w:left="740" w:header="720" w:footer="720" w:gutter="0"/>
          <w:cols w:num="2" w:space="720" w:equalWidth="0">
            <w:col w:w="5258" w:space="128"/>
            <w:col w:w="5614"/>
          </w:cols>
        </w:sectPr>
      </w:pPr>
    </w:p>
    <w:p w:rsidR="00726CDC" w:rsidRDefault="004F1A8E">
      <w:pPr>
        <w:pStyle w:val="BodyText"/>
        <w:spacing w:before="7"/>
        <w:rPr>
          <w:i/>
          <w:sz w:val="3"/>
        </w:rPr>
      </w:pPr>
      <w:r>
        <w:pict>
          <v:line id="_x0000_s1032" style="position:absolute;z-index:251683840;mso-position-horizontal-relative:page;mso-position-vertical-relative:page" from="304.7pt,9.65pt" to="304.7pt,725.4pt" strokeweight=".6pt">
            <w10:wrap anchorx="page" anchory="page"/>
          </v:line>
        </w:pict>
      </w: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6"/>
        <w:gridCol w:w="576"/>
      </w:tblGrid>
      <w:tr w:rsidR="00726CDC">
        <w:trPr>
          <w:trHeight w:val="200"/>
        </w:trPr>
        <w:tc>
          <w:tcPr>
            <w:tcW w:w="4516" w:type="dxa"/>
          </w:tcPr>
          <w:p w:rsidR="00726CDC" w:rsidRDefault="004F1A8E">
            <w:pPr>
              <w:pStyle w:val="TableParagraph"/>
              <w:rPr>
                <w:sz w:val="14"/>
              </w:rPr>
            </w:pPr>
            <w:r>
              <w:rPr>
                <w:sz w:val="14"/>
              </w:rPr>
              <w:t>Име</w:t>
            </w:r>
          </w:p>
        </w:tc>
        <w:tc>
          <w:tcPr>
            <w:tcW w:w="576" w:type="dxa"/>
          </w:tcPr>
          <w:p w:rsidR="00726CDC" w:rsidRDefault="00726CDC">
            <w:pPr>
              <w:pStyle w:val="TableParagraph"/>
              <w:spacing w:before="0"/>
              <w:ind w:left="0"/>
              <w:rPr>
                <w:sz w:val="12"/>
              </w:rPr>
            </w:pPr>
          </w:p>
        </w:tc>
      </w:tr>
      <w:tr w:rsidR="00726CDC">
        <w:trPr>
          <w:trHeight w:val="200"/>
        </w:trPr>
        <w:tc>
          <w:tcPr>
            <w:tcW w:w="4516" w:type="dxa"/>
          </w:tcPr>
          <w:p w:rsidR="00726CDC" w:rsidRDefault="004F1A8E">
            <w:pPr>
              <w:pStyle w:val="TableParagraph"/>
              <w:rPr>
                <w:sz w:val="14"/>
              </w:rPr>
            </w:pPr>
            <w:r>
              <w:rPr>
                <w:sz w:val="14"/>
              </w:rPr>
              <w:t>Врста саобраћаја на граници</w:t>
            </w:r>
          </w:p>
        </w:tc>
        <w:tc>
          <w:tcPr>
            <w:tcW w:w="576" w:type="dxa"/>
            <w:shd w:val="clear" w:color="auto" w:fill="E6E7E8"/>
          </w:tcPr>
          <w:p w:rsidR="00726CDC" w:rsidRDefault="004F1A8E">
            <w:pPr>
              <w:pStyle w:val="TableParagraph"/>
              <w:ind w:left="10"/>
              <w:jc w:val="center"/>
              <w:rPr>
                <w:sz w:val="14"/>
              </w:rPr>
            </w:pPr>
            <w:r>
              <w:rPr>
                <w:sz w:val="14"/>
              </w:rPr>
              <w:t>Z</w:t>
            </w:r>
          </w:p>
        </w:tc>
      </w:tr>
      <w:tr w:rsidR="00726CDC">
        <w:trPr>
          <w:trHeight w:val="200"/>
        </w:trPr>
        <w:tc>
          <w:tcPr>
            <w:tcW w:w="4516" w:type="dxa"/>
          </w:tcPr>
          <w:p w:rsidR="00726CDC" w:rsidRDefault="004F1A8E">
            <w:pPr>
              <w:pStyle w:val="TableParagraph"/>
              <w:rPr>
                <w:sz w:val="14"/>
              </w:rPr>
            </w:pPr>
            <w:r>
              <w:rPr>
                <w:sz w:val="14"/>
              </w:rPr>
              <w:t>Идентификација превозног средства које прелази границу</w:t>
            </w:r>
          </w:p>
        </w:tc>
        <w:tc>
          <w:tcPr>
            <w:tcW w:w="576" w:type="dxa"/>
            <w:shd w:val="clear" w:color="auto" w:fill="E6E7E8"/>
          </w:tcPr>
          <w:p w:rsidR="00726CDC" w:rsidRDefault="004F1A8E">
            <w:pPr>
              <w:pStyle w:val="TableParagraph"/>
              <w:ind w:left="10"/>
              <w:jc w:val="center"/>
              <w:rPr>
                <w:sz w:val="14"/>
              </w:rPr>
            </w:pPr>
            <w:r>
              <w:rPr>
                <w:sz w:val="14"/>
              </w:rPr>
              <w:t>Z</w:t>
            </w:r>
          </w:p>
        </w:tc>
      </w:tr>
      <w:tr w:rsidR="00726CDC">
        <w:trPr>
          <w:trHeight w:val="200"/>
        </w:trPr>
        <w:tc>
          <w:tcPr>
            <w:tcW w:w="4516" w:type="dxa"/>
          </w:tcPr>
          <w:p w:rsidR="00726CDC" w:rsidRDefault="004F1A8E">
            <w:pPr>
              <w:pStyle w:val="TableParagraph"/>
              <w:rPr>
                <w:sz w:val="14"/>
              </w:rPr>
            </w:pPr>
            <w:r>
              <w:rPr>
                <w:sz w:val="14"/>
              </w:rPr>
              <w:t>Датум и време доласка у прво место уласка у царинско подручје</w:t>
            </w:r>
          </w:p>
        </w:tc>
        <w:tc>
          <w:tcPr>
            <w:tcW w:w="576" w:type="dxa"/>
            <w:shd w:val="clear" w:color="auto" w:fill="E6E7E8"/>
          </w:tcPr>
          <w:p w:rsidR="00726CDC" w:rsidRDefault="004F1A8E">
            <w:pPr>
              <w:pStyle w:val="TableParagraph"/>
              <w:ind w:left="10"/>
              <w:jc w:val="center"/>
              <w:rPr>
                <w:sz w:val="14"/>
              </w:rPr>
            </w:pPr>
            <w:r>
              <w:rPr>
                <w:sz w:val="14"/>
              </w:rPr>
              <w:t>Z</w:t>
            </w:r>
          </w:p>
        </w:tc>
      </w:tr>
      <w:tr w:rsidR="00726CDC">
        <w:trPr>
          <w:trHeight w:val="200"/>
        </w:trPr>
        <w:tc>
          <w:tcPr>
            <w:tcW w:w="4516" w:type="dxa"/>
          </w:tcPr>
          <w:p w:rsidR="00726CDC" w:rsidRDefault="004F1A8E">
            <w:pPr>
              <w:pStyle w:val="TableParagraph"/>
              <w:rPr>
                <w:sz w:val="14"/>
              </w:rPr>
            </w:pPr>
            <w:r>
              <w:rPr>
                <w:sz w:val="14"/>
              </w:rPr>
              <w:t>Лице које захтева преусмеравање</w:t>
            </w:r>
          </w:p>
        </w:tc>
        <w:tc>
          <w:tcPr>
            <w:tcW w:w="576" w:type="dxa"/>
            <w:shd w:val="clear" w:color="auto" w:fill="E6E7E8"/>
          </w:tcPr>
          <w:p w:rsidR="00726CDC" w:rsidRDefault="004F1A8E">
            <w:pPr>
              <w:pStyle w:val="TableParagraph"/>
              <w:ind w:left="10"/>
              <w:jc w:val="center"/>
              <w:rPr>
                <w:sz w:val="14"/>
              </w:rPr>
            </w:pPr>
            <w:r>
              <w:rPr>
                <w:sz w:val="14"/>
              </w:rPr>
              <w:t>Z</w:t>
            </w:r>
          </w:p>
        </w:tc>
      </w:tr>
      <w:tr w:rsidR="00726CDC">
        <w:trPr>
          <w:trHeight w:val="200"/>
        </w:trPr>
        <w:tc>
          <w:tcPr>
            <w:tcW w:w="4516" w:type="dxa"/>
          </w:tcPr>
          <w:p w:rsidR="00726CDC" w:rsidRDefault="004F1A8E">
            <w:pPr>
              <w:pStyle w:val="TableParagraph"/>
              <w:rPr>
                <w:sz w:val="14"/>
              </w:rPr>
            </w:pPr>
            <w:r>
              <w:rPr>
                <w:sz w:val="14"/>
              </w:rPr>
              <w:t>MRN</w:t>
            </w:r>
          </w:p>
        </w:tc>
        <w:tc>
          <w:tcPr>
            <w:tcW w:w="576" w:type="dxa"/>
            <w:shd w:val="clear" w:color="auto" w:fill="E6E7E8"/>
          </w:tcPr>
          <w:p w:rsidR="00726CDC" w:rsidRDefault="004F1A8E">
            <w:pPr>
              <w:pStyle w:val="TableParagraph"/>
              <w:ind w:left="10"/>
              <w:jc w:val="center"/>
              <w:rPr>
                <w:sz w:val="14"/>
              </w:rPr>
            </w:pPr>
            <w:r>
              <w:rPr>
                <w:sz w:val="14"/>
              </w:rPr>
              <w:t>X</w:t>
            </w:r>
          </w:p>
        </w:tc>
      </w:tr>
      <w:tr w:rsidR="00726CDC">
        <w:trPr>
          <w:trHeight w:val="200"/>
        </w:trPr>
        <w:tc>
          <w:tcPr>
            <w:tcW w:w="4516" w:type="dxa"/>
          </w:tcPr>
          <w:p w:rsidR="00726CDC" w:rsidRDefault="004F1A8E">
            <w:pPr>
              <w:pStyle w:val="TableParagraph"/>
              <w:rPr>
                <w:sz w:val="14"/>
              </w:rPr>
            </w:pPr>
            <w:r>
              <w:rPr>
                <w:sz w:val="14"/>
              </w:rPr>
              <w:t>Број наименовања робе</w:t>
            </w:r>
          </w:p>
        </w:tc>
        <w:tc>
          <w:tcPr>
            <w:tcW w:w="576" w:type="dxa"/>
            <w:shd w:val="clear" w:color="auto" w:fill="E6E7E8"/>
          </w:tcPr>
          <w:p w:rsidR="00726CDC" w:rsidRDefault="004F1A8E">
            <w:pPr>
              <w:pStyle w:val="TableParagraph"/>
              <w:ind w:left="10"/>
              <w:jc w:val="center"/>
              <w:rPr>
                <w:sz w:val="14"/>
              </w:rPr>
            </w:pPr>
            <w:r>
              <w:rPr>
                <w:sz w:val="14"/>
              </w:rPr>
              <w:t>X</w:t>
            </w:r>
          </w:p>
        </w:tc>
      </w:tr>
      <w:tr w:rsidR="00726CDC">
        <w:trPr>
          <w:trHeight w:val="200"/>
        </w:trPr>
        <w:tc>
          <w:tcPr>
            <w:tcW w:w="4516" w:type="dxa"/>
          </w:tcPr>
          <w:p w:rsidR="00726CDC" w:rsidRDefault="004F1A8E">
            <w:pPr>
              <w:pStyle w:val="TableParagraph"/>
              <w:rPr>
                <w:sz w:val="14"/>
              </w:rPr>
            </w:pPr>
            <w:r>
              <w:rPr>
                <w:sz w:val="14"/>
              </w:rPr>
              <w:t>Шифра првог места уласка</w:t>
            </w:r>
          </w:p>
        </w:tc>
        <w:tc>
          <w:tcPr>
            <w:tcW w:w="576" w:type="dxa"/>
            <w:shd w:val="clear" w:color="auto" w:fill="E6E7E8"/>
          </w:tcPr>
          <w:p w:rsidR="00726CDC" w:rsidRDefault="004F1A8E">
            <w:pPr>
              <w:pStyle w:val="TableParagraph"/>
              <w:ind w:left="10"/>
              <w:jc w:val="center"/>
              <w:rPr>
                <w:sz w:val="14"/>
              </w:rPr>
            </w:pPr>
            <w:r>
              <w:rPr>
                <w:sz w:val="14"/>
              </w:rPr>
              <w:t>Z</w:t>
            </w:r>
          </w:p>
        </w:tc>
      </w:tr>
      <w:tr w:rsidR="00726CDC">
        <w:trPr>
          <w:trHeight w:val="200"/>
        </w:trPr>
        <w:tc>
          <w:tcPr>
            <w:tcW w:w="4516" w:type="dxa"/>
          </w:tcPr>
          <w:p w:rsidR="00726CDC" w:rsidRDefault="004F1A8E">
            <w:pPr>
              <w:pStyle w:val="TableParagraph"/>
              <w:spacing w:before="17"/>
              <w:rPr>
                <w:sz w:val="14"/>
              </w:rPr>
            </w:pPr>
            <w:r>
              <w:rPr>
                <w:sz w:val="14"/>
              </w:rPr>
              <w:t>Шифра стварног првог места уласка</w:t>
            </w:r>
          </w:p>
        </w:tc>
        <w:tc>
          <w:tcPr>
            <w:tcW w:w="576" w:type="dxa"/>
            <w:shd w:val="clear" w:color="auto" w:fill="E6E7E8"/>
          </w:tcPr>
          <w:p w:rsidR="00726CDC" w:rsidRDefault="004F1A8E">
            <w:pPr>
              <w:pStyle w:val="TableParagraph"/>
              <w:spacing w:before="17"/>
              <w:ind w:left="10"/>
              <w:jc w:val="center"/>
              <w:rPr>
                <w:sz w:val="14"/>
              </w:rPr>
            </w:pPr>
            <w:r>
              <w:rPr>
                <w:sz w:val="14"/>
              </w:rPr>
              <w:t>Z</w:t>
            </w:r>
          </w:p>
        </w:tc>
      </w:tr>
    </w:tbl>
    <w:p w:rsidR="00726CDC" w:rsidRDefault="00726CDC">
      <w:pPr>
        <w:jc w:val="center"/>
        <w:rPr>
          <w:sz w:val="14"/>
        </w:rPr>
        <w:sectPr w:rsidR="00726CDC">
          <w:type w:val="continuous"/>
          <w:pgSz w:w="12480" w:h="15650"/>
          <w:pgMar w:top="1480" w:right="740" w:bottom="280" w:left="740" w:header="720" w:footer="720" w:gutter="0"/>
          <w:cols w:space="720"/>
        </w:sectPr>
      </w:pPr>
    </w:p>
    <w:p w:rsidR="00726CDC" w:rsidRDefault="004F1A8E">
      <w:pPr>
        <w:pStyle w:val="Heading2"/>
        <w:spacing w:before="65"/>
        <w:ind w:left="667" w:right="384"/>
        <w:jc w:val="center"/>
      </w:pPr>
      <w:r>
        <w:lastRenderedPageBreak/>
        <w:t>Део III</w:t>
      </w:r>
    </w:p>
    <w:p w:rsidR="00726CDC" w:rsidRDefault="004F1A8E">
      <w:pPr>
        <w:spacing w:before="163"/>
        <w:ind w:left="442" w:right="159"/>
        <w:jc w:val="center"/>
        <w:rPr>
          <w:b/>
          <w:sz w:val="18"/>
        </w:rPr>
      </w:pPr>
      <w:r>
        <w:rPr>
          <w:b/>
          <w:sz w:val="18"/>
        </w:rPr>
        <w:t>Захтеви за поједностављене поступке</w:t>
      </w:r>
    </w:p>
    <w:p w:rsidR="00726CDC" w:rsidRDefault="004F1A8E">
      <w:pPr>
        <w:spacing w:before="163" w:after="41"/>
        <w:ind w:left="667" w:right="384"/>
        <w:jc w:val="center"/>
        <w:rPr>
          <w:i/>
          <w:sz w:val="18"/>
        </w:rPr>
      </w:pPr>
      <w:r>
        <w:rPr>
          <w:i/>
          <w:sz w:val="18"/>
        </w:rPr>
        <w:t>Табела 7</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9"/>
        <w:gridCol w:w="1270"/>
        <w:gridCol w:w="1216"/>
        <w:gridCol w:w="1196"/>
        <w:gridCol w:w="1086"/>
        <w:gridCol w:w="1196"/>
        <w:gridCol w:w="1417"/>
      </w:tblGrid>
      <w:tr w:rsidR="00726CDC">
        <w:trPr>
          <w:trHeight w:val="1480"/>
        </w:trPr>
        <w:tc>
          <w:tcPr>
            <w:tcW w:w="3099" w:type="dxa"/>
          </w:tcPr>
          <w:p w:rsidR="00726CDC" w:rsidRDefault="00726CDC">
            <w:pPr>
              <w:pStyle w:val="TableParagraph"/>
              <w:spacing w:before="0"/>
              <w:ind w:left="0"/>
              <w:rPr>
                <w:i/>
                <w:sz w:val="16"/>
              </w:rPr>
            </w:pPr>
          </w:p>
          <w:p w:rsidR="00726CDC" w:rsidRDefault="00726CDC">
            <w:pPr>
              <w:pStyle w:val="TableParagraph"/>
              <w:spacing w:before="0"/>
              <w:ind w:left="0"/>
              <w:rPr>
                <w:i/>
                <w:sz w:val="16"/>
              </w:rPr>
            </w:pPr>
          </w:p>
          <w:p w:rsidR="00726CDC" w:rsidRDefault="00726CDC">
            <w:pPr>
              <w:pStyle w:val="TableParagraph"/>
              <w:spacing w:before="0"/>
              <w:ind w:left="0"/>
              <w:rPr>
                <w:i/>
                <w:sz w:val="16"/>
              </w:rPr>
            </w:pPr>
          </w:p>
          <w:p w:rsidR="00726CDC" w:rsidRDefault="004F1A8E">
            <w:pPr>
              <w:pStyle w:val="TableParagraph"/>
              <w:spacing w:before="106"/>
              <w:ind w:left="1349" w:right="1340"/>
              <w:jc w:val="center"/>
              <w:rPr>
                <w:sz w:val="14"/>
              </w:rPr>
            </w:pPr>
            <w:r>
              <w:rPr>
                <w:sz w:val="14"/>
              </w:rPr>
              <w:t>Назив</w:t>
            </w:r>
          </w:p>
        </w:tc>
        <w:tc>
          <w:tcPr>
            <w:tcW w:w="1270" w:type="dxa"/>
          </w:tcPr>
          <w:p w:rsidR="00726CDC" w:rsidRDefault="004F1A8E">
            <w:pPr>
              <w:pStyle w:val="TableParagraph"/>
              <w:spacing w:before="98"/>
              <w:ind w:left="213" w:right="201" w:hanging="1"/>
              <w:jc w:val="center"/>
              <w:rPr>
                <w:sz w:val="14"/>
              </w:rPr>
            </w:pPr>
            <w:r>
              <w:rPr>
                <w:sz w:val="14"/>
              </w:rPr>
              <w:t>Декларисање на основу евидентирања у пословним књигама</w:t>
            </w:r>
          </w:p>
          <w:p w:rsidR="00726CDC" w:rsidRDefault="004F1A8E">
            <w:pPr>
              <w:pStyle w:val="TableParagraph"/>
              <w:spacing w:before="0" w:line="237" w:lineRule="auto"/>
              <w:ind w:left="71" w:right="60"/>
              <w:jc w:val="center"/>
              <w:rPr>
                <w:sz w:val="14"/>
              </w:rPr>
            </w:pPr>
            <w:r>
              <w:rPr>
                <w:sz w:val="14"/>
              </w:rPr>
              <w:t>декларанта – извоз (види напомену 3.</w:t>
            </w:r>
          </w:p>
          <w:p w:rsidR="00726CDC" w:rsidRDefault="004F1A8E">
            <w:pPr>
              <w:pStyle w:val="TableParagraph"/>
              <w:spacing w:before="0"/>
              <w:ind w:left="69" w:right="60"/>
              <w:jc w:val="center"/>
              <w:rPr>
                <w:sz w:val="14"/>
              </w:rPr>
            </w:pPr>
            <w:r>
              <w:rPr>
                <w:sz w:val="14"/>
              </w:rPr>
              <w:t>ст. 1. и 2.)</w:t>
            </w:r>
          </w:p>
        </w:tc>
        <w:tc>
          <w:tcPr>
            <w:tcW w:w="1216" w:type="dxa"/>
          </w:tcPr>
          <w:p w:rsidR="00726CDC" w:rsidRDefault="00726CDC">
            <w:pPr>
              <w:pStyle w:val="TableParagraph"/>
              <w:spacing w:before="5"/>
              <w:ind w:left="0"/>
              <w:rPr>
                <w:i/>
              </w:rPr>
            </w:pPr>
          </w:p>
          <w:p w:rsidR="00726CDC" w:rsidRDefault="004F1A8E">
            <w:pPr>
              <w:pStyle w:val="TableParagraph"/>
              <w:spacing w:before="0"/>
              <w:ind w:left="46" w:right="35"/>
              <w:jc w:val="center"/>
              <w:rPr>
                <w:sz w:val="14"/>
              </w:rPr>
            </w:pPr>
            <w:r>
              <w:rPr>
                <w:sz w:val="14"/>
              </w:rPr>
              <w:t>Поједностављена декларација из члана 231. Уредбе</w:t>
            </w:r>
          </w:p>
          <w:p w:rsidR="00726CDC" w:rsidRDefault="004F1A8E">
            <w:pPr>
              <w:pStyle w:val="TableParagraph"/>
              <w:spacing w:before="0" w:line="237" w:lineRule="auto"/>
              <w:ind w:left="66" w:right="33" w:firstLine="328"/>
              <w:rPr>
                <w:sz w:val="14"/>
              </w:rPr>
            </w:pPr>
            <w:r>
              <w:rPr>
                <w:w w:val="66"/>
                <w:sz w:val="14"/>
              </w:rPr>
              <w:t xml:space="preserve"> </w:t>
            </w:r>
            <w:r>
              <w:rPr>
                <w:sz w:val="14"/>
              </w:rPr>
              <w:t>– извоз (види напомену 3.</w:t>
            </w:r>
          </w:p>
          <w:p w:rsidR="00726CDC" w:rsidRDefault="004F1A8E">
            <w:pPr>
              <w:pStyle w:val="TableParagraph"/>
              <w:spacing w:before="0"/>
              <w:ind w:left="44" w:right="35"/>
              <w:jc w:val="center"/>
              <w:rPr>
                <w:sz w:val="14"/>
              </w:rPr>
            </w:pPr>
            <w:r>
              <w:rPr>
                <w:sz w:val="14"/>
              </w:rPr>
              <w:t>ст. 1. и 2.)</w:t>
            </w:r>
          </w:p>
        </w:tc>
        <w:tc>
          <w:tcPr>
            <w:tcW w:w="1196" w:type="dxa"/>
          </w:tcPr>
          <w:p w:rsidR="00726CDC" w:rsidRDefault="00726CDC">
            <w:pPr>
              <w:pStyle w:val="TableParagraph"/>
              <w:spacing w:before="5"/>
              <w:ind w:left="0"/>
              <w:rPr>
                <w:i/>
                <w:sz w:val="15"/>
              </w:rPr>
            </w:pPr>
          </w:p>
          <w:p w:rsidR="00726CDC" w:rsidRDefault="004F1A8E">
            <w:pPr>
              <w:pStyle w:val="TableParagraph"/>
              <w:spacing w:before="0"/>
              <w:ind w:left="47" w:right="36"/>
              <w:jc w:val="center"/>
              <w:rPr>
                <w:sz w:val="14"/>
              </w:rPr>
            </w:pPr>
            <w:r>
              <w:rPr>
                <w:sz w:val="14"/>
              </w:rPr>
              <w:t>Поједностављена декларација</w:t>
            </w:r>
          </w:p>
          <w:p w:rsidR="00726CDC" w:rsidRDefault="004F1A8E">
            <w:pPr>
              <w:pStyle w:val="TableParagraph"/>
              <w:spacing w:before="0"/>
              <w:ind w:left="47" w:right="36"/>
              <w:jc w:val="center"/>
              <w:rPr>
                <w:sz w:val="14"/>
              </w:rPr>
            </w:pPr>
            <w:r>
              <w:rPr>
                <w:sz w:val="14"/>
              </w:rPr>
              <w:t>из члана 145. Царинског закона</w:t>
            </w:r>
          </w:p>
          <w:p w:rsidR="00726CDC" w:rsidRDefault="004F1A8E">
            <w:pPr>
              <w:pStyle w:val="TableParagraph"/>
              <w:spacing w:before="0"/>
              <w:ind w:right="23" w:firstLine="328"/>
              <w:rPr>
                <w:sz w:val="14"/>
              </w:rPr>
            </w:pPr>
            <w:r>
              <w:rPr>
                <w:w w:val="66"/>
                <w:sz w:val="14"/>
              </w:rPr>
              <w:t xml:space="preserve"> </w:t>
            </w:r>
            <w:r>
              <w:rPr>
                <w:sz w:val="14"/>
              </w:rPr>
              <w:t>– извоз (види напомену 3.</w:t>
            </w:r>
          </w:p>
          <w:p w:rsidR="00726CDC" w:rsidRDefault="004F1A8E">
            <w:pPr>
              <w:pStyle w:val="TableParagraph"/>
              <w:spacing w:before="0" w:line="159" w:lineRule="exact"/>
              <w:ind w:left="45" w:right="36"/>
              <w:jc w:val="center"/>
              <w:rPr>
                <w:sz w:val="14"/>
              </w:rPr>
            </w:pPr>
            <w:r>
              <w:rPr>
                <w:sz w:val="14"/>
              </w:rPr>
              <w:t>ст. 1. и 2.)</w:t>
            </w:r>
          </w:p>
        </w:tc>
        <w:tc>
          <w:tcPr>
            <w:tcW w:w="1086" w:type="dxa"/>
          </w:tcPr>
          <w:p w:rsidR="00726CDC" w:rsidRDefault="004F1A8E">
            <w:pPr>
              <w:pStyle w:val="TableParagraph"/>
              <w:ind w:left="68" w:right="56" w:hanging="1"/>
              <w:jc w:val="center"/>
              <w:rPr>
                <w:sz w:val="14"/>
              </w:rPr>
            </w:pPr>
            <w:r>
              <w:rPr>
                <w:sz w:val="14"/>
              </w:rPr>
              <w:t>Декларисање на основу евидентирања у пословним књигама декларанта</w:t>
            </w:r>
          </w:p>
          <w:p w:rsidR="00726CDC" w:rsidRDefault="004F1A8E">
            <w:pPr>
              <w:pStyle w:val="TableParagraph"/>
              <w:spacing w:before="0" w:line="237" w:lineRule="auto"/>
              <w:ind w:left="149" w:right="138"/>
              <w:jc w:val="center"/>
              <w:rPr>
                <w:sz w:val="14"/>
              </w:rPr>
            </w:pPr>
            <w:r>
              <w:rPr>
                <w:w w:val="66"/>
                <w:sz w:val="14"/>
              </w:rPr>
              <w:t xml:space="preserve"> </w:t>
            </w:r>
            <w:r>
              <w:rPr>
                <w:sz w:val="14"/>
              </w:rPr>
              <w:t>– увоз (види напомену 2.</w:t>
            </w:r>
          </w:p>
          <w:p w:rsidR="00726CDC" w:rsidRDefault="004F1A8E">
            <w:pPr>
              <w:pStyle w:val="TableParagraph"/>
              <w:spacing w:before="0"/>
              <w:ind w:left="146" w:right="138"/>
              <w:jc w:val="center"/>
              <w:rPr>
                <w:sz w:val="14"/>
              </w:rPr>
            </w:pPr>
            <w:r>
              <w:rPr>
                <w:sz w:val="14"/>
              </w:rPr>
              <w:t>ст. 1. и 2.)</w:t>
            </w:r>
          </w:p>
        </w:tc>
        <w:tc>
          <w:tcPr>
            <w:tcW w:w="1196" w:type="dxa"/>
          </w:tcPr>
          <w:p w:rsidR="00726CDC" w:rsidRDefault="00726CDC">
            <w:pPr>
              <w:pStyle w:val="TableParagraph"/>
              <w:spacing w:before="5"/>
              <w:ind w:left="0"/>
              <w:rPr>
                <w:i/>
              </w:rPr>
            </w:pPr>
          </w:p>
          <w:p w:rsidR="00726CDC" w:rsidRDefault="004F1A8E">
            <w:pPr>
              <w:pStyle w:val="TableParagraph"/>
              <w:spacing w:before="0"/>
              <w:ind w:left="47" w:right="36"/>
              <w:jc w:val="center"/>
              <w:rPr>
                <w:sz w:val="14"/>
              </w:rPr>
            </w:pPr>
            <w:r>
              <w:rPr>
                <w:sz w:val="14"/>
              </w:rPr>
              <w:t>Поједностављена декларација из члана 231. уредбе</w:t>
            </w:r>
          </w:p>
          <w:p w:rsidR="00726CDC" w:rsidRDefault="004F1A8E">
            <w:pPr>
              <w:pStyle w:val="TableParagraph"/>
              <w:spacing w:before="0" w:line="237" w:lineRule="auto"/>
              <w:ind w:right="45" w:firstLine="358"/>
              <w:rPr>
                <w:sz w:val="14"/>
              </w:rPr>
            </w:pPr>
            <w:r>
              <w:rPr>
                <w:w w:val="66"/>
                <w:sz w:val="14"/>
              </w:rPr>
              <w:t xml:space="preserve"> </w:t>
            </w:r>
            <w:r>
              <w:rPr>
                <w:sz w:val="14"/>
              </w:rPr>
              <w:t>– увоз (види напомену</w:t>
            </w:r>
            <w:r>
              <w:rPr>
                <w:spacing w:val="-11"/>
                <w:sz w:val="14"/>
              </w:rPr>
              <w:t xml:space="preserve"> </w:t>
            </w:r>
            <w:r>
              <w:rPr>
                <w:sz w:val="14"/>
              </w:rPr>
              <w:t>2.</w:t>
            </w:r>
          </w:p>
          <w:p w:rsidR="00726CDC" w:rsidRDefault="004F1A8E">
            <w:pPr>
              <w:pStyle w:val="TableParagraph"/>
              <w:spacing w:before="0"/>
              <w:ind w:left="44" w:right="36"/>
              <w:jc w:val="center"/>
              <w:rPr>
                <w:sz w:val="14"/>
              </w:rPr>
            </w:pPr>
            <w:r>
              <w:rPr>
                <w:sz w:val="14"/>
              </w:rPr>
              <w:t>ст. 1. и 2.)</w:t>
            </w:r>
          </w:p>
        </w:tc>
        <w:tc>
          <w:tcPr>
            <w:tcW w:w="1417" w:type="dxa"/>
          </w:tcPr>
          <w:p w:rsidR="00726CDC" w:rsidRDefault="00726CDC">
            <w:pPr>
              <w:pStyle w:val="TableParagraph"/>
              <w:spacing w:before="5"/>
              <w:ind w:left="0"/>
              <w:rPr>
                <w:i/>
              </w:rPr>
            </w:pPr>
          </w:p>
          <w:p w:rsidR="00726CDC" w:rsidRDefault="004F1A8E">
            <w:pPr>
              <w:pStyle w:val="TableParagraph"/>
              <w:spacing w:before="0"/>
              <w:ind w:left="41" w:right="30"/>
              <w:jc w:val="center"/>
              <w:rPr>
                <w:sz w:val="14"/>
              </w:rPr>
            </w:pPr>
            <w:r>
              <w:rPr>
                <w:sz w:val="14"/>
              </w:rPr>
              <w:t>Поједностављена декларација из</w:t>
            </w:r>
          </w:p>
          <w:p w:rsidR="00726CDC" w:rsidRDefault="004F1A8E">
            <w:pPr>
              <w:pStyle w:val="TableParagraph"/>
              <w:spacing w:before="0"/>
              <w:ind w:left="41" w:right="31"/>
              <w:jc w:val="center"/>
              <w:rPr>
                <w:sz w:val="14"/>
              </w:rPr>
            </w:pPr>
            <w:r>
              <w:rPr>
                <w:sz w:val="14"/>
              </w:rPr>
              <w:t>члана 145. Царинског закона – увоз</w:t>
            </w:r>
          </w:p>
          <w:p w:rsidR="00726CDC" w:rsidRDefault="004F1A8E">
            <w:pPr>
              <w:pStyle w:val="TableParagraph"/>
              <w:spacing w:before="0" w:line="159" w:lineRule="exact"/>
              <w:ind w:left="39" w:right="31"/>
              <w:jc w:val="center"/>
              <w:rPr>
                <w:sz w:val="14"/>
              </w:rPr>
            </w:pPr>
            <w:r>
              <w:rPr>
                <w:sz w:val="14"/>
              </w:rPr>
              <w:t>(види напомену 2.</w:t>
            </w:r>
          </w:p>
          <w:p w:rsidR="00726CDC" w:rsidRDefault="004F1A8E">
            <w:pPr>
              <w:pStyle w:val="TableParagraph"/>
              <w:spacing w:before="0" w:line="161" w:lineRule="exact"/>
              <w:ind w:left="39" w:right="31"/>
              <w:jc w:val="center"/>
              <w:rPr>
                <w:sz w:val="14"/>
              </w:rPr>
            </w:pPr>
            <w:r>
              <w:rPr>
                <w:sz w:val="14"/>
              </w:rPr>
              <w:t>ст. 1. и 2.)</w:t>
            </w:r>
          </w:p>
        </w:tc>
      </w:tr>
      <w:tr w:rsidR="00726CDC">
        <w:trPr>
          <w:trHeight w:val="200"/>
        </w:trPr>
        <w:tc>
          <w:tcPr>
            <w:tcW w:w="3099" w:type="dxa"/>
          </w:tcPr>
          <w:p w:rsidR="00726CDC" w:rsidRDefault="004F1A8E">
            <w:pPr>
              <w:pStyle w:val="TableParagraph"/>
              <w:spacing w:before="19"/>
              <w:rPr>
                <w:sz w:val="14"/>
              </w:rPr>
            </w:pPr>
            <w:r>
              <w:rPr>
                <w:sz w:val="14"/>
              </w:rPr>
              <w:t>Декларација</w:t>
            </w:r>
          </w:p>
        </w:tc>
        <w:tc>
          <w:tcPr>
            <w:tcW w:w="1270" w:type="dxa"/>
          </w:tcPr>
          <w:p w:rsidR="00726CDC" w:rsidRDefault="00726CDC">
            <w:pPr>
              <w:pStyle w:val="TableParagraph"/>
              <w:spacing w:before="0"/>
              <w:ind w:left="0"/>
              <w:rPr>
                <w:sz w:val="12"/>
              </w:rPr>
            </w:pPr>
          </w:p>
        </w:tc>
        <w:tc>
          <w:tcPr>
            <w:tcW w:w="1216" w:type="dxa"/>
            <w:shd w:val="clear" w:color="auto" w:fill="E6E7E8"/>
          </w:tcPr>
          <w:p w:rsidR="00726CDC" w:rsidRDefault="004F1A8E">
            <w:pPr>
              <w:pStyle w:val="TableParagraph"/>
              <w:spacing w:before="19"/>
              <w:ind w:left="0" w:right="543"/>
              <w:jc w:val="right"/>
              <w:rPr>
                <w:sz w:val="14"/>
              </w:rPr>
            </w:pPr>
            <w:r>
              <w:rPr>
                <w:sz w:val="14"/>
              </w:rPr>
              <w:t>Y</w:t>
            </w:r>
          </w:p>
        </w:tc>
        <w:tc>
          <w:tcPr>
            <w:tcW w:w="1196" w:type="dxa"/>
            <w:shd w:val="clear" w:color="auto" w:fill="E6E7E8"/>
          </w:tcPr>
          <w:p w:rsidR="00726CDC" w:rsidRDefault="004F1A8E">
            <w:pPr>
              <w:pStyle w:val="TableParagraph"/>
              <w:spacing w:before="19"/>
              <w:ind w:left="13"/>
              <w:jc w:val="center"/>
              <w:rPr>
                <w:sz w:val="14"/>
              </w:rPr>
            </w:pPr>
            <w:r>
              <w:rPr>
                <w:sz w:val="14"/>
              </w:rPr>
              <w:t>Y</w:t>
            </w:r>
          </w:p>
        </w:tc>
        <w:tc>
          <w:tcPr>
            <w:tcW w:w="1086" w:type="dxa"/>
          </w:tcPr>
          <w:p w:rsidR="00726CDC" w:rsidRDefault="00726CDC">
            <w:pPr>
              <w:pStyle w:val="TableParagraph"/>
              <w:spacing w:before="0"/>
              <w:ind w:left="0"/>
              <w:rPr>
                <w:sz w:val="12"/>
              </w:rPr>
            </w:pPr>
          </w:p>
        </w:tc>
        <w:tc>
          <w:tcPr>
            <w:tcW w:w="1196" w:type="dxa"/>
            <w:shd w:val="clear" w:color="auto" w:fill="E6E7E8"/>
          </w:tcPr>
          <w:p w:rsidR="00726CDC" w:rsidRDefault="004F1A8E">
            <w:pPr>
              <w:pStyle w:val="TableParagraph"/>
              <w:spacing w:before="19"/>
              <w:ind w:left="13"/>
              <w:jc w:val="center"/>
              <w:rPr>
                <w:sz w:val="14"/>
              </w:rPr>
            </w:pPr>
            <w:r>
              <w:rPr>
                <w:sz w:val="14"/>
              </w:rPr>
              <w:t>Y</w:t>
            </w:r>
          </w:p>
        </w:tc>
        <w:tc>
          <w:tcPr>
            <w:tcW w:w="1417" w:type="dxa"/>
            <w:shd w:val="clear" w:color="auto" w:fill="E6E7E8"/>
          </w:tcPr>
          <w:p w:rsidR="00726CDC" w:rsidRDefault="004F1A8E">
            <w:pPr>
              <w:pStyle w:val="TableParagraph"/>
              <w:spacing w:before="19"/>
              <w:ind w:left="0" w:right="644"/>
              <w:jc w:val="right"/>
              <w:rPr>
                <w:sz w:val="14"/>
              </w:rPr>
            </w:pPr>
            <w:r>
              <w:rPr>
                <w:sz w:val="14"/>
              </w:rPr>
              <w:t>Y</w:t>
            </w:r>
          </w:p>
        </w:tc>
      </w:tr>
      <w:tr w:rsidR="00726CDC">
        <w:trPr>
          <w:trHeight w:val="200"/>
        </w:trPr>
        <w:tc>
          <w:tcPr>
            <w:tcW w:w="3099" w:type="dxa"/>
          </w:tcPr>
          <w:p w:rsidR="00726CDC" w:rsidRDefault="004F1A8E">
            <w:pPr>
              <w:pStyle w:val="TableParagraph"/>
              <w:rPr>
                <w:sz w:val="14"/>
              </w:rPr>
            </w:pPr>
            <w:r>
              <w:rPr>
                <w:sz w:val="14"/>
              </w:rPr>
              <w:t>Број наименовања</w:t>
            </w:r>
          </w:p>
        </w:tc>
        <w:tc>
          <w:tcPr>
            <w:tcW w:w="1270" w:type="dxa"/>
          </w:tcPr>
          <w:p w:rsidR="00726CDC" w:rsidRDefault="00726CDC">
            <w:pPr>
              <w:pStyle w:val="TableParagraph"/>
              <w:spacing w:before="0"/>
              <w:ind w:left="0"/>
              <w:rPr>
                <w:sz w:val="12"/>
              </w:rPr>
            </w:pPr>
          </w:p>
        </w:tc>
        <w:tc>
          <w:tcPr>
            <w:tcW w:w="1216" w:type="dxa"/>
            <w:shd w:val="clear" w:color="auto" w:fill="E6E7E8"/>
          </w:tcPr>
          <w:p w:rsidR="00726CDC" w:rsidRDefault="004F1A8E">
            <w:pPr>
              <w:pStyle w:val="TableParagraph"/>
              <w:ind w:left="0" w:right="543"/>
              <w:jc w:val="right"/>
              <w:rPr>
                <w:sz w:val="14"/>
              </w:rPr>
            </w:pPr>
            <w:r>
              <w:rPr>
                <w:sz w:val="14"/>
              </w:rPr>
              <w:t>Y</w:t>
            </w:r>
          </w:p>
        </w:tc>
        <w:tc>
          <w:tcPr>
            <w:tcW w:w="1196" w:type="dxa"/>
            <w:shd w:val="clear" w:color="auto" w:fill="E6E7E8"/>
          </w:tcPr>
          <w:p w:rsidR="00726CDC" w:rsidRDefault="004F1A8E">
            <w:pPr>
              <w:pStyle w:val="TableParagraph"/>
              <w:ind w:left="13"/>
              <w:jc w:val="center"/>
              <w:rPr>
                <w:sz w:val="14"/>
              </w:rPr>
            </w:pPr>
            <w:r>
              <w:rPr>
                <w:sz w:val="14"/>
              </w:rPr>
              <w:t>Y</w:t>
            </w:r>
          </w:p>
        </w:tc>
        <w:tc>
          <w:tcPr>
            <w:tcW w:w="1086" w:type="dxa"/>
          </w:tcPr>
          <w:p w:rsidR="00726CDC" w:rsidRDefault="00726CDC">
            <w:pPr>
              <w:pStyle w:val="TableParagraph"/>
              <w:spacing w:before="0"/>
              <w:ind w:left="0"/>
              <w:rPr>
                <w:sz w:val="12"/>
              </w:rPr>
            </w:pPr>
          </w:p>
        </w:tc>
        <w:tc>
          <w:tcPr>
            <w:tcW w:w="1196" w:type="dxa"/>
            <w:shd w:val="clear" w:color="auto" w:fill="E6E7E8"/>
          </w:tcPr>
          <w:p w:rsidR="00726CDC" w:rsidRDefault="004F1A8E">
            <w:pPr>
              <w:pStyle w:val="TableParagraph"/>
              <w:ind w:left="13"/>
              <w:jc w:val="center"/>
              <w:rPr>
                <w:sz w:val="14"/>
              </w:rPr>
            </w:pPr>
            <w:r>
              <w:rPr>
                <w:sz w:val="14"/>
              </w:rPr>
              <w:t>Y</w:t>
            </w:r>
          </w:p>
        </w:tc>
        <w:tc>
          <w:tcPr>
            <w:tcW w:w="1417" w:type="dxa"/>
            <w:shd w:val="clear" w:color="auto" w:fill="E6E7E8"/>
          </w:tcPr>
          <w:p w:rsidR="00726CDC" w:rsidRDefault="004F1A8E">
            <w:pPr>
              <w:pStyle w:val="TableParagraph"/>
              <w:ind w:left="0" w:right="644"/>
              <w:jc w:val="right"/>
              <w:rPr>
                <w:sz w:val="14"/>
              </w:rPr>
            </w:pPr>
            <w:r>
              <w:rPr>
                <w:sz w:val="14"/>
              </w:rPr>
              <w:t>Y</w:t>
            </w:r>
          </w:p>
        </w:tc>
      </w:tr>
      <w:tr w:rsidR="00726CDC">
        <w:trPr>
          <w:trHeight w:val="200"/>
        </w:trPr>
        <w:tc>
          <w:tcPr>
            <w:tcW w:w="3099" w:type="dxa"/>
          </w:tcPr>
          <w:p w:rsidR="00726CDC" w:rsidRDefault="004F1A8E">
            <w:pPr>
              <w:pStyle w:val="TableParagraph"/>
              <w:rPr>
                <w:sz w:val="14"/>
              </w:rPr>
            </w:pPr>
            <w:r>
              <w:rPr>
                <w:sz w:val="14"/>
              </w:rPr>
              <w:t>Јединствени референтни број пошиљке</w:t>
            </w:r>
          </w:p>
        </w:tc>
        <w:tc>
          <w:tcPr>
            <w:tcW w:w="1270" w:type="dxa"/>
            <w:shd w:val="clear" w:color="auto" w:fill="E6E7E8"/>
          </w:tcPr>
          <w:p w:rsidR="00726CDC" w:rsidRDefault="004F1A8E">
            <w:pPr>
              <w:pStyle w:val="TableParagraph"/>
              <w:ind w:left="0" w:right="572"/>
              <w:jc w:val="right"/>
              <w:rPr>
                <w:sz w:val="14"/>
              </w:rPr>
            </w:pPr>
            <w:r>
              <w:rPr>
                <w:sz w:val="14"/>
              </w:rPr>
              <w:t>X</w:t>
            </w:r>
          </w:p>
        </w:tc>
        <w:tc>
          <w:tcPr>
            <w:tcW w:w="1216" w:type="dxa"/>
            <w:shd w:val="clear" w:color="auto" w:fill="E6E7E8"/>
          </w:tcPr>
          <w:p w:rsidR="00726CDC" w:rsidRDefault="004F1A8E">
            <w:pPr>
              <w:pStyle w:val="TableParagraph"/>
              <w:ind w:left="0" w:right="546"/>
              <w:jc w:val="right"/>
              <w:rPr>
                <w:sz w:val="14"/>
              </w:rPr>
            </w:pPr>
            <w:r>
              <w:rPr>
                <w:sz w:val="14"/>
              </w:rPr>
              <w:t>X</w:t>
            </w:r>
          </w:p>
        </w:tc>
        <w:tc>
          <w:tcPr>
            <w:tcW w:w="1196" w:type="dxa"/>
            <w:shd w:val="clear" w:color="auto" w:fill="E6E7E8"/>
          </w:tcPr>
          <w:p w:rsidR="00726CDC" w:rsidRDefault="004F1A8E">
            <w:pPr>
              <w:pStyle w:val="TableParagraph"/>
              <w:ind w:left="8"/>
              <w:jc w:val="center"/>
              <w:rPr>
                <w:sz w:val="14"/>
              </w:rPr>
            </w:pPr>
            <w:r>
              <w:rPr>
                <w:sz w:val="14"/>
              </w:rPr>
              <w:t>X</w:t>
            </w:r>
          </w:p>
        </w:tc>
        <w:tc>
          <w:tcPr>
            <w:tcW w:w="1086" w:type="dxa"/>
            <w:shd w:val="clear" w:color="auto" w:fill="E6E7E8"/>
          </w:tcPr>
          <w:p w:rsidR="00726CDC" w:rsidRDefault="004F1A8E">
            <w:pPr>
              <w:pStyle w:val="TableParagraph"/>
              <w:ind w:left="8"/>
              <w:jc w:val="center"/>
              <w:rPr>
                <w:sz w:val="14"/>
              </w:rPr>
            </w:pPr>
            <w:r>
              <w:rPr>
                <w:sz w:val="14"/>
              </w:rPr>
              <w:t>X</w:t>
            </w:r>
          </w:p>
        </w:tc>
        <w:tc>
          <w:tcPr>
            <w:tcW w:w="1196" w:type="dxa"/>
            <w:shd w:val="clear" w:color="auto" w:fill="E6E7E8"/>
          </w:tcPr>
          <w:p w:rsidR="00726CDC" w:rsidRDefault="004F1A8E">
            <w:pPr>
              <w:pStyle w:val="TableParagraph"/>
              <w:ind w:left="8"/>
              <w:jc w:val="center"/>
              <w:rPr>
                <w:sz w:val="14"/>
              </w:rPr>
            </w:pPr>
            <w:r>
              <w:rPr>
                <w:sz w:val="14"/>
              </w:rPr>
              <w:t>X</w:t>
            </w:r>
          </w:p>
        </w:tc>
        <w:tc>
          <w:tcPr>
            <w:tcW w:w="1417" w:type="dxa"/>
            <w:shd w:val="clear" w:color="auto" w:fill="E6E7E8"/>
          </w:tcPr>
          <w:p w:rsidR="00726CDC" w:rsidRDefault="004F1A8E">
            <w:pPr>
              <w:pStyle w:val="TableParagraph"/>
              <w:ind w:left="0" w:right="646"/>
              <w:jc w:val="right"/>
              <w:rPr>
                <w:sz w:val="14"/>
              </w:rPr>
            </w:pPr>
            <w:r>
              <w:rPr>
                <w:sz w:val="14"/>
              </w:rPr>
              <w:t>X</w:t>
            </w:r>
          </w:p>
        </w:tc>
      </w:tr>
      <w:tr w:rsidR="00726CDC">
        <w:trPr>
          <w:trHeight w:val="200"/>
        </w:trPr>
        <w:tc>
          <w:tcPr>
            <w:tcW w:w="3099" w:type="dxa"/>
          </w:tcPr>
          <w:p w:rsidR="00726CDC" w:rsidRDefault="004F1A8E">
            <w:pPr>
              <w:pStyle w:val="TableParagraph"/>
              <w:rPr>
                <w:sz w:val="14"/>
              </w:rPr>
            </w:pPr>
            <w:r>
              <w:rPr>
                <w:sz w:val="14"/>
              </w:rPr>
              <w:t>Број превозне исправе</w:t>
            </w:r>
          </w:p>
        </w:tc>
        <w:tc>
          <w:tcPr>
            <w:tcW w:w="1270" w:type="dxa"/>
            <w:shd w:val="clear" w:color="auto" w:fill="E6E7E8"/>
          </w:tcPr>
          <w:p w:rsidR="00726CDC" w:rsidRDefault="004F1A8E">
            <w:pPr>
              <w:pStyle w:val="TableParagraph"/>
              <w:ind w:left="0" w:right="500"/>
              <w:jc w:val="right"/>
              <w:rPr>
                <w:sz w:val="14"/>
              </w:rPr>
            </w:pPr>
            <w:r>
              <w:rPr>
                <w:sz w:val="14"/>
              </w:rPr>
              <w:t>X/Y</w:t>
            </w:r>
          </w:p>
        </w:tc>
        <w:tc>
          <w:tcPr>
            <w:tcW w:w="1216" w:type="dxa"/>
            <w:shd w:val="clear" w:color="auto" w:fill="E6E7E8"/>
          </w:tcPr>
          <w:p w:rsidR="00726CDC" w:rsidRDefault="004F1A8E">
            <w:pPr>
              <w:pStyle w:val="TableParagraph"/>
              <w:ind w:left="0" w:right="473"/>
              <w:jc w:val="right"/>
              <w:rPr>
                <w:sz w:val="14"/>
              </w:rPr>
            </w:pPr>
            <w:r>
              <w:rPr>
                <w:sz w:val="14"/>
              </w:rPr>
              <w:t>X/Y</w:t>
            </w:r>
          </w:p>
        </w:tc>
        <w:tc>
          <w:tcPr>
            <w:tcW w:w="1196" w:type="dxa"/>
            <w:shd w:val="clear" w:color="auto" w:fill="E6E7E8"/>
          </w:tcPr>
          <w:p w:rsidR="00726CDC" w:rsidRDefault="004F1A8E">
            <w:pPr>
              <w:pStyle w:val="TableParagraph"/>
              <w:ind w:left="47" w:right="34"/>
              <w:jc w:val="center"/>
              <w:rPr>
                <w:sz w:val="14"/>
              </w:rPr>
            </w:pPr>
            <w:r>
              <w:rPr>
                <w:sz w:val="14"/>
              </w:rPr>
              <w:t>X/Y</w:t>
            </w:r>
          </w:p>
        </w:tc>
        <w:tc>
          <w:tcPr>
            <w:tcW w:w="1086" w:type="dxa"/>
            <w:shd w:val="clear" w:color="auto" w:fill="E6E7E8"/>
          </w:tcPr>
          <w:p w:rsidR="00726CDC" w:rsidRDefault="004F1A8E">
            <w:pPr>
              <w:pStyle w:val="TableParagraph"/>
              <w:ind w:left="149" w:right="136"/>
              <w:jc w:val="center"/>
              <w:rPr>
                <w:sz w:val="14"/>
              </w:rPr>
            </w:pPr>
            <w:r>
              <w:rPr>
                <w:sz w:val="14"/>
              </w:rPr>
              <w:t>X/Y</w:t>
            </w:r>
          </w:p>
        </w:tc>
        <w:tc>
          <w:tcPr>
            <w:tcW w:w="1196" w:type="dxa"/>
            <w:shd w:val="clear" w:color="auto" w:fill="E6E7E8"/>
          </w:tcPr>
          <w:p w:rsidR="00726CDC" w:rsidRDefault="004F1A8E">
            <w:pPr>
              <w:pStyle w:val="TableParagraph"/>
              <w:ind w:left="47" w:right="34"/>
              <w:jc w:val="center"/>
              <w:rPr>
                <w:sz w:val="14"/>
              </w:rPr>
            </w:pPr>
            <w:r>
              <w:rPr>
                <w:sz w:val="14"/>
              </w:rPr>
              <w:t>X/Y</w:t>
            </w:r>
          </w:p>
        </w:tc>
        <w:tc>
          <w:tcPr>
            <w:tcW w:w="1417" w:type="dxa"/>
            <w:shd w:val="clear" w:color="auto" w:fill="E6E7E8"/>
          </w:tcPr>
          <w:p w:rsidR="00726CDC" w:rsidRDefault="004F1A8E">
            <w:pPr>
              <w:pStyle w:val="TableParagraph"/>
              <w:ind w:left="0" w:right="574"/>
              <w:jc w:val="right"/>
              <w:rPr>
                <w:sz w:val="14"/>
              </w:rPr>
            </w:pPr>
            <w:r>
              <w:rPr>
                <w:sz w:val="14"/>
              </w:rPr>
              <w:t>X/Y</w:t>
            </w:r>
          </w:p>
        </w:tc>
      </w:tr>
      <w:tr w:rsidR="00726CDC">
        <w:trPr>
          <w:trHeight w:val="200"/>
        </w:trPr>
        <w:tc>
          <w:tcPr>
            <w:tcW w:w="3099" w:type="dxa"/>
          </w:tcPr>
          <w:p w:rsidR="00726CDC" w:rsidRDefault="004F1A8E">
            <w:pPr>
              <w:pStyle w:val="TableParagraph"/>
              <w:rPr>
                <w:sz w:val="14"/>
              </w:rPr>
            </w:pPr>
            <w:r>
              <w:rPr>
                <w:sz w:val="14"/>
              </w:rPr>
              <w:t>Пошиљалац/извозник</w:t>
            </w:r>
          </w:p>
        </w:tc>
        <w:tc>
          <w:tcPr>
            <w:tcW w:w="1270" w:type="dxa"/>
            <w:shd w:val="clear" w:color="auto" w:fill="E6E7E8"/>
          </w:tcPr>
          <w:p w:rsidR="00726CDC" w:rsidRDefault="004F1A8E">
            <w:pPr>
              <w:pStyle w:val="TableParagraph"/>
              <w:ind w:left="0" w:right="500"/>
              <w:jc w:val="right"/>
              <w:rPr>
                <w:sz w:val="14"/>
              </w:rPr>
            </w:pPr>
            <w:r>
              <w:rPr>
                <w:sz w:val="14"/>
              </w:rPr>
              <w:t>X/Y</w:t>
            </w:r>
          </w:p>
        </w:tc>
        <w:tc>
          <w:tcPr>
            <w:tcW w:w="1216" w:type="dxa"/>
            <w:shd w:val="clear" w:color="auto" w:fill="E6E7E8"/>
          </w:tcPr>
          <w:p w:rsidR="00726CDC" w:rsidRDefault="004F1A8E">
            <w:pPr>
              <w:pStyle w:val="TableParagraph"/>
              <w:ind w:left="0" w:right="473"/>
              <w:jc w:val="right"/>
              <w:rPr>
                <w:sz w:val="14"/>
              </w:rPr>
            </w:pPr>
            <w:r>
              <w:rPr>
                <w:sz w:val="14"/>
              </w:rPr>
              <w:t>X/Y</w:t>
            </w:r>
          </w:p>
        </w:tc>
        <w:tc>
          <w:tcPr>
            <w:tcW w:w="1196" w:type="dxa"/>
            <w:shd w:val="clear" w:color="auto" w:fill="E6E7E8"/>
          </w:tcPr>
          <w:p w:rsidR="00726CDC" w:rsidRDefault="004F1A8E">
            <w:pPr>
              <w:pStyle w:val="TableParagraph"/>
              <w:ind w:left="47" w:right="34"/>
              <w:jc w:val="center"/>
              <w:rPr>
                <w:sz w:val="14"/>
              </w:rPr>
            </w:pPr>
            <w:r>
              <w:rPr>
                <w:sz w:val="14"/>
              </w:rPr>
              <w:t>X/Y</w:t>
            </w:r>
          </w:p>
        </w:tc>
        <w:tc>
          <w:tcPr>
            <w:tcW w:w="108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417" w:type="dxa"/>
          </w:tcPr>
          <w:p w:rsidR="00726CDC" w:rsidRDefault="00726CDC">
            <w:pPr>
              <w:pStyle w:val="TableParagraph"/>
              <w:spacing w:before="0"/>
              <w:ind w:left="0"/>
              <w:rPr>
                <w:sz w:val="12"/>
              </w:rPr>
            </w:pPr>
          </w:p>
        </w:tc>
      </w:tr>
      <w:tr w:rsidR="00726CDC">
        <w:trPr>
          <w:trHeight w:val="200"/>
        </w:trPr>
        <w:tc>
          <w:tcPr>
            <w:tcW w:w="3099" w:type="dxa"/>
          </w:tcPr>
          <w:p w:rsidR="00726CDC" w:rsidRDefault="004F1A8E">
            <w:pPr>
              <w:pStyle w:val="TableParagraph"/>
              <w:rPr>
                <w:sz w:val="14"/>
              </w:rPr>
            </w:pPr>
            <w:r>
              <w:rPr>
                <w:sz w:val="14"/>
              </w:rPr>
              <w:t>Прималац</w:t>
            </w:r>
          </w:p>
        </w:tc>
        <w:tc>
          <w:tcPr>
            <w:tcW w:w="1270" w:type="dxa"/>
          </w:tcPr>
          <w:p w:rsidR="00726CDC" w:rsidRDefault="00726CDC">
            <w:pPr>
              <w:pStyle w:val="TableParagraph"/>
              <w:spacing w:before="0"/>
              <w:ind w:left="0"/>
              <w:rPr>
                <w:sz w:val="12"/>
              </w:rPr>
            </w:pPr>
          </w:p>
        </w:tc>
        <w:tc>
          <w:tcPr>
            <w:tcW w:w="121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086" w:type="dxa"/>
            <w:shd w:val="clear" w:color="auto" w:fill="E6E7E8"/>
          </w:tcPr>
          <w:p w:rsidR="00726CDC" w:rsidRDefault="004F1A8E">
            <w:pPr>
              <w:pStyle w:val="TableParagraph"/>
              <w:ind w:left="149" w:right="136"/>
              <w:jc w:val="center"/>
              <w:rPr>
                <w:sz w:val="14"/>
              </w:rPr>
            </w:pPr>
            <w:r>
              <w:rPr>
                <w:sz w:val="14"/>
              </w:rPr>
              <w:t>X/Y</w:t>
            </w:r>
          </w:p>
        </w:tc>
        <w:tc>
          <w:tcPr>
            <w:tcW w:w="1196" w:type="dxa"/>
            <w:shd w:val="clear" w:color="auto" w:fill="E6E7E8"/>
          </w:tcPr>
          <w:p w:rsidR="00726CDC" w:rsidRDefault="004F1A8E">
            <w:pPr>
              <w:pStyle w:val="TableParagraph"/>
              <w:ind w:left="47" w:right="34"/>
              <w:jc w:val="center"/>
              <w:rPr>
                <w:sz w:val="14"/>
              </w:rPr>
            </w:pPr>
            <w:r>
              <w:rPr>
                <w:sz w:val="14"/>
              </w:rPr>
              <w:t>X/Y</w:t>
            </w:r>
          </w:p>
        </w:tc>
        <w:tc>
          <w:tcPr>
            <w:tcW w:w="1417" w:type="dxa"/>
            <w:shd w:val="clear" w:color="auto" w:fill="E6E7E8"/>
          </w:tcPr>
          <w:p w:rsidR="00726CDC" w:rsidRDefault="004F1A8E">
            <w:pPr>
              <w:pStyle w:val="TableParagraph"/>
              <w:ind w:left="0" w:right="574"/>
              <w:jc w:val="right"/>
              <w:rPr>
                <w:sz w:val="14"/>
              </w:rPr>
            </w:pPr>
            <w:r>
              <w:rPr>
                <w:sz w:val="14"/>
              </w:rPr>
              <w:t>X/Y</w:t>
            </w:r>
          </w:p>
        </w:tc>
      </w:tr>
      <w:tr w:rsidR="00726CDC">
        <w:trPr>
          <w:trHeight w:val="200"/>
        </w:trPr>
        <w:tc>
          <w:tcPr>
            <w:tcW w:w="3099" w:type="dxa"/>
          </w:tcPr>
          <w:p w:rsidR="00726CDC" w:rsidRDefault="004F1A8E">
            <w:pPr>
              <w:pStyle w:val="TableParagraph"/>
              <w:rPr>
                <w:sz w:val="14"/>
              </w:rPr>
            </w:pPr>
            <w:r>
              <w:rPr>
                <w:sz w:val="14"/>
              </w:rPr>
              <w:t>Декларант/заступник</w:t>
            </w:r>
          </w:p>
        </w:tc>
        <w:tc>
          <w:tcPr>
            <w:tcW w:w="1270" w:type="dxa"/>
            <w:shd w:val="clear" w:color="auto" w:fill="E6E7E8"/>
          </w:tcPr>
          <w:p w:rsidR="00726CDC" w:rsidRDefault="004F1A8E">
            <w:pPr>
              <w:pStyle w:val="TableParagraph"/>
              <w:ind w:left="0" w:right="570"/>
              <w:jc w:val="right"/>
              <w:rPr>
                <w:sz w:val="14"/>
              </w:rPr>
            </w:pPr>
            <w:r>
              <w:rPr>
                <w:sz w:val="14"/>
              </w:rPr>
              <w:t>Y</w:t>
            </w:r>
          </w:p>
        </w:tc>
        <w:tc>
          <w:tcPr>
            <w:tcW w:w="1216" w:type="dxa"/>
            <w:shd w:val="clear" w:color="auto" w:fill="E6E7E8"/>
          </w:tcPr>
          <w:p w:rsidR="00726CDC" w:rsidRDefault="004F1A8E">
            <w:pPr>
              <w:pStyle w:val="TableParagraph"/>
              <w:ind w:left="0" w:right="543"/>
              <w:jc w:val="right"/>
              <w:rPr>
                <w:sz w:val="14"/>
              </w:rPr>
            </w:pPr>
            <w:r>
              <w:rPr>
                <w:sz w:val="14"/>
              </w:rPr>
              <w:t>Y</w:t>
            </w:r>
          </w:p>
        </w:tc>
        <w:tc>
          <w:tcPr>
            <w:tcW w:w="1196" w:type="dxa"/>
            <w:shd w:val="clear" w:color="auto" w:fill="E6E7E8"/>
          </w:tcPr>
          <w:p w:rsidR="00726CDC" w:rsidRDefault="004F1A8E">
            <w:pPr>
              <w:pStyle w:val="TableParagraph"/>
              <w:ind w:left="13"/>
              <w:jc w:val="center"/>
              <w:rPr>
                <w:sz w:val="14"/>
              </w:rPr>
            </w:pPr>
            <w:r>
              <w:rPr>
                <w:sz w:val="14"/>
              </w:rPr>
              <w:t>Y</w:t>
            </w:r>
          </w:p>
        </w:tc>
        <w:tc>
          <w:tcPr>
            <w:tcW w:w="1086" w:type="dxa"/>
            <w:shd w:val="clear" w:color="auto" w:fill="E6E7E8"/>
          </w:tcPr>
          <w:p w:rsidR="00726CDC" w:rsidRDefault="004F1A8E">
            <w:pPr>
              <w:pStyle w:val="TableParagraph"/>
              <w:ind w:left="13"/>
              <w:jc w:val="center"/>
              <w:rPr>
                <w:sz w:val="14"/>
              </w:rPr>
            </w:pPr>
            <w:r>
              <w:rPr>
                <w:sz w:val="14"/>
              </w:rPr>
              <w:t>Y</w:t>
            </w:r>
          </w:p>
        </w:tc>
        <w:tc>
          <w:tcPr>
            <w:tcW w:w="1196" w:type="dxa"/>
            <w:shd w:val="clear" w:color="auto" w:fill="E6E7E8"/>
          </w:tcPr>
          <w:p w:rsidR="00726CDC" w:rsidRDefault="004F1A8E">
            <w:pPr>
              <w:pStyle w:val="TableParagraph"/>
              <w:ind w:left="13"/>
              <w:jc w:val="center"/>
              <w:rPr>
                <w:sz w:val="14"/>
              </w:rPr>
            </w:pPr>
            <w:r>
              <w:rPr>
                <w:sz w:val="14"/>
              </w:rPr>
              <w:t>Y</w:t>
            </w:r>
          </w:p>
        </w:tc>
        <w:tc>
          <w:tcPr>
            <w:tcW w:w="1417" w:type="dxa"/>
            <w:shd w:val="clear" w:color="auto" w:fill="E6E7E8"/>
          </w:tcPr>
          <w:p w:rsidR="00726CDC" w:rsidRDefault="004F1A8E">
            <w:pPr>
              <w:pStyle w:val="TableParagraph"/>
              <w:ind w:left="0" w:right="644"/>
              <w:jc w:val="right"/>
              <w:rPr>
                <w:sz w:val="14"/>
              </w:rPr>
            </w:pPr>
            <w:r>
              <w:rPr>
                <w:sz w:val="14"/>
              </w:rPr>
              <w:t>Y</w:t>
            </w:r>
          </w:p>
        </w:tc>
      </w:tr>
      <w:tr w:rsidR="00726CDC">
        <w:trPr>
          <w:trHeight w:val="200"/>
        </w:trPr>
        <w:tc>
          <w:tcPr>
            <w:tcW w:w="3099" w:type="dxa"/>
          </w:tcPr>
          <w:p w:rsidR="00726CDC" w:rsidRDefault="004F1A8E">
            <w:pPr>
              <w:pStyle w:val="TableParagraph"/>
              <w:rPr>
                <w:sz w:val="14"/>
              </w:rPr>
            </w:pPr>
            <w:r>
              <w:rPr>
                <w:sz w:val="14"/>
              </w:rPr>
              <w:t>Број декларанта/врста заступања (шифра)</w:t>
            </w:r>
          </w:p>
        </w:tc>
        <w:tc>
          <w:tcPr>
            <w:tcW w:w="1270" w:type="dxa"/>
            <w:shd w:val="clear" w:color="auto" w:fill="E6E7E8"/>
          </w:tcPr>
          <w:p w:rsidR="00726CDC" w:rsidRDefault="004F1A8E">
            <w:pPr>
              <w:pStyle w:val="TableParagraph"/>
              <w:ind w:left="0" w:right="570"/>
              <w:jc w:val="right"/>
              <w:rPr>
                <w:sz w:val="14"/>
              </w:rPr>
            </w:pPr>
            <w:r>
              <w:rPr>
                <w:sz w:val="14"/>
              </w:rPr>
              <w:t>Y</w:t>
            </w:r>
          </w:p>
        </w:tc>
        <w:tc>
          <w:tcPr>
            <w:tcW w:w="1216" w:type="dxa"/>
            <w:shd w:val="clear" w:color="auto" w:fill="E6E7E8"/>
          </w:tcPr>
          <w:p w:rsidR="00726CDC" w:rsidRDefault="004F1A8E">
            <w:pPr>
              <w:pStyle w:val="TableParagraph"/>
              <w:ind w:left="0" w:right="543"/>
              <w:jc w:val="right"/>
              <w:rPr>
                <w:sz w:val="14"/>
              </w:rPr>
            </w:pPr>
            <w:r>
              <w:rPr>
                <w:sz w:val="14"/>
              </w:rPr>
              <w:t>Y</w:t>
            </w:r>
          </w:p>
        </w:tc>
        <w:tc>
          <w:tcPr>
            <w:tcW w:w="1196" w:type="dxa"/>
            <w:shd w:val="clear" w:color="auto" w:fill="E6E7E8"/>
          </w:tcPr>
          <w:p w:rsidR="00726CDC" w:rsidRDefault="004F1A8E">
            <w:pPr>
              <w:pStyle w:val="TableParagraph"/>
              <w:ind w:left="13"/>
              <w:jc w:val="center"/>
              <w:rPr>
                <w:sz w:val="14"/>
              </w:rPr>
            </w:pPr>
            <w:r>
              <w:rPr>
                <w:sz w:val="14"/>
              </w:rPr>
              <w:t>Y</w:t>
            </w:r>
          </w:p>
        </w:tc>
        <w:tc>
          <w:tcPr>
            <w:tcW w:w="1086" w:type="dxa"/>
            <w:shd w:val="clear" w:color="auto" w:fill="E6E7E8"/>
          </w:tcPr>
          <w:p w:rsidR="00726CDC" w:rsidRDefault="004F1A8E">
            <w:pPr>
              <w:pStyle w:val="TableParagraph"/>
              <w:ind w:left="13"/>
              <w:jc w:val="center"/>
              <w:rPr>
                <w:sz w:val="14"/>
              </w:rPr>
            </w:pPr>
            <w:r>
              <w:rPr>
                <w:sz w:val="14"/>
              </w:rPr>
              <w:t>Y</w:t>
            </w:r>
          </w:p>
        </w:tc>
        <w:tc>
          <w:tcPr>
            <w:tcW w:w="1196" w:type="dxa"/>
            <w:shd w:val="clear" w:color="auto" w:fill="E6E7E8"/>
          </w:tcPr>
          <w:p w:rsidR="00726CDC" w:rsidRDefault="004F1A8E">
            <w:pPr>
              <w:pStyle w:val="TableParagraph"/>
              <w:ind w:left="13"/>
              <w:jc w:val="center"/>
              <w:rPr>
                <w:sz w:val="14"/>
              </w:rPr>
            </w:pPr>
            <w:r>
              <w:rPr>
                <w:sz w:val="14"/>
              </w:rPr>
              <w:t>Y</w:t>
            </w:r>
          </w:p>
        </w:tc>
        <w:tc>
          <w:tcPr>
            <w:tcW w:w="1417" w:type="dxa"/>
            <w:shd w:val="clear" w:color="auto" w:fill="E6E7E8"/>
          </w:tcPr>
          <w:p w:rsidR="00726CDC" w:rsidRDefault="004F1A8E">
            <w:pPr>
              <w:pStyle w:val="TableParagraph"/>
              <w:ind w:left="0" w:right="644"/>
              <w:jc w:val="right"/>
              <w:rPr>
                <w:sz w:val="14"/>
              </w:rPr>
            </w:pPr>
            <w:r>
              <w:rPr>
                <w:sz w:val="14"/>
              </w:rPr>
              <w:t>Y</w:t>
            </w:r>
          </w:p>
        </w:tc>
      </w:tr>
      <w:tr w:rsidR="00726CDC">
        <w:trPr>
          <w:trHeight w:val="200"/>
        </w:trPr>
        <w:tc>
          <w:tcPr>
            <w:tcW w:w="3099" w:type="dxa"/>
          </w:tcPr>
          <w:p w:rsidR="00726CDC" w:rsidRDefault="004F1A8E">
            <w:pPr>
              <w:pStyle w:val="TableParagraph"/>
              <w:rPr>
                <w:sz w:val="14"/>
              </w:rPr>
            </w:pPr>
            <w:r>
              <w:rPr>
                <w:sz w:val="14"/>
              </w:rPr>
              <w:t>Шифра валуте</w:t>
            </w:r>
          </w:p>
        </w:tc>
        <w:tc>
          <w:tcPr>
            <w:tcW w:w="1270" w:type="dxa"/>
          </w:tcPr>
          <w:p w:rsidR="00726CDC" w:rsidRDefault="00726CDC">
            <w:pPr>
              <w:pStyle w:val="TableParagraph"/>
              <w:spacing w:before="0"/>
              <w:ind w:left="0"/>
              <w:rPr>
                <w:sz w:val="12"/>
              </w:rPr>
            </w:pPr>
          </w:p>
        </w:tc>
        <w:tc>
          <w:tcPr>
            <w:tcW w:w="121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086" w:type="dxa"/>
            <w:shd w:val="clear" w:color="auto" w:fill="E6E7E8"/>
          </w:tcPr>
          <w:p w:rsidR="00726CDC" w:rsidRDefault="004F1A8E">
            <w:pPr>
              <w:pStyle w:val="TableParagraph"/>
              <w:ind w:left="8"/>
              <w:jc w:val="center"/>
              <w:rPr>
                <w:sz w:val="14"/>
              </w:rPr>
            </w:pPr>
            <w:r>
              <w:rPr>
                <w:sz w:val="14"/>
              </w:rPr>
              <w:t>X</w:t>
            </w:r>
          </w:p>
        </w:tc>
        <w:tc>
          <w:tcPr>
            <w:tcW w:w="1196" w:type="dxa"/>
            <w:shd w:val="clear" w:color="auto" w:fill="E6E7E8"/>
          </w:tcPr>
          <w:p w:rsidR="00726CDC" w:rsidRDefault="004F1A8E">
            <w:pPr>
              <w:pStyle w:val="TableParagraph"/>
              <w:ind w:left="8"/>
              <w:jc w:val="center"/>
              <w:rPr>
                <w:sz w:val="14"/>
              </w:rPr>
            </w:pPr>
            <w:r>
              <w:rPr>
                <w:sz w:val="14"/>
              </w:rPr>
              <w:t>X</w:t>
            </w:r>
          </w:p>
        </w:tc>
        <w:tc>
          <w:tcPr>
            <w:tcW w:w="1417" w:type="dxa"/>
            <w:shd w:val="clear" w:color="auto" w:fill="E6E7E8"/>
          </w:tcPr>
          <w:p w:rsidR="00726CDC" w:rsidRDefault="004F1A8E">
            <w:pPr>
              <w:pStyle w:val="TableParagraph"/>
              <w:ind w:left="0" w:right="646"/>
              <w:jc w:val="right"/>
              <w:rPr>
                <w:sz w:val="14"/>
              </w:rPr>
            </w:pPr>
            <w:r>
              <w:rPr>
                <w:sz w:val="14"/>
              </w:rPr>
              <w:t>X</w:t>
            </w:r>
          </w:p>
        </w:tc>
      </w:tr>
      <w:tr w:rsidR="00726CDC">
        <w:trPr>
          <w:trHeight w:val="200"/>
        </w:trPr>
        <w:tc>
          <w:tcPr>
            <w:tcW w:w="3099" w:type="dxa"/>
          </w:tcPr>
          <w:p w:rsidR="00726CDC" w:rsidRDefault="004F1A8E">
            <w:pPr>
              <w:pStyle w:val="TableParagraph"/>
              <w:rPr>
                <w:sz w:val="14"/>
              </w:rPr>
            </w:pPr>
            <w:r>
              <w:rPr>
                <w:sz w:val="14"/>
              </w:rPr>
              <w:t>Излазна царинарница</w:t>
            </w:r>
          </w:p>
        </w:tc>
        <w:tc>
          <w:tcPr>
            <w:tcW w:w="1270" w:type="dxa"/>
            <w:shd w:val="clear" w:color="auto" w:fill="E6E7E8"/>
          </w:tcPr>
          <w:p w:rsidR="00726CDC" w:rsidRDefault="004F1A8E">
            <w:pPr>
              <w:pStyle w:val="TableParagraph"/>
              <w:ind w:left="0" w:right="570"/>
              <w:jc w:val="right"/>
              <w:rPr>
                <w:sz w:val="14"/>
              </w:rPr>
            </w:pPr>
            <w:r>
              <w:rPr>
                <w:sz w:val="14"/>
              </w:rPr>
              <w:t>Y</w:t>
            </w:r>
          </w:p>
        </w:tc>
        <w:tc>
          <w:tcPr>
            <w:tcW w:w="1216" w:type="dxa"/>
            <w:shd w:val="clear" w:color="auto" w:fill="E6E7E8"/>
          </w:tcPr>
          <w:p w:rsidR="00726CDC" w:rsidRDefault="004F1A8E">
            <w:pPr>
              <w:pStyle w:val="TableParagraph"/>
              <w:ind w:left="0" w:right="543"/>
              <w:jc w:val="right"/>
              <w:rPr>
                <w:sz w:val="14"/>
              </w:rPr>
            </w:pPr>
            <w:r>
              <w:rPr>
                <w:sz w:val="14"/>
              </w:rPr>
              <w:t>Y</w:t>
            </w:r>
          </w:p>
        </w:tc>
        <w:tc>
          <w:tcPr>
            <w:tcW w:w="1196" w:type="dxa"/>
            <w:shd w:val="clear" w:color="auto" w:fill="E6E7E8"/>
          </w:tcPr>
          <w:p w:rsidR="00726CDC" w:rsidRDefault="004F1A8E">
            <w:pPr>
              <w:pStyle w:val="TableParagraph"/>
              <w:ind w:left="13"/>
              <w:jc w:val="center"/>
              <w:rPr>
                <w:sz w:val="14"/>
              </w:rPr>
            </w:pPr>
            <w:r>
              <w:rPr>
                <w:sz w:val="14"/>
              </w:rPr>
              <w:t>Y</w:t>
            </w:r>
          </w:p>
        </w:tc>
        <w:tc>
          <w:tcPr>
            <w:tcW w:w="108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417" w:type="dxa"/>
          </w:tcPr>
          <w:p w:rsidR="00726CDC" w:rsidRDefault="00726CDC">
            <w:pPr>
              <w:pStyle w:val="TableParagraph"/>
              <w:spacing w:before="0"/>
              <w:ind w:left="0"/>
              <w:rPr>
                <w:sz w:val="12"/>
              </w:rPr>
            </w:pPr>
          </w:p>
        </w:tc>
      </w:tr>
      <w:tr w:rsidR="00726CDC">
        <w:trPr>
          <w:trHeight w:val="360"/>
        </w:trPr>
        <w:tc>
          <w:tcPr>
            <w:tcW w:w="3099" w:type="dxa"/>
          </w:tcPr>
          <w:p w:rsidR="00726CDC" w:rsidRDefault="004F1A8E">
            <w:pPr>
              <w:pStyle w:val="TableParagraph"/>
              <w:rPr>
                <w:sz w:val="14"/>
              </w:rPr>
            </w:pPr>
            <w:r>
              <w:rPr>
                <w:sz w:val="14"/>
              </w:rPr>
              <w:t>Царинарница надлежна за прихватање допунске декларације</w:t>
            </w:r>
          </w:p>
        </w:tc>
        <w:tc>
          <w:tcPr>
            <w:tcW w:w="1270" w:type="dxa"/>
          </w:tcPr>
          <w:p w:rsidR="00726CDC" w:rsidRDefault="00726CDC">
            <w:pPr>
              <w:pStyle w:val="TableParagraph"/>
              <w:spacing w:before="0"/>
              <w:ind w:left="0"/>
              <w:rPr>
                <w:sz w:val="16"/>
              </w:rPr>
            </w:pPr>
          </w:p>
        </w:tc>
        <w:tc>
          <w:tcPr>
            <w:tcW w:w="1216" w:type="dxa"/>
          </w:tcPr>
          <w:p w:rsidR="00726CDC" w:rsidRDefault="00726CDC">
            <w:pPr>
              <w:pStyle w:val="TableParagraph"/>
              <w:spacing w:before="0"/>
              <w:ind w:left="0"/>
              <w:rPr>
                <w:sz w:val="16"/>
              </w:rPr>
            </w:pPr>
          </w:p>
        </w:tc>
        <w:tc>
          <w:tcPr>
            <w:tcW w:w="1196" w:type="dxa"/>
            <w:shd w:val="clear" w:color="auto" w:fill="E6E7E8"/>
          </w:tcPr>
          <w:p w:rsidR="00726CDC" w:rsidRDefault="004F1A8E">
            <w:pPr>
              <w:pStyle w:val="TableParagraph"/>
              <w:spacing w:before="98"/>
              <w:ind w:left="14"/>
              <w:jc w:val="center"/>
              <w:rPr>
                <w:sz w:val="14"/>
              </w:rPr>
            </w:pPr>
            <w:r>
              <w:rPr>
                <w:sz w:val="14"/>
              </w:rPr>
              <w:t>Y</w:t>
            </w:r>
          </w:p>
        </w:tc>
        <w:tc>
          <w:tcPr>
            <w:tcW w:w="1086" w:type="dxa"/>
          </w:tcPr>
          <w:p w:rsidR="00726CDC" w:rsidRDefault="00726CDC">
            <w:pPr>
              <w:pStyle w:val="TableParagraph"/>
              <w:spacing w:before="0"/>
              <w:ind w:left="0"/>
              <w:rPr>
                <w:sz w:val="16"/>
              </w:rPr>
            </w:pPr>
          </w:p>
        </w:tc>
        <w:tc>
          <w:tcPr>
            <w:tcW w:w="1196" w:type="dxa"/>
          </w:tcPr>
          <w:p w:rsidR="00726CDC" w:rsidRDefault="00726CDC">
            <w:pPr>
              <w:pStyle w:val="TableParagraph"/>
              <w:spacing w:before="0"/>
              <w:ind w:left="0"/>
              <w:rPr>
                <w:sz w:val="16"/>
              </w:rPr>
            </w:pPr>
          </w:p>
        </w:tc>
        <w:tc>
          <w:tcPr>
            <w:tcW w:w="1417" w:type="dxa"/>
          </w:tcPr>
          <w:p w:rsidR="00726CDC" w:rsidRDefault="00726CDC">
            <w:pPr>
              <w:pStyle w:val="TableParagraph"/>
              <w:spacing w:before="0"/>
              <w:ind w:left="0"/>
              <w:rPr>
                <w:sz w:val="16"/>
              </w:rPr>
            </w:pPr>
          </w:p>
        </w:tc>
      </w:tr>
      <w:tr w:rsidR="00726CDC">
        <w:trPr>
          <w:trHeight w:val="200"/>
        </w:trPr>
        <w:tc>
          <w:tcPr>
            <w:tcW w:w="3099" w:type="dxa"/>
          </w:tcPr>
          <w:p w:rsidR="00726CDC" w:rsidRDefault="004F1A8E">
            <w:pPr>
              <w:pStyle w:val="TableParagraph"/>
              <w:rPr>
                <w:sz w:val="14"/>
              </w:rPr>
            </w:pPr>
            <w:r>
              <w:rPr>
                <w:sz w:val="14"/>
              </w:rPr>
              <w:t>Опис робе</w:t>
            </w:r>
          </w:p>
        </w:tc>
        <w:tc>
          <w:tcPr>
            <w:tcW w:w="1270" w:type="dxa"/>
            <w:shd w:val="clear" w:color="auto" w:fill="E6E7E8"/>
          </w:tcPr>
          <w:p w:rsidR="00726CDC" w:rsidRDefault="004F1A8E">
            <w:pPr>
              <w:pStyle w:val="TableParagraph"/>
              <w:ind w:left="0" w:right="572"/>
              <w:jc w:val="right"/>
              <w:rPr>
                <w:sz w:val="14"/>
              </w:rPr>
            </w:pPr>
            <w:r>
              <w:rPr>
                <w:sz w:val="14"/>
              </w:rPr>
              <w:t>X</w:t>
            </w:r>
          </w:p>
        </w:tc>
        <w:tc>
          <w:tcPr>
            <w:tcW w:w="1216" w:type="dxa"/>
            <w:shd w:val="clear" w:color="auto" w:fill="E6E7E8"/>
          </w:tcPr>
          <w:p w:rsidR="00726CDC" w:rsidRDefault="004F1A8E">
            <w:pPr>
              <w:pStyle w:val="TableParagraph"/>
              <w:ind w:left="0" w:right="545"/>
              <w:jc w:val="right"/>
              <w:rPr>
                <w:sz w:val="14"/>
              </w:rPr>
            </w:pPr>
            <w:r>
              <w:rPr>
                <w:sz w:val="14"/>
              </w:rPr>
              <w:t>X</w:t>
            </w:r>
          </w:p>
        </w:tc>
        <w:tc>
          <w:tcPr>
            <w:tcW w:w="1196" w:type="dxa"/>
            <w:shd w:val="clear" w:color="auto" w:fill="E6E7E8"/>
          </w:tcPr>
          <w:p w:rsidR="00726CDC" w:rsidRDefault="004F1A8E">
            <w:pPr>
              <w:pStyle w:val="TableParagraph"/>
              <w:ind w:left="9"/>
              <w:jc w:val="center"/>
              <w:rPr>
                <w:sz w:val="14"/>
              </w:rPr>
            </w:pPr>
            <w:r>
              <w:rPr>
                <w:sz w:val="14"/>
              </w:rPr>
              <w:t>X</w:t>
            </w:r>
          </w:p>
        </w:tc>
        <w:tc>
          <w:tcPr>
            <w:tcW w:w="1086" w:type="dxa"/>
            <w:shd w:val="clear" w:color="auto" w:fill="E6E7E8"/>
          </w:tcPr>
          <w:p w:rsidR="00726CDC" w:rsidRDefault="004F1A8E">
            <w:pPr>
              <w:pStyle w:val="TableParagraph"/>
              <w:ind w:left="9"/>
              <w:jc w:val="center"/>
              <w:rPr>
                <w:sz w:val="14"/>
              </w:rPr>
            </w:pPr>
            <w:r>
              <w:rPr>
                <w:sz w:val="14"/>
              </w:rPr>
              <w:t>X</w:t>
            </w:r>
          </w:p>
        </w:tc>
        <w:tc>
          <w:tcPr>
            <w:tcW w:w="1196" w:type="dxa"/>
            <w:shd w:val="clear" w:color="auto" w:fill="E6E7E8"/>
          </w:tcPr>
          <w:p w:rsidR="00726CDC" w:rsidRDefault="004F1A8E">
            <w:pPr>
              <w:pStyle w:val="TableParagraph"/>
              <w:ind w:left="9"/>
              <w:jc w:val="center"/>
              <w:rPr>
                <w:sz w:val="14"/>
              </w:rPr>
            </w:pPr>
            <w:r>
              <w:rPr>
                <w:sz w:val="14"/>
              </w:rPr>
              <w:t>X</w:t>
            </w:r>
          </w:p>
        </w:tc>
        <w:tc>
          <w:tcPr>
            <w:tcW w:w="1417" w:type="dxa"/>
            <w:shd w:val="clear" w:color="auto" w:fill="E6E7E8"/>
          </w:tcPr>
          <w:p w:rsidR="00726CDC" w:rsidRDefault="004F1A8E">
            <w:pPr>
              <w:pStyle w:val="TableParagraph"/>
              <w:ind w:left="0" w:right="646"/>
              <w:jc w:val="right"/>
              <w:rPr>
                <w:sz w:val="14"/>
              </w:rPr>
            </w:pPr>
            <w:r>
              <w:rPr>
                <w:sz w:val="14"/>
              </w:rPr>
              <w:t>X</w:t>
            </w:r>
          </w:p>
        </w:tc>
      </w:tr>
      <w:tr w:rsidR="00726CDC">
        <w:trPr>
          <w:trHeight w:val="200"/>
        </w:trPr>
        <w:tc>
          <w:tcPr>
            <w:tcW w:w="3099" w:type="dxa"/>
          </w:tcPr>
          <w:p w:rsidR="00726CDC" w:rsidRDefault="004F1A8E">
            <w:pPr>
              <w:pStyle w:val="TableParagraph"/>
              <w:rPr>
                <w:sz w:val="14"/>
              </w:rPr>
            </w:pPr>
            <w:r>
              <w:rPr>
                <w:sz w:val="14"/>
              </w:rPr>
              <w:t>Врста паковања (шифра)</w:t>
            </w:r>
          </w:p>
        </w:tc>
        <w:tc>
          <w:tcPr>
            <w:tcW w:w="1270" w:type="dxa"/>
            <w:shd w:val="clear" w:color="auto" w:fill="E6E7E8"/>
          </w:tcPr>
          <w:p w:rsidR="00726CDC" w:rsidRDefault="004F1A8E">
            <w:pPr>
              <w:pStyle w:val="TableParagraph"/>
              <w:ind w:left="0" w:right="572"/>
              <w:jc w:val="right"/>
              <w:rPr>
                <w:sz w:val="14"/>
              </w:rPr>
            </w:pPr>
            <w:r>
              <w:rPr>
                <w:sz w:val="14"/>
              </w:rPr>
              <w:t>X</w:t>
            </w:r>
          </w:p>
        </w:tc>
        <w:tc>
          <w:tcPr>
            <w:tcW w:w="1216" w:type="dxa"/>
            <w:shd w:val="clear" w:color="auto" w:fill="E6E7E8"/>
          </w:tcPr>
          <w:p w:rsidR="00726CDC" w:rsidRDefault="004F1A8E">
            <w:pPr>
              <w:pStyle w:val="TableParagraph"/>
              <w:ind w:left="0" w:right="545"/>
              <w:jc w:val="right"/>
              <w:rPr>
                <w:sz w:val="14"/>
              </w:rPr>
            </w:pPr>
            <w:r>
              <w:rPr>
                <w:sz w:val="14"/>
              </w:rPr>
              <w:t>X</w:t>
            </w:r>
          </w:p>
        </w:tc>
        <w:tc>
          <w:tcPr>
            <w:tcW w:w="1196" w:type="dxa"/>
            <w:shd w:val="clear" w:color="auto" w:fill="E6E7E8"/>
          </w:tcPr>
          <w:p w:rsidR="00726CDC" w:rsidRDefault="004F1A8E">
            <w:pPr>
              <w:pStyle w:val="TableParagraph"/>
              <w:ind w:left="9"/>
              <w:jc w:val="center"/>
              <w:rPr>
                <w:sz w:val="14"/>
              </w:rPr>
            </w:pPr>
            <w:r>
              <w:rPr>
                <w:sz w:val="14"/>
              </w:rPr>
              <w:t>X</w:t>
            </w:r>
          </w:p>
        </w:tc>
        <w:tc>
          <w:tcPr>
            <w:tcW w:w="1086" w:type="dxa"/>
            <w:shd w:val="clear" w:color="auto" w:fill="E6E7E8"/>
          </w:tcPr>
          <w:p w:rsidR="00726CDC" w:rsidRDefault="004F1A8E">
            <w:pPr>
              <w:pStyle w:val="TableParagraph"/>
              <w:ind w:left="9"/>
              <w:jc w:val="center"/>
              <w:rPr>
                <w:sz w:val="14"/>
              </w:rPr>
            </w:pPr>
            <w:r>
              <w:rPr>
                <w:sz w:val="14"/>
              </w:rPr>
              <w:t>X</w:t>
            </w:r>
          </w:p>
        </w:tc>
        <w:tc>
          <w:tcPr>
            <w:tcW w:w="1196" w:type="dxa"/>
            <w:shd w:val="clear" w:color="auto" w:fill="E6E7E8"/>
          </w:tcPr>
          <w:p w:rsidR="00726CDC" w:rsidRDefault="004F1A8E">
            <w:pPr>
              <w:pStyle w:val="TableParagraph"/>
              <w:ind w:left="9"/>
              <w:jc w:val="center"/>
              <w:rPr>
                <w:sz w:val="14"/>
              </w:rPr>
            </w:pPr>
            <w:r>
              <w:rPr>
                <w:sz w:val="14"/>
              </w:rPr>
              <w:t>X</w:t>
            </w:r>
          </w:p>
        </w:tc>
        <w:tc>
          <w:tcPr>
            <w:tcW w:w="1417" w:type="dxa"/>
            <w:shd w:val="clear" w:color="auto" w:fill="E6E7E8"/>
          </w:tcPr>
          <w:p w:rsidR="00726CDC" w:rsidRDefault="004F1A8E">
            <w:pPr>
              <w:pStyle w:val="TableParagraph"/>
              <w:ind w:left="0" w:right="646"/>
              <w:jc w:val="right"/>
              <w:rPr>
                <w:sz w:val="14"/>
              </w:rPr>
            </w:pPr>
            <w:r>
              <w:rPr>
                <w:sz w:val="14"/>
              </w:rPr>
              <w:t>X</w:t>
            </w:r>
          </w:p>
        </w:tc>
      </w:tr>
      <w:tr w:rsidR="00726CDC">
        <w:trPr>
          <w:trHeight w:val="200"/>
        </w:trPr>
        <w:tc>
          <w:tcPr>
            <w:tcW w:w="3099" w:type="dxa"/>
          </w:tcPr>
          <w:p w:rsidR="00726CDC" w:rsidRDefault="004F1A8E">
            <w:pPr>
              <w:pStyle w:val="TableParagraph"/>
              <w:rPr>
                <w:sz w:val="14"/>
              </w:rPr>
            </w:pPr>
            <w:r>
              <w:rPr>
                <w:sz w:val="14"/>
              </w:rPr>
              <w:t>Број пакета</w:t>
            </w:r>
          </w:p>
        </w:tc>
        <w:tc>
          <w:tcPr>
            <w:tcW w:w="1270" w:type="dxa"/>
            <w:shd w:val="clear" w:color="auto" w:fill="E6E7E8"/>
          </w:tcPr>
          <w:p w:rsidR="00726CDC" w:rsidRDefault="004F1A8E">
            <w:pPr>
              <w:pStyle w:val="TableParagraph"/>
              <w:ind w:left="0" w:right="572"/>
              <w:jc w:val="right"/>
              <w:rPr>
                <w:sz w:val="14"/>
              </w:rPr>
            </w:pPr>
            <w:r>
              <w:rPr>
                <w:sz w:val="14"/>
              </w:rPr>
              <w:t>X</w:t>
            </w:r>
          </w:p>
        </w:tc>
        <w:tc>
          <w:tcPr>
            <w:tcW w:w="1216" w:type="dxa"/>
            <w:shd w:val="clear" w:color="auto" w:fill="E6E7E8"/>
          </w:tcPr>
          <w:p w:rsidR="00726CDC" w:rsidRDefault="004F1A8E">
            <w:pPr>
              <w:pStyle w:val="TableParagraph"/>
              <w:ind w:left="0" w:right="545"/>
              <w:jc w:val="right"/>
              <w:rPr>
                <w:sz w:val="14"/>
              </w:rPr>
            </w:pPr>
            <w:r>
              <w:rPr>
                <w:sz w:val="14"/>
              </w:rPr>
              <w:t>X</w:t>
            </w:r>
          </w:p>
        </w:tc>
        <w:tc>
          <w:tcPr>
            <w:tcW w:w="1196" w:type="dxa"/>
            <w:shd w:val="clear" w:color="auto" w:fill="E6E7E8"/>
          </w:tcPr>
          <w:p w:rsidR="00726CDC" w:rsidRDefault="004F1A8E">
            <w:pPr>
              <w:pStyle w:val="TableParagraph"/>
              <w:ind w:left="9"/>
              <w:jc w:val="center"/>
              <w:rPr>
                <w:sz w:val="14"/>
              </w:rPr>
            </w:pPr>
            <w:r>
              <w:rPr>
                <w:sz w:val="14"/>
              </w:rPr>
              <w:t>X</w:t>
            </w:r>
          </w:p>
        </w:tc>
        <w:tc>
          <w:tcPr>
            <w:tcW w:w="1086" w:type="dxa"/>
            <w:shd w:val="clear" w:color="auto" w:fill="E6E7E8"/>
          </w:tcPr>
          <w:p w:rsidR="00726CDC" w:rsidRDefault="004F1A8E">
            <w:pPr>
              <w:pStyle w:val="TableParagraph"/>
              <w:ind w:left="9"/>
              <w:jc w:val="center"/>
              <w:rPr>
                <w:sz w:val="14"/>
              </w:rPr>
            </w:pPr>
            <w:r>
              <w:rPr>
                <w:sz w:val="14"/>
              </w:rPr>
              <w:t>X</w:t>
            </w:r>
          </w:p>
        </w:tc>
        <w:tc>
          <w:tcPr>
            <w:tcW w:w="1196" w:type="dxa"/>
            <w:shd w:val="clear" w:color="auto" w:fill="E6E7E8"/>
          </w:tcPr>
          <w:p w:rsidR="00726CDC" w:rsidRDefault="004F1A8E">
            <w:pPr>
              <w:pStyle w:val="TableParagraph"/>
              <w:ind w:left="9"/>
              <w:jc w:val="center"/>
              <w:rPr>
                <w:sz w:val="14"/>
              </w:rPr>
            </w:pPr>
            <w:r>
              <w:rPr>
                <w:sz w:val="14"/>
              </w:rPr>
              <w:t>X</w:t>
            </w:r>
          </w:p>
        </w:tc>
        <w:tc>
          <w:tcPr>
            <w:tcW w:w="1417" w:type="dxa"/>
            <w:shd w:val="clear" w:color="auto" w:fill="E6E7E8"/>
          </w:tcPr>
          <w:p w:rsidR="00726CDC" w:rsidRDefault="004F1A8E">
            <w:pPr>
              <w:pStyle w:val="TableParagraph"/>
              <w:ind w:left="0" w:right="646"/>
              <w:jc w:val="right"/>
              <w:rPr>
                <w:sz w:val="14"/>
              </w:rPr>
            </w:pPr>
            <w:r>
              <w:rPr>
                <w:sz w:val="14"/>
              </w:rPr>
              <w:t>X</w:t>
            </w:r>
          </w:p>
        </w:tc>
      </w:tr>
      <w:tr w:rsidR="00726CDC">
        <w:trPr>
          <w:trHeight w:val="200"/>
        </w:trPr>
        <w:tc>
          <w:tcPr>
            <w:tcW w:w="3099" w:type="dxa"/>
          </w:tcPr>
          <w:p w:rsidR="00726CDC" w:rsidRDefault="004F1A8E">
            <w:pPr>
              <w:pStyle w:val="TableParagraph"/>
              <w:ind w:left="57"/>
              <w:rPr>
                <w:sz w:val="14"/>
              </w:rPr>
            </w:pPr>
            <w:r>
              <w:rPr>
                <w:sz w:val="14"/>
              </w:rPr>
              <w:t>Отпремне ознаке</w:t>
            </w:r>
          </w:p>
        </w:tc>
        <w:tc>
          <w:tcPr>
            <w:tcW w:w="1270" w:type="dxa"/>
            <w:shd w:val="clear" w:color="auto" w:fill="E6E7E8"/>
          </w:tcPr>
          <w:p w:rsidR="00726CDC" w:rsidRDefault="004F1A8E">
            <w:pPr>
              <w:pStyle w:val="TableParagraph"/>
              <w:ind w:left="0" w:right="499"/>
              <w:jc w:val="right"/>
              <w:rPr>
                <w:sz w:val="14"/>
              </w:rPr>
            </w:pPr>
            <w:r>
              <w:rPr>
                <w:sz w:val="14"/>
              </w:rPr>
              <w:t>X/Y</w:t>
            </w:r>
          </w:p>
        </w:tc>
        <w:tc>
          <w:tcPr>
            <w:tcW w:w="1216" w:type="dxa"/>
            <w:shd w:val="clear" w:color="auto" w:fill="E6E7E8"/>
          </w:tcPr>
          <w:p w:rsidR="00726CDC" w:rsidRDefault="004F1A8E">
            <w:pPr>
              <w:pStyle w:val="TableParagraph"/>
              <w:ind w:left="0" w:right="472"/>
              <w:jc w:val="right"/>
              <w:rPr>
                <w:sz w:val="14"/>
              </w:rPr>
            </w:pPr>
            <w:r>
              <w:rPr>
                <w:sz w:val="14"/>
              </w:rPr>
              <w:t>X/Y</w:t>
            </w:r>
          </w:p>
        </w:tc>
        <w:tc>
          <w:tcPr>
            <w:tcW w:w="1196" w:type="dxa"/>
            <w:shd w:val="clear" w:color="auto" w:fill="E6E7E8"/>
          </w:tcPr>
          <w:p w:rsidR="00726CDC" w:rsidRDefault="004F1A8E">
            <w:pPr>
              <w:pStyle w:val="TableParagraph"/>
              <w:ind w:left="47" w:right="32"/>
              <w:jc w:val="center"/>
              <w:rPr>
                <w:sz w:val="14"/>
              </w:rPr>
            </w:pPr>
            <w:r>
              <w:rPr>
                <w:sz w:val="14"/>
              </w:rPr>
              <w:t>X/Y</w:t>
            </w:r>
          </w:p>
        </w:tc>
        <w:tc>
          <w:tcPr>
            <w:tcW w:w="1086" w:type="dxa"/>
            <w:shd w:val="clear" w:color="auto" w:fill="E6E7E8"/>
          </w:tcPr>
          <w:p w:rsidR="00726CDC" w:rsidRDefault="004F1A8E">
            <w:pPr>
              <w:pStyle w:val="TableParagraph"/>
              <w:ind w:left="149" w:right="134"/>
              <w:jc w:val="center"/>
              <w:rPr>
                <w:sz w:val="14"/>
              </w:rPr>
            </w:pPr>
            <w:r>
              <w:rPr>
                <w:sz w:val="14"/>
              </w:rPr>
              <w:t>X/Y</w:t>
            </w:r>
          </w:p>
        </w:tc>
        <w:tc>
          <w:tcPr>
            <w:tcW w:w="1196" w:type="dxa"/>
            <w:shd w:val="clear" w:color="auto" w:fill="E6E7E8"/>
          </w:tcPr>
          <w:p w:rsidR="00726CDC" w:rsidRDefault="004F1A8E">
            <w:pPr>
              <w:pStyle w:val="TableParagraph"/>
              <w:ind w:left="47" w:right="32"/>
              <w:jc w:val="center"/>
              <w:rPr>
                <w:sz w:val="14"/>
              </w:rPr>
            </w:pPr>
            <w:r>
              <w:rPr>
                <w:sz w:val="14"/>
              </w:rPr>
              <w:t>X/Y</w:t>
            </w:r>
          </w:p>
        </w:tc>
        <w:tc>
          <w:tcPr>
            <w:tcW w:w="1417" w:type="dxa"/>
            <w:shd w:val="clear" w:color="auto" w:fill="E6E7E8"/>
          </w:tcPr>
          <w:p w:rsidR="00726CDC" w:rsidRDefault="004F1A8E">
            <w:pPr>
              <w:pStyle w:val="TableParagraph"/>
              <w:ind w:left="0" w:right="573"/>
              <w:jc w:val="right"/>
              <w:rPr>
                <w:sz w:val="14"/>
              </w:rPr>
            </w:pPr>
            <w:r>
              <w:rPr>
                <w:sz w:val="14"/>
              </w:rPr>
              <w:t>X/Y</w:t>
            </w:r>
          </w:p>
        </w:tc>
      </w:tr>
      <w:tr w:rsidR="00726CDC">
        <w:trPr>
          <w:trHeight w:val="360"/>
        </w:trPr>
        <w:tc>
          <w:tcPr>
            <w:tcW w:w="3099" w:type="dxa"/>
          </w:tcPr>
          <w:p w:rsidR="00726CDC" w:rsidRDefault="004F1A8E">
            <w:pPr>
              <w:pStyle w:val="TableParagraph"/>
              <w:ind w:left="57"/>
              <w:rPr>
                <w:sz w:val="14"/>
              </w:rPr>
            </w:pPr>
            <w:r>
              <w:rPr>
                <w:sz w:val="14"/>
              </w:rPr>
              <w:t>Идентификациони број опреме, ако је у контеј- нерима</w:t>
            </w:r>
          </w:p>
        </w:tc>
        <w:tc>
          <w:tcPr>
            <w:tcW w:w="1270" w:type="dxa"/>
          </w:tcPr>
          <w:p w:rsidR="00726CDC" w:rsidRDefault="00726CDC">
            <w:pPr>
              <w:pStyle w:val="TableParagraph"/>
              <w:spacing w:before="0"/>
              <w:ind w:left="0"/>
              <w:rPr>
                <w:sz w:val="16"/>
              </w:rPr>
            </w:pPr>
          </w:p>
        </w:tc>
        <w:tc>
          <w:tcPr>
            <w:tcW w:w="1216" w:type="dxa"/>
          </w:tcPr>
          <w:p w:rsidR="00726CDC" w:rsidRDefault="00726CDC">
            <w:pPr>
              <w:pStyle w:val="TableParagraph"/>
              <w:spacing w:before="0"/>
              <w:ind w:left="0"/>
              <w:rPr>
                <w:sz w:val="16"/>
              </w:rPr>
            </w:pPr>
          </w:p>
        </w:tc>
        <w:tc>
          <w:tcPr>
            <w:tcW w:w="1196" w:type="dxa"/>
          </w:tcPr>
          <w:p w:rsidR="00726CDC" w:rsidRDefault="00726CDC">
            <w:pPr>
              <w:pStyle w:val="TableParagraph"/>
              <w:spacing w:before="0"/>
              <w:ind w:left="0"/>
              <w:rPr>
                <w:sz w:val="16"/>
              </w:rPr>
            </w:pPr>
          </w:p>
        </w:tc>
        <w:tc>
          <w:tcPr>
            <w:tcW w:w="1086" w:type="dxa"/>
            <w:shd w:val="clear" w:color="auto" w:fill="E6E7E8"/>
          </w:tcPr>
          <w:p w:rsidR="00726CDC" w:rsidRDefault="004F1A8E">
            <w:pPr>
              <w:pStyle w:val="TableParagraph"/>
              <w:spacing w:before="98"/>
              <w:ind w:left="149" w:right="134"/>
              <w:jc w:val="center"/>
              <w:rPr>
                <w:sz w:val="14"/>
              </w:rPr>
            </w:pPr>
            <w:r>
              <w:rPr>
                <w:sz w:val="14"/>
              </w:rPr>
              <w:t>X/Y</w:t>
            </w:r>
          </w:p>
        </w:tc>
        <w:tc>
          <w:tcPr>
            <w:tcW w:w="1196" w:type="dxa"/>
            <w:shd w:val="clear" w:color="auto" w:fill="E6E7E8"/>
          </w:tcPr>
          <w:p w:rsidR="00726CDC" w:rsidRDefault="004F1A8E">
            <w:pPr>
              <w:pStyle w:val="TableParagraph"/>
              <w:spacing w:before="98"/>
              <w:ind w:left="47" w:right="32"/>
              <w:jc w:val="center"/>
              <w:rPr>
                <w:sz w:val="14"/>
              </w:rPr>
            </w:pPr>
            <w:r>
              <w:rPr>
                <w:sz w:val="14"/>
              </w:rPr>
              <w:t>X/Y</w:t>
            </w:r>
          </w:p>
        </w:tc>
        <w:tc>
          <w:tcPr>
            <w:tcW w:w="1417" w:type="dxa"/>
            <w:shd w:val="clear" w:color="auto" w:fill="E6E7E8"/>
          </w:tcPr>
          <w:p w:rsidR="00726CDC" w:rsidRDefault="004F1A8E">
            <w:pPr>
              <w:pStyle w:val="TableParagraph"/>
              <w:spacing w:before="98"/>
              <w:ind w:left="0" w:right="573"/>
              <w:jc w:val="right"/>
              <w:rPr>
                <w:sz w:val="14"/>
              </w:rPr>
            </w:pPr>
            <w:r>
              <w:rPr>
                <w:sz w:val="14"/>
              </w:rPr>
              <w:t>X/Y</w:t>
            </w:r>
          </w:p>
        </w:tc>
      </w:tr>
      <w:tr w:rsidR="00726CDC">
        <w:trPr>
          <w:trHeight w:val="200"/>
        </w:trPr>
        <w:tc>
          <w:tcPr>
            <w:tcW w:w="3099" w:type="dxa"/>
          </w:tcPr>
          <w:p w:rsidR="00726CDC" w:rsidRDefault="004F1A8E">
            <w:pPr>
              <w:pStyle w:val="TableParagraph"/>
              <w:ind w:left="57"/>
              <w:rPr>
                <w:sz w:val="14"/>
              </w:rPr>
            </w:pPr>
            <w:r>
              <w:rPr>
                <w:sz w:val="14"/>
              </w:rPr>
              <w:t>Број наименовања робе</w:t>
            </w:r>
          </w:p>
        </w:tc>
        <w:tc>
          <w:tcPr>
            <w:tcW w:w="1270" w:type="dxa"/>
          </w:tcPr>
          <w:p w:rsidR="00726CDC" w:rsidRDefault="00726CDC">
            <w:pPr>
              <w:pStyle w:val="TableParagraph"/>
              <w:spacing w:before="0"/>
              <w:ind w:left="0"/>
              <w:rPr>
                <w:sz w:val="12"/>
              </w:rPr>
            </w:pPr>
          </w:p>
        </w:tc>
        <w:tc>
          <w:tcPr>
            <w:tcW w:w="1216" w:type="dxa"/>
            <w:shd w:val="clear" w:color="auto" w:fill="E6E7E8"/>
          </w:tcPr>
          <w:p w:rsidR="00726CDC" w:rsidRDefault="004F1A8E">
            <w:pPr>
              <w:pStyle w:val="TableParagraph"/>
              <w:ind w:left="0" w:right="545"/>
              <w:jc w:val="right"/>
              <w:rPr>
                <w:sz w:val="14"/>
              </w:rPr>
            </w:pPr>
            <w:r>
              <w:rPr>
                <w:sz w:val="14"/>
              </w:rPr>
              <w:t>X</w:t>
            </w:r>
          </w:p>
        </w:tc>
        <w:tc>
          <w:tcPr>
            <w:tcW w:w="1196" w:type="dxa"/>
            <w:shd w:val="clear" w:color="auto" w:fill="E6E7E8"/>
          </w:tcPr>
          <w:p w:rsidR="00726CDC" w:rsidRDefault="004F1A8E">
            <w:pPr>
              <w:pStyle w:val="TableParagraph"/>
              <w:ind w:left="10"/>
              <w:jc w:val="center"/>
              <w:rPr>
                <w:sz w:val="14"/>
              </w:rPr>
            </w:pPr>
            <w:r>
              <w:rPr>
                <w:sz w:val="14"/>
              </w:rPr>
              <w:t>X</w:t>
            </w:r>
          </w:p>
        </w:tc>
        <w:tc>
          <w:tcPr>
            <w:tcW w:w="1086" w:type="dxa"/>
          </w:tcPr>
          <w:p w:rsidR="00726CDC" w:rsidRDefault="00726CDC">
            <w:pPr>
              <w:pStyle w:val="TableParagraph"/>
              <w:spacing w:before="0"/>
              <w:ind w:left="0"/>
              <w:rPr>
                <w:sz w:val="12"/>
              </w:rPr>
            </w:pPr>
          </w:p>
        </w:tc>
        <w:tc>
          <w:tcPr>
            <w:tcW w:w="1196" w:type="dxa"/>
            <w:shd w:val="clear" w:color="auto" w:fill="E6E7E8"/>
          </w:tcPr>
          <w:p w:rsidR="00726CDC" w:rsidRDefault="004F1A8E">
            <w:pPr>
              <w:pStyle w:val="TableParagraph"/>
              <w:ind w:left="10"/>
              <w:jc w:val="center"/>
              <w:rPr>
                <w:sz w:val="14"/>
              </w:rPr>
            </w:pPr>
            <w:r>
              <w:rPr>
                <w:sz w:val="14"/>
              </w:rPr>
              <w:t>X</w:t>
            </w:r>
          </w:p>
        </w:tc>
        <w:tc>
          <w:tcPr>
            <w:tcW w:w="1417" w:type="dxa"/>
            <w:shd w:val="clear" w:color="auto" w:fill="E6E7E8"/>
          </w:tcPr>
          <w:p w:rsidR="00726CDC" w:rsidRDefault="004F1A8E">
            <w:pPr>
              <w:pStyle w:val="TableParagraph"/>
              <w:ind w:left="0" w:right="646"/>
              <w:jc w:val="right"/>
              <w:rPr>
                <w:sz w:val="14"/>
              </w:rPr>
            </w:pPr>
            <w:r>
              <w:rPr>
                <w:sz w:val="14"/>
              </w:rPr>
              <w:t>X</w:t>
            </w:r>
          </w:p>
        </w:tc>
      </w:tr>
      <w:tr w:rsidR="00726CDC">
        <w:trPr>
          <w:trHeight w:val="200"/>
        </w:trPr>
        <w:tc>
          <w:tcPr>
            <w:tcW w:w="3099" w:type="dxa"/>
          </w:tcPr>
          <w:p w:rsidR="00726CDC" w:rsidRDefault="004F1A8E">
            <w:pPr>
              <w:pStyle w:val="TableParagraph"/>
              <w:ind w:left="57"/>
              <w:rPr>
                <w:sz w:val="14"/>
              </w:rPr>
            </w:pPr>
            <w:r>
              <w:rPr>
                <w:sz w:val="14"/>
              </w:rPr>
              <w:t>Тарифна ознака</w:t>
            </w:r>
          </w:p>
        </w:tc>
        <w:tc>
          <w:tcPr>
            <w:tcW w:w="1270" w:type="dxa"/>
            <w:shd w:val="clear" w:color="auto" w:fill="E6E7E8"/>
          </w:tcPr>
          <w:p w:rsidR="00726CDC" w:rsidRDefault="004F1A8E">
            <w:pPr>
              <w:pStyle w:val="TableParagraph"/>
              <w:ind w:left="0" w:right="572"/>
              <w:jc w:val="right"/>
              <w:rPr>
                <w:sz w:val="14"/>
              </w:rPr>
            </w:pPr>
            <w:r>
              <w:rPr>
                <w:sz w:val="14"/>
              </w:rPr>
              <w:t>X</w:t>
            </w:r>
          </w:p>
        </w:tc>
        <w:tc>
          <w:tcPr>
            <w:tcW w:w="1216" w:type="dxa"/>
            <w:shd w:val="clear" w:color="auto" w:fill="E6E7E8"/>
          </w:tcPr>
          <w:p w:rsidR="00726CDC" w:rsidRDefault="004F1A8E">
            <w:pPr>
              <w:pStyle w:val="TableParagraph"/>
              <w:ind w:left="0" w:right="545"/>
              <w:jc w:val="right"/>
              <w:rPr>
                <w:sz w:val="14"/>
              </w:rPr>
            </w:pPr>
            <w:r>
              <w:rPr>
                <w:sz w:val="14"/>
              </w:rPr>
              <w:t>X</w:t>
            </w:r>
          </w:p>
        </w:tc>
        <w:tc>
          <w:tcPr>
            <w:tcW w:w="1196" w:type="dxa"/>
            <w:shd w:val="clear" w:color="auto" w:fill="E6E7E8"/>
          </w:tcPr>
          <w:p w:rsidR="00726CDC" w:rsidRDefault="004F1A8E">
            <w:pPr>
              <w:pStyle w:val="TableParagraph"/>
              <w:ind w:left="10"/>
              <w:jc w:val="center"/>
              <w:rPr>
                <w:sz w:val="14"/>
              </w:rPr>
            </w:pPr>
            <w:r>
              <w:rPr>
                <w:sz w:val="14"/>
              </w:rPr>
              <w:t>X</w:t>
            </w:r>
          </w:p>
        </w:tc>
        <w:tc>
          <w:tcPr>
            <w:tcW w:w="1086" w:type="dxa"/>
            <w:shd w:val="clear" w:color="auto" w:fill="E6E7E8"/>
          </w:tcPr>
          <w:p w:rsidR="00726CDC" w:rsidRDefault="004F1A8E">
            <w:pPr>
              <w:pStyle w:val="TableParagraph"/>
              <w:ind w:left="10"/>
              <w:jc w:val="center"/>
              <w:rPr>
                <w:sz w:val="14"/>
              </w:rPr>
            </w:pPr>
            <w:r>
              <w:rPr>
                <w:sz w:val="14"/>
              </w:rPr>
              <w:t>X</w:t>
            </w:r>
          </w:p>
        </w:tc>
        <w:tc>
          <w:tcPr>
            <w:tcW w:w="1196" w:type="dxa"/>
            <w:shd w:val="clear" w:color="auto" w:fill="E6E7E8"/>
          </w:tcPr>
          <w:p w:rsidR="00726CDC" w:rsidRDefault="004F1A8E">
            <w:pPr>
              <w:pStyle w:val="TableParagraph"/>
              <w:ind w:left="10"/>
              <w:jc w:val="center"/>
              <w:rPr>
                <w:sz w:val="14"/>
              </w:rPr>
            </w:pPr>
            <w:r>
              <w:rPr>
                <w:sz w:val="14"/>
              </w:rPr>
              <w:t>X</w:t>
            </w:r>
          </w:p>
        </w:tc>
        <w:tc>
          <w:tcPr>
            <w:tcW w:w="1417" w:type="dxa"/>
            <w:shd w:val="clear" w:color="auto" w:fill="E6E7E8"/>
          </w:tcPr>
          <w:p w:rsidR="00726CDC" w:rsidRDefault="004F1A8E">
            <w:pPr>
              <w:pStyle w:val="TableParagraph"/>
              <w:ind w:left="0" w:right="645"/>
              <w:jc w:val="right"/>
              <w:rPr>
                <w:sz w:val="14"/>
              </w:rPr>
            </w:pPr>
            <w:r>
              <w:rPr>
                <w:sz w:val="14"/>
              </w:rPr>
              <w:t>X</w:t>
            </w:r>
          </w:p>
        </w:tc>
      </w:tr>
      <w:tr w:rsidR="00726CDC">
        <w:trPr>
          <w:trHeight w:val="200"/>
        </w:trPr>
        <w:tc>
          <w:tcPr>
            <w:tcW w:w="3099" w:type="dxa"/>
          </w:tcPr>
          <w:p w:rsidR="00726CDC" w:rsidRDefault="004F1A8E">
            <w:pPr>
              <w:pStyle w:val="TableParagraph"/>
              <w:ind w:left="57"/>
              <w:rPr>
                <w:sz w:val="14"/>
              </w:rPr>
            </w:pPr>
            <w:r>
              <w:rPr>
                <w:sz w:val="14"/>
              </w:rPr>
              <w:t>Бруто маса (kg)</w:t>
            </w:r>
          </w:p>
        </w:tc>
        <w:tc>
          <w:tcPr>
            <w:tcW w:w="1270" w:type="dxa"/>
          </w:tcPr>
          <w:p w:rsidR="00726CDC" w:rsidRDefault="00726CDC">
            <w:pPr>
              <w:pStyle w:val="TableParagraph"/>
              <w:spacing w:before="0"/>
              <w:ind w:left="0"/>
              <w:rPr>
                <w:sz w:val="12"/>
              </w:rPr>
            </w:pPr>
          </w:p>
        </w:tc>
        <w:tc>
          <w:tcPr>
            <w:tcW w:w="121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086" w:type="dxa"/>
            <w:shd w:val="clear" w:color="auto" w:fill="E6E7E8"/>
          </w:tcPr>
          <w:p w:rsidR="00726CDC" w:rsidRDefault="004F1A8E">
            <w:pPr>
              <w:pStyle w:val="TableParagraph"/>
              <w:ind w:left="10"/>
              <w:jc w:val="center"/>
              <w:rPr>
                <w:sz w:val="14"/>
              </w:rPr>
            </w:pPr>
            <w:r>
              <w:rPr>
                <w:sz w:val="14"/>
              </w:rPr>
              <w:t>X</w:t>
            </w:r>
          </w:p>
        </w:tc>
        <w:tc>
          <w:tcPr>
            <w:tcW w:w="1196" w:type="dxa"/>
            <w:shd w:val="clear" w:color="auto" w:fill="E6E7E8"/>
          </w:tcPr>
          <w:p w:rsidR="00726CDC" w:rsidRDefault="004F1A8E">
            <w:pPr>
              <w:pStyle w:val="TableParagraph"/>
              <w:ind w:left="10"/>
              <w:jc w:val="center"/>
              <w:rPr>
                <w:sz w:val="14"/>
              </w:rPr>
            </w:pPr>
            <w:r>
              <w:rPr>
                <w:sz w:val="14"/>
              </w:rPr>
              <w:t>X</w:t>
            </w:r>
          </w:p>
        </w:tc>
        <w:tc>
          <w:tcPr>
            <w:tcW w:w="1417" w:type="dxa"/>
            <w:shd w:val="clear" w:color="auto" w:fill="E6E7E8"/>
          </w:tcPr>
          <w:p w:rsidR="00726CDC" w:rsidRDefault="004F1A8E">
            <w:pPr>
              <w:pStyle w:val="TableParagraph"/>
              <w:ind w:left="0" w:right="645"/>
              <w:jc w:val="right"/>
              <w:rPr>
                <w:sz w:val="14"/>
              </w:rPr>
            </w:pPr>
            <w:r>
              <w:rPr>
                <w:sz w:val="14"/>
              </w:rPr>
              <w:t>X</w:t>
            </w:r>
          </w:p>
        </w:tc>
      </w:tr>
      <w:tr w:rsidR="00726CDC">
        <w:trPr>
          <w:trHeight w:val="200"/>
        </w:trPr>
        <w:tc>
          <w:tcPr>
            <w:tcW w:w="3099" w:type="dxa"/>
          </w:tcPr>
          <w:p w:rsidR="00726CDC" w:rsidRDefault="004F1A8E">
            <w:pPr>
              <w:pStyle w:val="TableParagraph"/>
              <w:ind w:left="57"/>
              <w:rPr>
                <w:sz w:val="14"/>
              </w:rPr>
            </w:pPr>
            <w:r>
              <w:rPr>
                <w:sz w:val="14"/>
              </w:rPr>
              <w:t>Поступак</w:t>
            </w:r>
          </w:p>
        </w:tc>
        <w:tc>
          <w:tcPr>
            <w:tcW w:w="1270" w:type="dxa"/>
            <w:shd w:val="clear" w:color="auto" w:fill="E6E7E8"/>
          </w:tcPr>
          <w:p w:rsidR="00726CDC" w:rsidRDefault="004F1A8E">
            <w:pPr>
              <w:pStyle w:val="TableParagraph"/>
              <w:ind w:left="0" w:right="571"/>
              <w:jc w:val="right"/>
              <w:rPr>
                <w:sz w:val="14"/>
              </w:rPr>
            </w:pPr>
            <w:r>
              <w:rPr>
                <w:sz w:val="14"/>
              </w:rPr>
              <w:t>X</w:t>
            </w:r>
          </w:p>
        </w:tc>
        <w:tc>
          <w:tcPr>
            <w:tcW w:w="1216" w:type="dxa"/>
            <w:shd w:val="clear" w:color="auto" w:fill="E6E7E8"/>
          </w:tcPr>
          <w:p w:rsidR="00726CDC" w:rsidRDefault="004F1A8E">
            <w:pPr>
              <w:pStyle w:val="TableParagraph"/>
              <w:ind w:left="0" w:right="544"/>
              <w:jc w:val="right"/>
              <w:rPr>
                <w:sz w:val="14"/>
              </w:rPr>
            </w:pPr>
            <w:r>
              <w:rPr>
                <w:sz w:val="14"/>
              </w:rPr>
              <w:t>X</w:t>
            </w:r>
          </w:p>
        </w:tc>
        <w:tc>
          <w:tcPr>
            <w:tcW w:w="1196" w:type="dxa"/>
            <w:shd w:val="clear" w:color="auto" w:fill="E6E7E8"/>
          </w:tcPr>
          <w:p w:rsidR="00726CDC" w:rsidRDefault="004F1A8E">
            <w:pPr>
              <w:pStyle w:val="TableParagraph"/>
              <w:ind w:left="10"/>
              <w:jc w:val="center"/>
              <w:rPr>
                <w:sz w:val="14"/>
              </w:rPr>
            </w:pPr>
            <w:r>
              <w:rPr>
                <w:sz w:val="14"/>
              </w:rPr>
              <w:t>X</w:t>
            </w:r>
          </w:p>
        </w:tc>
        <w:tc>
          <w:tcPr>
            <w:tcW w:w="1086" w:type="dxa"/>
            <w:shd w:val="clear" w:color="auto" w:fill="E6E7E8"/>
          </w:tcPr>
          <w:p w:rsidR="00726CDC" w:rsidRDefault="004F1A8E">
            <w:pPr>
              <w:pStyle w:val="TableParagraph"/>
              <w:ind w:left="10"/>
              <w:jc w:val="center"/>
              <w:rPr>
                <w:sz w:val="14"/>
              </w:rPr>
            </w:pPr>
            <w:r>
              <w:rPr>
                <w:sz w:val="14"/>
              </w:rPr>
              <w:t>X</w:t>
            </w:r>
          </w:p>
        </w:tc>
        <w:tc>
          <w:tcPr>
            <w:tcW w:w="1196" w:type="dxa"/>
            <w:shd w:val="clear" w:color="auto" w:fill="E6E7E8"/>
          </w:tcPr>
          <w:p w:rsidR="00726CDC" w:rsidRDefault="004F1A8E">
            <w:pPr>
              <w:pStyle w:val="TableParagraph"/>
              <w:ind w:left="10"/>
              <w:jc w:val="center"/>
              <w:rPr>
                <w:sz w:val="14"/>
              </w:rPr>
            </w:pPr>
            <w:r>
              <w:rPr>
                <w:sz w:val="14"/>
              </w:rPr>
              <w:t>X</w:t>
            </w:r>
          </w:p>
        </w:tc>
        <w:tc>
          <w:tcPr>
            <w:tcW w:w="1417" w:type="dxa"/>
            <w:shd w:val="clear" w:color="auto" w:fill="E6E7E8"/>
          </w:tcPr>
          <w:p w:rsidR="00726CDC" w:rsidRDefault="004F1A8E">
            <w:pPr>
              <w:pStyle w:val="TableParagraph"/>
              <w:ind w:left="0" w:right="645"/>
              <w:jc w:val="right"/>
              <w:rPr>
                <w:sz w:val="14"/>
              </w:rPr>
            </w:pPr>
            <w:r>
              <w:rPr>
                <w:sz w:val="14"/>
              </w:rPr>
              <w:t>X</w:t>
            </w:r>
          </w:p>
        </w:tc>
      </w:tr>
      <w:tr w:rsidR="00726CDC">
        <w:trPr>
          <w:trHeight w:val="200"/>
        </w:trPr>
        <w:tc>
          <w:tcPr>
            <w:tcW w:w="3099" w:type="dxa"/>
          </w:tcPr>
          <w:p w:rsidR="00726CDC" w:rsidRDefault="004F1A8E">
            <w:pPr>
              <w:pStyle w:val="TableParagraph"/>
              <w:ind w:left="57"/>
              <w:rPr>
                <w:sz w:val="14"/>
              </w:rPr>
            </w:pPr>
            <w:r>
              <w:rPr>
                <w:sz w:val="14"/>
              </w:rPr>
              <w:t>Нето маса (kg)</w:t>
            </w:r>
          </w:p>
        </w:tc>
        <w:tc>
          <w:tcPr>
            <w:tcW w:w="1270" w:type="dxa"/>
            <w:shd w:val="clear" w:color="auto" w:fill="E6E7E8"/>
          </w:tcPr>
          <w:p w:rsidR="00726CDC" w:rsidRDefault="004F1A8E">
            <w:pPr>
              <w:pStyle w:val="TableParagraph"/>
              <w:ind w:left="0" w:right="571"/>
              <w:jc w:val="right"/>
              <w:rPr>
                <w:sz w:val="14"/>
              </w:rPr>
            </w:pPr>
            <w:r>
              <w:rPr>
                <w:sz w:val="14"/>
              </w:rPr>
              <w:t>X</w:t>
            </w:r>
          </w:p>
        </w:tc>
        <w:tc>
          <w:tcPr>
            <w:tcW w:w="1216" w:type="dxa"/>
            <w:shd w:val="clear" w:color="auto" w:fill="E6E7E8"/>
          </w:tcPr>
          <w:p w:rsidR="00726CDC" w:rsidRDefault="004F1A8E">
            <w:pPr>
              <w:pStyle w:val="TableParagraph"/>
              <w:ind w:left="0" w:right="544"/>
              <w:jc w:val="right"/>
              <w:rPr>
                <w:sz w:val="14"/>
              </w:rPr>
            </w:pPr>
            <w:r>
              <w:rPr>
                <w:sz w:val="14"/>
              </w:rPr>
              <w:t>X</w:t>
            </w:r>
          </w:p>
        </w:tc>
        <w:tc>
          <w:tcPr>
            <w:tcW w:w="1196" w:type="dxa"/>
            <w:shd w:val="clear" w:color="auto" w:fill="E6E7E8"/>
          </w:tcPr>
          <w:p w:rsidR="00726CDC" w:rsidRDefault="004F1A8E">
            <w:pPr>
              <w:pStyle w:val="TableParagraph"/>
              <w:ind w:left="11"/>
              <w:jc w:val="center"/>
              <w:rPr>
                <w:sz w:val="14"/>
              </w:rPr>
            </w:pPr>
            <w:r>
              <w:rPr>
                <w:sz w:val="14"/>
              </w:rPr>
              <w:t>X</w:t>
            </w:r>
          </w:p>
        </w:tc>
        <w:tc>
          <w:tcPr>
            <w:tcW w:w="1086" w:type="dxa"/>
            <w:shd w:val="clear" w:color="auto" w:fill="E6E7E8"/>
          </w:tcPr>
          <w:p w:rsidR="00726CDC" w:rsidRDefault="004F1A8E">
            <w:pPr>
              <w:pStyle w:val="TableParagraph"/>
              <w:ind w:left="11"/>
              <w:jc w:val="center"/>
              <w:rPr>
                <w:sz w:val="14"/>
              </w:rPr>
            </w:pPr>
            <w:r>
              <w:rPr>
                <w:sz w:val="14"/>
              </w:rPr>
              <w:t>X</w:t>
            </w:r>
          </w:p>
        </w:tc>
        <w:tc>
          <w:tcPr>
            <w:tcW w:w="1196" w:type="dxa"/>
            <w:shd w:val="clear" w:color="auto" w:fill="E6E7E8"/>
          </w:tcPr>
          <w:p w:rsidR="00726CDC" w:rsidRDefault="004F1A8E">
            <w:pPr>
              <w:pStyle w:val="TableParagraph"/>
              <w:ind w:left="11"/>
              <w:jc w:val="center"/>
              <w:rPr>
                <w:sz w:val="14"/>
              </w:rPr>
            </w:pPr>
            <w:r>
              <w:rPr>
                <w:sz w:val="14"/>
              </w:rPr>
              <w:t>X</w:t>
            </w:r>
          </w:p>
        </w:tc>
        <w:tc>
          <w:tcPr>
            <w:tcW w:w="1417" w:type="dxa"/>
            <w:shd w:val="clear" w:color="auto" w:fill="E6E7E8"/>
          </w:tcPr>
          <w:p w:rsidR="00726CDC" w:rsidRDefault="004F1A8E">
            <w:pPr>
              <w:pStyle w:val="TableParagraph"/>
              <w:ind w:left="0" w:right="645"/>
              <w:jc w:val="right"/>
              <w:rPr>
                <w:sz w:val="14"/>
              </w:rPr>
            </w:pPr>
            <w:r>
              <w:rPr>
                <w:sz w:val="14"/>
              </w:rPr>
              <w:t>X</w:t>
            </w:r>
          </w:p>
        </w:tc>
      </w:tr>
      <w:tr w:rsidR="00726CDC">
        <w:trPr>
          <w:trHeight w:val="200"/>
        </w:trPr>
        <w:tc>
          <w:tcPr>
            <w:tcW w:w="3099" w:type="dxa"/>
          </w:tcPr>
          <w:p w:rsidR="00726CDC" w:rsidRDefault="004F1A8E">
            <w:pPr>
              <w:pStyle w:val="TableParagraph"/>
              <w:ind w:left="57"/>
              <w:rPr>
                <w:sz w:val="14"/>
              </w:rPr>
            </w:pPr>
            <w:r>
              <w:rPr>
                <w:sz w:val="14"/>
              </w:rPr>
              <w:t>Износ наименовања</w:t>
            </w:r>
          </w:p>
        </w:tc>
        <w:tc>
          <w:tcPr>
            <w:tcW w:w="1270" w:type="dxa"/>
          </w:tcPr>
          <w:p w:rsidR="00726CDC" w:rsidRDefault="00726CDC">
            <w:pPr>
              <w:pStyle w:val="TableParagraph"/>
              <w:spacing w:before="0"/>
              <w:ind w:left="0"/>
              <w:rPr>
                <w:sz w:val="12"/>
              </w:rPr>
            </w:pPr>
          </w:p>
        </w:tc>
        <w:tc>
          <w:tcPr>
            <w:tcW w:w="121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086" w:type="dxa"/>
            <w:shd w:val="clear" w:color="auto" w:fill="E6E7E8"/>
          </w:tcPr>
          <w:p w:rsidR="00726CDC" w:rsidRDefault="004F1A8E">
            <w:pPr>
              <w:pStyle w:val="TableParagraph"/>
              <w:ind w:left="11"/>
              <w:jc w:val="center"/>
              <w:rPr>
                <w:sz w:val="14"/>
              </w:rPr>
            </w:pPr>
            <w:r>
              <w:rPr>
                <w:sz w:val="14"/>
              </w:rPr>
              <w:t>X</w:t>
            </w:r>
          </w:p>
        </w:tc>
        <w:tc>
          <w:tcPr>
            <w:tcW w:w="1196" w:type="dxa"/>
            <w:shd w:val="clear" w:color="auto" w:fill="E6E7E8"/>
          </w:tcPr>
          <w:p w:rsidR="00726CDC" w:rsidRDefault="004F1A8E">
            <w:pPr>
              <w:pStyle w:val="TableParagraph"/>
              <w:ind w:left="11"/>
              <w:jc w:val="center"/>
              <w:rPr>
                <w:sz w:val="14"/>
              </w:rPr>
            </w:pPr>
            <w:r>
              <w:rPr>
                <w:sz w:val="14"/>
              </w:rPr>
              <w:t>X</w:t>
            </w:r>
          </w:p>
        </w:tc>
        <w:tc>
          <w:tcPr>
            <w:tcW w:w="1417" w:type="dxa"/>
            <w:shd w:val="clear" w:color="auto" w:fill="E6E7E8"/>
          </w:tcPr>
          <w:p w:rsidR="00726CDC" w:rsidRDefault="004F1A8E">
            <w:pPr>
              <w:pStyle w:val="TableParagraph"/>
              <w:ind w:left="0" w:right="645"/>
              <w:jc w:val="right"/>
              <w:rPr>
                <w:sz w:val="14"/>
              </w:rPr>
            </w:pPr>
            <w:r>
              <w:rPr>
                <w:sz w:val="14"/>
              </w:rPr>
              <w:t>X</w:t>
            </w:r>
          </w:p>
        </w:tc>
      </w:tr>
      <w:tr w:rsidR="00726CDC">
        <w:trPr>
          <w:trHeight w:val="200"/>
        </w:trPr>
        <w:tc>
          <w:tcPr>
            <w:tcW w:w="3099" w:type="dxa"/>
          </w:tcPr>
          <w:p w:rsidR="00726CDC" w:rsidRDefault="004F1A8E">
            <w:pPr>
              <w:pStyle w:val="TableParagraph"/>
              <w:ind w:left="57"/>
              <w:rPr>
                <w:sz w:val="14"/>
              </w:rPr>
            </w:pPr>
            <w:r>
              <w:rPr>
                <w:sz w:val="14"/>
              </w:rPr>
              <w:t>Референтни број за поједностављене поступке</w:t>
            </w:r>
          </w:p>
        </w:tc>
        <w:tc>
          <w:tcPr>
            <w:tcW w:w="1270" w:type="dxa"/>
            <w:shd w:val="clear" w:color="auto" w:fill="E6E7E8"/>
          </w:tcPr>
          <w:p w:rsidR="00726CDC" w:rsidRDefault="004F1A8E">
            <w:pPr>
              <w:pStyle w:val="TableParagraph"/>
              <w:ind w:left="0" w:right="571"/>
              <w:jc w:val="right"/>
              <w:rPr>
                <w:sz w:val="14"/>
              </w:rPr>
            </w:pPr>
            <w:r>
              <w:rPr>
                <w:sz w:val="14"/>
              </w:rPr>
              <w:t>X</w:t>
            </w:r>
          </w:p>
        </w:tc>
        <w:tc>
          <w:tcPr>
            <w:tcW w:w="121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086" w:type="dxa"/>
            <w:shd w:val="clear" w:color="auto" w:fill="E6E7E8"/>
          </w:tcPr>
          <w:p w:rsidR="00726CDC" w:rsidRDefault="004F1A8E">
            <w:pPr>
              <w:pStyle w:val="TableParagraph"/>
              <w:ind w:left="11"/>
              <w:jc w:val="center"/>
              <w:rPr>
                <w:sz w:val="14"/>
              </w:rPr>
            </w:pPr>
            <w:r>
              <w:rPr>
                <w:sz w:val="14"/>
              </w:rPr>
              <w:t>X</w:t>
            </w:r>
          </w:p>
        </w:tc>
        <w:tc>
          <w:tcPr>
            <w:tcW w:w="1196" w:type="dxa"/>
          </w:tcPr>
          <w:p w:rsidR="00726CDC" w:rsidRDefault="00726CDC">
            <w:pPr>
              <w:pStyle w:val="TableParagraph"/>
              <w:spacing w:before="0"/>
              <w:ind w:left="0"/>
              <w:rPr>
                <w:sz w:val="12"/>
              </w:rPr>
            </w:pPr>
          </w:p>
        </w:tc>
        <w:tc>
          <w:tcPr>
            <w:tcW w:w="1417" w:type="dxa"/>
          </w:tcPr>
          <w:p w:rsidR="00726CDC" w:rsidRDefault="00726CDC">
            <w:pPr>
              <w:pStyle w:val="TableParagraph"/>
              <w:spacing w:before="0"/>
              <w:ind w:left="0"/>
              <w:rPr>
                <w:sz w:val="12"/>
              </w:rPr>
            </w:pPr>
          </w:p>
        </w:tc>
      </w:tr>
      <w:tr w:rsidR="00726CDC">
        <w:trPr>
          <w:trHeight w:val="200"/>
        </w:trPr>
        <w:tc>
          <w:tcPr>
            <w:tcW w:w="3099" w:type="dxa"/>
          </w:tcPr>
          <w:p w:rsidR="00726CDC" w:rsidRDefault="004F1A8E">
            <w:pPr>
              <w:pStyle w:val="TableParagraph"/>
              <w:ind w:left="58"/>
              <w:rPr>
                <w:sz w:val="14"/>
              </w:rPr>
            </w:pPr>
            <w:r>
              <w:rPr>
                <w:sz w:val="14"/>
              </w:rPr>
              <w:t>Број одобрења</w:t>
            </w:r>
          </w:p>
        </w:tc>
        <w:tc>
          <w:tcPr>
            <w:tcW w:w="1270" w:type="dxa"/>
            <w:shd w:val="clear" w:color="auto" w:fill="E6E7E8"/>
          </w:tcPr>
          <w:p w:rsidR="00726CDC" w:rsidRDefault="004F1A8E">
            <w:pPr>
              <w:pStyle w:val="TableParagraph"/>
              <w:ind w:left="0" w:right="571"/>
              <w:jc w:val="right"/>
              <w:rPr>
                <w:sz w:val="14"/>
              </w:rPr>
            </w:pPr>
            <w:r>
              <w:rPr>
                <w:sz w:val="14"/>
              </w:rPr>
              <w:t>X</w:t>
            </w:r>
          </w:p>
        </w:tc>
        <w:tc>
          <w:tcPr>
            <w:tcW w:w="1216" w:type="dxa"/>
            <w:shd w:val="clear" w:color="auto" w:fill="E6E7E8"/>
          </w:tcPr>
          <w:p w:rsidR="00726CDC" w:rsidRDefault="004F1A8E">
            <w:pPr>
              <w:pStyle w:val="TableParagraph"/>
              <w:ind w:left="0" w:right="544"/>
              <w:jc w:val="right"/>
              <w:rPr>
                <w:sz w:val="14"/>
              </w:rPr>
            </w:pPr>
            <w:r>
              <w:rPr>
                <w:sz w:val="14"/>
              </w:rPr>
              <w:t>X</w:t>
            </w:r>
          </w:p>
        </w:tc>
        <w:tc>
          <w:tcPr>
            <w:tcW w:w="1196" w:type="dxa"/>
          </w:tcPr>
          <w:p w:rsidR="00726CDC" w:rsidRDefault="00726CDC">
            <w:pPr>
              <w:pStyle w:val="TableParagraph"/>
              <w:spacing w:before="0"/>
              <w:ind w:left="0"/>
              <w:rPr>
                <w:sz w:val="12"/>
              </w:rPr>
            </w:pPr>
          </w:p>
        </w:tc>
        <w:tc>
          <w:tcPr>
            <w:tcW w:w="1086" w:type="dxa"/>
            <w:shd w:val="clear" w:color="auto" w:fill="E6E7E8"/>
          </w:tcPr>
          <w:p w:rsidR="00726CDC" w:rsidRDefault="004F1A8E">
            <w:pPr>
              <w:pStyle w:val="TableParagraph"/>
              <w:ind w:left="12"/>
              <w:jc w:val="center"/>
              <w:rPr>
                <w:sz w:val="14"/>
              </w:rPr>
            </w:pPr>
            <w:r>
              <w:rPr>
                <w:sz w:val="14"/>
              </w:rPr>
              <w:t>X</w:t>
            </w:r>
          </w:p>
        </w:tc>
        <w:tc>
          <w:tcPr>
            <w:tcW w:w="1196" w:type="dxa"/>
            <w:shd w:val="clear" w:color="auto" w:fill="E6E7E8"/>
          </w:tcPr>
          <w:p w:rsidR="00726CDC" w:rsidRDefault="004F1A8E">
            <w:pPr>
              <w:pStyle w:val="TableParagraph"/>
              <w:ind w:left="12"/>
              <w:jc w:val="center"/>
              <w:rPr>
                <w:sz w:val="14"/>
              </w:rPr>
            </w:pPr>
            <w:r>
              <w:rPr>
                <w:sz w:val="14"/>
              </w:rPr>
              <w:t>X</w:t>
            </w:r>
          </w:p>
        </w:tc>
        <w:tc>
          <w:tcPr>
            <w:tcW w:w="1417" w:type="dxa"/>
          </w:tcPr>
          <w:p w:rsidR="00726CDC" w:rsidRDefault="00726CDC">
            <w:pPr>
              <w:pStyle w:val="TableParagraph"/>
              <w:spacing w:before="0"/>
              <w:ind w:left="0"/>
              <w:rPr>
                <w:sz w:val="12"/>
              </w:rPr>
            </w:pPr>
          </w:p>
        </w:tc>
      </w:tr>
      <w:tr w:rsidR="00726CDC">
        <w:trPr>
          <w:trHeight w:val="200"/>
        </w:trPr>
        <w:tc>
          <w:tcPr>
            <w:tcW w:w="3099" w:type="dxa"/>
          </w:tcPr>
          <w:p w:rsidR="00726CDC" w:rsidRDefault="004F1A8E">
            <w:pPr>
              <w:pStyle w:val="TableParagraph"/>
              <w:ind w:left="58"/>
              <w:rPr>
                <w:sz w:val="14"/>
              </w:rPr>
            </w:pPr>
            <w:r>
              <w:rPr>
                <w:sz w:val="14"/>
              </w:rPr>
              <w:t>Додатне информације</w:t>
            </w:r>
          </w:p>
        </w:tc>
        <w:tc>
          <w:tcPr>
            <w:tcW w:w="1270" w:type="dxa"/>
          </w:tcPr>
          <w:p w:rsidR="00726CDC" w:rsidRDefault="00726CDC">
            <w:pPr>
              <w:pStyle w:val="TableParagraph"/>
              <w:spacing w:before="0"/>
              <w:ind w:left="0"/>
              <w:rPr>
                <w:sz w:val="12"/>
              </w:rPr>
            </w:pPr>
          </w:p>
        </w:tc>
        <w:tc>
          <w:tcPr>
            <w:tcW w:w="1216" w:type="dxa"/>
          </w:tcPr>
          <w:p w:rsidR="00726CDC" w:rsidRDefault="00726CDC">
            <w:pPr>
              <w:pStyle w:val="TableParagraph"/>
              <w:spacing w:before="0"/>
              <w:ind w:left="0"/>
              <w:rPr>
                <w:sz w:val="12"/>
              </w:rPr>
            </w:pPr>
          </w:p>
        </w:tc>
        <w:tc>
          <w:tcPr>
            <w:tcW w:w="1196" w:type="dxa"/>
          </w:tcPr>
          <w:p w:rsidR="00726CDC" w:rsidRDefault="00726CDC">
            <w:pPr>
              <w:pStyle w:val="TableParagraph"/>
              <w:spacing w:before="0"/>
              <w:ind w:left="0"/>
              <w:rPr>
                <w:sz w:val="12"/>
              </w:rPr>
            </w:pPr>
          </w:p>
        </w:tc>
        <w:tc>
          <w:tcPr>
            <w:tcW w:w="1086" w:type="dxa"/>
            <w:shd w:val="clear" w:color="auto" w:fill="E6E7E8"/>
          </w:tcPr>
          <w:p w:rsidR="00726CDC" w:rsidRDefault="004F1A8E">
            <w:pPr>
              <w:pStyle w:val="TableParagraph"/>
              <w:ind w:left="12"/>
              <w:jc w:val="center"/>
              <w:rPr>
                <w:sz w:val="14"/>
              </w:rPr>
            </w:pPr>
            <w:r>
              <w:rPr>
                <w:sz w:val="14"/>
              </w:rPr>
              <w:t>X</w:t>
            </w:r>
          </w:p>
        </w:tc>
        <w:tc>
          <w:tcPr>
            <w:tcW w:w="1196" w:type="dxa"/>
            <w:shd w:val="clear" w:color="auto" w:fill="E6E7E8"/>
          </w:tcPr>
          <w:p w:rsidR="00726CDC" w:rsidRDefault="004F1A8E">
            <w:pPr>
              <w:pStyle w:val="TableParagraph"/>
              <w:ind w:left="12"/>
              <w:jc w:val="center"/>
              <w:rPr>
                <w:sz w:val="14"/>
              </w:rPr>
            </w:pPr>
            <w:r>
              <w:rPr>
                <w:sz w:val="14"/>
              </w:rPr>
              <w:t>X</w:t>
            </w:r>
          </w:p>
        </w:tc>
        <w:tc>
          <w:tcPr>
            <w:tcW w:w="1417" w:type="dxa"/>
            <w:shd w:val="clear" w:color="auto" w:fill="E6E7E8"/>
          </w:tcPr>
          <w:p w:rsidR="00726CDC" w:rsidRDefault="004F1A8E">
            <w:pPr>
              <w:pStyle w:val="TableParagraph"/>
              <w:ind w:left="0" w:right="644"/>
              <w:jc w:val="right"/>
              <w:rPr>
                <w:sz w:val="14"/>
              </w:rPr>
            </w:pPr>
            <w:r>
              <w:rPr>
                <w:sz w:val="14"/>
              </w:rPr>
              <w:t>X</w:t>
            </w:r>
          </w:p>
        </w:tc>
      </w:tr>
      <w:tr w:rsidR="00726CDC">
        <w:trPr>
          <w:trHeight w:val="200"/>
        </w:trPr>
        <w:tc>
          <w:tcPr>
            <w:tcW w:w="3099" w:type="dxa"/>
          </w:tcPr>
          <w:p w:rsidR="00726CDC" w:rsidRDefault="004F1A8E">
            <w:pPr>
              <w:pStyle w:val="TableParagraph"/>
              <w:ind w:left="58"/>
              <w:rPr>
                <w:sz w:val="14"/>
              </w:rPr>
            </w:pPr>
            <w:r>
              <w:rPr>
                <w:sz w:val="14"/>
              </w:rPr>
              <w:t>Датум декларације</w:t>
            </w:r>
          </w:p>
        </w:tc>
        <w:tc>
          <w:tcPr>
            <w:tcW w:w="1270" w:type="dxa"/>
            <w:shd w:val="clear" w:color="auto" w:fill="E6E7E8"/>
          </w:tcPr>
          <w:p w:rsidR="00726CDC" w:rsidRDefault="004F1A8E">
            <w:pPr>
              <w:pStyle w:val="TableParagraph"/>
              <w:ind w:left="0" w:right="568"/>
              <w:jc w:val="right"/>
              <w:rPr>
                <w:sz w:val="14"/>
              </w:rPr>
            </w:pPr>
            <w:r>
              <w:rPr>
                <w:sz w:val="14"/>
              </w:rPr>
              <w:t>Y</w:t>
            </w:r>
          </w:p>
        </w:tc>
        <w:tc>
          <w:tcPr>
            <w:tcW w:w="1216" w:type="dxa"/>
            <w:shd w:val="clear" w:color="auto" w:fill="E6E7E8"/>
          </w:tcPr>
          <w:p w:rsidR="00726CDC" w:rsidRDefault="004F1A8E">
            <w:pPr>
              <w:pStyle w:val="TableParagraph"/>
              <w:ind w:left="0" w:right="541"/>
              <w:jc w:val="right"/>
              <w:rPr>
                <w:sz w:val="14"/>
              </w:rPr>
            </w:pPr>
            <w:r>
              <w:rPr>
                <w:sz w:val="14"/>
              </w:rPr>
              <w:t>Y</w:t>
            </w:r>
          </w:p>
        </w:tc>
        <w:tc>
          <w:tcPr>
            <w:tcW w:w="1196" w:type="dxa"/>
            <w:shd w:val="clear" w:color="auto" w:fill="E6E7E8"/>
          </w:tcPr>
          <w:p w:rsidR="00726CDC" w:rsidRDefault="004F1A8E">
            <w:pPr>
              <w:pStyle w:val="TableParagraph"/>
              <w:ind w:left="17"/>
              <w:jc w:val="center"/>
              <w:rPr>
                <w:sz w:val="14"/>
              </w:rPr>
            </w:pPr>
            <w:r>
              <w:rPr>
                <w:sz w:val="14"/>
              </w:rPr>
              <w:t>Y</w:t>
            </w:r>
          </w:p>
        </w:tc>
        <w:tc>
          <w:tcPr>
            <w:tcW w:w="1086" w:type="dxa"/>
            <w:shd w:val="clear" w:color="auto" w:fill="E6E7E8"/>
          </w:tcPr>
          <w:p w:rsidR="00726CDC" w:rsidRDefault="004F1A8E">
            <w:pPr>
              <w:pStyle w:val="TableParagraph"/>
              <w:ind w:left="17"/>
              <w:jc w:val="center"/>
              <w:rPr>
                <w:sz w:val="14"/>
              </w:rPr>
            </w:pPr>
            <w:r>
              <w:rPr>
                <w:sz w:val="14"/>
              </w:rPr>
              <w:t>Y</w:t>
            </w:r>
          </w:p>
        </w:tc>
        <w:tc>
          <w:tcPr>
            <w:tcW w:w="1196" w:type="dxa"/>
            <w:shd w:val="clear" w:color="auto" w:fill="E6E7E8"/>
          </w:tcPr>
          <w:p w:rsidR="00726CDC" w:rsidRDefault="004F1A8E">
            <w:pPr>
              <w:pStyle w:val="TableParagraph"/>
              <w:ind w:left="17"/>
              <w:jc w:val="center"/>
              <w:rPr>
                <w:sz w:val="14"/>
              </w:rPr>
            </w:pPr>
            <w:r>
              <w:rPr>
                <w:sz w:val="14"/>
              </w:rPr>
              <w:t>Y</w:t>
            </w:r>
          </w:p>
        </w:tc>
        <w:tc>
          <w:tcPr>
            <w:tcW w:w="1417" w:type="dxa"/>
            <w:shd w:val="clear" w:color="auto" w:fill="E6E7E8"/>
          </w:tcPr>
          <w:p w:rsidR="00726CDC" w:rsidRDefault="004F1A8E">
            <w:pPr>
              <w:pStyle w:val="TableParagraph"/>
              <w:ind w:left="0" w:right="642"/>
              <w:jc w:val="right"/>
              <w:rPr>
                <w:sz w:val="14"/>
              </w:rPr>
            </w:pPr>
            <w:r>
              <w:rPr>
                <w:sz w:val="14"/>
              </w:rPr>
              <w:t>Y</w:t>
            </w:r>
          </w:p>
        </w:tc>
      </w:tr>
      <w:tr w:rsidR="00726CDC">
        <w:trPr>
          <w:trHeight w:val="200"/>
        </w:trPr>
        <w:tc>
          <w:tcPr>
            <w:tcW w:w="3099" w:type="dxa"/>
          </w:tcPr>
          <w:p w:rsidR="00726CDC" w:rsidRDefault="004F1A8E">
            <w:pPr>
              <w:pStyle w:val="TableParagraph"/>
              <w:ind w:left="58"/>
              <w:rPr>
                <w:sz w:val="14"/>
              </w:rPr>
            </w:pPr>
            <w:r>
              <w:rPr>
                <w:sz w:val="14"/>
              </w:rPr>
              <w:t>Потпис/овера</w:t>
            </w:r>
          </w:p>
        </w:tc>
        <w:tc>
          <w:tcPr>
            <w:tcW w:w="1270" w:type="dxa"/>
            <w:shd w:val="clear" w:color="auto" w:fill="E6E7E8"/>
          </w:tcPr>
          <w:p w:rsidR="00726CDC" w:rsidRDefault="004F1A8E">
            <w:pPr>
              <w:pStyle w:val="TableParagraph"/>
              <w:ind w:left="0" w:right="568"/>
              <w:jc w:val="right"/>
              <w:rPr>
                <w:sz w:val="14"/>
              </w:rPr>
            </w:pPr>
            <w:r>
              <w:rPr>
                <w:sz w:val="14"/>
              </w:rPr>
              <w:t>Y</w:t>
            </w:r>
          </w:p>
        </w:tc>
        <w:tc>
          <w:tcPr>
            <w:tcW w:w="1216" w:type="dxa"/>
            <w:shd w:val="clear" w:color="auto" w:fill="E6E7E8"/>
          </w:tcPr>
          <w:p w:rsidR="00726CDC" w:rsidRDefault="004F1A8E">
            <w:pPr>
              <w:pStyle w:val="TableParagraph"/>
              <w:ind w:left="0" w:right="541"/>
              <w:jc w:val="right"/>
              <w:rPr>
                <w:sz w:val="14"/>
              </w:rPr>
            </w:pPr>
            <w:r>
              <w:rPr>
                <w:sz w:val="14"/>
              </w:rPr>
              <w:t>Y</w:t>
            </w:r>
          </w:p>
        </w:tc>
        <w:tc>
          <w:tcPr>
            <w:tcW w:w="1196" w:type="dxa"/>
            <w:shd w:val="clear" w:color="auto" w:fill="E6E7E8"/>
          </w:tcPr>
          <w:p w:rsidR="00726CDC" w:rsidRDefault="004F1A8E">
            <w:pPr>
              <w:pStyle w:val="TableParagraph"/>
              <w:ind w:left="17"/>
              <w:jc w:val="center"/>
              <w:rPr>
                <w:sz w:val="14"/>
              </w:rPr>
            </w:pPr>
            <w:r>
              <w:rPr>
                <w:sz w:val="14"/>
              </w:rPr>
              <w:t>Y</w:t>
            </w:r>
          </w:p>
        </w:tc>
        <w:tc>
          <w:tcPr>
            <w:tcW w:w="1086" w:type="dxa"/>
            <w:shd w:val="clear" w:color="auto" w:fill="E6E7E8"/>
          </w:tcPr>
          <w:p w:rsidR="00726CDC" w:rsidRDefault="004F1A8E">
            <w:pPr>
              <w:pStyle w:val="TableParagraph"/>
              <w:ind w:left="17"/>
              <w:jc w:val="center"/>
              <w:rPr>
                <w:sz w:val="14"/>
              </w:rPr>
            </w:pPr>
            <w:r>
              <w:rPr>
                <w:sz w:val="14"/>
              </w:rPr>
              <w:t>Y</w:t>
            </w:r>
          </w:p>
        </w:tc>
        <w:tc>
          <w:tcPr>
            <w:tcW w:w="1196" w:type="dxa"/>
            <w:shd w:val="clear" w:color="auto" w:fill="E6E7E8"/>
          </w:tcPr>
          <w:p w:rsidR="00726CDC" w:rsidRDefault="004F1A8E">
            <w:pPr>
              <w:pStyle w:val="TableParagraph"/>
              <w:ind w:left="17"/>
              <w:jc w:val="center"/>
              <w:rPr>
                <w:sz w:val="14"/>
              </w:rPr>
            </w:pPr>
            <w:r>
              <w:rPr>
                <w:sz w:val="14"/>
              </w:rPr>
              <w:t>Y</w:t>
            </w:r>
          </w:p>
        </w:tc>
        <w:tc>
          <w:tcPr>
            <w:tcW w:w="1417" w:type="dxa"/>
            <w:shd w:val="clear" w:color="auto" w:fill="E6E7E8"/>
          </w:tcPr>
          <w:p w:rsidR="00726CDC" w:rsidRDefault="004F1A8E">
            <w:pPr>
              <w:pStyle w:val="TableParagraph"/>
              <w:ind w:left="0" w:right="642"/>
              <w:jc w:val="right"/>
              <w:rPr>
                <w:sz w:val="14"/>
              </w:rPr>
            </w:pPr>
            <w:r>
              <w:rPr>
                <w:sz w:val="14"/>
              </w:rPr>
              <w:t>Y</w:t>
            </w:r>
          </w:p>
        </w:tc>
      </w:tr>
    </w:tbl>
    <w:p w:rsidR="00726CDC" w:rsidRDefault="00726CDC">
      <w:pPr>
        <w:pStyle w:val="BodyText"/>
        <w:spacing w:before="11"/>
        <w:rPr>
          <w:i/>
          <w:sz w:val="19"/>
        </w:rPr>
      </w:pPr>
    </w:p>
    <w:p w:rsidR="00726CDC" w:rsidRDefault="00726CDC">
      <w:pPr>
        <w:rPr>
          <w:sz w:val="19"/>
        </w:rPr>
        <w:sectPr w:rsidR="00726CDC">
          <w:pgSz w:w="12480" w:h="15650"/>
          <w:pgMar w:top="80" w:right="740" w:bottom="280" w:left="740" w:header="720" w:footer="720" w:gutter="0"/>
          <w:cols w:space="720"/>
        </w:sectPr>
      </w:pPr>
    </w:p>
    <w:p w:rsidR="00726CDC" w:rsidRDefault="00726CDC">
      <w:pPr>
        <w:pStyle w:val="BodyText"/>
        <w:rPr>
          <w:i/>
          <w:sz w:val="20"/>
        </w:rPr>
      </w:pPr>
    </w:p>
    <w:p w:rsidR="00726CDC" w:rsidRDefault="00726CDC">
      <w:pPr>
        <w:pStyle w:val="BodyText"/>
        <w:rPr>
          <w:i/>
          <w:sz w:val="20"/>
        </w:rPr>
      </w:pPr>
    </w:p>
    <w:p w:rsidR="00726CDC" w:rsidRDefault="00726CDC">
      <w:pPr>
        <w:pStyle w:val="BodyText"/>
        <w:rPr>
          <w:i/>
          <w:sz w:val="20"/>
        </w:rPr>
      </w:pPr>
    </w:p>
    <w:p w:rsidR="00726CDC" w:rsidRDefault="004F1A8E">
      <w:pPr>
        <w:spacing w:before="172"/>
        <w:jc w:val="right"/>
        <w:rPr>
          <w:i/>
          <w:sz w:val="18"/>
        </w:rPr>
      </w:pPr>
      <w:r>
        <w:rPr>
          <w:i/>
          <w:sz w:val="18"/>
        </w:rPr>
        <w:t>MRN</w:t>
      </w:r>
    </w:p>
    <w:p w:rsidR="00726CDC" w:rsidRDefault="004F1A8E">
      <w:pPr>
        <w:pStyle w:val="Heading2"/>
        <w:spacing w:before="92"/>
        <w:ind w:left="384" w:right="12"/>
        <w:jc w:val="center"/>
      </w:pPr>
      <w:r>
        <w:rPr>
          <w:b w:val="0"/>
        </w:rPr>
        <w:br w:type="column"/>
      </w:r>
      <w:r>
        <w:t>Део IV</w:t>
      </w:r>
    </w:p>
    <w:p w:rsidR="00726CDC" w:rsidRDefault="004F1A8E">
      <w:pPr>
        <w:spacing w:before="163"/>
        <w:ind w:left="384" w:right="14"/>
        <w:jc w:val="center"/>
        <w:rPr>
          <w:b/>
          <w:sz w:val="18"/>
        </w:rPr>
      </w:pPr>
      <w:r>
        <w:rPr>
          <w:b/>
          <w:sz w:val="18"/>
        </w:rPr>
        <w:t>Објашњења елемената података</w:t>
      </w:r>
    </w:p>
    <w:p w:rsidR="00726CDC" w:rsidRDefault="004F1A8E">
      <w:pPr>
        <w:pStyle w:val="BodyText"/>
        <w:spacing w:before="97" w:line="232" w:lineRule="auto"/>
        <w:ind w:left="790" w:right="107" w:firstLine="396"/>
        <w:jc w:val="both"/>
      </w:pPr>
      <w:r>
        <w:br w:type="column"/>
      </w:r>
      <w:r>
        <w:t>За поједностављене поступке податак се уноси када је распо- ложив. Податак омогућава везу са другим корисним изворима ин- формација.</w:t>
      </w:r>
    </w:p>
    <w:p w:rsidR="00726CDC" w:rsidRDefault="00726CDC">
      <w:pPr>
        <w:pStyle w:val="BodyText"/>
        <w:spacing w:before="9"/>
        <w:rPr>
          <w:sz w:val="16"/>
        </w:rPr>
      </w:pPr>
    </w:p>
    <w:p w:rsidR="00726CDC" w:rsidRDefault="004F1A8E">
      <w:pPr>
        <w:spacing w:line="178" w:lineRule="exact"/>
        <w:ind w:right="108"/>
        <w:jc w:val="right"/>
        <w:rPr>
          <w:i/>
          <w:sz w:val="18"/>
        </w:rPr>
      </w:pPr>
      <w:r>
        <w:pict>
          <v:line id="_x0000_s1031" style="position:absolute;left:0;text-align:left;z-index:251686912;mso-position-horizontal-relative:page" from="318.9pt,-37.55pt" to="318.9pt,258.65pt" strokeweight=".6pt">
            <w10:wrap anchorx="page"/>
          </v:line>
        </w:pict>
      </w:r>
      <w:r>
        <w:rPr>
          <w:i/>
          <w:sz w:val="18"/>
        </w:rPr>
        <w:t>(Веза: рубрика 7 ЈЦИ)</w:t>
      </w:r>
    </w:p>
    <w:p w:rsidR="00726CDC" w:rsidRDefault="00726CDC">
      <w:pPr>
        <w:spacing w:line="178" w:lineRule="exact"/>
        <w:jc w:val="right"/>
        <w:rPr>
          <w:sz w:val="18"/>
        </w:rPr>
        <w:sectPr w:rsidR="00726CDC">
          <w:type w:val="continuous"/>
          <w:pgSz w:w="12480" w:h="15650"/>
          <w:pgMar w:top="1480" w:right="740" w:bottom="280" w:left="740" w:header="720" w:footer="720" w:gutter="0"/>
          <w:cols w:num="3" w:space="720" w:equalWidth="0">
            <w:col w:w="1171" w:space="40"/>
            <w:col w:w="3100" w:space="678"/>
            <w:col w:w="6011"/>
          </w:cols>
        </w:sectPr>
      </w:pPr>
    </w:p>
    <w:p w:rsidR="00726CDC" w:rsidRDefault="00726CDC">
      <w:pPr>
        <w:pStyle w:val="BodyText"/>
        <w:spacing w:before="8"/>
        <w:rPr>
          <w:i/>
          <w:sz w:val="16"/>
        </w:rPr>
      </w:pPr>
    </w:p>
    <w:p w:rsidR="00726CDC" w:rsidRDefault="004F1A8E">
      <w:pPr>
        <w:pStyle w:val="BodyText"/>
        <w:spacing w:line="463" w:lineRule="auto"/>
        <w:ind w:left="393" w:right="-17"/>
      </w:pPr>
      <w:r>
        <w:rPr>
          <w:spacing w:val="-1"/>
        </w:rPr>
        <w:t xml:space="preserve">сто: </w:t>
      </w:r>
      <w:r>
        <w:rPr>
          <w:spacing w:val="-7"/>
        </w:rPr>
        <w:t>цу,</w:t>
      </w:r>
    </w:p>
    <w:p w:rsidR="00726CDC" w:rsidRDefault="004F1A8E">
      <w:pPr>
        <w:pStyle w:val="BodyText"/>
        <w:spacing w:line="200" w:lineRule="exact"/>
        <w:ind w:left="60"/>
      </w:pPr>
      <w:r>
        <w:br w:type="column"/>
      </w:r>
      <w:r>
        <w:t>У захтев за преусмеравање MRN се уноси алтернативно уме-</w:t>
      </w:r>
    </w:p>
    <w:p w:rsidR="00726CDC" w:rsidRDefault="00726CDC">
      <w:pPr>
        <w:pStyle w:val="BodyText"/>
        <w:spacing w:before="8"/>
        <w:rPr>
          <w:sz w:val="16"/>
        </w:rPr>
      </w:pPr>
    </w:p>
    <w:p w:rsidR="00726CDC" w:rsidRDefault="004F1A8E">
      <w:pPr>
        <w:pStyle w:val="BodyText"/>
        <w:spacing w:before="1"/>
        <w:ind w:left="60"/>
      </w:pPr>
      <w:r>
        <w:rPr>
          <w:w w:val="66"/>
        </w:rPr>
        <w:t xml:space="preserve"> </w:t>
      </w:r>
      <w:r>
        <w:t>–</w:t>
      </w:r>
      <w:r>
        <w:rPr>
          <w:spacing w:val="-10"/>
        </w:rPr>
        <w:t xml:space="preserve"> </w:t>
      </w:r>
      <w:r>
        <w:t>идентификације</w:t>
      </w:r>
      <w:r>
        <w:rPr>
          <w:spacing w:val="-10"/>
        </w:rPr>
        <w:t xml:space="preserve"> </w:t>
      </w:r>
      <w:r>
        <w:t>транспортног</w:t>
      </w:r>
      <w:r>
        <w:rPr>
          <w:spacing w:val="-10"/>
        </w:rPr>
        <w:t xml:space="preserve"> </w:t>
      </w:r>
      <w:r>
        <w:t>средства</w:t>
      </w:r>
      <w:r>
        <w:rPr>
          <w:spacing w:val="-10"/>
        </w:rPr>
        <w:t xml:space="preserve"> </w:t>
      </w:r>
      <w:r>
        <w:rPr>
          <w:spacing w:val="-3"/>
        </w:rPr>
        <w:t>које</w:t>
      </w:r>
      <w:r>
        <w:rPr>
          <w:spacing w:val="-10"/>
        </w:rPr>
        <w:t xml:space="preserve"> </w:t>
      </w:r>
      <w:r>
        <w:t>прелази</w:t>
      </w:r>
      <w:r>
        <w:rPr>
          <w:spacing w:val="-10"/>
        </w:rPr>
        <w:t xml:space="preserve"> </w:t>
      </w:r>
      <w:r>
        <w:t>грани-</w:t>
      </w:r>
    </w:p>
    <w:p w:rsidR="00726CDC" w:rsidRDefault="00726CDC">
      <w:pPr>
        <w:pStyle w:val="BodyText"/>
        <w:spacing w:before="8"/>
        <w:rPr>
          <w:sz w:val="16"/>
        </w:rPr>
      </w:pPr>
    </w:p>
    <w:p w:rsidR="00726CDC" w:rsidRDefault="004F1A8E">
      <w:pPr>
        <w:pStyle w:val="BodyText"/>
        <w:spacing w:before="1"/>
        <w:ind w:left="60"/>
      </w:pPr>
      <w:r>
        <w:rPr>
          <w:w w:val="66"/>
        </w:rPr>
        <w:t xml:space="preserve"> </w:t>
      </w:r>
      <w:r>
        <w:t xml:space="preserve">– </w:t>
      </w:r>
      <w:r>
        <w:rPr>
          <w:spacing w:val="-3"/>
        </w:rPr>
        <w:t xml:space="preserve">датума </w:t>
      </w:r>
      <w:r>
        <w:t xml:space="preserve">и места доласка у прво место </w:t>
      </w:r>
      <w:r>
        <w:rPr>
          <w:spacing w:val="-3"/>
        </w:rPr>
        <w:t xml:space="preserve">уласка </w:t>
      </w:r>
      <w:r>
        <w:t>у царинско по-</w:t>
      </w:r>
    </w:p>
    <w:p w:rsidR="00726CDC" w:rsidRDefault="004F1A8E">
      <w:pPr>
        <w:pStyle w:val="BodyText"/>
        <w:spacing w:before="3"/>
        <w:rPr>
          <w:sz w:val="19"/>
        </w:rPr>
      </w:pPr>
      <w:r>
        <w:br w:type="column"/>
      </w:r>
    </w:p>
    <w:p w:rsidR="00726CDC" w:rsidRDefault="004F1A8E">
      <w:pPr>
        <w:spacing w:before="1" w:line="203" w:lineRule="exact"/>
        <w:ind w:left="640"/>
        <w:rPr>
          <w:i/>
          <w:sz w:val="18"/>
        </w:rPr>
      </w:pPr>
      <w:r>
        <w:rPr>
          <w:i/>
          <w:sz w:val="18"/>
        </w:rPr>
        <w:t>Број транспортне исправе</w:t>
      </w:r>
    </w:p>
    <w:p w:rsidR="00726CDC" w:rsidRDefault="004F1A8E">
      <w:pPr>
        <w:pStyle w:val="BodyText"/>
        <w:spacing w:before="1" w:line="232" w:lineRule="auto"/>
        <w:ind w:left="243" w:right="107" w:firstLine="396"/>
        <w:jc w:val="both"/>
      </w:pPr>
      <w:r>
        <w:t>Број се односи на ознаку транспортне исправе која прати робу у или из царинског подручја. Ако лице које подноси улазну сажету декларацију није возар, возар уноси и број своје транс-</w:t>
      </w:r>
    </w:p>
    <w:p w:rsidR="00726CDC" w:rsidRDefault="00726CDC">
      <w:pPr>
        <w:spacing w:line="232" w:lineRule="auto"/>
        <w:jc w:val="both"/>
        <w:sectPr w:rsidR="00726CDC">
          <w:type w:val="continuous"/>
          <w:pgSz w:w="12480" w:h="15650"/>
          <w:pgMar w:top="1480" w:right="740" w:bottom="280" w:left="740" w:header="720" w:footer="720" w:gutter="0"/>
          <w:cols w:num="3" w:space="720" w:equalWidth="0">
            <w:col w:w="691" w:space="40"/>
            <w:col w:w="4767" w:space="39"/>
            <w:col w:w="5463"/>
          </w:cols>
        </w:sectPr>
      </w:pPr>
    </w:p>
    <w:p w:rsidR="00726CDC" w:rsidRDefault="004F1A8E">
      <w:pPr>
        <w:pStyle w:val="BodyText"/>
        <w:spacing w:line="170" w:lineRule="exact"/>
        <w:ind w:left="393"/>
      </w:pPr>
      <w:r>
        <w:t>дручје.</w:t>
      </w:r>
    </w:p>
    <w:p w:rsidR="00726CDC" w:rsidRDefault="00726CDC">
      <w:pPr>
        <w:pStyle w:val="BodyText"/>
        <w:spacing w:before="8"/>
        <w:rPr>
          <w:sz w:val="16"/>
        </w:rPr>
      </w:pPr>
    </w:p>
    <w:p w:rsidR="00726CDC" w:rsidRDefault="004F1A8E">
      <w:pPr>
        <w:spacing w:before="1" w:line="203" w:lineRule="exact"/>
        <w:ind w:left="790"/>
        <w:rPr>
          <w:i/>
          <w:sz w:val="18"/>
        </w:rPr>
      </w:pPr>
      <w:r>
        <w:rPr>
          <w:i/>
          <w:sz w:val="18"/>
        </w:rPr>
        <w:t>Декларација</w:t>
      </w:r>
    </w:p>
    <w:p w:rsidR="00726CDC" w:rsidRDefault="004F1A8E">
      <w:pPr>
        <w:pStyle w:val="BodyText"/>
        <w:spacing w:before="1" w:line="232" w:lineRule="auto"/>
        <w:ind w:left="393" w:firstLine="396"/>
      </w:pPr>
      <w:r>
        <w:t>Уносе се шифре из При</w:t>
      </w:r>
      <w:r>
        <w:t>лога 8. за рубрику 1 прва и друга по- дела ЈЦИ.</w:t>
      </w:r>
    </w:p>
    <w:p w:rsidR="00726CDC" w:rsidRDefault="004F1A8E">
      <w:pPr>
        <w:spacing w:line="200" w:lineRule="exact"/>
        <w:ind w:left="790"/>
        <w:rPr>
          <w:b/>
          <w:sz w:val="10"/>
        </w:rPr>
      </w:pPr>
      <w:r>
        <w:rPr>
          <w:i/>
          <w:sz w:val="18"/>
        </w:rPr>
        <w:t>Број наименовања</w:t>
      </w:r>
      <w:r>
        <w:rPr>
          <w:position w:val="6"/>
          <w:sz w:val="10"/>
        </w:rPr>
        <w:t>1</w:t>
      </w:r>
      <w:r>
        <w:rPr>
          <w:b/>
          <w:position w:val="6"/>
          <w:sz w:val="10"/>
        </w:rPr>
        <w:t>1)</w:t>
      </w:r>
    </w:p>
    <w:p w:rsidR="00726CDC" w:rsidRDefault="00726CDC">
      <w:pPr>
        <w:pStyle w:val="BodyText"/>
        <w:spacing w:before="3"/>
        <w:rPr>
          <w:b/>
          <w:sz w:val="17"/>
        </w:rPr>
      </w:pPr>
    </w:p>
    <w:p w:rsidR="00726CDC" w:rsidRDefault="004F1A8E">
      <w:pPr>
        <w:pStyle w:val="BodyText"/>
        <w:spacing w:line="232" w:lineRule="auto"/>
        <w:ind w:left="393" w:right="-6" w:firstLine="396"/>
      </w:pPr>
      <w:r>
        <w:t>Означава укупан број наименовања наведених у декларацији или у улазној/излазној сажетој декларацији.</w:t>
      </w:r>
    </w:p>
    <w:p w:rsidR="00726CDC" w:rsidRDefault="004F1A8E">
      <w:pPr>
        <w:spacing w:line="400" w:lineRule="atLeast"/>
        <w:ind w:left="790" w:right="-13" w:firstLine="3005"/>
        <w:rPr>
          <w:i/>
          <w:sz w:val="18"/>
        </w:rPr>
      </w:pPr>
      <w:r>
        <w:rPr>
          <w:i/>
          <w:sz w:val="18"/>
        </w:rPr>
        <w:t>(Веза: рубрика 5</w:t>
      </w:r>
      <w:r>
        <w:rPr>
          <w:i/>
          <w:spacing w:val="-14"/>
          <w:sz w:val="18"/>
        </w:rPr>
        <w:t xml:space="preserve"> </w:t>
      </w:r>
      <w:r>
        <w:rPr>
          <w:i/>
          <w:sz w:val="18"/>
        </w:rPr>
        <w:t>ЈЦИ) Јединствени референтни број пошиљке</w:t>
      </w:r>
      <w:r>
        <w:rPr>
          <w:i/>
          <w:spacing w:val="-6"/>
          <w:sz w:val="18"/>
        </w:rPr>
        <w:t xml:space="preserve"> </w:t>
      </w:r>
      <w:r>
        <w:rPr>
          <w:i/>
          <w:sz w:val="18"/>
        </w:rPr>
        <w:t>(UCR)</w:t>
      </w:r>
    </w:p>
    <w:p w:rsidR="00726CDC" w:rsidRDefault="004F1A8E">
      <w:pPr>
        <w:pStyle w:val="BodyText"/>
        <w:spacing w:line="232" w:lineRule="auto"/>
        <w:ind w:left="393" w:right="1" w:firstLine="396"/>
        <w:jc w:val="both"/>
      </w:pPr>
      <w:r>
        <w:t xml:space="preserve">Означава број додељен </w:t>
      </w:r>
      <w:r>
        <w:t>роби за улаз, увоз, излаз и извоз. Ко- ристе се ознаке Светске царинске организације (ISO15459) или еквивалентне ознаке.</w:t>
      </w:r>
    </w:p>
    <w:p w:rsidR="00726CDC" w:rsidRDefault="004F1A8E">
      <w:pPr>
        <w:pStyle w:val="BodyText"/>
        <w:spacing w:line="232" w:lineRule="auto"/>
        <w:ind w:left="393" w:firstLine="396"/>
      </w:pPr>
      <w:r>
        <w:t>У улазне/излазне сажете декларације наведени број уноси се алтернативно када број транспортне исправе није расположив.</w:t>
      </w:r>
    </w:p>
    <w:p w:rsidR="00726CDC" w:rsidRDefault="004F1A8E">
      <w:pPr>
        <w:spacing w:line="151" w:lineRule="exact"/>
        <w:ind w:left="393"/>
        <w:rPr>
          <w:sz w:val="14"/>
        </w:rPr>
      </w:pPr>
      <w:r>
        <w:rPr>
          <w:w w:val="66"/>
          <w:sz w:val="14"/>
        </w:rPr>
        <w:t xml:space="preserve"> </w:t>
      </w:r>
      <w:r>
        <w:rPr>
          <w:w w:val="75"/>
          <w:sz w:val="14"/>
        </w:rPr>
        <w:t>– – – – – – – –</w:t>
      </w:r>
    </w:p>
    <w:p w:rsidR="00726CDC" w:rsidRDefault="004F1A8E">
      <w:pPr>
        <w:pStyle w:val="ListParagraph"/>
        <w:numPr>
          <w:ilvl w:val="0"/>
          <w:numId w:val="11"/>
        </w:numPr>
        <w:tabs>
          <w:tab w:val="left" w:pos="677"/>
          <w:tab w:val="left" w:pos="678"/>
        </w:tabs>
        <w:spacing w:line="161" w:lineRule="exact"/>
        <w:rPr>
          <w:sz w:val="14"/>
        </w:rPr>
      </w:pPr>
      <w:r>
        <w:rPr>
          <w:sz w:val="14"/>
        </w:rPr>
        <w:t>Аутоматски га генерише информациони</w:t>
      </w:r>
      <w:r>
        <w:rPr>
          <w:spacing w:val="-3"/>
          <w:sz w:val="14"/>
        </w:rPr>
        <w:t xml:space="preserve"> </w:t>
      </w:r>
      <w:r>
        <w:rPr>
          <w:sz w:val="14"/>
        </w:rPr>
        <w:t>систем</w:t>
      </w:r>
    </w:p>
    <w:p w:rsidR="00726CDC" w:rsidRDefault="004F1A8E">
      <w:pPr>
        <w:pStyle w:val="BodyText"/>
        <w:spacing w:line="196" w:lineRule="exact"/>
        <w:ind w:left="242"/>
      </w:pPr>
      <w:r>
        <w:br w:type="column"/>
      </w:r>
      <w:r>
        <w:t>портне исправе.</w:t>
      </w:r>
    </w:p>
    <w:p w:rsidR="00726CDC" w:rsidRDefault="004F1A8E">
      <w:pPr>
        <w:pStyle w:val="BodyText"/>
        <w:spacing w:before="1" w:line="232" w:lineRule="auto"/>
        <w:ind w:left="242" w:right="108" w:firstLine="396"/>
        <w:jc w:val="both"/>
      </w:pPr>
      <w:r>
        <w:t xml:space="preserve">Број транспортне исправе обухвата и шифру за врсту транс- портне исправе предвиђену Прилогом 8, </w:t>
      </w:r>
      <w:r>
        <w:rPr>
          <w:spacing w:val="-3"/>
        </w:rPr>
        <w:t xml:space="preserve">након </w:t>
      </w:r>
      <w:r>
        <w:t xml:space="preserve">чега се уноси </w:t>
      </w:r>
      <w:r>
        <w:rPr>
          <w:spacing w:val="-3"/>
        </w:rPr>
        <w:t xml:space="preserve">одго- </w:t>
      </w:r>
      <w:r>
        <w:t>варајући идентификациони број исправе.</w:t>
      </w:r>
    </w:p>
    <w:p w:rsidR="00726CDC" w:rsidRDefault="004F1A8E">
      <w:pPr>
        <w:pStyle w:val="BodyText"/>
        <w:spacing w:line="232" w:lineRule="auto"/>
        <w:ind w:left="242" w:right="107" w:firstLine="396"/>
        <w:jc w:val="both"/>
      </w:pPr>
      <w:r>
        <w:t>Број транспортне исправе се може у</w:t>
      </w:r>
      <w:r>
        <w:t>потребљавати уместо јединственог референтног броја пошиљке ако исти није располо- жив. Овај податак омогућава везу са другим корисним изворима информација.</w:t>
      </w:r>
    </w:p>
    <w:p w:rsidR="00726CDC" w:rsidRDefault="004F1A8E">
      <w:pPr>
        <w:pStyle w:val="BodyText"/>
        <w:spacing w:line="232" w:lineRule="auto"/>
        <w:ind w:left="242" w:right="107" w:firstLine="396"/>
        <w:jc w:val="both"/>
      </w:pPr>
      <w:r>
        <w:t>У излазну сажету декларацију за снабдевање бродова и ва- здухоплова уноси се број фактуре или товарн</w:t>
      </w:r>
      <w:r>
        <w:t>ог листа.</w:t>
      </w:r>
    </w:p>
    <w:p w:rsidR="00726CDC" w:rsidRDefault="004F1A8E">
      <w:pPr>
        <w:pStyle w:val="BodyText"/>
        <w:spacing w:line="232" w:lineRule="auto"/>
        <w:ind w:left="242" w:right="107" w:firstLine="396"/>
        <w:jc w:val="both"/>
      </w:pPr>
      <w:r>
        <w:t>У улазну сажету декларацију за друмски транспорт податак се уноси ако је познат и може да укључује податке везане за кар- нет TIR и за CMR.</w:t>
      </w:r>
    </w:p>
    <w:p w:rsidR="00726CDC" w:rsidRDefault="00726CDC">
      <w:pPr>
        <w:pStyle w:val="BodyText"/>
        <w:spacing w:before="1"/>
        <w:rPr>
          <w:sz w:val="16"/>
        </w:rPr>
      </w:pPr>
    </w:p>
    <w:p w:rsidR="00726CDC" w:rsidRDefault="004F1A8E">
      <w:pPr>
        <w:spacing w:before="1" w:line="203" w:lineRule="exact"/>
        <w:ind w:left="638"/>
        <w:rPr>
          <w:i/>
          <w:sz w:val="18"/>
        </w:rPr>
      </w:pPr>
      <w:r>
        <w:rPr>
          <w:i/>
          <w:sz w:val="18"/>
        </w:rPr>
        <w:t>Пошиљалац</w:t>
      </w:r>
    </w:p>
    <w:p w:rsidR="00726CDC" w:rsidRDefault="004F1A8E">
      <w:pPr>
        <w:pStyle w:val="BodyText"/>
        <w:spacing w:before="1" w:line="232" w:lineRule="auto"/>
        <w:ind w:left="174" w:right="108" w:firstLine="396"/>
        <w:jc w:val="right"/>
      </w:pPr>
      <w:r>
        <w:rPr>
          <w:spacing w:val="-3"/>
        </w:rPr>
        <w:t xml:space="preserve">Податак </w:t>
      </w:r>
      <w:r>
        <w:t xml:space="preserve">о пошиљаоцу се односи на лице </w:t>
      </w:r>
      <w:r>
        <w:rPr>
          <w:spacing w:val="-4"/>
        </w:rPr>
        <w:t xml:space="preserve">које </w:t>
      </w:r>
      <w:r>
        <w:t xml:space="preserve">шаље </w:t>
      </w:r>
      <w:r>
        <w:rPr>
          <w:spacing w:val="-3"/>
        </w:rPr>
        <w:t xml:space="preserve">робу </w:t>
      </w:r>
      <w:r>
        <w:t xml:space="preserve">и </w:t>
      </w:r>
      <w:r>
        <w:rPr>
          <w:spacing w:val="-4"/>
        </w:rPr>
        <w:t xml:space="preserve">које </w:t>
      </w:r>
      <w:r>
        <w:t xml:space="preserve">је у </w:t>
      </w:r>
      <w:r>
        <w:rPr>
          <w:spacing w:val="-3"/>
        </w:rPr>
        <w:t xml:space="preserve">уговору </w:t>
      </w:r>
      <w:r>
        <w:t xml:space="preserve">о транспорту наведено </w:t>
      </w:r>
      <w:r>
        <w:rPr>
          <w:spacing w:val="-4"/>
        </w:rPr>
        <w:t xml:space="preserve">од </w:t>
      </w:r>
      <w:r>
        <w:t>стране наручиоца посла.</w:t>
      </w:r>
      <w:r>
        <w:rPr>
          <w:spacing w:val="-1"/>
        </w:rPr>
        <w:t xml:space="preserve"> </w:t>
      </w:r>
      <w:r>
        <w:t>У излазну сажету декларацију податак о пошиљаоцу се уно-</w:t>
      </w:r>
    </w:p>
    <w:p w:rsidR="00726CDC" w:rsidRDefault="004F1A8E">
      <w:pPr>
        <w:pStyle w:val="BodyText"/>
        <w:spacing w:line="232" w:lineRule="auto"/>
        <w:ind w:left="241" w:right="108"/>
        <w:jc w:val="right"/>
      </w:pPr>
      <w:r>
        <w:t>си када је то лице различито од лица које подноси излазну саже- ту декларацију. Уноси се идентификациони број пошиљаоца. Ако</w:t>
      </w:r>
    </w:p>
    <w:p w:rsidR="00726CDC" w:rsidRDefault="00726CDC">
      <w:pPr>
        <w:spacing w:line="232" w:lineRule="auto"/>
        <w:jc w:val="right"/>
        <w:sectPr w:rsidR="00726CDC">
          <w:type w:val="continuous"/>
          <w:pgSz w:w="12480" w:h="15650"/>
          <w:pgMar w:top="1480" w:right="740" w:bottom="280" w:left="740" w:header="720" w:footer="720" w:gutter="0"/>
          <w:cols w:num="2" w:space="720" w:equalWidth="0">
            <w:col w:w="5498" w:space="40"/>
            <w:col w:w="5462"/>
          </w:cols>
        </w:sectPr>
      </w:pPr>
    </w:p>
    <w:p w:rsidR="00726CDC" w:rsidRDefault="004F1A8E">
      <w:pPr>
        <w:pStyle w:val="BodyText"/>
        <w:spacing w:before="73" w:line="232" w:lineRule="auto"/>
        <w:ind w:left="110" w:right="47"/>
        <w:jc w:val="both"/>
      </w:pPr>
      <w:r>
        <w:lastRenderedPageBreak/>
        <w:pict>
          <v:line id="_x0000_s1030" style="position:absolute;left:0;text-align:left;z-index:251687936;mso-position-horizontal-relative:page;mso-position-vertical-relative:page" from="304.7pt,9.65pt" to="304.7pt,746.65pt" strokeweight=".6pt">
            <w10:wrap anchorx="page" anchory="page"/>
          </v:line>
        </w:pict>
      </w:r>
      <w:r>
        <w:t xml:space="preserve">пошиљалац има седиште, односно пребивалиште или боравиште у Републици Србији користи се ПИБ, а </w:t>
      </w:r>
      <w:r>
        <w:rPr>
          <w:spacing w:val="-4"/>
        </w:rPr>
        <w:t xml:space="preserve">ако </w:t>
      </w:r>
      <w:r>
        <w:t>пошиљалац нема</w:t>
      </w:r>
      <w:r>
        <w:rPr>
          <w:spacing w:val="-31"/>
        </w:rPr>
        <w:t xml:space="preserve"> </w:t>
      </w:r>
      <w:r>
        <w:t xml:space="preserve">ПИБ, користи се </w:t>
      </w:r>
      <w:r>
        <w:rPr>
          <w:spacing w:val="-5"/>
        </w:rPr>
        <w:t xml:space="preserve">ЈМБГ, </w:t>
      </w:r>
      <w:r>
        <w:rPr>
          <w:spacing w:val="-4"/>
        </w:rPr>
        <w:t xml:space="preserve">ако </w:t>
      </w:r>
      <w:r>
        <w:t xml:space="preserve">је лицу </w:t>
      </w:r>
      <w:r>
        <w:rPr>
          <w:spacing w:val="-3"/>
        </w:rPr>
        <w:t xml:space="preserve">које </w:t>
      </w:r>
      <w:r>
        <w:t xml:space="preserve">подноси сажету декларацију расположив тај број. </w:t>
      </w:r>
      <w:r>
        <w:rPr>
          <w:spacing w:val="-4"/>
        </w:rPr>
        <w:t xml:space="preserve">Ако </w:t>
      </w:r>
      <w:r>
        <w:t>су подаци потребни за излазну сажету декларацију ун</w:t>
      </w:r>
      <w:r>
        <w:t>ети у декларацију, податак о пошиљаоцу одговара подацима из рубрике „Пошиљалац/извозник” те</w:t>
      </w:r>
      <w:r>
        <w:rPr>
          <w:spacing w:val="-12"/>
        </w:rPr>
        <w:t xml:space="preserve"> </w:t>
      </w:r>
      <w:r>
        <w:t>декларације.</w:t>
      </w:r>
    </w:p>
    <w:p w:rsidR="00726CDC" w:rsidRDefault="004F1A8E">
      <w:pPr>
        <w:pStyle w:val="BodyText"/>
        <w:spacing w:before="4" w:line="232" w:lineRule="auto"/>
        <w:ind w:left="110" w:right="47" w:firstLine="396"/>
        <w:jc w:val="both"/>
      </w:pPr>
      <w:r>
        <w:t xml:space="preserve">У </w:t>
      </w:r>
      <w:r>
        <w:rPr>
          <w:spacing w:val="-2"/>
        </w:rPr>
        <w:t xml:space="preserve">улазну </w:t>
      </w:r>
      <w:r>
        <w:t xml:space="preserve">сажету декларацију уноси се идентификациони број пошиљаоца. </w:t>
      </w:r>
      <w:r>
        <w:rPr>
          <w:spacing w:val="-4"/>
        </w:rPr>
        <w:t xml:space="preserve">Ако </w:t>
      </w:r>
      <w:r>
        <w:t>пошиљалац има седиште, односно преби- валиште или боравиште у Републици Србији</w:t>
      </w:r>
      <w:r>
        <w:t xml:space="preserve"> користи се ПИБ, а </w:t>
      </w:r>
      <w:r>
        <w:rPr>
          <w:spacing w:val="-4"/>
        </w:rPr>
        <w:t>ако</w:t>
      </w:r>
      <w:r>
        <w:rPr>
          <w:spacing w:val="-8"/>
        </w:rPr>
        <w:t xml:space="preserve"> </w:t>
      </w:r>
      <w:r>
        <w:t>пошиљалац</w:t>
      </w:r>
      <w:r>
        <w:rPr>
          <w:spacing w:val="-8"/>
        </w:rPr>
        <w:t xml:space="preserve"> </w:t>
      </w:r>
      <w:r>
        <w:t>нема</w:t>
      </w:r>
      <w:r>
        <w:rPr>
          <w:spacing w:val="-8"/>
        </w:rPr>
        <w:t xml:space="preserve"> </w:t>
      </w:r>
      <w:r>
        <w:t>ПИБ,</w:t>
      </w:r>
      <w:r>
        <w:rPr>
          <w:spacing w:val="-8"/>
        </w:rPr>
        <w:t xml:space="preserve"> </w:t>
      </w:r>
      <w:r>
        <w:t>користи</w:t>
      </w:r>
      <w:r>
        <w:rPr>
          <w:spacing w:val="-8"/>
        </w:rPr>
        <w:t xml:space="preserve"> </w:t>
      </w:r>
      <w:r>
        <w:t>се</w:t>
      </w:r>
      <w:r>
        <w:rPr>
          <w:spacing w:val="-8"/>
        </w:rPr>
        <w:t xml:space="preserve"> </w:t>
      </w:r>
      <w:r>
        <w:rPr>
          <w:spacing w:val="-5"/>
        </w:rPr>
        <w:t>ЈМБГ,</w:t>
      </w:r>
      <w:r>
        <w:rPr>
          <w:spacing w:val="-8"/>
        </w:rPr>
        <w:t xml:space="preserve"> </w:t>
      </w:r>
      <w:r>
        <w:t>односно</w:t>
      </w:r>
      <w:r>
        <w:rPr>
          <w:spacing w:val="-8"/>
        </w:rPr>
        <w:t xml:space="preserve"> </w:t>
      </w:r>
      <w:r>
        <w:t>одговарајуће шифре из Прилога</w:t>
      </w:r>
      <w:r>
        <w:rPr>
          <w:spacing w:val="-4"/>
        </w:rPr>
        <w:t xml:space="preserve"> </w:t>
      </w:r>
      <w:r>
        <w:t>8.</w:t>
      </w:r>
    </w:p>
    <w:p w:rsidR="00726CDC" w:rsidRDefault="004F1A8E">
      <w:pPr>
        <w:pStyle w:val="BodyText"/>
        <w:spacing w:before="3" w:line="232" w:lineRule="auto"/>
        <w:ind w:left="110" w:right="46" w:firstLine="396"/>
        <w:jc w:val="both"/>
      </w:pPr>
      <w:r>
        <w:t xml:space="preserve">Ако се олакшице за спровођење царинских формалности одобравају на основу споразума са трећом земљом, овај податак може бити у форми јединственог идентификационог броја који се користи у тој земљи, а који је достављен надлежним органима у Републици Србији, </w:t>
      </w:r>
      <w:r>
        <w:t>и доступан је лицу које подноси увозну/изво- зну сажету декларацију.</w:t>
      </w:r>
    </w:p>
    <w:p w:rsidR="00726CDC" w:rsidRDefault="00726CDC">
      <w:pPr>
        <w:pStyle w:val="BodyText"/>
        <w:spacing w:before="4"/>
        <w:rPr>
          <w:sz w:val="17"/>
        </w:rPr>
      </w:pPr>
    </w:p>
    <w:p w:rsidR="00726CDC" w:rsidRDefault="004F1A8E">
      <w:pPr>
        <w:pStyle w:val="BodyText"/>
        <w:spacing w:before="1"/>
        <w:ind w:left="507"/>
      </w:pPr>
      <w:r>
        <w:t>Структура броја је следећа:</w:t>
      </w:r>
    </w:p>
    <w:p w:rsidR="00726CDC" w:rsidRDefault="00726CDC">
      <w:pPr>
        <w:pStyle w:val="BodyText"/>
        <w:spacing w:before="7"/>
        <w:rPr>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1338"/>
        <w:gridCol w:w="896"/>
        <w:gridCol w:w="681"/>
        <w:gridCol w:w="1661"/>
      </w:tblGrid>
      <w:tr w:rsidR="00726CDC">
        <w:trPr>
          <w:trHeight w:val="198"/>
        </w:trPr>
        <w:tc>
          <w:tcPr>
            <w:tcW w:w="517" w:type="dxa"/>
          </w:tcPr>
          <w:p w:rsidR="00726CDC" w:rsidRDefault="004F1A8E">
            <w:pPr>
              <w:pStyle w:val="TableParagraph"/>
              <w:spacing w:before="16"/>
              <w:ind w:left="83"/>
              <w:rPr>
                <w:b/>
                <w:sz w:val="14"/>
              </w:rPr>
            </w:pPr>
            <w:r>
              <w:rPr>
                <w:b/>
                <w:sz w:val="14"/>
              </w:rPr>
              <w:t>Поље</w:t>
            </w:r>
          </w:p>
        </w:tc>
        <w:tc>
          <w:tcPr>
            <w:tcW w:w="1338" w:type="dxa"/>
          </w:tcPr>
          <w:p w:rsidR="00726CDC" w:rsidRDefault="004F1A8E">
            <w:pPr>
              <w:pStyle w:val="TableParagraph"/>
              <w:spacing w:before="16"/>
              <w:ind w:left="342"/>
              <w:rPr>
                <w:b/>
                <w:sz w:val="14"/>
              </w:rPr>
            </w:pPr>
            <w:r>
              <w:rPr>
                <w:b/>
                <w:sz w:val="14"/>
              </w:rPr>
              <w:t>Садржина</w:t>
            </w:r>
          </w:p>
        </w:tc>
        <w:tc>
          <w:tcPr>
            <w:tcW w:w="896" w:type="dxa"/>
          </w:tcPr>
          <w:p w:rsidR="00726CDC" w:rsidRDefault="004F1A8E">
            <w:pPr>
              <w:pStyle w:val="TableParagraph"/>
              <w:spacing w:before="16"/>
              <w:ind w:left="77"/>
              <w:rPr>
                <w:b/>
                <w:sz w:val="14"/>
              </w:rPr>
            </w:pPr>
            <w:r>
              <w:rPr>
                <w:b/>
                <w:sz w:val="14"/>
              </w:rPr>
              <w:t>Врста поља</w:t>
            </w:r>
          </w:p>
        </w:tc>
        <w:tc>
          <w:tcPr>
            <w:tcW w:w="681" w:type="dxa"/>
          </w:tcPr>
          <w:p w:rsidR="00726CDC" w:rsidRDefault="004F1A8E">
            <w:pPr>
              <w:pStyle w:val="TableParagraph"/>
              <w:spacing w:before="16"/>
              <w:ind w:left="91"/>
              <w:rPr>
                <w:b/>
                <w:sz w:val="14"/>
              </w:rPr>
            </w:pPr>
            <w:r>
              <w:rPr>
                <w:b/>
                <w:sz w:val="14"/>
              </w:rPr>
              <w:t>Формат</w:t>
            </w:r>
          </w:p>
        </w:tc>
        <w:tc>
          <w:tcPr>
            <w:tcW w:w="1661" w:type="dxa"/>
          </w:tcPr>
          <w:p w:rsidR="00726CDC" w:rsidRDefault="004F1A8E">
            <w:pPr>
              <w:pStyle w:val="TableParagraph"/>
              <w:spacing w:before="16"/>
              <w:ind w:left="558" w:right="550"/>
              <w:jc w:val="center"/>
              <w:rPr>
                <w:b/>
                <w:sz w:val="14"/>
              </w:rPr>
            </w:pPr>
            <w:r>
              <w:rPr>
                <w:b/>
                <w:sz w:val="14"/>
              </w:rPr>
              <w:t>Пример</w:t>
            </w:r>
          </w:p>
        </w:tc>
      </w:tr>
      <w:tr w:rsidR="00726CDC">
        <w:trPr>
          <w:trHeight w:val="360"/>
        </w:trPr>
        <w:tc>
          <w:tcPr>
            <w:tcW w:w="517" w:type="dxa"/>
          </w:tcPr>
          <w:p w:rsidR="00726CDC" w:rsidRDefault="004F1A8E">
            <w:pPr>
              <w:pStyle w:val="TableParagraph"/>
              <w:rPr>
                <w:sz w:val="14"/>
              </w:rPr>
            </w:pPr>
            <w:r>
              <w:rPr>
                <w:sz w:val="14"/>
              </w:rPr>
              <w:t>1</w:t>
            </w:r>
          </w:p>
        </w:tc>
        <w:tc>
          <w:tcPr>
            <w:tcW w:w="1338" w:type="dxa"/>
          </w:tcPr>
          <w:p w:rsidR="00726CDC" w:rsidRDefault="004F1A8E">
            <w:pPr>
              <w:pStyle w:val="TableParagraph"/>
              <w:ind w:right="47"/>
              <w:rPr>
                <w:sz w:val="14"/>
              </w:rPr>
            </w:pPr>
            <w:r>
              <w:rPr>
                <w:sz w:val="14"/>
              </w:rPr>
              <w:t>Шифра треће земље (ISO alpha 2 шифра)</w:t>
            </w:r>
          </w:p>
        </w:tc>
        <w:tc>
          <w:tcPr>
            <w:tcW w:w="896" w:type="dxa"/>
          </w:tcPr>
          <w:p w:rsidR="00726CDC" w:rsidRDefault="004F1A8E">
            <w:pPr>
              <w:pStyle w:val="TableParagraph"/>
              <w:rPr>
                <w:sz w:val="14"/>
              </w:rPr>
            </w:pPr>
            <w:r>
              <w:rPr>
                <w:sz w:val="14"/>
              </w:rPr>
              <w:t>словна</w:t>
            </w:r>
          </w:p>
        </w:tc>
        <w:tc>
          <w:tcPr>
            <w:tcW w:w="681" w:type="dxa"/>
          </w:tcPr>
          <w:p w:rsidR="00726CDC" w:rsidRDefault="004F1A8E">
            <w:pPr>
              <w:pStyle w:val="TableParagraph"/>
              <w:rPr>
                <w:sz w:val="14"/>
              </w:rPr>
            </w:pPr>
            <w:r>
              <w:rPr>
                <w:sz w:val="14"/>
              </w:rPr>
              <w:t>с2</w:t>
            </w:r>
          </w:p>
        </w:tc>
        <w:tc>
          <w:tcPr>
            <w:tcW w:w="1661" w:type="dxa"/>
          </w:tcPr>
          <w:p w:rsidR="00726CDC" w:rsidRDefault="004F1A8E">
            <w:pPr>
              <w:pStyle w:val="TableParagraph"/>
              <w:rPr>
                <w:sz w:val="14"/>
              </w:rPr>
            </w:pPr>
            <w:r>
              <w:rPr>
                <w:sz w:val="14"/>
              </w:rPr>
              <w:t>US JP</w:t>
            </w:r>
          </w:p>
        </w:tc>
      </w:tr>
      <w:tr w:rsidR="00726CDC">
        <w:trPr>
          <w:trHeight w:val="520"/>
        </w:trPr>
        <w:tc>
          <w:tcPr>
            <w:tcW w:w="517" w:type="dxa"/>
          </w:tcPr>
          <w:p w:rsidR="00726CDC" w:rsidRDefault="004F1A8E">
            <w:pPr>
              <w:pStyle w:val="TableParagraph"/>
              <w:rPr>
                <w:sz w:val="14"/>
              </w:rPr>
            </w:pPr>
            <w:r>
              <w:rPr>
                <w:sz w:val="14"/>
              </w:rPr>
              <w:t>2</w:t>
            </w:r>
          </w:p>
        </w:tc>
        <w:tc>
          <w:tcPr>
            <w:tcW w:w="1338" w:type="dxa"/>
          </w:tcPr>
          <w:p w:rsidR="00726CDC" w:rsidRDefault="004F1A8E">
            <w:pPr>
              <w:pStyle w:val="TableParagraph"/>
              <w:ind w:right="68"/>
              <w:rPr>
                <w:sz w:val="14"/>
              </w:rPr>
            </w:pPr>
            <w:r>
              <w:rPr>
                <w:sz w:val="14"/>
              </w:rPr>
              <w:t>Јединствени идентификациони број за трећу земљу</w:t>
            </w:r>
          </w:p>
        </w:tc>
        <w:tc>
          <w:tcPr>
            <w:tcW w:w="896" w:type="dxa"/>
          </w:tcPr>
          <w:p w:rsidR="00726CDC" w:rsidRDefault="004F1A8E">
            <w:pPr>
              <w:pStyle w:val="TableParagraph"/>
              <w:ind w:right="290"/>
              <w:rPr>
                <w:sz w:val="14"/>
              </w:rPr>
            </w:pPr>
            <w:r>
              <w:rPr>
                <w:sz w:val="14"/>
              </w:rPr>
              <w:t>словно бројчана до 15</w:t>
            </w:r>
          </w:p>
        </w:tc>
        <w:tc>
          <w:tcPr>
            <w:tcW w:w="681" w:type="dxa"/>
          </w:tcPr>
          <w:p w:rsidR="00726CDC" w:rsidRDefault="004F1A8E">
            <w:pPr>
              <w:pStyle w:val="TableParagraph"/>
              <w:ind w:left="55"/>
              <w:rPr>
                <w:sz w:val="14"/>
              </w:rPr>
            </w:pPr>
            <w:r>
              <w:rPr>
                <w:sz w:val="14"/>
              </w:rPr>
              <w:t>сб..15</w:t>
            </w:r>
          </w:p>
        </w:tc>
        <w:tc>
          <w:tcPr>
            <w:tcW w:w="1661" w:type="dxa"/>
          </w:tcPr>
          <w:p w:rsidR="00726CDC" w:rsidRDefault="004F1A8E">
            <w:pPr>
              <w:pStyle w:val="TableParagraph"/>
              <w:ind w:left="55" w:right="90"/>
              <w:rPr>
                <w:sz w:val="14"/>
              </w:rPr>
            </w:pPr>
            <w:r>
              <w:rPr>
                <w:sz w:val="14"/>
              </w:rPr>
              <w:t>1234567890ABCDE AbCd9875Fpt20130101aa</w:t>
            </w:r>
          </w:p>
        </w:tc>
      </w:tr>
    </w:tbl>
    <w:p w:rsidR="00726CDC" w:rsidRDefault="004F1A8E">
      <w:pPr>
        <w:pStyle w:val="BodyText"/>
        <w:spacing w:before="155" w:line="204" w:lineRule="exact"/>
        <w:ind w:left="507"/>
      </w:pPr>
      <w:r>
        <w:t>Примери:</w:t>
      </w:r>
    </w:p>
    <w:p w:rsidR="00726CDC" w:rsidRDefault="004F1A8E">
      <w:pPr>
        <w:pStyle w:val="BodyText"/>
        <w:spacing w:before="3" w:line="232" w:lineRule="auto"/>
        <w:ind w:left="110" w:right="49" w:firstLine="396"/>
        <w:jc w:val="both"/>
      </w:pPr>
      <w:r>
        <w:t>’US1234567890ABCDE’</w:t>
      </w:r>
      <w:r>
        <w:rPr>
          <w:spacing w:val="-19"/>
        </w:rPr>
        <w:t xml:space="preserve"> </w:t>
      </w:r>
      <w:r>
        <w:t>за</w:t>
      </w:r>
      <w:r>
        <w:rPr>
          <w:spacing w:val="-7"/>
        </w:rPr>
        <w:t xml:space="preserve"> </w:t>
      </w:r>
      <w:r>
        <w:t>пошиљаоца</w:t>
      </w:r>
      <w:r>
        <w:rPr>
          <w:spacing w:val="-7"/>
        </w:rPr>
        <w:t xml:space="preserve"> </w:t>
      </w:r>
      <w:r>
        <w:t>у</w:t>
      </w:r>
      <w:r>
        <w:rPr>
          <w:spacing w:val="-7"/>
        </w:rPr>
        <w:t xml:space="preserve"> </w:t>
      </w:r>
      <w:r>
        <w:rPr>
          <w:spacing w:val="-4"/>
        </w:rPr>
        <w:t>САД</w:t>
      </w:r>
      <w:r>
        <w:rPr>
          <w:spacing w:val="-7"/>
        </w:rPr>
        <w:t xml:space="preserve"> </w:t>
      </w:r>
      <w:r>
        <w:t>(шифра</w:t>
      </w:r>
      <w:r>
        <w:rPr>
          <w:spacing w:val="-7"/>
        </w:rPr>
        <w:t xml:space="preserve"> </w:t>
      </w:r>
      <w:r>
        <w:t>земље: УС) јединствени идентификациони број је</w:t>
      </w:r>
      <w:r>
        <w:rPr>
          <w:spacing w:val="-8"/>
        </w:rPr>
        <w:t xml:space="preserve"> </w:t>
      </w:r>
      <w:r>
        <w:t>1234567890ABCDE.</w:t>
      </w:r>
    </w:p>
    <w:p w:rsidR="00726CDC" w:rsidRDefault="004F1A8E">
      <w:pPr>
        <w:pStyle w:val="BodyText"/>
        <w:spacing w:before="1" w:line="232" w:lineRule="auto"/>
        <w:ind w:left="507"/>
      </w:pPr>
      <w:r>
        <w:t>’JPAbCd9875F’ за пошиљаоца у Јапану (шифра земље: ЈП) њихов идентификациони број је AbCd9875F. ’USpt20130101aa’ за пошиљаоца у САД (шифра земље: УС) идентификациони број је pt20130101aa.</w:t>
      </w:r>
    </w:p>
    <w:p w:rsidR="00726CDC" w:rsidRDefault="004F1A8E">
      <w:pPr>
        <w:pStyle w:val="BodyText"/>
        <w:spacing w:before="2" w:line="232" w:lineRule="auto"/>
        <w:ind w:left="110" w:right="48" w:firstLine="396"/>
        <w:jc w:val="both"/>
      </w:pPr>
      <w:r>
        <w:t>Шифра треће земље: словне шифре за земље и територије су засноване на</w:t>
      </w:r>
      <w:r>
        <w:t xml:space="preserve"> актуелним ISO alpha словним шифрама.</w:t>
      </w:r>
    </w:p>
    <w:p w:rsidR="00726CDC" w:rsidRDefault="00726CDC">
      <w:pPr>
        <w:pStyle w:val="BodyText"/>
        <w:spacing w:before="2"/>
        <w:rPr>
          <w:sz w:val="17"/>
        </w:rPr>
      </w:pPr>
    </w:p>
    <w:p w:rsidR="00726CDC" w:rsidRDefault="004F1A8E">
      <w:pPr>
        <w:spacing w:before="1" w:line="204" w:lineRule="exact"/>
        <w:ind w:left="507"/>
        <w:rPr>
          <w:i/>
          <w:sz w:val="18"/>
        </w:rPr>
      </w:pPr>
      <w:r>
        <w:rPr>
          <w:i/>
          <w:sz w:val="18"/>
        </w:rPr>
        <w:t>Пошиљалац/извозник</w:t>
      </w:r>
    </w:p>
    <w:p w:rsidR="00726CDC" w:rsidRDefault="004F1A8E">
      <w:pPr>
        <w:pStyle w:val="BodyText"/>
        <w:spacing w:before="2" w:line="232" w:lineRule="auto"/>
        <w:ind w:left="110" w:right="47" w:firstLine="396"/>
        <w:jc w:val="both"/>
      </w:pPr>
      <w:r>
        <w:t>Податак се односи на лице које подноси извозну деклараци- ју или у чије име се она подноси и које је власник робе или има слично право располагања робом у тренутку када је декларација прихваћена.</w:t>
      </w:r>
    </w:p>
    <w:p w:rsidR="00726CDC" w:rsidRDefault="004F1A8E">
      <w:pPr>
        <w:pStyle w:val="BodyText"/>
        <w:spacing w:before="2" w:line="232" w:lineRule="auto"/>
        <w:ind w:left="110" w:right="38" w:firstLine="396"/>
        <w:jc w:val="both"/>
      </w:pPr>
      <w:r>
        <w:rPr>
          <w:spacing w:val="-3"/>
        </w:rPr>
        <w:t xml:space="preserve">Уноси </w:t>
      </w:r>
      <w:r>
        <w:t xml:space="preserve">се идентификациони број лица. </w:t>
      </w:r>
      <w:r>
        <w:rPr>
          <w:spacing w:val="-4"/>
        </w:rPr>
        <w:t xml:space="preserve">Ако </w:t>
      </w:r>
      <w:r>
        <w:t xml:space="preserve">пошиљалац/изво- зник има седиште, односно пребивалиште или боравиште у Репу- блици Србији користи се ПИБ, а </w:t>
      </w:r>
      <w:r>
        <w:rPr>
          <w:spacing w:val="-4"/>
        </w:rPr>
        <w:t xml:space="preserve">ако </w:t>
      </w:r>
      <w:r>
        <w:t xml:space="preserve">пошиљалац нема ПИБ, </w:t>
      </w:r>
      <w:r>
        <w:rPr>
          <w:spacing w:val="-4"/>
        </w:rPr>
        <w:t xml:space="preserve">ко- </w:t>
      </w:r>
      <w:r>
        <w:t xml:space="preserve">ристи се </w:t>
      </w:r>
      <w:r>
        <w:rPr>
          <w:spacing w:val="-5"/>
        </w:rPr>
        <w:t xml:space="preserve">ЈМБГ. </w:t>
      </w:r>
      <w:r>
        <w:rPr>
          <w:spacing w:val="-4"/>
        </w:rPr>
        <w:t xml:space="preserve">Ако </w:t>
      </w:r>
      <w:r>
        <w:t xml:space="preserve">пошиљалац/извозник има седиште у </w:t>
      </w:r>
      <w:r>
        <w:rPr>
          <w:spacing w:val="-3"/>
        </w:rPr>
        <w:t xml:space="preserve">некој од </w:t>
      </w:r>
      <w:r>
        <w:t>чланица</w:t>
      </w:r>
      <w:r>
        <w:rPr>
          <w:spacing w:val="-8"/>
        </w:rPr>
        <w:t xml:space="preserve"> </w:t>
      </w:r>
      <w:r>
        <w:t>Европске</w:t>
      </w:r>
      <w:r>
        <w:rPr>
          <w:spacing w:val="-8"/>
        </w:rPr>
        <w:t xml:space="preserve"> </w:t>
      </w:r>
      <w:r>
        <w:t>ун</w:t>
      </w:r>
      <w:r>
        <w:t>ије,</w:t>
      </w:r>
      <w:r>
        <w:rPr>
          <w:spacing w:val="-8"/>
        </w:rPr>
        <w:t xml:space="preserve"> </w:t>
      </w:r>
      <w:r>
        <w:t>користиће</w:t>
      </w:r>
      <w:r>
        <w:rPr>
          <w:spacing w:val="-8"/>
        </w:rPr>
        <w:t xml:space="preserve"> </w:t>
      </w:r>
      <w:r>
        <w:t>се</w:t>
      </w:r>
      <w:r>
        <w:rPr>
          <w:spacing w:val="-8"/>
        </w:rPr>
        <w:t xml:space="preserve"> </w:t>
      </w:r>
      <w:r>
        <w:t>ЕORI</w:t>
      </w:r>
      <w:r>
        <w:rPr>
          <w:spacing w:val="-8"/>
        </w:rPr>
        <w:t xml:space="preserve"> </w:t>
      </w:r>
      <w:r>
        <w:t>број.</w:t>
      </w:r>
      <w:r>
        <w:rPr>
          <w:spacing w:val="-8"/>
        </w:rPr>
        <w:t xml:space="preserve"> </w:t>
      </w:r>
      <w:r>
        <w:rPr>
          <w:spacing w:val="-4"/>
        </w:rPr>
        <w:t>Ако</w:t>
      </w:r>
      <w:r>
        <w:rPr>
          <w:spacing w:val="-8"/>
        </w:rPr>
        <w:t xml:space="preserve"> </w:t>
      </w:r>
      <w:r>
        <w:t xml:space="preserve">пошиљалац/ извозник има седиште у </w:t>
      </w:r>
      <w:r>
        <w:rPr>
          <w:spacing w:val="-3"/>
        </w:rPr>
        <w:t xml:space="preserve">некој од </w:t>
      </w:r>
      <w:r>
        <w:rPr>
          <w:spacing w:val="-4"/>
        </w:rPr>
        <w:t xml:space="preserve">EFTA </w:t>
      </w:r>
      <w:r>
        <w:t xml:space="preserve">земаља, користи се иден- тификациони број продавца додељен у тој земљи, а када пошиља- лац/извозник има седиште у </w:t>
      </w:r>
      <w:r>
        <w:rPr>
          <w:spacing w:val="-3"/>
        </w:rPr>
        <w:t xml:space="preserve">некој </w:t>
      </w:r>
      <w:r>
        <w:t xml:space="preserve">трећој земљи (ван ЕУ и </w:t>
      </w:r>
      <w:r>
        <w:rPr>
          <w:spacing w:val="-4"/>
        </w:rPr>
        <w:t xml:space="preserve">ЕFTA </w:t>
      </w:r>
      <w:r>
        <w:t>земаља), користи се шифра и</w:t>
      </w:r>
      <w:r>
        <w:t>з Прилога</w:t>
      </w:r>
      <w:r>
        <w:rPr>
          <w:spacing w:val="-6"/>
        </w:rPr>
        <w:t xml:space="preserve"> </w:t>
      </w:r>
      <w:r>
        <w:t>8.</w:t>
      </w:r>
    </w:p>
    <w:p w:rsidR="00726CDC" w:rsidRDefault="004F1A8E">
      <w:pPr>
        <w:spacing w:before="10" w:line="400" w:lineRule="atLeast"/>
        <w:ind w:left="507" w:firstLine="3005"/>
        <w:rPr>
          <w:i/>
          <w:sz w:val="18"/>
        </w:rPr>
      </w:pPr>
      <w:r>
        <w:rPr>
          <w:i/>
          <w:sz w:val="18"/>
        </w:rPr>
        <w:t>(Веза: рубрика 2 ЈЦИ) Лице које подноси улазну или излазну сажету декларацију</w:t>
      </w:r>
    </w:p>
    <w:p w:rsidR="00726CDC" w:rsidRDefault="004F1A8E">
      <w:pPr>
        <w:pStyle w:val="BodyText"/>
        <w:spacing w:before="2" w:line="232" w:lineRule="auto"/>
        <w:ind w:left="110" w:right="46" w:firstLine="396"/>
        <w:jc w:val="both"/>
      </w:pPr>
      <w:r>
        <w:t xml:space="preserve">Податак садржи идентификациони број лица </w:t>
      </w:r>
      <w:r>
        <w:rPr>
          <w:spacing w:val="-3"/>
        </w:rPr>
        <w:t xml:space="preserve">које </w:t>
      </w:r>
      <w:r>
        <w:t xml:space="preserve">подноси </w:t>
      </w:r>
      <w:r>
        <w:rPr>
          <w:spacing w:val="-2"/>
        </w:rPr>
        <w:t xml:space="preserve">улазну </w:t>
      </w:r>
      <w:r>
        <w:t xml:space="preserve">или излазну сажету декларацију. </w:t>
      </w:r>
      <w:r>
        <w:rPr>
          <w:spacing w:val="-4"/>
        </w:rPr>
        <w:t xml:space="preserve">Ако </w:t>
      </w:r>
      <w:r>
        <w:t xml:space="preserve">то лице има седиште, односно пребивалиште или боравиште у Републици </w:t>
      </w:r>
      <w:r>
        <w:t xml:space="preserve">Србији кори- сти се ПИБ, а </w:t>
      </w:r>
      <w:r>
        <w:rPr>
          <w:spacing w:val="-4"/>
        </w:rPr>
        <w:t xml:space="preserve">ако </w:t>
      </w:r>
      <w:r>
        <w:t xml:space="preserve">нема ПИБ, користи се </w:t>
      </w:r>
      <w:r>
        <w:rPr>
          <w:spacing w:val="-5"/>
        </w:rPr>
        <w:t xml:space="preserve">ЈМБГ. </w:t>
      </w:r>
      <w:r>
        <w:rPr>
          <w:spacing w:val="-4"/>
        </w:rPr>
        <w:t xml:space="preserve">Ако </w:t>
      </w:r>
      <w:r>
        <w:t xml:space="preserve">лице има се- диште у </w:t>
      </w:r>
      <w:r>
        <w:rPr>
          <w:spacing w:val="-3"/>
        </w:rPr>
        <w:t xml:space="preserve">некој од </w:t>
      </w:r>
      <w:r>
        <w:t xml:space="preserve">чланица Европске уније, користи се ЕORI број. </w:t>
      </w:r>
      <w:r>
        <w:rPr>
          <w:spacing w:val="-4"/>
        </w:rPr>
        <w:t xml:space="preserve">Ако </w:t>
      </w:r>
      <w:r>
        <w:t xml:space="preserve">лице има седиште у </w:t>
      </w:r>
      <w:r>
        <w:rPr>
          <w:spacing w:val="-3"/>
        </w:rPr>
        <w:t xml:space="preserve">некој од </w:t>
      </w:r>
      <w:r>
        <w:rPr>
          <w:spacing w:val="-4"/>
        </w:rPr>
        <w:t xml:space="preserve">ЕFTA </w:t>
      </w:r>
      <w:r>
        <w:t xml:space="preserve">земаља, користи се иден- тификациони број продавца додељен у тој земљи, а </w:t>
      </w:r>
      <w:r>
        <w:rPr>
          <w:spacing w:val="-4"/>
        </w:rPr>
        <w:t xml:space="preserve">ако </w:t>
      </w:r>
      <w:r>
        <w:t>лиц</w:t>
      </w:r>
      <w:r>
        <w:t xml:space="preserve">е има седиште у </w:t>
      </w:r>
      <w:r>
        <w:rPr>
          <w:spacing w:val="-3"/>
        </w:rPr>
        <w:t xml:space="preserve">некој </w:t>
      </w:r>
      <w:r>
        <w:t xml:space="preserve">трећој земљи (ван ЕУ и </w:t>
      </w:r>
      <w:r>
        <w:rPr>
          <w:spacing w:val="-4"/>
        </w:rPr>
        <w:t xml:space="preserve">EFTA </w:t>
      </w:r>
      <w:r>
        <w:t>земаља), користи</w:t>
      </w:r>
      <w:r>
        <w:rPr>
          <w:spacing w:val="-28"/>
        </w:rPr>
        <w:t xml:space="preserve"> </w:t>
      </w:r>
      <w:r>
        <w:t>се шифра из Прилога</w:t>
      </w:r>
      <w:r>
        <w:rPr>
          <w:spacing w:val="-4"/>
        </w:rPr>
        <w:t xml:space="preserve"> </w:t>
      </w:r>
      <w:r>
        <w:t>8.</w:t>
      </w:r>
    </w:p>
    <w:p w:rsidR="00726CDC" w:rsidRDefault="004F1A8E">
      <w:pPr>
        <w:pStyle w:val="BodyText"/>
        <w:spacing w:before="6" w:line="232" w:lineRule="auto"/>
        <w:ind w:left="110" w:right="47" w:firstLine="396"/>
        <w:jc w:val="both"/>
      </w:pPr>
      <w:r>
        <w:t>Податак се неће уносити ако се роба износи у складу са чла- ном 234. Царинског закона, а обухваћена је декларацијом.</w:t>
      </w:r>
    </w:p>
    <w:p w:rsidR="00726CDC" w:rsidRDefault="004F1A8E">
      <w:pPr>
        <w:pStyle w:val="BodyText"/>
        <w:spacing w:before="1" w:line="232" w:lineRule="auto"/>
        <w:ind w:left="110" w:right="47" w:firstLine="396"/>
        <w:jc w:val="both"/>
      </w:pPr>
      <w:r>
        <w:t>Податак је потребан ради утврђивања лица одговорн</w:t>
      </w:r>
      <w:r>
        <w:t>ог за подношење декларације.</w:t>
      </w:r>
    </w:p>
    <w:p w:rsidR="00726CDC" w:rsidRDefault="00726CDC">
      <w:pPr>
        <w:pStyle w:val="BodyText"/>
        <w:spacing w:before="2"/>
        <w:rPr>
          <w:sz w:val="17"/>
        </w:rPr>
      </w:pPr>
    </w:p>
    <w:p w:rsidR="00726CDC" w:rsidRDefault="004F1A8E">
      <w:pPr>
        <w:spacing w:line="204" w:lineRule="exact"/>
        <w:ind w:left="507"/>
        <w:rPr>
          <w:i/>
          <w:sz w:val="18"/>
        </w:rPr>
      </w:pPr>
      <w:r>
        <w:rPr>
          <w:i/>
          <w:sz w:val="18"/>
        </w:rPr>
        <w:t>Лице које захтева преусмеравање</w:t>
      </w:r>
    </w:p>
    <w:p w:rsidR="00726CDC" w:rsidRDefault="004F1A8E">
      <w:pPr>
        <w:pStyle w:val="BodyText"/>
        <w:spacing w:before="3" w:line="232" w:lineRule="auto"/>
        <w:ind w:left="110" w:right="47" w:firstLine="396"/>
        <w:jc w:val="both"/>
      </w:pPr>
      <w:r>
        <w:t xml:space="preserve">У захтев за преусмеравање уноси се податак о лицу </w:t>
      </w:r>
      <w:r>
        <w:rPr>
          <w:spacing w:val="-3"/>
        </w:rPr>
        <w:t xml:space="preserve">које </w:t>
      </w:r>
      <w:r>
        <w:t xml:space="preserve">подноси захтев за преусмеравање при </w:t>
      </w:r>
      <w:r>
        <w:rPr>
          <w:spacing w:val="-5"/>
        </w:rPr>
        <w:t xml:space="preserve">уласку. </w:t>
      </w:r>
      <w:r>
        <w:t xml:space="preserve">Тај податак садржи идентификациони број лица </w:t>
      </w:r>
      <w:r>
        <w:rPr>
          <w:spacing w:val="-3"/>
        </w:rPr>
        <w:t xml:space="preserve">које </w:t>
      </w:r>
      <w:r>
        <w:t xml:space="preserve">подноси захтев за преусмерава- ње. </w:t>
      </w:r>
      <w:r>
        <w:rPr>
          <w:spacing w:val="-4"/>
        </w:rPr>
        <w:t xml:space="preserve">Ако </w:t>
      </w:r>
      <w:r>
        <w:t xml:space="preserve">лице има седиште, односно пребивалиште или боравиште у Републици Србији користи се ПИБ, а </w:t>
      </w:r>
      <w:r>
        <w:rPr>
          <w:spacing w:val="-4"/>
        </w:rPr>
        <w:t xml:space="preserve">ако </w:t>
      </w:r>
      <w:r>
        <w:t>нема ПИБ, користи се</w:t>
      </w:r>
    </w:p>
    <w:p w:rsidR="00726CDC" w:rsidRDefault="004F1A8E">
      <w:pPr>
        <w:pStyle w:val="BodyText"/>
        <w:spacing w:before="73" w:line="232" w:lineRule="auto"/>
        <w:ind w:left="110" w:right="390"/>
        <w:jc w:val="both"/>
      </w:pPr>
      <w:r>
        <w:br w:type="column"/>
      </w:r>
      <w:r>
        <w:t>ЈМБГ. Ако лице има седиште у некој од чланица Европске уније, користи се ЕORI број. Ако лице има седиште у некој од ЕFTA зе- маља, користи се идентификациони број продавца додељен у тој земљи, а ако лице има седиште у некој трећој земљи (ван ЕУ и ЕFTA зема</w:t>
      </w:r>
      <w:r>
        <w:t>ља), користи се шифра из Прилога 8.</w:t>
      </w:r>
    </w:p>
    <w:p w:rsidR="00726CDC" w:rsidRDefault="00726CDC">
      <w:pPr>
        <w:pStyle w:val="BodyText"/>
        <w:spacing w:before="8"/>
        <w:rPr>
          <w:sz w:val="16"/>
        </w:rPr>
      </w:pPr>
    </w:p>
    <w:p w:rsidR="00726CDC" w:rsidRDefault="004F1A8E">
      <w:pPr>
        <w:spacing w:line="204" w:lineRule="exact"/>
        <w:ind w:left="507"/>
        <w:rPr>
          <w:i/>
          <w:sz w:val="18"/>
        </w:rPr>
      </w:pPr>
      <w:r>
        <w:rPr>
          <w:i/>
          <w:sz w:val="18"/>
        </w:rPr>
        <w:t>Прималац</w:t>
      </w:r>
    </w:p>
    <w:p w:rsidR="00726CDC" w:rsidRDefault="004F1A8E">
      <w:pPr>
        <w:pStyle w:val="BodyText"/>
        <w:spacing w:line="200" w:lineRule="exact"/>
        <w:ind w:left="507"/>
      </w:pPr>
      <w:r>
        <w:t>Уноси се податак о лицу коме је роба стварно послата.</w:t>
      </w:r>
    </w:p>
    <w:p w:rsidR="00726CDC" w:rsidRDefault="004F1A8E">
      <w:pPr>
        <w:pStyle w:val="BodyText"/>
        <w:spacing w:before="2" w:line="232" w:lineRule="auto"/>
        <w:ind w:left="110" w:right="390" w:firstLine="396"/>
        <w:jc w:val="both"/>
      </w:pPr>
      <w:r>
        <w:t xml:space="preserve">У </w:t>
      </w:r>
      <w:r>
        <w:rPr>
          <w:spacing w:val="-3"/>
        </w:rPr>
        <w:t xml:space="preserve">улазну сажету </w:t>
      </w:r>
      <w:r>
        <w:t xml:space="preserve">декларацију </w:t>
      </w:r>
      <w:r>
        <w:rPr>
          <w:spacing w:val="-3"/>
        </w:rPr>
        <w:t xml:space="preserve">податак </w:t>
      </w:r>
      <w:r>
        <w:t xml:space="preserve">се уноси у случају </w:t>
      </w:r>
      <w:r>
        <w:rPr>
          <w:spacing w:val="-3"/>
        </w:rPr>
        <w:t xml:space="preserve">када </w:t>
      </w:r>
      <w:r>
        <w:t>је</w:t>
      </w:r>
      <w:r>
        <w:rPr>
          <w:spacing w:val="-6"/>
        </w:rPr>
        <w:t xml:space="preserve"> </w:t>
      </w:r>
      <w:r>
        <w:rPr>
          <w:spacing w:val="-3"/>
        </w:rPr>
        <w:t>то</w:t>
      </w:r>
      <w:r>
        <w:rPr>
          <w:spacing w:val="-6"/>
        </w:rPr>
        <w:t xml:space="preserve"> </w:t>
      </w:r>
      <w:r>
        <w:t>лице</w:t>
      </w:r>
      <w:r>
        <w:rPr>
          <w:spacing w:val="-6"/>
        </w:rPr>
        <w:t xml:space="preserve"> </w:t>
      </w:r>
      <w:r>
        <w:rPr>
          <w:spacing w:val="-3"/>
        </w:rPr>
        <w:t>различито</w:t>
      </w:r>
      <w:r>
        <w:rPr>
          <w:spacing w:val="-6"/>
        </w:rPr>
        <w:t xml:space="preserve"> </w:t>
      </w:r>
      <w:r>
        <w:rPr>
          <w:spacing w:val="-4"/>
        </w:rPr>
        <w:t>од</w:t>
      </w:r>
      <w:r>
        <w:rPr>
          <w:spacing w:val="-6"/>
        </w:rPr>
        <w:t xml:space="preserve"> </w:t>
      </w:r>
      <w:r>
        <w:t>лица</w:t>
      </w:r>
      <w:r>
        <w:rPr>
          <w:spacing w:val="-6"/>
        </w:rPr>
        <w:t xml:space="preserve"> </w:t>
      </w:r>
      <w:r>
        <w:rPr>
          <w:spacing w:val="-4"/>
        </w:rPr>
        <w:t>које</w:t>
      </w:r>
      <w:r>
        <w:rPr>
          <w:spacing w:val="-6"/>
        </w:rPr>
        <w:t xml:space="preserve"> </w:t>
      </w:r>
      <w:r>
        <w:t>је</w:t>
      </w:r>
      <w:r>
        <w:rPr>
          <w:spacing w:val="-6"/>
        </w:rPr>
        <w:t xml:space="preserve"> </w:t>
      </w:r>
      <w:r>
        <w:rPr>
          <w:spacing w:val="-3"/>
        </w:rPr>
        <w:t>поднело</w:t>
      </w:r>
      <w:r>
        <w:rPr>
          <w:spacing w:val="-6"/>
        </w:rPr>
        <w:t xml:space="preserve"> </w:t>
      </w:r>
      <w:r>
        <w:rPr>
          <w:spacing w:val="-3"/>
        </w:rPr>
        <w:t>улазну</w:t>
      </w:r>
      <w:r>
        <w:rPr>
          <w:spacing w:val="-6"/>
        </w:rPr>
        <w:t xml:space="preserve"> </w:t>
      </w:r>
      <w:r>
        <w:rPr>
          <w:spacing w:val="-3"/>
        </w:rPr>
        <w:t>сажету</w:t>
      </w:r>
      <w:r>
        <w:rPr>
          <w:spacing w:val="-6"/>
        </w:rPr>
        <w:t xml:space="preserve"> </w:t>
      </w:r>
      <w:r>
        <w:t xml:space="preserve">деклара- </w:t>
      </w:r>
      <w:r>
        <w:rPr>
          <w:spacing w:val="-6"/>
        </w:rPr>
        <w:t>цију.</w:t>
      </w:r>
      <w:r>
        <w:rPr>
          <w:spacing w:val="-12"/>
        </w:rPr>
        <w:t xml:space="preserve"> </w:t>
      </w:r>
      <w:r>
        <w:rPr>
          <w:spacing w:val="-5"/>
        </w:rPr>
        <w:t>Ако</w:t>
      </w:r>
      <w:r>
        <w:rPr>
          <w:spacing w:val="-12"/>
        </w:rPr>
        <w:t xml:space="preserve"> </w:t>
      </w:r>
      <w:r>
        <w:t>се</w:t>
      </w:r>
      <w:r>
        <w:rPr>
          <w:spacing w:val="-12"/>
        </w:rPr>
        <w:t xml:space="preserve"> </w:t>
      </w:r>
      <w:r>
        <w:t>роба</w:t>
      </w:r>
      <w:r>
        <w:rPr>
          <w:spacing w:val="-12"/>
        </w:rPr>
        <w:t xml:space="preserve"> </w:t>
      </w:r>
      <w:r>
        <w:t>превози</w:t>
      </w:r>
      <w:r>
        <w:rPr>
          <w:spacing w:val="-12"/>
        </w:rPr>
        <w:t xml:space="preserve"> </w:t>
      </w:r>
      <w:r>
        <w:t>на</w:t>
      </w:r>
      <w:r>
        <w:rPr>
          <w:spacing w:val="-12"/>
        </w:rPr>
        <w:t xml:space="preserve"> </w:t>
      </w:r>
      <w:r>
        <w:rPr>
          <w:spacing w:val="-3"/>
        </w:rPr>
        <w:t>основу</w:t>
      </w:r>
      <w:r>
        <w:rPr>
          <w:spacing w:val="-12"/>
        </w:rPr>
        <w:t xml:space="preserve"> </w:t>
      </w:r>
      <w:r>
        <w:t>преносиве</w:t>
      </w:r>
      <w:r>
        <w:rPr>
          <w:spacing w:val="-12"/>
        </w:rPr>
        <w:t xml:space="preserve"> </w:t>
      </w:r>
      <w:r>
        <w:t>теретнице,</w:t>
      </w:r>
      <w:r>
        <w:rPr>
          <w:spacing w:val="-12"/>
        </w:rPr>
        <w:t xml:space="preserve"> </w:t>
      </w:r>
      <w:r>
        <w:rPr>
          <w:spacing w:val="-3"/>
        </w:rPr>
        <w:t xml:space="preserve">прималац </w:t>
      </w:r>
      <w:r>
        <w:t>је</w:t>
      </w:r>
      <w:r>
        <w:rPr>
          <w:spacing w:val="-5"/>
        </w:rPr>
        <w:t xml:space="preserve"> </w:t>
      </w:r>
      <w:r>
        <w:rPr>
          <w:spacing w:val="-3"/>
        </w:rPr>
        <w:t>непознат</w:t>
      </w:r>
      <w:r>
        <w:rPr>
          <w:spacing w:val="-5"/>
        </w:rPr>
        <w:t xml:space="preserve"> </w:t>
      </w:r>
      <w:r>
        <w:t>и</w:t>
      </w:r>
      <w:r>
        <w:rPr>
          <w:spacing w:val="-5"/>
        </w:rPr>
        <w:t xml:space="preserve"> </w:t>
      </w:r>
      <w:r>
        <w:rPr>
          <w:spacing w:val="-3"/>
        </w:rPr>
        <w:t>уместо</w:t>
      </w:r>
      <w:r>
        <w:rPr>
          <w:spacing w:val="-5"/>
        </w:rPr>
        <w:t xml:space="preserve"> </w:t>
      </w:r>
      <w:r>
        <w:rPr>
          <w:spacing w:val="-4"/>
        </w:rPr>
        <w:t>података</w:t>
      </w:r>
      <w:r>
        <w:rPr>
          <w:spacing w:val="-5"/>
        </w:rPr>
        <w:t xml:space="preserve"> </w:t>
      </w:r>
      <w:r>
        <w:t>о</w:t>
      </w:r>
      <w:r>
        <w:rPr>
          <w:spacing w:val="-5"/>
        </w:rPr>
        <w:t xml:space="preserve"> </w:t>
      </w:r>
      <w:r>
        <w:t>примаоцу</w:t>
      </w:r>
      <w:r>
        <w:rPr>
          <w:spacing w:val="-5"/>
        </w:rPr>
        <w:t xml:space="preserve"> </w:t>
      </w:r>
      <w:r>
        <w:t>уноси</w:t>
      </w:r>
      <w:r>
        <w:rPr>
          <w:spacing w:val="-5"/>
        </w:rPr>
        <w:t xml:space="preserve"> </w:t>
      </w:r>
      <w:r>
        <w:t>се</w:t>
      </w:r>
      <w:r>
        <w:rPr>
          <w:spacing w:val="-5"/>
        </w:rPr>
        <w:t xml:space="preserve"> </w:t>
      </w:r>
      <w:r>
        <w:t>шифра</w:t>
      </w:r>
      <w:r>
        <w:rPr>
          <w:spacing w:val="-5"/>
        </w:rPr>
        <w:t xml:space="preserve"> </w:t>
      </w:r>
      <w:r>
        <w:rPr>
          <w:spacing w:val="-2"/>
        </w:rPr>
        <w:t>10600.</w:t>
      </w:r>
    </w:p>
    <w:p w:rsidR="00726CDC" w:rsidRDefault="004F1A8E">
      <w:pPr>
        <w:pStyle w:val="BodyText"/>
        <w:spacing w:line="232" w:lineRule="auto"/>
        <w:ind w:left="110" w:right="390" w:firstLine="396"/>
        <w:jc w:val="both"/>
      </w:pPr>
      <w:r>
        <w:rPr>
          <w:spacing w:val="-4"/>
        </w:rPr>
        <w:t xml:space="preserve">Ако </w:t>
      </w:r>
      <w:r>
        <w:t xml:space="preserve">је овај податак обавезан, исти је у облику идентифика- ционог броја примаоца, </w:t>
      </w:r>
      <w:r>
        <w:rPr>
          <w:spacing w:val="-4"/>
        </w:rPr>
        <w:t xml:space="preserve">ако </w:t>
      </w:r>
      <w:r>
        <w:t xml:space="preserve">је тај број доступан лицу </w:t>
      </w:r>
      <w:r>
        <w:rPr>
          <w:spacing w:val="-3"/>
        </w:rPr>
        <w:t xml:space="preserve">које </w:t>
      </w:r>
      <w:r>
        <w:t xml:space="preserve">подноси </w:t>
      </w:r>
      <w:r>
        <w:rPr>
          <w:spacing w:val="-2"/>
        </w:rPr>
        <w:t xml:space="preserve">улазну </w:t>
      </w:r>
      <w:r>
        <w:t xml:space="preserve">сажету декларацију. </w:t>
      </w:r>
      <w:r>
        <w:rPr>
          <w:spacing w:val="-4"/>
        </w:rPr>
        <w:t xml:space="preserve">Ако </w:t>
      </w:r>
      <w:r>
        <w:t xml:space="preserve">лице има седиште, односно пре- бивалиште или боравиште у Републици Србији користи се ПИБ,  а </w:t>
      </w:r>
      <w:r>
        <w:rPr>
          <w:spacing w:val="-4"/>
        </w:rPr>
        <w:t xml:space="preserve">ако </w:t>
      </w:r>
      <w:r>
        <w:t xml:space="preserve">нема ПИБ, користи се </w:t>
      </w:r>
      <w:r>
        <w:rPr>
          <w:spacing w:val="-5"/>
        </w:rPr>
        <w:t xml:space="preserve">ЈМБГ. </w:t>
      </w:r>
      <w:r>
        <w:rPr>
          <w:spacing w:val="-4"/>
        </w:rPr>
        <w:t xml:space="preserve">Ако </w:t>
      </w:r>
      <w:r>
        <w:t xml:space="preserve">лице има седиште у </w:t>
      </w:r>
      <w:r>
        <w:rPr>
          <w:spacing w:val="-3"/>
        </w:rPr>
        <w:t xml:space="preserve">некој од </w:t>
      </w:r>
      <w:r>
        <w:t xml:space="preserve">чланица Европске уније, користи се EORI број. </w:t>
      </w:r>
      <w:r>
        <w:rPr>
          <w:spacing w:val="-4"/>
        </w:rPr>
        <w:t xml:space="preserve">Ако </w:t>
      </w:r>
      <w:r>
        <w:t xml:space="preserve">лице има седиште у </w:t>
      </w:r>
      <w:r>
        <w:rPr>
          <w:spacing w:val="-3"/>
        </w:rPr>
        <w:t xml:space="preserve">некој од </w:t>
      </w:r>
      <w:r>
        <w:rPr>
          <w:spacing w:val="-4"/>
        </w:rPr>
        <w:t xml:space="preserve">ЕFTA </w:t>
      </w:r>
      <w:r>
        <w:t>земаља, корис</w:t>
      </w:r>
      <w:r>
        <w:t xml:space="preserve">ти се идентификациони број продавца додељен у тој земљи, а када лице има седиште у </w:t>
      </w:r>
      <w:r>
        <w:rPr>
          <w:spacing w:val="-3"/>
        </w:rPr>
        <w:t xml:space="preserve">некој </w:t>
      </w:r>
      <w:r>
        <w:t xml:space="preserve">трећој земљи (ван ЕУ и </w:t>
      </w:r>
      <w:r>
        <w:rPr>
          <w:spacing w:val="-4"/>
        </w:rPr>
        <w:t xml:space="preserve">ЕFTA </w:t>
      </w:r>
      <w:r>
        <w:t>земаља), користи се шифра из Прилога</w:t>
      </w:r>
      <w:r>
        <w:rPr>
          <w:spacing w:val="-2"/>
        </w:rPr>
        <w:t xml:space="preserve"> </w:t>
      </w:r>
      <w:r>
        <w:t>8.</w:t>
      </w:r>
    </w:p>
    <w:p w:rsidR="00726CDC" w:rsidRDefault="004F1A8E">
      <w:pPr>
        <w:pStyle w:val="BodyText"/>
        <w:spacing w:line="232" w:lineRule="auto"/>
        <w:ind w:left="110" w:right="391" w:firstLine="396"/>
        <w:jc w:val="both"/>
      </w:pPr>
      <w:r>
        <w:t>У излазну сажету декларацију, у случајевима из члана 223. став 3. Уредбе, ови подаци се уносе уколи</w:t>
      </w:r>
      <w:r>
        <w:t>ко су доступни. Ако се роба превози на основу преносиве теретнице, прималац је непо- знат и уместо података о примаоцу уноси се шифра из рубрике 44 извозне декларације.</w:t>
      </w:r>
    </w:p>
    <w:p w:rsidR="00726CDC" w:rsidRDefault="004F1A8E">
      <w:pPr>
        <w:pStyle w:val="BodyText"/>
        <w:spacing w:line="232" w:lineRule="auto"/>
        <w:ind w:left="110" w:right="390" w:firstLine="396"/>
        <w:jc w:val="both"/>
      </w:pPr>
      <w:r>
        <w:t xml:space="preserve">Податак </w:t>
      </w:r>
      <w:r>
        <w:rPr>
          <w:spacing w:val="-3"/>
        </w:rPr>
        <w:t xml:space="preserve">који </w:t>
      </w:r>
      <w:r>
        <w:t>се уноси у излазну сажету декларацију садржи идентификациони број примаоца</w:t>
      </w:r>
      <w:r>
        <w:t xml:space="preserve"> </w:t>
      </w:r>
      <w:r>
        <w:rPr>
          <w:spacing w:val="-4"/>
        </w:rPr>
        <w:t xml:space="preserve">ако </w:t>
      </w:r>
      <w:r>
        <w:t xml:space="preserve">је тај број доступан лицу </w:t>
      </w:r>
      <w:r>
        <w:rPr>
          <w:spacing w:val="-3"/>
        </w:rPr>
        <w:t xml:space="preserve">које </w:t>
      </w:r>
      <w:r>
        <w:t xml:space="preserve">подноси излазну сажету декларацију. </w:t>
      </w:r>
      <w:r>
        <w:rPr>
          <w:spacing w:val="-4"/>
        </w:rPr>
        <w:t xml:space="preserve">Ако </w:t>
      </w:r>
      <w:r>
        <w:t xml:space="preserve">лице има седиште, односно пребивалиште или боравиште у Републици Србији кори- сти се ПИБ, а </w:t>
      </w:r>
      <w:r>
        <w:rPr>
          <w:spacing w:val="-4"/>
        </w:rPr>
        <w:t xml:space="preserve">ако </w:t>
      </w:r>
      <w:r>
        <w:t xml:space="preserve">нема ПИБ, користи се </w:t>
      </w:r>
      <w:r>
        <w:rPr>
          <w:spacing w:val="-5"/>
        </w:rPr>
        <w:t xml:space="preserve">ЈМБГ. </w:t>
      </w:r>
      <w:r>
        <w:rPr>
          <w:spacing w:val="-4"/>
        </w:rPr>
        <w:t xml:space="preserve">Ако </w:t>
      </w:r>
      <w:r>
        <w:t xml:space="preserve">лице има се- диште у </w:t>
      </w:r>
      <w:r>
        <w:rPr>
          <w:spacing w:val="-3"/>
        </w:rPr>
        <w:t xml:space="preserve">некој од </w:t>
      </w:r>
      <w:r>
        <w:t>чланица Европске уније,</w:t>
      </w:r>
      <w:r>
        <w:t xml:space="preserve"> користи се EORI број. </w:t>
      </w:r>
      <w:r>
        <w:rPr>
          <w:spacing w:val="-4"/>
        </w:rPr>
        <w:t xml:space="preserve">Ако </w:t>
      </w:r>
      <w:r>
        <w:t xml:space="preserve">лице има седиште у </w:t>
      </w:r>
      <w:r>
        <w:rPr>
          <w:spacing w:val="-3"/>
        </w:rPr>
        <w:t xml:space="preserve">некој од </w:t>
      </w:r>
      <w:r>
        <w:rPr>
          <w:spacing w:val="-4"/>
        </w:rPr>
        <w:t xml:space="preserve">ЕFTA </w:t>
      </w:r>
      <w:r>
        <w:t xml:space="preserve">земаља, користи се иден- тификациони број продавца додељен у тој земљи, а </w:t>
      </w:r>
      <w:r>
        <w:rPr>
          <w:spacing w:val="-4"/>
        </w:rPr>
        <w:t xml:space="preserve">ако </w:t>
      </w:r>
      <w:r>
        <w:t xml:space="preserve">лице има седиште у </w:t>
      </w:r>
      <w:r>
        <w:rPr>
          <w:spacing w:val="-3"/>
        </w:rPr>
        <w:t xml:space="preserve">некој </w:t>
      </w:r>
      <w:r>
        <w:t xml:space="preserve">трећој земљи (ван ЕУ и </w:t>
      </w:r>
      <w:r>
        <w:rPr>
          <w:spacing w:val="-4"/>
        </w:rPr>
        <w:t xml:space="preserve">ЕFTA </w:t>
      </w:r>
      <w:r>
        <w:t>земаља), користи се шифра из Прилога</w:t>
      </w:r>
      <w:r>
        <w:rPr>
          <w:spacing w:val="-4"/>
        </w:rPr>
        <w:t xml:space="preserve"> </w:t>
      </w:r>
      <w:r>
        <w:t>8.</w:t>
      </w:r>
    </w:p>
    <w:p w:rsidR="00726CDC" w:rsidRDefault="004F1A8E">
      <w:pPr>
        <w:spacing w:before="177"/>
        <w:ind w:left="3512"/>
        <w:rPr>
          <w:i/>
          <w:sz w:val="18"/>
        </w:rPr>
      </w:pPr>
      <w:r>
        <w:rPr>
          <w:i/>
          <w:sz w:val="18"/>
        </w:rPr>
        <w:t>(Веза: рубрика 8 ЈЦИ)</w:t>
      </w:r>
    </w:p>
    <w:p w:rsidR="00726CDC" w:rsidRDefault="00726CDC">
      <w:pPr>
        <w:pStyle w:val="BodyText"/>
        <w:spacing w:before="10"/>
        <w:rPr>
          <w:i/>
          <w:sz w:val="16"/>
        </w:rPr>
      </w:pPr>
    </w:p>
    <w:p w:rsidR="00726CDC" w:rsidRDefault="004F1A8E">
      <w:pPr>
        <w:spacing w:line="204" w:lineRule="exact"/>
        <w:ind w:left="507"/>
        <w:rPr>
          <w:i/>
          <w:sz w:val="18"/>
        </w:rPr>
      </w:pPr>
      <w:r>
        <w:rPr>
          <w:i/>
          <w:sz w:val="18"/>
        </w:rPr>
        <w:t>Де</w:t>
      </w:r>
      <w:r>
        <w:rPr>
          <w:i/>
          <w:sz w:val="18"/>
        </w:rPr>
        <w:t>кларант/заступник</w:t>
      </w:r>
    </w:p>
    <w:p w:rsidR="00726CDC" w:rsidRDefault="004F1A8E">
      <w:pPr>
        <w:pStyle w:val="BodyText"/>
        <w:spacing w:before="2" w:line="232" w:lineRule="auto"/>
        <w:ind w:left="110" w:right="390" w:firstLine="396"/>
        <w:jc w:val="both"/>
      </w:pPr>
      <w:r>
        <w:t xml:space="preserve">Податак о декларанту/заступнику се уноси </w:t>
      </w:r>
      <w:r>
        <w:rPr>
          <w:spacing w:val="-4"/>
        </w:rPr>
        <w:t xml:space="preserve">ако </w:t>
      </w:r>
      <w:r>
        <w:t xml:space="preserve">се декларант/ заступник разликује </w:t>
      </w:r>
      <w:r>
        <w:rPr>
          <w:spacing w:val="-3"/>
        </w:rPr>
        <w:t xml:space="preserve">од </w:t>
      </w:r>
      <w:r>
        <w:t xml:space="preserve">пошиљаоца/извозника </w:t>
      </w:r>
      <w:r>
        <w:rPr>
          <w:spacing w:val="-6"/>
        </w:rPr>
        <w:t xml:space="preserve">код </w:t>
      </w:r>
      <w:r>
        <w:t xml:space="preserve">извоза, односно примаоца </w:t>
      </w:r>
      <w:r>
        <w:rPr>
          <w:spacing w:val="-6"/>
        </w:rPr>
        <w:t xml:space="preserve">код </w:t>
      </w:r>
      <w:r>
        <w:t>увоза.</w:t>
      </w:r>
    </w:p>
    <w:p w:rsidR="00726CDC" w:rsidRDefault="004F1A8E">
      <w:pPr>
        <w:pStyle w:val="BodyText"/>
        <w:spacing w:line="232" w:lineRule="auto"/>
        <w:ind w:left="110" w:right="390" w:firstLine="396"/>
        <w:jc w:val="both"/>
      </w:pPr>
      <w:r>
        <w:t xml:space="preserve">Податак садржи идентификациони број декларанта/заступ- ника, </w:t>
      </w:r>
      <w:r>
        <w:rPr>
          <w:spacing w:val="-4"/>
        </w:rPr>
        <w:t xml:space="preserve">ако </w:t>
      </w:r>
      <w:r>
        <w:t xml:space="preserve">је тај број доступан лицу </w:t>
      </w:r>
      <w:r>
        <w:rPr>
          <w:spacing w:val="-3"/>
        </w:rPr>
        <w:t xml:space="preserve">које </w:t>
      </w:r>
      <w:r>
        <w:t xml:space="preserve">подноси улазну/излазну сажету декларацију. </w:t>
      </w:r>
      <w:r>
        <w:rPr>
          <w:spacing w:val="-4"/>
        </w:rPr>
        <w:t xml:space="preserve">Ако </w:t>
      </w:r>
      <w:r>
        <w:t xml:space="preserve">лице има седиште, односно пребивали- ште или боравиште у Републици Србији користи се ПИБ, а </w:t>
      </w:r>
      <w:r>
        <w:rPr>
          <w:spacing w:val="-4"/>
        </w:rPr>
        <w:t xml:space="preserve">ако </w:t>
      </w:r>
      <w:r>
        <w:t>нема</w:t>
      </w:r>
      <w:r>
        <w:rPr>
          <w:spacing w:val="-6"/>
        </w:rPr>
        <w:t xml:space="preserve"> </w:t>
      </w:r>
      <w:r>
        <w:t>ПИБ,</w:t>
      </w:r>
      <w:r>
        <w:rPr>
          <w:spacing w:val="-6"/>
        </w:rPr>
        <w:t xml:space="preserve"> </w:t>
      </w:r>
      <w:r>
        <w:rPr>
          <w:spacing w:val="-5"/>
        </w:rPr>
        <w:t>ЈМБГ.</w:t>
      </w:r>
      <w:r>
        <w:rPr>
          <w:spacing w:val="-6"/>
        </w:rPr>
        <w:t xml:space="preserve"> </w:t>
      </w:r>
      <w:r>
        <w:rPr>
          <w:spacing w:val="-4"/>
        </w:rPr>
        <w:t>Ако</w:t>
      </w:r>
      <w:r>
        <w:rPr>
          <w:spacing w:val="-6"/>
        </w:rPr>
        <w:t xml:space="preserve"> </w:t>
      </w:r>
      <w:r>
        <w:t>лице</w:t>
      </w:r>
      <w:r>
        <w:rPr>
          <w:spacing w:val="-6"/>
        </w:rPr>
        <w:t xml:space="preserve"> </w:t>
      </w:r>
      <w:r>
        <w:t>има</w:t>
      </w:r>
      <w:r>
        <w:rPr>
          <w:spacing w:val="-6"/>
        </w:rPr>
        <w:t xml:space="preserve"> </w:t>
      </w:r>
      <w:r>
        <w:t>седиште</w:t>
      </w:r>
      <w:r>
        <w:rPr>
          <w:spacing w:val="-6"/>
        </w:rPr>
        <w:t xml:space="preserve"> </w:t>
      </w:r>
      <w:r>
        <w:t>у</w:t>
      </w:r>
      <w:r>
        <w:rPr>
          <w:spacing w:val="-6"/>
        </w:rPr>
        <w:t xml:space="preserve"> </w:t>
      </w:r>
      <w:r>
        <w:rPr>
          <w:spacing w:val="-3"/>
        </w:rPr>
        <w:t>некој</w:t>
      </w:r>
      <w:r>
        <w:rPr>
          <w:spacing w:val="-6"/>
        </w:rPr>
        <w:t xml:space="preserve"> </w:t>
      </w:r>
      <w:r>
        <w:rPr>
          <w:spacing w:val="-3"/>
        </w:rPr>
        <w:t>од</w:t>
      </w:r>
      <w:r>
        <w:rPr>
          <w:spacing w:val="-6"/>
        </w:rPr>
        <w:t xml:space="preserve"> </w:t>
      </w:r>
      <w:r>
        <w:t>чланица</w:t>
      </w:r>
      <w:r>
        <w:rPr>
          <w:spacing w:val="-6"/>
        </w:rPr>
        <w:t xml:space="preserve"> </w:t>
      </w:r>
      <w:r>
        <w:t xml:space="preserve">Европ- ске уније, користи се ЕORI број. </w:t>
      </w:r>
      <w:r>
        <w:rPr>
          <w:spacing w:val="-4"/>
        </w:rPr>
        <w:t xml:space="preserve">Ако </w:t>
      </w:r>
      <w:r>
        <w:t xml:space="preserve">лице има седиште у </w:t>
      </w:r>
      <w:r>
        <w:rPr>
          <w:spacing w:val="-3"/>
        </w:rPr>
        <w:t xml:space="preserve">некој од </w:t>
      </w:r>
      <w:r>
        <w:rPr>
          <w:spacing w:val="-4"/>
        </w:rPr>
        <w:t xml:space="preserve">ЕFTA </w:t>
      </w:r>
      <w:r>
        <w:t>земаља, користи се идентификациони број продавца доде- љен</w:t>
      </w:r>
      <w:r>
        <w:rPr>
          <w:spacing w:val="-5"/>
        </w:rPr>
        <w:t xml:space="preserve"> </w:t>
      </w:r>
      <w:r>
        <w:t>у</w:t>
      </w:r>
      <w:r>
        <w:rPr>
          <w:spacing w:val="-5"/>
        </w:rPr>
        <w:t xml:space="preserve"> </w:t>
      </w:r>
      <w:r>
        <w:t>тој</w:t>
      </w:r>
      <w:r>
        <w:rPr>
          <w:spacing w:val="-5"/>
        </w:rPr>
        <w:t xml:space="preserve"> </w:t>
      </w:r>
      <w:r>
        <w:t>земљи,</w:t>
      </w:r>
      <w:r>
        <w:rPr>
          <w:spacing w:val="-5"/>
        </w:rPr>
        <w:t xml:space="preserve"> </w:t>
      </w:r>
      <w:r>
        <w:t>а</w:t>
      </w:r>
      <w:r>
        <w:rPr>
          <w:spacing w:val="-5"/>
        </w:rPr>
        <w:t xml:space="preserve"> </w:t>
      </w:r>
      <w:r>
        <w:rPr>
          <w:spacing w:val="-4"/>
        </w:rPr>
        <w:t>ако</w:t>
      </w:r>
      <w:r>
        <w:rPr>
          <w:spacing w:val="-5"/>
        </w:rPr>
        <w:t xml:space="preserve"> </w:t>
      </w:r>
      <w:r>
        <w:t>лице</w:t>
      </w:r>
      <w:r>
        <w:rPr>
          <w:spacing w:val="-5"/>
        </w:rPr>
        <w:t xml:space="preserve"> </w:t>
      </w:r>
      <w:r>
        <w:t>има</w:t>
      </w:r>
      <w:r>
        <w:rPr>
          <w:spacing w:val="-5"/>
        </w:rPr>
        <w:t xml:space="preserve"> </w:t>
      </w:r>
      <w:r>
        <w:t>седиште</w:t>
      </w:r>
      <w:r>
        <w:rPr>
          <w:spacing w:val="-5"/>
        </w:rPr>
        <w:t xml:space="preserve"> </w:t>
      </w:r>
      <w:r>
        <w:t>у</w:t>
      </w:r>
      <w:r>
        <w:rPr>
          <w:spacing w:val="-5"/>
        </w:rPr>
        <w:t xml:space="preserve"> </w:t>
      </w:r>
      <w:r>
        <w:rPr>
          <w:spacing w:val="-3"/>
        </w:rPr>
        <w:t>некој</w:t>
      </w:r>
      <w:r>
        <w:rPr>
          <w:spacing w:val="-5"/>
        </w:rPr>
        <w:t xml:space="preserve"> </w:t>
      </w:r>
      <w:r>
        <w:t>трећој</w:t>
      </w:r>
      <w:r>
        <w:rPr>
          <w:spacing w:val="-5"/>
        </w:rPr>
        <w:t xml:space="preserve"> </w:t>
      </w:r>
      <w:r>
        <w:t>земљи</w:t>
      </w:r>
      <w:r>
        <w:rPr>
          <w:spacing w:val="-5"/>
        </w:rPr>
        <w:t xml:space="preserve"> </w:t>
      </w:r>
      <w:r>
        <w:t xml:space="preserve">(ван ЕУ и </w:t>
      </w:r>
      <w:r>
        <w:rPr>
          <w:spacing w:val="-4"/>
        </w:rPr>
        <w:t xml:space="preserve">ЕFTA </w:t>
      </w:r>
      <w:r>
        <w:t>земаља), користи се шифра из Прилога</w:t>
      </w:r>
      <w:r>
        <w:rPr>
          <w:spacing w:val="-16"/>
        </w:rPr>
        <w:t xml:space="preserve"> </w:t>
      </w:r>
      <w:r>
        <w:t>8.</w:t>
      </w:r>
    </w:p>
    <w:p w:rsidR="00726CDC" w:rsidRDefault="00726CDC">
      <w:pPr>
        <w:pStyle w:val="BodyText"/>
        <w:rPr>
          <w:sz w:val="20"/>
        </w:rPr>
      </w:pPr>
    </w:p>
    <w:p w:rsidR="00726CDC" w:rsidRDefault="004F1A8E">
      <w:pPr>
        <w:spacing w:before="158"/>
        <w:ind w:left="3422"/>
        <w:rPr>
          <w:i/>
          <w:sz w:val="18"/>
        </w:rPr>
      </w:pPr>
      <w:r>
        <w:rPr>
          <w:i/>
          <w:sz w:val="18"/>
        </w:rPr>
        <w:t>(Веза: рубрика 14 ЈЦИ)</w:t>
      </w:r>
    </w:p>
    <w:p w:rsidR="00726CDC" w:rsidRDefault="00726CDC">
      <w:pPr>
        <w:pStyle w:val="BodyText"/>
        <w:spacing w:before="9"/>
        <w:rPr>
          <w:i/>
          <w:sz w:val="16"/>
        </w:rPr>
      </w:pPr>
    </w:p>
    <w:p w:rsidR="00726CDC" w:rsidRDefault="004F1A8E">
      <w:pPr>
        <w:spacing w:line="204" w:lineRule="exact"/>
        <w:ind w:left="507"/>
        <w:rPr>
          <w:i/>
          <w:sz w:val="18"/>
        </w:rPr>
      </w:pPr>
      <w:r>
        <w:rPr>
          <w:i/>
          <w:sz w:val="18"/>
        </w:rPr>
        <w:t>Декларант/врста заступања</w:t>
      </w:r>
    </w:p>
    <w:p w:rsidR="00726CDC" w:rsidRDefault="004F1A8E">
      <w:pPr>
        <w:pStyle w:val="BodyText"/>
        <w:spacing w:before="2" w:line="232" w:lineRule="auto"/>
        <w:ind w:left="110" w:right="391" w:firstLine="396"/>
        <w:jc w:val="both"/>
      </w:pPr>
      <w:r>
        <w:t>Уноси се шифра која представља декларанта или статус за- ступника. Користе се шифре из Прилога 5. за рубрику 14 ЈЦИ.</w:t>
      </w:r>
    </w:p>
    <w:p w:rsidR="00726CDC" w:rsidRDefault="00726CDC">
      <w:pPr>
        <w:pStyle w:val="BodyText"/>
        <w:spacing w:before="10"/>
        <w:rPr>
          <w:sz w:val="16"/>
        </w:rPr>
      </w:pPr>
    </w:p>
    <w:p w:rsidR="00726CDC" w:rsidRDefault="004F1A8E">
      <w:pPr>
        <w:spacing w:line="204" w:lineRule="exact"/>
        <w:ind w:left="507"/>
        <w:rPr>
          <w:i/>
          <w:sz w:val="18"/>
        </w:rPr>
      </w:pPr>
      <w:r>
        <w:rPr>
          <w:i/>
          <w:sz w:val="18"/>
        </w:rPr>
        <w:t>Возар</w:t>
      </w:r>
    </w:p>
    <w:p w:rsidR="00726CDC" w:rsidRDefault="004F1A8E">
      <w:pPr>
        <w:pStyle w:val="BodyText"/>
        <w:spacing w:before="2" w:line="232" w:lineRule="auto"/>
        <w:ind w:left="110" w:right="391" w:firstLine="396"/>
        <w:jc w:val="both"/>
      </w:pPr>
      <w:r>
        <w:t>Податак о возару се уноси ако се разликује од лица које под- носи улазну сажету декларацију.</w:t>
      </w:r>
    </w:p>
    <w:p w:rsidR="00726CDC" w:rsidRDefault="004F1A8E">
      <w:pPr>
        <w:pStyle w:val="BodyText"/>
        <w:spacing w:line="232" w:lineRule="auto"/>
        <w:ind w:left="110" w:right="390" w:firstLine="396"/>
        <w:jc w:val="both"/>
      </w:pPr>
      <w:r>
        <w:t>Податак садржи идентификациони број воз</w:t>
      </w:r>
      <w:r>
        <w:t xml:space="preserve">ара, </w:t>
      </w:r>
      <w:r>
        <w:rPr>
          <w:spacing w:val="-4"/>
        </w:rPr>
        <w:t xml:space="preserve">ако </w:t>
      </w:r>
      <w:r>
        <w:t>је тај</w:t>
      </w:r>
      <w:r>
        <w:rPr>
          <w:spacing w:val="-28"/>
        </w:rPr>
        <w:t xml:space="preserve"> </w:t>
      </w:r>
      <w:r>
        <w:t xml:space="preserve">број доступан лицу </w:t>
      </w:r>
      <w:r>
        <w:rPr>
          <w:spacing w:val="-3"/>
        </w:rPr>
        <w:t xml:space="preserve">које </w:t>
      </w:r>
      <w:r>
        <w:t xml:space="preserve">подноси </w:t>
      </w:r>
      <w:r>
        <w:rPr>
          <w:spacing w:val="-2"/>
        </w:rPr>
        <w:t xml:space="preserve">улазну </w:t>
      </w:r>
      <w:r>
        <w:t xml:space="preserve">сажету декларацију. </w:t>
      </w:r>
      <w:r>
        <w:rPr>
          <w:spacing w:val="-4"/>
        </w:rPr>
        <w:t xml:space="preserve">Ако </w:t>
      </w:r>
      <w:r>
        <w:t xml:space="preserve">лице има седиште односно пребивалиште или боравиште у Републици Србији користи се ПИБ, а </w:t>
      </w:r>
      <w:r>
        <w:rPr>
          <w:spacing w:val="-4"/>
        </w:rPr>
        <w:t xml:space="preserve">ако </w:t>
      </w:r>
      <w:r>
        <w:t xml:space="preserve">нема ПИБ, користи се </w:t>
      </w:r>
      <w:r>
        <w:rPr>
          <w:spacing w:val="-5"/>
        </w:rPr>
        <w:t xml:space="preserve">ЈМБГ. </w:t>
      </w:r>
      <w:r>
        <w:rPr>
          <w:spacing w:val="-4"/>
        </w:rPr>
        <w:t xml:space="preserve">Ако </w:t>
      </w:r>
      <w:r>
        <w:t xml:space="preserve">лице има седиште у </w:t>
      </w:r>
      <w:r>
        <w:rPr>
          <w:spacing w:val="-3"/>
        </w:rPr>
        <w:t xml:space="preserve">некој од </w:t>
      </w:r>
      <w:r>
        <w:t xml:space="preserve">чланица Европске уније, користи се ЕОRI број. </w:t>
      </w:r>
      <w:r>
        <w:rPr>
          <w:spacing w:val="-4"/>
        </w:rPr>
        <w:t xml:space="preserve">Ако </w:t>
      </w:r>
      <w:r>
        <w:t xml:space="preserve">лице има седиште у </w:t>
      </w:r>
      <w:r>
        <w:rPr>
          <w:spacing w:val="-3"/>
        </w:rPr>
        <w:t xml:space="preserve">некој од </w:t>
      </w:r>
      <w:r>
        <w:rPr>
          <w:spacing w:val="-4"/>
        </w:rPr>
        <w:t xml:space="preserve">ЕFTA </w:t>
      </w:r>
      <w:r>
        <w:t xml:space="preserve">земаља, уноси се идентификациони број трговца додељен у тој земљи, а </w:t>
      </w:r>
      <w:r>
        <w:rPr>
          <w:spacing w:val="-4"/>
        </w:rPr>
        <w:t xml:space="preserve">ако </w:t>
      </w:r>
      <w:r>
        <w:t xml:space="preserve">лице има седиште у </w:t>
      </w:r>
      <w:r>
        <w:rPr>
          <w:spacing w:val="-3"/>
        </w:rPr>
        <w:t xml:space="preserve">некој </w:t>
      </w:r>
      <w:r>
        <w:t xml:space="preserve">трећој земљи (ван ЕУ и </w:t>
      </w:r>
      <w:r>
        <w:rPr>
          <w:spacing w:val="-4"/>
        </w:rPr>
        <w:t xml:space="preserve">ЕFTA </w:t>
      </w:r>
      <w:r>
        <w:t>земаља), уно- си се шифра из Прилога 8. У случа</w:t>
      </w:r>
      <w:r>
        <w:t xml:space="preserve">јевима из члана 181. став 3. и члана 195. став 3. </w:t>
      </w:r>
      <w:r>
        <w:rPr>
          <w:spacing w:val="-4"/>
        </w:rPr>
        <w:t xml:space="preserve">Уредбе </w:t>
      </w:r>
      <w:r>
        <w:t>уноси се идентификациони број</w:t>
      </w:r>
      <w:r>
        <w:t xml:space="preserve"> </w:t>
      </w:r>
      <w:r>
        <w:t>возара.</w:t>
      </w:r>
    </w:p>
    <w:p w:rsidR="00726CDC" w:rsidRDefault="00726CDC">
      <w:pPr>
        <w:spacing w:line="232" w:lineRule="auto"/>
        <w:jc w:val="both"/>
        <w:sectPr w:rsidR="00726CDC">
          <w:pgSz w:w="12480" w:h="15650"/>
          <w:pgMar w:top="80" w:right="740" w:bottom="280" w:left="740" w:header="720" w:footer="720" w:gutter="0"/>
          <w:cols w:num="2" w:space="720" w:equalWidth="0">
            <w:col w:w="5264" w:space="122"/>
            <w:col w:w="5614"/>
          </w:cols>
        </w:sectPr>
      </w:pPr>
    </w:p>
    <w:p w:rsidR="00726CDC" w:rsidRDefault="004F1A8E">
      <w:pPr>
        <w:spacing w:before="68" w:line="203" w:lineRule="exact"/>
        <w:ind w:left="790"/>
        <w:rPr>
          <w:i/>
          <w:sz w:val="18"/>
        </w:rPr>
      </w:pPr>
      <w:r>
        <w:lastRenderedPageBreak/>
        <w:pict>
          <v:line id="_x0000_s1029" style="position:absolute;left:0;text-align:left;z-index:251688960;mso-position-horizontal-relative:page;mso-position-vertical-relative:page" from="318.9pt,9.65pt" to="318.9pt,746.65pt" strokeweight=".6pt">
            <w10:wrap anchorx="page" anchory="page"/>
          </v:line>
        </w:pict>
      </w:r>
      <w:r>
        <w:rPr>
          <w:i/>
          <w:sz w:val="18"/>
        </w:rPr>
        <w:t>Лице које треба обавестити</w:t>
      </w:r>
    </w:p>
    <w:p w:rsidR="00726CDC" w:rsidRDefault="004F1A8E">
      <w:pPr>
        <w:pStyle w:val="BodyText"/>
        <w:spacing w:before="2" w:line="230" w:lineRule="auto"/>
        <w:ind w:left="393" w:firstLine="396"/>
        <w:jc w:val="both"/>
      </w:pPr>
      <w:r>
        <w:t xml:space="preserve">Означава лице </w:t>
      </w:r>
      <w:r>
        <w:rPr>
          <w:spacing w:val="-3"/>
        </w:rPr>
        <w:t xml:space="preserve">које </w:t>
      </w:r>
      <w:r>
        <w:t xml:space="preserve">треба обавестити о приспећу робе прили- </w:t>
      </w:r>
      <w:r>
        <w:rPr>
          <w:spacing w:val="-5"/>
        </w:rPr>
        <w:t xml:space="preserve">ком </w:t>
      </w:r>
      <w:r>
        <w:t xml:space="preserve">њеног </w:t>
      </w:r>
      <w:r>
        <w:rPr>
          <w:spacing w:val="-3"/>
        </w:rPr>
        <w:t xml:space="preserve">уласка </w:t>
      </w:r>
      <w:r>
        <w:t>на царинско подручје Републике С</w:t>
      </w:r>
      <w:r>
        <w:t xml:space="preserve">рбије и уноси се по потреби. Подаци о лицу </w:t>
      </w:r>
      <w:r>
        <w:rPr>
          <w:spacing w:val="-3"/>
        </w:rPr>
        <w:t xml:space="preserve">које </w:t>
      </w:r>
      <w:r>
        <w:t xml:space="preserve">треба обавестити о приспећу робе могу бити у облику идентификационог броја тог лица </w:t>
      </w:r>
      <w:r>
        <w:rPr>
          <w:spacing w:val="-4"/>
        </w:rPr>
        <w:t xml:space="preserve">ако </w:t>
      </w:r>
      <w:r>
        <w:t xml:space="preserve">је број доступан лицу </w:t>
      </w:r>
      <w:r>
        <w:rPr>
          <w:spacing w:val="-3"/>
        </w:rPr>
        <w:t xml:space="preserve">које </w:t>
      </w:r>
      <w:r>
        <w:t xml:space="preserve">подноси </w:t>
      </w:r>
      <w:r>
        <w:rPr>
          <w:spacing w:val="-2"/>
        </w:rPr>
        <w:t xml:space="preserve">улазну </w:t>
      </w:r>
      <w:r>
        <w:t xml:space="preserve">сажету декларацију. </w:t>
      </w:r>
      <w:r>
        <w:rPr>
          <w:spacing w:val="-4"/>
        </w:rPr>
        <w:t xml:space="preserve">Ако </w:t>
      </w:r>
      <w:r>
        <w:t xml:space="preserve">лице има седиште односно пребивалиште или боравиште у </w:t>
      </w:r>
      <w:r>
        <w:t xml:space="preserve">Репу- блици Србији користи се ПИБ, а </w:t>
      </w:r>
      <w:r>
        <w:rPr>
          <w:spacing w:val="-4"/>
        </w:rPr>
        <w:t xml:space="preserve">ако </w:t>
      </w:r>
      <w:r>
        <w:t xml:space="preserve">нема ПИБ, користи се </w:t>
      </w:r>
      <w:r>
        <w:rPr>
          <w:spacing w:val="-5"/>
        </w:rPr>
        <w:t xml:space="preserve">ЈМБГ. </w:t>
      </w:r>
      <w:r>
        <w:rPr>
          <w:spacing w:val="-4"/>
        </w:rPr>
        <w:t xml:space="preserve">Ако </w:t>
      </w:r>
      <w:r>
        <w:t xml:space="preserve">лице има седиште у </w:t>
      </w:r>
      <w:r>
        <w:rPr>
          <w:spacing w:val="-3"/>
        </w:rPr>
        <w:t xml:space="preserve">некој од </w:t>
      </w:r>
      <w:r>
        <w:t>чланица Европске уније,</w:t>
      </w:r>
      <w:r>
        <w:rPr>
          <w:spacing w:val="-28"/>
        </w:rPr>
        <w:t xml:space="preserve"> </w:t>
      </w:r>
      <w:r>
        <w:t xml:space="preserve">користи се EORI број. </w:t>
      </w:r>
      <w:r>
        <w:rPr>
          <w:spacing w:val="-4"/>
        </w:rPr>
        <w:t xml:space="preserve">Ако </w:t>
      </w:r>
      <w:r>
        <w:t xml:space="preserve">лице има седиште у </w:t>
      </w:r>
      <w:r>
        <w:rPr>
          <w:spacing w:val="-3"/>
        </w:rPr>
        <w:t xml:space="preserve">некој од </w:t>
      </w:r>
      <w:r>
        <w:rPr>
          <w:spacing w:val="-4"/>
        </w:rPr>
        <w:t xml:space="preserve">ЕFTA </w:t>
      </w:r>
      <w:r>
        <w:t xml:space="preserve">земаља, </w:t>
      </w:r>
      <w:r>
        <w:rPr>
          <w:spacing w:val="-4"/>
        </w:rPr>
        <w:t xml:space="preserve">ко- </w:t>
      </w:r>
      <w:r>
        <w:t>ристи се идентификациони број продавца додељен у тој земљи, а</w:t>
      </w:r>
      <w:r>
        <w:t xml:space="preserve"> </w:t>
      </w:r>
      <w:r>
        <w:rPr>
          <w:spacing w:val="-4"/>
        </w:rPr>
        <w:t xml:space="preserve">ако </w:t>
      </w:r>
      <w:r>
        <w:t xml:space="preserve">лице има седиште у </w:t>
      </w:r>
      <w:r>
        <w:rPr>
          <w:spacing w:val="-3"/>
        </w:rPr>
        <w:t xml:space="preserve">некој </w:t>
      </w:r>
      <w:r>
        <w:t xml:space="preserve">трећој земљи (ван ЕУ и </w:t>
      </w:r>
      <w:r>
        <w:rPr>
          <w:spacing w:val="-4"/>
        </w:rPr>
        <w:t xml:space="preserve">ЕFTA </w:t>
      </w:r>
      <w:r>
        <w:t>зема- ља) користи се шифра из Прилога</w:t>
      </w:r>
      <w:r>
        <w:rPr>
          <w:spacing w:val="-7"/>
        </w:rPr>
        <w:t xml:space="preserve"> </w:t>
      </w:r>
      <w:r>
        <w:t>8.</w:t>
      </w:r>
    </w:p>
    <w:p w:rsidR="00726CDC" w:rsidRDefault="004F1A8E">
      <w:pPr>
        <w:pStyle w:val="BodyText"/>
        <w:spacing w:line="230" w:lineRule="auto"/>
        <w:ind w:left="393" w:firstLine="396"/>
        <w:jc w:val="both"/>
      </w:pPr>
      <w:r>
        <w:t>У</w:t>
      </w:r>
      <w:r>
        <w:rPr>
          <w:spacing w:val="-6"/>
        </w:rPr>
        <w:t xml:space="preserve"> </w:t>
      </w:r>
      <w:r>
        <w:t>улазној</w:t>
      </w:r>
      <w:r>
        <w:rPr>
          <w:spacing w:val="-6"/>
        </w:rPr>
        <w:t xml:space="preserve"> </w:t>
      </w:r>
      <w:r>
        <w:t>сажетој</w:t>
      </w:r>
      <w:r>
        <w:rPr>
          <w:spacing w:val="-6"/>
        </w:rPr>
        <w:t xml:space="preserve"> </w:t>
      </w:r>
      <w:r>
        <w:t>декларацији,</w:t>
      </w:r>
      <w:r>
        <w:rPr>
          <w:spacing w:val="-6"/>
        </w:rPr>
        <w:t xml:space="preserve"> </w:t>
      </w:r>
      <w:r>
        <w:rPr>
          <w:spacing w:val="-4"/>
        </w:rPr>
        <w:t>ако</w:t>
      </w:r>
      <w:r>
        <w:rPr>
          <w:spacing w:val="-6"/>
        </w:rPr>
        <w:t xml:space="preserve"> </w:t>
      </w:r>
      <w:r>
        <w:t>се</w:t>
      </w:r>
      <w:r>
        <w:rPr>
          <w:spacing w:val="-6"/>
        </w:rPr>
        <w:t xml:space="preserve"> </w:t>
      </w:r>
      <w:r>
        <w:t>роба</w:t>
      </w:r>
      <w:r>
        <w:rPr>
          <w:spacing w:val="-6"/>
        </w:rPr>
        <w:t xml:space="preserve"> </w:t>
      </w:r>
      <w:r>
        <w:t>превози</w:t>
      </w:r>
      <w:r>
        <w:rPr>
          <w:spacing w:val="-6"/>
        </w:rPr>
        <w:t xml:space="preserve"> </w:t>
      </w:r>
      <w:r>
        <w:t>на</w:t>
      </w:r>
      <w:r>
        <w:rPr>
          <w:spacing w:val="-6"/>
        </w:rPr>
        <w:t xml:space="preserve"> </w:t>
      </w:r>
      <w:r>
        <w:t>основу преносиве теретнице, када се прималац не наводи, већ се уместо података</w:t>
      </w:r>
      <w:r>
        <w:rPr>
          <w:spacing w:val="-4"/>
        </w:rPr>
        <w:t xml:space="preserve"> </w:t>
      </w:r>
      <w:r>
        <w:t>о</w:t>
      </w:r>
      <w:r>
        <w:rPr>
          <w:spacing w:val="-4"/>
        </w:rPr>
        <w:t xml:space="preserve"> </w:t>
      </w:r>
      <w:r>
        <w:t>примаоцу</w:t>
      </w:r>
      <w:r>
        <w:rPr>
          <w:spacing w:val="-4"/>
        </w:rPr>
        <w:t xml:space="preserve"> </w:t>
      </w:r>
      <w:r>
        <w:t>уноси</w:t>
      </w:r>
      <w:r>
        <w:rPr>
          <w:spacing w:val="-4"/>
        </w:rPr>
        <w:t xml:space="preserve"> </w:t>
      </w:r>
      <w:r>
        <w:t>шифра</w:t>
      </w:r>
      <w:r>
        <w:rPr>
          <w:spacing w:val="-4"/>
        </w:rPr>
        <w:t xml:space="preserve"> </w:t>
      </w:r>
      <w:r>
        <w:t>10600,</w:t>
      </w:r>
      <w:r>
        <w:rPr>
          <w:spacing w:val="-4"/>
        </w:rPr>
        <w:t xml:space="preserve"> </w:t>
      </w:r>
      <w:r>
        <w:t>увек</w:t>
      </w:r>
      <w:r>
        <w:rPr>
          <w:spacing w:val="-4"/>
        </w:rPr>
        <w:t xml:space="preserve"> </w:t>
      </w:r>
      <w:r>
        <w:t>се</w:t>
      </w:r>
      <w:r>
        <w:rPr>
          <w:spacing w:val="-4"/>
        </w:rPr>
        <w:t xml:space="preserve"> </w:t>
      </w:r>
      <w:r>
        <w:t>наводе</w:t>
      </w:r>
      <w:r>
        <w:rPr>
          <w:spacing w:val="-4"/>
        </w:rPr>
        <w:t xml:space="preserve"> </w:t>
      </w:r>
      <w:r>
        <w:t>подаци</w:t>
      </w:r>
      <w:r>
        <w:rPr>
          <w:spacing w:val="-4"/>
        </w:rPr>
        <w:t xml:space="preserve"> </w:t>
      </w:r>
      <w:r>
        <w:t xml:space="preserve">о лицу </w:t>
      </w:r>
      <w:r>
        <w:rPr>
          <w:spacing w:val="-3"/>
        </w:rPr>
        <w:t xml:space="preserve">које </w:t>
      </w:r>
      <w:r>
        <w:t>треба</w:t>
      </w:r>
      <w:r>
        <w:rPr>
          <w:spacing w:val="1"/>
        </w:rPr>
        <w:t xml:space="preserve"> </w:t>
      </w:r>
      <w:r>
        <w:t>обавестити.</w:t>
      </w:r>
    </w:p>
    <w:p w:rsidR="00726CDC" w:rsidRDefault="004F1A8E">
      <w:pPr>
        <w:pStyle w:val="BodyText"/>
        <w:spacing w:line="230" w:lineRule="auto"/>
        <w:ind w:left="393" w:firstLine="396"/>
        <w:jc w:val="both"/>
      </w:pPr>
      <w:r>
        <w:t xml:space="preserve">У излазну сажету декларацију, </w:t>
      </w:r>
      <w:r>
        <w:rPr>
          <w:spacing w:val="-4"/>
        </w:rPr>
        <w:t xml:space="preserve">ако </w:t>
      </w:r>
      <w:r>
        <w:t xml:space="preserve">се роба превози на основу преносиве теретнице, када се прималац не наводи, подаци о лицу </w:t>
      </w:r>
      <w:r>
        <w:rPr>
          <w:spacing w:val="-3"/>
        </w:rPr>
        <w:t xml:space="preserve">које </w:t>
      </w:r>
      <w:r>
        <w:t>треба обавестити уносе се у поље „прималац” уместо подата- ка</w:t>
      </w:r>
      <w:r>
        <w:rPr>
          <w:spacing w:val="-4"/>
        </w:rPr>
        <w:t xml:space="preserve"> </w:t>
      </w:r>
      <w:r>
        <w:t>о</w:t>
      </w:r>
      <w:r>
        <w:rPr>
          <w:spacing w:val="-4"/>
        </w:rPr>
        <w:t xml:space="preserve"> </w:t>
      </w:r>
      <w:r>
        <w:t>прима</w:t>
      </w:r>
      <w:r>
        <w:t>оцу</w:t>
      </w:r>
      <w:r>
        <w:rPr>
          <w:spacing w:val="-4"/>
        </w:rPr>
        <w:t xml:space="preserve"> </w:t>
      </w:r>
      <w:r>
        <w:t>робе.</w:t>
      </w:r>
      <w:r>
        <w:rPr>
          <w:spacing w:val="-4"/>
        </w:rPr>
        <w:t xml:space="preserve"> </w:t>
      </w:r>
      <w:r>
        <w:t>У</w:t>
      </w:r>
      <w:r>
        <w:rPr>
          <w:spacing w:val="-4"/>
        </w:rPr>
        <w:t xml:space="preserve"> </w:t>
      </w:r>
      <w:r>
        <w:t>случајевима</w:t>
      </w:r>
      <w:r>
        <w:rPr>
          <w:spacing w:val="-4"/>
        </w:rPr>
        <w:t xml:space="preserve"> </w:t>
      </w:r>
      <w:r>
        <w:t>када</w:t>
      </w:r>
      <w:r>
        <w:rPr>
          <w:spacing w:val="-4"/>
        </w:rPr>
        <w:t xml:space="preserve"> </w:t>
      </w:r>
      <w:r>
        <w:t>извозна</w:t>
      </w:r>
      <w:r>
        <w:rPr>
          <w:spacing w:val="-4"/>
        </w:rPr>
        <w:t xml:space="preserve"> </w:t>
      </w:r>
      <w:r>
        <w:t>декларација</w:t>
      </w:r>
      <w:r>
        <w:rPr>
          <w:spacing w:val="-4"/>
        </w:rPr>
        <w:t xml:space="preserve"> </w:t>
      </w:r>
      <w:r>
        <w:t xml:space="preserve">садр- жи </w:t>
      </w:r>
      <w:r>
        <w:rPr>
          <w:spacing w:val="-3"/>
        </w:rPr>
        <w:t xml:space="preserve">податке </w:t>
      </w:r>
      <w:r>
        <w:t>из излазне сажете декларације, шифра 30600 уноси се у рубрику 44 извозне</w:t>
      </w:r>
      <w:r>
        <w:rPr>
          <w:spacing w:val="-1"/>
        </w:rPr>
        <w:t xml:space="preserve"> </w:t>
      </w:r>
      <w:r>
        <w:t>декларације.</w:t>
      </w:r>
    </w:p>
    <w:p w:rsidR="00726CDC" w:rsidRDefault="00726CDC">
      <w:pPr>
        <w:pStyle w:val="BodyText"/>
        <w:rPr>
          <w:sz w:val="17"/>
        </w:rPr>
      </w:pPr>
    </w:p>
    <w:p w:rsidR="00726CDC" w:rsidRDefault="004F1A8E">
      <w:pPr>
        <w:spacing w:line="230" w:lineRule="auto"/>
        <w:ind w:left="393" w:right="1" w:firstLine="396"/>
        <w:jc w:val="both"/>
        <w:rPr>
          <w:i/>
          <w:sz w:val="18"/>
        </w:rPr>
      </w:pPr>
      <w:r>
        <w:rPr>
          <w:i/>
          <w:sz w:val="18"/>
        </w:rPr>
        <w:t>Идентитет и националност превозног средства које прела- зи границу</w:t>
      </w:r>
    </w:p>
    <w:p w:rsidR="00726CDC" w:rsidRDefault="004F1A8E">
      <w:pPr>
        <w:pStyle w:val="BodyText"/>
        <w:spacing w:line="230" w:lineRule="auto"/>
        <w:ind w:left="393" w:firstLine="396"/>
        <w:jc w:val="both"/>
      </w:pPr>
      <w:r>
        <w:rPr>
          <w:spacing w:val="-3"/>
        </w:rPr>
        <w:t xml:space="preserve">Уноси </w:t>
      </w:r>
      <w:r>
        <w:t xml:space="preserve">се шифра идентитета у складу са начином попуњава- ња рубрике 18 ЈЦИ из Прилога 5. </w:t>
      </w:r>
      <w:r>
        <w:rPr>
          <w:spacing w:val="-4"/>
        </w:rPr>
        <w:t xml:space="preserve">Ако </w:t>
      </w:r>
      <w:r>
        <w:t>се ради о превозу унутра- шњим пловним путем, уноси се идентификациони број пловила Међународне</w:t>
      </w:r>
      <w:r>
        <w:rPr>
          <w:spacing w:val="-10"/>
        </w:rPr>
        <w:t xml:space="preserve"> </w:t>
      </w:r>
      <w:r>
        <w:t>поморске</w:t>
      </w:r>
      <w:r>
        <w:rPr>
          <w:spacing w:val="-10"/>
        </w:rPr>
        <w:t xml:space="preserve"> </w:t>
      </w:r>
      <w:r>
        <w:t>организације</w:t>
      </w:r>
      <w:r>
        <w:rPr>
          <w:spacing w:val="-10"/>
        </w:rPr>
        <w:t xml:space="preserve"> </w:t>
      </w:r>
      <w:r>
        <w:t>(IMO)</w:t>
      </w:r>
      <w:r>
        <w:rPr>
          <w:spacing w:val="-10"/>
        </w:rPr>
        <w:t xml:space="preserve"> </w:t>
      </w:r>
      <w:r>
        <w:t>или</w:t>
      </w:r>
      <w:r>
        <w:rPr>
          <w:spacing w:val="-10"/>
        </w:rPr>
        <w:t xml:space="preserve"> </w:t>
      </w:r>
      <w:r>
        <w:t>јединствени</w:t>
      </w:r>
      <w:r>
        <w:rPr>
          <w:spacing w:val="-10"/>
        </w:rPr>
        <w:t xml:space="preserve"> </w:t>
      </w:r>
      <w:r>
        <w:t>иден- тификациони број пловила</w:t>
      </w:r>
      <w:r>
        <w:t xml:space="preserve"> (ENI). </w:t>
      </w:r>
      <w:r>
        <w:rPr>
          <w:spacing w:val="-4"/>
        </w:rPr>
        <w:t xml:space="preserve">Ако </w:t>
      </w:r>
      <w:r>
        <w:t>се ради о превозу вазду- шним путем, није потребно наводити</w:t>
      </w:r>
      <w:r>
        <w:rPr>
          <w:spacing w:val="-6"/>
        </w:rPr>
        <w:t xml:space="preserve"> </w:t>
      </w:r>
      <w:r>
        <w:rPr>
          <w:spacing w:val="-3"/>
        </w:rPr>
        <w:t>податке.</w:t>
      </w:r>
    </w:p>
    <w:p w:rsidR="00726CDC" w:rsidRDefault="004F1A8E">
      <w:pPr>
        <w:pStyle w:val="BodyText"/>
        <w:spacing w:line="230" w:lineRule="auto"/>
        <w:ind w:left="393" w:right="1" w:firstLine="396"/>
        <w:jc w:val="both"/>
      </w:pPr>
      <w:r>
        <w:t>За шифру националности уноси се шифра из Прилога 8. ако тај податак није већ наведен.</w:t>
      </w:r>
    </w:p>
    <w:p w:rsidR="00726CDC" w:rsidRDefault="004F1A8E">
      <w:pPr>
        <w:pStyle w:val="BodyText"/>
        <w:spacing w:line="200" w:lineRule="exact"/>
        <w:ind w:left="790"/>
      </w:pPr>
      <w:r>
        <w:t>За железнички транспорт уноси се број вагона.</w:t>
      </w:r>
    </w:p>
    <w:p w:rsidR="00726CDC" w:rsidRDefault="00726CDC">
      <w:pPr>
        <w:pStyle w:val="BodyText"/>
        <w:spacing w:before="4"/>
        <w:rPr>
          <w:sz w:val="16"/>
        </w:rPr>
      </w:pPr>
    </w:p>
    <w:p w:rsidR="00726CDC" w:rsidRDefault="004F1A8E">
      <w:pPr>
        <w:spacing w:before="1" w:line="203" w:lineRule="exact"/>
        <w:ind w:left="790"/>
        <w:rPr>
          <w:i/>
          <w:sz w:val="18"/>
        </w:rPr>
      </w:pPr>
      <w:r>
        <w:rPr>
          <w:i/>
          <w:sz w:val="18"/>
        </w:rPr>
        <w:t>Идентификација превозног средства које прелази границу</w:t>
      </w:r>
    </w:p>
    <w:p w:rsidR="00726CDC" w:rsidRDefault="004F1A8E">
      <w:pPr>
        <w:pStyle w:val="BodyText"/>
        <w:spacing w:before="2" w:line="230" w:lineRule="auto"/>
        <w:ind w:left="393" w:firstLine="396"/>
        <w:jc w:val="both"/>
      </w:pPr>
      <w:r>
        <w:t>У захтев за преусмеравање уноси се податак који садржи идентификациони број пловила Међународне поморске органи- зације (IMO), ознаке ENI или броја лета IATA за превоз унутра- шњим пловним, односно ваз</w:t>
      </w:r>
      <w:r>
        <w:t>душним путем.</w:t>
      </w:r>
    </w:p>
    <w:p w:rsidR="00726CDC" w:rsidRDefault="004F1A8E">
      <w:pPr>
        <w:pStyle w:val="BodyText"/>
        <w:spacing w:line="230" w:lineRule="auto"/>
        <w:ind w:left="393" w:firstLine="396"/>
        <w:jc w:val="both"/>
      </w:pPr>
      <w:r>
        <w:t>За ваздушни саобраћај, ако се превози роба у оквиру спора- зума о подели капацитета авиона, уноси се број лета компаније са којом се дели капацитет авиона.</w:t>
      </w:r>
    </w:p>
    <w:p w:rsidR="00726CDC" w:rsidRDefault="00726CDC">
      <w:pPr>
        <w:pStyle w:val="BodyText"/>
        <w:spacing w:before="7"/>
        <w:rPr>
          <w:sz w:val="16"/>
        </w:rPr>
      </w:pPr>
    </w:p>
    <w:p w:rsidR="00726CDC" w:rsidRDefault="004F1A8E">
      <w:pPr>
        <w:spacing w:line="204" w:lineRule="exact"/>
        <w:ind w:left="790"/>
        <w:rPr>
          <w:sz w:val="10"/>
        </w:rPr>
      </w:pPr>
      <w:r>
        <w:rPr>
          <w:i/>
          <w:sz w:val="18"/>
        </w:rPr>
        <w:t>Референтни број превоза</w:t>
      </w:r>
      <w:r>
        <w:rPr>
          <w:position w:val="6"/>
          <w:sz w:val="10"/>
        </w:rPr>
        <w:t>2</w:t>
      </w:r>
    </w:p>
    <w:p w:rsidR="00726CDC" w:rsidRDefault="004F1A8E">
      <w:pPr>
        <w:pStyle w:val="BodyText"/>
        <w:spacing w:before="3" w:line="230" w:lineRule="auto"/>
        <w:ind w:left="393" w:right="1" w:firstLine="396"/>
        <w:jc w:val="both"/>
      </w:pPr>
      <w:r>
        <w:t>Означава идентификацију пута превозног средства, на при- мер</w:t>
      </w:r>
      <w:r>
        <w:t xml:space="preserve"> број пловидбе, број лета, број пута, тамо где је применљиво.</w:t>
      </w:r>
    </w:p>
    <w:p w:rsidR="00726CDC" w:rsidRDefault="004F1A8E">
      <w:pPr>
        <w:pStyle w:val="BodyText"/>
        <w:spacing w:line="230" w:lineRule="auto"/>
        <w:ind w:left="393" w:firstLine="396"/>
        <w:jc w:val="both"/>
      </w:pPr>
      <w:r>
        <w:t>За ваздушни саобраћај, ако се превози роба у оквиру спора- зума о подели капацитета авиона, уноси се број лета компаније са којом се дели капацитет авиона.</w:t>
      </w:r>
    </w:p>
    <w:p w:rsidR="00726CDC" w:rsidRDefault="004F1A8E">
      <w:pPr>
        <w:pStyle w:val="BodyText"/>
        <w:spacing w:line="230" w:lineRule="auto"/>
        <w:ind w:left="393" w:firstLine="396"/>
        <w:jc w:val="both"/>
      </w:pPr>
      <w:r>
        <w:t>За железнички саобраћај, уноси се број</w:t>
      </w:r>
      <w:r>
        <w:t xml:space="preserve"> воза. Овај податак се наводи</w:t>
      </w:r>
      <w:r>
        <w:rPr>
          <w:spacing w:val="-8"/>
        </w:rPr>
        <w:t xml:space="preserve"> </w:t>
      </w:r>
      <w:r>
        <w:t>у</w:t>
      </w:r>
      <w:r>
        <w:rPr>
          <w:spacing w:val="-8"/>
        </w:rPr>
        <w:t xml:space="preserve"> </w:t>
      </w:r>
      <w:r>
        <w:t>случају</w:t>
      </w:r>
      <w:r>
        <w:rPr>
          <w:spacing w:val="-8"/>
        </w:rPr>
        <w:t xml:space="preserve"> </w:t>
      </w:r>
      <w:r>
        <w:t>мултимодалног</w:t>
      </w:r>
      <w:r>
        <w:rPr>
          <w:spacing w:val="-8"/>
        </w:rPr>
        <w:t xml:space="preserve"> </w:t>
      </w:r>
      <w:r>
        <w:t>превоза,</w:t>
      </w:r>
      <w:r>
        <w:rPr>
          <w:spacing w:val="-8"/>
        </w:rPr>
        <w:t xml:space="preserve"> </w:t>
      </w:r>
      <w:r>
        <w:t>тамо</w:t>
      </w:r>
      <w:r>
        <w:rPr>
          <w:spacing w:val="-8"/>
        </w:rPr>
        <w:t xml:space="preserve"> </w:t>
      </w:r>
      <w:r>
        <w:rPr>
          <w:spacing w:val="-3"/>
        </w:rPr>
        <w:t>где</w:t>
      </w:r>
      <w:r>
        <w:rPr>
          <w:spacing w:val="-8"/>
        </w:rPr>
        <w:t xml:space="preserve"> </w:t>
      </w:r>
      <w:r>
        <w:t>је</w:t>
      </w:r>
      <w:r>
        <w:rPr>
          <w:spacing w:val="-8"/>
        </w:rPr>
        <w:t xml:space="preserve"> </w:t>
      </w:r>
      <w:r>
        <w:t>применљиво.</w:t>
      </w:r>
    </w:p>
    <w:p w:rsidR="00726CDC" w:rsidRDefault="00726CDC">
      <w:pPr>
        <w:pStyle w:val="BodyText"/>
        <w:spacing w:before="7"/>
        <w:rPr>
          <w:sz w:val="16"/>
        </w:rPr>
      </w:pPr>
    </w:p>
    <w:p w:rsidR="00726CDC" w:rsidRDefault="004F1A8E">
      <w:pPr>
        <w:spacing w:line="203" w:lineRule="exact"/>
        <w:ind w:left="790"/>
        <w:rPr>
          <w:i/>
          <w:sz w:val="18"/>
        </w:rPr>
      </w:pPr>
      <w:r>
        <w:rPr>
          <w:i/>
          <w:sz w:val="18"/>
        </w:rPr>
        <w:t>Шифра првог места уласка</w:t>
      </w:r>
    </w:p>
    <w:p w:rsidR="00726CDC" w:rsidRDefault="004F1A8E">
      <w:pPr>
        <w:pStyle w:val="BodyText"/>
        <w:spacing w:before="2" w:line="230" w:lineRule="auto"/>
        <w:ind w:left="393" w:firstLine="396"/>
        <w:jc w:val="both"/>
      </w:pPr>
      <w:r>
        <w:t xml:space="preserve">Означава идентификацију првог места </w:t>
      </w:r>
      <w:r>
        <w:rPr>
          <w:spacing w:val="-3"/>
        </w:rPr>
        <w:t xml:space="preserve">уласка </w:t>
      </w:r>
      <w:r>
        <w:t>у царинско по- дручје</w:t>
      </w:r>
      <w:r>
        <w:rPr>
          <w:spacing w:val="-10"/>
        </w:rPr>
        <w:t xml:space="preserve"> </w:t>
      </w:r>
      <w:r>
        <w:t>Републике</w:t>
      </w:r>
      <w:r>
        <w:rPr>
          <w:spacing w:val="-10"/>
        </w:rPr>
        <w:t xml:space="preserve"> </w:t>
      </w:r>
      <w:r>
        <w:t>Србије,</w:t>
      </w:r>
      <w:r>
        <w:rPr>
          <w:spacing w:val="-10"/>
        </w:rPr>
        <w:t xml:space="preserve"> </w:t>
      </w:r>
      <w:r>
        <w:t>луке</w:t>
      </w:r>
      <w:r>
        <w:rPr>
          <w:spacing w:val="-10"/>
        </w:rPr>
        <w:t xml:space="preserve"> </w:t>
      </w:r>
      <w:r>
        <w:t>у</w:t>
      </w:r>
      <w:r>
        <w:rPr>
          <w:spacing w:val="-10"/>
        </w:rPr>
        <w:t xml:space="preserve"> </w:t>
      </w:r>
      <w:r>
        <w:t>речном,</w:t>
      </w:r>
      <w:r>
        <w:rPr>
          <w:spacing w:val="-10"/>
        </w:rPr>
        <w:t xml:space="preserve"> </w:t>
      </w:r>
      <w:r>
        <w:t>аеродрома</w:t>
      </w:r>
      <w:r>
        <w:rPr>
          <w:spacing w:val="-10"/>
        </w:rPr>
        <w:t xml:space="preserve"> </w:t>
      </w:r>
      <w:r>
        <w:t>у</w:t>
      </w:r>
      <w:r>
        <w:rPr>
          <w:spacing w:val="-10"/>
        </w:rPr>
        <w:t xml:space="preserve"> </w:t>
      </w:r>
      <w:r>
        <w:t>ваздушном</w:t>
      </w:r>
      <w:r>
        <w:rPr>
          <w:spacing w:val="-10"/>
        </w:rPr>
        <w:t xml:space="preserve"> </w:t>
      </w:r>
      <w:r>
        <w:t xml:space="preserve">и граничне испоставе у </w:t>
      </w:r>
      <w:r>
        <w:rPr>
          <w:spacing w:val="-3"/>
        </w:rPr>
        <w:t xml:space="preserve">друмском </w:t>
      </w:r>
      <w:r>
        <w:t>саобраћају.</w:t>
      </w:r>
    </w:p>
    <w:p w:rsidR="00726CDC" w:rsidRDefault="004F1A8E">
      <w:pPr>
        <w:pStyle w:val="BodyText"/>
        <w:spacing w:line="230" w:lineRule="auto"/>
        <w:ind w:left="393" w:right="1" w:firstLine="396"/>
        <w:jc w:val="both"/>
      </w:pPr>
      <w:r>
        <w:t>Шифра садржи: UN/LOCODE (сб..5) + националну шифру (сб..6).</w:t>
      </w:r>
    </w:p>
    <w:p w:rsidR="00726CDC" w:rsidRDefault="004F1A8E">
      <w:pPr>
        <w:pStyle w:val="BodyText"/>
        <w:spacing w:line="230" w:lineRule="auto"/>
        <w:ind w:left="393" w:firstLine="396"/>
        <w:jc w:val="both"/>
      </w:pPr>
      <w:r>
        <w:t>За друмски и железнички саобраћај уноси се шифра предви- ђена за царинске испоставе у Прилогу 8.</w:t>
      </w:r>
    </w:p>
    <w:p w:rsidR="00726CDC" w:rsidRDefault="004F1A8E">
      <w:pPr>
        <w:pStyle w:val="BodyText"/>
        <w:spacing w:line="230" w:lineRule="auto"/>
        <w:ind w:left="393" w:right="1" w:firstLine="396"/>
        <w:jc w:val="both"/>
      </w:pPr>
      <w:r>
        <w:t>У</w:t>
      </w:r>
      <w:r>
        <w:rPr>
          <w:spacing w:val="-7"/>
        </w:rPr>
        <w:t xml:space="preserve"> </w:t>
      </w:r>
      <w:r>
        <w:t>захтев</w:t>
      </w:r>
      <w:r>
        <w:rPr>
          <w:spacing w:val="-7"/>
        </w:rPr>
        <w:t xml:space="preserve"> </w:t>
      </w:r>
      <w:r>
        <w:t>за</w:t>
      </w:r>
      <w:r>
        <w:rPr>
          <w:spacing w:val="-7"/>
        </w:rPr>
        <w:t xml:space="preserve"> </w:t>
      </w:r>
      <w:r>
        <w:t>преусмеравање</w:t>
      </w:r>
      <w:r>
        <w:rPr>
          <w:spacing w:val="-7"/>
        </w:rPr>
        <w:t xml:space="preserve"> </w:t>
      </w:r>
      <w:r>
        <w:t>уноси</w:t>
      </w:r>
      <w:r>
        <w:rPr>
          <w:spacing w:val="-7"/>
        </w:rPr>
        <w:t xml:space="preserve"> </w:t>
      </w:r>
      <w:r>
        <w:t>се</w:t>
      </w:r>
      <w:r>
        <w:rPr>
          <w:spacing w:val="-7"/>
        </w:rPr>
        <w:t xml:space="preserve"> </w:t>
      </w:r>
      <w:r>
        <w:t>шифра</w:t>
      </w:r>
      <w:r>
        <w:rPr>
          <w:spacing w:val="-7"/>
        </w:rPr>
        <w:t xml:space="preserve"> </w:t>
      </w:r>
      <w:r>
        <w:t>декларисане</w:t>
      </w:r>
      <w:r>
        <w:rPr>
          <w:spacing w:val="-7"/>
        </w:rPr>
        <w:t xml:space="preserve"> </w:t>
      </w:r>
      <w:r>
        <w:t xml:space="preserve">прве </w:t>
      </w:r>
      <w:r>
        <w:rPr>
          <w:spacing w:val="-2"/>
        </w:rPr>
        <w:t xml:space="preserve">улазне </w:t>
      </w:r>
      <w:r>
        <w:t>царинарнице.</w:t>
      </w:r>
    </w:p>
    <w:p w:rsidR="00726CDC" w:rsidRDefault="00726CDC">
      <w:pPr>
        <w:pStyle w:val="BodyText"/>
        <w:spacing w:before="7"/>
        <w:rPr>
          <w:sz w:val="16"/>
        </w:rPr>
      </w:pPr>
    </w:p>
    <w:p w:rsidR="00726CDC" w:rsidRDefault="004F1A8E">
      <w:pPr>
        <w:spacing w:line="203" w:lineRule="exact"/>
        <w:ind w:left="790"/>
        <w:rPr>
          <w:i/>
          <w:sz w:val="18"/>
        </w:rPr>
      </w:pPr>
      <w:r>
        <w:rPr>
          <w:i/>
          <w:sz w:val="18"/>
        </w:rPr>
        <w:t>Шифра стварног првог места уласка</w:t>
      </w:r>
    </w:p>
    <w:p w:rsidR="00726CDC" w:rsidRDefault="004F1A8E">
      <w:pPr>
        <w:pStyle w:val="BodyText"/>
        <w:spacing w:before="2" w:line="230" w:lineRule="auto"/>
        <w:ind w:left="393" w:right="1" w:firstLine="396"/>
        <w:jc w:val="both"/>
      </w:pPr>
      <w:r>
        <w:t>У</w:t>
      </w:r>
      <w:r>
        <w:rPr>
          <w:spacing w:val="-5"/>
        </w:rPr>
        <w:t xml:space="preserve"> </w:t>
      </w:r>
      <w:r>
        <w:t>захтев</w:t>
      </w:r>
      <w:r>
        <w:rPr>
          <w:spacing w:val="-5"/>
        </w:rPr>
        <w:t xml:space="preserve"> </w:t>
      </w:r>
      <w:r>
        <w:t>за</w:t>
      </w:r>
      <w:r>
        <w:rPr>
          <w:spacing w:val="-5"/>
        </w:rPr>
        <w:t xml:space="preserve"> </w:t>
      </w:r>
      <w:r>
        <w:t>преусмеравање</w:t>
      </w:r>
      <w:r>
        <w:rPr>
          <w:spacing w:val="-5"/>
        </w:rPr>
        <w:t xml:space="preserve"> </w:t>
      </w:r>
      <w:r>
        <w:t>уноси</w:t>
      </w:r>
      <w:r>
        <w:rPr>
          <w:spacing w:val="-5"/>
        </w:rPr>
        <w:t xml:space="preserve"> </w:t>
      </w:r>
      <w:r>
        <w:t>се</w:t>
      </w:r>
      <w:r>
        <w:rPr>
          <w:spacing w:val="-5"/>
        </w:rPr>
        <w:t xml:space="preserve"> </w:t>
      </w:r>
      <w:r>
        <w:t>шифра</w:t>
      </w:r>
      <w:r>
        <w:rPr>
          <w:spacing w:val="-5"/>
        </w:rPr>
        <w:t xml:space="preserve"> </w:t>
      </w:r>
      <w:r>
        <w:t>стварне</w:t>
      </w:r>
      <w:r>
        <w:rPr>
          <w:spacing w:val="-5"/>
        </w:rPr>
        <w:t xml:space="preserve"> </w:t>
      </w:r>
      <w:r>
        <w:t>прве</w:t>
      </w:r>
      <w:r>
        <w:rPr>
          <w:spacing w:val="-5"/>
        </w:rPr>
        <w:t xml:space="preserve"> </w:t>
      </w:r>
      <w:r>
        <w:rPr>
          <w:spacing w:val="-3"/>
        </w:rPr>
        <w:t xml:space="preserve">ула- </w:t>
      </w:r>
      <w:r>
        <w:t>зне</w:t>
      </w:r>
      <w:r>
        <w:rPr>
          <w:spacing w:val="-2"/>
        </w:rPr>
        <w:t xml:space="preserve"> </w:t>
      </w:r>
      <w:r>
        <w:t>царинарнице.</w:t>
      </w:r>
    </w:p>
    <w:p w:rsidR="00726CDC" w:rsidRDefault="00726CDC">
      <w:pPr>
        <w:pStyle w:val="BodyText"/>
        <w:spacing w:before="3"/>
        <w:rPr>
          <w:sz w:val="17"/>
        </w:rPr>
      </w:pPr>
    </w:p>
    <w:p w:rsidR="00726CDC" w:rsidRDefault="004F1A8E">
      <w:pPr>
        <w:spacing w:line="230" w:lineRule="auto"/>
        <w:ind w:left="394" w:firstLine="396"/>
        <w:jc w:val="both"/>
        <w:rPr>
          <w:i/>
          <w:sz w:val="18"/>
        </w:rPr>
      </w:pPr>
      <w:r>
        <w:rPr>
          <w:i/>
          <w:sz w:val="18"/>
        </w:rPr>
        <w:t>Датум и време доласка на прво место уласка у царинско по- дручје</w:t>
      </w:r>
    </w:p>
    <w:p w:rsidR="00726CDC" w:rsidRDefault="004F1A8E">
      <w:pPr>
        <w:pStyle w:val="BodyText"/>
        <w:spacing w:line="230" w:lineRule="auto"/>
        <w:ind w:left="394" w:firstLine="396"/>
        <w:jc w:val="both"/>
      </w:pPr>
      <w:r>
        <w:t xml:space="preserve">Уноси се планирани датум и време доласка превозног сред- ства на први аеродром </w:t>
      </w:r>
      <w:r>
        <w:t>(код ваздушног), на први гранични прелаз</w:t>
      </w:r>
    </w:p>
    <w:p w:rsidR="00726CDC" w:rsidRDefault="004F1A8E">
      <w:pPr>
        <w:spacing w:line="151" w:lineRule="exact"/>
        <w:ind w:left="393"/>
        <w:rPr>
          <w:sz w:val="14"/>
        </w:rPr>
      </w:pPr>
      <w:r>
        <w:rPr>
          <w:w w:val="66"/>
          <w:sz w:val="14"/>
        </w:rPr>
        <w:t xml:space="preserve"> </w:t>
      </w:r>
      <w:r>
        <w:rPr>
          <w:w w:val="75"/>
          <w:sz w:val="14"/>
        </w:rPr>
        <w:t>– – – – – – – –</w:t>
      </w:r>
    </w:p>
    <w:p w:rsidR="00726CDC" w:rsidRDefault="004F1A8E">
      <w:pPr>
        <w:pStyle w:val="ListParagraph"/>
        <w:numPr>
          <w:ilvl w:val="0"/>
          <w:numId w:val="11"/>
        </w:numPr>
        <w:tabs>
          <w:tab w:val="left" w:pos="677"/>
          <w:tab w:val="left" w:pos="678"/>
        </w:tabs>
        <w:spacing w:line="160" w:lineRule="exact"/>
        <w:rPr>
          <w:sz w:val="14"/>
        </w:rPr>
      </w:pPr>
      <w:r>
        <w:rPr>
          <w:sz w:val="14"/>
        </w:rPr>
        <w:t xml:space="preserve">Податак се уноси тамо </w:t>
      </w:r>
      <w:r>
        <w:rPr>
          <w:spacing w:val="-3"/>
          <w:sz w:val="14"/>
        </w:rPr>
        <w:t xml:space="preserve">где </w:t>
      </w:r>
      <w:r>
        <w:rPr>
          <w:sz w:val="14"/>
        </w:rPr>
        <w:t>је</w:t>
      </w:r>
      <w:r>
        <w:rPr>
          <w:spacing w:val="1"/>
          <w:sz w:val="14"/>
        </w:rPr>
        <w:t xml:space="preserve"> </w:t>
      </w:r>
      <w:r>
        <w:rPr>
          <w:sz w:val="14"/>
        </w:rPr>
        <w:t>потребно</w:t>
      </w:r>
    </w:p>
    <w:p w:rsidR="00726CDC" w:rsidRDefault="004F1A8E">
      <w:pPr>
        <w:pStyle w:val="BodyText"/>
        <w:spacing w:before="73" w:line="232" w:lineRule="auto"/>
        <w:ind w:left="242" w:right="107"/>
        <w:jc w:val="both"/>
      </w:pPr>
      <w:r>
        <w:br w:type="column"/>
      </w:r>
      <w:r>
        <w:t>(код друмског) или долазак у прву луку (код унутрашњег водног саобраћаја). Користи се ознака б12 (ВВГГММДДССММ). Наводи се локално време првог места уласка.</w:t>
      </w:r>
    </w:p>
    <w:p w:rsidR="00726CDC" w:rsidRDefault="004F1A8E">
      <w:pPr>
        <w:pStyle w:val="BodyText"/>
        <w:spacing w:line="206" w:lineRule="exact"/>
        <w:ind w:left="639"/>
      </w:pPr>
      <w:r>
        <w:t>У захтеву за преусмеравање податак се ограничава на датум.</w:t>
      </w:r>
    </w:p>
    <w:p w:rsidR="00726CDC" w:rsidRDefault="004F1A8E">
      <w:pPr>
        <w:pStyle w:val="BodyText"/>
        <w:spacing w:line="206" w:lineRule="exact"/>
        <w:ind w:left="242"/>
      </w:pPr>
      <w:r>
        <w:t>Користи се ознака б8(ВВГГММДД).</w:t>
      </w:r>
    </w:p>
    <w:p w:rsidR="00726CDC" w:rsidRDefault="00726CDC">
      <w:pPr>
        <w:pStyle w:val="BodyText"/>
        <w:spacing w:before="8"/>
        <w:rPr>
          <w:sz w:val="17"/>
        </w:rPr>
      </w:pPr>
    </w:p>
    <w:p w:rsidR="00726CDC" w:rsidRDefault="004F1A8E">
      <w:pPr>
        <w:spacing w:line="206" w:lineRule="exact"/>
        <w:ind w:left="639"/>
        <w:rPr>
          <w:i/>
          <w:sz w:val="18"/>
        </w:rPr>
      </w:pPr>
      <w:r>
        <w:rPr>
          <w:i/>
          <w:sz w:val="18"/>
        </w:rPr>
        <w:t>Шифре земаља преко којих се обавља превоз</w:t>
      </w:r>
    </w:p>
    <w:p w:rsidR="00726CDC" w:rsidRDefault="004F1A8E">
      <w:pPr>
        <w:pStyle w:val="BodyText"/>
        <w:ind w:left="242" w:right="108" w:firstLine="396"/>
        <w:jc w:val="both"/>
      </w:pPr>
      <w:r>
        <w:t>Шифре се уносе ради идентификације земаља преко којих се обавља превоз, од земље поласка до земље коначног одредишта хроно</w:t>
      </w:r>
      <w:r>
        <w:t>лошким редом. Користе се шифре предвиђене у Прилогу 8. за рубрику 2 ЈЦИ. Ти подаци се уносе у мери у којој су познати.</w:t>
      </w:r>
    </w:p>
    <w:p w:rsidR="00726CDC" w:rsidRDefault="004F1A8E">
      <w:pPr>
        <w:pStyle w:val="BodyText"/>
        <w:spacing w:line="237" w:lineRule="auto"/>
        <w:ind w:left="242" w:right="107" w:firstLine="396"/>
        <w:jc w:val="right"/>
      </w:pPr>
      <w:r>
        <w:t>У излазну сажету декларацију за експресне пошиљке-по- штанске пошиљке уноси се само земља коначног одредишта робе.</w:t>
      </w:r>
    </w:p>
    <w:p w:rsidR="00726CDC" w:rsidRDefault="004F1A8E">
      <w:pPr>
        <w:pStyle w:val="BodyText"/>
        <w:ind w:left="242" w:right="107" w:firstLine="396"/>
        <w:jc w:val="both"/>
      </w:pPr>
      <w:r>
        <w:t>У улазну сажету деклар</w:t>
      </w:r>
      <w:r>
        <w:t>ацију експресне пошиљке-поштанске пошиљке уноси се само земља поласка.</w:t>
      </w:r>
    </w:p>
    <w:p w:rsidR="00726CDC" w:rsidRDefault="00726CDC">
      <w:pPr>
        <w:pStyle w:val="BodyText"/>
        <w:rPr>
          <w:sz w:val="17"/>
        </w:rPr>
      </w:pPr>
    </w:p>
    <w:p w:rsidR="00726CDC" w:rsidRDefault="004F1A8E">
      <w:pPr>
        <w:spacing w:before="1" w:line="206" w:lineRule="exact"/>
        <w:ind w:left="639"/>
        <w:rPr>
          <w:i/>
          <w:sz w:val="18"/>
        </w:rPr>
      </w:pPr>
      <w:r>
        <w:rPr>
          <w:i/>
          <w:sz w:val="18"/>
        </w:rPr>
        <w:t>Шифра валуте</w:t>
      </w:r>
    </w:p>
    <w:p w:rsidR="00726CDC" w:rsidRDefault="004F1A8E">
      <w:pPr>
        <w:pStyle w:val="BodyText"/>
        <w:ind w:left="242" w:right="108" w:firstLine="396"/>
        <w:jc w:val="both"/>
      </w:pPr>
      <w:r>
        <w:t>Уноси се шифра из Прилога 8. за рубрику 22 ЈЦИ за валуту из фактуре.</w:t>
      </w:r>
    </w:p>
    <w:p w:rsidR="00726CDC" w:rsidRDefault="004F1A8E">
      <w:pPr>
        <w:pStyle w:val="BodyText"/>
        <w:spacing w:line="237" w:lineRule="auto"/>
        <w:ind w:left="242" w:right="107" w:firstLine="396"/>
        <w:jc w:val="both"/>
      </w:pPr>
      <w:r>
        <w:t>Податак се користи заједно са „износом наименовања” ако је то потребно за обрачун увозних дажбина.</w:t>
      </w:r>
    </w:p>
    <w:p w:rsidR="00726CDC" w:rsidRDefault="00726CDC">
      <w:pPr>
        <w:pStyle w:val="BodyText"/>
        <w:spacing w:before="6"/>
        <w:rPr>
          <w:sz w:val="17"/>
        </w:rPr>
      </w:pPr>
    </w:p>
    <w:p w:rsidR="00726CDC" w:rsidRDefault="004F1A8E">
      <w:pPr>
        <w:ind w:left="241" w:right="108"/>
        <w:jc w:val="right"/>
        <w:rPr>
          <w:i/>
          <w:sz w:val="18"/>
        </w:rPr>
      </w:pPr>
      <w:r>
        <w:rPr>
          <w:i/>
          <w:sz w:val="18"/>
        </w:rPr>
        <w:t>(В</w:t>
      </w:r>
      <w:r>
        <w:rPr>
          <w:i/>
          <w:sz w:val="18"/>
        </w:rPr>
        <w:t>еза: рубрике 22 и 44 ЈЦИ)</w:t>
      </w:r>
    </w:p>
    <w:p w:rsidR="00726CDC" w:rsidRDefault="00726CDC">
      <w:pPr>
        <w:pStyle w:val="BodyText"/>
        <w:spacing w:before="8"/>
        <w:rPr>
          <w:i/>
          <w:sz w:val="17"/>
        </w:rPr>
      </w:pPr>
    </w:p>
    <w:p w:rsidR="00726CDC" w:rsidRDefault="004F1A8E">
      <w:pPr>
        <w:spacing w:line="206" w:lineRule="exact"/>
        <w:ind w:left="638"/>
        <w:rPr>
          <w:i/>
          <w:sz w:val="18"/>
        </w:rPr>
      </w:pPr>
      <w:r>
        <w:rPr>
          <w:i/>
          <w:sz w:val="18"/>
        </w:rPr>
        <w:t>Врста саобраћаја на граници</w:t>
      </w:r>
    </w:p>
    <w:p w:rsidR="00726CDC" w:rsidRDefault="004F1A8E">
      <w:pPr>
        <w:pStyle w:val="BodyText"/>
        <w:ind w:left="242" w:right="107" w:firstLine="396"/>
        <w:jc w:val="both"/>
      </w:pPr>
      <w:r>
        <w:t xml:space="preserve">У </w:t>
      </w:r>
      <w:r>
        <w:rPr>
          <w:spacing w:val="-2"/>
        </w:rPr>
        <w:t xml:space="preserve">улазну </w:t>
      </w:r>
      <w:r>
        <w:t>сажету декларацију уноси се шифра активног пре- возног средства којим се очекује да ће роба ући на царинско по- дручје</w:t>
      </w:r>
      <w:r>
        <w:rPr>
          <w:spacing w:val="-10"/>
        </w:rPr>
        <w:t xml:space="preserve"> </w:t>
      </w:r>
      <w:r>
        <w:t>Републике</w:t>
      </w:r>
      <w:r>
        <w:rPr>
          <w:spacing w:val="-10"/>
        </w:rPr>
        <w:t xml:space="preserve"> </w:t>
      </w:r>
      <w:r>
        <w:t>Србије.</w:t>
      </w:r>
      <w:r>
        <w:rPr>
          <w:spacing w:val="-10"/>
        </w:rPr>
        <w:t xml:space="preserve"> </w:t>
      </w:r>
      <w:r>
        <w:t>У</w:t>
      </w:r>
      <w:r>
        <w:rPr>
          <w:spacing w:val="-10"/>
        </w:rPr>
        <w:t xml:space="preserve"> </w:t>
      </w:r>
      <w:r>
        <w:t>случају</w:t>
      </w:r>
      <w:r>
        <w:rPr>
          <w:spacing w:val="-10"/>
        </w:rPr>
        <w:t xml:space="preserve"> </w:t>
      </w:r>
      <w:r>
        <w:t>комбинованог</w:t>
      </w:r>
      <w:r>
        <w:rPr>
          <w:spacing w:val="-10"/>
        </w:rPr>
        <w:t xml:space="preserve"> </w:t>
      </w:r>
      <w:r>
        <w:t>превоза,</w:t>
      </w:r>
      <w:r>
        <w:rPr>
          <w:spacing w:val="-10"/>
        </w:rPr>
        <w:t xml:space="preserve"> </w:t>
      </w:r>
      <w:r>
        <w:t>приме- њују се правила из Прилога 5. за попуњавање рубрике 21. Када се авионски терет не превози авионом, декларисаће се та друга врста транспорта. Користе се ознаке 20, 31, 32, 33, 34, 35, 40, 70, 80</w:t>
      </w:r>
      <w:r>
        <w:rPr>
          <w:spacing w:val="37"/>
        </w:rPr>
        <w:t xml:space="preserve"> </w:t>
      </w:r>
      <w:r>
        <w:t>или</w:t>
      </w:r>
    </w:p>
    <w:p w:rsidR="00726CDC" w:rsidRDefault="004F1A8E">
      <w:pPr>
        <w:pStyle w:val="BodyText"/>
        <w:spacing w:line="197" w:lineRule="exact"/>
        <w:ind w:left="242"/>
        <w:jc w:val="both"/>
      </w:pPr>
      <w:r>
        <w:t>90 из Прилога 8. за попуњавање рубрике 25 ЈЦИ.</w:t>
      </w:r>
    </w:p>
    <w:p w:rsidR="00726CDC" w:rsidRDefault="00726CDC">
      <w:pPr>
        <w:pStyle w:val="BodyText"/>
        <w:spacing w:before="7"/>
        <w:rPr>
          <w:sz w:val="17"/>
        </w:rPr>
      </w:pPr>
    </w:p>
    <w:p w:rsidR="00726CDC" w:rsidRDefault="004F1A8E">
      <w:pPr>
        <w:spacing w:before="1"/>
        <w:ind w:left="241" w:right="108"/>
        <w:jc w:val="right"/>
        <w:rPr>
          <w:i/>
          <w:sz w:val="18"/>
        </w:rPr>
      </w:pPr>
      <w:r>
        <w:rPr>
          <w:i/>
          <w:sz w:val="18"/>
        </w:rPr>
        <w:t>(Ве</w:t>
      </w:r>
      <w:r>
        <w:rPr>
          <w:i/>
          <w:sz w:val="18"/>
        </w:rPr>
        <w:t>за: рубрика 25 ЈЦИ)</w:t>
      </w:r>
    </w:p>
    <w:p w:rsidR="00726CDC" w:rsidRDefault="00726CDC">
      <w:pPr>
        <w:pStyle w:val="BodyText"/>
        <w:spacing w:before="8"/>
        <w:rPr>
          <w:i/>
          <w:sz w:val="17"/>
        </w:rPr>
      </w:pPr>
    </w:p>
    <w:p w:rsidR="00726CDC" w:rsidRDefault="004F1A8E">
      <w:pPr>
        <w:spacing w:line="206" w:lineRule="exact"/>
        <w:ind w:left="638"/>
        <w:rPr>
          <w:i/>
          <w:sz w:val="18"/>
        </w:rPr>
      </w:pPr>
      <w:r>
        <w:rPr>
          <w:i/>
          <w:sz w:val="18"/>
        </w:rPr>
        <w:t>Излазна царинарница</w:t>
      </w:r>
    </w:p>
    <w:p w:rsidR="00726CDC" w:rsidRDefault="004F1A8E">
      <w:pPr>
        <w:pStyle w:val="BodyText"/>
        <w:ind w:left="242" w:right="109" w:firstLine="396"/>
        <w:jc w:val="both"/>
      </w:pPr>
      <w:r>
        <w:t>Уноси се шифра из Прилога 8. за рубрику 29 ЈЦИ за намера- вану излазну царинарницу.</w:t>
      </w:r>
    </w:p>
    <w:p w:rsidR="00726CDC" w:rsidRDefault="004F1A8E">
      <w:pPr>
        <w:pStyle w:val="BodyText"/>
        <w:spacing w:line="237" w:lineRule="auto"/>
        <w:ind w:left="242" w:right="107" w:firstLine="396"/>
        <w:jc w:val="both"/>
      </w:pPr>
      <w:r>
        <w:t>У излазну сажету декларацију за експресне пошиљке-по- штанске</w:t>
      </w:r>
      <w:r>
        <w:rPr>
          <w:spacing w:val="-7"/>
        </w:rPr>
        <w:t xml:space="preserve"> </w:t>
      </w:r>
      <w:r>
        <w:t>пошиљке</w:t>
      </w:r>
      <w:r>
        <w:rPr>
          <w:spacing w:val="-7"/>
        </w:rPr>
        <w:t xml:space="preserve"> </w:t>
      </w:r>
      <w:r>
        <w:t>податак</w:t>
      </w:r>
      <w:r>
        <w:rPr>
          <w:spacing w:val="-7"/>
        </w:rPr>
        <w:t xml:space="preserve"> </w:t>
      </w:r>
      <w:r>
        <w:t>се</w:t>
      </w:r>
      <w:r>
        <w:rPr>
          <w:spacing w:val="-7"/>
        </w:rPr>
        <w:t xml:space="preserve"> </w:t>
      </w:r>
      <w:r>
        <w:t>не</w:t>
      </w:r>
      <w:r>
        <w:rPr>
          <w:spacing w:val="-7"/>
        </w:rPr>
        <w:t xml:space="preserve"> </w:t>
      </w:r>
      <w:r>
        <w:t>уноси</w:t>
      </w:r>
      <w:r>
        <w:rPr>
          <w:spacing w:val="-7"/>
        </w:rPr>
        <w:t xml:space="preserve"> </w:t>
      </w:r>
      <w:r>
        <w:t>када</w:t>
      </w:r>
      <w:r>
        <w:rPr>
          <w:spacing w:val="-7"/>
        </w:rPr>
        <w:t xml:space="preserve"> </w:t>
      </w:r>
      <w:r>
        <w:t>се</w:t>
      </w:r>
      <w:r>
        <w:rPr>
          <w:spacing w:val="-7"/>
        </w:rPr>
        <w:t xml:space="preserve"> </w:t>
      </w:r>
      <w:r>
        <w:rPr>
          <w:spacing w:val="-3"/>
        </w:rPr>
        <w:t>аутоматски</w:t>
      </w:r>
      <w:r>
        <w:rPr>
          <w:spacing w:val="-7"/>
        </w:rPr>
        <w:t xml:space="preserve"> </w:t>
      </w:r>
      <w:r>
        <w:t>и</w:t>
      </w:r>
      <w:r>
        <w:rPr>
          <w:spacing w:val="-7"/>
        </w:rPr>
        <w:t xml:space="preserve"> </w:t>
      </w:r>
      <w:r>
        <w:t>недво- смислено</w:t>
      </w:r>
      <w:r>
        <w:rPr>
          <w:spacing w:val="-5"/>
        </w:rPr>
        <w:t xml:space="preserve"> </w:t>
      </w:r>
      <w:r>
        <w:t>може</w:t>
      </w:r>
      <w:r>
        <w:rPr>
          <w:spacing w:val="-5"/>
        </w:rPr>
        <w:t xml:space="preserve"> </w:t>
      </w:r>
      <w:r>
        <w:t>утврдити</w:t>
      </w:r>
      <w:r>
        <w:rPr>
          <w:spacing w:val="-5"/>
        </w:rPr>
        <w:t xml:space="preserve"> </w:t>
      </w:r>
      <w:r>
        <w:t>из</w:t>
      </w:r>
      <w:r>
        <w:rPr>
          <w:spacing w:val="-6"/>
        </w:rPr>
        <w:t xml:space="preserve"> </w:t>
      </w:r>
      <w:r>
        <w:t>других</w:t>
      </w:r>
      <w:r>
        <w:rPr>
          <w:spacing w:val="-5"/>
        </w:rPr>
        <w:t xml:space="preserve"> </w:t>
      </w:r>
      <w:r>
        <w:t>података</w:t>
      </w:r>
      <w:r>
        <w:rPr>
          <w:spacing w:val="-5"/>
        </w:rPr>
        <w:t xml:space="preserve"> </w:t>
      </w:r>
      <w:r>
        <w:rPr>
          <w:spacing w:val="-3"/>
        </w:rPr>
        <w:t>које</w:t>
      </w:r>
      <w:r>
        <w:rPr>
          <w:spacing w:val="-5"/>
        </w:rPr>
        <w:t xml:space="preserve"> </w:t>
      </w:r>
      <w:r>
        <w:t>је</w:t>
      </w:r>
      <w:r>
        <w:rPr>
          <w:spacing w:val="-5"/>
        </w:rPr>
        <w:t xml:space="preserve"> </w:t>
      </w:r>
      <w:r>
        <w:t>дао</w:t>
      </w:r>
      <w:r>
        <w:rPr>
          <w:spacing w:val="-5"/>
        </w:rPr>
        <w:t xml:space="preserve"> </w:t>
      </w:r>
      <w:r>
        <w:t>декларант.</w:t>
      </w:r>
    </w:p>
    <w:p w:rsidR="00726CDC" w:rsidRDefault="00726CDC">
      <w:pPr>
        <w:pStyle w:val="BodyText"/>
        <w:spacing w:before="7"/>
        <w:rPr>
          <w:sz w:val="17"/>
        </w:rPr>
      </w:pPr>
    </w:p>
    <w:p w:rsidR="00726CDC" w:rsidRDefault="004F1A8E">
      <w:pPr>
        <w:ind w:left="193" w:right="107" w:firstLine="396"/>
        <w:jc w:val="right"/>
        <w:rPr>
          <w:sz w:val="18"/>
        </w:rPr>
      </w:pPr>
      <w:r>
        <w:rPr>
          <w:i/>
          <w:sz w:val="18"/>
        </w:rPr>
        <w:t xml:space="preserve">Царинарница надлежна за прихватање допунске декларације </w:t>
      </w:r>
      <w:r>
        <w:rPr>
          <w:sz w:val="18"/>
        </w:rPr>
        <w:t>У поједностављеној извозној декларацији из члана 145. Ца- ринског закона податак се може употребити само у случајевима</w:t>
      </w:r>
    </w:p>
    <w:p w:rsidR="00726CDC" w:rsidRDefault="004F1A8E">
      <w:pPr>
        <w:pStyle w:val="BodyText"/>
        <w:spacing w:line="202" w:lineRule="exact"/>
        <w:ind w:left="242"/>
        <w:jc w:val="both"/>
      </w:pPr>
      <w:r>
        <w:t xml:space="preserve">наведеним у члану 146. став </w:t>
      </w:r>
      <w:r>
        <w:t>1. Царинског закона.</w:t>
      </w:r>
    </w:p>
    <w:p w:rsidR="00726CDC" w:rsidRDefault="00726CDC">
      <w:pPr>
        <w:pStyle w:val="BodyText"/>
        <w:spacing w:before="8"/>
        <w:rPr>
          <w:sz w:val="17"/>
        </w:rPr>
      </w:pPr>
    </w:p>
    <w:p w:rsidR="00726CDC" w:rsidRDefault="004F1A8E">
      <w:pPr>
        <w:spacing w:line="206" w:lineRule="exact"/>
        <w:ind w:left="639"/>
        <w:rPr>
          <w:sz w:val="10"/>
        </w:rPr>
      </w:pPr>
      <w:r>
        <w:rPr>
          <w:i/>
          <w:sz w:val="18"/>
        </w:rPr>
        <w:t>Место где се налази роба</w:t>
      </w:r>
      <w:r>
        <w:rPr>
          <w:position w:val="6"/>
          <w:sz w:val="10"/>
        </w:rPr>
        <w:t>3</w:t>
      </w:r>
    </w:p>
    <w:p w:rsidR="00726CDC" w:rsidRDefault="004F1A8E">
      <w:pPr>
        <w:pStyle w:val="BodyText"/>
        <w:spacing w:line="206" w:lineRule="exact"/>
        <w:ind w:left="639"/>
      </w:pPr>
      <w:r>
        <w:t>Уноси се тачна локација на којој се роба може прегледати.</w:t>
      </w:r>
    </w:p>
    <w:p w:rsidR="00726CDC" w:rsidRDefault="00726CDC">
      <w:pPr>
        <w:pStyle w:val="BodyText"/>
        <w:spacing w:before="8"/>
        <w:rPr>
          <w:sz w:val="17"/>
        </w:rPr>
      </w:pPr>
    </w:p>
    <w:p w:rsidR="00726CDC" w:rsidRDefault="004F1A8E">
      <w:pPr>
        <w:ind w:left="241" w:right="108"/>
        <w:jc w:val="right"/>
        <w:rPr>
          <w:i/>
          <w:sz w:val="18"/>
        </w:rPr>
      </w:pPr>
      <w:r>
        <w:rPr>
          <w:i/>
          <w:sz w:val="18"/>
        </w:rPr>
        <w:t>(веза: рубрика 30 ЈЦИ)</w:t>
      </w:r>
    </w:p>
    <w:p w:rsidR="00726CDC" w:rsidRDefault="00726CDC">
      <w:pPr>
        <w:pStyle w:val="BodyText"/>
        <w:spacing w:before="8"/>
        <w:rPr>
          <w:i/>
          <w:sz w:val="17"/>
        </w:rPr>
      </w:pPr>
    </w:p>
    <w:p w:rsidR="00726CDC" w:rsidRDefault="004F1A8E">
      <w:pPr>
        <w:spacing w:line="206" w:lineRule="exact"/>
        <w:ind w:left="639"/>
        <w:rPr>
          <w:sz w:val="10"/>
        </w:rPr>
      </w:pPr>
      <w:r>
        <w:rPr>
          <w:i/>
          <w:sz w:val="18"/>
        </w:rPr>
        <w:t>Место утовара</w:t>
      </w:r>
      <w:r>
        <w:rPr>
          <w:position w:val="6"/>
          <w:sz w:val="10"/>
        </w:rPr>
        <w:t>4</w:t>
      </w:r>
    </w:p>
    <w:p w:rsidR="00726CDC" w:rsidRDefault="004F1A8E">
      <w:pPr>
        <w:pStyle w:val="BodyText"/>
        <w:ind w:left="242" w:right="108" w:firstLine="396"/>
        <w:jc w:val="both"/>
      </w:pPr>
      <w:r>
        <w:rPr>
          <w:spacing w:val="-3"/>
        </w:rPr>
        <w:t xml:space="preserve">Уноси </w:t>
      </w:r>
      <w:r>
        <w:t xml:space="preserve">се назив поморске луке, аеродрома, теретног термина- ла, железничке станице или </w:t>
      </w:r>
      <w:r>
        <w:rPr>
          <w:spacing w:val="-3"/>
        </w:rPr>
        <w:t xml:space="preserve">неког </w:t>
      </w:r>
      <w:r>
        <w:t xml:space="preserve">другог места на </w:t>
      </w:r>
      <w:r>
        <w:rPr>
          <w:spacing w:val="-4"/>
        </w:rPr>
        <w:t xml:space="preserve">коме </w:t>
      </w:r>
      <w:r>
        <w:t xml:space="preserve">се врши утовар робе на превозно средство </w:t>
      </w:r>
      <w:r>
        <w:rPr>
          <w:spacing w:val="-3"/>
        </w:rPr>
        <w:t xml:space="preserve">које </w:t>
      </w:r>
      <w:r>
        <w:t>се користи за превоз, укљу- чујући земљу у којој се налази.</w:t>
      </w:r>
    </w:p>
    <w:p w:rsidR="00726CDC" w:rsidRDefault="004F1A8E">
      <w:pPr>
        <w:pStyle w:val="BodyText"/>
        <w:spacing w:line="237" w:lineRule="auto"/>
        <w:ind w:left="242" w:right="107" w:firstLine="396"/>
        <w:jc w:val="both"/>
      </w:pPr>
      <w:r>
        <w:t xml:space="preserve">У </w:t>
      </w:r>
      <w:r>
        <w:rPr>
          <w:spacing w:val="-2"/>
        </w:rPr>
        <w:t xml:space="preserve">улазну </w:t>
      </w:r>
      <w:r>
        <w:t xml:space="preserve">сажету декларацију за експресне пошиљке-поштан- ске пошиљке податак се не уноси када се </w:t>
      </w:r>
      <w:r>
        <w:rPr>
          <w:spacing w:val="-3"/>
        </w:rPr>
        <w:t xml:space="preserve">аутоматски </w:t>
      </w:r>
      <w:r>
        <w:t>и недвосми- слено може утврдити из др</w:t>
      </w:r>
      <w:r>
        <w:t xml:space="preserve">угих података </w:t>
      </w:r>
      <w:r>
        <w:rPr>
          <w:spacing w:val="-3"/>
        </w:rPr>
        <w:t xml:space="preserve">које </w:t>
      </w:r>
      <w:r>
        <w:t>је дао декларант.</w:t>
      </w:r>
    </w:p>
    <w:p w:rsidR="00726CDC" w:rsidRDefault="004F1A8E">
      <w:pPr>
        <w:pStyle w:val="BodyText"/>
        <w:ind w:left="242" w:right="107" w:firstLine="396"/>
        <w:jc w:val="both"/>
      </w:pPr>
      <w:r>
        <w:t>За друмски и железнички транспорт уноси се податак о ме- сту преузимања робе у складу са уговором о превозу или TIR по- лазној царинарници.</w:t>
      </w:r>
    </w:p>
    <w:p w:rsidR="00726CDC" w:rsidRDefault="00726CDC">
      <w:pPr>
        <w:pStyle w:val="BodyText"/>
        <w:spacing w:before="11"/>
        <w:rPr>
          <w:sz w:val="16"/>
        </w:rPr>
      </w:pPr>
    </w:p>
    <w:p w:rsidR="00726CDC" w:rsidRDefault="004F1A8E">
      <w:pPr>
        <w:spacing w:line="206" w:lineRule="exact"/>
        <w:ind w:left="639"/>
        <w:rPr>
          <w:sz w:val="10"/>
        </w:rPr>
      </w:pPr>
      <w:r>
        <w:rPr>
          <w:i/>
          <w:sz w:val="18"/>
        </w:rPr>
        <w:t>Место истовара</w:t>
      </w:r>
      <w:r>
        <w:rPr>
          <w:position w:val="6"/>
          <w:sz w:val="10"/>
        </w:rPr>
        <w:t>5</w:t>
      </w:r>
    </w:p>
    <w:p w:rsidR="00726CDC" w:rsidRDefault="004F1A8E">
      <w:pPr>
        <w:pStyle w:val="BodyText"/>
        <w:ind w:left="242" w:right="108" w:firstLine="396"/>
        <w:jc w:val="both"/>
      </w:pPr>
      <w:r>
        <w:rPr>
          <w:spacing w:val="-3"/>
        </w:rPr>
        <w:t xml:space="preserve">Уноси </w:t>
      </w:r>
      <w:r>
        <w:t>се назив поморске луке, аеродрома, теретног термина- ла,</w:t>
      </w:r>
      <w:r>
        <w:t xml:space="preserve"> железничке станице или другог места на којем се роба истова- рује са превозног средства </w:t>
      </w:r>
      <w:r>
        <w:rPr>
          <w:spacing w:val="-3"/>
        </w:rPr>
        <w:t xml:space="preserve">које </w:t>
      </w:r>
      <w:r>
        <w:t>је коришћено за превоз, укључују- ћи земљу у којој се налази.</w:t>
      </w:r>
    </w:p>
    <w:p w:rsidR="00726CDC" w:rsidRDefault="004F1A8E">
      <w:pPr>
        <w:spacing w:line="152" w:lineRule="exact"/>
        <w:ind w:left="242"/>
        <w:jc w:val="both"/>
        <w:rPr>
          <w:sz w:val="14"/>
        </w:rPr>
      </w:pPr>
      <w:r>
        <w:rPr>
          <w:w w:val="66"/>
          <w:sz w:val="14"/>
        </w:rPr>
        <w:t xml:space="preserve"> </w:t>
      </w:r>
      <w:r>
        <w:rPr>
          <w:w w:val="75"/>
          <w:sz w:val="14"/>
        </w:rPr>
        <w:t>– – – – – – – –</w:t>
      </w:r>
    </w:p>
    <w:p w:rsidR="00726CDC" w:rsidRDefault="004F1A8E">
      <w:pPr>
        <w:pStyle w:val="ListParagraph"/>
        <w:numPr>
          <w:ilvl w:val="0"/>
          <w:numId w:val="10"/>
        </w:numPr>
        <w:tabs>
          <w:tab w:val="left" w:pos="526"/>
        </w:tabs>
        <w:spacing w:before="3"/>
        <w:ind w:hanging="283"/>
        <w:jc w:val="both"/>
        <w:rPr>
          <w:sz w:val="14"/>
        </w:rPr>
      </w:pPr>
      <w:r>
        <w:rPr>
          <w:sz w:val="14"/>
        </w:rPr>
        <w:t xml:space="preserve">Податак се уноси тамо </w:t>
      </w:r>
      <w:r>
        <w:rPr>
          <w:spacing w:val="-3"/>
          <w:sz w:val="14"/>
        </w:rPr>
        <w:t xml:space="preserve">где </w:t>
      </w:r>
      <w:r>
        <w:rPr>
          <w:sz w:val="14"/>
        </w:rPr>
        <w:t>је</w:t>
      </w:r>
      <w:r>
        <w:rPr>
          <w:spacing w:val="1"/>
          <w:sz w:val="14"/>
        </w:rPr>
        <w:t xml:space="preserve"> </w:t>
      </w:r>
      <w:r>
        <w:rPr>
          <w:sz w:val="14"/>
        </w:rPr>
        <w:t>потребно</w:t>
      </w:r>
    </w:p>
    <w:p w:rsidR="00726CDC" w:rsidRDefault="004F1A8E">
      <w:pPr>
        <w:pStyle w:val="ListParagraph"/>
        <w:numPr>
          <w:ilvl w:val="0"/>
          <w:numId w:val="10"/>
        </w:numPr>
        <w:tabs>
          <w:tab w:val="left" w:pos="526"/>
        </w:tabs>
        <w:spacing w:before="4"/>
        <w:ind w:hanging="283"/>
        <w:jc w:val="both"/>
        <w:rPr>
          <w:sz w:val="14"/>
        </w:rPr>
      </w:pPr>
      <w:r>
        <w:rPr>
          <w:sz w:val="14"/>
        </w:rPr>
        <w:t xml:space="preserve">Шифра </w:t>
      </w:r>
      <w:r>
        <w:rPr>
          <w:spacing w:val="-3"/>
          <w:sz w:val="14"/>
        </w:rPr>
        <w:t xml:space="preserve">ако </w:t>
      </w:r>
      <w:r>
        <w:rPr>
          <w:sz w:val="14"/>
        </w:rPr>
        <w:t>је на</w:t>
      </w:r>
      <w:r>
        <w:rPr>
          <w:spacing w:val="-6"/>
          <w:sz w:val="14"/>
        </w:rPr>
        <w:t xml:space="preserve"> </w:t>
      </w:r>
      <w:r>
        <w:rPr>
          <w:sz w:val="14"/>
        </w:rPr>
        <w:t>располагању</w:t>
      </w:r>
    </w:p>
    <w:p w:rsidR="00726CDC" w:rsidRDefault="004F1A8E">
      <w:pPr>
        <w:pStyle w:val="ListParagraph"/>
        <w:numPr>
          <w:ilvl w:val="0"/>
          <w:numId w:val="10"/>
        </w:numPr>
        <w:tabs>
          <w:tab w:val="left" w:pos="526"/>
        </w:tabs>
        <w:spacing w:before="5"/>
        <w:ind w:hanging="283"/>
        <w:jc w:val="both"/>
        <w:rPr>
          <w:sz w:val="14"/>
        </w:rPr>
      </w:pPr>
      <w:r>
        <w:rPr>
          <w:sz w:val="14"/>
        </w:rPr>
        <w:t xml:space="preserve">Шифра </w:t>
      </w:r>
      <w:r>
        <w:rPr>
          <w:spacing w:val="-3"/>
          <w:sz w:val="14"/>
        </w:rPr>
        <w:t xml:space="preserve">ако </w:t>
      </w:r>
      <w:r>
        <w:rPr>
          <w:sz w:val="14"/>
        </w:rPr>
        <w:t>је на</w:t>
      </w:r>
      <w:r>
        <w:rPr>
          <w:spacing w:val="-6"/>
          <w:sz w:val="14"/>
        </w:rPr>
        <w:t xml:space="preserve"> </w:t>
      </w:r>
      <w:r>
        <w:rPr>
          <w:sz w:val="14"/>
        </w:rPr>
        <w:t>располагању</w:t>
      </w:r>
    </w:p>
    <w:p w:rsidR="00726CDC" w:rsidRDefault="00726CDC">
      <w:pPr>
        <w:jc w:val="both"/>
        <w:rPr>
          <w:sz w:val="14"/>
        </w:rPr>
        <w:sectPr w:rsidR="00726CDC">
          <w:pgSz w:w="12480" w:h="15650"/>
          <w:pgMar w:top="80" w:right="740" w:bottom="280" w:left="740" w:header="720" w:footer="720" w:gutter="0"/>
          <w:cols w:num="2" w:space="720" w:equalWidth="0">
            <w:col w:w="5498" w:space="40"/>
            <w:col w:w="5462"/>
          </w:cols>
        </w:sectPr>
      </w:pPr>
    </w:p>
    <w:p w:rsidR="00726CDC" w:rsidRDefault="004F1A8E">
      <w:pPr>
        <w:pStyle w:val="BodyText"/>
        <w:spacing w:before="73" w:line="232" w:lineRule="auto"/>
        <w:ind w:left="110" w:right="39" w:firstLine="396"/>
        <w:jc w:val="both"/>
      </w:pPr>
      <w:r>
        <w:lastRenderedPageBreak/>
        <w:pict>
          <v:line id="_x0000_s1028" style="position:absolute;left:0;text-align:left;z-index:251689984;mso-position-horizontal-relative:page;mso-position-vertical-relative:page" from="304.7pt,9.65pt" to="304.7pt,746.65pt" strokeweight=".6pt">
            <w10:wrap anchorx="page" anchory="page"/>
          </v:line>
        </w:pict>
      </w:r>
      <w:r>
        <w:t>За</w:t>
      </w:r>
      <w:r>
        <w:rPr>
          <w:spacing w:val="-6"/>
        </w:rPr>
        <w:t xml:space="preserve"> </w:t>
      </w:r>
      <w:r>
        <w:t>друмски</w:t>
      </w:r>
      <w:r>
        <w:rPr>
          <w:spacing w:val="-6"/>
        </w:rPr>
        <w:t xml:space="preserve"> </w:t>
      </w:r>
      <w:r>
        <w:t>и</w:t>
      </w:r>
      <w:r>
        <w:rPr>
          <w:spacing w:val="-6"/>
        </w:rPr>
        <w:t xml:space="preserve"> </w:t>
      </w:r>
      <w:r>
        <w:t>железнички</w:t>
      </w:r>
      <w:r>
        <w:rPr>
          <w:spacing w:val="-6"/>
        </w:rPr>
        <w:t xml:space="preserve"> </w:t>
      </w:r>
      <w:r>
        <w:t>транспорт</w:t>
      </w:r>
      <w:r>
        <w:rPr>
          <w:spacing w:val="-6"/>
        </w:rPr>
        <w:t xml:space="preserve"> </w:t>
      </w:r>
      <w:r>
        <w:rPr>
          <w:spacing w:val="-4"/>
        </w:rPr>
        <w:t>ако</w:t>
      </w:r>
      <w:r>
        <w:rPr>
          <w:spacing w:val="-6"/>
        </w:rPr>
        <w:t xml:space="preserve"> </w:t>
      </w:r>
      <w:r>
        <w:t>шифра</w:t>
      </w:r>
      <w:r>
        <w:rPr>
          <w:spacing w:val="-6"/>
        </w:rPr>
        <w:t xml:space="preserve"> </w:t>
      </w:r>
      <w:r>
        <w:t>није</w:t>
      </w:r>
      <w:r>
        <w:rPr>
          <w:spacing w:val="-6"/>
        </w:rPr>
        <w:t xml:space="preserve"> </w:t>
      </w:r>
      <w:r>
        <w:t>располо- жива, уноси се назив места што је прецизније</w:t>
      </w:r>
      <w:r>
        <w:rPr>
          <w:spacing w:val="-5"/>
        </w:rPr>
        <w:t xml:space="preserve"> </w:t>
      </w:r>
      <w:r>
        <w:t>могуће.</w:t>
      </w:r>
    </w:p>
    <w:p w:rsidR="00726CDC" w:rsidRDefault="004F1A8E">
      <w:pPr>
        <w:pStyle w:val="BodyText"/>
        <w:spacing w:line="203" w:lineRule="exact"/>
        <w:ind w:left="507"/>
      </w:pPr>
      <w:r>
        <w:t>Напомена: овај податак се користи за вођење поступка.</w:t>
      </w:r>
    </w:p>
    <w:p w:rsidR="00726CDC" w:rsidRDefault="00726CDC">
      <w:pPr>
        <w:pStyle w:val="BodyText"/>
        <w:rPr>
          <w:sz w:val="17"/>
        </w:rPr>
      </w:pPr>
    </w:p>
    <w:p w:rsidR="00726CDC" w:rsidRDefault="004F1A8E">
      <w:pPr>
        <w:spacing w:line="204" w:lineRule="exact"/>
        <w:ind w:left="507"/>
        <w:rPr>
          <w:i/>
          <w:sz w:val="18"/>
        </w:rPr>
      </w:pPr>
      <w:r>
        <w:rPr>
          <w:i/>
          <w:sz w:val="18"/>
        </w:rPr>
        <w:t>Опис робе</w:t>
      </w:r>
    </w:p>
    <w:p w:rsidR="00726CDC" w:rsidRDefault="004F1A8E">
      <w:pPr>
        <w:pStyle w:val="BodyText"/>
        <w:spacing w:before="2" w:line="232" w:lineRule="auto"/>
        <w:ind w:left="110" w:right="38" w:firstLine="396"/>
        <w:jc w:val="both"/>
      </w:pPr>
      <w:r>
        <w:t xml:space="preserve">У улазне/излазне сажете декларације уноси се једноставан опис робе неопходан за идентификацију робе </w:t>
      </w:r>
      <w:r>
        <w:rPr>
          <w:spacing w:val="-3"/>
        </w:rPr>
        <w:t xml:space="preserve">од </w:t>
      </w:r>
      <w:r>
        <w:t>стране царинског органа. Општи изрази (као што су „консолидован”, „општи терет” или „делови”) не могу се прихватити. Овај податак се не уноси када се уно</w:t>
      </w:r>
      <w:r>
        <w:t>си тарифна ознака робе.</w:t>
      </w:r>
    </w:p>
    <w:p w:rsidR="00726CDC" w:rsidRDefault="004F1A8E">
      <w:pPr>
        <w:pStyle w:val="BodyText"/>
        <w:spacing w:before="2" w:line="232" w:lineRule="auto"/>
        <w:ind w:left="110" w:right="38" w:firstLine="396"/>
        <w:jc w:val="both"/>
      </w:pPr>
      <w:r>
        <w:t>За поједностављене поступке користи се у сврхе тарифног сврставања.</w:t>
      </w:r>
    </w:p>
    <w:p w:rsidR="00726CDC" w:rsidRDefault="00726CDC">
      <w:pPr>
        <w:pStyle w:val="BodyText"/>
        <w:spacing w:before="2"/>
        <w:rPr>
          <w:sz w:val="17"/>
        </w:rPr>
      </w:pPr>
    </w:p>
    <w:p w:rsidR="00726CDC" w:rsidRDefault="004F1A8E">
      <w:pPr>
        <w:ind w:left="3454"/>
        <w:rPr>
          <w:i/>
          <w:sz w:val="18"/>
        </w:rPr>
      </w:pPr>
      <w:r>
        <w:rPr>
          <w:i/>
          <w:sz w:val="18"/>
        </w:rPr>
        <w:t>(веза: рубрика 31 ЈЦИ)</w:t>
      </w:r>
    </w:p>
    <w:p w:rsidR="00726CDC" w:rsidRDefault="00726CDC">
      <w:pPr>
        <w:pStyle w:val="BodyText"/>
        <w:rPr>
          <w:i/>
          <w:sz w:val="17"/>
        </w:rPr>
      </w:pPr>
    </w:p>
    <w:p w:rsidR="00726CDC" w:rsidRDefault="004F1A8E">
      <w:pPr>
        <w:spacing w:line="204" w:lineRule="exact"/>
        <w:ind w:left="507"/>
        <w:rPr>
          <w:i/>
          <w:sz w:val="18"/>
        </w:rPr>
      </w:pPr>
      <w:r>
        <w:rPr>
          <w:i/>
          <w:sz w:val="18"/>
        </w:rPr>
        <w:t>Врста паковања/шифра</w:t>
      </w:r>
    </w:p>
    <w:p w:rsidR="00726CDC" w:rsidRDefault="004F1A8E">
      <w:pPr>
        <w:pStyle w:val="BodyText"/>
        <w:spacing w:before="3" w:line="232" w:lineRule="auto"/>
        <w:ind w:left="110" w:right="39" w:firstLine="396"/>
        <w:jc w:val="both"/>
      </w:pPr>
      <w:r>
        <w:t>Уноси се шифра за врсту паковања из Прилога 8. за рубрику 31 (Препорука UN/ECE бр. 21 – Прилог VI).</w:t>
      </w:r>
    </w:p>
    <w:p w:rsidR="00726CDC" w:rsidRDefault="00726CDC">
      <w:pPr>
        <w:pStyle w:val="BodyText"/>
        <w:spacing w:before="1"/>
        <w:rPr>
          <w:sz w:val="17"/>
        </w:rPr>
      </w:pPr>
    </w:p>
    <w:p w:rsidR="00726CDC" w:rsidRDefault="004F1A8E">
      <w:pPr>
        <w:spacing w:line="204" w:lineRule="exact"/>
        <w:ind w:left="507"/>
        <w:rPr>
          <w:i/>
          <w:sz w:val="18"/>
        </w:rPr>
      </w:pPr>
      <w:r>
        <w:rPr>
          <w:i/>
          <w:sz w:val="18"/>
        </w:rPr>
        <w:t>Број пакета</w:t>
      </w:r>
    </w:p>
    <w:p w:rsidR="00726CDC" w:rsidRDefault="004F1A8E">
      <w:pPr>
        <w:pStyle w:val="BodyText"/>
        <w:spacing w:before="3" w:line="232" w:lineRule="auto"/>
        <w:ind w:left="110" w:right="38" w:firstLine="396"/>
        <w:jc w:val="both"/>
      </w:pPr>
      <w:r>
        <w:rPr>
          <w:spacing w:val="-3"/>
        </w:rPr>
        <w:t xml:space="preserve">Уноси  </w:t>
      </w:r>
      <w:r>
        <w:t xml:space="preserve">се број пошиљки када је роба упакована </w:t>
      </w:r>
      <w:r>
        <w:rPr>
          <w:spacing w:val="-3"/>
        </w:rPr>
        <w:t xml:space="preserve">тако  </w:t>
      </w:r>
      <w:r>
        <w:t xml:space="preserve">да се  не може поделити без претходног отварања пакета, односно број </w:t>
      </w:r>
      <w:r>
        <w:rPr>
          <w:spacing w:val="-3"/>
        </w:rPr>
        <w:t xml:space="preserve">комада </w:t>
      </w:r>
      <w:r>
        <w:t xml:space="preserve">пошиљке </w:t>
      </w:r>
      <w:r>
        <w:rPr>
          <w:spacing w:val="-4"/>
        </w:rPr>
        <w:t xml:space="preserve">ако </w:t>
      </w:r>
      <w:r>
        <w:t>није упакована. Податак се не уноси када је роба у расутом</w:t>
      </w:r>
      <w:r>
        <w:rPr>
          <w:spacing w:val="-1"/>
        </w:rPr>
        <w:t xml:space="preserve"> </w:t>
      </w:r>
      <w:r>
        <w:rPr>
          <w:spacing w:val="-3"/>
        </w:rPr>
        <w:t>стању.</w:t>
      </w:r>
    </w:p>
    <w:p w:rsidR="00726CDC" w:rsidRDefault="00726CDC">
      <w:pPr>
        <w:pStyle w:val="BodyText"/>
        <w:spacing w:before="2"/>
        <w:rPr>
          <w:sz w:val="17"/>
        </w:rPr>
      </w:pPr>
    </w:p>
    <w:p w:rsidR="00726CDC" w:rsidRDefault="004F1A8E">
      <w:pPr>
        <w:ind w:left="3454"/>
        <w:rPr>
          <w:i/>
          <w:sz w:val="18"/>
        </w:rPr>
      </w:pPr>
      <w:r>
        <w:rPr>
          <w:i/>
          <w:sz w:val="18"/>
        </w:rPr>
        <w:t>(веза: рубрика 31 ЈЦИ)</w:t>
      </w:r>
    </w:p>
    <w:p w:rsidR="00726CDC" w:rsidRDefault="00726CDC">
      <w:pPr>
        <w:pStyle w:val="BodyText"/>
        <w:rPr>
          <w:i/>
          <w:sz w:val="17"/>
        </w:rPr>
      </w:pPr>
    </w:p>
    <w:p w:rsidR="00726CDC" w:rsidRDefault="004F1A8E">
      <w:pPr>
        <w:spacing w:before="1" w:line="204" w:lineRule="exact"/>
        <w:ind w:left="507"/>
        <w:rPr>
          <w:i/>
          <w:sz w:val="18"/>
        </w:rPr>
      </w:pPr>
      <w:r>
        <w:rPr>
          <w:i/>
          <w:sz w:val="18"/>
        </w:rPr>
        <w:t>Ознаке отпреме</w:t>
      </w:r>
    </w:p>
    <w:p w:rsidR="00726CDC" w:rsidRDefault="004F1A8E">
      <w:pPr>
        <w:pStyle w:val="BodyText"/>
        <w:spacing w:before="2" w:line="232" w:lineRule="auto"/>
        <w:ind w:left="110" w:right="38" w:firstLine="396"/>
        <w:jc w:val="both"/>
      </w:pPr>
      <w:r>
        <w:rPr>
          <w:spacing w:val="-3"/>
        </w:rPr>
        <w:t>Уноси</w:t>
      </w:r>
      <w:r>
        <w:rPr>
          <w:spacing w:val="-7"/>
        </w:rPr>
        <w:t xml:space="preserve"> </w:t>
      </w:r>
      <w:r>
        <w:t>се</w:t>
      </w:r>
      <w:r>
        <w:rPr>
          <w:spacing w:val="-7"/>
        </w:rPr>
        <w:t xml:space="preserve"> </w:t>
      </w:r>
      <w:r>
        <w:t>о</w:t>
      </w:r>
      <w:r>
        <w:t>пис</w:t>
      </w:r>
      <w:r>
        <w:rPr>
          <w:spacing w:val="-7"/>
        </w:rPr>
        <w:t xml:space="preserve"> </w:t>
      </w:r>
      <w:r>
        <w:t>ознака</w:t>
      </w:r>
      <w:r>
        <w:rPr>
          <w:spacing w:val="-7"/>
        </w:rPr>
        <w:t xml:space="preserve"> </w:t>
      </w:r>
      <w:r>
        <w:t>и</w:t>
      </w:r>
      <w:r>
        <w:rPr>
          <w:spacing w:val="-7"/>
        </w:rPr>
        <w:t xml:space="preserve"> </w:t>
      </w:r>
      <w:r>
        <w:t>бројеви</w:t>
      </w:r>
      <w:r>
        <w:rPr>
          <w:spacing w:val="-7"/>
        </w:rPr>
        <w:t xml:space="preserve"> </w:t>
      </w:r>
      <w:r>
        <w:t>на</w:t>
      </w:r>
      <w:r>
        <w:rPr>
          <w:spacing w:val="-7"/>
        </w:rPr>
        <w:t xml:space="preserve"> </w:t>
      </w:r>
      <w:r>
        <w:t>превозним</w:t>
      </w:r>
      <w:r>
        <w:rPr>
          <w:spacing w:val="-7"/>
        </w:rPr>
        <w:t xml:space="preserve"> </w:t>
      </w:r>
      <w:r>
        <w:t>јединицама</w:t>
      </w:r>
      <w:r>
        <w:rPr>
          <w:spacing w:val="-7"/>
        </w:rPr>
        <w:t xml:space="preserve"> </w:t>
      </w:r>
      <w:r>
        <w:t>или пакетима.</w:t>
      </w:r>
    </w:p>
    <w:p w:rsidR="00726CDC" w:rsidRDefault="004F1A8E">
      <w:pPr>
        <w:pStyle w:val="BodyText"/>
        <w:spacing w:before="1" w:line="232" w:lineRule="auto"/>
        <w:ind w:left="110" w:right="38" w:firstLine="396"/>
        <w:jc w:val="both"/>
      </w:pPr>
      <w:r>
        <w:t>Податак се уноси према потреби само за упаковану</w:t>
      </w:r>
      <w:r>
        <w:rPr>
          <w:spacing w:val="-29"/>
        </w:rPr>
        <w:t xml:space="preserve"> </w:t>
      </w:r>
      <w:r>
        <w:rPr>
          <w:spacing w:val="-6"/>
        </w:rPr>
        <w:t xml:space="preserve">робу. </w:t>
      </w:r>
      <w:r>
        <w:rPr>
          <w:spacing w:val="-4"/>
        </w:rPr>
        <w:t xml:space="preserve">Ако </w:t>
      </w:r>
      <w:r>
        <w:t xml:space="preserve">се роба налази у контејнерима, број контејнера може да замени ознаке отпреме, </w:t>
      </w:r>
      <w:r>
        <w:rPr>
          <w:spacing w:val="-3"/>
        </w:rPr>
        <w:t xml:space="preserve">које </w:t>
      </w:r>
      <w:r>
        <w:t xml:space="preserve">декларант уноси према потреби. Јединствена ознака пошиљке или напомена на транспортном </w:t>
      </w:r>
      <w:r>
        <w:rPr>
          <w:spacing w:val="-3"/>
        </w:rPr>
        <w:t xml:space="preserve">документу, који </w:t>
      </w:r>
      <w:r>
        <w:t>омогућавају недвосмислену идентификацију свих пакета у по- шиљци, могу да замене ознаке</w:t>
      </w:r>
      <w:r>
        <w:rPr>
          <w:spacing w:val="-5"/>
        </w:rPr>
        <w:t xml:space="preserve"> </w:t>
      </w:r>
      <w:r>
        <w:t>отпреме.</w:t>
      </w:r>
    </w:p>
    <w:p w:rsidR="00726CDC" w:rsidRDefault="004F1A8E">
      <w:pPr>
        <w:pStyle w:val="BodyText"/>
        <w:spacing w:before="2" w:line="232" w:lineRule="auto"/>
        <w:ind w:left="110" w:right="39" w:firstLine="396"/>
        <w:jc w:val="both"/>
      </w:pPr>
      <w:r>
        <w:t>Напомена: овај податак се користи за идентификацију поши</w:t>
      </w:r>
      <w:r>
        <w:t>- љака.</w:t>
      </w:r>
    </w:p>
    <w:p w:rsidR="00726CDC" w:rsidRDefault="004F1A8E">
      <w:pPr>
        <w:spacing w:before="5" w:line="400" w:lineRule="atLeast"/>
        <w:ind w:left="507" w:right="13" w:firstLine="2947"/>
        <w:rPr>
          <w:i/>
          <w:sz w:val="18"/>
        </w:rPr>
      </w:pPr>
      <w:r>
        <w:rPr>
          <w:i/>
          <w:sz w:val="18"/>
        </w:rPr>
        <w:t>(веза: рубрика 31 ЈЦИ) Идентификациони број опреме ако је у контејнерима</w:t>
      </w:r>
    </w:p>
    <w:p w:rsidR="00726CDC" w:rsidRDefault="004F1A8E">
      <w:pPr>
        <w:pStyle w:val="BodyText"/>
        <w:spacing w:before="2" w:line="232" w:lineRule="auto"/>
        <w:ind w:left="110" w:right="39" w:firstLine="396"/>
        <w:jc w:val="both"/>
      </w:pPr>
      <w:r>
        <w:rPr>
          <w:spacing w:val="-3"/>
        </w:rPr>
        <w:t>Уносе</w:t>
      </w:r>
      <w:r>
        <w:rPr>
          <w:spacing w:val="-6"/>
        </w:rPr>
        <w:t xml:space="preserve"> </w:t>
      </w:r>
      <w:r>
        <w:t>се</w:t>
      </w:r>
      <w:r>
        <w:rPr>
          <w:spacing w:val="-6"/>
        </w:rPr>
        <w:t xml:space="preserve"> </w:t>
      </w:r>
      <w:r>
        <w:t>ознаке</w:t>
      </w:r>
      <w:r>
        <w:rPr>
          <w:spacing w:val="-6"/>
        </w:rPr>
        <w:t xml:space="preserve"> </w:t>
      </w:r>
      <w:r>
        <w:t>(слова</w:t>
      </w:r>
      <w:r>
        <w:rPr>
          <w:spacing w:val="-6"/>
        </w:rPr>
        <w:t xml:space="preserve"> </w:t>
      </w:r>
      <w:r>
        <w:t>и/или</w:t>
      </w:r>
      <w:r>
        <w:rPr>
          <w:spacing w:val="-6"/>
        </w:rPr>
        <w:t xml:space="preserve"> </w:t>
      </w:r>
      <w:r>
        <w:t>бројеви)</w:t>
      </w:r>
      <w:r>
        <w:rPr>
          <w:spacing w:val="-6"/>
        </w:rPr>
        <w:t xml:space="preserve"> </w:t>
      </w:r>
      <w:r>
        <w:rPr>
          <w:spacing w:val="-3"/>
        </w:rPr>
        <w:t>које</w:t>
      </w:r>
      <w:r>
        <w:rPr>
          <w:spacing w:val="-6"/>
        </w:rPr>
        <w:t xml:space="preserve"> </w:t>
      </w:r>
      <w:r>
        <w:t>идентификују</w:t>
      </w:r>
      <w:r>
        <w:rPr>
          <w:spacing w:val="-6"/>
        </w:rPr>
        <w:t xml:space="preserve"> </w:t>
      </w:r>
      <w:r>
        <w:rPr>
          <w:spacing w:val="-3"/>
        </w:rPr>
        <w:t xml:space="preserve">кон- </w:t>
      </w:r>
      <w:r>
        <w:t>тејнер.</w:t>
      </w:r>
    </w:p>
    <w:p w:rsidR="00726CDC" w:rsidRDefault="00726CDC">
      <w:pPr>
        <w:pStyle w:val="BodyText"/>
        <w:spacing w:before="1"/>
        <w:rPr>
          <w:sz w:val="17"/>
        </w:rPr>
      </w:pPr>
    </w:p>
    <w:p w:rsidR="00726CDC" w:rsidRDefault="004F1A8E">
      <w:pPr>
        <w:spacing w:before="1"/>
        <w:ind w:left="3454"/>
        <w:rPr>
          <w:i/>
          <w:sz w:val="18"/>
        </w:rPr>
      </w:pPr>
      <w:r>
        <w:rPr>
          <w:i/>
          <w:sz w:val="18"/>
        </w:rPr>
        <w:t>(веза: рубрика 31 ЈЦИ)</w:t>
      </w:r>
    </w:p>
    <w:p w:rsidR="00726CDC" w:rsidRDefault="00726CDC">
      <w:pPr>
        <w:pStyle w:val="BodyText"/>
        <w:rPr>
          <w:i/>
          <w:sz w:val="17"/>
        </w:rPr>
      </w:pPr>
    </w:p>
    <w:p w:rsidR="00726CDC" w:rsidRDefault="004F1A8E">
      <w:pPr>
        <w:spacing w:line="205" w:lineRule="exact"/>
        <w:ind w:left="507"/>
        <w:rPr>
          <w:sz w:val="10"/>
        </w:rPr>
      </w:pPr>
      <w:r>
        <w:rPr>
          <w:i/>
          <w:sz w:val="18"/>
        </w:rPr>
        <w:t>Број наименовања</w:t>
      </w:r>
      <w:r>
        <w:rPr>
          <w:position w:val="6"/>
          <w:sz w:val="10"/>
        </w:rPr>
        <w:t>6</w:t>
      </w:r>
    </w:p>
    <w:p w:rsidR="00726CDC" w:rsidRDefault="004F1A8E">
      <w:pPr>
        <w:pStyle w:val="BodyText"/>
        <w:spacing w:before="3" w:line="232" w:lineRule="auto"/>
        <w:ind w:left="110" w:right="38" w:firstLine="396"/>
        <w:jc w:val="both"/>
      </w:pPr>
      <w:r>
        <w:t>Означава број наименовања у односу на укупан број наиме- новања у декларацији, улазној/излазној сажетој декларацији или захтеву за преусмеравање.</w:t>
      </w:r>
    </w:p>
    <w:p w:rsidR="00726CDC" w:rsidRDefault="004F1A8E">
      <w:pPr>
        <w:pStyle w:val="BodyText"/>
        <w:spacing w:before="1" w:line="232" w:lineRule="auto"/>
        <w:ind w:left="110" w:right="38" w:firstLine="396"/>
        <w:jc w:val="both"/>
      </w:pPr>
      <w:r>
        <w:t xml:space="preserve">У захтев за преусмеравање, ако је наведен MRN, а захтев за преусмеравање се не односи на сва наименовања робе </w:t>
      </w:r>
      <w:r>
        <w:t>из улазне сажете декларације, лице које захтева преусмеравање уноси број наименовања робе из прве улазне сажете декларације.</w:t>
      </w:r>
    </w:p>
    <w:p w:rsidR="00726CDC" w:rsidRDefault="004F1A8E">
      <w:pPr>
        <w:pStyle w:val="BodyText"/>
        <w:spacing w:before="2" w:line="232" w:lineRule="auto"/>
        <w:ind w:left="110" w:right="39" w:firstLine="396"/>
        <w:jc w:val="both"/>
      </w:pPr>
      <w:r>
        <w:t>Број наименовања уноси се само ако постоји више од једног наименовања.</w:t>
      </w:r>
    </w:p>
    <w:p w:rsidR="00726CDC" w:rsidRDefault="004F1A8E">
      <w:pPr>
        <w:pStyle w:val="BodyText"/>
        <w:spacing w:before="1" w:line="232" w:lineRule="auto"/>
        <w:ind w:left="110" w:right="39" w:firstLine="396"/>
        <w:jc w:val="both"/>
      </w:pPr>
      <w:r>
        <w:rPr>
          <w:spacing w:val="-3"/>
        </w:rPr>
        <w:t xml:space="preserve">Напомена: информациони </w:t>
      </w:r>
      <w:r>
        <w:t xml:space="preserve">систем </w:t>
      </w:r>
      <w:r>
        <w:rPr>
          <w:spacing w:val="-4"/>
        </w:rPr>
        <w:t xml:space="preserve">аутоматски </w:t>
      </w:r>
      <w:r>
        <w:rPr>
          <w:spacing w:val="-3"/>
        </w:rPr>
        <w:t>генерише овај подат</w:t>
      </w:r>
      <w:r>
        <w:rPr>
          <w:spacing w:val="-3"/>
        </w:rPr>
        <w:t xml:space="preserve">ак </w:t>
      </w:r>
      <w:r>
        <w:t xml:space="preserve">ради </w:t>
      </w:r>
      <w:r>
        <w:rPr>
          <w:spacing w:val="-3"/>
        </w:rPr>
        <w:t xml:space="preserve">препознавања одређених наименовања </w:t>
      </w:r>
      <w:r>
        <w:t xml:space="preserve">у </w:t>
      </w:r>
      <w:r>
        <w:rPr>
          <w:spacing w:val="-2"/>
        </w:rPr>
        <w:t>декларацији.</w:t>
      </w:r>
    </w:p>
    <w:p w:rsidR="00726CDC" w:rsidRDefault="00726CDC">
      <w:pPr>
        <w:pStyle w:val="BodyText"/>
        <w:spacing w:before="1"/>
        <w:rPr>
          <w:sz w:val="17"/>
        </w:rPr>
      </w:pPr>
    </w:p>
    <w:p w:rsidR="00726CDC" w:rsidRDefault="004F1A8E">
      <w:pPr>
        <w:spacing w:before="1"/>
        <w:ind w:left="3454"/>
        <w:rPr>
          <w:i/>
          <w:sz w:val="18"/>
        </w:rPr>
      </w:pPr>
      <w:r>
        <w:rPr>
          <w:i/>
          <w:sz w:val="18"/>
        </w:rPr>
        <w:t>(веза: рубрика 32 ЈЦИ)</w:t>
      </w:r>
    </w:p>
    <w:p w:rsidR="00726CDC" w:rsidRDefault="00726CDC">
      <w:pPr>
        <w:pStyle w:val="BodyText"/>
        <w:rPr>
          <w:i/>
          <w:sz w:val="17"/>
        </w:rPr>
      </w:pPr>
    </w:p>
    <w:p w:rsidR="00726CDC" w:rsidRDefault="004F1A8E">
      <w:pPr>
        <w:spacing w:line="204" w:lineRule="exact"/>
        <w:ind w:left="507"/>
        <w:rPr>
          <w:i/>
          <w:sz w:val="18"/>
        </w:rPr>
      </w:pPr>
      <w:r>
        <w:rPr>
          <w:i/>
          <w:sz w:val="18"/>
        </w:rPr>
        <w:t>Тарифна ознака</w:t>
      </w:r>
    </w:p>
    <w:p w:rsidR="00726CDC" w:rsidRDefault="004F1A8E">
      <w:pPr>
        <w:pStyle w:val="BodyText"/>
        <w:spacing w:before="2" w:line="232" w:lineRule="auto"/>
        <w:ind w:left="110" w:right="38" w:firstLine="396"/>
        <w:jc w:val="both"/>
      </w:pPr>
      <w:r>
        <w:t>Уноси се тарифна ознака која одговара наименовању на које се односи.</w:t>
      </w:r>
    </w:p>
    <w:p w:rsidR="00726CDC" w:rsidRDefault="004F1A8E">
      <w:pPr>
        <w:pStyle w:val="BodyText"/>
        <w:spacing w:before="1" w:line="232" w:lineRule="auto"/>
        <w:ind w:left="110" w:right="38" w:firstLine="396"/>
        <w:jc w:val="both"/>
      </w:pPr>
      <w:r>
        <w:t>У улазну сажету декларацију уносе се прве четири цифре та- рифне ознаке. Податак се не уноси ако је дат опис робе.</w:t>
      </w:r>
    </w:p>
    <w:p w:rsidR="00726CDC" w:rsidRDefault="004F1A8E">
      <w:pPr>
        <w:pStyle w:val="BodyText"/>
        <w:spacing w:before="1" w:line="232" w:lineRule="auto"/>
        <w:ind w:left="110" w:right="38" w:firstLine="396"/>
        <w:jc w:val="both"/>
      </w:pPr>
      <w:r>
        <w:t>За</w:t>
      </w:r>
      <w:r>
        <w:rPr>
          <w:spacing w:val="-10"/>
        </w:rPr>
        <w:t xml:space="preserve"> </w:t>
      </w:r>
      <w:r>
        <w:t>поједностављене</w:t>
      </w:r>
      <w:r>
        <w:rPr>
          <w:spacing w:val="-10"/>
        </w:rPr>
        <w:t xml:space="preserve"> </w:t>
      </w:r>
      <w:r>
        <w:t>поступке</w:t>
      </w:r>
      <w:r>
        <w:rPr>
          <w:spacing w:val="-10"/>
        </w:rPr>
        <w:t xml:space="preserve"> </w:t>
      </w:r>
      <w:r>
        <w:t>при</w:t>
      </w:r>
      <w:r>
        <w:rPr>
          <w:spacing w:val="-10"/>
        </w:rPr>
        <w:t xml:space="preserve"> </w:t>
      </w:r>
      <w:r>
        <w:t>увозу</w:t>
      </w:r>
      <w:r>
        <w:rPr>
          <w:spacing w:val="-10"/>
        </w:rPr>
        <w:t xml:space="preserve"> </w:t>
      </w:r>
      <w:r>
        <w:t>користи</w:t>
      </w:r>
      <w:r>
        <w:rPr>
          <w:spacing w:val="-10"/>
        </w:rPr>
        <w:t xml:space="preserve"> </w:t>
      </w:r>
      <w:r>
        <w:t>се</w:t>
      </w:r>
      <w:r>
        <w:rPr>
          <w:spacing w:val="-10"/>
        </w:rPr>
        <w:t xml:space="preserve"> </w:t>
      </w:r>
      <w:r>
        <w:t>10</w:t>
      </w:r>
      <w:r>
        <w:rPr>
          <w:spacing w:val="-10"/>
        </w:rPr>
        <w:t xml:space="preserve"> </w:t>
      </w:r>
      <w:r>
        <w:t>цифара тарифне ознаке. Декларант, по потреби може да допуни овај</w:t>
      </w:r>
      <w:r>
        <w:rPr>
          <w:spacing w:val="-26"/>
        </w:rPr>
        <w:t xml:space="preserve"> </w:t>
      </w:r>
      <w:r>
        <w:t>пода- так</w:t>
      </w:r>
      <w:r>
        <w:rPr>
          <w:spacing w:val="-7"/>
        </w:rPr>
        <w:t xml:space="preserve"> </w:t>
      </w:r>
      <w:r>
        <w:t>додатним</w:t>
      </w:r>
      <w:r>
        <w:rPr>
          <w:spacing w:val="-7"/>
        </w:rPr>
        <w:t xml:space="preserve"> </w:t>
      </w:r>
      <w:r>
        <w:t>цифрама.</w:t>
      </w:r>
      <w:r>
        <w:rPr>
          <w:spacing w:val="-7"/>
        </w:rPr>
        <w:t xml:space="preserve"> </w:t>
      </w:r>
      <w:r>
        <w:t>Царински</w:t>
      </w:r>
      <w:r>
        <w:rPr>
          <w:spacing w:val="-7"/>
        </w:rPr>
        <w:t xml:space="preserve"> </w:t>
      </w:r>
      <w:r>
        <w:t>орган</w:t>
      </w:r>
      <w:r>
        <w:rPr>
          <w:spacing w:val="-7"/>
        </w:rPr>
        <w:t xml:space="preserve"> </w:t>
      </w:r>
      <w:r>
        <w:t>не</w:t>
      </w:r>
      <w:r>
        <w:rPr>
          <w:spacing w:val="-7"/>
        </w:rPr>
        <w:t xml:space="preserve"> </w:t>
      </w:r>
      <w:r>
        <w:t>мора</w:t>
      </w:r>
      <w:r>
        <w:rPr>
          <w:spacing w:val="-7"/>
        </w:rPr>
        <w:t xml:space="preserve"> </w:t>
      </w:r>
      <w:r>
        <w:t>да</w:t>
      </w:r>
      <w:r>
        <w:rPr>
          <w:spacing w:val="-7"/>
        </w:rPr>
        <w:t xml:space="preserve"> </w:t>
      </w:r>
      <w:r>
        <w:t>захтева</w:t>
      </w:r>
      <w:r>
        <w:rPr>
          <w:spacing w:val="-7"/>
        </w:rPr>
        <w:t xml:space="preserve"> </w:t>
      </w:r>
      <w:r>
        <w:t xml:space="preserve">уноше- ње овог </w:t>
      </w:r>
      <w:r>
        <w:rPr>
          <w:spacing w:val="-3"/>
        </w:rPr>
        <w:t xml:space="preserve">податка приликом </w:t>
      </w:r>
      <w:r>
        <w:t>подношења поједностављених декла- рација</w:t>
      </w:r>
      <w:r>
        <w:rPr>
          <w:spacing w:val="11"/>
        </w:rPr>
        <w:t xml:space="preserve"> </w:t>
      </w:r>
      <w:r>
        <w:t>из</w:t>
      </w:r>
      <w:r>
        <w:rPr>
          <w:spacing w:val="11"/>
        </w:rPr>
        <w:t xml:space="preserve"> </w:t>
      </w:r>
      <w:r>
        <w:t>члана</w:t>
      </w:r>
      <w:r>
        <w:rPr>
          <w:spacing w:val="11"/>
        </w:rPr>
        <w:t xml:space="preserve"> </w:t>
      </w:r>
      <w:r>
        <w:t>231.</w:t>
      </w:r>
      <w:r>
        <w:rPr>
          <w:spacing w:val="11"/>
        </w:rPr>
        <w:t xml:space="preserve"> </w:t>
      </w:r>
      <w:r>
        <w:rPr>
          <w:spacing w:val="-4"/>
        </w:rPr>
        <w:t>Уредбе</w:t>
      </w:r>
      <w:r>
        <w:rPr>
          <w:spacing w:val="11"/>
        </w:rPr>
        <w:t xml:space="preserve"> </w:t>
      </w:r>
      <w:r>
        <w:t>и</w:t>
      </w:r>
      <w:r>
        <w:rPr>
          <w:spacing w:val="11"/>
        </w:rPr>
        <w:t xml:space="preserve"> </w:t>
      </w:r>
      <w:r>
        <w:t>примене</w:t>
      </w:r>
      <w:r>
        <w:rPr>
          <w:spacing w:val="11"/>
        </w:rPr>
        <w:t xml:space="preserve"> </w:t>
      </w:r>
      <w:r>
        <w:t>поступка</w:t>
      </w:r>
      <w:r>
        <w:rPr>
          <w:spacing w:val="11"/>
        </w:rPr>
        <w:t xml:space="preserve"> </w:t>
      </w:r>
      <w:r>
        <w:t>евидентирања</w:t>
      </w:r>
      <w:r>
        <w:rPr>
          <w:spacing w:val="11"/>
        </w:rPr>
        <w:t xml:space="preserve"> </w:t>
      </w:r>
      <w:r>
        <w:t>у</w:t>
      </w:r>
    </w:p>
    <w:p w:rsidR="00726CDC" w:rsidRDefault="004F1A8E">
      <w:pPr>
        <w:spacing w:line="157" w:lineRule="exact"/>
        <w:ind w:left="110"/>
        <w:rPr>
          <w:sz w:val="14"/>
        </w:rPr>
      </w:pPr>
      <w:r>
        <w:rPr>
          <w:w w:val="66"/>
          <w:sz w:val="14"/>
        </w:rPr>
        <w:t xml:space="preserve"> </w:t>
      </w:r>
      <w:r>
        <w:rPr>
          <w:w w:val="75"/>
          <w:sz w:val="14"/>
        </w:rPr>
        <w:t>– – – – – – – –</w:t>
      </w:r>
    </w:p>
    <w:p w:rsidR="00726CDC" w:rsidRDefault="004F1A8E">
      <w:pPr>
        <w:pStyle w:val="ListParagraph"/>
        <w:numPr>
          <w:ilvl w:val="0"/>
          <w:numId w:val="10"/>
        </w:numPr>
        <w:tabs>
          <w:tab w:val="left" w:pos="393"/>
          <w:tab w:val="left" w:pos="394"/>
        </w:tabs>
        <w:ind w:left="393" w:hanging="283"/>
        <w:jc w:val="left"/>
        <w:rPr>
          <w:sz w:val="14"/>
        </w:rPr>
      </w:pPr>
      <w:r>
        <w:rPr>
          <w:sz w:val="14"/>
        </w:rPr>
        <w:t>Аутоматски га генерише информациони</w:t>
      </w:r>
      <w:r>
        <w:rPr>
          <w:spacing w:val="-3"/>
          <w:sz w:val="14"/>
        </w:rPr>
        <w:t xml:space="preserve"> </w:t>
      </w:r>
      <w:r>
        <w:rPr>
          <w:sz w:val="14"/>
        </w:rPr>
        <w:t>систем</w:t>
      </w:r>
    </w:p>
    <w:p w:rsidR="00726CDC" w:rsidRDefault="004F1A8E">
      <w:pPr>
        <w:pStyle w:val="BodyText"/>
        <w:spacing w:before="71" w:line="235" w:lineRule="auto"/>
        <w:ind w:left="110" w:right="390"/>
        <w:jc w:val="both"/>
      </w:pPr>
      <w:r>
        <w:br w:type="column"/>
      </w:r>
      <w:r>
        <w:t>пословним књигама деклар</w:t>
      </w:r>
      <w:r>
        <w:t xml:space="preserve">анта </w:t>
      </w:r>
      <w:r>
        <w:rPr>
          <w:spacing w:val="-3"/>
        </w:rPr>
        <w:t xml:space="preserve">приликом </w:t>
      </w:r>
      <w:r>
        <w:t xml:space="preserve">увоза, </w:t>
      </w:r>
      <w:r>
        <w:rPr>
          <w:spacing w:val="-4"/>
        </w:rPr>
        <w:t xml:space="preserve">ако </w:t>
      </w:r>
      <w:r>
        <w:t>је условима из</w:t>
      </w:r>
      <w:r>
        <w:rPr>
          <w:spacing w:val="-8"/>
        </w:rPr>
        <w:t xml:space="preserve"> </w:t>
      </w:r>
      <w:r>
        <w:t>датог</w:t>
      </w:r>
      <w:r>
        <w:rPr>
          <w:spacing w:val="-8"/>
        </w:rPr>
        <w:t xml:space="preserve"> </w:t>
      </w:r>
      <w:r>
        <w:t>одобрења</w:t>
      </w:r>
      <w:r>
        <w:rPr>
          <w:spacing w:val="-8"/>
        </w:rPr>
        <w:t xml:space="preserve"> </w:t>
      </w:r>
      <w:r>
        <w:t>за</w:t>
      </w:r>
      <w:r>
        <w:rPr>
          <w:spacing w:val="-8"/>
        </w:rPr>
        <w:t xml:space="preserve"> </w:t>
      </w:r>
      <w:r>
        <w:t>ове</w:t>
      </w:r>
      <w:r>
        <w:rPr>
          <w:spacing w:val="-8"/>
        </w:rPr>
        <w:t xml:space="preserve"> </w:t>
      </w:r>
      <w:r>
        <w:t>поступке</w:t>
      </w:r>
      <w:r>
        <w:rPr>
          <w:spacing w:val="-8"/>
        </w:rPr>
        <w:t xml:space="preserve"> </w:t>
      </w:r>
      <w:r>
        <w:t>дозвољено</w:t>
      </w:r>
      <w:r>
        <w:rPr>
          <w:spacing w:val="-8"/>
        </w:rPr>
        <w:t xml:space="preserve"> </w:t>
      </w:r>
      <w:r>
        <w:t>да</w:t>
      </w:r>
      <w:r>
        <w:rPr>
          <w:spacing w:val="-8"/>
        </w:rPr>
        <w:t xml:space="preserve"> </w:t>
      </w:r>
      <w:r>
        <w:t>се</w:t>
      </w:r>
      <w:r>
        <w:rPr>
          <w:spacing w:val="-8"/>
        </w:rPr>
        <w:t xml:space="preserve"> </w:t>
      </w:r>
      <w:r>
        <w:t>наведени</w:t>
      </w:r>
      <w:r>
        <w:rPr>
          <w:spacing w:val="-8"/>
        </w:rPr>
        <w:t xml:space="preserve"> </w:t>
      </w:r>
      <w:r>
        <w:t>пода- так уноси подношењем допунске</w:t>
      </w:r>
      <w:r>
        <w:rPr>
          <w:spacing w:val="-1"/>
        </w:rPr>
        <w:t xml:space="preserve"> </w:t>
      </w:r>
      <w:r>
        <w:t>декларације.</w:t>
      </w:r>
    </w:p>
    <w:p w:rsidR="00726CDC" w:rsidRDefault="004F1A8E">
      <w:pPr>
        <w:pStyle w:val="BodyText"/>
        <w:spacing w:before="1" w:line="235" w:lineRule="auto"/>
        <w:ind w:left="110" w:firstLine="396"/>
      </w:pPr>
      <w:r>
        <w:t>У излазну сажету декларацију уносе се прве четири цифре тарифне ознаке. Податак се не уноси ако је дат опис робе.</w:t>
      </w:r>
    </w:p>
    <w:p w:rsidR="00726CDC" w:rsidRDefault="004F1A8E">
      <w:pPr>
        <w:pStyle w:val="BodyText"/>
        <w:spacing w:line="235" w:lineRule="auto"/>
        <w:ind w:left="110" w:right="390" w:firstLine="396"/>
        <w:jc w:val="both"/>
      </w:pPr>
      <w:r>
        <w:t>За поједностављене поступке при извозу уноси се осам ци- фара тарифне ознаке. Декларант, по потреби може да допуни овај податак додатним цифра</w:t>
      </w:r>
      <w:r>
        <w:t xml:space="preserve">ма. Царински орган не мора да захтева уношење овог </w:t>
      </w:r>
      <w:r>
        <w:rPr>
          <w:spacing w:val="-3"/>
        </w:rPr>
        <w:t xml:space="preserve">податка приликом </w:t>
      </w:r>
      <w:r>
        <w:t xml:space="preserve">подношења поједностављених декларација из члана 231. </w:t>
      </w:r>
      <w:r>
        <w:rPr>
          <w:spacing w:val="-4"/>
        </w:rPr>
        <w:t xml:space="preserve">Уредбе </w:t>
      </w:r>
      <w:r>
        <w:t>и примене поступка</w:t>
      </w:r>
      <w:r>
        <w:rPr>
          <w:spacing w:val="-28"/>
        </w:rPr>
        <w:t xml:space="preserve"> </w:t>
      </w:r>
      <w:r>
        <w:t xml:space="preserve">евидентира- ња у пословним књигама декларанта </w:t>
      </w:r>
      <w:r>
        <w:rPr>
          <w:spacing w:val="-3"/>
        </w:rPr>
        <w:t xml:space="preserve">приликом </w:t>
      </w:r>
      <w:r>
        <w:t xml:space="preserve">извоза, </w:t>
      </w:r>
      <w:r>
        <w:rPr>
          <w:spacing w:val="-4"/>
        </w:rPr>
        <w:t xml:space="preserve">ако </w:t>
      </w:r>
      <w:r>
        <w:t>је усло- вима из датог одобрења за ове пос</w:t>
      </w:r>
      <w:r>
        <w:t>тупке дозвољено да се</w:t>
      </w:r>
      <w:r>
        <w:rPr>
          <w:spacing w:val="-32"/>
        </w:rPr>
        <w:t xml:space="preserve"> </w:t>
      </w:r>
      <w:r>
        <w:t>наведени податак уноси подношењем допунске</w:t>
      </w:r>
      <w:r>
        <w:rPr>
          <w:spacing w:val="-3"/>
        </w:rPr>
        <w:t xml:space="preserve"> </w:t>
      </w:r>
      <w:r>
        <w:t>декларације.</w:t>
      </w:r>
    </w:p>
    <w:p w:rsidR="00726CDC" w:rsidRDefault="00726CDC">
      <w:pPr>
        <w:pStyle w:val="BodyText"/>
        <w:spacing w:before="5"/>
        <w:rPr>
          <w:sz w:val="17"/>
        </w:rPr>
      </w:pPr>
    </w:p>
    <w:p w:rsidR="00726CDC" w:rsidRDefault="004F1A8E">
      <w:pPr>
        <w:spacing w:before="1"/>
        <w:ind w:left="3454"/>
        <w:rPr>
          <w:i/>
          <w:sz w:val="18"/>
        </w:rPr>
      </w:pPr>
      <w:r>
        <w:rPr>
          <w:i/>
          <w:sz w:val="18"/>
        </w:rPr>
        <w:t>(веза: рубрика 33 ЈЦИ)</w:t>
      </w:r>
    </w:p>
    <w:p w:rsidR="00726CDC" w:rsidRDefault="00726CDC">
      <w:pPr>
        <w:pStyle w:val="BodyText"/>
        <w:spacing w:before="3"/>
        <w:rPr>
          <w:i/>
          <w:sz w:val="17"/>
        </w:rPr>
      </w:pPr>
    </w:p>
    <w:p w:rsidR="00726CDC" w:rsidRDefault="004F1A8E">
      <w:pPr>
        <w:spacing w:line="205" w:lineRule="exact"/>
        <w:ind w:left="507"/>
        <w:rPr>
          <w:i/>
          <w:sz w:val="18"/>
        </w:rPr>
      </w:pPr>
      <w:r>
        <w:rPr>
          <w:i/>
          <w:sz w:val="18"/>
        </w:rPr>
        <w:t>Бруто маса (kg)</w:t>
      </w:r>
    </w:p>
    <w:p w:rsidR="00726CDC" w:rsidRDefault="004F1A8E">
      <w:pPr>
        <w:pStyle w:val="BodyText"/>
        <w:spacing w:before="1" w:line="235" w:lineRule="auto"/>
        <w:ind w:left="110" w:right="372" w:firstLine="396"/>
      </w:pPr>
      <w:r>
        <w:t>Уноси се тежина (маса) робе наведена у декларацији, укљу- чујући амбалажу, али искључујући опрему возара.</w:t>
      </w:r>
    </w:p>
    <w:p w:rsidR="00726CDC" w:rsidRDefault="004F1A8E">
      <w:pPr>
        <w:pStyle w:val="BodyText"/>
        <w:spacing w:before="1" w:line="235" w:lineRule="auto"/>
        <w:ind w:left="110" w:firstLine="396"/>
      </w:pPr>
      <w:r>
        <w:t>Када је то могуће, декларант може унети тежину у сваком на- именовању.</w:t>
      </w:r>
    </w:p>
    <w:p w:rsidR="00726CDC" w:rsidRDefault="004F1A8E">
      <w:pPr>
        <w:pStyle w:val="BodyText"/>
        <w:spacing w:line="235" w:lineRule="auto"/>
        <w:ind w:left="110" w:right="372" w:firstLine="396"/>
      </w:pPr>
      <w:r>
        <w:t>За поједностављене поступке при увозу податак се уноси само ако је потребан за обрачун увозних дажбина.</w:t>
      </w:r>
    </w:p>
    <w:p w:rsidR="00726CDC" w:rsidRDefault="004F1A8E">
      <w:pPr>
        <w:pStyle w:val="BodyText"/>
        <w:spacing w:before="1" w:line="235" w:lineRule="auto"/>
        <w:ind w:left="110" w:firstLine="396"/>
      </w:pPr>
      <w:r>
        <w:t>Царински орган не мора да захтева уношење овог податка приликом подношења поједно</w:t>
      </w:r>
      <w:r>
        <w:t>стављених декларација из члана</w:t>
      </w:r>
    </w:p>
    <w:p w:rsidR="00726CDC" w:rsidRDefault="004F1A8E">
      <w:pPr>
        <w:pStyle w:val="BodyText"/>
        <w:spacing w:line="235" w:lineRule="auto"/>
        <w:ind w:left="110" w:right="391"/>
        <w:jc w:val="both"/>
      </w:pPr>
      <w:r>
        <w:t xml:space="preserve">231. </w:t>
      </w:r>
      <w:r>
        <w:rPr>
          <w:spacing w:val="-4"/>
        </w:rPr>
        <w:t xml:space="preserve">Уредбе </w:t>
      </w:r>
      <w:r>
        <w:t xml:space="preserve">и примене поступка евидентирања у пословним књи- гама декларанта </w:t>
      </w:r>
      <w:r>
        <w:rPr>
          <w:spacing w:val="-3"/>
        </w:rPr>
        <w:t xml:space="preserve">приликом </w:t>
      </w:r>
      <w:r>
        <w:t xml:space="preserve">увоза, </w:t>
      </w:r>
      <w:r>
        <w:rPr>
          <w:spacing w:val="-4"/>
        </w:rPr>
        <w:t xml:space="preserve">ако </w:t>
      </w:r>
      <w:r>
        <w:t>је условима из датог одобре- ња за ове поступке дозвољено да се наведени податак уноси под- ношењем допунске декларације.</w:t>
      </w:r>
    </w:p>
    <w:p w:rsidR="00726CDC" w:rsidRDefault="00726CDC">
      <w:pPr>
        <w:pStyle w:val="BodyText"/>
        <w:spacing w:before="5"/>
        <w:rPr>
          <w:sz w:val="17"/>
        </w:rPr>
      </w:pPr>
    </w:p>
    <w:p w:rsidR="00726CDC" w:rsidRDefault="004F1A8E">
      <w:pPr>
        <w:ind w:left="3454"/>
        <w:rPr>
          <w:i/>
          <w:sz w:val="18"/>
        </w:rPr>
      </w:pPr>
      <w:r>
        <w:rPr>
          <w:i/>
          <w:sz w:val="18"/>
        </w:rPr>
        <w:t>(веза</w:t>
      </w:r>
      <w:r>
        <w:rPr>
          <w:i/>
          <w:sz w:val="18"/>
        </w:rPr>
        <w:t>: рубрика 35 ЈЦИ)</w:t>
      </w:r>
    </w:p>
    <w:p w:rsidR="00726CDC" w:rsidRDefault="00726CDC">
      <w:pPr>
        <w:pStyle w:val="BodyText"/>
        <w:spacing w:before="3"/>
        <w:rPr>
          <w:i/>
          <w:sz w:val="17"/>
        </w:rPr>
      </w:pPr>
    </w:p>
    <w:p w:rsidR="00726CDC" w:rsidRDefault="004F1A8E">
      <w:pPr>
        <w:spacing w:line="205" w:lineRule="exact"/>
        <w:ind w:left="507"/>
        <w:rPr>
          <w:i/>
          <w:sz w:val="18"/>
        </w:rPr>
      </w:pPr>
      <w:r>
        <w:rPr>
          <w:i/>
          <w:sz w:val="18"/>
        </w:rPr>
        <w:t>Поступак</w:t>
      </w:r>
    </w:p>
    <w:p w:rsidR="00726CDC" w:rsidRDefault="004F1A8E">
      <w:pPr>
        <w:pStyle w:val="BodyText"/>
        <w:spacing w:before="2" w:line="235" w:lineRule="auto"/>
        <w:ind w:left="110" w:firstLine="396"/>
      </w:pPr>
      <w:r>
        <w:t>Уноси се шифра поступка из Прилога 8. за рубрику 37 прва и друга подела ЈЦИ.</w:t>
      </w:r>
    </w:p>
    <w:p w:rsidR="00726CDC" w:rsidRDefault="004F1A8E">
      <w:pPr>
        <w:pStyle w:val="BodyText"/>
        <w:spacing w:line="235" w:lineRule="auto"/>
        <w:ind w:left="110" w:right="390" w:firstLine="396"/>
        <w:jc w:val="both"/>
      </w:pPr>
      <w:r>
        <w:t>Царински</w:t>
      </w:r>
      <w:r>
        <w:rPr>
          <w:spacing w:val="-6"/>
        </w:rPr>
        <w:t xml:space="preserve"> </w:t>
      </w:r>
      <w:r>
        <w:t>орган</w:t>
      </w:r>
      <w:r>
        <w:rPr>
          <w:spacing w:val="-6"/>
        </w:rPr>
        <w:t xml:space="preserve"> </w:t>
      </w:r>
      <w:r>
        <w:t>не</w:t>
      </w:r>
      <w:r>
        <w:rPr>
          <w:spacing w:val="-6"/>
        </w:rPr>
        <w:t xml:space="preserve"> </w:t>
      </w:r>
      <w:r>
        <w:t>мора</w:t>
      </w:r>
      <w:r>
        <w:rPr>
          <w:spacing w:val="-6"/>
        </w:rPr>
        <w:t xml:space="preserve"> </w:t>
      </w:r>
      <w:r>
        <w:t>да</w:t>
      </w:r>
      <w:r>
        <w:rPr>
          <w:spacing w:val="-6"/>
        </w:rPr>
        <w:t xml:space="preserve"> </w:t>
      </w:r>
      <w:r>
        <w:t>захтева</w:t>
      </w:r>
      <w:r>
        <w:rPr>
          <w:spacing w:val="-6"/>
        </w:rPr>
        <w:t xml:space="preserve"> </w:t>
      </w:r>
      <w:r>
        <w:t>уношење</w:t>
      </w:r>
      <w:r>
        <w:rPr>
          <w:spacing w:val="-6"/>
        </w:rPr>
        <w:t xml:space="preserve"> </w:t>
      </w:r>
      <w:r>
        <w:t>шифара</w:t>
      </w:r>
      <w:r>
        <w:rPr>
          <w:spacing w:val="-6"/>
        </w:rPr>
        <w:t xml:space="preserve"> </w:t>
      </w:r>
      <w:r>
        <w:t>из</w:t>
      </w:r>
      <w:r>
        <w:rPr>
          <w:spacing w:val="-6"/>
        </w:rPr>
        <w:t xml:space="preserve"> </w:t>
      </w:r>
      <w:r>
        <w:t xml:space="preserve">При- лога 8. за рубрику 37 друга подела ЈЦИ </w:t>
      </w:r>
      <w:r>
        <w:rPr>
          <w:spacing w:val="-3"/>
        </w:rPr>
        <w:t xml:space="preserve">приликом </w:t>
      </w:r>
      <w:r>
        <w:t>подношења по- једностављених декларација из чл</w:t>
      </w:r>
      <w:r>
        <w:t xml:space="preserve">ана 231. </w:t>
      </w:r>
      <w:r>
        <w:rPr>
          <w:spacing w:val="-4"/>
        </w:rPr>
        <w:t xml:space="preserve">Уредбе </w:t>
      </w:r>
      <w:r>
        <w:t xml:space="preserve">и примене по- ступка евидентирања у пословним књигама декларанта </w:t>
      </w:r>
      <w:r>
        <w:rPr>
          <w:spacing w:val="-3"/>
        </w:rPr>
        <w:t xml:space="preserve">приликом </w:t>
      </w:r>
      <w:r>
        <w:t>увоза</w:t>
      </w:r>
      <w:r>
        <w:rPr>
          <w:spacing w:val="-7"/>
        </w:rPr>
        <w:t xml:space="preserve"> </w:t>
      </w:r>
      <w:r>
        <w:t>и</w:t>
      </w:r>
      <w:r>
        <w:rPr>
          <w:spacing w:val="-8"/>
        </w:rPr>
        <w:t xml:space="preserve"> </w:t>
      </w:r>
      <w:r>
        <w:t>извоза,</w:t>
      </w:r>
      <w:r>
        <w:rPr>
          <w:spacing w:val="-8"/>
        </w:rPr>
        <w:t xml:space="preserve"> </w:t>
      </w:r>
      <w:r>
        <w:t>када</w:t>
      </w:r>
      <w:r>
        <w:rPr>
          <w:spacing w:val="-8"/>
        </w:rPr>
        <w:t xml:space="preserve"> </w:t>
      </w:r>
      <w:r>
        <w:t>је</w:t>
      </w:r>
      <w:r>
        <w:rPr>
          <w:spacing w:val="-7"/>
        </w:rPr>
        <w:t xml:space="preserve"> </w:t>
      </w:r>
      <w:r>
        <w:t>условима</w:t>
      </w:r>
      <w:r>
        <w:rPr>
          <w:spacing w:val="-7"/>
        </w:rPr>
        <w:t xml:space="preserve"> </w:t>
      </w:r>
      <w:r>
        <w:t>из</w:t>
      </w:r>
      <w:r>
        <w:rPr>
          <w:spacing w:val="-8"/>
        </w:rPr>
        <w:t xml:space="preserve"> </w:t>
      </w:r>
      <w:r>
        <w:t>датог</w:t>
      </w:r>
      <w:r>
        <w:rPr>
          <w:spacing w:val="-7"/>
        </w:rPr>
        <w:t xml:space="preserve"> </w:t>
      </w:r>
      <w:r>
        <w:t>одобрења</w:t>
      </w:r>
      <w:r>
        <w:rPr>
          <w:spacing w:val="-8"/>
        </w:rPr>
        <w:t xml:space="preserve"> </w:t>
      </w:r>
      <w:r>
        <w:t>за</w:t>
      </w:r>
      <w:r>
        <w:rPr>
          <w:spacing w:val="-8"/>
        </w:rPr>
        <w:t xml:space="preserve"> </w:t>
      </w:r>
      <w:r>
        <w:t>ове</w:t>
      </w:r>
      <w:r>
        <w:rPr>
          <w:spacing w:val="-7"/>
        </w:rPr>
        <w:t xml:space="preserve"> </w:t>
      </w:r>
      <w:r>
        <w:t>поступке дозвољено да се наведени податак уноси подношењем допунске декларације.</w:t>
      </w:r>
    </w:p>
    <w:p w:rsidR="00726CDC" w:rsidRDefault="00726CDC">
      <w:pPr>
        <w:pStyle w:val="BodyText"/>
        <w:spacing w:before="5"/>
        <w:rPr>
          <w:sz w:val="17"/>
        </w:rPr>
      </w:pPr>
    </w:p>
    <w:p w:rsidR="00726CDC" w:rsidRDefault="004F1A8E">
      <w:pPr>
        <w:spacing w:line="205" w:lineRule="exact"/>
        <w:ind w:left="507"/>
        <w:rPr>
          <w:i/>
          <w:sz w:val="18"/>
        </w:rPr>
      </w:pPr>
      <w:r>
        <w:rPr>
          <w:i/>
          <w:sz w:val="18"/>
        </w:rPr>
        <w:t>Нето маса (kg)</w:t>
      </w:r>
    </w:p>
    <w:p w:rsidR="00726CDC" w:rsidRDefault="004F1A8E">
      <w:pPr>
        <w:pStyle w:val="BodyText"/>
        <w:spacing w:line="203" w:lineRule="exact"/>
        <w:ind w:left="507"/>
      </w:pPr>
      <w:r>
        <w:t>Уноси се тежина (маса) робе без амбалаже.</w:t>
      </w:r>
    </w:p>
    <w:p w:rsidR="00726CDC" w:rsidRDefault="004F1A8E">
      <w:pPr>
        <w:pStyle w:val="BodyText"/>
        <w:spacing w:before="2" w:line="235" w:lineRule="auto"/>
        <w:ind w:left="110" w:firstLine="396"/>
      </w:pPr>
      <w:r>
        <w:t>Царински орган не мора да захтева уношење овог податка приликом подношења поједностављених декларација из члана</w:t>
      </w:r>
    </w:p>
    <w:p w:rsidR="00726CDC" w:rsidRDefault="004F1A8E">
      <w:pPr>
        <w:pStyle w:val="BodyText"/>
        <w:spacing w:line="235" w:lineRule="auto"/>
        <w:ind w:left="110" w:right="390"/>
        <w:jc w:val="both"/>
      </w:pPr>
      <w:r>
        <w:t xml:space="preserve">231. </w:t>
      </w:r>
      <w:r>
        <w:rPr>
          <w:spacing w:val="-4"/>
        </w:rPr>
        <w:t xml:space="preserve">Уредбе </w:t>
      </w:r>
      <w:r>
        <w:t xml:space="preserve">и примене поступка евидентирања у пословним књи- гама декларанта </w:t>
      </w:r>
      <w:r>
        <w:rPr>
          <w:spacing w:val="-3"/>
        </w:rPr>
        <w:t xml:space="preserve">приликом </w:t>
      </w:r>
      <w:r>
        <w:t xml:space="preserve">увоза и извоза, </w:t>
      </w:r>
      <w:r>
        <w:rPr>
          <w:spacing w:val="-4"/>
        </w:rPr>
        <w:t xml:space="preserve">ако </w:t>
      </w:r>
      <w:r>
        <w:t>је условима из датог одобрења за ове поступке дозвољено да се наведени податак уно- си подношењем допунске декларације.</w:t>
      </w:r>
    </w:p>
    <w:p w:rsidR="00726CDC" w:rsidRDefault="00726CDC">
      <w:pPr>
        <w:pStyle w:val="BodyText"/>
        <w:spacing w:before="5"/>
        <w:rPr>
          <w:sz w:val="17"/>
        </w:rPr>
      </w:pPr>
    </w:p>
    <w:p w:rsidR="00726CDC" w:rsidRDefault="004F1A8E">
      <w:pPr>
        <w:ind w:left="3454"/>
        <w:rPr>
          <w:i/>
          <w:sz w:val="18"/>
        </w:rPr>
      </w:pPr>
      <w:r>
        <w:rPr>
          <w:i/>
          <w:sz w:val="18"/>
        </w:rPr>
        <w:t>(веза: рубрика 38 ЈЦИ)</w:t>
      </w:r>
    </w:p>
    <w:p w:rsidR="00726CDC" w:rsidRDefault="00726CDC">
      <w:pPr>
        <w:pStyle w:val="BodyText"/>
        <w:spacing w:before="3"/>
        <w:rPr>
          <w:i/>
          <w:sz w:val="17"/>
        </w:rPr>
      </w:pPr>
    </w:p>
    <w:p w:rsidR="00726CDC" w:rsidRDefault="004F1A8E">
      <w:pPr>
        <w:spacing w:line="205" w:lineRule="exact"/>
        <w:ind w:left="507"/>
        <w:rPr>
          <w:i/>
          <w:sz w:val="18"/>
        </w:rPr>
      </w:pPr>
      <w:r>
        <w:rPr>
          <w:i/>
          <w:sz w:val="18"/>
        </w:rPr>
        <w:t>Цена робе</w:t>
      </w:r>
    </w:p>
    <w:p w:rsidR="00726CDC" w:rsidRDefault="004F1A8E">
      <w:pPr>
        <w:pStyle w:val="BodyText"/>
        <w:spacing w:before="2" w:line="235" w:lineRule="auto"/>
        <w:ind w:left="110" w:right="391" w:firstLine="396"/>
        <w:jc w:val="both"/>
      </w:pPr>
      <w:r>
        <w:rPr>
          <w:spacing w:val="-3"/>
        </w:rPr>
        <w:t>Уноси</w:t>
      </w:r>
      <w:r>
        <w:rPr>
          <w:spacing w:val="-7"/>
        </w:rPr>
        <w:t xml:space="preserve"> </w:t>
      </w:r>
      <w:r>
        <w:t>се</w:t>
      </w:r>
      <w:r>
        <w:rPr>
          <w:spacing w:val="-7"/>
        </w:rPr>
        <w:t xml:space="preserve"> </w:t>
      </w:r>
      <w:r>
        <w:t>цена</w:t>
      </w:r>
      <w:r>
        <w:rPr>
          <w:spacing w:val="-7"/>
        </w:rPr>
        <w:t xml:space="preserve"> </w:t>
      </w:r>
      <w:r>
        <w:t>робе</w:t>
      </w:r>
      <w:r>
        <w:rPr>
          <w:spacing w:val="-7"/>
        </w:rPr>
        <w:t xml:space="preserve"> </w:t>
      </w:r>
      <w:r>
        <w:t>за</w:t>
      </w:r>
      <w:r>
        <w:rPr>
          <w:spacing w:val="-7"/>
        </w:rPr>
        <w:t xml:space="preserve"> </w:t>
      </w:r>
      <w:r>
        <w:rPr>
          <w:spacing w:val="-3"/>
        </w:rPr>
        <w:t>свако</w:t>
      </w:r>
      <w:r>
        <w:rPr>
          <w:spacing w:val="-7"/>
        </w:rPr>
        <w:t xml:space="preserve"> </w:t>
      </w:r>
      <w:r>
        <w:t>наименовање</w:t>
      </w:r>
      <w:r>
        <w:rPr>
          <w:spacing w:val="-7"/>
        </w:rPr>
        <w:t xml:space="preserve"> </w:t>
      </w:r>
      <w:r>
        <w:t>у</w:t>
      </w:r>
      <w:r>
        <w:rPr>
          <w:spacing w:val="-7"/>
        </w:rPr>
        <w:t xml:space="preserve"> </w:t>
      </w:r>
      <w:r>
        <w:t>декларацији.</w:t>
      </w:r>
      <w:r>
        <w:rPr>
          <w:spacing w:val="-7"/>
        </w:rPr>
        <w:t xml:space="preserve"> </w:t>
      </w:r>
      <w:r>
        <w:t>Овај податак се користи заједно са „шифром</w:t>
      </w:r>
      <w:r>
        <w:t xml:space="preserve"> валуте” </w:t>
      </w:r>
      <w:r>
        <w:rPr>
          <w:spacing w:val="-4"/>
        </w:rPr>
        <w:t xml:space="preserve">ако </w:t>
      </w:r>
      <w:r>
        <w:t>је то</w:t>
      </w:r>
      <w:r>
        <w:rPr>
          <w:spacing w:val="-29"/>
        </w:rPr>
        <w:t xml:space="preserve"> </w:t>
      </w:r>
      <w:r>
        <w:t>потребно за обрачун увозних</w:t>
      </w:r>
      <w:r>
        <w:rPr>
          <w:spacing w:val="-2"/>
        </w:rPr>
        <w:t xml:space="preserve"> </w:t>
      </w:r>
      <w:r>
        <w:t>дажбина.</w:t>
      </w:r>
    </w:p>
    <w:p w:rsidR="00726CDC" w:rsidRDefault="004F1A8E">
      <w:pPr>
        <w:pStyle w:val="BodyText"/>
        <w:spacing w:line="235" w:lineRule="auto"/>
        <w:ind w:left="110" w:firstLine="396"/>
      </w:pPr>
      <w:r>
        <w:t>Царински орган не мора да захтева уношење овог податка приликом подношења поједностављених декларација из члана</w:t>
      </w:r>
    </w:p>
    <w:p w:rsidR="00726CDC" w:rsidRDefault="004F1A8E">
      <w:pPr>
        <w:pStyle w:val="BodyText"/>
        <w:spacing w:before="1" w:line="235" w:lineRule="auto"/>
        <w:ind w:left="110" w:right="391"/>
        <w:jc w:val="both"/>
      </w:pPr>
      <w:r>
        <w:t xml:space="preserve">231. </w:t>
      </w:r>
      <w:r>
        <w:rPr>
          <w:spacing w:val="-4"/>
        </w:rPr>
        <w:t xml:space="preserve">Уредбе </w:t>
      </w:r>
      <w:r>
        <w:t xml:space="preserve">и примене поступка евидентирања у пословним књи- гама декларанта </w:t>
      </w:r>
      <w:r>
        <w:rPr>
          <w:spacing w:val="-3"/>
        </w:rPr>
        <w:t xml:space="preserve">приликом </w:t>
      </w:r>
      <w:r>
        <w:t>ув</w:t>
      </w:r>
      <w:r>
        <w:t xml:space="preserve">оза, </w:t>
      </w:r>
      <w:r>
        <w:rPr>
          <w:spacing w:val="-4"/>
        </w:rPr>
        <w:t xml:space="preserve">ако </w:t>
      </w:r>
      <w:r>
        <w:t>је условима из датог одобре- ња за ове поступке дозвољено да се наведени податак уноси под- ношењем допунске декларације.</w:t>
      </w:r>
    </w:p>
    <w:p w:rsidR="00726CDC" w:rsidRDefault="004F1A8E">
      <w:pPr>
        <w:spacing w:before="7" w:line="400" w:lineRule="atLeast"/>
        <w:ind w:left="507" w:right="372" w:firstLine="2947"/>
        <w:rPr>
          <w:i/>
          <w:sz w:val="18"/>
        </w:rPr>
      </w:pPr>
      <w:r>
        <w:rPr>
          <w:i/>
          <w:sz w:val="18"/>
        </w:rPr>
        <w:t>(веза: рубрика 42 ЈЦИ) Референтни број за поједностављене процедуре</w:t>
      </w:r>
    </w:p>
    <w:p w:rsidR="00726CDC" w:rsidRDefault="004F1A8E">
      <w:pPr>
        <w:pStyle w:val="BodyText"/>
        <w:spacing w:before="5" w:line="235" w:lineRule="auto"/>
        <w:ind w:left="110" w:firstLine="396"/>
      </w:pPr>
      <w:r>
        <w:t>Уноси се референтни број уписа у евиденцију за поступке н</w:t>
      </w:r>
      <w:r>
        <w:t>аведене у члaну 158. Царинског закона.</w:t>
      </w:r>
    </w:p>
    <w:p w:rsidR="00726CDC" w:rsidRDefault="00726CDC">
      <w:pPr>
        <w:pStyle w:val="BodyText"/>
        <w:spacing w:before="5"/>
        <w:rPr>
          <w:sz w:val="17"/>
        </w:rPr>
      </w:pPr>
    </w:p>
    <w:p w:rsidR="00726CDC" w:rsidRDefault="004F1A8E">
      <w:pPr>
        <w:spacing w:line="205" w:lineRule="exact"/>
        <w:ind w:left="507"/>
        <w:rPr>
          <w:i/>
          <w:sz w:val="18"/>
        </w:rPr>
      </w:pPr>
      <w:r>
        <w:rPr>
          <w:i/>
          <w:sz w:val="18"/>
        </w:rPr>
        <w:t>Додатне информације</w:t>
      </w:r>
    </w:p>
    <w:p w:rsidR="00726CDC" w:rsidRDefault="004F1A8E">
      <w:pPr>
        <w:pStyle w:val="BodyText"/>
        <w:spacing w:line="205" w:lineRule="exact"/>
        <w:ind w:left="507"/>
      </w:pPr>
      <w:r>
        <w:t>Уноси се ознака 10100.</w:t>
      </w:r>
    </w:p>
    <w:p w:rsidR="00726CDC" w:rsidRDefault="00726CDC">
      <w:pPr>
        <w:spacing w:line="205" w:lineRule="exact"/>
        <w:sectPr w:rsidR="00726CDC">
          <w:pgSz w:w="12480" w:h="15650"/>
          <w:pgMar w:top="80" w:right="740" w:bottom="280" w:left="740" w:header="720" w:footer="720" w:gutter="0"/>
          <w:cols w:num="2" w:space="720" w:equalWidth="0">
            <w:col w:w="5255" w:space="131"/>
            <w:col w:w="5614"/>
          </w:cols>
        </w:sectPr>
      </w:pPr>
    </w:p>
    <w:p w:rsidR="00726CDC" w:rsidRDefault="00726CDC">
      <w:pPr>
        <w:pStyle w:val="BodyText"/>
        <w:rPr>
          <w:sz w:val="20"/>
        </w:rPr>
      </w:pPr>
    </w:p>
    <w:p w:rsidR="00726CDC" w:rsidRDefault="00726CDC">
      <w:pPr>
        <w:pStyle w:val="BodyText"/>
        <w:spacing w:before="10"/>
        <w:rPr>
          <w:sz w:val="20"/>
        </w:rPr>
      </w:pPr>
    </w:p>
    <w:p w:rsidR="00726CDC" w:rsidRDefault="004F1A8E">
      <w:pPr>
        <w:ind w:left="790"/>
        <w:rPr>
          <w:i/>
          <w:sz w:val="18"/>
        </w:rPr>
      </w:pPr>
      <w:r>
        <w:rPr>
          <w:i/>
          <w:sz w:val="18"/>
        </w:rPr>
        <w:t>Број одобрења</w:t>
      </w:r>
    </w:p>
    <w:p w:rsidR="00726CDC" w:rsidRDefault="004F1A8E">
      <w:pPr>
        <w:spacing w:before="68"/>
        <w:ind w:left="790"/>
        <w:rPr>
          <w:i/>
          <w:sz w:val="18"/>
        </w:rPr>
      </w:pPr>
      <w:r>
        <w:br w:type="column"/>
      </w:r>
      <w:r>
        <w:rPr>
          <w:i/>
          <w:sz w:val="18"/>
        </w:rPr>
        <w:t>(веза: рубрика 44</w:t>
      </w:r>
      <w:r>
        <w:rPr>
          <w:i/>
          <w:spacing w:val="-14"/>
          <w:sz w:val="18"/>
        </w:rPr>
        <w:t xml:space="preserve"> </w:t>
      </w:r>
      <w:r>
        <w:rPr>
          <w:i/>
          <w:sz w:val="18"/>
        </w:rPr>
        <w:t>ЈЦИ)</w:t>
      </w:r>
    </w:p>
    <w:p w:rsidR="00726CDC" w:rsidRDefault="004F1A8E">
      <w:pPr>
        <w:pStyle w:val="Heading2"/>
        <w:spacing w:before="65"/>
        <w:ind w:left="481" w:right="348"/>
        <w:jc w:val="center"/>
      </w:pPr>
      <w:r>
        <w:rPr>
          <w:b w:val="0"/>
        </w:rPr>
        <w:br w:type="column"/>
      </w:r>
      <w:r>
        <w:t>ПРИЛОГ 17.</w:t>
      </w:r>
    </w:p>
    <w:p w:rsidR="00726CDC" w:rsidRDefault="004F1A8E">
      <w:pPr>
        <w:spacing w:before="164"/>
        <w:ind w:left="481" w:right="349"/>
        <w:jc w:val="center"/>
        <w:rPr>
          <w:b/>
          <w:sz w:val="18"/>
        </w:rPr>
      </w:pPr>
      <w:r>
        <w:pict>
          <v:line id="_x0000_s1027" style="position:absolute;left:0;text-align:left;z-index:251691008;mso-position-horizontal-relative:page" from="318.9pt,-8.1pt" to="318.9pt,642.45pt" strokeweight=".6pt">
            <w10:wrap anchorx="page"/>
          </v:line>
        </w:pict>
      </w:r>
      <w:r>
        <w:rPr>
          <w:b/>
          <w:sz w:val="18"/>
        </w:rPr>
        <w:t>СИГУРНОСНИ И БЕЗБЕДНОСНИ ДОКУМЕНТ (СБД)</w:t>
      </w:r>
    </w:p>
    <w:p w:rsidR="00726CDC" w:rsidRDefault="00726CDC">
      <w:pPr>
        <w:jc w:val="center"/>
        <w:rPr>
          <w:sz w:val="18"/>
        </w:rPr>
        <w:sectPr w:rsidR="00726CDC">
          <w:pgSz w:w="12480" w:h="15650"/>
          <w:pgMar w:top="80" w:right="740" w:bottom="280" w:left="740" w:header="720" w:footer="720" w:gutter="0"/>
          <w:cols w:num="3" w:space="720" w:equalWidth="0">
            <w:col w:w="1957" w:space="990"/>
            <w:col w:w="2550" w:space="40"/>
            <w:col w:w="5463"/>
          </w:cols>
        </w:sectPr>
      </w:pPr>
    </w:p>
    <w:p w:rsidR="00726CDC" w:rsidRDefault="004F1A8E">
      <w:pPr>
        <w:pStyle w:val="BodyText"/>
        <w:spacing w:line="202" w:lineRule="exact"/>
        <w:ind w:left="790"/>
      </w:pPr>
      <w:r>
        <w:t>Уноси се број одобрења за поједностављене поступке.</w:t>
      </w:r>
    </w:p>
    <w:p w:rsidR="00726CDC" w:rsidRDefault="00726CDC">
      <w:pPr>
        <w:pStyle w:val="BodyText"/>
        <w:spacing w:before="11"/>
        <w:rPr>
          <w:sz w:val="16"/>
        </w:rPr>
      </w:pPr>
    </w:p>
    <w:p w:rsidR="00726CDC" w:rsidRDefault="004F1A8E">
      <w:pPr>
        <w:spacing w:line="204" w:lineRule="exact"/>
        <w:ind w:left="790"/>
        <w:rPr>
          <w:i/>
          <w:sz w:val="18"/>
        </w:rPr>
      </w:pPr>
      <w:r>
        <w:rPr>
          <w:i/>
          <w:sz w:val="18"/>
        </w:rPr>
        <w:t>Шифра УН за опасну робу</w:t>
      </w:r>
    </w:p>
    <w:p w:rsidR="00726CDC" w:rsidRDefault="004F1A8E">
      <w:pPr>
        <w:pStyle w:val="BodyText"/>
        <w:spacing w:before="2" w:line="232" w:lineRule="auto"/>
        <w:ind w:left="393" w:firstLine="396"/>
        <w:jc w:val="both"/>
      </w:pPr>
      <w:r>
        <w:t xml:space="preserve">Шифра УН за опасну робу (UNDG) је јединствени серијски број (б4) </w:t>
      </w:r>
      <w:r>
        <w:rPr>
          <w:spacing w:val="-3"/>
        </w:rPr>
        <w:t xml:space="preserve">који </w:t>
      </w:r>
      <w:r>
        <w:t xml:space="preserve">УН додељује супстанцама и врстама робе </w:t>
      </w:r>
      <w:r>
        <w:rPr>
          <w:spacing w:val="-3"/>
        </w:rPr>
        <w:t xml:space="preserve">која </w:t>
      </w:r>
      <w:r>
        <w:t xml:space="preserve">се на- лази на листи опасне робе </w:t>
      </w:r>
      <w:r>
        <w:rPr>
          <w:spacing w:val="-3"/>
        </w:rPr>
        <w:t xml:space="preserve">која </w:t>
      </w:r>
      <w:r>
        <w:t>се најчешће превози.</w:t>
      </w:r>
    </w:p>
    <w:p w:rsidR="00726CDC" w:rsidRDefault="004F1A8E">
      <w:pPr>
        <w:pStyle w:val="BodyText"/>
        <w:spacing w:line="203" w:lineRule="exact"/>
        <w:ind w:left="790"/>
      </w:pPr>
      <w:r>
        <w:t>Податак се уноси само ако је потребан.</w:t>
      </w:r>
    </w:p>
    <w:p w:rsidR="00726CDC" w:rsidRDefault="00726CDC">
      <w:pPr>
        <w:pStyle w:val="BodyText"/>
        <w:rPr>
          <w:sz w:val="17"/>
        </w:rPr>
      </w:pPr>
    </w:p>
    <w:p w:rsidR="00726CDC" w:rsidRDefault="004F1A8E">
      <w:pPr>
        <w:spacing w:line="204" w:lineRule="exact"/>
        <w:ind w:left="790"/>
        <w:rPr>
          <w:sz w:val="10"/>
        </w:rPr>
      </w:pPr>
      <w:r>
        <w:rPr>
          <w:i/>
          <w:sz w:val="18"/>
        </w:rPr>
        <w:t>Број пломбе</w:t>
      </w:r>
      <w:r>
        <w:rPr>
          <w:position w:val="6"/>
          <w:sz w:val="10"/>
        </w:rPr>
        <w:t>7</w:t>
      </w:r>
    </w:p>
    <w:p w:rsidR="00726CDC" w:rsidRDefault="004F1A8E">
      <w:pPr>
        <w:pStyle w:val="BodyText"/>
        <w:spacing w:before="2" w:line="232" w:lineRule="auto"/>
        <w:ind w:left="393" w:firstLine="396"/>
        <w:jc w:val="both"/>
      </w:pPr>
      <w:r>
        <w:t>Уносе се идентификациони бројеви пломби причвршћених на превозну опрему, ако постоје.</w:t>
      </w:r>
    </w:p>
    <w:p w:rsidR="00726CDC" w:rsidRDefault="00726CDC">
      <w:pPr>
        <w:pStyle w:val="BodyText"/>
        <w:spacing w:before="1"/>
        <w:rPr>
          <w:sz w:val="17"/>
        </w:rPr>
      </w:pPr>
    </w:p>
    <w:p w:rsidR="00726CDC" w:rsidRDefault="004F1A8E">
      <w:pPr>
        <w:spacing w:line="204" w:lineRule="exact"/>
        <w:ind w:left="790"/>
        <w:rPr>
          <w:i/>
          <w:sz w:val="18"/>
        </w:rPr>
      </w:pPr>
      <w:r>
        <w:rPr>
          <w:i/>
          <w:sz w:val="18"/>
        </w:rPr>
        <w:t>Шифра начина плаћања транспортних трошкова</w:t>
      </w:r>
    </w:p>
    <w:p w:rsidR="00726CDC" w:rsidRDefault="004F1A8E">
      <w:pPr>
        <w:pStyle w:val="BodyText"/>
        <w:spacing w:line="204" w:lineRule="exact"/>
        <w:ind w:left="790"/>
      </w:pPr>
      <w:r>
        <w:t>Уносе се следеће шифре:</w:t>
      </w:r>
    </w:p>
    <w:p w:rsidR="00726CDC" w:rsidRDefault="00726CDC">
      <w:pPr>
        <w:pStyle w:val="BodyText"/>
        <w:spacing w:before="8"/>
        <w:rPr>
          <w:sz w:val="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032"/>
      </w:tblGrid>
      <w:tr w:rsidR="00726CDC">
        <w:trPr>
          <w:trHeight w:val="200"/>
        </w:trPr>
        <w:tc>
          <w:tcPr>
            <w:tcW w:w="1061" w:type="dxa"/>
          </w:tcPr>
          <w:p w:rsidR="00726CDC" w:rsidRDefault="004F1A8E">
            <w:pPr>
              <w:pStyle w:val="TableParagraph"/>
              <w:ind w:left="9"/>
              <w:jc w:val="center"/>
              <w:rPr>
                <w:sz w:val="14"/>
              </w:rPr>
            </w:pPr>
            <w:r>
              <w:rPr>
                <w:sz w:val="14"/>
              </w:rPr>
              <w:t>А</w:t>
            </w:r>
          </w:p>
        </w:tc>
        <w:tc>
          <w:tcPr>
            <w:tcW w:w="4032" w:type="dxa"/>
          </w:tcPr>
          <w:p w:rsidR="00726CDC" w:rsidRDefault="004F1A8E">
            <w:pPr>
              <w:pStyle w:val="TableParagraph"/>
              <w:rPr>
                <w:sz w:val="14"/>
              </w:rPr>
            </w:pPr>
            <w:r>
              <w:rPr>
                <w:sz w:val="14"/>
              </w:rPr>
              <w:t>Плаћање готовином</w:t>
            </w:r>
          </w:p>
        </w:tc>
      </w:tr>
      <w:tr w:rsidR="00726CDC">
        <w:trPr>
          <w:trHeight w:val="200"/>
        </w:trPr>
        <w:tc>
          <w:tcPr>
            <w:tcW w:w="1061" w:type="dxa"/>
          </w:tcPr>
          <w:p w:rsidR="00726CDC" w:rsidRDefault="004F1A8E">
            <w:pPr>
              <w:pStyle w:val="TableParagraph"/>
              <w:ind w:left="9"/>
              <w:jc w:val="center"/>
              <w:rPr>
                <w:sz w:val="14"/>
              </w:rPr>
            </w:pPr>
            <w:r>
              <w:rPr>
                <w:sz w:val="14"/>
              </w:rPr>
              <w:t>B</w:t>
            </w:r>
          </w:p>
        </w:tc>
        <w:tc>
          <w:tcPr>
            <w:tcW w:w="4032" w:type="dxa"/>
          </w:tcPr>
          <w:p w:rsidR="00726CDC" w:rsidRDefault="004F1A8E">
            <w:pPr>
              <w:pStyle w:val="TableParagraph"/>
              <w:rPr>
                <w:sz w:val="14"/>
              </w:rPr>
            </w:pPr>
            <w:r>
              <w:rPr>
                <w:sz w:val="14"/>
              </w:rPr>
              <w:t>Плаћање кредитном картицом</w:t>
            </w:r>
          </w:p>
        </w:tc>
      </w:tr>
      <w:tr w:rsidR="00726CDC">
        <w:trPr>
          <w:trHeight w:val="200"/>
        </w:trPr>
        <w:tc>
          <w:tcPr>
            <w:tcW w:w="1061" w:type="dxa"/>
          </w:tcPr>
          <w:p w:rsidR="00726CDC" w:rsidRDefault="004F1A8E">
            <w:pPr>
              <w:pStyle w:val="TableParagraph"/>
              <w:ind w:left="9"/>
              <w:jc w:val="center"/>
              <w:rPr>
                <w:sz w:val="14"/>
              </w:rPr>
            </w:pPr>
            <w:r>
              <w:rPr>
                <w:sz w:val="14"/>
              </w:rPr>
              <w:t>C</w:t>
            </w:r>
          </w:p>
        </w:tc>
        <w:tc>
          <w:tcPr>
            <w:tcW w:w="4032" w:type="dxa"/>
          </w:tcPr>
          <w:p w:rsidR="00726CDC" w:rsidRDefault="004F1A8E">
            <w:pPr>
              <w:pStyle w:val="TableParagraph"/>
              <w:rPr>
                <w:sz w:val="14"/>
              </w:rPr>
            </w:pPr>
            <w:r>
              <w:rPr>
                <w:sz w:val="14"/>
              </w:rPr>
              <w:t>Плаћање чеком</w:t>
            </w:r>
          </w:p>
        </w:tc>
      </w:tr>
      <w:tr w:rsidR="00726CDC">
        <w:trPr>
          <w:trHeight w:val="200"/>
        </w:trPr>
        <w:tc>
          <w:tcPr>
            <w:tcW w:w="1061" w:type="dxa"/>
          </w:tcPr>
          <w:p w:rsidR="00726CDC" w:rsidRDefault="004F1A8E">
            <w:pPr>
              <w:pStyle w:val="TableParagraph"/>
              <w:ind w:left="9"/>
              <w:jc w:val="center"/>
              <w:rPr>
                <w:sz w:val="14"/>
              </w:rPr>
            </w:pPr>
            <w:r>
              <w:rPr>
                <w:sz w:val="14"/>
              </w:rPr>
              <w:t>D</w:t>
            </w:r>
          </w:p>
        </w:tc>
        <w:tc>
          <w:tcPr>
            <w:tcW w:w="4032" w:type="dxa"/>
          </w:tcPr>
          <w:p w:rsidR="00726CDC" w:rsidRDefault="004F1A8E">
            <w:pPr>
              <w:pStyle w:val="TableParagraph"/>
              <w:rPr>
                <w:sz w:val="14"/>
              </w:rPr>
            </w:pPr>
            <w:r>
              <w:rPr>
                <w:sz w:val="14"/>
              </w:rPr>
              <w:t>Остало (преко текућег рачуна)</w:t>
            </w:r>
          </w:p>
        </w:tc>
      </w:tr>
      <w:tr w:rsidR="00726CDC">
        <w:trPr>
          <w:trHeight w:val="200"/>
        </w:trPr>
        <w:tc>
          <w:tcPr>
            <w:tcW w:w="1061" w:type="dxa"/>
          </w:tcPr>
          <w:p w:rsidR="00726CDC" w:rsidRDefault="004F1A8E">
            <w:pPr>
              <w:pStyle w:val="TableParagraph"/>
              <w:ind w:left="9"/>
              <w:jc w:val="center"/>
              <w:rPr>
                <w:sz w:val="14"/>
              </w:rPr>
            </w:pPr>
            <w:r>
              <w:rPr>
                <w:sz w:val="14"/>
              </w:rPr>
              <w:t>Х</w:t>
            </w:r>
          </w:p>
        </w:tc>
        <w:tc>
          <w:tcPr>
            <w:tcW w:w="4032" w:type="dxa"/>
          </w:tcPr>
          <w:p w:rsidR="00726CDC" w:rsidRDefault="004F1A8E">
            <w:pPr>
              <w:pStyle w:val="TableParagraph"/>
              <w:rPr>
                <w:sz w:val="14"/>
              </w:rPr>
            </w:pPr>
            <w:r>
              <w:rPr>
                <w:sz w:val="14"/>
              </w:rPr>
              <w:t>Електронски трансфер</w:t>
            </w:r>
          </w:p>
        </w:tc>
      </w:tr>
      <w:tr w:rsidR="00726CDC">
        <w:trPr>
          <w:trHeight w:val="200"/>
        </w:trPr>
        <w:tc>
          <w:tcPr>
            <w:tcW w:w="1061" w:type="dxa"/>
          </w:tcPr>
          <w:p w:rsidR="00726CDC" w:rsidRDefault="004F1A8E">
            <w:pPr>
              <w:pStyle w:val="TableParagraph"/>
              <w:ind w:left="15"/>
              <w:jc w:val="center"/>
              <w:rPr>
                <w:sz w:val="14"/>
              </w:rPr>
            </w:pPr>
            <w:r>
              <w:rPr>
                <w:sz w:val="14"/>
              </w:rPr>
              <w:t>Y</w:t>
            </w:r>
          </w:p>
        </w:tc>
        <w:tc>
          <w:tcPr>
            <w:tcW w:w="4032" w:type="dxa"/>
          </w:tcPr>
          <w:p w:rsidR="00726CDC" w:rsidRDefault="004F1A8E">
            <w:pPr>
              <w:pStyle w:val="TableParagraph"/>
              <w:rPr>
                <w:sz w:val="14"/>
              </w:rPr>
            </w:pPr>
            <w:r>
              <w:rPr>
                <w:sz w:val="14"/>
              </w:rPr>
              <w:t>Отворен рачун код возара</w:t>
            </w:r>
          </w:p>
        </w:tc>
      </w:tr>
      <w:tr w:rsidR="00726CDC">
        <w:trPr>
          <w:trHeight w:val="200"/>
        </w:trPr>
        <w:tc>
          <w:tcPr>
            <w:tcW w:w="1061" w:type="dxa"/>
          </w:tcPr>
          <w:p w:rsidR="00726CDC" w:rsidRDefault="004F1A8E">
            <w:pPr>
              <w:pStyle w:val="TableParagraph"/>
              <w:ind w:left="9"/>
              <w:jc w:val="center"/>
              <w:rPr>
                <w:sz w:val="14"/>
              </w:rPr>
            </w:pPr>
            <w:r>
              <w:rPr>
                <w:sz w:val="14"/>
              </w:rPr>
              <w:t>Z</w:t>
            </w:r>
          </w:p>
        </w:tc>
        <w:tc>
          <w:tcPr>
            <w:tcW w:w="4032" w:type="dxa"/>
          </w:tcPr>
          <w:p w:rsidR="00726CDC" w:rsidRDefault="004F1A8E">
            <w:pPr>
              <w:pStyle w:val="TableParagraph"/>
              <w:rPr>
                <w:sz w:val="14"/>
              </w:rPr>
            </w:pPr>
            <w:r>
              <w:rPr>
                <w:sz w:val="14"/>
              </w:rPr>
              <w:t>Није плаћено унапред</w:t>
            </w:r>
          </w:p>
        </w:tc>
      </w:tr>
    </w:tbl>
    <w:p w:rsidR="00726CDC" w:rsidRDefault="004F1A8E">
      <w:pPr>
        <w:pStyle w:val="BodyText"/>
        <w:spacing w:before="154"/>
        <w:ind w:left="790"/>
      </w:pPr>
      <w:r>
        <w:t>Податак се уноси само ако је потребан.</w:t>
      </w:r>
    </w:p>
    <w:p w:rsidR="00726CDC" w:rsidRDefault="00726CDC">
      <w:pPr>
        <w:pStyle w:val="BodyText"/>
        <w:rPr>
          <w:sz w:val="17"/>
        </w:rPr>
      </w:pPr>
    </w:p>
    <w:p w:rsidR="00726CDC" w:rsidRDefault="004F1A8E">
      <w:pPr>
        <w:spacing w:line="204" w:lineRule="exact"/>
        <w:ind w:left="790"/>
        <w:rPr>
          <w:sz w:val="10"/>
        </w:rPr>
      </w:pPr>
      <w:r>
        <w:rPr>
          <w:i/>
          <w:sz w:val="18"/>
        </w:rPr>
        <w:t>Датум декларације</w:t>
      </w:r>
      <w:r>
        <w:rPr>
          <w:position w:val="6"/>
          <w:sz w:val="10"/>
        </w:rPr>
        <w:t>8</w:t>
      </w:r>
    </w:p>
    <w:p w:rsidR="00726CDC" w:rsidRDefault="004F1A8E">
      <w:pPr>
        <w:pStyle w:val="BodyText"/>
        <w:spacing w:before="2" w:line="232" w:lineRule="auto"/>
        <w:ind w:left="393" w:firstLine="396"/>
        <w:jc w:val="both"/>
      </w:pPr>
      <w:r>
        <w:t>Означава</w:t>
      </w:r>
      <w:r>
        <w:rPr>
          <w:spacing w:val="-6"/>
        </w:rPr>
        <w:t xml:space="preserve"> </w:t>
      </w:r>
      <w:r>
        <w:rPr>
          <w:spacing w:val="-3"/>
        </w:rPr>
        <w:t>датум</w:t>
      </w:r>
      <w:r>
        <w:rPr>
          <w:spacing w:val="-6"/>
        </w:rPr>
        <w:t xml:space="preserve"> </w:t>
      </w:r>
      <w:r>
        <w:t>када</w:t>
      </w:r>
      <w:r>
        <w:rPr>
          <w:spacing w:val="-6"/>
        </w:rPr>
        <w:t xml:space="preserve"> </w:t>
      </w:r>
      <w:r>
        <w:t>је</w:t>
      </w:r>
      <w:r>
        <w:rPr>
          <w:spacing w:val="-6"/>
        </w:rPr>
        <w:t xml:space="preserve"> </w:t>
      </w:r>
      <w:r>
        <w:t>декларација</w:t>
      </w:r>
      <w:r>
        <w:rPr>
          <w:spacing w:val="-6"/>
        </w:rPr>
        <w:t xml:space="preserve"> </w:t>
      </w:r>
      <w:r>
        <w:t>сачињена</w:t>
      </w:r>
      <w:r>
        <w:rPr>
          <w:spacing w:val="-6"/>
        </w:rPr>
        <w:t xml:space="preserve"> </w:t>
      </w:r>
      <w:r>
        <w:t>и,</w:t>
      </w:r>
      <w:r>
        <w:rPr>
          <w:spacing w:val="-6"/>
        </w:rPr>
        <w:t xml:space="preserve"> </w:t>
      </w:r>
      <w:r>
        <w:t>према</w:t>
      </w:r>
      <w:r>
        <w:rPr>
          <w:spacing w:val="-6"/>
        </w:rPr>
        <w:t xml:space="preserve"> </w:t>
      </w:r>
      <w:r>
        <w:t>потре- би, потписана или</w:t>
      </w:r>
      <w:r>
        <w:rPr>
          <w:spacing w:val="-2"/>
        </w:rPr>
        <w:t xml:space="preserve"> </w:t>
      </w:r>
      <w:r>
        <w:t>оверена.</w:t>
      </w:r>
    </w:p>
    <w:p w:rsidR="00726CDC" w:rsidRDefault="004F1A8E">
      <w:pPr>
        <w:pStyle w:val="BodyText"/>
        <w:spacing w:before="1" w:line="232" w:lineRule="auto"/>
        <w:ind w:left="393" w:firstLine="396"/>
        <w:jc w:val="both"/>
      </w:pPr>
      <w:r>
        <w:t>За поступке декларисања применом евидентирања у послов- ним</w:t>
      </w:r>
      <w:r>
        <w:rPr>
          <w:spacing w:val="-8"/>
        </w:rPr>
        <w:t xml:space="preserve"> </w:t>
      </w:r>
      <w:r>
        <w:t>књигама</w:t>
      </w:r>
      <w:r>
        <w:rPr>
          <w:spacing w:val="-8"/>
        </w:rPr>
        <w:t xml:space="preserve"> </w:t>
      </w:r>
      <w:r>
        <w:t>декларанта</w:t>
      </w:r>
      <w:r>
        <w:rPr>
          <w:spacing w:val="-8"/>
        </w:rPr>
        <w:t xml:space="preserve"> </w:t>
      </w:r>
      <w:r>
        <w:t>из</w:t>
      </w:r>
      <w:r>
        <w:rPr>
          <w:spacing w:val="-8"/>
        </w:rPr>
        <w:t xml:space="preserve"> </w:t>
      </w:r>
      <w:r>
        <w:t>члана</w:t>
      </w:r>
      <w:r>
        <w:rPr>
          <w:spacing w:val="-8"/>
        </w:rPr>
        <w:t xml:space="preserve"> </w:t>
      </w:r>
      <w:r>
        <w:t>158.</w:t>
      </w:r>
      <w:r>
        <w:rPr>
          <w:spacing w:val="-8"/>
        </w:rPr>
        <w:t xml:space="preserve"> </w:t>
      </w:r>
      <w:r>
        <w:t>Царинског</w:t>
      </w:r>
      <w:r>
        <w:rPr>
          <w:spacing w:val="-8"/>
        </w:rPr>
        <w:t xml:space="preserve"> </w:t>
      </w:r>
      <w:r>
        <w:t>закона,</w:t>
      </w:r>
      <w:r>
        <w:rPr>
          <w:spacing w:val="-8"/>
        </w:rPr>
        <w:t xml:space="preserve"> </w:t>
      </w:r>
      <w:r>
        <w:t xml:space="preserve">означава </w:t>
      </w:r>
      <w:r>
        <w:rPr>
          <w:spacing w:val="-3"/>
        </w:rPr>
        <w:t xml:space="preserve">датум </w:t>
      </w:r>
      <w:r>
        <w:t>уписа у</w:t>
      </w:r>
      <w:r>
        <w:rPr>
          <w:spacing w:val="1"/>
        </w:rPr>
        <w:t xml:space="preserve"> </w:t>
      </w:r>
      <w:r>
        <w:t>евиденцију.</w:t>
      </w:r>
    </w:p>
    <w:p w:rsidR="00726CDC" w:rsidRDefault="00726CDC">
      <w:pPr>
        <w:pStyle w:val="BodyText"/>
        <w:spacing w:before="1"/>
        <w:rPr>
          <w:sz w:val="17"/>
        </w:rPr>
      </w:pPr>
    </w:p>
    <w:p w:rsidR="00726CDC" w:rsidRDefault="004F1A8E">
      <w:pPr>
        <w:ind w:left="3737"/>
        <w:rPr>
          <w:i/>
          <w:sz w:val="18"/>
        </w:rPr>
      </w:pPr>
      <w:r>
        <w:rPr>
          <w:i/>
          <w:sz w:val="18"/>
        </w:rPr>
        <w:t>(веза: рубрика 54</w:t>
      </w:r>
      <w:r>
        <w:rPr>
          <w:i/>
          <w:spacing w:val="-14"/>
          <w:sz w:val="18"/>
        </w:rPr>
        <w:t xml:space="preserve"> </w:t>
      </w:r>
      <w:r>
        <w:rPr>
          <w:i/>
          <w:sz w:val="18"/>
        </w:rPr>
        <w:t>ЈЦИ)</w:t>
      </w:r>
    </w:p>
    <w:p w:rsidR="00726CDC" w:rsidRDefault="00726CDC">
      <w:pPr>
        <w:pStyle w:val="BodyText"/>
        <w:rPr>
          <w:i/>
          <w:sz w:val="17"/>
        </w:rPr>
      </w:pPr>
    </w:p>
    <w:p w:rsidR="00726CDC" w:rsidRDefault="004F1A8E">
      <w:pPr>
        <w:ind w:left="790"/>
        <w:rPr>
          <w:i/>
          <w:sz w:val="18"/>
        </w:rPr>
      </w:pPr>
      <w:r>
        <w:rPr>
          <w:i/>
          <w:sz w:val="18"/>
        </w:rPr>
        <w:t>Потпис/Овера</w:t>
      </w:r>
    </w:p>
    <w:p w:rsidR="00726CDC" w:rsidRDefault="00726CDC">
      <w:pPr>
        <w:pStyle w:val="BodyText"/>
        <w:rPr>
          <w:i/>
          <w:sz w:val="17"/>
        </w:rPr>
      </w:pPr>
    </w:p>
    <w:p w:rsidR="00726CDC" w:rsidRDefault="004F1A8E">
      <w:pPr>
        <w:jc w:val="right"/>
        <w:rPr>
          <w:i/>
          <w:sz w:val="18"/>
        </w:rPr>
      </w:pPr>
      <w:r>
        <w:rPr>
          <w:i/>
          <w:sz w:val="18"/>
        </w:rPr>
        <w:t>(веза: рубрика 54 ЈЦИ)</w:t>
      </w:r>
    </w:p>
    <w:p w:rsidR="00726CDC" w:rsidRDefault="00726CDC">
      <w:pPr>
        <w:pStyle w:val="BodyText"/>
        <w:rPr>
          <w:i/>
          <w:sz w:val="17"/>
        </w:rPr>
      </w:pPr>
    </w:p>
    <w:p w:rsidR="00726CDC" w:rsidRDefault="004F1A8E">
      <w:pPr>
        <w:spacing w:line="204" w:lineRule="exact"/>
        <w:ind w:left="790"/>
        <w:rPr>
          <w:i/>
          <w:sz w:val="18"/>
        </w:rPr>
      </w:pPr>
      <w:r>
        <w:rPr>
          <w:i/>
          <w:sz w:val="18"/>
        </w:rPr>
        <w:t>Остале специфичне околности</w:t>
      </w:r>
    </w:p>
    <w:p w:rsidR="00726CDC" w:rsidRDefault="004F1A8E">
      <w:pPr>
        <w:pStyle w:val="BodyText"/>
        <w:spacing w:before="2" w:line="232" w:lineRule="auto"/>
        <w:ind w:left="393" w:right="1" w:firstLine="396"/>
        <w:jc w:val="both"/>
      </w:pPr>
      <w:r>
        <w:rPr>
          <w:spacing w:val="-3"/>
        </w:rPr>
        <w:t xml:space="preserve">Уноси </w:t>
      </w:r>
      <w:r>
        <w:t xml:space="preserve">се шифра </w:t>
      </w:r>
      <w:r>
        <w:rPr>
          <w:spacing w:val="-3"/>
        </w:rPr>
        <w:t xml:space="preserve">податка који </w:t>
      </w:r>
      <w:r>
        <w:t xml:space="preserve">указује на посебну околност на </w:t>
      </w:r>
      <w:r>
        <w:rPr>
          <w:spacing w:val="-3"/>
        </w:rPr>
        <w:t xml:space="preserve">коју </w:t>
      </w:r>
      <w:r>
        <w:t>се декларант позива:</w:t>
      </w:r>
    </w:p>
    <w:p w:rsidR="00726CDC" w:rsidRDefault="00726CDC">
      <w:pPr>
        <w:pStyle w:val="BodyText"/>
        <w:spacing w:before="9"/>
        <w:rPr>
          <w:sz w:val="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2"/>
        <w:gridCol w:w="4020"/>
      </w:tblGrid>
      <w:tr w:rsidR="00726CDC">
        <w:trPr>
          <w:trHeight w:val="200"/>
        </w:trPr>
        <w:tc>
          <w:tcPr>
            <w:tcW w:w="1072" w:type="dxa"/>
          </w:tcPr>
          <w:p w:rsidR="00726CDC" w:rsidRDefault="004F1A8E">
            <w:pPr>
              <w:pStyle w:val="TableParagraph"/>
              <w:ind w:left="485"/>
              <w:rPr>
                <w:sz w:val="14"/>
              </w:rPr>
            </w:pPr>
            <w:r>
              <w:rPr>
                <w:sz w:val="14"/>
              </w:rPr>
              <w:t>А</w:t>
            </w:r>
          </w:p>
        </w:tc>
        <w:tc>
          <w:tcPr>
            <w:tcW w:w="4020" w:type="dxa"/>
          </w:tcPr>
          <w:p w:rsidR="00726CDC" w:rsidRDefault="004F1A8E">
            <w:pPr>
              <w:pStyle w:val="TableParagraph"/>
              <w:rPr>
                <w:sz w:val="14"/>
              </w:rPr>
            </w:pPr>
            <w:r>
              <w:rPr>
                <w:sz w:val="14"/>
              </w:rPr>
              <w:t>Поштанске и експресне пошиљке</w:t>
            </w:r>
          </w:p>
        </w:tc>
      </w:tr>
      <w:tr w:rsidR="00726CDC">
        <w:trPr>
          <w:trHeight w:val="200"/>
        </w:trPr>
        <w:tc>
          <w:tcPr>
            <w:tcW w:w="1072" w:type="dxa"/>
          </w:tcPr>
          <w:p w:rsidR="00726CDC" w:rsidRDefault="004F1A8E">
            <w:pPr>
              <w:pStyle w:val="TableParagraph"/>
              <w:ind w:left="489"/>
              <w:rPr>
                <w:sz w:val="14"/>
              </w:rPr>
            </w:pPr>
            <w:r>
              <w:rPr>
                <w:sz w:val="14"/>
              </w:rPr>
              <w:t>B</w:t>
            </w:r>
          </w:p>
        </w:tc>
        <w:tc>
          <w:tcPr>
            <w:tcW w:w="4020" w:type="dxa"/>
          </w:tcPr>
          <w:p w:rsidR="00726CDC" w:rsidRDefault="004F1A8E">
            <w:pPr>
              <w:pStyle w:val="TableParagraph"/>
              <w:rPr>
                <w:sz w:val="14"/>
              </w:rPr>
            </w:pPr>
            <w:r>
              <w:rPr>
                <w:sz w:val="14"/>
              </w:rPr>
              <w:t>Снабдевање бродова и ваздухоплова</w:t>
            </w:r>
          </w:p>
        </w:tc>
      </w:tr>
      <w:tr w:rsidR="00726CDC">
        <w:trPr>
          <w:trHeight w:val="200"/>
        </w:trPr>
        <w:tc>
          <w:tcPr>
            <w:tcW w:w="1072" w:type="dxa"/>
          </w:tcPr>
          <w:p w:rsidR="00726CDC" w:rsidRDefault="004F1A8E">
            <w:pPr>
              <w:pStyle w:val="TableParagraph"/>
              <w:ind w:left="489"/>
              <w:rPr>
                <w:sz w:val="14"/>
              </w:rPr>
            </w:pPr>
            <w:r>
              <w:rPr>
                <w:sz w:val="14"/>
              </w:rPr>
              <w:t>C</w:t>
            </w:r>
          </w:p>
        </w:tc>
        <w:tc>
          <w:tcPr>
            <w:tcW w:w="4020" w:type="dxa"/>
          </w:tcPr>
          <w:p w:rsidR="00726CDC" w:rsidRDefault="004F1A8E">
            <w:pPr>
              <w:pStyle w:val="TableParagraph"/>
              <w:rPr>
                <w:sz w:val="14"/>
              </w:rPr>
            </w:pPr>
            <w:r>
              <w:rPr>
                <w:sz w:val="14"/>
              </w:rPr>
              <w:t>Друмски транспорт</w:t>
            </w:r>
          </w:p>
        </w:tc>
      </w:tr>
      <w:tr w:rsidR="00726CDC">
        <w:trPr>
          <w:trHeight w:val="200"/>
        </w:trPr>
        <w:tc>
          <w:tcPr>
            <w:tcW w:w="1072" w:type="dxa"/>
          </w:tcPr>
          <w:p w:rsidR="00726CDC" w:rsidRDefault="004F1A8E">
            <w:pPr>
              <w:pStyle w:val="TableParagraph"/>
              <w:ind w:left="485"/>
              <w:rPr>
                <w:sz w:val="14"/>
              </w:rPr>
            </w:pPr>
            <w:r>
              <w:rPr>
                <w:sz w:val="14"/>
              </w:rPr>
              <w:t>D</w:t>
            </w:r>
          </w:p>
        </w:tc>
        <w:tc>
          <w:tcPr>
            <w:tcW w:w="4020" w:type="dxa"/>
          </w:tcPr>
          <w:p w:rsidR="00726CDC" w:rsidRDefault="004F1A8E">
            <w:pPr>
              <w:pStyle w:val="TableParagraph"/>
              <w:rPr>
                <w:sz w:val="14"/>
              </w:rPr>
            </w:pPr>
            <w:r>
              <w:rPr>
                <w:sz w:val="14"/>
              </w:rPr>
              <w:t>Железнички транспорт</w:t>
            </w:r>
          </w:p>
        </w:tc>
      </w:tr>
      <w:tr w:rsidR="00726CDC">
        <w:trPr>
          <w:trHeight w:val="200"/>
        </w:trPr>
        <w:tc>
          <w:tcPr>
            <w:tcW w:w="1072" w:type="dxa"/>
          </w:tcPr>
          <w:p w:rsidR="00726CDC" w:rsidRDefault="004F1A8E">
            <w:pPr>
              <w:pStyle w:val="TableParagraph"/>
              <w:ind w:left="493"/>
              <w:rPr>
                <w:sz w:val="14"/>
              </w:rPr>
            </w:pPr>
            <w:r>
              <w:rPr>
                <w:sz w:val="14"/>
              </w:rPr>
              <w:t>Е</w:t>
            </w:r>
          </w:p>
        </w:tc>
        <w:tc>
          <w:tcPr>
            <w:tcW w:w="4020" w:type="dxa"/>
          </w:tcPr>
          <w:p w:rsidR="00726CDC" w:rsidRDefault="004F1A8E">
            <w:pPr>
              <w:pStyle w:val="TableParagraph"/>
              <w:rPr>
                <w:sz w:val="14"/>
              </w:rPr>
            </w:pPr>
            <w:r>
              <w:rPr>
                <w:sz w:val="14"/>
              </w:rPr>
              <w:t>Овлашћени привредни субјекат</w:t>
            </w:r>
          </w:p>
        </w:tc>
      </w:tr>
    </w:tbl>
    <w:p w:rsidR="00726CDC" w:rsidRDefault="004F1A8E">
      <w:pPr>
        <w:pStyle w:val="BodyText"/>
        <w:spacing w:before="160" w:line="232" w:lineRule="auto"/>
        <w:ind w:left="393" w:firstLine="396"/>
        <w:jc w:val="both"/>
      </w:pPr>
      <w:r>
        <w:t>Податак се уноси само када се лице које подноси улазну/из- лазну/сажету декларацију позива на посебну околност, која није наведена у табели 1.</w:t>
      </w:r>
    </w:p>
    <w:p w:rsidR="00726CDC" w:rsidRDefault="004F1A8E">
      <w:pPr>
        <w:pStyle w:val="BodyText"/>
        <w:spacing w:line="232" w:lineRule="auto"/>
        <w:ind w:left="393" w:firstLine="396"/>
        <w:jc w:val="both"/>
      </w:pPr>
      <w:r>
        <w:t xml:space="preserve">Податак се не уноси када се из других података </w:t>
      </w:r>
      <w:r>
        <w:rPr>
          <w:spacing w:val="-3"/>
        </w:rPr>
        <w:t xml:space="preserve">које </w:t>
      </w:r>
      <w:r>
        <w:t>је</w:t>
      </w:r>
      <w:r>
        <w:rPr>
          <w:spacing w:val="-20"/>
        </w:rPr>
        <w:t xml:space="preserve"> </w:t>
      </w:r>
      <w:r>
        <w:t xml:space="preserve">декла- рант навео може </w:t>
      </w:r>
      <w:r>
        <w:rPr>
          <w:spacing w:val="-3"/>
        </w:rPr>
        <w:t>аутом</w:t>
      </w:r>
      <w:r>
        <w:rPr>
          <w:spacing w:val="-3"/>
        </w:rPr>
        <w:t xml:space="preserve">атски </w:t>
      </w:r>
      <w:r>
        <w:t xml:space="preserve">и недвосмислено закључити на </w:t>
      </w:r>
      <w:r>
        <w:rPr>
          <w:spacing w:val="-3"/>
        </w:rPr>
        <w:t xml:space="preserve">које </w:t>
      </w:r>
      <w:r>
        <w:t>се специфичне околности декларант</w:t>
      </w:r>
      <w:r>
        <w:rPr>
          <w:spacing w:val="-2"/>
        </w:rPr>
        <w:t xml:space="preserve"> </w:t>
      </w:r>
      <w:r>
        <w:t>позива.</w:t>
      </w:r>
    </w:p>
    <w:p w:rsidR="00726CDC" w:rsidRDefault="00726CDC">
      <w:pPr>
        <w:pStyle w:val="BodyText"/>
        <w:spacing w:before="2"/>
        <w:rPr>
          <w:sz w:val="17"/>
        </w:rPr>
      </w:pPr>
    </w:p>
    <w:p w:rsidR="00726CDC" w:rsidRDefault="004F1A8E">
      <w:pPr>
        <w:spacing w:line="204" w:lineRule="exact"/>
        <w:ind w:left="790"/>
        <w:rPr>
          <w:i/>
          <w:sz w:val="18"/>
        </w:rPr>
      </w:pPr>
      <w:r>
        <w:rPr>
          <w:i/>
          <w:sz w:val="18"/>
        </w:rPr>
        <w:t>Шифра следеће улазне царинарнице</w:t>
      </w:r>
    </w:p>
    <w:p w:rsidR="00726CDC" w:rsidRDefault="004F1A8E">
      <w:pPr>
        <w:pStyle w:val="BodyText"/>
        <w:spacing w:before="2" w:line="232" w:lineRule="auto"/>
        <w:ind w:left="393" w:firstLine="396"/>
        <w:jc w:val="both"/>
      </w:pPr>
      <w:r>
        <w:t xml:space="preserve">Шифра </w:t>
      </w:r>
      <w:r>
        <w:rPr>
          <w:spacing w:val="-3"/>
        </w:rPr>
        <w:t xml:space="preserve">којом </w:t>
      </w:r>
      <w:r>
        <w:t xml:space="preserve">се идентификује следећа </w:t>
      </w:r>
      <w:r>
        <w:rPr>
          <w:spacing w:val="-2"/>
        </w:rPr>
        <w:t xml:space="preserve">улазна </w:t>
      </w:r>
      <w:r>
        <w:t>царинарница  у царинско подручје Републике Србије уноси се у случају када је шифра за врсту саобраћаја на граници 40 или</w:t>
      </w:r>
      <w:r>
        <w:rPr>
          <w:spacing w:val="-9"/>
        </w:rPr>
        <w:t xml:space="preserve"> </w:t>
      </w:r>
      <w:r>
        <w:t>80.</w:t>
      </w:r>
    </w:p>
    <w:p w:rsidR="00726CDC" w:rsidRDefault="004F1A8E">
      <w:pPr>
        <w:pStyle w:val="BodyText"/>
        <w:spacing w:before="1" w:line="232" w:lineRule="auto"/>
        <w:ind w:left="393" w:firstLine="396"/>
        <w:jc w:val="both"/>
      </w:pPr>
      <w:r>
        <w:t>Шифра је наведена у Прилогу 8. за попуњавање рубрике 29 ЈЦИ за улазну царинарницу.</w:t>
      </w:r>
    </w:p>
    <w:p w:rsidR="00726CDC" w:rsidRDefault="004F1A8E">
      <w:pPr>
        <w:spacing w:line="154" w:lineRule="exact"/>
        <w:ind w:left="393"/>
        <w:rPr>
          <w:sz w:val="14"/>
        </w:rPr>
      </w:pPr>
      <w:r>
        <w:rPr>
          <w:w w:val="66"/>
          <w:sz w:val="14"/>
        </w:rPr>
        <w:t xml:space="preserve"> </w:t>
      </w:r>
      <w:r>
        <w:rPr>
          <w:w w:val="75"/>
          <w:sz w:val="14"/>
        </w:rPr>
        <w:t>– – – – – – – –</w:t>
      </w:r>
    </w:p>
    <w:p w:rsidR="00726CDC" w:rsidRDefault="004F1A8E">
      <w:pPr>
        <w:pStyle w:val="ListParagraph"/>
        <w:numPr>
          <w:ilvl w:val="0"/>
          <w:numId w:val="10"/>
        </w:numPr>
        <w:tabs>
          <w:tab w:val="left" w:pos="677"/>
          <w:tab w:val="left" w:pos="678"/>
        </w:tabs>
        <w:ind w:left="677"/>
        <w:jc w:val="left"/>
        <w:rPr>
          <w:sz w:val="14"/>
        </w:rPr>
      </w:pPr>
      <w:r>
        <w:rPr>
          <w:sz w:val="14"/>
        </w:rPr>
        <w:t xml:space="preserve">Податак се уноси тамо </w:t>
      </w:r>
      <w:r>
        <w:rPr>
          <w:spacing w:val="-3"/>
          <w:sz w:val="14"/>
        </w:rPr>
        <w:t xml:space="preserve">где </w:t>
      </w:r>
      <w:r>
        <w:rPr>
          <w:sz w:val="14"/>
        </w:rPr>
        <w:t>је</w:t>
      </w:r>
      <w:r>
        <w:rPr>
          <w:spacing w:val="1"/>
          <w:sz w:val="14"/>
        </w:rPr>
        <w:t xml:space="preserve"> </w:t>
      </w:r>
      <w:r>
        <w:rPr>
          <w:sz w:val="14"/>
        </w:rPr>
        <w:t>потребно</w:t>
      </w:r>
    </w:p>
    <w:p w:rsidR="00726CDC" w:rsidRDefault="004F1A8E">
      <w:pPr>
        <w:pStyle w:val="ListParagraph"/>
        <w:numPr>
          <w:ilvl w:val="0"/>
          <w:numId w:val="10"/>
        </w:numPr>
        <w:tabs>
          <w:tab w:val="left" w:pos="677"/>
          <w:tab w:val="left" w:pos="678"/>
        </w:tabs>
        <w:ind w:left="677"/>
        <w:jc w:val="left"/>
        <w:rPr>
          <w:sz w:val="14"/>
        </w:rPr>
      </w:pPr>
      <w:r>
        <w:rPr>
          <w:sz w:val="14"/>
        </w:rPr>
        <w:t>Аутоматски га генерише информациони</w:t>
      </w:r>
      <w:r>
        <w:rPr>
          <w:spacing w:val="-3"/>
          <w:sz w:val="14"/>
        </w:rPr>
        <w:t xml:space="preserve"> </w:t>
      </w:r>
      <w:r>
        <w:rPr>
          <w:sz w:val="14"/>
        </w:rPr>
        <w:t>систем</w:t>
      </w:r>
    </w:p>
    <w:p w:rsidR="00726CDC" w:rsidRDefault="004F1A8E">
      <w:pPr>
        <w:pStyle w:val="Heading2"/>
        <w:spacing w:before="131"/>
        <w:ind w:left="1138" w:hanging="308"/>
      </w:pPr>
      <w:r>
        <w:rPr>
          <w:b w:val="0"/>
        </w:rPr>
        <w:br w:type="column"/>
      </w:r>
      <w:r>
        <w:t>Образац Сигурносног и безбедносног документа</w:t>
      </w:r>
    </w:p>
    <w:p w:rsidR="00726CDC" w:rsidRDefault="004F1A8E">
      <w:pPr>
        <w:spacing w:before="170" w:line="232" w:lineRule="auto"/>
        <w:ind w:left="1116" w:right="981"/>
        <w:jc w:val="center"/>
        <w:rPr>
          <w:b/>
          <w:sz w:val="18"/>
        </w:rPr>
      </w:pPr>
      <w:r>
        <w:rPr>
          <w:b/>
          <w:sz w:val="18"/>
        </w:rPr>
        <w:t>Подаци који се уносе у одређене рубрике Сигурносног и безбедносног документа</w:t>
      </w:r>
    </w:p>
    <w:p w:rsidR="00726CDC" w:rsidRDefault="00726CDC">
      <w:pPr>
        <w:pStyle w:val="BodyText"/>
        <w:spacing w:before="8"/>
        <w:rPr>
          <w:b/>
          <w:sz w:val="17"/>
        </w:rPr>
      </w:pPr>
    </w:p>
    <w:p w:rsidR="00726CDC" w:rsidRDefault="004F1A8E">
      <w:pPr>
        <w:pStyle w:val="BodyText"/>
        <w:spacing w:line="232" w:lineRule="auto"/>
        <w:ind w:left="242" w:right="107" w:firstLine="396"/>
        <w:jc w:val="both"/>
      </w:pPr>
      <w:r>
        <w:t>Подаци који се уносе у Сигурносни и безбедносни документ заснивају се на подацим</w:t>
      </w:r>
      <w:r>
        <w:t>а добијеним из улазне/ излазне сажете де- кларације које према потреби мења и допуњује лице које подноси улазну/излазну сажету декларацију и/или их проверава улазна од- носно излазна царинарница.</w:t>
      </w:r>
    </w:p>
    <w:p w:rsidR="00726CDC" w:rsidRDefault="004F1A8E">
      <w:pPr>
        <w:pStyle w:val="BodyText"/>
        <w:spacing w:before="5" w:line="232" w:lineRule="auto"/>
        <w:ind w:left="242" w:right="107" w:firstLine="396"/>
        <w:jc w:val="both"/>
      </w:pPr>
      <w:r>
        <w:t>Сигурносни и безбедносни документ попуњава лице које подноси улазну/излазну сажету декларацију.</w:t>
      </w:r>
    </w:p>
    <w:p w:rsidR="00726CDC" w:rsidRDefault="004F1A8E">
      <w:pPr>
        <w:pStyle w:val="BodyText"/>
        <w:spacing w:before="2" w:line="232" w:lineRule="auto"/>
        <w:ind w:left="242" w:right="107" w:firstLine="396"/>
        <w:jc w:val="both"/>
      </w:pPr>
      <w:r>
        <w:t>Сигурносни и безбедносни документ се не може мењати, нити се могу додавати или брисати подаци у њему, осим ако овим правилником није другачије одређено.</w:t>
      </w:r>
    </w:p>
    <w:p w:rsidR="00726CDC" w:rsidRDefault="004F1A8E">
      <w:pPr>
        <w:pStyle w:val="BodyText"/>
        <w:spacing w:before="3" w:line="232" w:lineRule="auto"/>
        <w:ind w:left="242" w:right="108" w:firstLine="396"/>
        <w:jc w:val="both"/>
      </w:pPr>
      <w:r>
        <w:t xml:space="preserve">Подаци </w:t>
      </w:r>
      <w:r>
        <w:t>који су унети на начин који је дат у Прилозима 5. и 16., штампају се на следећи начин:</w:t>
      </w:r>
    </w:p>
    <w:p w:rsidR="00726CDC" w:rsidRDefault="004F1A8E">
      <w:pPr>
        <w:pStyle w:val="ListParagraph"/>
        <w:numPr>
          <w:ilvl w:val="1"/>
          <w:numId w:val="10"/>
        </w:numPr>
        <w:tabs>
          <w:tab w:val="left" w:pos="840"/>
        </w:tabs>
        <w:spacing w:before="2" w:line="232" w:lineRule="auto"/>
        <w:ind w:right="108" w:firstLine="397"/>
        <w:jc w:val="both"/>
        <w:rPr>
          <w:sz w:val="18"/>
        </w:rPr>
      </w:pPr>
      <w:r>
        <w:rPr>
          <w:sz w:val="18"/>
        </w:rPr>
        <w:t xml:space="preserve">У рубрику MRN уноси се број из Прилога 13. или рефе- рентни број </w:t>
      </w:r>
      <w:r>
        <w:rPr>
          <w:spacing w:val="-3"/>
          <w:sz w:val="18"/>
        </w:rPr>
        <w:t xml:space="preserve">који </w:t>
      </w:r>
      <w:r>
        <w:rPr>
          <w:sz w:val="18"/>
        </w:rPr>
        <w:t>царински орган утврђује за тај конкретни случај (ad hoc). MRN се штампа на првој страни и на свим с</w:t>
      </w:r>
      <w:r>
        <w:rPr>
          <w:sz w:val="18"/>
        </w:rPr>
        <w:t>писковима наименовања;</w:t>
      </w:r>
    </w:p>
    <w:p w:rsidR="00726CDC" w:rsidRDefault="004F1A8E">
      <w:pPr>
        <w:pStyle w:val="ListParagraph"/>
        <w:numPr>
          <w:ilvl w:val="1"/>
          <w:numId w:val="10"/>
        </w:numPr>
        <w:tabs>
          <w:tab w:val="left" w:pos="823"/>
        </w:tabs>
        <w:spacing w:before="4" w:line="232" w:lineRule="auto"/>
        <w:ind w:right="108" w:firstLine="397"/>
        <w:jc w:val="both"/>
        <w:rPr>
          <w:sz w:val="18"/>
        </w:rPr>
      </w:pPr>
      <w:r>
        <w:rPr>
          <w:sz w:val="18"/>
        </w:rPr>
        <w:t>У рубрику Царинарница уноси се референтни број улазне/ излазне</w:t>
      </w:r>
      <w:r>
        <w:rPr>
          <w:spacing w:val="-2"/>
          <w:sz w:val="18"/>
        </w:rPr>
        <w:t xml:space="preserve"> </w:t>
      </w:r>
      <w:r>
        <w:rPr>
          <w:sz w:val="18"/>
        </w:rPr>
        <w:t>царинарнице;</w:t>
      </w:r>
    </w:p>
    <w:p w:rsidR="00726CDC" w:rsidRDefault="004F1A8E">
      <w:pPr>
        <w:pStyle w:val="ListParagraph"/>
        <w:numPr>
          <w:ilvl w:val="1"/>
          <w:numId w:val="10"/>
        </w:numPr>
        <w:tabs>
          <w:tab w:val="left" w:pos="818"/>
        </w:tabs>
        <w:spacing w:line="201" w:lineRule="exact"/>
        <w:ind w:left="817" w:hanging="178"/>
        <w:rPr>
          <w:sz w:val="18"/>
        </w:rPr>
      </w:pPr>
      <w:r>
        <w:rPr>
          <w:sz w:val="18"/>
        </w:rPr>
        <w:t>У рубрику Врста декларације (1) уноси се шифра „IM”</w:t>
      </w:r>
      <w:r>
        <w:rPr>
          <w:spacing w:val="-27"/>
          <w:sz w:val="18"/>
        </w:rPr>
        <w:t xml:space="preserve"> </w:t>
      </w:r>
      <w:r>
        <w:rPr>
          <w:sz w:val="18"/>
        </w:rPr>
        <w:t>или</w:t>
      </w:r>
    </w:p>
    <w:p w:rsidR="00726CDC" w:rsidRDefault="004F1A8E">
      <w:pPr>
        <w:pStyle w:val="BodyText"/>
        <w:spacing w:before="3" w:line="232" w:lineRule="auto"/>
        <w:ind w:left="242"/>
      </w:pPr>
      <w:r>
        <w:t>„EX” у зависности да ли исправа садржи податке из улазне или излазне сажете декларације;</w:t>
      </w:r>
    </w:p>
    <w:p w:rsidR="00726CDC" w:rsidRDefault="004F1A8E">
      <w:pPr>
        <w:pStyle w:val="ListParagraph"/>
        <w:numPr>
          <w:ilvl w:val="1"/>
          <w:numId w:val="10"/>
        </w:numPr>
        <w:tabs>
          <w:tab w:val="left" w:pos="817"/>
        </w:tabs>
        <w:spacing w:line="201" w:lineRule="exact"/>
        <w:ind w:left="816" w:hanging="177"/>
        <w:rPr>
          <w:sz w:val="18"/>
        </w:rPr>
      </w:pPr>
      <w:r>
        <w:rPr>
          <w:sz w:val="18"/>
        </w:rPr>
        <w:t>У</w:t>
      </w:r>
      <w:r>
        <w:rPr>
          <w:spacing w:val="-5"/>
          <w:sz w:val="18"/>
        </w:rPr>
        <w:t xml:space="preserve"> </w:t>
      </w:r>
      <w:r>
        <w:rPr>
          <w:spacing w:val="-3"/>
          <w:sz w:val="18"/>
        </w:rPr>
        <w:t>рубрику</w:t>
      </w:r>
      <w:r>
        <w:rPr>
          <w:spacing w:val="-5"/>
          <w:sz w:val="18"/>
        </w:rPr>
        <w:t xml:space="preserve"> </w:t>
      </w:r>
      <w:r>
        <w:rPr>
          <w:sz w:val="18"/>
        </w:rPr>
        <w:t>Ре</w:t>
      </w:r>
      <w:r>
        <w:rPr>
          <w:sz w:val="18"/>
        </w:rPr>
        <w:t>ферентни</w:t>
      </w:r>
      <w:r>
        <w:rPr>
          <w:spacing w:val="-5"/>
          <w:sz w:val="18"/>
        </w:rPr>
        <w:t xml:space="preserve"> </w:t>
      </w:r>
      <w:r>
        <w:rPr>
          <w:sz w:val="18"/>
        </w:rPr>
        <w:t>број</w:t>
      </w:r>
      <w:r>
        <w:rPr>
          <w:spacing w:val="-5"/>
          <w:sz w:val="18"/>
        </w:rPr>
        <w:t xml:space="preserve"> </w:t>
      </w:r>
      <w:r>
        <w:rPr>
          <w:sz w:val="18"/>
        </w:rPr>
        <w:t>(7)</w:t>
      </w:r>
      <w:r>
        <w:rPr>
          <w:spacing w:val="-5"/>
          <w:sz w:val="18"/>
        </w:rPr>
        <w:t xml:space="preserve"> </w:t>
      </w:r>
      <w:r>
        <w:rPr>
          <w:sz w:val="18"/>
        </w:rPr>
        <w:t>уноси</w:t>
      </w:r>
      <w:r>
        <w:rPr>
          <w:spacing w:val="-5"/>
          <w:sz w:val="18"/>
        </w:rPr>
        <w:t xml:space="preserve"> </w:t>
      </w:r>
      <w:r>
        <w:rPr>
          <w:sz w:val="18"/>
        </w:rPr>
        <w:t>се</w:t>
      </w:r>
      <w:r>
        <w:rPr>
          <w:spacing w:val="-5"/>
          <w:sz w:val="18"/>
        </w:rPr>
        <w:t xml:space="preserve"> </w:t>
      </w:r>
      <w:r>
        <w:rPr>
          <w:sz w:val="18"/>
        </w:rPr>
        <w:t>LRN</w:t>
      </w:r>
      <w:r>
        <w:rPr>
          <w:spacing w:val="-5"/>
          <w:sz w:val="18"/>
        </w:rPr>
        <w:t xml:space="preserve"> </w:t>
      </w:r>
      <w:r>
        <w:rPr>
          <w:sz w:val="18"/>
        </w:rPr>
        <w:t>из</w:t>
      </w:r>
      <w:r>
        <w:rPr>
          <w:spacing w:val="-5"/>
          <w:sz w:val="18"/>
        </w:rPr>
        <w:t xml:space="preserve"> </w:t>
      </w:r>
      <w:r>
        <w:rPr>
          <w:sz w:val="18"/>
        </w:rPr>
        <w:t>Прилога</w:t>
      </w:r>
      <w:r>
        <w:rPr>
          <w:spacing w:val="-5"/>
          <w:sz w:val="18"/>
        </w:rPr>
        <w:t xml:space="preserve"> </w:t>
      </w:r>
      <w:r>
        <w:rPr>
          <w:sz w:val="18"/>
        </w:rPr>
        <w:t>9.</w:t>
      </w:r>
    </w:p>
    <w:p w:rsidR="00726CDC" w:rsidRDefault="004F1A8E">
      <w:pPr>
        <w:pStyle w:val="ListParagraph"/>
        <w:numPr>
          <w:ilvl w:val="1"/>
          <w:numId w:val="10"/>
        </w:numPr>
        <w:tabs>
          <w:tab w:val="left" w:pos="822"/>
        </w:tabs>
        <w:spacing w:before="2" w:line="232" w:lineRule="auto"/>
        <w:ind w:right="108" w:firstLine="397"/>
        <w:jc w:val="both"/>
        <w:rPr>
          <w:sz w:val="18"/>
        </w:rPr>
      </w:pPr>
      <w:r>
        <w:rPr>
          <w:sz w:val="18"/>
        </w:rPr>
        <w:t xml:space="preserve">У рубрику Прво место </w:t>
      </w:r>
      <w:r>
        <w:rPr>
          <w:spacing w:val="-3"/>
          <w:sz w:val="18"/>
        </w:rPr>
        <w:t xml:space="preserve">уласка </w:t>
      </w:r>
      <w:r>
        <w:rPr>
          <w:sz w:val="18"/>
        </w:rPr>
        <w:t xml:space="preserve">(S </w:t>
      </w:r>
      <w:r>
        <w:rPr>
          <w:spacing w:val="-3"/>
          <w:sz w:val="18"/>
        </w:rPr>
        <w:t xml:space="preserve">11) </w:t>
      </w:r>
      <w:r>
        <w:rPr>
          <w:sz w:val="18"/>
        </w:rPr>
        <w:t>уноси се шифра првог места</w:t>
      </w:r>
      <w:r>
        <w:rPr>
          <w:spacing w:val="-1"/>
          <w:sz w:val="18"/>
        </w:rPr>
        <w:t xml:space="preserve"> </w:t>
      </w:r>
      <w:r>
        <w:rPr>
          <w:sz w:val="18"/>
        </w:rPr>
        <w:t>уласка;</w:t>
      </w:r>
    </w:p>
    <w:p w:rsidR="00726CDC" w:rsidRDefault="004F1A8E">
      <w:pPr>
        <w:pStyle w:val="ListParagraph"/>
        <w:numPr>
          <w:ilvl w:val="1"/>
          <w:numId w:val="10"/>
        </w:numPr>
        <w:tabs>
          <w:tab w:val="left" w:pos="828"/>
        </w:tabs>
        <w:spacing w:before="2" w:line="232" w:lineRule="auto"/>
        <w:ind w:right="108" w:firstLine="397"/>
        <w:jc w:val="both"/>
        <w:rPr>
          <w:sz w:val="18"/>
        </w:rPr>
      </w:pPr>
      <w:r>
        <w:rPr>
          <w:sz w:val="18"/>
        </w:rPr>
        <w:t xml:space="preserve">У рубрику Датум/време доласка у прво место </w:t>
      </w:r>
      <w:r>
        <w:rPr>
          <w:spacing w:val="-3"/>
          <w:sz w:val="18"/>
        </w:rPr>
        <w:t xml:space="preserve">уласка </w:t>
      </w:r>
      <w:r>
        <w:rPr>
          <w:sz w:val="18"/>
        </w:rPr>
        <w:t xml:space="preserve">у ца- ринско подручје (S 12) уноси се </w:t>
      </w:r>
      <w:r>
        <w:rPr>
          <w:spacing w:val="-3"/>
          <w:sz w:val="18"/>
        </w:rPr>
        <w:t xml:space="preserve">датум </w:t>
      </w:r>
      <w:r>
        <w:rPr>
          <w:sz w:val="18"/>
        </w:rPr>
        <w:t xml:space="preserve">и време доласка у прво ме- сто </w:t>
      </w:r>
      <w:r>
        <w:rPr>
          <w:spacing w:val="-3"/>
          <w:sz w:val="18"/>
        </w:rPr>
        <w:t xml:space="preserve">уласка </w:t>
      </w:r>
      <w:r>
        <w:rPr>
          <w:sz w:val="18"/>
        </w:rPr>
        <w:t>у царинско</w:t>
      </w:r>
      <w:r>
        <w:rPr>
          <w:sz w:val="18"/>
        </w:rPr>
        <w:t xml:space="preserve"> </w:t>
      </w:r>
      <w:r>
        <w:rPr>
          <w:sz w:val="18"/>
        </w:rPr>
        <w:t>подручје;</w:t>
      </w:r>
    </w:p>
    <w:p w:rsidR="00726CDC" w:rsidRDefault="004F1A8E">
      <w:pPr>
        <w:pStyle w:val="ListParagraph"/>
        <w:numPr>
          <w:ilvl w:val="1"/>
          <w:numId w:val="10"/>
        </w:numPr>
        <w:tabs>
          <w:tab w:val="left" w:pos="850"/>
        </w:tabs>
        <w:spacing w:before="3" w:line="232" w:lineRule="auto"/>
        <w:ind w:right="107" w:firstLine="397"/>
        <w:jc w:val="both"/>
        <w:rPr>
          <w:sz w:val="18"/>
        </w:rPr>
      </w:pPr>
      <w:r>
        <w:rPr>
          <w:sz w:val="18"/>
        </w:rPr>
        <w:t xml:space="preserve">У рубрику Шифра </w:t>
      </w:r>
      <w:r>
        <w:rPr>
          <w:spacing w:val="-4"/>
          <w:sz w:val="18"/>
        </w:rPr>
        <w:t xml:space="preserve">н.п.т.т. </w:t>
      </w:r>
      <w:r>
        <w:rPr>
          <w:sz w:val="18"/>
        </w:rPr>
        <w:t>(S29) уноси се шифра начина плаћања транспортних</w:t>
      </w:r>
      <w:r>
        <w:rPr>
          <w:spacing w:val="-2"/>
          <w:sz w:val="18"/>
        </w:rPr>
        <w:t xml:space="preserve"> </w:t>
      </w:r>
      <w:r>
        <w:rPr>
          <w:sz w:val="18"/>
        </w:rPr>
        <w:t>трошкова;</w:t>
      </w:r>
    </w:p>
    <w:p w:rsidR="00726CDC" w:rsidRDefault="004F1A8E">
      <w:pPr>
        <w:pStyle w:val="ListParagraph"/>
        <w:numPr>
          <w:ilvl w:val="1"/>
          <w:numId w:val="10"/>
        </w:numPr>
        <w:tabs>
          <w:tab w:val="left" w:pos="842"/>
        </w:tabs>
        <w:spacing w:before="2" w:line="232" w:lineRule="auto"/>
        <w:ind w:right="108" w:firstLine="397"/>
        <w:jc w:val="both"/>
        <w:rPr>
          <w:sz w:val="18"/>
        </w:rPr>
      </w:pPr>
      <w:r>
        <w:rPr>
          <w:sz w:val="18"/>
        </w:rPr>
        <w:t>У рубрику UNDG (S27) уноси се шифра УН-а за опасну робу;</w:t>
      </w:r>
    </w:p>
    <w:p w:rsidR="00726CDC" w:rsidRDefault="004F1A8E">
      <w:pPr>
        <w:pStyle w:val="ListParagraph"/>
        <w:numPr>
          <w:ilvl w:val="1"/>
          <w:numId w:val="10"/>
        </w:numPr>
        <w:tabs>
          <w:tab w:val="left" w:pos="832"/>
        </w:tabs>
        <w:spacing w:before="2" w:line="232" w:lineRule="auto"/>
        <w:ind w:right="108" w:firstLine="397"/>
        <w:jc w:val="both"/>
        <w:rPr>
          <w:sz w:val="18"/>
        </w:rPr>
      </w:pPr>
      <w:r>
        <w:rPr>
          <w:sz w:val="18"/>
        </w:rPr>
        <w:t>У рубрику Остале CО (S32) уносе се индикатори осталих специфичних</w:t>
      </w:r>
      <w:r>
        <w:rPr>
          <w:spacing w:val="-1"/>
          <w:sz w:val="18"/>
        </w:rPr>
        <w:t xml:space="preserve"> </w:t>
      </w:r>
      <w:r>
        <w:rPr>
          <w:sz w:val="18"/>
        </w:rPr>
        <w:t>околности.</w:t>
      </w: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spacing w:before="8"/>
        <w:rPr>
          <w:sz w:val="24"/>
        </w:rPr>
      </w:pPr>
    </w:p>
    <w:p w:rsidR="00726CDC" w:rsidRDefault="004F1A8E">
      <w:pPr>
        <w:pStyle w:val="Heading2"/>
        <w:ind w:left="504" w:right="372"/>
        <w:jc w:val="center"/>
      </w:pPr>
      <w:r>
        <w:t>ПРИЛОГ 18.</w:t>
      </w:r>
    </w:p>
    <w:p w:rsidR="00726CDC" w:rsidRDefault="004F1A8E">
      <w:pPr>
        <w:spacing w:before="170" w:line="232" w:lineRule="auto"/>
        <w:ind w:left="504" w:right="372"/>
        <w:jc w:val="center"/>
        <w:rPr>
          <w:b/>
          <w:sz w:val="18"/>
        </w:rPr>
      </w:pPr>
      <w:r>
        <w:rPr>
          <w:b/>
          <w:sz w:val="18"/>
        </w:rPr>
        <w:t>СИГУРНОСНИ И БЕЗБЕДНОСНИ СПИСАК НАИМЕНОВАЊА</w:t>
      </w:r>
    </w:p>
    <w:p w:rsidR="00726CDC" w:rsidRDefault="004F1A8E">
      <w:pPr>
        <w:spacing w:before="167"/>
        <w:ind w:left="1138" w:hanging="410"/>
        <w:rPr>
          <w:b/>
          <w:sz w:val="18"/>
        </w:rPr>
      </w:pPr>
      <w:r>
        <w:rPr>
          <w:b/>
          <w:sz w:val="18"/>
        </w:rPr>
        <w:t>Образац сигурносног и безбедносног наименовања</w:t>
      </w:r>
    </w:p>
    <w:p w:rsidR="00726CDC" w:rsidRDefault="004F1A8E">
      <w:pPr>
        <w:spacing w:before="169" w:line="232" w:lineRule="auto"/>
        <w:ind w:left="767" w:right="633" w:firstLine="1"/>
        <w:jc w:val="center"/>
        <w:rPr>
          <w:b/>
          <w:sz w:val="18"/>
        </w:rPr>
      </w:pPr>
      <w:r>
        <w:rPr>
          <w:b/>
          <w:sz w:val="18"/>
        </w:rPr>
        <w:t>Подаци који се уносе у одређене рубрике Сигурносног</w:t>
      </w:r>
      <w:r>
        <w:rPr>
          <w:b/>
          <w:spacing w:val="-11"/>
          <w:sz w:val="18"/>
        </w:rPr>
        <w:t xml:space="preserve"> </w:t>
      </w:r>
      <w:r>
        <w:rPr>
          <w:b/>
          <w:sz w:val="18"/>
        </w:rPr>
        <w:t>и</w:t>
      </w:r>
      <w:r>
        <w:rPr>
          <w:b/>
          <w:spacing w:val="-11"/>
          <w:sz w:val="18"/>
        </w:rPr>
        <w:t xml:space="preserve"> </w:t>
      </w:r>
      <w:r>
        <w:rPr>
          <w:b/>
          <w:sz w:val="18"/>
        </w:rPr>
        <w:t>безбедносног</w:t>
      </w:r>
      <w:r>
        <w:rPr>
          <w:b/>
          <w:spacing w:val="-10"/>
          <w:sz w:val="18"/>
        </w:rPr>
        <w:t xml:space="preserve"> </w:t>
      </w:r>
      <w:r>
        <w:rPr>
          <w:b/>
          <w:sz w:val="18"/>
        </w:rPr>
        <w:t>списка</w:t>
      </w:r>
      <w:r>
        <w:rPr>
          <w:b/>
          <w:spacing w:val="-10"/>
          <w:sz w:val="18"/>
        </w:rPr>
        <w:t xml:space="preserve"> </w:t>
      </w:r>
      <w:r>
        <w:rPr>
          <w:b/>
          <w:sz w:val="18"/>
        </w:rPr>
        <w:t>наименовања</w:t>
      </w:r>
    </w:p>
    <w:p w:rsidR="00726CDC" w:rsidRDefault="00726CDC">
      <w:pPr>
        <w:pStyle w:val="BodyText"/>
        <w:spacing w:before="8"/>
        <w:rPr>
          <w:b/>
          <w:sz w:val="17"/>
        </w:rPr>
      </w:pPr>
    </w:p>
    <w:p w:rsidR="00726CDC" w:rsidRDefault="004F1A8E">
      <w:pPr>
        <w:pStyle w:val="BodyText"/>
        <w:spacing w:before="1" w:line="232" w:lineRule="auto"/>
        <w:ind w:left="242" w:right="108" w:firstLine="396"/>
        <w:jc w:val="both"/>
      </w:pPr>
      <w:r>
        <w:t>Рубрике у списку наименовања не могу се вертикално ши- рити.</w:t>
      </w:r>
    </w:p>
    <w:p w:rsidR="00726CDC" w:rsidRDefault="004F1A8E">
      <w:pPr>
        <w:pStyle w:val="BodyText"/>
        <w:spacing w:line="201" w:lineRule="exact"/>
        <w:ind w:left="639"/>
      </w:pPr>
      <w:r>
        <w:t>Подаци који су ун</w:t>
      </w:r>
      <w:r>
        <w:t>ети на начин који је дат у Прилозима 5. и</w:t>
      </w:r>
    </w:p>
    <w:p w:rsidR="00726CDC" w:rsidRDefault="004F1A8E">
      <w:pPr>
        <w:pStyle w:val="ListParagraph"/>
        <w:numPr>
          <w:ilvl w:val="0"/>
          <w:numId w:val="9"/>
        </w:numPr>
        <w:tabs>
          <w:tab w:val="left" w:pos="513"/>
        </w:tabs>
        <w:spacing w:line="202" w:lineRule="exact"/>
        <w:rPr>
          <w:sz w:val="18"/>
        </w:rPr>
      </w:pPr>
      <w:r>
        <w:rPr>
          <w:sz w:val="18"/>
        </w:rPr>
        <w:t>штампају се на следећи</w:t>
      </w:r>
      <w:r>
        <w:rPr>
          <w:spacing w:val="-2"/>
          <w:sz w:val="18"/>
        </w:rPr>
        <w:t xml:space="preserve"> </w:t>
      </w:r>
      <w:r>
        <w:rPr>
          <w:sz w:val="18"/>
        </w:rPr>
        <w:t>начин:</w:t>
      </w:r>
    </w:p>
    <w:p w:rsidR="00726CDC" w:rsidRDefault="004F1A8E">
      <w:pPr>
        <w:pStyle w:val="BodyText"/>
        <w:spacing w:before="2" w:line="232" w:lineRule="auto"/>
        <w:ind w:left="242" w:right="107" w:firstLine="396"/>
        <w:jc w:val="both"/>
      </w:pPr>
      <w:r>
        <w:rPr>
          <w:w w:val="66"/>
        </w:rPr>
        <w:t xml:space="preserve"> </w:t>
      </w:r>
      <w:r>
        <w:t>– у рубрику Наим. број (32) уноси се серијски број тог наи- меновања;</w:t>
      </w:r>
    </w:p>
    <w:p w:rsidR="00726CDC" w:rsidRDefault="004F1A8E">
      <w:pPr>
        <w:pStyle w:val="BodyText"/>
        <w:spacing w:before="2" w:line="232" w:lineRule="auto"/>
        <w:ind w:left="242" w:right="107" w:firstLine="396"/>
        <w:jc w:val="both"/>
      </w:pPr>
      <w:r>
        <w:rPr>
          <w:w w:val="66"/>
        </w:rPr>
        <w:t xml:space="preserve"> </w:t>
      </w:r>
      <w:r>
        <w:t>–</w:t>
      </w:r>
      <w:r>
        <w:rPr>
          <w:spacing w:val="-7"/>
        </w:rPr>
        <w:t xml:space="preserve"> </w:t>
      </w:r>
      <w:r>
        <w:t>у</w:t>
      </w:r>
      <w:r>
        <w:rPr>
          <w:spacing w:val="-7"/>
        </w:rPr>
        <w:t xml:space="preserve"> </w:t>
      </w:r>
      <w:r>
        <w:t>рубрику</w:t>
      </w:r>
      <w:r>
        <w:rPr>
          <w:spacing w:val="-7"/>
        </w:rPr>
        <w:t xml:space="preserve"> </w:t>
      </w:r>
      <w:r>
        <w:t>Шифра</w:t>
      </w:r>
      <w:r>
        <w:rPr>
          <w:spacing w:val="-7"/>
        </w:rPr>
        <w:t xml:space="preserve"> </w:t>
      </w:r>
      <w:r>
        <w:rPr>
          <w:spacing w:val="-4"/>
        </w:rPr>
        <w:t>н.п.т.т.</w:t>
      </w:r>
      <w:r>
        <w:rPr>
          <w:spacing w:val="-7"/>
        </w:rPr>
        <w:t xml:space="preserve"> </w:t>
      </w:r>
      <w:r>
        <w:t>(S29)</w:t>
      </w:r>
      <w:r>
        <w:rPr>
          <w:spacing w:val="-7"/>
        </w:rPr>
        <w:t xml:space="preserve"> </w:t>
      </w:r>
      <w:r>
        <w:t>уноси</w:t>
      </w:r>
      <w:r>
        <w:rPr>
          <w:spacing w:val="-7"/>
        </w:rPr>
        <w:t xml:space="preserve"> </w:t>
      </w:r>
      <w:r>
        <w:t>се</w:t>
      </w:r>
      <w:r>
        <w:rPr>
          <w:spacing w:val="-7"/>
        </w:rPr>
        <w:t xml:space="preserve"> </w:t>
      </w:r>
      <w:r>
        <w:t>шифра</w:t>
      </w:r>
      <w:r>
        <w:rPr>
          <w:spacing w:val="-7"/>
        </w:rPr>
        <w:t xml:space="preserve"> </w:t>
      </w:r>
      <w:r>
        <w:t>начина</w:t>
      </w:r>
      <w:r>
        <w:rPr>
          <w:spacing w:val="-7"/>
        </w:rPr>
        <w:t xml:space="preserve"> </w:t>
      </w:r>
      <w:r>
        <w:t>пла- ћања транспортних</w:t>
      </w:r>
      <w:r>
        <w:rPr>
          <w:spacing w:val="-1"/>
        </w:rPr>
        <w:t xml:space="preserve"> </w:t>
      </w:r>
      <w:r>
        <w:t>трошкова;</w:t>
      </w:r>
    </w:p>
    <w:p w:rsidR="00726CDC" w:rsidRDefault="004F1A8E">
      <w:pPr>
        <w:pStyle w:val="BodyText"/>
        <w:spacing w:line="204" w:lineRule="exact"/>
        <w:ind w:left="639"/>
      </w:pPr>
      <w:r>
        <w:rPr>
          <w:w w:val="66"/>
        </w:rPr>
        <w:t xml:space="preserve"> </w:t>
      </w:r>
      <w:r>
        <w:t>– у рубрику UNDG (S27) уноси се шифра УН за опасну робу.</w:t>
      </w:r>
    </w:p>
    <w:p w:rsidR="00726CDC" w:rsidRDefault="00726CDC">
      <w:pPr>
        <w:spacing w:line="204" w:lineRule="exact"/>
        <w:sectPr w:rsidR="00726CDC">
          <w:type w:val="continuous"/>
          <w:pgSz w:w="12480" w:h="15650"/>
          <w:pgMar w:top="1480" w:right="740" w:bottom="280" w:left="740" w:header="720" w:footer="720" w:gutter="0"/>
          <w:cols w:num="2" w:space="720" w:equalWidth="0">
            <w:col w:w="5498" w:space="40"/>
            <w:col w:w="5462"/>
          </w:cols>
        </w:sectPr>
      </w:pPr>
    </w:p>
    <w:p w:rsidR="00726CDC" w:rsidRDefault="004F1A8E">
      <w:pPr>
        <w:pStyle w:val="Heading2"/>
        <w:spacing w:before="65"/>
        <w:ind w:left="115" w:right="46"/>
        <w:jc w:val="center"/>
      </w:pPr>
      <w:r>
        <w:lastRenderedPageBreak/>
        <w:t>ПРИЛОГ 19.</w:t>
      </w:r>
    </w:p>
    <w:p w:rsidR="00726CDC" w:rsidRDefault="004F1A8E">
      <w:pPr>
        <w:spacing w:before="169" w:line="228" w:lineRule="auto"/>
        <w:ind w:left="116" w:right="46"/>
        <w:jc w:val="center"/>
        <w:rPr>
          <w:b/>
          <w:sz w:val="18"/>
        </w:rPr>
      </w:pPr>
      <w:r>
        <w:rPr>
          <w:b/>
          <w:spacing w:val="-7"/>
          <w:sz w:val="18"/>
        </w:rPr>
        <w:t xml:space="preserve">НАЧИН </w:t>
      </w:r>
      <w:r>
        <w:rPr>
          <w:b/>
          <w:spacing w:val="-3"/>
          <w:sz w:val="18"/>
        </w:rPr>
        <w:t xml:space="preserve">ПОПУЊАВАЊА </w:t>
      </w:r>
      <w:r>
        <w:rPr>
          <w:b/>
          <w:sz w:val="18"/>
        </w:rPr>
        <w:t xml:space="preserve">РУБРИКА </w:t>
      </w:r>
      <w:r>
        <w:rPr>
          <w:b/>
          <w:spacing w:val="-3"/>
          <w:sz w:val="18"/>
        </w:rPr>
        <w:t xml:space="preserve">ДЕКЛАРАЦИЈЕ </w:t>
      </w:r>
      <w:r>
        <w:rPr>
          <w:b/>
          <w:sz w:val="18"/>
        </w:rPr>
        <w:t xml:space="preserve">ЗА ПРИВРЕМЕНИ </w:t>
      </w:r>
      <w:r>
        <w:rPr>
          <w:b/>
          <w:spacing w:val="-3"/>
          <w:sz w:val="18"/>
        </w:rPr>
        <w:t xml:space="preserve">СМЕШТАЈ </w:t>
      </w:r>
      <w:r>
        <w:rPr>
          <w:b/>
          <w:sz w:val="18"/>
        </w:rPr>
        <w:t xml:space="preserve">( </w:t>
      </w:r>
      <w:r>
        <w:rPr>
          <w:b/>
          <w:spacing w:val="-4"/>
          <w:sz w:val="18"/>
        </w:rPr>
        <w:t xml:space="preserve">САЖЕТА </w:t>
      </w:r>
      <w:r>
        <w:rPr>
          <w:b/>
          <w:spacing w:val="-3"/>
          <w:sz w:val="18"/>
        </w:rPr>
        <w:t xml:space="preserve">ДЕКЛАРАЦИЈА </w:t>
      </w:r>
      <w:r>
        <w:rPr>
          <w:b/>
          <w:sz w:val="18"/>
        </w:rPr>
        <w:t>–</w:t>
      </w:r>
      <w:r>
        <w:rPr>
          <w:b/>
          <w:spacing w:val="-4"/>
          <w:sz w:val="18"/>
        </w:rPr>
        <w:t xml:space="preserve"> СД)</w:t>
      </w:r>
    </w:p>
    <w:p w:rsidR="00726CDC" w:rsidRDefault="00726CDC">
      <w:pPr>
        <w:pStyle w:val="BodyText"/>
        <w:spacing w:before="4"/>
        <w:rPr>
          <w:b/>
          <w:sz w:val="17"/>
        </w:rPr>
      </w:pPr>
    </w:p>
    <w:p w:rsidR="00726CDC" w:rsidRDefault="004F1A8E">
      <w:pPr>
        <w:pStyle w:val="BodyText"/>
        <w:spacing w:line="228" w:lineRule="auto"/>
        <w:ind w:left="110" w:right="38" w:firstLine="396"/>
        <w:jc w:val="both"/>
      </w:pPr>
      <w:r>
        <w:t>У СД рубрике означене бројевима, попуњавају се на следећи начин:</w:t>
      </w:r>
    </w:p>
    <w:p w:rsidR="00726CDC" w:rsidRDefault="004F1A8E">
      <w:pPr>
        <w:pStyle w:val="BodyText"/>
        <w:spacing w:line="196" w:lineRule="exact"/>
        <w:ind w:left="507"/>
      </w:pPr>
      <w:r>
        <w:t>У рубрику 1 (Одговорно лице) уписује се:</w:t>
      </w:r>
    </w:p>
    <w:p w:rsidR="00726CDC" w:rsidRDefault="004F1A8E">
      <w:pPr>
        <w:pStyle w:val="BodyText"/>
        <w:spacing w:before="4" w:line="228" w:lineRule="auto"/>
        <w:ind w:left="110" w:right="39" w:firstLine="396"/>
        <w:jc w:val="both"/>
      </w:pPr>
      <w:r>
        <w:rPr>
          <w:w w:val="66"/>
        </w:rPr>
        <w:t xml:space="preserve"> </w:t>
      </w:r>
      <w:r>
        <w:t xml:space="preserve">– у први </w:t>
      </w:r>
      <w:r>
        <w:rPr>
          <w:spacing w:val="-3"/>
        </w:rPr>
        <w:t xml:space="preserve">ред (горњи </w:t>
      </w:r>
      <w:r>
        <w:t xml:space="preserve">десни угао) – ПИБ </w:t>
      </w:r>
      <w:r>
        <w:rPr>
          <w:spacing w:val="-3"/>
        </w:rPr>
        <w:t xml:space="preserve">подносиоца </w:t>
      </w:r>
      <w:r>
        <w:rPr>
          <w:spacing w:val="-5"/>
        </w:rPr>
        <w:t xml:space="preserve">СД. Ако </w:t>
      </w:r>
      <w:r>
        <w:t>лице</w:t>
      </w:r>
      <w:r>
        <w:rPr>
          <w:spacing w:val="-8"/>
        </w:rPr>
        <w:t xml:space="preserve"> </w:t>
      </w:r>
      <w:r>
        <w:t>нема</w:t>
      </w:r>
      <w:r>
        <w:rPr>
          <w:spacing w:val="-8"/>
        </w:rPr>
        <w:t xml:space="preserve"> </w:t>
      </w:r>
      <w:r>
        <w:t>ПИБ,</w:t>
      </w:r>
      <w:r>
        <w:rPr>
          <w:spacing w:val="-9"/>
        </w:rPr>
        <w:t xml:space="preserve"> </w:t>
      </w:r>
      <w:r>
        <w:rPr>
          <w:spacing w:val="-3"/>
        </w:rPr>
        <w:t>уписује</w:t>
      </w:r>
      <w:r>
        <w:rPr>
          <w:spacing w:val="-8"/>
        </w:rPr>
        <w:t xml:space="preserve"> </w:t>
      </w:r>
      <w:r>
        <w:t>се</w:t>
      </w:r>
      <w:r>
        <w:rPr>
          <w:spacing w:val="-8"/>
        </w:rPr>
        <w:t xml:space="preserve"> </w:t>
      </w:r>
      <w:r>
        <w:rPr>
          <w:spacing w:val="-3"/>
        </w:rPr>
        <w:t>одговарајућа</w:t>
      </w:r>
      <w:r>
        <w:rPr>
          <w:spacing w:val="-8"/>
        </w:rPr>
        <w:t xml:space="preserve"> </w:t>
      </w:r>
      <w:r>
        <w:t>шифра</w:t>
      </w:r>
      <w:r>
        <w:rPr>
          <w:spacing w:val="-8"/>
        </w:rPr>
        <w:t xml:space="preserve"> </w:t>
      </w:r>
      <w:r>
        <w:t>из</w:t>
      </w:r>
      <w:r>
        <w:rPr>
          <w:spacing w:val="-9"/>
        </w:rPr>
        <w:t xml:space="preserve"> </w:t>
      </w:r>
      <w:r>
        <w:rPr>
          <w:spacing w:val="-5"/>
        </w:rPr>
        <w:t>Кодекса</w:t>
      </w:r>
      <w:r>
        <w:rPr>
          <w:spacing w:val="-8"/>
        </w:rPr>
        <w:t xml:space="preserve"> </w:t>
      </w:r>
      <w:r>
        <w:t>шифара;</w:t>
      </w:r>
    </w:p>
    <w:p w:rsidR="00726CDC" w:rsidRDefault="004F1A8E">
      <w:pPr>
        <w:pStyle w:val="BodyText"/>
        <w:spacing w:line="196" w:lineRule="exact"/>
        <w:ind w:left="507"/>
      </w:pPr>
      <w:r>
        <w:rPr>
          <w:w w:val="66"/>
        </w:rPr>
        <w:t xml:space="preserve"> </w:t>
      </w:r>
      <w:r>
        <w:t>– у други ред – назив подносиоца СД;</w:t>
      </w:r>
    </w:p>
    <w:p w:rsidR="00726CDC" w:rsidRDefault="004F1A8E">
      <w:pPr>
        <w:pStyle w:val="BodyText"/>
        <w:spacing w:before="4" w:line="228" w:lineRule="auto"/>
        <w:ind w:left="110" w:right="38" w:firstLine="396"/>
        <w:jc w:val="both"/>
      </w:pPr>
      <w:r>
        <w:rPr>
          <w:w w:val="66"/>
        </w:rPr>
        <w:t xml:space="preserve"> </w:t>
      </w:r>
      <w:r>
        <w:t>– у трећи ред – седиште, пребивалиште, односно боравиш</w:t>
      </w:r>
      <w:r>
        <w:t>те и адреса подносиоца СД.</w:t>
      </w:r>
    </w:p>
    <w:p w:rsidR="00726CDC" w:rsidRDefault="004F1A8E">
      <w:pPr>
        <w:pStyle w:val="BodyText"/>
        <w:spacing w:before="2" w:line="228" w:lineRule="auto"/>
        <w:ind w:left="110" w:right="39" w:firstLine="396"/>
        <w:jc w:val="both"/>
      </w:pPr>
      <w:r>
        <w:t>У рубрику 2 (Идентитет, националност и врста превозног средства) уписују се:</w:t>
      </w:r>
    </w:p>
    <w:p w:rsidR="00726CDC" w:rsidRDefault="004F1A8E">
      <w:pPr>
        <w:pStyle w:val="BodyText"/>
        <w:spacing w:before="2" w:line="228" w:lineRule="auto"/>
        <w:ind w:left="110" w:right="38" w:firstLine="396"/>
        <w:jc w:val="both"/>
      </w:pPr>
      <w:r>
        <w:rPr>
          <w:w w:val="66"/>
        </w:rPr>
        <w:t xml:space="preserve"> </w:t>
      </w:r>
      <w:r>
        <w:t xml:space="preserve">– у први ред подаци о превозном средству на </w:t>
      </w:r>
      <w:r>
        <w:rPr>
          <w:spacing w:val="-3"/>
        </w:rPr>
        <w:t xml:space="preserve">које </w:t>
      </w:r>
      <w:r>
        <w:t>је роба ди- ректно натоварена.</w:t>
      </w:r>
    </w:p>
    <w:p w:rsidR="00726CDC" w:rsidRDefault="004F1A8E">
      <w:pPr>
        <w:pStyle w:val="BodyText"/>
        <w:spacing w:before="2" w:line="228" w:lineRule="auto"/>
        <w:ind w:left="110" w:right="38" w:firstLine="396"/>
        <w:jc w:val="both"/>
      </w:pPr>
      <w:r>
        <w:rPr>
          <w:spacing w:val="-4"/>
        </w:rPr>
        <w:t xml:space="preserve">Ако </w:t>
      </w:r>
      <w:r>
        <w:t xml:space="preserve">је роба натоварена на теретном </w:t>
      </w:r>
      <w:r>
        <w:rPr>
          <w:spacing w:val="-3"/>
        </w:rPr>
        <w:t xml:space="preserve">возилу, </w:t>
      </w:r>
      <w:r>
        <w:t>уносе се подаци о теретном</w:t>
      </w:r>
      <w:r>
        <w:rPr>
          <w:spacing w:val="-1"/>
        </w:rPr>
        <w:t xml:space="preserve"> </w:t>
      </w:r>
      <w:r>
        <w:rPr>
          <w:spacing w:val="-3"/>
        </w:rPr>
        <w:t>в</w:t>
      </w:r>
      <w:r>
        <w:rPr>
          <w:spacing w:val="-3"/>
        </w:rPr>
        <w:t>озилу.</w:t>
      </w:r>
    </w:p>
    <w:p w:rsidR="00726CDC" w:rsidRDefault="004F1A8E">
      <w:pPr>
        <w:pStyle w:val="BodyText"/>
        <w:spacing w:before="2" w:line="228" w:lineRule="auto"/>
        <w:ind w:left="110" w:right="38" w:firstLine="396"/>
        <w:jc w:val="both"/>
      </w:pPr>
      <w:r>
        <w:t xml:space="preserve">За пошиљке у </w:t>
      </w:r>
      <w:r>
        <w:rPr>
          <w:spacing w:val="-3"/>
        </w:rPr>
        <w:t xml:space="preserve">друмском </w:t>
      </w:r>
      <w:r>
        <w:t xml:space="preserve">саобраћају уписују се, одвојено </w:t>
      </w:r>
      <w:r>
        <w:rPr>
          <w:spacing w:val="-4"/>
        </w:rPr>
        <w:t xml:space="preserve">ко- </w:t>
      </w:r>
      <w:r>
        <w:t xml:space="preserve">сом цртом, регистарски број возила и </w:t>
      </w:r>
      <w:r>
        <w:rPr>
          <w:spacing w:val="-3"/>
        </w:rPr>
        <w:t xml:space="preserve">приколице </w:t>
      </w:r>
      <w:r>
        <w:rPr>
          <w:spacing w:val="-4"/>
        </w:rPr>
        <w:t xml:space="preserve">ако </w:t>
      </w:r>
      <w:r>
        <w:t xml:space="preserve">је возило има и шифра државе возила из </w:t>
      </w:r>
      <w:r>
        <w:rPr>
          <w:spacing w:val="-3"/>
        </w:rPr>
        <w:t xml:space="preserve">Кодекса </w:t>
      </w:r>
      <w:r>
        <w:t>шифара.</w:t>
      </w:r>
    </w:p>
    <w:p w:rsidR="00726CDC" w:rsidRDefault="004F1A8E">
      <w:pPr>
        <w:pStyle w:val="BodyText"/>
        <w:spacing w:before="3" w:line="228" w:lineRule="auto"/>
        <w:ind w:left="507" w:right="34"/>
      </w:pPr>
      <w:r>
        <w:t>За</w:t>
      </w:r>
      <w:r>
        <w:rPr>
          <w:spacing w:val="-6"/>
        </w:rPr>
        <w:t xml:space="preserve"> </w:t>
      </w:r>
      <w:r>
        <w:t>пошиљке</w:t>
      </w:r>
      <w:r>
        <w:rPr>
          <w:spacing w:val="-6"/>
        </w:rPr>
        <w:t xml:space="preserve"> </w:t>
      </w:r>
      <w:r>
        <w:t>у</w:t>
      </w:r>
      <w:r>
        <w:rPr>
          <w:spacing w:val="-6"/>
        </w:rPr>
        <w:t xml:space="preserve"> </w:t>
      </w:r>
      <w:r>
        <w:rPr>
          <w:spacing w:val="-3"/>
        </w:rPr>
        <w:t>железничком</w:t>
      </w:r>
      <w:r>
        <w:rPr>
          <w:spacing w:val="-6"/>
        </w:rPr>
        <w:t xml:space="preserve"> </w:t>
      </w:r>
      <w:r>
        <w:t>саобраћају</w:t>
      </w:r>
      <w:r>
        <w:rPr>
          <w:spacing w:val="-6"/>
        </w:rPr>
        <w:t xml:space="preserve"> </w:t>
      </w:r>
      <w:r>
        <w:t>уписује</w:t>
      </w:r>
      <w:r>
        <w:rPr>
          <w:spacing w:val="-6"/>
        </w:rPr>
        <w:t xml:space="preserve"> </w:t>
      </w:r>
      <w:r>
        <w:t>се</w:t>
      </w:r>
      <w:r>
        <w:rPr>
          <w:spacing w:val="-6"/>
        </w:rPr>
        <w:t xml:space="preserve"> </w:t>
      </w:r>
      <w:r>
        <w:t>број</w:t>
      </w:r>
      <w:r>
        <w:rPr>
          <w:spacing w:val="-6"/>
        </w:rPr>
        <w:t xml:space="preserve"> </w:t>
      </w:r>
      <w:r>
        <w:rPr>
          <w:spacing w:val="-3"/>
        </w:rPr>
        <w:t xml:space="preserve">вагона. </w:t>
      </w:r>
      <w:r>
        <w:t>За</w:t>
      </w:r>
      <w:r>
        <w:rPr>
          <w:spacing w:val="-11"/>
        </w:rPr>
        <w:t xml:space="preserve"> </w:t>
      </w:r>
      <w:r>
        <w:rPr>
          <w:spacing w:val="-3"/>
        </w:rPr>
        <w:t>пошиљке</w:t>
      </w:r>
      <w:r>
        <w:rPr>
          <w:spacing w:val="-11"/>
        </w:rPr>
        <w:t xml:space="preserve"> </w:t>
      </w:r>
      <w:r>
        <w:t>у</w:t>
      </w:r>
      <w:r>
        <w:rPr>
          <w:spacing w:val="-11"/>
        </w:rPr>
        <w:t xml:space="preserve"> </w:t>
      </w:r>
      <w:r>
        <w:rPr>
          <w:spacing w:val="-4"/>
        </w:rPr>
        <w:t>речном</w:t>
      </w:r>
      <w:r>
        <w:rPr>
          <w:spacing w:val="-11"/>
        </w:rPr>
        <w:t xml:space="preserve"> </w:t>
      </w:r>
      <w:r>
        <w:t>саобраћају</w:t>
      </w:r>
      <w:r>
        <w:rPr>
          <w:spacing w:val="-11"/>
        </w:rPr>
        <w:t xml:space="preserve"> </w:t>
      </w:r>
      <w:r>
        <w:rPr>
          <w:spacing w:val="-3"/>
        </w:rPr>
        <w:t>уписује</w:t>
      </w:r>
      <w:r>
        <w:rPr>
          <w:spacing w:val="-11"/>
        </w:rPr>
        <w:t xml:space="preserve"> </w:t>
      </w:r>
      <w:r>
        <w:t>се</w:t>
      </w:r>
      <w:r>
        <w:rPr>
          <w:spacing w:val="-11"/>
        </w:rPr>
        <w:t xml:space="preserve"> </w:t>
      </w:r>
      <w:r>
        <w:t>име</w:t>
      </w:r>
      <w:r>
        <w:rPr>
          <w:spacing w:val="-11"/>
        </w:rPr>
        <w:t xml:space="preserve"> </w:t>
      </w:r>
      <w:r>
        <w:t>пловила</w:t>
      </w:r>
      <w:r>
        <w:rPr>
          <w:spacing w:val="-11"/>
        </w:rPr>
        <w:t xml:space="preserve"> </w:t>
      </w:r>
      <w:r>
        <w:t>и</w:t>
      </w:r>
      <w:r>
        <w:rPr>
          <w:spacing w:val="-11"/>
        </w:rPr>
        <w:t xml:space="preserve"> </w:t>
      </w:r>
      <w:r>
        <w:t>ши-</w:t>
      </w:r>
    </w:p>
    <w:p w:rsidR="00726CDC" w:rsidRDefault="004F1A8E">
      <w:pPr>
        <w:pStyle w:val="BodyText"/>
        <w:spacing w:before="2" w:line="228" w:lineRule="auto"/>
        <w:ind w:left="507" w:hanging="397"/>
      </w:pPr>
      <w:r>
        <w:t xml:space="preserve">фра државе из </w:t>
      </w:r>
      <w:r>
        <w:rPr>
          <w:spacing w:val="-5"/>
        </w:rPr>
        <w:t xml:space="preserve">Кодекса </w:t>
      </w:r>
      <w:r>
        <w:t xml:space="preserve">шифара </w:t>
      </w:r>
      <w:r>
        <w:rPr>
          <w:spacing w:val="-4"/>
        </w:rPr>
        <w:t xml:space="preserve">под </w:t>
      </w:r>
      <w:r>
        <w:rPr>
          <w:spacing w:val="-3"/>
        </w:rPr>
        <w:t xml:space="preserve">чијом заставом </w:t>
      </w:r>
      <w:r>
        <w:t xml:space="preserve">пловило </w:t>
      </w:r>
      <w:r>
        <w:rPr>
          <w:spacing w:val="-2"/>
        </w:rPr>
        <w:t xml:space="preserve">плови. </w:t>
      </w:r>
      <w:r>
        <w:t>За пошиљке у ваздушном саобраћају уписује се ознака  лета,</w:t>
      </w:r>
    </w:p>
    <w:p w:rsidR="00726CDC" w:rsidRDefault="004F1A8E">
      <w:pPr>
        <w:pStyle w:val="BodyText"/>
        <w:spacing w:before="2" w:line="228" w:lineRule="auto"/>
        <w:ind w:left="110"/>
      </w:pPr>
      <w:r>
        <w:t>датум одласка и шифра државе из Кодекса шифара, у којој је ва- здухоплов регистрован;</w:t>
      </w:r>
    </w:p>
    <w:p w:rsidR="00726CDC" w:rsidRDefault="004F1A8E">
      <w:pPr>
        <w:pStyle w:val="BodyText"/>
        <w:spacing w:before="2" w:line="228" w:lineRule="auto"/>
        <w:ind w:left="110" w:right="38" w:firstLine="396"/>
        <w:jc w:val="both"/>
      </w:pPr>
      <w:r>
        <w:rPr>
          <w:w w:val="66"/>
        </w:rPr>
        <w:t xml:space="preserve"> </w:t>
      </w:r>
      <w:r>
        <w:t>–</w:t>
      </w:r>
      <w:r>
        <w:rPr>
          <w:spacing w:val="-9"/>
        </w:rPr>
        <w:t xml:space="preserve"> </w:t>
      </w:r>
      <w:r>
        <w:t>у</w:t>
      </w:r>
      <w:r>
        <w:rPr>
          <w:spacing w:val="-9"/>
        </w:rPr>
        <w:t xml:space="preserve"> </w:t>
      </w:r>
      <w:r>
        <w:t>дру</w:t>
      </w:r>
      <w:r>
        <w:t>ги</w:t>
      </w:r>
      <w:r>
        <w:rPr>
          <w:spacing w:val="-9"/>
        </w:rPr>
        <w:t xml:space="preserve"> </w:t>
      </w:r>
      <w:r>
        <w:t>ред</w:t>
      </w:r>
      <w:r>
        <w:rPr>
          <w:spacing w:val="-9"/>
        </w:rPr>
        <w:t xml:space="preserve"> </w:t>
      </w:r>
      <w:r>
        <w:t>шифра</w:t>
      </w:r>
      <w:r>
        <w:rPr>
          <w:spacing w:val="-9"/>
        </w:rPr>
        <w:t xml:space="preserve"> </w:t>
      </w:r>
      <w:r>
        <w:t>државе</w:t>
      </w:r>
      <w:r>
        <w:rPr>
          <w:spacing w:val="-9"/>
        </w:rPr>
        <w:t xml:space="preserve"> </w:t>
      </w:r>
      <w:r>
        <w:t>у</w:t>
      </w:r>
      <w:r>
        <w:rPr>
          <w:spacing w:val="-9"/>
        </w:rPr>
        <w:t xml:space="preserve"> </w:t>
      </w:r>
      <w:r>
        <w:t>којој</w:t>
      </w:r>
      <w:r>
        <w:rPr>
          <w:spacing w:val="-9"/>
        </w:rPr>
        <w:t xml:space="preserve"> </w:t>
      </w:r>
      <w:r>
        <w:t>је</w:t>
      </w:r>
      <w:r>
        <w:rPr>
          <w:spacing w:val="-9"/>
        </w:rPr>
        <w:t xml:space="preserve"> </w:t>
      </w:r>
      <w:r>
        <w:t>возило</w:t>
      </w:r>
      <w:r>
        <w:rPr>
          <w:spacing w:val="-9"/>
        </w:rPr>
        <w:t xml:space="preserve"> </w:t>
      </w:r>
      <w:r>
        <w:t>регистровано</w:t>
      </w:r>
      <w:r>
        <w:rPr>
          <w:spacing w:val="-9"/>
        </w:rPr>
        <w:t xml:space="preserve"> </w:t>
      </w:r>
      <w:r>
        <w:t xml:space="preserve">из </w:t>
      </w:r>
      <w:r>
        <w:rPr>
          <w:spacing w:val="-3"/>
        </w:rPr>
        <w:t xml:space="preserve">Кодекса </w:t>
      </w:r>
      <w:r>
        <w:t xml:space="preserve">шифара и, одвојено </w:t>
      </w:r>
      <w:r>
        <w:rPr>
          <w:spacing w:val="-3"/>
        </w:rPr>
        <w:t xml:space="preserve">косом </w:t>
      </w:r>
      <w:r>
        <w:t xml:space="preserve">цртом, шифра врсте саобраћаја из </w:t>
      </w:r>
      <w:r>
        <w:rPr>
          <w:spacing w:val="-3"/>
        </w:rPr>
        <w:t xml:space="preserve">Кодекса </w:t>
      </w:r>
      <w:r>
        <w:t>шифара којој возило</w:t>
      </w:r>
      <w:r>
        <w:rPr>
          <w:spacing w:val="-2"/>
        </w:rPr>
        <w:t xml:space="preserve"> </w:t>
      </w:r>
      <w:r>
        <w:t>припада.</w:t>
      </w:r>
    </w:p>
    <w:p w:rsidR="00726CDC" w:rsidRDefault="004F1A8E">
      <w:pPr>
        <w:pStyle w:val="BodyText"/>
        <w:spacing w:before="3" w:line="228" w:lineRule="auto"/>
        <w:ind w:left="110" w:right="38" w:firstLine="396"/>
        <w:jc w:val="both"/>
      </w:pPr>
      <w:r>
        <w:t>У рубрику 3 (Приложене исправе и додатне информације) уписују се подаци о врсти и идентификацији приложених прево- зних исправа, као и други подаци који нису могли да се унесу у друге рубрике.</w:t>
      </w:r>
    </w:p>
    <w:p w:rsidR="00726CDC" w:rsidRDefault="004F1A8E">
      <w:pPr>
        <w:pStyle w:val="BodyText"/>
        <w:spacing w:before="4" w:line="228" w:lineRule="auto"/>
        <w:ind w:left="110" w:right="38" w:firstLine="396"/>
        <w:jc w:val="both"/>
      </w:pPr>
      <w:r>
        <w:t xml:space="preserve">Подаци се уписују у шифарском облику из Кодекса шифара, одељак </w:t>
      </w:r>
      <w:r>
        <w:t>„XXIV ПРИЛОЖЕНЕ ИСПРАВЕ И ДОДАТНЕ ИНФОР- МАЦИЈЕ”, део „5А ОСТАЛИ ПРИЛОЖЕНИ ПРЕВОЗНИ ДОКУ- МЕНТИ САЖЕТЕ ДЕКЛАРАЦИЈЕ”.</w:t>
      </w:r>
    </w:p>
    <w:p w:rsidR="00726CDC" w:rsidRDefault="004F1A8E">
      <w:pPr>
        <w:pStyle w:val="BodyText"/>
        <w:spacing w:before="4" w:line="228" w:lineRule="auto"/>
        <w:ind w:left="110" w:right="38" w:firstLine="396"/>
        <w:jc w:val="both"/>
      </w:pPr>
      <w:r>
        <w:t>У рубрику 4 (Идентификација простора за привремени сме- штај) уписују се, одвојено косим цртама, шифра простора за при- времени смештај роб</w:t>
      </w:r>
      <w:r>
        <w:t>е и број из евиденције држаоца простора за привремени смештај робе.</w:t>
      </w:r>
    </w:p>
    <w:p w:rsidR="00726CDC" w:rsidRDefault="004F1A8E">
      <w:pPr>
        <w:pStyle w:val="BodyText"/>
        <w:spacing w:before="4" w:line="228" w:lineRule="auto"/>
        <w:ind w:left="110" w:right="38" w:firstLine="396"/>
        <w:jc w:val="both"/>
      </w:pPr>
      <w:r>
        <w:t>У рубрику 5 (Датум и време смештаја) уписују се, одвојено косим цртама, датум и време смештаја робе у простор за привре- мени смештај.</w:t>
      </w:r>
    </w:p>
    <w:p w:rsidR="00726CDC" w:rsidRDefault="004F1A8E">
      <w:pPr>
        <w:pStyle w:val="BodyText"/>
        <w:spacing w:before="3" w:line="228" w:lineRule="auto"/>
        <w:ind w:left="110" w:right="38" w:firstLine="396"/>
        <w:jc w:val="both"/>
      </w:pPr>
      <w:r>
        <w:t>У рубрику 6 (Обезбеђење) уписују се, одвојено косим ц</w:t>
      </w:r>
      <w:r>
        <w:t>рта- ма, шифра царинског органа који је прихватио обезбеђење, број обезбеђења, година обезбеђења, шифра врсте обезбеђења из Ко- декса шифара и ПИБ подносиоца гаранције.</w:t>
      </w:r>
    </w:p>
    <w:p w:rsidR="00726CDC" w:rsidRDefault="004F1A8E">
      <w:pPr>
        <w:pStyle w:val="BodyText"/>
        <w:spacing w:before="67" w:line="204" w:lineRule="exact"/>
        <w:ind w:left="507"/>
      </w:pPr>
      <w:r>
        <w:br w:type="column"/>
      </w:r>
      <w:r>
        <w:t>У рубрику 7 (Редни број) уписује се редни број.</w:t>
      </w:r>
    </w:p>
    <w:p w:rsidR="00726CDC" w:rsidRDefault="004F1A8E">
      <w:pPr>
        <w:pStyle w:val="BodyText"/>
        <w:spacing w:before="2" w:line="232" w:lineRule="auto"/>
        <w:ind w:left="110" w:right="391" w:firstLine="396"/>
        <w:jc w:val="both"/>
      </w:pPr>
      <w:r>
        <w:pict>
          <v:line id="_x0000_s1026" style="position:absolute;left:0;text-align:left;z-index:251692032;mso-position-horizontal-relative:page" from="304.7pt,-8pt" to="304.7pt,480.95pt" strokeweight=".6pt">
            <w10:wrap anchorx="page"/>
          </v:line>
        </w:pict>
      </w:r>
      <w:r>
        <w:t>У рубрику 8 (Број превозне исправе) у</w:t>
      </w:r>
      <w:r>
        <w:t>писује се број прево- зне исправе, односно број потврде о задржаној роби.</w:t>
      </w:r>
    </w:p>
    <w:p w:rsidR="00726CDC" w:rsidRDefault="004F1A8E">
      <w:pPr>
        <w:pStyle w:val="BodyText"/>
        <w:spacing w:before="1" w:line="232" w:lineRule="auto"/>
        <w:ind w:left="110" w:right="391" w:firstLine="396"/>
        <w:jc w:val="both"/>
      </w:pPr>
      <w:r>
        <w:t>Подаци се уписују у шифарском облику из Кодекса шифара, одељак „XXIV ПРИЛОЖЕНЕ ИСПРАВЕ И ДОДАТНЕ ИНФОР- МАЦИЈЕ”, део „5Б ОСТАЛИ ПРИЛОЖЕНИ ДОКУМЕНТИ СА- ЖЕТЕ ДЕКЛАРАЦИЈЕ”.</w:t>
      </w:r>
    </w:p>
    <w:p w:rsidR="00726CDC" w:rsidRDefault="004F1A8E">
      <w:pPr>
        <w:pStyle w:val="BodyText"/>
        <w:spacing w:before="1" w:line="232" w:lineRule="auto"/>
        <w:ind w:left="110" w:right="391" w:firstLine="396"/>
        <w:jc w:val="both"/>
      </w:pPr>
      <w:r>
        <w:t xml:space="preserve">У рубрику 9 (Паковање и наименовање робе, ознаке и бро- јеви – контејнер бр. – број и врста) уписују се, одвојено косим цртама, укупан број, врста, ознаке </w:t>
      </w:r>
      <w:r>
        <w:rPr>
          <w:spacing w:val="-3"/>
        </w:rPr>
        <w:t xml:space="preserve">колета </w:t>
      </w:r>
      <w:r>
        <w:t>и уобичајени трговач- ки назив робе, односно подаци о примаоцу робе (назив, порески идентифика</w:t>
      </w:r>
      <w:r>
        <w:t>циони број и</w:t>
      </w:r>
      <w:r>
        <w:rPr>
          <w:spacing w:val="-2"/>
        </w:rPr>
        <w:t xml:space="preserve"> </w:t>
      </w:r>
      <w:r>
        <w:t>сл.).</w:t>
      </w:r>
    </w:p>
    <w:p w:rsidR="00726CDC" w:rsidRDefault="004F1A8E">
      <w:pPr>
        <w:pStyle w:val="BodyText"/>
        <w:spacing w:before="1" w:line="232" w:lineRule="auto"/>
        <w:ind w:left="110" w:right="391" w:firstLine="396"/>
        <w:jc w:val="both"/>
      </w:pPr>
      <w:r>
        <w:t>У рубрику 10 (Бруто маса у kg) уписује се бруто маса робе у килограмима, заокружена на два децимална места.</w:t>
      </w:r>
    </w:p>
    <w:p w:rsidR="00726CDC" w:rsidRDefault="004F1A8E">
      <w:pPr>
        <w:pStyle w:val="BodyText"/>
        <w:spacing w:before="1" w:line="232" w:lineRule="auto"/>
        <w:ind w:left="110" w:right="391" w:firstLine="396"/>
        <w:jc w:val="both"/>
      </w:pPr>
      <w:r>
        <w:t>У</w:t>
      </w:r>
      <w:r>
        <w:rPr>
          <w:spacing w:val="-12"/>
        </w:rPr>
        <w:t xml:space="preserve"> </w:t>
      </w:r>
      <w:r>
        <w:t>рубрику</w:t>
      </w:r>
      <w:r>
        <w:rPr>
          <w:spacing w:val="-12"/>
        </w:rPr>
        <w:t xml:space="preserve"> </w:t>
      </w:r>
      <w:r>
        <w:rPr>
          <w:spacing w:val="-4"/>
        </w:rPr>
        <w:t>11</w:t>
      </w:r>
      <w:r>
        <w:rPr>
          <w:spacing w:val="-12"/>
        </w:rPr>
        <w:t xml:space="preserve"> </w:t>
      </w:r>
      <w:r>
        <w:t>(Претходна</w:t>
      </w:r>
      <w:r>
        <w:rPr>
          <w:spacing w:val="-12"/>
        </w:rPr>
        <w:t xml:space="preserve"> </w:t>
      </w:r>
      <w:r>
        <w:t>исправа)</w:t>
      </w:r>
      <w:r>
        <w:rPr>
          <w:spacing w:val="-12"/>
        </w:rPr>
        <w:t xml:space="preserve"> </w:t>
      </w:r>
      <w:r>
        <w:t>уписују</w:t>
      </w:r>
      <w:r>
        <w:rPr>
          <w:spacing w:val="-12"/>
        </w:rPr>
        <w:t xml:space="preserve"> </w:t>
      </w:r>
      <w:r>
        <w:t>се,</w:t>
      </w:r>
      <w:r>
        <w:rPr>
          <w:spacing w:val="-12"/>
        </w:rPr>
        <w:t xml:space="preserve"> </w:t>
      </w:r>
      <w:r>
        <w:t>одвојено</w:t>
      </w:r>
      <w:r>
        <w:rPr>
          <w:spacing w:val="-12"/>
        </w:rPr>
        <w:t xml:space="preserve"> </w:t>
      </w:r>
      <w:r>
        <w:t xml:space="preserve">косим цртама, шифра царинске испоставе, односно царинског реферата из </w:t>
      </w:r>
      <w:r>
        <w:rPr>
          <w:spacing w:val="-3"/>
        </w:rPr>
        <w:t>Кодек</w:t>
      </w:r>
      <w:r>
        <w:rPr>
          <w:spacing w:val="-3"/>
        </w:rPr>
        <w:t xml:space="preserve">са </w:t>
      </w:r>
      <w:r>
        <w:t xml:space="preserve">шифара, шифра врсте претходне исправе из </w:t>
      </w:r>
      <w:r>
        <w:rPr>
          <w:spacing w:val="-3"/>
        </w:rPr>
        <w:t xml:space="preserve">Кодекса </w:t>
      </w:r>
      <w:r>
        <w:t>шифара, број претходне исправе, година прихватања претходне исправе и редни број наименовања робе из претходне исправе по којој</w:t>
      </w:r>
      <w:r>
        <w:rPr>
          <w:spacing w:val="-6"/>
        </w:rPr>
        <w:t xml:space="preserve"> </w:t>
      </w:r>
      <w:r>
        <w:t>је</w:t>
      </w:r>
      <w:r>
        <w:rPr>
          <w:spacing w:val="-6"/>
        </w:rPr>
        <w:t xml:space="preserve"> </w:t>
      </w:r>
      <w:r>
        <w:t>роба</w:t>
      </w:r>
      <w:r>
        <w:rPr>
          <w:spacing w:val="-6"/>
        </w:rPr>
        <w:t xml:space="preserve"> </w:t>
      </w:r>
      <w:r>
        <w:t>била</w:t>
      </w:r>
      <w:r>
        <w:rPr>
          <w:spacing w:val="-6"/>
        </w:rPr>
        <w:t xml:space="preserve"> </w:t>
      </w:r>
      <w:r>
        <w:t>пријављена</w:t>
      </w:r>
      <w:r>
        <w:rPr>
          <w:spacing w:val="-6"/>
        </w:rPr>
        <w:t xml:space="preserve"> </w:t>
      </w:r>
      <w:r>
        <w:t>или</w:t>
      </w:r>
      <w:r>
        <w:rPr>
          <w:spacing w:val="-6"/>
        </w:rPr>
        <w:t xml:space="preserve"> </w:t>
      </w:r>
      <w:r>
        <w:t>MRN</w:t>
      </w:r>
      <w:r>
        <w:rPr>
          <w:spacing w:val="-6"/>
        </w:rPr>
        <w:t xml:space="preserve"> </w:t>
      </w:r>
      <w:r>
        <w:t>и</w:t>
      </w:r>
      <w:r>
        <w:rPr>
          <w:spacing w:val="-6"/>
        </w:rPr>
        <w:t xml:space="preserve"> </w:t>
      </w:r>
      <w:r>
        <w:t>редни</w:t>
      </w:r>
      <w:r>
        <w:rPr>
          <w:spacing w:val="-6"/>
        </w:rPr>
        <w:t xml:space="preserve"> </w:t>
      </w:r>
      <w:r>
        <w:t>број</w:t>
      </w:r>
      <w:r>
        <w:rPr>
          <w:spacing w:val="-6"/>
        </w:rPr>
        <w:t xml:space="preserve"> </w:t>
      </w:r>
      <w:r>
        <w:t>наименовања из претходне исправ</w:t>
      </w:r>
      <w:r>
        <w:t>е по којој је роба била</w:t>
      </w:r>
      <w:r>
        <w:rPr>
          <w:spacing w:val="-16"/>
        </w:rPr>
        <w:t xml:space="preserve"> </w:t>
      </w:r>
      <w:r>
        <w:t>пријављена.</w:t>
      </w:r>
    </w:p>
    <w:p w:rsidR="00726CDC" w:rsidRDefault="004F1A8E">
      <w:pPr>
        <w:pStyle w:val="BodyText"/>
        <w:spacing w:before="2" w:line="232" w:lineRule="auto"/>
        <w:ind w:left="110" w:right="391" w:firstLine="396"/>
        <w:jc w:val="both"/>
      </w:pPr>
      <w:r>
        <w:t>Ако роба пре подношења СД није била предмет царинског поступка ова рубрика се не попуњава.</w:t>
      </w:r>
    </w:p>
    <w:p w:rsidR="00726CDC" w:rsidRDefault="004F1A8E">
      <w:pPr>
        <w:pStyle w:val="BodyText"/>
        <w:spacing w:line="232" w:lineRule="auto"/>
        <w:ind w:left="110" w:right="391" w:firstLine="396"/>
        <w:jc w:val="both"/>
      </w:pPr>
      <w:r>
        <w:t>У рубрику 12 (Место и датум – потпис, име и презиме од- говорног лица) уписују се место и датум подношења СД и ПИБ подносиоца.</w:t>
      </w:r>
    </w:p>
    <w:p w:rsidR="00726CDC" w:rsidRDefault="004F1A8E">
      <w:pPr>
        <w:pStyle w:val="BodyText"/>
        <w:spacing w:before="1" w:line="232" w:lineRule="auto"/>
        <w:ind w:left="110" w:right="391" w:firstLine="396"/>
        <w:jc w:val="both"/>
      </w:pPr>
      <w:r>
        <w:rPr>
          <w:spacing w:val="-4"/>
        </w:rPr>
        <w:t>Ак</w:t>
      </w:r>
      <w:r>
        <w:rPr>
          <w:spacing w:val="-4"/>
        </w:rPr>
        <w:t>о</w:t>
      </w:r>
      <w:r>
        <w:rPr>
          <w:spacing w:val="-5"/>
        </w:rPr>
        <w:t xml:space="preserve"> </w:t>
      </w:r>
      <w:r>
        <w:t>је</w:t>
      </w:r>
      <w:r>
        <w:rPr>
          <w:spacing w:val="-5"/>
        </w:rPr>
        <w:t xml:space="preserve"> </w:t>
      </w:r>
      <w:r>
        <w:t>подносилац</w:t>
      </w:r>
      <w:r>
        <w:rPr>
          <w:spacing w:val="-5"/>
        </w:rPr>
        <w:t xml:space="preserve"> </w:t>
      </w:r>
      <w:r>
        <w:t>физичко</w:t>
      </w:r>
      <w:r>
        <w:rPr>
          <w:spacing w:val="-5"/>
        </w:rPr>
        <w:t xml:space="preserve"> </w:t>
      </w:r>
      <w:r>
        <w:t>лице</w:t>
      </w:r>
      <w:r>
        <w:rPr>
          <w:spacing w:val="-5"/>
        </w:rPr>
        <w:t xml:space="preserve"> </w:t>
      </w:r>
      <w:r>
        <w:t>уписује</w:t>
      </w:r>
      <w:r>
        <w:rPr>
          <w:spacing w:val="-5"/>
        </w:rPr>
        <w:t xml:space="preserve"> </w:t>
      </w:r>
      <w:r>
        <w:t>своје</w:t>
      </w:r>
      <w:r>
        <w:rPr>
          <w:spacing w:val="-5"/>
        </w:rPr>
        <w:t xml:space="preserve"> </w:t>
      </w:r>
      <w:r>
        <w:t>име</w:t>
      </w:r>
      <w:r>
        <w:rPr>
          <w:spacing w:val="-5"/>
        </w:rPr>
        <w:t xml:space="preserve"> </w:t>
      </w:r>
      <w:r>
        <w:t>и</w:t>
      </w:r>
      <w:r>
        <w:rPr>
          <w:spacing w:val="-5"/>
        </w:rPr>
        <w:t xml:space="preserve"> </w:t>
      </w:r>
      <w:r>
        <w:t>презиме и то оверава</w:t>
      </w:r>
      <w:r>
        <w:rPr>
          <w:spacing w:val="-2"/>
        </w:rPr>
        <w:t xml:space="preserve"> </w:t>
      </w:r>
      <w:r>
        <w:t>потписом.</w:t>
      </w:r>
    </w:p>
    <w:p w:rsidR="00726CDC" w:rsidRDefault="004F1A8E">
      <w:pPr>
        <w:pStyle w:val="BodyText"/>
        <w:spacing w:before="1" w:line="232" w:lineRule="auto"/>
        <w:ind w:left="110" w:right="390" w:firstLine="396"/>
        <w:jc w:val="right"/>
      </w:pPr>
      <w:r>
        <w:rPr>
          <w:spacing w:val="-4"/>
        </w:rPr>
        <w:t xml:space="preserve">Ако </w:t>
      </w:r>
      <w:r>
        <w:t>је подносилац декларације царински агент у</w:t>
      </w:r>
      <w:r>
        <w:rPr>
          <w:spacing w:val="-9"/>
        </w:rPr>
        <w:t xml:space="preserve"> </w:t>
      </w:r>
      <w:r>
        <w:rPr>
          <w:spacing w:val="-3"/>
        </w:rPr>
        <w:t>ову</w:t>
      </w:r>
      <w:r>
        <w:rPr>
          <w:spacing w:val="-2"/>
        </w:rPr>
        <w:t xml:space="preserve"> </w:t>
      </w:r>
      <w:r>
        <w:rPr>
          <w:spacing w:val="-3"/>
        </w:rPr>
        <w:t>рубрику</w:t>
      </w:r>
      <w:r>
        <w:t xml:space="preserve"> уписује</w:t>
      </w:r>
      <w:r>
        <w:rPr>
          <w:spacing w:val="-11"/>
        </w:rPr>
        <w:t xml:space="preserve"> </w:t>
      </w:r>
      <w:r>
        <w:t>свој</w:t>
      </w:r>
      <w:r>
        <w:rPr>
          <w:spacing w:val="-11"/>
        </w:rPr>
        <w:t xml:space="preserve"> </w:t>
      </w:r>
      <w:r>
        <w:t>идентификациони</w:t>
      </w:r>
      <w:r>
        <w:rPr>
          <w:spacing w:val="-11"/>
        </w:rPr>
        <w:t xml:space="preserve"> </w:t>
      </w:r>
      <w:r>
        <w:t>број</w:t>
      </w:r>
      <w:r>
        <w:rPr>
          <w:spacing w:val="-11"/>
        </w:rPr>
        <w:t xml:space="preserve"> </w:t>
      </w:r>
      <w:r>
        <w:t>и</w:t>
      </w:r>
      <w:r>
        <w:rPr>
          <w:spacing w:val="-11"/>
        </w:rPr>
        <w:t xml:space="preserve"> </w:t>
      </w:r>
      <w:r>
        <w:t>ставља</w:t>
      </w:r>
      <w:r>
        <w:rPr>
          <w:spacing w:val="-11"/>
        </w:rPr>
        <w:t xml:space="preserve"> </w:t>
      </w:r>
      <w:r>
        <w:t>отисак</w:t>
      </w:r>
      <w:r>
        <w:rPr>
          <w:spacing w:val="-11"/>
        </w:rPr>
        <w:t xml:space="preserve"> </w:t>
      </w:r>
      <w:r>
        <w:t>личног</w:t>
      </w:r>
      <w:r>
        <w:rPr>
          <w:spacing w:val="-11"/>
        </w:rPr>
        <w:t xml:space="preserve"> </w:t>
      </w:r>
      <w:r>
        <w:rPr>
          <w:spacing w:val="-3"/>
        </w:rPr>
        <w:t>печата.</w:t>
      </w:r>
      <w:r>
        <w:rPr>
          <w:spacing w:val="-1"/>
        </w:rPr>
        <w:t xml:space="preserve"> </w:t>
      </w:r>
      <w:r>
        <w:t>У</w:t>
      </w:r>
      <w:r>
        <w:rPr>
          <w:spacing w:val="20"/>
        </w:rPr>
        <w:t xml:space="preserve"> </w:t>
      </w:r>
      <w:r>
        <w:t>случају</w:t>
      </w:r>
      <w:r>
        <w:rPr>
          <w:spacing w:val="20"/>
        </w:rPr>
        <w:t xml:space="preserve"> </w:t>
      </w:r>
      <w:r>
        <w:t>електронске</w:t>
      </w:r>
      <w:r>
        <w:rPr>
          <w:spacing w:val="20"/>
        </w:rPr>
        <w:t xml:space="preserve"> </w:t>
      </w:r>
      <w:r>
        <w:t>размене</w:t>
      </w:r>
      <w:r>
        <w:rPr>
          <w:spacing w:val="20"/>
        </w:rPr>
        <w:t xml:space="preserve"> </w:t>
      </w:r>
      <w:r>
        <w:t>података,</w:t>
      </w:r>
      <w:r>
        <w:rPr>
          <w:spacing w:val="20"/>
        </w:rPr>
        <w:t xml:space="preserve"> </w:t>
      </w:r>
      <w:r>
        <w:t>као</w:t>
      </w:r>
      <w:r>
        <w:rPr>
          <w:spacing w:val="20"/>
        </w:rPr>
        <w:t xml:space="preserve"> </w:t>
      </w:r>
      <w:r>
        <w:t>последњи</w:t>
      </w:r>
      <w:r>
        <w:rPr>
          <w:spacing w:val="20"/>
        </w:rPr>
        <w:t xml:space="preserve"> </w:t>
      </w:r>
      <w:r>
        <w:t>по-</w:t>
      </w:r>
      <w:r>
        <w:rPr>
          <w:spacing w:val="-1"/>
        </w:rPr>
        <w:t xml:space="preserve"> </w:t>
      </w:r>
      <w:r>
        <w:t>датак у овој рубрици уноси се идентификација поделе</w:t>
      </w:r>
      <w:r>
        <w:rPr>
          <w:spacing w:val="-12"/>
        </w:rPr>
        <w:t xml:space="preserve"> </w:t>
      </w:r>
      <w:r>
        <w:t>ЈЦИ.</w:t>
      </w:r>
      <w:r>
        <w:rPr>
          <w:spacing w:val="-2"/>
        </w:rPr>
        <w:t xml:space="preserve"> </w:t>
      </w:r>
      <w:r>
        <w:t>Иден-</w:t>
      </w:r>
      <w:r>
        <w:rPr>
          <w:spacing w:val="-1"/>
        </w:rPr>
        <w:t xml:space="preserve"> </w:t>
      </w:r>
      <w:r>
        <w:t>тификација</w:t>
      </w:r>
      <w:r>
        <w:rPr>
          <w:spacing w:val="20"/>
        </w:rPr>
        <w:t xml:space="preserve"> </w:t>
      </w:r>
      <w:r>
        <w:t>може</w:t>
      </w:r>
      <w:r>
        <w:rPr>
          <w:spacing w:val="20"/>
        </w:rPr>
        <w:t xml:space="preserve"> </w:t>
      </w:r>
      <w:r>
        <w:t>имати</w:t>
      </w:r>
      <w:r>
        <w:rPr>
          <w:spacing w:val="20"/>
        </w:rPr>
        <w:t xml:space="preserve"> </w:t>
      </w:r>
      <w:r>
        <w:t>највише</w:t>
      </w:r>
      <w:r>
        <w:rPr>
          <w:spacing w:val="18"/>
        </w:rPr>
        <w:t xml:space="preserve"> </w:t>
      </w:r>
      <w:r>
        <w:t>20</w:t>
      </w:r>
      <w:r>
        <w:rPr>
          <w:spacing w:val="20"/>
        </w:rPr>
        <w:t xml:space="preserve"> </w:t>
      </w:r>
      <w:r>
        <w:t>знакова.</w:t>
      </w:r>
      <w:r>
        <w:rPr>
          <w:spacing w:val="20"/>
        </w:rPr>
        <w:t xml:space="preserve"> </w:t>
      </w:r>
      <w:r>
        <w:t>За</w:t>
      </w:r>
      <w:r>
        <w:rPr>
          <w:spacing w:val="18"/>
        </w:rPr>
        <w:t xml:space="preserve"> </w:t>
      </w:r>
      <w:r>
        <w:t xml:space="preserve">идентификацију користе се слова: „А, B, </w:t>
      </w:r>
      <w:r>
        <w:rPr>
          <w:spacing w:val="-12"/>
        </w:rPr>
        <w:t xml:space="preserve">V, </w:t>
      </w:r>
      <w:r>
        <w:t xml:space="preserve">G, D, Е, Z, I, Ј, К, L, M, N, О, </w:t>
      </w:r>
      <w:r>
        <w:rPr>
          <w:spacing w:val="-10"/>
        </w:rPr>
        <w:t xml:space="preserve">P, </w:t>
      </w:r>
      <w:r>
        <w:t>R, S,</w:t>
      </w:r>
      <w:r>
        <w:rPr>
          <w:spacing w:val="-4"/>
        </w:rPr>
        <w:t xml:space="preserve"> </w:t>
      </w:r>
      <w:r>
        <w:rPr>
          <w:spacing w:val="-10"/>
        </w:rPr>
        <w:t>Т,</w:t>
      </w:r>
    </w:p>
    <w:p w:rsidR="00726CDC" w:rsidRDefault="004F1A8E">
      <w:pPr>
        <w:pStyle w:val="BodyText"/>
        <w:spacing w:line="201" w:lineRule="exact"/>
        <w:ind w:left="110"/>
      </w:pPr>
      <w:r>
        <w:t>U, F, H, C, Q, W, X, и Y”, бројеви и знаци: „-,/”.</w:t>
      </w:r>
    </w:p>
    <w:p w:rsidR="00726CDC" w:rsidRDefault="004F1A8E">
      <w:pPr>
        <w:pStyle w:val="BodyText"/>
        <w:spacing w:before="2" w:line="232" w:lineRule="auto"/>
        <w:ind w:left="110" w:right="391" w:firstLine="396"/>
        <w:jc w:val="both"/>
      </w:pPr>
      <w:r>
        <w:t>Рубр</w:t>
      </w:r>
      <w:r>
        <w:t>ике СД „означене великим словима попуњавају се на следећи начин:</w:t>
      </w:r>
    </w:p>
    <w:p w:rsidR="00726CDC" w:rsidRDefault="004F1A8E">
      <w:pPr>
        <w:pStyle w:val="BodyText"/>
        <w:spacing w:line="200" w:lineRule="exact"/>
        <w:ind w:left="507"/>
      </w:pPr>
      <w:r>
        <w:t>У рубрику А (Царинарница) уписује се:</w:t>
      </w:r>
    </w:p>
    <w:p w:rsidR="00726CDC" w:rsidRDefault="004F1A8E">
      <w:pPr>
        <w:pStyle w:val="BodyText"/>
        <w:spacing w:before="2" w:line="232" w:lineRule="auto"/>
        <w:ind w:left="110" w:right="392" w:firstLine="396"/>
        <w:jc w:val="both"/>
      </w:pPr>
      <w:r>
        <w:rPr>
          <w:w w:val="66"/>
        </w:rPr>
        <w:t xml:space="preserve"> </w:t>
      </w:r>
      <w:r>
        <w:t>– у први ред назив царинске испоставе, односно царинског реферата коме се роба пријављује;</w:t>
      </w:r>
    </w:p>
    <w:p w:rsidR="00726CDC" w:rsidRDefault="004F1A8E">
      <w:pPr>
        <w:pStyle w:val="BodyText"/>
        <w:spacing w:line="232" w:lineRule="auto"/>
        <w:ind w:left="110" w:right="391" w:firstLine="396"/>
        <w:jc w:val="both"/>
      </w:pPr>
      <w:r>
        <w:rPr>
          <w:w w:val="66"/>
        </w:rPr>
        <w:t xml:space="preserve"> </w:t>
      </w:r>
      <w:r>
        <w:t>– у други ред, одвојено косим цртама, шифра царинске ис- поставе, односно царинског реферата из Кодекса шифара, број и датум подношења СД;</w:t>
      </w:r>
    </w:p>
    <w:p w:rsidR="00726CDC" w:rsidRDefault="004F1A8E">
      <w:pPr>
        <w:pStyle w:val="BodyText"/>
        <w:spacing w:before="1" w:line="232" w:lineRule="auto"/>
        <w:ind w:left="110" w:right="391" w:firstLine="396"/>
        <w:jc w:val="both"/>
      </w:pPr>
      <w:r>
        <w:rPr>
          <w:w w:val="66"/>
        </w:rPr>
        <w:t xml:space="preserve"> </w:t>
      </w:r>
      <w:r>
        <w:t>–</w:t>
      </w:r>
      <w:r>
        <w:rPr>
          <w:spacing w:val="-11"/>
        </w:rPr>
        <w:t xml:space="preserve"> </w:t>
      </w:r>
      <w:r>
        <w:t>у</w:t>
      </w:r>
      <w:r>
        <w:rPr>
          <w:spacing w:val="-11"/>
        </w:rPr>
        <w:t xml:space="preserve"> </w:t>
      </w:r>
      <w:r>
        <w:t>трећи</w:t>
      </w:r>
      <w:r>
        <w:rPr>
          <w:spacing w:val="-11"/>
        </w:rPr>
        <w:t xml:space="preserve"> </w:t>
      </w:r>
      <w:r>
        <w:t>ред,</w:t>
      </w:r>
      <w:r>
        <w:rPr>
          <w:spacing w:val="-11"/>
        </w:rPr>
        <w:t xml:space="preserve"> </w:t>
      </w:r>
      <w:r>
        <w:t>одвојено</w:t>
      </w:r>
      <w:r>
        <w:rPr>
          <w:spacing w:val="-11"/>
        </w:rPr>
        <w:t xml:space="preserve"> </w:t>
      </w:r>
      <w:r>
        <w:t>косим</w:t>
      </w:r>
      <w:r>
        <w:rPr>
          <w:spacing w:val="-11"/>
        </w:rPr>
        <w:t xml:space="preserve"> </w:t>
      </w:r>
      <w:r>
        <w:t>цртама,</w:t>
      </w:r>
      <w:r>
        <w:rPr>
          <w:spacing w:val="-11"/>
        </w:rPr>
        <w:t xml:space="preserve"> </w:t>
      </w:r>
      <w:r>
        <w:t>време</w:t>
      </w:r>
      <w:r>
        <w:rPr>
          <w:spacing w:val="-11"/>
        </w:rPr>
        <w:t xml:space="preserve"> </w:t>
      </w:r>
      <w:r>
        <w:t>подношења</w:t>
      </w:r>
      <w:r>
        <w:rPr>
          <w:spacing w:val="-11"/>
        </w:rPr>
        <w:t xml:space="preserve"> </w:t>
      </w:r>
      <w:r>
        <w:rPr>
          <w:spacing w:val="-5"/>
        </w:rPr>
        <w:t>СД</w:t>
      </w:r>
      <w:r>
        <w:rPr>
          <w:spacing w:val="-11"/>
        </w:rPr>
        <w:t xml:space="preserve"> </w:t>
      </w:r>
      <w:r>
        <w:t>и службени број овлашћеног царинског</w:t>
      </w:r>
      <w:r>
        <w:rPr>
          <w:spacing w:val="-7"/>
        </w:rPr>
        <w:t xml:space="preserve"> </w:t>
      </w:r>
      <w:r>
        <w:t>службеника.</w:t>
      </w:r>
    </w:p>
    <w:p w:rsidR="00726CDC" w:rsidRDefault="004F1A8E">
      <w:pPr>
        <w:pStyle w:val="BodyText"/>
        <w:spacing w:before="1" w:line="232" w:lineRule="auto"/>
        <w:ind w:left="110" w:right="391" w:firstLine="396"/>
        <w:jc w:val="both"/>
      </w:pPr>
      <w:r>
        <w:t>У</w:t>
      </w:r>
      <w:r>
        <w:rPr>
          <w:spacing w:val="-6"/>
        </w:rPr>
        <w:t xml:space="preserve"> </w:t>
      </w:r>
      <w:r>
        <w:t>рубрику</w:t>
      </w:r>
      <w:r>
        <w:rPr>
          <w:spacing w:val="-6"/>
        </w:rPr>
        <w:t xml:space="preserve"> </w:t>
      </w:r>
      <w:r>
        <w:t>Б</w:t>
      </w:r>
      <w:r>
        <w:rPr>
          <w:spacing w:val="-6"/>
        </w:rPr>
        <w:t xml:space="preserve"> </w:t>
      </w:r>
      <w:r>
        <w:t>(Напомена)</w:t>
      </w:r>
      <w:r>
        <w:rPr>
          <w:spacing w:val="-6"/>
        </w:rPr>
        <w:t xml:space="preserve"> </w:t>
      </w:r>
      <w:r>
        <w:t>уписују</w:t>
      </w:r>
      <w:r>
        <w:rPr>
          <w:spacing w:val="-6"/>
        </w:rPr>
        <w:t xml:space="preserve"> </w:t>
      </w:r>
      <w:r>
        <w:t>се</w:t>
      </w:r>
      <w:r>
        <w:rPr>
          <w:spacing w:val="-6"/>
        </w:rPr>
        <w:t xml:space="preserve"> </w:t>
      </w:r>
      <w:r>
        <w:t>податак</w:t>
      </w:r>
      <w:r>
        <w:rPr>
          <w:spacing w:val="-6"/>
        </w:rPr>
        <w:t xml:space="preserve"> </w:t>
      </w:r>
      <w:r>
        <w:t>о</w:t>
      </w:r>
      <w:r>
        <w:rPr>
          <w:spacing w:val="-6"/>
        </w:rPr>
        <w:t xml:space="preserve"> </w:t>
      </w:r>
      <w:r>
        <w:t>вредности</w:t>
      </w:r>
      <w:r>
        <w:rPr>
          <w:spacing w:val="-6"/>
        </w:rPr>
        <w:t xml:space="preserve"> </w:t>
      </w:r>
      <w:r>
        <w:t xml:space="preserve">робе и подаци </w:t>
      </w:r>
      <w:r>
        <w:rPr>
          <w:spacing w:val="-3"/>
        </w:rPr>
        <w:t xml:space="preserve">који </w:t>
      </w:r>
      <w:r>
        <w:t xml:space="preserve">нису </w:t>
      </w:r>
      <w:r>
        <w:rPr>
          <w:spacing w:val="-3"/>
        </w:rPr>
        <w:t xml:space="preserve">могли </w:t>
      </w:r>
      <w:r>
        <w:t>да се унесу у друге</w:t>
      </w:r>
      <w:r>
        <w:rPr>
          <w:spacing w:val="-3"/>
        </w:rPr>
        <w:t xml:space="preserve"> </w:t>
      </w:r>
      <w:r>
        <w:t>рубрике.</w:t>
      </w:r>
    </w:p>
    <w:p w:rsidR="00726CDC" w:rsidRDefault="004F1A8E">
      <w:pPr>
        <w:pStyle w:val="BodyText"/>
        <w:spacing w:line="232" w:lineRule="auto"/>
        <w:ind w:left="110" w:right="391" w:firstLine="396"/>
        <w:jc w:val="both"/>
      </w:pPr>
      <w:r>
        <w:t>У рубрику Ц (Рок подношења друге исправе) уписује се рок за стављање робе у царински дозвољено поступање или употребу.</w:t>
      </w:r>
    </w:p>
    <w:p w:rsidR="00726CDC" w:rsidRDefault="00726CDC">
      <w:pPr>
        <w:spacing w:line="232" w:lineRule="auto"/>
        <w:jc w:val="both"/>
        <w:sectPr w:rsidR="00726CDC">
          <w:pgSz w:w="12480" w:h="15650"/>
          <w:pgMar w:top="80" w:right="740" w:bottom="280" w:left="740" w:header="720" w:footer="720" w:gutter="0"/>
          <w:cols w:num="2" w:space="720" w:equalWidth="0">
            <w:col w:w="5254" w:space="132"/>
            <w:col w:w="5614"/>
          </w:cols>
        </w:sectPr>
      </w:pPr>
    </w:p>
    <w:p w:rsidR="00726CDC" w:rsidRDefault="004F1A8E">
      <w:pPr>
        <w:pStyle w:val="BodyText"/>
        <w:ind w:left="470"/>
        <w:rPr>
          <w:sz w:val="20"/>
        </w:rPr>
      </w:pPr>
      <w:r>
        <w:rPr>
          <w:noProof/>
          <w:sz w:val="20"/>
        </w:rPr>
        <w:lastRenderedPageBreak/>
        <w:drawing>
          <wp:inline distT="0" distB="0" distL="0" distR="0">
            <wp:extent cx="6425316" cy="7992999"/>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6" cstate="print"/>
                    <a:stretch>
                      <a:fillRect/>
                    </a:stretch>
                  </pic:blipFill>
                  <pic:spPr>
                    <a:xfrm>
                      <a:off x="0" y="0"/>
                      <a:ext cx="6425316" cy="7992999"/>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87"/>
        <w:rPr>
          <w:sz w:val="20"/>
        </w:rPr>
      </w:pPr>
      <w:r>
        <w:rPr>
          <w:noProof/>
          <w:sz w:val="20"/>
        </w:rPr>
        <w:lastRenderedPageBreak/>
        <w:drawing>
          <wp:inline distT="0" distB="0" distL="0" distR="0">
            <wp:extent cx="6446606" cy="2130266"/>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7" cstate="print"/>
                    <a:stretch>
                      <a:fillRect/>
                    </a:stretch>
                  </pic:blipFill>
                  <pic:spPr>
                    <a:xfrm>
                      <a:off x="0" y="0"/>
                      <a:ext cx="6446606" cy="2130266"/>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432"/>
        <w:rPr>
          <w:sz w:val="20"/>
        </w:rPr>
      </w:pPr>
      <w:r>
        <w:rPr>
          <w:noProof/>
          <w:sz w:val="20"/>
        </w:rPr>
        <w:lastRenderedPageBreak/>
        <w:drawing>
          <wp:inline distT="0" distB="0" distL="0" distR="0">
            <wp:extent cx="6557042" cy="8857488"/>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8" cstate="print"/>
                    <a:stretch>
                      <a:fillRect/>
                    </a:stretch>
                  </pic:blipFill>
                  <pic:spPr>
                    <a:xfrm>
                      <a:off x="0" y="0"/>
                      <a:ext cx="6557042" cy="8857488"/>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67"/>
        <w:rPr>
          <w:sz w:val="20"/>
        </w:rPr>
      </w:pPr>
      <w:r>
        <w:rPr>
          <w:noProof/>
          <w:sz w:val="20"/>
        </w:rPr>
        <w:lastRenderedPageBreak/>
        <w:drawing>
          <wp:inline distT="0" distB="0" distL="0" distR="0">
            <wp:extent cx="6496798" cy="68408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9" cstate="print"/>
                    <a:stretch>
                      <a:fillRect/>
                    </a:stretch>
                  </pic:blipFill>
                  <pic:spPr>
                    <a:xfrm>
                      <a:off x="0" y="0"/>
                      <a:ext cx="6496798" cy="684085"/>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51"/>
        <w:rPr>
          <w:sz w:val="20"/>
        </w:rPr>
      </w:pPr>
      <w:r>
        <w:rPr>
          <w:noProof/>
          <w:sz w:val="20"/>
        </w:rPr>
        <w:lastRenderedPageBreak/>
        <w:drawing>
          <wp:inline distT="0" distB="0" distL="0" distR="0">
            <wp:extent cx="6431752" cy="8989123"/>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0" cstate="print"/>
                    <a:stretch>
                      <a:fillRect/>
                    </a:stretch>
                  </pic:blipFill>
                  <pic:spPr>
                    <a:xfrm>
                      <a:off x="0" y="0"/>
                      <a:ext cx="6431752" cy="8989123"/>
                    </a:xfrm>
                    <a:prstGeom prst="rect">
                      <a:avLst/>
                    </a:prstGeom>
                  </pic:spPr>
                </pic:pic>
              </a:graphicData>
            </a:graphic>
          </wp:inline>
        </w:drawing>
      </w:r>
    </w:p>
    <w:p w:rsidR="00726CDC" w:rsidRDefault="00726CDC">
      <w:pPr>
        <w:rPr>
          <w:sz w:val="20"/>
        </w:rPr>
        <w:sectPr w:rsidR="00726CDC">
          <w:pgSz w:w="12480" w:h="15650"/>
          <w:pgMar w:top="260" w:right="740" w:bottom="280" w:left="740" w:header="720" w:footer="720" w:gutter="0"/>
          <w:cols w:space="720"/>
        </w:sectPr>
      </w:pPr>
    </w:p>
    <w:p w:rsidR="00726CDC" w:rsidRDefault="004F1A8E">
      <w:pPr>
        <w:pStyle w:val="BodyText"/>
        <w:ind w:left="187"/>
        <w:rPr>
          <w:sz w:val="20"/>
        </w:rPr>
      </w:pPr>
      <w:r>
        <w:rPr>
          <w:noProof/>
          <w:sz w:val="20"/>
        </w:rPr>
        <w:lastRenderedPageBreak/>
        <w:drawing>
          <wp:inline distT="0" distB="0" distL="0" distR="0">
            <wp:extent cx="6526821" cy="1712976"/>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1" cstate="print"/>
                    <a:stretch>
                      <a:fillRect/>
                    </a:stretch>
                  </pic:blipFill>
                  <pic:spPr>
                    <a:xfrm>
                      <a:off x="0" y="0"/>
                      <a:ext cx="6526821" cy="1712976"/>
                    </a:xfrm>
                    <a:prstGeom prst="rect">
                      <a:avLst/>
                    </a:prstGeom>
                  </pic:spPr>
                </pic:pic>
              </a:graphicData>
            </a:graphic>
          </wp:inline>
        </w:drawing>
      </w: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rPr>
          <w:sz w:val="20"/>
        </w:rPr>
      </w:pPr>
    </w:p>
    <w:p w:rsidR="00726CDC" w:rsidRDefault="00726CDC">
      <w:pPr>
        <w:pStyle w:val="BodyText"/>
        <w:spacing w:before="1"/>
        <w:rPr>
          <w:sz w:val="27"/>
        </w:rPr>
      </w:pPr>
    </w:p>
    <w:p w:rsidR="00726CDC" w:rsidRDefault="004F1A8E">
      <w:pPr>
        <w:pStyle w:val="Heading2"/>
        <w:spacing w:before="93"/>
        <w:ind w:left="103" w:right="384"/>
        <w:jc w:val="center"/>
      </w:pPr>
      <w:r>
        <w:t>ПРИЛОГ 22.</w:t>
      </w:r>
    </w:p>
    <w:p w:rsidR="00726CDC" w:rsidRDefault="004F1A8E">
      <w:pPr>
        <w:spacing w:before="164"/>
        <w:ind w:left="2012"/>
        <w:rPr>
          <w:b/>
          <w:sz w:val="18"/>
        </w:rPr>
      </w:pPr>
      <w:r>
        <w:rPr>
          <w:b/>
          <w:sz w:val="18"/>
        </w:rPr>
        <w:t>КОРИШЋЕЊЕ СЕТА ОБРАСЦА ДЕКЛАРАЦИЈЕ О ЦАРИНСКОЈ ВРЕДНОСТИ</w:t>
      </w:r>
    </w:p>
    <w:p w:rsidR="00726CDC" w:rsidRDefault="00726CDC">
      <w:pPr>
        <w:pStyle w:val="BodyText"/>
        <w:rPr>
          <w:b/>
          <w:sz w:val="17"/>
        </w:rPr>
      </w:pPr>
    </w:p>
    <w:p w:rsidR="00726CDC" w:rsidRDefault="004F1A8E">
      <w:pPr>
        <w:pStyle w:val="BodyText"/>
        <w:spacing w:before="1" w:line="204" w:lineRule="exact"/>
        <w:ind w:left="507"/>
      </w:pPr>
      <w:r>
        <w:t>ДЦВ се прилаже уз сваку ЈЦИ за робу која подлеже наплати увозних дажбина „ad valoremˮ, осим у следећим случајевима:</w:t>
      </w:r>
    </w:p>
    <w:p w:rsidR="00726CDC" w:rsidRDefault="004F1A8E">
      <w:pPr>
        <w:pStyle w:val="ListParagraph"/>
        <w:numPr>
          <w:ilvl w:val="0"/>
          <w:numId w:val="8"/>
        </w:numPr>
        <w:tabs>
          <w:tab w:val="left" w:pos="661"/>
        </w:tabs>
        <w:spacing w:before="2" w:line="232" w:lineRule="auto"/>
        <w:ind w:right="390" w:firstLine="397"/>
        <w:rPr>
          <w:sz w:val="18"/>
        </w:rPr>
      </w:pPr>
      <w:r>
        <w:rPr>
          <w:spacing w:val="-4"/>
          <w:sz w:val="18"/>
        </w:rPr>
        <w:t xml:space="preserve">ако </w:t>
      </w:r>
      <w:r>
        <w:rPr>
          <w:sz w:val="18"/>
        </w:rPr>
        <w:t>је укупна царинска вредност пошиљке до 20.000 евра у динарској противвредности, односно еквивалентан износ у другој страној</w:t>
      </w:r>
      <w:r>
        <w:rPr>
          <w:spacing w:val="-1"/>
          <w:sz w:val="18"/>
        </w:rPr>
        <w:t xml:space="preserve"> </w:t>
      </w:r>
      <w:r>
        <w:rPr>
          <w:sz w:val="18"/>
        </w:rPr>
        <w:t>валути;</w:t>
      </w:r>
    </w:p>
    <w:p w:rsidR="00726CDC" w:rsidRDefault="004F1A8E">
      <w:pPr>
        <w:pStyle w:val="ListParagraph"/>
        <w:numPr>
          <w:ilvl w:val="0"/>
          <w:numId w:val="8"/>
        </w:numPr>
        <w:tabs>
          <w:tab w:val="left" w:pos="643"/>
        </w:tabs>
        <w:spacing w:line="200" w:lineRule="exact"/>
        <w:ind w:left="642" w:hanging="135"/>
        <w:rPr>
          <w:sz w:val="18"/>
        </w:rPr>
      </w:pPr>
      <w:r>
        <w:rPr>
          <w:spacing w:val="-4"/>
          <w:sz w:val="18"/>
        </w:rPr>
        <w:t xml:space="preserve">ако </w:t>
      </w:r>
      <w:r>
        <w:rPr>
          <w:sz w:val="18"/>
        </w:rPr>
        <w:t>увезена роба није комерцијалне природе;</w:t>
      </w:r>
    </w:p>
    <w:p w:rsidR="00726CDC" w:rsidRDefault="004F1A8E">
      <w:pPr>
        <w:pStyle w:val="ListParagraph"/>
        <w:numPr>
          <w:ilvl w:val="0"/>
          <w:numId w:val="8"/>
        </w:numPr>
        <w:tabs>
          <w:tab w:val="left" w:pos="643"/>
        </w:tabs>
        <w:spacing w:line="201" w:lineRule="exact"/>
        <w:ind w:left="642" w:hanging="135"/>
        <w:rPr>
          <w:sz w:val="18"/>
        </w:rPr>
      </w:pPr>
      <w:r>
        <w:rPr>
          <w:spacing w:val="-4"/>
          <w:sz w:val="18"/>
        </w:rPr>
        <w:t xml:space="preserve">ако </w:t>
      </w:r>
      <w:r>
        <w:rPr>
          <w:sz w:val="18"/>
        </w:rPr>
        <w:t>се увезена роба царини по поступку из члана 145. Царинског закона по поједностављеној</w:t>
      </w:r>
      <w:r>
        <w:rPr>
          <w:spacing w:val="-10"/>
          <w:sz w:val="18"/>
        </w:rPr>
        <w:t xml:space="preserve"> </w:t>
      </w:r>
      <w:r>
        <w:rPr>
          <w:sz w:val="18"/>
        </w:rPr>
        <w:t>декларацији;</w:t>
      </w:r>
    </w:p>
    <w:p w:rsidR="00726CDC" w:rsidRDefault="004F1A8E">
      <w:pPr>
        <w:pStyle w:val="ListParagraph"/>
        <w:numPr>
          <w:ilvl w:val="0"/>
          <w:numId w:val="8"/>
        </w:numPr>
        <w:tabs>
          <w:tab w:val="left" w:pos="650"/>
        </w:tabs>
        <w:spacing w:before="2" w:line="232" w:lineRule="auto"/>
        <w:ind w:right="393" w:firstLine="397"/>
        <w:rPr>
          <w:sz w:val="18"/>
        </w:rPr>
      </w:pPr>
      <w:r>
        <w:rPr>
          <w:spacing w:val="-4"/>
          <w:sz w:val="18"/>
        </w:rPr>
        <w:t xml:space="preserve">ако </w:t>
      </w:r>
      <w:r>
        <w:rPr>
          <w:sz w:val="18"/>
        </w:rPr>
        <w:t xml:space="preserve">се царини роба на основу замене за неисправну робу и </w:t>
      </w:r>
      <w:r>
        <w:rPr>
          <w:spacing w:val="-4"/>
          <w:sz w:val="18"/>
        </w:rPr>
        <w:t xml:space="preserve">ако </w:t>
      </w:r>
      <w:r>
        <w:rPr>
          <w:sz w:val="18"/>
        </w:rPr>
        <w:t xml:space="preserve">се царини роба </w:t>
      </w:r>
      <w:r>
        <w:rPr>
          <w:spacing w:val="-3"/>
          <w:sz w:val="18"/>
        </w:rPr>
        <w:t xml:space="preserve">која </w:t>
      </w:r>
      <w:r>
        <w:rPr>
          <w:sz w:val="18"/>
        </w:rPr>
        <w:t>се враћа из иностранства као неодговарајућа или</w:t>
      </w:r>
      <w:r>
        <w:rPr>
          <w:spacing w:val="-2"/>
          <w:sz w:val="18"/>
        </w:rPr>
        <w:t xml:space="preserve"> </w:t>
      </w:r>
      <w:r>
        <w:rPr>
          <w:sz w:val="18"/>
        </w:rPr>
        <w:t>непродата;</w:t>
      </w:r>
    </w:p>
    <w:p w:rsidR="00726CDC" w:rsidRDefault="004F1A8E">
      <w:pPr>
        <w:pStyle w:val="ListParagraph"/>
        <w:numPr>
          <w:ilvl w:val="0"/>
          <w:numId w:val="8"/>
        </w:numPr>
        <w:tabs>
          <w:tab w:val="left" w:pos="643"/>
        </w:tabs>
        <w:spacing w:line="200" w:lineRule="exact"/>
        <w:ind w:left="642" w:hanging="135"/>
        <w:rPr>
          <w:sz w:val="18"/>
        </w:rPr>
      </w:pPr>
      <w:r>
        <w:rPr>
          <w:spacing w:val="-4"/>
          <w:sz w:val="18"/>
        </w:rPr>
        <w:t xml:space="preserve">ако </w:t>
      </w:r>
      <w:r>
        <w:rPr>
          <w:sz w:val="18"/>
        </w:rPr>
        <w:t xml:space="preserve">се привремено увози роба уз потпуно ослобођење </w:t>
      </w:r>
      <w:r>
        <w:rPr>
          <w:spacing w:val="-3"/>
          <w:sz w:val="18"/>
        </w:rPr>
        <w:t xml:space="preserve">од </w:t>
      </w:r>
      <w:r>
        <w:rPr>
          <w:sz w:val="18"/>
        </w:rPr>
        <w:t>плаћања увозних</w:t>
      </w:r>
      <w:r>
        <w:rPr>
          <w:spacing w:val="1"/>
          <w:sz w:val="18"/>
        </w:rPr>
        <w:t xml:space="preserve"> </w:t>
      </w:r>
      <w:r>
        <w:rPr>
          <w:sz w:val="18"/>
        </w:rPr>
        <w:t>дажбина;</w:t>
      </w:r>
    </w:p>
    <w:p w:rsidR="00726CDC" w:rsidRDefault="004F1A8E">
      <w:pPr>
        <w:pStyle w:val="ListParagraph"/>
        <w:numPr>
          <w:ilvl w:val="0"/>
          <w:numId w:val="8"/>
        </w:numPr>
        <w:tabs>
          <w:tab w:val="left" w:pos="643"/>
        </w:tabs>
        <w:spacing w:line="201" w:lineRule="exact"/>
        <w:ind w:left="642" w:hanging="135"/>
        <w:rPr>
          <w:sz w:val="18"/>
        </w:rPr>
      </w:pPr>
      <w:r>
        <w:rPr>
          <w:spacing w:val="-4"/>
          <w:sz w:val="18"/>
        </w:rPr>
        <w:t xml:space="preserve">ако </w:t>
      </w:r>
      <w:r>
        <w:rPr>
          <w:sz w:val="18"/>
        </w:rPr>
        <w:t xml:space="preserve">се извози роба за </w:t>
      </w:r>
      <w:r>
        <w:rPr>
          <w:spacing w:val="-3"/>
          <w:sz w:val="18"/>
        </w:rPr>
        <w:t xml:space="preserve">коју </w:t>
      </w:r>
      <w:r>
        <w:rPr>
          <w:sz w:val="18"/>
        </w:rPr>
        <w:t>се не плаћају царинске</w:t>
      </w:r>
      <w:r>
        <w:rPr>
          <w:spacing w:val="1"/>
          <w:sz w:val="18"/>
        </w:rPr>
        <w:t xml:space="preserve"> </w:t>
      </w:r>
      <w:r>
        <w:rPr>
          <w:sz w:val="18"/>
        </w:rPr>
        <w:t>дажбине;</w:t>
      </w:r>
    </w:p>
    <w:p w:rsidR="00726CDC" w:rsidRDefault="004F1A8E">
      <w:pPr>
        <w:pStyle w:val="ListParagraph"/>
        <w:numPr>
          <w:ilvl w:val="0"/>
          <w:numId w:val="8"/>
        </w:numPr>
        <w:tabs>
          <w:tab w:val="left" w:pos="643"/>
        </w:tabs>
        <w:spacing w:line="201" w:lineRule="exact"/>
        <w:ind w:left="642" w:hanging="135"/>
        <w:rPr>
          <w:sz w:val="18"/>
        </w:rPr>
      </w:pPr>
      <w:r>
        <w:rPr>
          <w:spacing w:val="-4"/>
          <w:sz w:val="18"/>
        </w:rPr>
        <w:t xml:space="preserve">ако </w:t>
      </w:r>
      <w:r>
        <w:rPr>
          <w:sz w:val="18"/>
        </w:rPr>
        <w:t>се обрачун увозних дажбина врши у смислу члана 74. став</w:t>
      </w:r>
      <w:r>
        <w:rPr>
          <w:sz w:val="18"/>
        </w:rPr>
        <w:t xml:space="preserve"> 6. Царинског</w:t>
      </w:r>
      <w:r>
        <w:rPr>
          <w:spacing w:val="-2"/>
          <w:sz w:val="18"/>
        </w:rPr>
        <w:t xml:space="preserve"> </w:t>
      </w:r>
      <w:r>
        <w:rPr>
          <w:sz w:val="18"/>
        </w:rPr>
        <w:t>закона.</w:t>
      </w:r>
    </w:p>
    <w:p w:rsidR="00726CDC" w:rsidRDefault="004F1A8E">
      <w:pPr>
        <w:pStyle w:val="BodyText"/>
        <w:spacing w:line="201" w:lineRule="exact"/>
        <w:ind w:left="507"/>
      </w:pPr>
      <w:r>
        <w:t>ДЦВ се подноси у сету од два примерка, од којих један задржава царински орган, а други се враћа декларанту/заступнику.</w:t>
      </w:r>
    </w:p>
    <w:p w:rsidR="00726CDC" w:rsidRDefault="004F1A8E">
      <w:pPr>
        <w:pStyle w:val="BodyText"/>
        <w:spacing w:before="2" w:line="232" w:lineRule="auto"/>
        <w:ind w:left="110" w:right="389" w:firstLine="396"/>
        <w:jc w:val="both"/>
      </w:pPr>
      <w:r>
        <w:t>Ако декларант/заступник, у време царињења робе, из оправданих разлога није у могућности да поднесе ДЦВ, царинарница</w:t>
      </w:r>
      <w:r>
        <w:t xml:space="preserve"> може одобрити да се ова исправа поднесе у року од 14 дана од дана прихватања декларације. Ако декларант/заступник у наведеном року не поднесе ДЦВ, царинарница му неће дозволити да убудуће користи ову погодност.</w:t>
      </w:r>
    </w:p>
    <w:p w:rsidR="00726CDC" w:rsidRDefault="004F1A8E">
      <w:pPr>
        <w:pStyle w:val="BodyText"/>
        <w:spacing w:line="201" w:lineRule="exact"/>
        <w:ind w:left="507"/>
      </w:pPr>
      <w:r>
        <w:t>Ако ДЦВ попуњава правно лице, лице које потп</w:t>
      </w:r>
      <w:r>
        <w:t>исује ДЦВ мора бити власник или један од руководилаца тог лица.</w:t>
      </w:r>
    </w:p>
    <w:p w:rsidR="00726CDC" w:rsidRDefault="004F1A8E">
      <w:pPr>
        <w:pStyle w:val="BodyText"/>
        <w:spacing w:before="3" w:line="232" w:lineRule="auto"/>
        <w:ind w:left="507" w:right="322"/>
      </w:pPr>
      <w:r>
        <w:t>Изузетно, ако ДЦВ потписује службеник правног лица, мора имати писмено овлашћење једног од лица из става 4 овог прилога. Подношењем потписане ДЦВ, декларант/заступник одговара за тачност и пот</w:t>
      </w:r>
      <w:r>
        <w:t>пуност података датих на свим страницама ове декла-</w:t>
      </w:r>
    </w:p>
    <w:p w:rsidR="00726CDC" w:rsidRDefault="004F1A8E">
      <w:pPr>
        <w:pStyle w:val="BodyText"/>
        <w:spacing w:line="200" w:lineRule="exact"/>
        <w:ind w:left="110"/>
      </w:pPr>
      <w:r>
        <w:t>рације, као и за веродостојност свих докумената који се подносе уз ту исправу.</w:t>
      </w:r>
    </w:p>
    <w:p w:rsidR="00726CDC" w:rsidRDefault="004F1A8E">
      <w:pPr>
        <w:pStyle w:val="BodyText"/>
        <w:spacing w:line="204" w:lineRule="exact"/>
        <w:ind w:left="507"/>
      </w:pPr>
      <w:r>
        <w:t>Декларант/заступник је дужан да пружи све додатне податке и исправе неопходне за утврђивање царинске вредности робе.</w:t>
      </w:r>
    </w:p>
    <w:p w:rsidR="00726CDC" w:rsidRDefault="004F1A8E">
      <w:pPr>
        <w:pStyle w:val="Heading2"/>
        <w:spacing w:before="164"/>
        <w:ind w:left="103" w:right="384"/>
        <w:jc w:val="center"/>
      </w:pPr>
      <w:r>
        <w:t>Начин по</w:t>
      </w:r>
      <w:r>
        <w:t>пуњавања рубрика декларације о царинској вредности</w:t>
      </w:r>
    </w:p>
    <w:p w:rsidR="00726CDC" w:rsidRDefault="00726CDC">
      <w:pPr>
        <w:pStyle w:val="BodyText"/>
        <w:rPr>
          <w:b/>
          <w:sz w:val="17"/>
        </w:rPr>
      </w:pPr>
    </w:p>
    <w:p w:rsidR="00726CDC" w:rsidRDefault="004F1A8E">
      <w:pPr>
        <w:pStyle w:val="BodyText"/>
        <w:spacing w:line="204" w:lineRule="exact"/>
        <w:ind w:left="507"/>
      </w:pPr>
      <w:r>
        <w:t>ДЦВ се попуњава на следећи начин.</w:t>
      </w:r>
    </w:p>
    <w:p w:rsidR="00726CDC" w:rsidRDefault="004F1A8E">
      <w:pPr>
        <w:pStyle w:val="BodyText"/>
        <w:spacing w:line="201" w:lineRule="exact"/>
        <w:ind w:left="507"/>
      </w:pPr>
      <w:r>
        <w:t>Рубрике попуњава декларант/заступник, осим рубрика „Службена белешка Iˮ и „Службена белешка IIˮ.</w:t>
      </w:r>
    </w:p>
    <w:p w:rsidR="00726CDC" w:rsidRDefault="004F1A8E">
      <w:pPr>
        <w:pStyle w:val="BodyText"/>
        <w:spacing w:before="2" w:line="232" w:lineRule="auto"/>
        <w:ind w:left="110" w:firstLine="396"/>
      </w:pPr>
      <w:r>
        <w:t>У рубрику (Службена белешка I), овлашћени царински службеник који је извршио преглед ДЦВ, уноси шифру ЦИ, односно ЦР из Кодекса шифара, број и датум ЈЦИ уз коју се прилаже и оверава потписом и отиском личног печата.</w:t>
      </w:r>
    </w:p>
    <w:p w:rsidR="00726CDC" w:rsidRDefault="004F1A8E">
      <w:pPr>
        <w:pStyle w:val="BodyText"/>
        <w:spacing w:before="2" w:line="232" w:lineRule="auto"/>
        <w:ind w:left="507" w:right="748"/>
      </w:pPr>
      <w:r>
        <w:t xml:space="preserve">У </w:t>
      </w:r>
      <w:r>
        <w:rPr>
          <w:spacing w:val="-5"/>
        </w:rPr>
        <w:t xml:space="preserve">рубрику (Службена белешка </w:t>
      </w:r>
      <w:r>
        <w:rPr>
          <w:spacing w:val="-3"/>
        </w:rPr>
        <w:t xml:space="preserve">II), </w:t>
      </w:r>
      <w:r>
        <w:rPr>
          <w:spacing w:val="-4"/>
        </w:rPr>
        <w:t>овлашће</w:t>
      </w:r>
      <w:r>
        <w:rPr>
          <w:spacing w:val="-4"/>
        </w:rPr>
        <w:t xml:space="preserve">ни царински </w:t>
      </w:r>
      <w:r>
        <w:rPr>
          <w:spacing w:val="-5"/>
        </w:rPr>
        <w:t xml:space="preserve">службеник, </w:t>
      </w:r>
      <w:r>
        <w:rPr>
          <w:spacing w:val="-6"/>
        </w:rPr>
        <w:t xml:space="preserve">ако </w:t>
      </w:r>
      <w:r>
        <w:t xml:space="preserve">је </w:t>
      </w:r>
      <w:r>
        <w:rPr>
          <w:spacing w:val="-4"/>
        </w:rPr>
        <w:t xml:space="preserve">потребно, </w:t>
      </w:r>
      <w:r>
        <w:rPr>
          <w:spacing w:val="-3"/>
        </w:rPr>
        <w:t xml:space="preserve">уноси </w:t>
      </w:r>
      <w:r>
        <w:rPr>
          <w:spacing w:val="-4"/>
        </w:rPr>
        <w:t xml:space="preserve">друге </w:t>
      </w:r>
      <w:r>
        <w:rPr>
          <w:spacing w:val="-6"/>
        </w:rPr>
        <w:t xml:space="preserve">податке </w:t>
      </w:r>
      <w:r>
        <w:t xml:space="preserve">у </w:t>
      </w:r>
      <w:r>
        <w:rPr>
          <w:spacing w:val="-3"/>
        </w:rPr>
        <w:t xml:space="preserve">вези </w:t>
      </w:r>
      <w:r>
        <w:t xml:space="preserve">са </w:t>
      </w:r>
      <w:r>
        <w:rPr>
          <w:spacing w:val="-6"/>
        </w:rPr>
        <w:t xml:space="preserve">прегледом </w:t>
      </w:r>
      <w:r>
        <w:rPr>
          <w:spacing w:val="-4"/>
        </w:rPr>
        <w:t xml:space="preserve">ДЦВ. </w:t>
      </w:r>
      <w:r>
        <w:t>У</w:t>
      </w:r>
      <w:r>
        <w:rPr>
          <w:spacing w:val="-6"/>
        </w:rPr>
        <w:t xml:space="preserve"> </w:t>
      </w:r>
      <w:r>
        <w:rPr>
          <w:spacing w:val="-3"/>
        </w:rPr>
        <w:t>рубрику</w:t>
      </w:r>
      <w:r>
        <w:rPr>
          <w:spacing w:val="-6"/>
        </w:rPr>
        <w:t xml:space="preserve"> </w:t>
      </w:r>
      <w:r>
        <w:t>1</w:t>
      </w:r>
      <w:r>
        <w:rPr>
          <w:spacing w:val="-6"/>
        </w:rPr>
        <w:t xml:space="preserve"> </w:t>
      </w:r>
      <w:r>
        <w:t>(Назив</w:t>
      </w:r>
      <w:r>
        <w:rPr>
          <w:spacing w:val="-6"/>
        </w:rPr>
        <w:t xml:space="preserve"> </w:t>
      </w:r>
      <w:r>
        <w:t>и</w:t>
      </w:r>
      <w:r>
        <w:rPr>
          <w:spacing w:val="-6"/>
        </w:rPr>
        <w:t xml:space="preserve"> </w:t>
      </w:r>
      <w:r>
        <w:t>адреса</w:t>
      </w:r>
      <w:r>
        <w:rPr>
          <w:spacing w:val="-6"/>
        </w:rPr>
        <w:t xml:space="preserve"> </w:t>
      </w:r>
      <w:r>
        <w:t>продавца)</w:t>
      </w:r>
      <w:r>
        <w:rPr>
          <w:spacing w:val="-6"/>
        </w:rPr>
        <w:t xml:space="preserve"> </w:t>
      </w:r>
      <w:r>
        <w:t>уписује</w:t>
      </w:r>
      <w:r>
        <w:rPr>
          <w:spacing w:val="-6"/>
        </w:rPr>
        <w:t xml:space="preserve"> </w:t>
      </w:r>
      <w:r>
        <w:t>се</w:t>
      </w:r>
      <w:r>
        <w:rPr>
          <w:spacing w:val="-6"/>
        </w:rPr>
        <w:t xml:space="preserve"> </w:t>
      </w:r>
      <w:r>
        <w:t>име</w:t>
      </w:r>
      <w:r>
        <w:rPr>
          <w:spacing w:val="-6"/>
        </w:rPr>
        <w:t xml:space="preserve"> </w:t>
      </w:r>
      <w:r>
        <w:t>и</w:t>
      </w:r>
      <w:r>
        <w:rPr>
          <w:spacing w:val="-6"/>
        </w:rPr>
        <w:t xml:space="preserve"> </w:t>
      </w:r>
      <w:r>
        <w:t>презиме,</w:t>
      </w:r>
      <w:r>
        <w:rPr>
          <w:spacing w:val="-6"/>
        </w:rPr>
        <w:t xml:space="preserve"> </w:t>
      </w:r>
      <w:r>
        <w:t>односно</w:t>
      </w:r>
      <w:r>
        <w:rPr>
          <w:spacing w:val="-6"/>
        </w:rPr>
        <w:t xml:space="preserve"> </w:t>
      </w:r>
      <w:r>
        <w:t>назив</w:t>
      </w:r>
      <w:r>
        <w:rPr>
          <w:spacing w:val="-6"/>
        </w:rPr>
        <w:t xml:space="preserve"> </w:t>
      </w:r>
      <w:r>
        <w:t>и</w:t>
      </w:r>
      <w:r>
        <w:rPr>
          <w:spacing w:val="-6"/>
        </w:rPr>
        <w:t xml:space="preserve"> </w:t>
      </w:r>
      <w:r>
        <w:t>адреса,</w:t>
      </w:r>
      <w:r>
        <w:rPr>
          <w:spacing w:val="-6"/>
        </w:rPr>
        <w:t xml:space="preserve"> </w:t>
      </w:r>
      <w:r>
        <w:t>укључујући</w:t>
      </w:r>
      <w:r>
        <w:rPr>
          <w:spacing w:val="-6"/>
        </w:rPr>
        <w:t xml:space="preserve"> </w:t>
      </w:r>
      <w:r>
        <w:t>и</w:t>
      </w:r>
      <w:r>
        <w:rPr>
          <w:spacing w:val="-6"/>
        </w:rPr>
        <w:t xml:space="preserve"> </w:t>
      </w:r>
      <w:r>
        <w:rPr>
          <w:spacing w:val="-5"/>
        </w:rPr>
        <w:t>државу,</w:t>
      </w:r>
      <w:r>
        <w:rPr>
          <w:spacing w:val="-6"/>
        </w:rPr>
        <w:t xml:space="preserve"> </w:t>
      </w:r>
      <w:r>
        <w:t>продавца</w:t>
      </w:r>
      <w:r>
        <w:rPr>
          <w:spacing w:val="-6"/>
        </w:rPr>
        <w:t xml:space="preserve"> </w:t>
      </w:r>
      <w:r>
        <w:t>робе. У рубрику 2(а) (Назив и адреса купца) уписује се ПИБ, име и адреса, односно назив и адреса купца</w:t>
      </w:r>
      <w:r>
        <w:rPr>
          <w:spacing w:val="-12"/>
        </w:rPr>
        <w:t xml:space="preserve"> </w:t>
      </w:r>
      <w:r>
        <w:t>робе.</w:t>
      </w:r>
    </w:p>
    <w:p w:rsidR="00726CDC" w:rsidRDefault="004F1A8E">
      <w:pPr>
        <w:pStyle w:val="BodyText"/>
        <w:spacing w:before="2" w:line="232" w:lineRule="auto"/>
        <w:ind w:left="110" w:right="328" w:firstLine="396"/>
      </w:pPr>
      <w:r>
        <w:t>У рубрику 2(б) (Назив и адреса декларанта/заступника) уписује се ПИБ, име и презиме, односно назив и адреса лица које попуњава ДЦВ.</w:t>
      </w:r>
    </w:p>
    <w:p w:rsidR="00726CDC" w:rsidRDefault="004F1A8E">
      <w:pPr>
        <w:pStyle w:val="BodyText"/>
        <w:spacing w:before="1" w:line="232" w:lineRule="auto"/>
        <w:ind w:left="507" w:right="3721"/>
      </w:pPr>
      <w:r>
        <w:t>У рубрику 3 (Па</w:t>
      </w:r>
      <w:r>
        <w:t>ритет испоруке) уписују се подаци о условима и месту испоруке робе. У рубрику 4 (Број и датум фактуре) уписује се број и датум издавања фактуре.</w:t>
      </w:r>
    </w:p>
    <w:p w:rsidR="00726CDC" w:rsidRDefault="004F1A8E">
      <w:pPr>
        <w:pStyle w:val="BodyText"/>
        <w:spacing w:line="200" w:lineRule="exact"/>
        <w:ind w:left="507"/>
      </w:pPr>
      <w:r>
        <w:t>У рубрику 5 (Број и датум уговора) уписује се број и датум уговора, ако је закључен у писаном облику.</w:t>
      </w:r>
    </w:p>
    <w:p w:rsidR="00726CDC" w:rsidRDefault="004F1A8E">
      <w:pPr>
        <w:pStyle w:val="BodyText"/>
        <w:spacing w:before="2" w:line="232" w:lineRule="auto"/>
        <w:ind w:left="110" w:right="326" w:firstLine="396"/>
      </w:pPr>
      <w:r>
        <w:t>У рубрику</w:t>
      </w:r>
      <w:r>
        <w:t xml:space="preserve"> 6 (Број и датум било које претходне царинске одлуке која се односи на рубрике 7 до 9) уписује се број и датум било које писане одлуке, односно мишљења царинског органа који се односе на рубрике 7 до 9.</w:t>
      </w:r>
    </w:p>
    <w:p w:rsidR="00726CDC" w:rsidRDefault="004F1A8E">
      <w:pPr>
        <w:pStyle w:val="BodyText"/>
        <w:spacing w:line="203" w:lineRule="exact"/>
        <w:ind w:left="507"/>
      </w:pPr>
      <w:r>
        <w:t>У рубрику 7 уписују се одговори на питања у вези са п</w:t>
      </w:r>
      <w:r>
        <w:t>овезаношћу купца и продавца из члана 104. Уредбе.</w:t>
      </w:r>
    </w:p>
    <w:p w:rsidR="00726CDC" w:rsidRDefault="00726CDC">
      <w:pPr>
        <w:spacing w:line="203" w:lineRule="exact"/>
        <w:sectPr w:rsidR="00726CDC">
          <w:pgSz w:w="12480" w:h="15650"/>
          <w:pgMar w:top="220" w:right="740" w:bottom="280" w:left="740" w:header="720" w:footer="720" w:gutter="0"/>
          <w:cols w:space="720"/>
        </w:sectPr>
      </w:pPr>
    </w:p>
    <w:p w:rsidR="00726CDC" w:rsidRDefault="004F1A8E">
      <w:pPr>
        <w:pStyle w:val="BodyText"/>
        <w:spacing w:before="68" w:line="203" w:lineRule="exact"/>
        <w:ind w:left="790"/>
      </w:pPr>
      <w:r>
        <w:lastRenderedPageBreak/>
        <w:t>У рубрику 8 уписују се одговори на питања у вези са условима за примену члана 52. Царинског закона.</w:t>
      </w:r>
    </w:p>
    <w:p w:rsidR="00726CDC" w:rsidRDefault="004F1A8E">
      <w:pPr>
        <w:pStyle w:val="BodyText"/>
        <w:spacing w:before="1" w:line="232" w:lineRule="auto"/>
        <w:ind w:left="393" w:firstLine="396"/>
      </w:pPr>
      <w:r>
        <w:t>У рубрику 9 уписују се одговори на питања у вези са накнадама за коришћење ауторског права и лиценцним накнадама које се од- носе на увезену робу, као и прихода од препродаје, располагања или употребе робе.</w:t>
      </w:r>
    </w:p>
    <w:p w:rsidR="00726CDC" w:rsidRDefault="004F1A8E">
      <w:pPr>
        <w:pStyle w:val="BodyText"/>
        <w:spacing w:line="232" w:lineRule="auto"/>
        <w:ind w:left="393" w:firstLine="396"/>
      </w:pPr>
      <w:r>
        <w:t>У рубрику 10(а) уписује се број приложених листов</w:t>
      </w:r>
      <w:r>
        <w:t>а ДЦВ БИС. Ако нема приложених листова ДЦВ БИС, ова рубрика се не попу- њава.</w:t>
      </w:r>
    </w:p>
    <w:p w:rsidR="00726CDC" w:rsidRDefault="004F1A8E">
      <w:pPr>
        <w:pStyle w:val="BodyText"/>
        <w:spacing w:line="197" w:lineRule="exact"/>
        <w:ind w:left="790"/>
      </w:pPr>
      <w:r>
        <w:t>У рубрику 10(б) уписују се место и датум подношења ДЦВ.</w:t>
      </w:r>
    </w:p>
    <w:p w:rsidR="00726CDC" w:rsidRDefault="004F1A8E">
      <w:pPr>
        <w:pStyle w:val="BodyText"/>
        <w:spacing w:line="200" w:lineRule="exact"/>
        <w:ind w:left="790"/>
      </w:pPr>
      <w:r>
        <w:t>Декларант/заступник уписује у ову рубрику своје име и презиме и то оверава потписом.</w:t>
      </w:r>
    </w:p>
    <w:p w:rsidR="00726CDC" w:rsidRDefault="004F1A8E">
      <w:pPr>
        <w:pStyle w:val="BodyText"/>
        <w:spacing w:line="232" w:lineRule="auto"/>
        <w:ind w:left="790" w:right="2535"/>
      </w:pPr>
      <w:r>
        <w:t>Ако је декларант/заступник правно лиц</w:t>
      </w:r>
      <w:r>
        <w:t>е, у ову рубрику се уписује и функција одговорног лица. Ако је декларант царински агент, у ову рубрику ставља и отисак личног печата.</w:t>
      </w:r>
    </w:p>
    <w:p w:rsidR="00726CDC" w:rsidRDefault="004F1A8E">
      <w:pPr>
        <w:pStyle w:val="BodyText"/>
        <w:spacing w:before="164"/>
        <w:ind w:left="442" w:right="159"/>
        <w:jc w:val="center"/>
      </w:pPr>
      <w:r>
        <w:t>ДЕО А – ОСНОВ ЗА ОБРАЧУН</w:t>
      </w:r>
    </w:p>
    <w:p w:rsidR="00726CDC" w:rsidRDefault="00726CDC">
      <w:pPr>
        <w:pStyle w:val="BodyText"/>
        <w:spacing w:before="2"/>
        <w:rPr>
          <w:sz w:val="17"/>
        </w:rPr>
      </w:pPr>
    </w:p>
    <w:p w:rsidR="00726CDC" w:rsidRDefault="004F1A8E">
      <w:pPr>
        <w:pStyle w:val="BodyText"/>
        <w:spacing w:line="232" w:lineRule="auto"/>
        <w:ind w:left="393" w:firstLine="396"/>
      </w:pPr>
      <w:r>
        <w:t>У рубрику 11(а) уписује се нето вредност у валути из фактуре, која је, по правилу, коначан износ</w:t>
      </w:r>
      <w:r>
        <w:t xml:space="preserve"> који је стварно плаћен или који треба платити (бруто износ умањен за попусте као што су рабат, каса – сконто и др.), а заокружује се на два децимална места.</w:t>
      </w:r>
    </w:p>
    <w:p w:rsidR="00726CDC" w:rsidRDefault="004F1A8E">
      <w:pPr>
        <w:pStyle w:val="BodyText"/>
        <w:spacing w:line="232" w:lineRule="auto"/>
        <w:ind w:left="393" w:right="42" w:firstLine="396"/>
      </w:pPr>
      <w:r>
        <w:t>У рубрику 11(б) уписује се укупан износ посредних плаћања у валути, заокружен на два децимална мес</w:t>
      </w:r>
      <w:r>
        <w:t>та, ако су наведена у рубри- ци 8, као и курс за прерачунавање у складу са чланом 39. Царинског закона.</w:t>
      </w:r>
    </w:p>
    <w:p w:rsidR="00726CDC" w:rsidRDefault="004F1A8E">
      <w:pPr>
        <w:pStyle w:val="BodyText"/>
        <w:spacing w:line="200" w:lineRule="exact"/>
        <w:ind w:left="790"/>
      </w:pPr>
      <w:r>
        <w:t>У рубрику 12 уписује се динарски износ који представља збир износа из рубрика 11(а) и 11(б).</w:t>
      </w:r>
    </w:p>
    <w:p w:rsidR="00726CDC" w:rsidRDefault="004F1A8E">
      <w:pPr>
        <w:pStyle w:val="BodyText"/>
        <w:spacing w:before="162"/>
        <w:ind w:left="2657"/>
      </w:pPr>
      <w:r>
        <w:t>ДЕО Б – ТРОШКОВИ КОЈИ СЕ УРАЧУНАВАЈУ У ЦАРИНСКУ ВРЕДНОСТ</w:t>
      </w:r>
    </w:p>
    <w:p w:rsidR="00726CDC" w:rsidRDefault="00726CDC">
      <w:pPr>
        <w:pStyle w:val="BodyText"/>
        <w:spacing w:before="2"/>
        <w:rPr>
          <w:sz w:val="17"/>
        </w:rPr>
      </w:pPr>
    </w:p>
    <w:p w:rsidR="00726CDC" w:rsidRDefault="004F1A8E">
      <w:pPr>
        <w:pStyle w:val="BodyText"/>
        <w:spacing w:line="232" w:lineRule="auto"/>
        <w:ind w:left="393" w:firstLine="396"/>
      </w:pPr>
      <w:r>
        <w:t>А</w:t>
      </w:r>
      <w:r>
        <w:t>ко се било који од декларисаних износа у овом делу плаћа у страној валути, у рубрику на дну стране уписују се износи у валути и курс валуте, а у одговарајућој рубрици добијени износ у динарима.</w:t>
      </w:r>
    </w:p>
    <w:p w:rsidR="00726CDC" w:rsidRDefault="004F1A8E">
      <w:pPr>
        <w:pStyle w:val="BodyText"/>
        <w:spacing w:line="232" w:lineRule="auto"/>
        <w:ind w:left="790" w:right="1506"/>
      </w:pPr>
      <w:r>
        <w:t>У рубрику 13(а) уписује се износ који се плаћа за све провизиј</w:t>
      </w:r>
      <w:r>
        <w:t>е при купопродаји робе, осим куповне провизије. У рубрику 13(б) уписују се износи који се плаћају за друге врсте провизија за посредовање.</w:t>
      </w:r>
    </w:p>
    <w:p w:rsidR="00726CDC" w:rsidRDefault="004F1A8E">
      <w:pPr>
        <w:pStyle w:val="BodyText"/>
        <w:spacing w:line="232" w:lineRule="auto"/>
        <w:ind w:left="393" w:firstLine="396"/>
      </w:pPr>
      <w:r>
        <w:t>У рубрику 13(ц) уписују се трошкови за уобичајену (стандардну) амбалажу, који чине део вредности саме робе, као и тро</w:t>
      </w:r>
      <w:r>
        <w:t>шкови паковања, укључујући вредност услуге и материјала.</w:t>
      </w:r>
    </w:p>
    <w:p w:rsidR="00726CDC" w:rsidRDefault="004F1A8E">
      <w:pPr>
        <w:pStyle w:val="BodyText"/>
        <w:spacing w:line="232" w:lineRule="auto"/>
        <w:ind w:left="393" w:firstLine="396"/>
      </w:pPr>
      <w:r>
        <w:t>У рубрику 14 уписују се трошкови за робу и услуге које купац посредно или непосредно испоручује, бесплатно или по сниженој цени, за употребу у процесу производње и продаји за извоз у Републику Србију</w:t>
      </w:r>
      <w:r>
        <w:t>.</w:t>
      </w:r>
    </w:p>
    <w:p w:rsidR="00726CDC" w:rsidRDefault="004F1A8E">
      <w:pPr>
        <w:pStyle w:val="BodyText"/>
        <w:spacing w:line="232" w:lineRule="auto"/>
        <w:ind w:left="393" w:right="101" w:firstLine="396"/>
      </w:pPr>
      <w:r>
        <w:t>У рубрику 15, ако је одговор у рубрици 9(а) позитиван, уписује се износ накнаде за коришћење ауторског права и лиценцне накна- де, које се односе на увезену робу.</w:t>
      </w:r>
    </w:p>
    <w:p w:rsidR="00726CDC" w:rsidRDefault="004F1A8E">
      <w:pPr>
        <w:pStyle w:val="BodyText"/>
        <w:spacing w:line="232" w:lineRule="auto"/>
        <w:ind w:left="393" w:firstLine="396"/>
      </w:pPr>
      <w:r>
        <w:t xml:space="preserve">У рубрику 16, </w:t>
      </w:r>
      <w:r>
        <w:rPr>
          <w:spacing w:val="-4"/>
        </w:rPr>
        <w:t xml:space="preserve">ако </w:t>
      </w:r>
      <w:r>
        <w:t xml:space="preserve">је одговор у рубрици 9(б) позитиван, уписује се износ </w:t>
      </w:r>
      <w:r>
        <w:rPr>
          <w:spacing w:val="-3"/>
        </w:rPr>
        <w:t xml:space="preserve">прихода од </w:t>
      </w:r>
      <w:r>
        <w:t xml:space="preserve">било </w:t>
      </w:r>
      <w:r>
        <w:rPr>
          <w:spacing w:val="-3"/>
        </w:rPr>
        <w:t xml:space="preserve">које </w:t>
      </w:r>
      <w:r>
        <w:t xml:space="preserve">наредне препродаје, располагања или употребе увезене робе, </w:t>
      </w:r>
      <w:r>
        <w:rPr>
          <w:spacing w:val="-3"/>
        </w:rPr>
        <w:t xml:space="preserve">који </w:t>
      </w:r>
      <w:r>
        <w:t xml:space="preserve">треба да се плати, посредно или непосредно, </w:t>
      </w:r>
      <w:r>
        <w:rPr>
          <w:spacing w:val="-3"/>
        </w:rPr>
        <w:t>продавцу.</w:t>
      </w:r>
    </w:p>
    <w:p w:rsidR="00726CDC" w:rsidRDefault="004F1A8E">
      <w:pPr>
        <w:pStyle w:val="BodyText"/>
        <w:spacing w:line="197" w:lineRule="exact"/>
        <w:ind w:left="790"/>
      </w:pPr>
      <w:r>
        <w:t>У рубрику 17 уписује се место уноса робе у царинско подручје.</w:t>
      </w:r>
    </w:p>
    <w:p w:rsidR="00726CDC" w:rsidRDefault="004F1A8E">
      <w:pPr>
        <w:pStyle w:val="BodyText"/>
        <w:spacing w:line="232" w:lineRule="auto"/>
        <w:ind w:left="393" w:right="101" w:firstLine="396"/>
      </w:pPr>
      <w:r>
        <w:t>У</w:t>
      </w:r>
      <w:r>
        <w:rPr>
          <w:spacing w:val="-5"/>
        </w:rPr>
        <w:t xml:space="preserve"> </w:t>
      </w:r>
      <w:r>
        <w:t>рубрику</w:t>
      </w:r>
      <w:r>
        <w:rPr>
          <w:spacing w:val="-5"/>
        </w:rPr>
        <w:t xml:space="preserve"> </w:t>
      </w:r>
      <w:r>
        <w:t>17(а)</w:t>
      </w:r>
      <w:r>
        <w:rPr>
          <w:spacing w:val="-5"/>
        </w:rPr>
        <w:t xml:space="preserve"> </w:t>
      </w:r>
      <w:r>
        <w:t>уписују</w:t>
      </w:r>
      <w:r>
        <w:rPr>
          <w:spacing w:val="-5"/>
        </w:rPr>
        <w:t xml:space="preserve"> </w:t>
      </w:r>
      <w:r>
        <w:t>се</w:t>
      </w:r>
      <w:r>
        <w:rPr>
          <w:spacing w:val="-5"/>
        </w:rPr>
        <w:t xml:space="preserve"> </w:t>
      </w:r>
      <w:r>
        <w:t>укупни</w:t>
      </w:r>
      <w:r>
        <w:rPr>
          <w:spacing w:val="-5"/>
        </w:rPr>
        <w:t xml:space="preserve"> </w:t>
      </w:r>
      <w:r>
        <w:t>трошкови</w:t>
      </w:r>
      <w:r>
        <w:rPr>
          <w:spacing w:val="-5"/>
        </w:rPr>
        <w:t xml:space="preserve"> </w:t>
      </w:r>
      <w:r>
        <w:t>транспорта</w:t>
      </w:r>
      <w:r>
        <w:rPr>
          <w:spacing w:val="-5"/>
        </w:rPr>
        <w:t xml:space="preserve"> </w:t>
      </w:r>
      <w:r>
        <w:t>до</w:t>
      </w:r>
      <w:r>
        <w:rPr>
          <w:spacing w:val="-5"/>
        </w:rPr>
        <w:t xml:space="preserve"> </w:t>
      </w:r>
      <w:r>
        <w:t>места</w:t>
      </w:r>
      <w:r>
        <w:rPr>
          <w:spacing w:val="-5"/>
        </w:rPr>
        <w:t xml:space="preserve"> </w:t>
      </w:r>
      <w:r>
        <w:t>уноса</w:t>
      </w:r>
      <w:r>
        <w:rPr>
          <w:spacing w:val="-5"/>
        </w:rPr>
        <w:t xml:space="preserve"> </w:t>
      </w:r>
      <w:r>
        <w:t>ро</w:t>
      </w:r>
      <w:r>
        <w:t>бе</w:t>
      </w:r>
      <w:r>
        <w:rPr>
          <w:spacing w:val="-5"/>
        </w:rPr>
        <w:t xml:space="preserve"> </w:t>
      </w:r>
      <w:r>
        <w:t>у</w:t>
      </w:r>
      <w:r>
        <w:rPr>
          <w:spacing w:val="-5"/>
        </w:rPr>
        <w:t xml:space="preserve"> </w:t>
      </w:r>
      <w:r>
        <w:t>царинско</w:t>
      </w:r>
      <w:r>
        <w:rPr>
          <w:spacing w:val="-5"/>
        </w:rPr>
        <w:t xml:space="preserve"> </w:t>
      </w:r>
      <w:r>
        <w:t>подручје,</w:t>
      </w:r>
      <w:r>
        <w:rPr>
          <w:spacing w:val="-5"/>
        </w:rPr>
        <w:t xml:space="preserve"> </w:t>
      </w:r>
      <w:r>
        <w:rPr>
          <w:spacing w:val="-4"/>
        </w:rPr>
        <w:t>ако</w:t>
      </w:r>
      <w:r>
        <w:rPr>
          <w:spacing w:val="-5"/>
        </w:rPr>
        <w:t xml:space="preserve"> </w:t>
      </w:r>
      <w:r>
        <w:t>ти</w:t>
      </w:r>
      <w:r>
        <w:rPr>
          <w:spacing w:val="-5"/>
        </w:rPr>
        <w:t xml:space="preserve"> </w:t>
      </w:r>
      <w:r>
        <w:t>трошкови</w:t>
      </w:r>
      <w:r>
        <w:rPr>
          <w:spacing w:val="-5"/>
        </w:rPr>
        <w:t xml:space="preserve"> </w:t>
      </w:r>
      <w:r>
        <w:t>нису</w:t>
      </w:r>
      <w:r>
        <w:rPr>
          <w:spacing w:val="-5"/>
        </w:rPr>
        <w:t xml:space="preserve"> </w:t>
      </w:r>
      <w:r>
        <w:t>укључени у цену</w:t>
      </w:r>
      <w:r>
        <w:rPr>
          <w:spacing w:val="-2"/>
        </w:rPr>
        <w:t xml:space="preserve"> </w:t>
      </w:r>
      <w:r>
        <w:t>робе.</w:t>
      </w:r>
    </w:p>
    <w:p w:rsidR="00726CDC" w:rsidRDefault="004F1A8E">
      <w:pPr>
        <w:pStyle w:val="BodyText"/>
        <w:spacing w:line="232" w:lineRule="auto"/>
        <w:ind w:left="393" w:right="42" w:firstLine="396"/>
      </w:pPr>
      <w:r>
        <w:t>У</w:t>
      </w:r>
      <w:r>
        <w:rPr>
          <w:spacing w:val="-9"/>
        </w:rPr>
        <w:t xml:space="preserve"> </w:t>
      </w:r>
      <w:r>
        <w:t>рубрику</w:t>
      </w:r>
      <w:r>
        <w:rPr>
          <w:spacing w:val="-9"/>
        </w:rPr>
        <w:t xml:space="preserve"> </w:t>
      </w:r>
      <w:r>
        <w:t>17(б)</w:t>
      </w:r>
      <w:r>
        <w:rPr>
          <w:spacing w:val="-9"/>
        </w:rPr>
        <w:t xml:space="preserve"> </w:t>
      </w:r>
      <w:r>
        <w:t>уписују</w:t>
      </w:r>
      <w:r>
        <w:rPr>
          <w:spacing w:val="-9"/>
        </w:rPr>
        <w:t xml:space="preserve"> </w:t>
      </w:r>
      <w:r>
        <w:t>се</w:t>
      </w:r>
      <w:r>
        <w:rPr>
          <w:spacing w:val="-9"/>
        </w:rPr>
        <w:t xml:space="preserve"> </w:t>
      </w:r>
      <w:r>
        <w:t>укупни</w:t>
      </w:r>
      <w:r>
        <w:rPr>
          <w:spacing w:val="-9"/>
        </w:rPr>
        <w:t xml:space="preserve"> </w:t>
      </w:r>
      <w:r>
        <w:t>трошкови</w:t>
      </w:r>
      <w:r>
        <w:rPr>
          <w:spacing w:val="-9"/>
        </w:rPr>
        <w:t xml:space="preserve"> </w:t>
      </w:r>
      <w:r>
        <w:t>утовара,</w:t>
      </w:r>
      <w:r>
        <w:rPr>
          <w:spacing w:val="-9"/>
        </w:rPr>
        <w:t xml:space="preserve"> </w:t>
      </w:r>
      <w:r>
        <w:t>истовара</w:t>
      </w:r>
      <w:r>
        <w:rPr>
          <w:spacing w:val="-9"/>
        </w:rPr>
        <w:t xml:space="preserve"> </w:t>
      </w:r>
      <w:r>
        <w:t>и</w:t>
      </w:r>
      <w:r>
        <w:rPr>
          <w:spacing w:val="-9"/>
        </w:rPr>
        <w:t xml:space="preserve"> </w:t>
      </w:r>
      <w:r>
        <w:t>манипулативни</w:t>
      </w:r>
      <w:r>
        <w:rPr>
          <w:spacing w:val="-9"/>
        </w:rPr>
        <w:t xml:space="preserve"> </w:t>
      </w:r>
      <w:r>
        <w:t>трошкови</w:t>
      </w:r>
      <w:r>
        <w:rPr>
          <w:spacing w:val="-9"/>
        </w:rPr>
        <w:t xml:space="preserve"> </w:t>
      </w:r>
      <w:r>
        <w:t>до</w:t>
      </w:r>
      <w:r>
        <w:rPr>
          <w:spacing w:val="-9"/>
        </w:rPr>
        <w:t xml:space="preserve"> </w:t>
      </w:r>
      <w:r>
        <w:t>места</w:t>
      </w:r>
      <w:r>
        <w:rPr>
          <w:spacing w:val="-9"/>
        </w:rPr>
        <w:t xml:space="preserve"> </w:t>
      </w:r>
      <w:r>
        <w:t>уноса</w:t>
      </w:r>
      <w:r>
        <w:rPr>
          <w:spacing w:val="-9"/>
        </w:rPr>
        <w:t xml:space="preserve"> </w:t>
      </w:r>
      <w:r>
        <w:t>робе</w:t>
      </w:r>
      <w:r>
        <w:rPr>
          <w:spacing w:val="-9"/>
        </w:rPr>
        <w:t xml:space="preserve"> </w:t>
      </w:r>
      <w:r>
        <w:t>у</w:t>
      </w:r>
      <w:r>
        <w:rPr>
          <w:spacing w:val="-9"/>
        </w:rPr>
        <w:t xml:space="preserve"> </w:t>
      </w:r>
      <w:r>
        <w:t>царинско</w:t>
      </w:r>
      <w:r>
        <w:rPr>
          <w:spacing w:val="-9"/>
        </w:rPr>
        <w:t xml:space="preserve"> </w:t>
      </w:r>
      <w:r>
        <w:t xml:space="preserve">подруч- је, </w:t>
      </w:r>
      <w:r>
        <w:rPr>
          <w:spacing w:val="-4"/>
        </w:rPr>
        <w:t xml:space="preserve">ако </w:t>
      </w:r>
      <w:r>
        <w:t>ти трошкови нису укључени у цену</w:t>
      </w:r>
      <w:r>
        <w:rPr>
          <w:spacing w:val="1"/>
        </w:rPr>
        <w:t xml:space="preserve"> </w:t>
      </w:r>
      <w:r>
        <w:t>робе.</w:t>
      </w:r>
    </w:p>
    <w:p w:rsidR="00726CDC" w:rsidRDefault="004F1A8E">
      <w:pPr>
        <w:pStyle w:val="BodyText"/>
        <w:spacing w:line="232" w:lineRule="auto"/>
        <w:ind w:left="790" w:right="2313"/>
      </w:pPr>
      <w:r>
        <w:t>У рубрику 17(ц) уписују се трошкови осигурања робе за време превоза до уноса у царинско подручје. У рубрику 18 уписује се укупан збир износа у рубрикама 13 до 17.</w:t>
      </w:r>
    </w:p>
    <w:p w:rsidR="00726CDC" w:rsidRDefault="004F1A8E">
      <w:pPr>
        <w:pStyle w:val="BodyText"/>
        <w:spacing w:before="154"/>
        <w:ind w:left="2501"/>
      </w:pPr>
      <w:r>
        <w:t>ДЕО Ц – ТРОШКОВИ КОЈИ СЕ НЕ УРАЧУНАВАЈУ У ЦАРИНСКУ ВРЕДНОСТ</w:t>
      </w:r>
    </w:p>
    <w:p w:rsidR="00726CDC" w:rsidRDefault="00726CDC">
      <w:pPr>
        <w:pStyle w:val="BodyText"/>
        <w:spacing w:before="2"/>
        <w:rPr>
          <w:sz w:val="17"/>
        </w:rPr>
      </w:pPr>
    </w:p>
    <w:p w:rsidR="00726CDC" w:rsidRDefault="004F1A8E">
      <w:pPr>
        <w:pStyle w:val="BodyText"/>
        <w:spacing w:before="1" w:line="232" w:lineRule="auto"/>
        <w:ind w:left="393" w:firstLine="396"/>
      </w:pPr>
      <w:r>
        <w:t>Ако се било који од декларисаних</w:t>
      </w:r>
      <w:r>
        <w:t xml:space="preserve"> износа у овом делу плаћа у страној валути, у рубрику на дну стране уписују се износи у валути и курс валуте, а у одговарајућој рубрици добијени износ у динарима.</w:t>
      </w:r>
    </w:p>
    <w:p w:rsidR="00726CDC" w:rsidRDefault="004F1A8E">
      <w:pPr>
        <w:pStyle w:val="BodyText"/>
        <w:spacing w:line="197" w:lineRule="exact"/>
        <w:ind w:left="790"/>
      </w:pPr>
      <w:r>
        <w:t>У рубрику 19 уписују се трошкови транспорта робе унутар царинског подручја, ако:</w:t>
      </w:r>
    </w:p>
    <w:p w:rsidR="00726CDC" w:rsidRDefault="004F1A8E">
      <w:pPr>
        <w:pStyle w:val="ListParagraph"/>
        <w:numPr>
          <w:ilvl w:val="1"/>
          <w:numId w:val="8"/>
        </w:numPr>
        <w:tabs>
          <w:tab w:val="left" w:pos="926"/>
        </w:tabs>
        <w:spacing w:line="200" w:lineRule="exact"/>
        <w:rPr>
          <w:sz w:val="18"/>
        </w:rPr>
      </w:pPr>
      <w:r>
        <w:rPr>
          <w:sz w:val="18"/>
        </w:rPr>
        <w:t xml:space="preserve">су укључени </w:t>
      </w:r>
      <w:r>
        <w:rPr>
          <w:sz w:val="18"/>
        </w:rPr>
        <w:t>у плаћену цену робе или у цену доспелу за плаћање,</w:t>
      </w:r>
      <w:r>
        <w:rPr>
          <w:spacing w:val="-9"/>
          <w:sz w:val="18"/>
        </w:rPr>
        <w:t xml:space="preserve"> </w:t>
      </w:r>
      <w:r>
        <w:rPr>
          <w:sz w:val="18"/>
        </w:rPr>
        <w:t>и</w:t>
      </w:r>
    </w:p>
    <w:p w:rsidR="00726CDC" w:rsidRDefault="004F1A8E">
      <w:pPr>
        <w:pStyle w:val="ListParagraph"/>
        <w:numPr>
          <w:ilvl w:val="1"/>
          <w:numId w:val="8"/>
        </w:numPr>
        <w:tabs>
          <w:tab w:val="left" w:pos="926"/>
        </w:tabs>
        <w:spacing w:line="200" w:lineRule="exact"/>
        <w:rPr>
          <w:sz w:val="18"/>
        </w:rPr>
      </w:pPr>
      <w:r>
        <w:rPr>
          <w:sz w:val="18"/>
        </w:rPr>
        <w:t>могу да се</w:t>
      </w:r>
      <w:r>
        <w:rPr>
          <w:spacing w:val="-1"/>
          <w:sz w:val="18"/>
        </w:rPr>
        <w:t xml:space="preserve"> </w:t>
      </w:r>
      <w:r>
        <w:rPr>
          <w:sz w:val="18"/>
        </w:rPr>
        <w:t>издвоје.</w:t>
      </w:r>
    </w:p>
    <w:p w:rsidR="00726CDC" w:rsidRDefault="004F1A8E">
      <w:pPr>
        <w:pStyle w:val="BodyText"/>
        <w:spacing w:line="200" w:lineRule="exact"/>
        <w:ind w:left="790"/>
      </w:pPr>
      <w:r>
        <w:t>У рубрику 20 уписују се трошкови из члана 54. став 1. тачка 2) Царинског закона.</w:t>
      </w:r>
    </w:p>
    <w:p w:rsidR="00726CDC" w:rsidRDefault="004F1A8E">
      <w:pPr>
        <w:pStyle w:val="BodyText"/>
        <w:spacing w:before="1" w:line="232" w:lineRule="auto"/>
        <w:ind w:left="393" w:right="42" w:firstLine="396"/>
      </w:pPr>
      <w:r>
        <w:t>У рубрику 21 уписују се други трошкови који су укључени у цену робе, а који се не урачунавају у царинску вредност увезене робе, с тим што се ти трошкови морају специфицирати.</w:t>
      </w:r>
    </w:p>
    <w:p w:rsidR="00726CDC" w:rsidRDefault="004F1A8E">
      <w:pPr>
        <w:pStyle w:val="BodyText"/>
        <w:spacing w:line="232" w:lineRule="auto"/>
        <w:ind w:left="393" w:right="27" w:firstLine="396"/>
      </w:pPr>
      <w:r>
        <w:t>У рубрику 22 уписују се, ако су посебно исказани на фактури, износи за робу факту</w:t>
      </w:r>
      <w:r>
        <w:t>рисану по цени која већ садржи увозне дажбине или друге накнаде, који се плаћају у Републици Србији због увоза или продаје робе.</w:t>
      </w:r>
    </w:p>
    <w:p w:rsidR="00726CDC" w:rsidRDefault="004F1A8E">
      <w:pPr>
        <w:pStyle w:val="BodyText"/>
        <w:spacing w:line="197" w:lineRule="exact"/>
        <w:ind w:left="790"/>
      </w:pPr>
      <w:r>
        <w:t>У рубрику 23 уписује се укупан збир износа у рубрикама 19 до 22.</w:t>
      </w:r>
    </w:p>
    <w:p w:rsidR="00726CDC" w:rsidRDefault="004F1A8E">
      <w:pPr>
        <w:pStyle w:val="BodyText"/>
        <w:spacing w:line="232" w:lineRule="auto"/>
        <w:ind w:left="393" w:firstLine="396"/>
      </w:pPr>
      <w:r>
        <w:t>У рубрику 24 уписује се укупан збир износа у рубрикама 12 и 18</w:t>
      </w:r>
      <w:r>
        <w:t>, с тим што се од добијеног збира одузима износ из рубрике 23, а добијени резултат уписује, по наименовањима, у ову рубрику.</w:t>
      </w:r>
    </w:p>
    <w:p w:rsidR="00726CDC" w:rsidRDefault="004F1A8E">
      <w:pPr>
        <w:pStyle w:val="BodyText"/>
        <w:spacing w:line="200" w:lineRule="exact"/>
        <w:ind w:left="790"/>
      </w:pPr>
      <w:r>
        <w:t>ДЦВ БИС попуњава се на исти начин као и рубрике 11 до 24 ДЦВ.</w:t>
      </w:r>
    </w:p>
    <w:p w:rsidR="00726CDC" w:rsidRDefault="00726CDC">
      <w:pPr>
        <w:spacing w:line="200" w:lineRule="exact"/>
        <w:sectPr w:rsidR="00726CDC">
          <w:pgSz w:w="12480" w:h="15650"/>
          <w:pgMar w:top="80" w:right="740" w:bottom="280" w:left="740" w:header="720" w:footer="720" w:gutter="0"/>
          <w:cols w:space="720"/>
        </w:sectPr>
      </w:pPr>
    </w:p>
    <w:p w:rsidR="00726CDC" w:rsidRDefault="004F1A8E">
      <w:pPr>
        <w:pStyle w:val="BodyText"/>
        <w:ind w:left="685"/>
        <w:rPr>
          <w:sz w:val="20"/>
        </w:rPr>
      </w:pPr>
      <w:r>
        <w:rPr>
          <w:noProof/>
          <w:sz w:val="20"/>
        </w:rPr>
        <w:lastRenderedPageBreak/>
        <w:drawing>
          <wp:inline distT="0" distB="0" distL="0" distR="0">
            <wp:extent cx="5857545" cy="9085135"/>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2" cstate="print"/>
                    <a:stretch>
                      <a:fillRect/>
                    </a:stretch>
                  </pic:blipFill>
                  <pic:spPr>
                    <a:xfrm>
                      <a:off x="0" y="0"/>
                      <a:ext cx="5857545" cy="9085135"/>
                    </a:xfrm>
                    <a:prstGeom prst="rect">
                      <a:avLst/>
                    </a:prstGeom>
                  </pic:spPr>
                </pic:pic>
              </a:graphicData>
            </a:graphic>
          </wp:inline>
        </w:drawing>
      </w:r>
    </w:p>
    <w:p w:rsidR="00726CDC" w:rsidRDefault="00726CDC">
      <w:pPr>
        <w:rPr>
          <w:sz w:val="20"/>
        </w:rPr>
        <w:sectPr w:rsidR="00726CDC">
          <w:pgSz w:w="12480" w:h="15650"/>
          <w:pgMar w:top="260" w:right="740" w:bottom="280" w:left="740" w:header="720" w:footer="720" w:gutter="0"/>
          <w:cols w:space="720"/>
        </w:sectPr>
      </w:pPr>
    </w:p>
    <w:p w:rsidR="00726CDC" w:rsidRDefault="004F1A8E">
      <w:pPr>
        <w:pStyle w:val="BodyText"/>
        <w:ind w:left="480"/>
        <w:rPr>
          <w:sz w:val="20"/>
        </w:rPr>
      </w:pPr>
      <w:r>
        <w:rPr>
          <w:noProof/>
          <w:sz w:val="20"/>
        </w:rPr>
        <w:lastRenderedPageBreak/>
        <w:drawing>
          <wp:inline distT="0" distB="0" distL="0" distR="0">
            <wp:extent cx="6398322" cy="6324790"/>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3" cstate="print"/>
                    <a:stretch>
                      <a:fillRect/>
                    </a:stretch>
                  </pic:blipFill>
                  <pic:spPr>
                    <a:xfrm>
                      <a:off x="0" y="0"/>
                      <a:ext cx="6398322" cy="6324790"/>
                    </a:xfrm>
                    <a:prstGeom prst="rect">
                      <a:avLst/>
                    </a:prstGeom>
                  </pic:spPr>
                </pic:pic>
              </a:graphicData>
            </a:graphic>
          </wp:inline>
        </w:drawing>
      </w:r>
    </w:p>
    <w:p w:rsidR="00726CDC" w:rsidRDefault="00726CDC">
      <w:pPr>
        <w:rPr>
          <w:sz w:val="20"/>
        </w:rPr>
        <w:sectPr w:rsidR="00726CDC">
          <w:pgSz w:w="12480" w:h="15650"/>
          <w:pgMar w:top="300" w:right="740" w:bottom="280" w:left="740" w:header="720" w:footer="720" w:gutter="0"/>
          <w:cols w:space="720"/>
        </w:sectPr>
      </w:pPr>
    </w:p>
    <w:p w:rsidR="00726CDC" w:rsidRDefault="004F1A8E">
      <w:pPr>
        <w:pStyle w:val="BodyText"/>
        <w:ind w:left="420"/>
        <w:rPr>
          <w:sz w:val="20"/>
        </w:rPr>
      </w:pPr>
      <w:r>
        <w:rPr>
          <w:noProof/>
          <w:sz w:val="20"/>
        </w:rPr>
        <w:lastRenderedPageBreak/>
        <w:drawing>
          <wp:inline distT="0" distB="0" distL="0" distR="0">
            <wp:extent cx="6122240" cy="9079134"/>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4" cstate="print"/>
                    <a:stretch>
                      <a:fillRect/>
                    </a:stretch>
                  </pic:blipFill>
                  <pic:spPr>
                    <a:xfrm>
                      <a:off x="0" y="0"/>
                      <a:ext cx="6122240" cy="9079134"/>
                    </a:xfrm>
                    <a:prstGeom prst="rect">
                      <a:avLst/>
                    </a:prstGeom>
                  </pic:spPr>
                </pic:pic>
              </a:graphicData>
            </a:graphic>
          </wp:inline>
        </w:drawing>
      </w:r>
    </w:p>
    <w:p w:rsidR="00726CDC" w:rsidRDefault="00726CDC">
      <w:pPr>
        <w:rPr>
          <w:sz w:val="20"/>
        </w:rPr>
        <w:sectPr w:rsidR="00726CDC">
          <w:pgSz w:w="12480" w:h="15650"/>
          <w:pgMar w:top="280" w:right="740" w:bottom="280" w:left="740" w:header="720" w:footer="720" w:gutter="0"/>
          <w:cols w:space="720"/>
        </w:sectPr>
      </w:pPr>
    </w:p>
    <w:p w:rsidR="00726CDC" w:rsidRDefault="004F1A8E">
      <w:pPr>
        <w:pStyle w:val="BodyText"/>
        <w:ind w:left="441"/>
        <w:rPr>
          <w:sz w:val="20"/>
        </w:rPr>
      </w:pPr>
      <w:r>
        <w:rPr>
          <w:noProof/>
          <w:sz w:val="20"/>
        </w:rPr>
        <w:lastRenderedPageBreak/>
        <w:drawing>
          <wp:inline distT="0" distB="0" distL="0" distR="0">
            <wp:extent cx="6451547" cy="2016252"/>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5" cstate="print"/>
                    <a:stretch>
                      <a:fillRect/>
                    </a:stretch>
                  </pic:blipFill>
                  <pic:spPr>
                    <a:xfrm>
                      <a:off x="0" y="0"/>
                      <a:ext cx="6451547" cy="2016252"/>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67"/>
        <w:rPr>
          <w:sz w:val="20"/>
        </w:rPr>
      </w:pPr>
      <w:r>
        <w:rPr>
          <w:noProof/>
          <w:sz w:val="20"/>
        </w:rPr>
        <w:lastRenderedPageBreak/>
        <w:drawing>
          <wp:inline distT="0" distB="0" distL="0" distR="0">
            <wp:extent cx="6430586" cy="7830978"/>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6" cstate="print"/>
                    <a:stretch>
                      <a:fillRect/>
                    </a:stretch>
                  </pic:blipFill>
                  <pic:spPr>
                    <a:xfrm>
                      <a:off x="0" y="0"/>
                      <a:ext cx="6430586" cy="7830978"/>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470"/>
        <w:rPr>
          <w:sz w:val="20"/>
        </w:rPr>
      </w:pPr>
      <w:r>
        <w:rPr>
          <w:noProof/>
          <w:sz w:val="20"/>
        </w:rPr>
        <w:lastRenderedPageBreak/>
        <w:drawing>
          <wp:inline distT="0" distB="0" distL="0" distR="0">
            <wp:extent cx="6435843" cy="5664708"/>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7" cstate="print"/>
                    <a:stretch>
                      <a:fillRect/>
                    </a:stretch>
                  </pic:blipFill>
                  <pic:spPr>
                    <a:xfrm>
                      <a:off x="0" y="0"/>
                      <a:ext cx="6435843" cy="5664708"/>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87"/>
        <w:rPr>
          <w:sz w:val="20"/>
        </w:rPr>
      </w:pPr>
      <w:r>
        <w:rPr>
          <w:noProof/>
          <w:sz w:val="20"/>
        </w:rPr>
        <w:lastRenderedPageBreak/>
        <w:drawing>
          <wp:inline distT="0" distB="0" distL="0" distR="0">
            <wp:extent cx="6410156" cy="6606825"/>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8" cstate="print"/>
                    <a:stretch>
                      <a:fillRect/>
                    </a:stretch>
                  </pic:blipFill>
                  <pic:spPr>
                    <a:xfrm>
                      <a:off x="0" y="0"/>
                      <a:ext cx="6410156" cy="6606825"/>
                    </a:xfrm>
                    <a:prstGeom prst="rect">
                      <a:avLst/>
                    </a:prstGeom>
                  </pic:spPr>
                </pic:pic>
              </a:graphicData>
            </a:graphic>
          </wp:inline>
        </w:drawing>
      </w:r>
    </w:p>
    <w:p w:rsidR="00726CDC" w:rsidRDefault="00726CDC">
      <w:pPr>
        <w:rPr>
          <w:sz w:val="20"/>
        </w:rPr>
        <w:sectPr w:rsidR="00726CDC">
          <w:pgSz w:w="12480" w:h="15650"/>
          <w:pgMar w:top="300" w:right="740" w:bottom="280" w:left="740" w:header="720" w:footer="720" w:gutter="0"/>
          <w:cols w:space="720"/>
        </w:sectPr>
      </w:pPr>
    </w:p>
    <w:p w:rsidR="00726CDC" w:rsidRDefault="004F1A8E">
      <w:pPr>
        <w:pStyle w:val="BodyText"/>
        <w:ind w:left="468"/>
        <w:rPr>
          <w:sz w:val="20"/>
        </w:rPr>
      </w:pPr>
      <w:r>
        <w:rPr>
          <w:noProof/>
          <w:sz w:val="20"/>
        </w:rPr>
        <w:lastRenderedPageBreak/>
        <w:drawing>
          <wp:inline distT="0" distB="0" distL="0" distR="0">
            <wp:extent cx="6417716" cy="9121140"/>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49" cstate="print"/>
                    <a:stretch>
                      <a:fillRect/>
                    </a:stretch>
                  </pic:blipFill>
                  <pic:spPr>
                    <a:xfrm>
                      <a:off x="0" y="0"/>
                      <a:ext cx="6417716" cy="9121140"/>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167"/>
        <w:rPr>
          <w:sz w:val="20"/>
        </w:rPr>
      </w:pPr>
      <w:r>
        <w:rPr>
          <w:noProof/>
          <w:sz w:val="20"/>
        </w:rPr>
        <w:lastRenderedPageBreak/>
        <w:drawing>
          <wp:inline distT="0" distB="0" distL="0" distR="0">
            <wp:extent cx="6423176" cy="7458932"/>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0" cstate="print"/>
                    <a:stretch>
                      <a:fillRect/>
                    </a:stretch>
                  </pic:blipFill>
                  <pic:spPr>
                    <a:xfrm>
                      <a:off x="0" y="0"/>
                      <a:ext cx="6423176" cy="7458932"/>
                    </a:xfrm>
                    <a:prstGeom prst="rect">
                      <a:avLst/>
                    </a:prstGeom>
                  </pic:spPr>
                </pic:pic>
              </a:graphicData>
            </a:graphic>
          </wp:inline>
        </w:drawing>
      </w:r>
    </w:p>
    <w:p w:rsidR="00726CDC" w:rsidRDefault="00726CDC">
      <w:pPr>
        <w:rPr>
          <w:sz w:val="20"/>
        </w:rPr>
        <w:sectPr w:rsidR="00726CDC">
          <w:pgSz w:w="12480" w:h="15650"/>
          <w:pgMar w:top="260" w:right="740" w:bottom="280" w:left="740" w:header="720" w:footer="720" w:gutter="0"/>
          <w:cols w:space="720"/>
        </w:sectPr>
      </w:pPr>
    </w:p>
    <w:p w:rsidR="00726CDC" w:rsidRDefault="004F1A8E">
      <w:pPr>
        <w:pStyle w:val="BodyText"/>
        <w:ind w:left="461"/>
        <w:rPr>
          <w:sz w:val="20"/>
        </w:rPr>
      </w:pPr>
      <w:r>
        <w:rPr>
          <w:noProof/>
          <w:sz w:val="20"/>
        </w:rPr>
        <w:lastRenderedPageBreak/>
        <w:drawing>
          <wp:inline distT="0" distB="0" distL="0" distR="0">
            <wp:extent cx="6429841" cy="5898737"/>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1" cstate="print"/>
                    <a:stretch>
                      <a:fillRect/>
                    </a:stretch>
                  </pic:blipFill>
                  <pic:spPr>
                    <a:xfrm>
                      <a:off x="0" y="0"/>
                      <a:ext cx="6429841" cy="5898737"/>
                    </a:xfrm>
                    <a:prstGeom prst="rect">
                      <a:avLst/>
                    </a:prstGeom>
                  </pic:spPr>
                </pic:pic>
              </a:graphicData>
            </a:graphic>
          </wp:inline>
        </w:drawing>
      </w:r>
    </w:p>
    <w:p w:rsidR="00726CDC" w:rsidRDefault="00726CDC">
      <w:pPr>
        <w:rPr>
          <w:sz w:val="20"/>
        </w:rPr>
        <w:sectPr w:rsidR="00726CDC">
          <w:pgSz w:w="12480" w:h="15650"/>
          <w:pgMar w:top="240" w:right="740" w:bottom="280" w:left="740" w:header="720" w:footer="720" w:gutter="0"/>
          <w:cols w:space="720"/>
        </w:sectPr>
      </w:pPr>
    </w:p>
    <w:p w:rsidR="00726CDC" w:rsidRDefault="004F1A8E">
      <w:pPr>
        <w:pStyle w:val="BodyText"/>
        <w:ind w:left="148"/>
        <w:rPr>
          <w:sz w:val="20"/>
        </w:rPr>
      </w:pPr>
      <w:r>
        <w:rPr>
          <w:noProof/>
          <w:sz w:val="20"/>
        </w:rPr>
        <w:lastRenderedPageBreak/>
        <w:drawing>
          <wp:inline distT="0" distB="0" distL="0" distR="0">
            <wp:extent cx="6420690" cy="6660832"/>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2" cstate="print"/>
                    <a:stretch>
                      <a:fillRect/>
                    </a:stretch>
                  </pic:blipFill>
                  <pic:spPr>
                    <a:xfrm>
                      <a:off x="0" y="0"/>
                      <a:ext cx="6420690" cy="6660832"/>
                    </a:xfrm>
                    <a:prstGeom prst="rect">
                      <a:avLst/>
                    </a:prstGeom>
                  </pic:spPr>
                </pic:pic>
              </a:graphicData>
            </a:graphic>
          </wp:inline>
        </w:drawing>
      </w:r>
    </w:p>
    <w:p w:rsidR="00726CDC" w:rsidRDefault="00726CDC">
      <w:pPr>
        <w:rPr>
          <w:sz w:val="20"/>
        </w:rPr>
        <w:sectPr w:rsidR="00726CDC">
          <w:pgSz w:w="12480" w:h="15650"/>
          <w:pgMar w:top="300" w:right="740" w:bottom="280" w:left="740" w:header="720" w:footer="720" w:gutter="0"/>
          <w:cols w:space="720"/>
        </w:sectPr>
      </w:pPr>
    </w:p>
    <w:p w:rsidR="00726CDC" w:rsidRDefault="004F1A8E">
      <w:pPr>
        <w:pStyle w:val="Heading2"/>
        <w:spacing w:before="65"/>
        <w:ind w:left="442" w:right="159"/>
        <w:jc w:val="center"/>
      </w:pPr>
      <w:r>
        <w:lastRenderedPageBreak/>
        <w:t>ПРИЛОГ 26.</w:t>
      </w:r>
    </w:p>
    <w:p w:rsidR="00726CDC" w:rsidRDefault="004F1A8E">
      <w:pPr>
        <w:spacing w:before="167" w:line="228" w:lineRule="auto"/>
        <w:ind w:left="442" w:right="157"/>
        <w:jc w:val="center"/>
        <w:rPr>
          <w:b/>
          <w:sz w:val="18"/>
        </w:rPr>
      </w:pPr>
      <w:r>
        <w:rPr>
          <w:b/>
          <w:sz w:val="18"/>
        </w:rPr>
        <w:t>НАЧИН ПОПУЊАВАЊА ЗАХТЕВА ЗА ИЗДАВАЊЕ ОДОБРЕЊА ЗА ПОСЕБНИ ПОСТУПАК, ОСИМ ПОСТУПКА ТРАНЗИТА</w:t>
      </w:r>
    </w:p>
    <w:p w:rsidR="00726CDC" w:rsidRDefault="004F1A8E">
      <w:pPr>
        <w:spacing w:before="159"/>
        <w:ind w:left="442" w:right="158"/>
        <w:jc w:val="center"/>
        <w:rPr>
          <w:b/>
          <w:sz w:val="18"/>
        </w:rPr>
      </w:pPr>
      <w:r>
        <w:rPr>
          <w:b/>
          <w:sz w:val="18"/>
        </w:rPr>
        <w:t>Подаци који се уносе у рубрике захтева</w:t>
      </w:r>
    </w:p>
    <w:p w:rsidR="00726CDC" w:rsidRDefault="00726CDC">
      <w:pPr>
        <w:pStyle w:val="BodyText"/>
        <w:rPr>
          <w:b/>
          <w:sz w:val="16"/>
        </w:rPr>
      </w:pPr>
    </w:p>
    <w:p w:rsidR="00726CDC" w:rsidRDefault="004F1A8E">
      <w:pPr>
        <w:pStyle w:val="ListParagraph"/>
        <w:numPr>
          <w:ilvl w:val="1"/>
          <w:numId w:val="9"/>
        </w:numPr>
        <w:tabs>
          <w:tab w:val="left" w:pos="971"/>
        </w:tabs>
        <w:spacing w:line="201" w:lineRule="exact"/>
        <w:rPr>
          <w:b/>
          <w:sz w:val="18"/>
        </w:rPr>
      </w:pPr>
      <w:r>
        <w:rPr>
          <w:b/>
          <w:sz w:val="18"/>
        </w:rPr>
        <w:t>Подносилац</w:t>
      </w:r>
      <w:r>
        <w:rPr>
          <w:b/>
          <w:spacing w:val="-1"/>
          <w:sz w:val="18"/>
        </w:rPr>
        <w:t xml:space="preserve"> </w:t>
      </w:r>
      <w:r>
        <w:rPr>
          <w:b/>
          <w:sz w:val="18"/>
        </w:rPr>
        <w:t>захтева</w:t>
      </w:r>
    </w:p>
    <w:p w:rsidR="00726CDC" w:rsidRDefault="004F1A8E">
      <w:pPr>
        <w:pStyle w:val="BodyText"/>
        <w:spacing w:before="3" w:line="228" w:lineRule="auto"/>
        <w:ind w:left="393" w:firstLine="396"/>
      </w:pPr>
      <w:r>
        <w:t>Уписује се пуно име или назив, адреса и ПИБ (ако је примењиво) подносиоца захтева. Носилац одобрења је лице којем би требало издати одобрење.</w:t>
      </w:r>
    </w:p>
    <w:p w:rsidR="00726CDC" w:rsidRDefault="00726CDC">
      <w:pPr>
        <w:pStyle w:val="BodyText"/>
        <w:spacing w:before="1"/>
        <w:rPr>
          <w:sz w:val="16"/>
        </w:rPr>
      </w:pPr>
    </w:p>
    <w:p w:rsidR="00726CDC" w:rsidRDefault="004F1A8E">
      <w:pPr>
        <w:pStyle w:val="Heading2"/>
        <w:numPr>
          <w:ilvl w:val="1"/>
          <w:numId w:val="9"/>
        </w:numPr>
        <w:tabs>
          <w:tab w:val="left" w:pos="971"/>
        </w:tabs>
        <w:spacing w:line="201" w:lineRule="exact"/>
      </w:pPr>
      <w:r>
        <w:t>Посебни</w:t>
      </w:r>
      <w:r>
        <w:rPr>
          <w:spacing w:val="-1"/>
        </w:rPr>
        <w:t xml:space="preserve"> </w:t>
      </w:r>
      <w:r>
        <w:t>поступак</w:t>
      </w:r>
    </w:p>
    <w:p w:rsidR="00726CDC" w:rsidRDefault="004F1A8E">
      <w:pPr>
        <w:pStyle w:val="BodyText"/>
        <w:spacing w:line="196" w:lineRule="exact"/>
        <w:ind w:left="790"/>
      </w:pPr>
      <w:r>
        <w:t>Уписује се посебни поступак у који се, роба наведена у рубрици 7, намерава ставити, и то:</w:t>
      </w:r>
    </w:p>
    <w:p w:rsidR="00726CDC" w:rsidRDefault="004F1A8E">
      <w:pPr>
        <w:pStyle w:val="ListParagraph"/>
        <w:numPr>
          <w:ilvl w:val="1"/>
          <w:numId w:val="8"/>
        </w:numPr>
        <w:tabs>
          <w:tab w:val="left" w:pos="926"/>
        </w:tabs>
        <w:spacing w:line="196" w:lineRule="exact"/>
        <w:rPr>
          <w:sz w:val="18"/>
        </w:rPr>
      </w:pPr>
      <w:r>
        <w:rPr>
          <w:sz w:val="18"/>
        </w:rPr>
        <w:t>употреба у посебне</w:t>
      </w:r>
      <w:r>
        <w:rPr>
          <w:spacing w:val="-1"/>
          <w:sz w:val="18"/>
        </w:rPr>
        <w:t xml:space="preserve"> </w:t>
      </w:r>
      <w:r>
        <w:rPr>
          <w:sz w:val="18"/>
        </w:rPr>
        <w:t>сврхе,</w:t>
      </w:r>
    </w:p>
    <w:p w:rsidR="00726CDC" w:rsidRDefault="004F1A8E">
      <w:pPr>
        <w:pStyle w:val="ListParagraph"/>
        <w:numPr>
          <w:ilvl w:val="1"/>
          <w:numId w:val="8"/>
        </w:numPr>
        <w:tabs>
          <w:tab w:val="left" w:pos="926"/>
        </w:tabs>
        <w:spacing w:line="196" w:lineRule="exact"/>
        <w:rPr>
          <w:sz w:val="18"/>
        </w:rPr>
      </w:pPr>
      <w:r>
        <w:rPr>
          <w:sz w:val="18"/>
        </w:rPr>
        <w:t>привремени</w:t>
      </w:r>
      <w:r>
        <w:rPr>
          <w:spacing w:val="-2"/>
          <w:sz w:val="18"/>
        </w:rPr>
        <w:t xml:space="preserve"> </w:t>
      </w:r>
      <w:r>
        <w:rPr>
          <w:sz w:val="18"/>
        </w:rPr>
        <w:t>увоз,</w:t>
      </w:r>
    </w:p>
    <w:p w:rsidR="00726CDC" w:rsidRDefault="004F1A8E">
      <w:pPr>
        <w:pStyle w:val="ListParagraph"/>
        <w:numPr>
          <w:ilvl w:val="1"/>
          <w:numId w:val="8"/>
        </w:numPr>
        <w:tabs>
          <w:tab w:val="left" w:pos="926"/>
        </w:tabs>
        <w:spacing w:line="196" w:lineRule="exact"/>
        <w:rPr>
          <w:sz w:val="18"/>
        </w:rPr>
      </w:pPr>
      <w:r>
        <w:rPr>
          <w:sz w:val="18"/>
        </w:rPr>
        <w:t>царинско</w:t>
      </w:r>
      <w:r>
        <w:rPr>
          <w:spacing w:val="-16"/>
          <w:sz w:val="18"/>
        </w:rPr>
        <w:t xml:space="preserve"> </w:t>
      </w:r>
      <w:r>
        <w:rPr>
          <w:sz w:val="18"/>
        </w:rPr>
        <w:t>складиштење,</w:t>
      </w:r>
    </w:p>
    <w:p w:rsidR="00726CDC" w:rsidRDefault="004F1A8E">
      <w:pPr>
        <w:pStyle w:val="ListParagraph"/>
        <w:numPr>
          <w:ilvl w:val="1"/>
          <w:numId w:val="8"/>
        </w:numPr>
        <w:tabs>
          <w:tab w:val="left" w:pos="926"/>
        </w:tabs>
        <w:spacing w:line="196" w:lineRule="exact"/>
        <w:rPr>
          <w:sz w:val="18"/>
        </w:rPr>
      </w:pPr>
      <w:r>
        <w:rPr>
          <w:sz w:val="18"/>
        </w:rPr>
        <w:t>активно</w:t>
      </w:r>
      <w:r>
        <w:rPr>
          <w:spacing w:val="-10"/>
          <w:sz w:val="18"/>
        </w:rPr>
        <w:t xml:space="preserve"> </w:t>
      </w:r>
      <w:r>
        <w:rPr>
          <w:sz w:val="18"/>
        </w:rPr>
        <w:t>оплемењивање,</w:t>
      </w:r>
    </w:p>
    <w:p w:rsidR="00726CDC" w:rsidRDefault="004F1A8E">
      <w:pPr>
        <w:pStyle w:val="ListParagraph"/>
        <w:numPr>
          <w:ilvl w:val="1"/>
          <w:numId w:val="8"/>
        </w:numPr>
        <w:tabs>
          <w:tab w:val="left" w:pos="926"/>
        </w:tabs>
        <w:spacing w:line="196" w:lineRule="exact"/>
        <w:rPr>
          <w:sz w:val="18"/>
        </w:rPr>
      </w:pPr>
      <w:r>
        <w:rPr>
          <w:sz w:val="18"/>
        </w:rPr>
        <w:t>пасивно</w:t>
      </w:r>
      <w:r>
        <w:rPr>
          <w:spacing w:val="-10"/>
          <w:sz w:val="18"/>
        </w:rPr>
        <w:t xml:space="preserve"> </w:t>
      </w:r>
      <w:r>
        <w:rPr>
          <w:sz w:val="18"/>
        </w:rPr>
        <w:t>оплемењивање.</w:t>
      </w:r>
    </w:p>
    <w:p w:rsidR="00726CDC" w:rsidRDefault="004F1A8E">
      <w:pPr>
        <w:spacing w:line="196" w:lineRule="exact"/>
        <w:ind w:left="790"/>
        <w:rPr>
          <w:sz w:val="18"/>
        </w:rPr>
      </w:pPr>
      <w:r>
        <w:rPr>
          <w:i/>
          <w:sz w:val="18"/>
        </w:rPr>
        <w:t>Напомена</w:t>
      </w:r>
      <w:r>
        <w:rPr>
          <w:sz w:val="18"/>
        </w:rPr>
        <w:t>:</w:t>
      </w:r>
    </w:p>
    <w:p w:rsidR="00726CDC" w:rsidRDefault="004F1A8E">
      <w:pPr>
        <w:pStyle w:val="ListParagraph"/>
        <w:numPr>
          <w:ilvl w:val="0"/>
          <w:numId w:val="7"/>
        </w:numPr>
        <w:tabs>
          <w:tab w:val="left" w:pos="976"/>
        </w:tabs>
        <w:spacing w:before="3" w:line="228" w:lineRule="auto"/>
        <w:ind w:right="107" w:firstLine="397"/>
        <w:rPr>
          <w:sz w:val="18"/>
        </w:rPr>
      </w:pPr>
      <w:r>
        <w:rPr>
          <w:spacing w:val="-4"/>
          <w:sz w:val="18"/>
        </w:rPr>
        <w:t xml:space="preserve">Ако </w:t>
      </w:r>
      <w:r>
        <w:rPr>
          <w:sz w:val="18"/>
        </w:rPr>
        <w:t>подносилац захтева подноси захтев за издава</w:t>
      </w:r>
      <w:r>
        <w:rPr>
          <w:sz w:val="18"/>
        </w:rPr>
        <w:t>ње одобрења за више посебних поступака требало би употребити одвојене об- расце.</w:t>
      </w:r>
    </w:p>
    <w:p w:rsidR="00726CDC" w:rsidRDefault="004F1A8E">
      <w:pPr>
        <w:pStyle w:val="ListParagraph"/>
        <w:numPr>
          <w:ilvl w:val="0"/>
          <w:numId w:val="7"/>
        </w:numPr>
        <w:tabs>
          <w:tab w:val="left" w:pos="971"/>
        </w:tabs>
        <w:spacing w:line="197" w:lineRule="exact"/>
        <w:ind w:left="970" w:hanging="180"/>
        <w:rPr>
          <w:sz w:val="18"/>
        </w:rPr>
      </w:pPr>
      <w:r>
        <w:rPr>
          <w:sz w:val="18"/>
        </w:rPr>
        <w:t>Одобрење</w:t>
      </w:r>
      <w:r>
        <w:rPr>
          <w:spacing w:val="-3"/>
          <w:sz w:val="18"/>
        </w:rPr>
        <w:t xml:space="preserve"> </w:t>
      </w:r>
      <w:r>
        <w:rPr>
          <w:sz w:val="18"/>
        </w:rPr>
        <w:t>није</w:t>
      </w:r>
      <w:r>
        <w:rPr>
          <w:spacing w:val="-4"/>
          <w:sz w:val="18"/>
        </w:rPr>
        <w:t xml:space="preserve"> </w:t>
      </w:r>
      <w:r>
        <w:rPr>
          <w:sz w:val="18"/>
        </w:rPr>
        <w:t>потребно</w:t>
      </w:r>
      <w:r>
        <w:rPr>
          <w:spacing w:val="-3"/>
          <w:sz w:val="18"/>
        </w:rPr>
        <w:t xml:space="preserve"> </w:t>
      </w:r>
      <w:r>
        <w:rPr>
          <w:sz w:val="18"/>
        </w:rPr>
        <w:t>за</w:t>
      </w:r>
      <w:r>
        <w:rPr>
          <w:spacing w:val="-4"/>
          <w:sz w:val="18"/>
        </w:rPr>
        <w:t xml:space="preserve"> </w:t>
      </w:r>
      <w:r>
        <w:rPr>
          <w:sz w:val="18"/>
        </w:rPr>
        <w:t>поступак</w:t>
      </w:r>
      <w:r>
        <w:rPr>
          <w:spacing w:val="-3"/>
          <w:sz w:val="18"/>
        </w:rPr>
        <w:t xml:space="preserve"> </w:t>
      </w:r>
      <w:r>
        <w:rPr>
          <w:sz w:val="18"/>
        </w:rPr>
        <w:t>царинског</w:t>
      </w:r>
      <w:r>
        <w:rPr>
          <w:spacing w:val="-3"/>
          <w:sz w:val="18"/>
        </w:rPr>
        <w:t xml:space="preserve"> </w:t>
      </w:r>
      <w:r>
        <w:rPr>
          <w:sz w:val="18"/>
        </w:rPr>
        <w:t>складиштења,</w:t>
      </w:r>
      <w:r>
        <w:rPr>
          <w:spacing w:val="-3"/>
          <w:sz w:val="18"/>
        </w:rPr>
        <w:t xml:space="preserve"> </w:t>
      </w:r>
      <w:r>
        <w:rPr>
          <w:sz w:val="18"/>
        </w:rPr>
        <w:t>али</w:t>
      </w:r>
      <w:r>
        <w:rPr>
          <w:spacing w:val="-4"/>
          <w:sz w:val="18"/>
        </w:rPr>
        <w:t xml:space="preserve"> </w:t>
      </w:r>
      <w:r>
        <w:rPr>
          <w:sz w:val="18"/>
        </w:rPr>
        <w:t>је</w:t>
      </w:r>
      <w:r>
        <w:rPr>
          <w:spacing w:val="-3"/>
          <w:sz w:val="18"/>
        </w:rPr>
        <w:t xml:space="preserve"> </w:t>
      </w:r>
      <w:r>
        <w:rPr>
          <w:sz w:val="18"/>
        </w:rPr>
        <w:t>потребно</w:t>
      </w:r>
      <w:r>
        <w:rPr>
          <w:spacing w:val="-3"/>
          <w:sz w:val="18"/>
        </w:rPr>
        <w:t xml:space="preserve"> </w:t>
      </w:r>
      <w:r>
        <w:rPr>
          <w:sz w:val="18"/>
        </w:rPr>
        <w:t>одобрење</w:t>
      </w:r>
      <w:r>
        <w:rPr>
          <w:spacing w:val="-3"/>
          <w:sz w:val="18"/>
        </w:rPr>
        <w:t xml:space="preserve"> </w:t>
      </w:r>
      <w:r>
        <w:rPr>
          <w:sz w:val="18"/>
        </w:rPr>
        <w:t>за</w:t>
      </w:r>
      <w:r>
        <w:rPr>
          <w:spacing w:val="-4"/>
          <w:sz w:val="18"/>
        </w:rPr>
        <w:t xml:space="preserve"> </w:t>
      </w:r>
      <w:r>
        <w:rPr>
          <w:sz w:val="18"/>
        </w:rPr>
        <w:t>управљање</w:t>
      </w:r>
      <w:r>
        <w:rPr>
          <w:spacing w:val="-3"/>
          <w:sz w:val="18"/>
        </w:rPr>
        <w:t xml:space="preserve"> </w:t>
      </w:r>
      <w:r>
        <w:rPr>
          <w:sz w:val="18"/>
        </w:rPr>
        <w:t>царинским</w:t>
      </w:r>
      <w:r>
        <w:rPr>
          <w:spacing w:val="-4"/>
          <w:sz w:val="18"/>
        </w:rPr>
        <w:t xml:space="preserve"> </w:t>
      </w:r>
      <w:r>
        <w:rPr>
          <w:sz w:val="18"/>
        </w:rPr>
        <w:t>складиштем.</w:t>
      </w:r>
    </w:p>
    <w:p w:rsidR="00726CDC" w:rsidRDefault="00726CDC">
      <w:pPr>
        <w:pStyle w:val="BodyText"/>
        <w:rPr>
          <w:sz w:val="16"/>
        </w:rPr>
      </w:pPr>
    </w:p>
    <w:p w:rsidR="00726CDC" w:rsidRDefault="004F1A8E">
      <w:pPr>
        <w:pStyle w:val="Heading2"/>
        <w:numPr>
          <w:ilvl w:val="0"/>
          <w:numId w:val="7"/>
        </w:numPr>
        <w:tabs>
          <w:tab w:val="left" w:pos="971"/>
        </w:tabs>
        <w:spacing w:line="201" w:lineRule="exact"/>
        <w:ind w:left="970" w:hanging="180"/>
      </w:pPr>
      <w:r>
        <w:t>Врста</w:t>
      </w:r>
      <w:r>
        <w:rPr>
          <w:spacing w:val="-1"/>
        </w:rPr>
        <w:t xml:space="preserve"> </w:t>
      </w:r>
      <w:r>
        <w:t>захтева</w:t>
      </w:r>
    </w:p>
    <w:p w:rsidR="00726CDC" w:rsidRDefault="004F1A8E">
      <w:pPr>
        <w:pStyle w:val="BodyText"/>
        <w:spacing w:before="3" w:line="228" w:lineRule="auto"/>
        <w:ind w:left="790" w:right="7985"/>
      </w:pPr>
      <w:r>
        <w:t>Уписује се једна од шифара:</w:t>
      </w:r>
    </w:p>
    <w:p w:rsidR="00726CDC" w:rsidRDefault="004F1A8E">
      <w:pPr>
        <w:pStyle w:val="ListParagraph"/>
        <w:numPr>
          <w:ilvl w:val="0"/>
          <w:numId w:val="6"/>
        </w:numPr>
        <w:tabs>
          <w:tab w:val="left" w:pos="926"/>
        </w:tabs>
        <w:spacing w:line="228" w:lineRule="auto"/>
        <w:ind w:right="8032" w:firstLine="0"/>
        <w:rPr>
          <w:sz w:val="18"/>
        </w:rPr>
      </w:pPr>
      <w:r>
        <w:rPr>
          <w:sz w:val="18"/>
        </w:rPr>
        <w:t>– за први</w:t>
      </w:r>
      <w:r>
        <w:rPr>
          <w:spacing w:val="-8"/>
          <w:sz w:val="18"/>
        </w:rPr>
        <w:t xml:space="preserve"> </w:t>
      </w:r>
      <w:r>
        <w:rPr>
          <w:sz w:val="18"/>
        </w:rPr>
        <w:t>захтев</w:t>
      </w:r>
    </w:p>
    <w:p w:rsidR="00726CDC" w:rsidRDefault="004F1A8E">
      <w:pPr>
        <w:pStyle w:val="ListParagraph"/>
        <w:numPr>
          <w:ilvl w:val="0"/>
          <w:numId w:val="6"/>
        </w:numPr>
        <w:tabs>
          <w:tab w:val="left" w:pos="926"/>
        </w:tabs>
        <w:spacing w:line="228" w:lineRule="auto"/>
        <w:ind w:right="3451" w:firstLine="0"/>
        <w:rPr>
          <w:sz w:val="18"/>
        </w:rPr>
      </w:pPr>
      <w:r>
        <w:rPr>
          <w:sz w:val="18"/>
        </w:rPr>
        <w:t>–</w:t>
      </w:r>
      <w:r>
        <w:rPr>
          <w:spacing w:val="-6"/>
          <w:sz w:val="18"/>
        </w:rPr>
        <w:t xml:space="preserve"> </w:t>
      </w:r>
      <w:r>
        <w:rPr>
          <w:sz w:val="18"/>
        </w:rPr>
        <w:t>за</w:t>
      </w:r>
      <w:r>
        <w:rPr>
          <w:spacing w:val="-7"/>
          <w:sz w:val="18"/>
        </w:rPr>
        <w:t xml:space="preserve"> </w:t>
      </w:r>
      <w:r>
        <w:rPr>
          <w:sz w:val="18"/>
        </w:rPr>
        <w:t>захтев</w:t>
      </w:r>
      <w:r>
        <w:rPr>
          <w:spacing w:val="-6"/>
          <w:sz w:val="18"/>
        </w:rPr>
        <w:t xml:space="preserve"> </w:t>
      </w:r>
      <w:r>
        <w:rPr>
          <w:sz w:val="18"/>
        </w:rPr>
        <w:t>за</w:t>
      </w:r>
      <w:r>
        <w:rPr>
          <w:spacing w:val="-7"/>
          <w:sz w:val="18"/>
        </w:rPr>
        <w:t xml:space="preserve"> </w:t>
      </w:r>
      <w:r>
        <w:rPr>
          <w:sz w:val="18"/>
        </w:rPr>
        <w:t>измену</w:t>
      </w:r>
      <w:r>
        <w:rPr>
          <w:spacing w:val="-6"/>
          <w:sz w:val="18"/>
        </w:rPr>
        <w:t xml:space="preserve"> </w:t>
      </w:r>
      <w:r>
        <w:rPr>
          <w:sz w:val="18"/>
        </w:rPr>
        <w:t>или</w:t>
      </w:r>
      <w:r>
        <w:rPr>
          <w:spacing w:val="-7"/>
          <w:sz w:val="18"/>
        </w:rPr>
        <w:t xml:space="preserve"> </w:t>
      </w:r>
      <w:r>
        <w:rPr>
          <w:sz w:val="18"/>
        </w:rPr>
        <w:t>продужење</w:t>
      </w:r>
      <w:r>
        <w:rPr>
          <w:spacing w:val="-6"/>
          <w:sz w:val="18"/>
        </w:rPr>
        <w:t xml:space="preserve"> </w:t>
      </w:r>
      <w:r>
        <w:rPr>
          <w:sz w:val="18"/>
        </w:rPr>
        <w:t>одобрења</w:t>
      </w:r>
      <w:r>
        <w:rPr>
          <w:spacing w:val="-6"/>
          <w:sz w:val="18"/>
        </w:rPr>
        <w:t xml:space="preserve"> </w:t>
      </w:r>
      <w:r>
        <w:rPr>
          <w:sz w:val="18"/>
        </w:rPr>
        <w:t>(навести</w:t>
      </w:r>
      <w:r>
        <w:rPr>
          <w:spacing w:val="-6"/>
          <w:sz w:val="18"/>
        </w:rPr>
        <w:t xml:space="preserve"> </w:t>
      </w:r>
      <w:r>
        <w:rPr>
          <w:sz w:val="18"/>
        </w:rPr>
        <w:t>и</w:t>
      </w:r>
      <w:r>
        <w:rPr>
          <w:spacing w:val="-7"/>
          <w:sz w:val="18"/>
        </w:rPr>
        <w:t xml:space="preserve"> </w:t>
      </w:r>
      <w:r>
        <w:rPr>
          <w:sz w:val="18"/>
        </w:rPr>
        <w:t>број</w:t>
      </w:r>
      <w:r>
        <w:rPr>
          <w:spacing w:val="-6"/>
          <w:sz w:val="18"/>
        </w:rPr>
        <w:t xml:space="preserve"> </w:t>
      </w:r>
      <w:r>
        <w:rPr>
          <w:sz w:val="18"/>
        </w:rPr>
        <w:t>већ</w:t>
      </w:r>
      <w:r>
        <w:rPr>
          <w:spacing w:val="-6"/>
          <w:sz w:val="18"/>
        </w:rPr>
        <w:t xml:space="preserve"> </w:t>
      </w:r>
      <w:r>
        <w:rPr>
          <w:sz w:val="18"/>
        </w:rPr>
        <w:t>донетог</w:t>
      </w:r>
      <w:r>
        <w:rPr>
          <w:spacing w:val="-6"/>
          <w:sz w:val="18"/>
        </w:rPr>
        <w:t xml:space="preserve"> </w:t>
      </w:r>
      <w:r>
        <w:rPr>
          <w:sz w:val="18"/>
        </w:rPr>
        <w:t>одобрења) 3 – за захтев за примену једног</w:t>
      </w:r>
      <w:r>
        <w:rPr>
          <w:spacing w:val="-23"/>
          <w:sz w:val="18"/>
        </w:rPr>
        <w:t xml:space="preserve"> </w:t>
      </w:r>
      <w:r>
        <w:rPr>
          <w:sz w:val="18"/>
        </w:rPr>
        <w:t>одобрења</w:t>
      </w:r>
    </w:p>
    <w:p w:rsidR="00726CDC" w:rsidRDefault="004F1A8E">
      <w:pPr>
        <w:pStyle w:val="BodyText"/>
        <w:spacing w:line="197" w:lineRule="exact"/>
        <w:ind w:left="790"/>
      </w:pPr>
      <w:r>
        <w:t>4 – за захтев за сукцесивно (поновно) одобрење (код активног оплемењивања).</w:t>
      </w:r>
    </w:p>
    <w:p w:rsidR="00726CDC" w:rsidRDefault="00726CDC">
      <w:pPr>
        <w:pStyle w:val="BodyText"/>
        <w:spacing w:before="10"/>
        <w:rPr>
          <w:sz w:val="15"/>
        </w:rPr>
      </w:pPr>
    </w:p>
    <w:p w:rsidR="00726CDC" w:rsidRDefault="004F1A8E">
      <w:pPr>
        <w:pStyle w:val="Heading2"/>
        <w:numPr>
          <w:ilvl w:val="0"/>
          <w:numId w:val="7"/>
        </w:numPr>
        <w:tabs>
          <w:tab w:val="left" w:pos="971"/>
        </w:tabs>
        <w:spacing w:line="201" w:lineRule="exact"/>
        <w:ind w:left="970" w:hanging="180"/>
      </w:pPr>
      <w:r>
        <w:t>Додатни</w:t>
      </w:r>
      <w:r>
        <w:rPr>
          <w:spacing w:val="-2"/>
        </w:rPr>
        <w:t xml:space="preserve"> </w:t>
      </w:r>
      <w:r>
        <w:t>образац</w:t>
      </w:r>
    </w:p>
    <w:p w:rsidR="00726CDC" w:rsidRDefault="004F1A8E">
      <w:pPr>
        <w:pStyle w:val="BodyText"/>
        <w:spacing w:line="196" w:lineRule="exact"/>
        <w:ind w:left="790"/>
      </w:pPr>
      <w:r>
        <w:t>Уписује се број поднетих додатних образаца.</w:t>
      </w:r>
    </w:p>
    <w:p w:rsidR="00726CDC" w:rsidRDefault="004F1A8E">
      <w:pPr>
        <w:spacing w:line="196" w:lineRule="exact"/>
        <w:ind w:left="790"/>
        <w:rPr>
          <w:i/>
          <w:sz w:val="18"/>
        </w:rPr>
      </w:pPr>
      <w:r>
        <w:rPr>
          <w:i/>
          <w:sz w:val="18"/>
        </w:rPr>
        <w:t>Напомена:</w:t>
      </w:r>
    </w:p>
    <w:p w:rsidR="00726CDC" w:rsidRDefault="004F1A8E">
      <w:pPr>
        <w:pStyle w:val="BodyText"/>
        <w:spacing w:line="196" w:lineRule="exact"/>
        <w:ind w:left="835"/>
      </w:pPr>
      <w:r>
        <w:t>Додатни обрасци се су предвиђени за следеће посебне поступке:</w:t>
      </w:r>
    </w:p>
    <w:p w:rsidR="00726CDC" w:rsidRDefault="004F1A8E">
      <w:pPr>
        <w:pStyle w:val="BodyText"/>
        <w:spacing w:line="196" w:lineRule="exact"/>
        <w:ind w:left="790"/>
      </w:pPr>
      <w:r>
        <w:rPr>
          <w:w w:val="66"/>
        </w:rPr>
        <w:t xml:space="preserve"> </w:t>
      </w:r>
      <w:r>
        <w:t>– царинско складиштење,</w:t>
      </w:r>
    </w:p>
    <w:p w:rsidR="00726CDC" w:rsidRDefault="004F1A8E">
      <w:pPr>
        <w:pStyle w:val="BodyText"/>
        <w:spacing w:line="196" w:lineRule="exact"/>
        <w:ind w:left="790"/>
      </w:pPr>
      <w:r>
        <w:rPr>
          <w:w w:val="66"/>
        </w:rPr>
        <w:t xml:space="preserve"> </w:t>
      </w:r>
      <w:r>
        <w:t>– активно оплемењивање (ако је потребно),</w:t>
      </w:r>
    </w:p>
    <w:p w:rsidR="00726CDC" w:rsidRDefault="004F1A8E">
      <w:pPr>
        <w:pStyle w:val="BodyText"/>
        <w:spacing w:line="201" w:lineRule="exact"/>
        <w:ind w:left="790"/>
      </w:pPr>
      <w:r>
        <w:rPr>
          <w:w w:val="66"/>
        </w:rPr>
        <w:t xml:space="preserve"> </w:t>
      </w:r>
      <w:r>
        <w:t>– пасивно оплемењивање (ако је потребно).</w:t>
      </w:r>
    </w:p>
    <w:p w:rsidR="00726CDC" w:rsidRDefault="00726CDC">
      <w:pPr>
        <w:pStyle w:val="BodyText"/>
        <w:rPr>
          <w:sz w:val="16"/>
        </w:rPr>
      </w:pPr>
    </w:p>
    <w:p w:rsidR="00726CDC" w:rsidRDefault="004F1A8E">
      <w:pPr>
        <w:pStyle w:val="Heading2"/>
        <w:numPr>
          <w:ilvl w:val="0"/>
          <w:numId w:val="7"/>
        </w:numPr>
        <w:tabs>
          <w:tab w:val="left" w:pos="971"/>
        </w:tabs>
        <w:spacing w:line="201" w:lineRule="exact"/>
        <w:ind w:left="970" w:hanging="180"/>
      </w:pPr>
      <w:r>
        <w:t>Место и начин вођења</w:t>
      </w:r>
      <w:r>
        <w:rPr>
          <w:spacing w:val="-3"/>
        </w:rPr>
        <w:t xml:space="preserve"> </w:t>
      </w:r>
      <w:r>
        <w:t>књигово</w:t>
      </w:r>
      <w:r>
        <w:t>дства/евиденције</w:t>
      </w:r>
    </w:p>
    <w:p w:rsidR="00726CDC" w:rsidRDefault="004F1A8E">
      <w:pPr>
        <w:pStyle w:val="BodyText"/>
        <w:spacing w:before="3" w:line="228" w:lineRule="auto"/>
        <w:ind w:left="393" w:firstLine="396"/>
      </w:pPr>
      <w:r>
        <w:rPr>
          <w:spacing w:val="-3"/>
        </w:rPr>
        <w:t xml:space="preserve">Уписује </w:t>
      </w:r>
      <w:r>
        <w:t>се место у</w:t>
      </w:r>
      <w:r>
        <w:rPr>
          <w:spacing w:val="-4"/>
        </w:rPr>
        <w:t xml:space="preserve"> коме </w:t>
      </w:r>
      <w:r>
        <w:t xml:space="preserve">се води или је доступно </w:t>
      </w:r>
      <w:r>
        <w:rPr>
          <w:spacing w:val="-3"/>
        </w:rPr>
        <w:t xml:space="preserve">главно </w:t>
      </w:r>
      <w:r>
        <w:t xml:space="preserve">књиговодство у царинске сврхе. Навести и врсту система </w:t>
      </w:r>
      <w:r>
        <w:rPr>
          <w:spacing w:val="-3"/>
        </w:rPr>
        <w:t xml:space="preserve">који </w:t>
      </w:r>
      <w:r>
        <w:t>се користи за вођење књиговодства.</w:t>
      </w:r>
    </w:p>
    <w:p w:rsidR="00726CDC" w:rsidRDefault="004F1A8E">
      <w:pPr>
        <w:pStyle w:val="BodyText"/>
        <w:spacing w:line="228" w:lineRule="auto"/>
        <w:ind w:left="393" w:right="106" w:firstLine="396"/>
        <w:jc w:val="both"/>
      </w:pPr>
      <w:r>
        <w:t>Навести</w:t>
      </w:r>
      <w:r>
        <w:rPr>
          <w:spacing w:val="-5"/>
        </w:rPr>
        <w:t xml:space="preserve"> </w:t>
      </w:r>
      <w:r>
        <w:t>и</w:t>
      </w:r>
      <w:r>
        <w:rPr>
          <w:spacing w:val="-5"/>
        </w:rPr>
        <w:t xml:space="preserve"> </w:t>
      </w:r>
      <w:r>
        <w:t>место</w:t>
      </w:r>
      <w:r>
        <w:rPr>
          <w:spacing w:val="-5"/>
        </w:rPr>
        <w:t xml:space="preserve"> </w:t>
      </w:r>
      <w:r>
        <w:rPr>
          <w:spacing w:val="-3"/>
        </w:rPr>
        <w:t>где</w:t>
      </w:r>
      <w:r>
        <w:rPr>
          <w:spacing w:val="-5"/>
        </w:rPr>
        <w:t xml:space="preserve"> </w:t>
      </w:r>
      <w:r>
        <w:t>се</w:t>
      </w:r>
      <w:r>
        <w:rPr>
          <w:spacing w:val="-5"/>
        </w:rPr>
        <w:t xml:space="preserve"> </w:t>
      </w:r>
      <w:r>
        <w:t>евиденција</w:t>
      </w:r>
      <w:r>
        <w:rPr>
          <w:spacing w:val="-5"/>
        </w:rPr>
        <w:t xml:space="preserve"> </w:t>
      </w:r>
      <w:r>
        <w:t>чува</w:t>
      </w:r>
      <w:r>
        <w:rPr>
          <w:spacing w:val="-5"/>
        </w:rPr>
        <w:t xml:space="preserve"> </w:t>
      </w:r>
      <w:r>
        <w:t>и</w:t>
      </w:r>
      <w:r>
        <w:rPr>
          <w:spacing w:val="-5"/>
        </w:rPr>
        <w:t xml:space="preserve"> </w:t>
      </w:r>
      <w:r>
        <w:t>врсту</w:t>
      </w:r>
      <w:r>
        <w:rPr>
          <w:spacing w:val="-5"/>
        </w:rPr>
        <w:t xml:space="preserve"> </w:t>
      </w:r>
      <w:r>
        <w:t>евиденције</w:t>
      </w:r>
      <w:r>
        <w:rPr>
          <w:spacing w:val="-5"/>
        </w:rPr>
        <w:t xml:space="preserve"> </w:t>
      </w:r>
      <w:r>
        <w:t>(евиденција</w:t>
      </w:r>
      <w:r>
        <w:rPr>
          <w:spacing w:val="-5"/>
        </w:rPr>
        <w:t xml:space="preserve"> </w:t>
      </w:r>
      <w:r>
        <w:t>робе)</w:t>
      </w:r>
      <w:r>
        <w:rPr>
          <w:spacing w:val="-5"/>
        </w:rPr>
        <w:t xml:space="preserve"> </w:t>
      </w:r>
      <w:r>
        <w:rPr>
          <w:spacing w:val="-3"/>
        </w:rPr>
        <w:t>која</w:t>
      </w:r>
      <w:r>
        <w:rPr>
          <w:spacing w:val="-5"/>
        </w:rPr>
        <w:t xml:space="preserve"> </w:t>
      </w:r>
      <w:r>
        <w:t>ће</w:t>
      </w:r>
      <w:r>
        <w:rPr>
          <w:spacing w:val="-5"/>
        </w:rPr>
        <w:t xml:space="preserve"> </w:t>
      </w:r>
      <w:r>
        <w:t>се</w:t>
      </w:r>
      <w:r>
        <w:rPr>
          <w:spacing w:val="-5"/>
        </w:rPr>
        <w:t xml:space="preserve"> </w:t>
      </w:r>
      <w:r>
        <w:t>употребити</w:t>
      </w:r>
      <w:r>
        <w:rPr>
          <w:spacing w:val="-5"/>
        </w:rPr>
        <w:t xml:space="preserve"> </w:t>
      </w:r>
      <w:r>
        <w:t>за</w:t>
      </w:r>
      <w:r>
        <w:rPr>
          <w:spacing w:val="-5"/>
        </w:rPr>
        <w:t xml:space="preserve"> </w:t>
      </w:r>
      <w:r>
        <w:t>посебни</w:t>
      </w:r>
      <w:r>
        <w:rPr>
          <w:spacing w:val="-5"/>
        </w:rPr>
        <w:t xml:space="preserve"> </w:t>
      </w:r>
      <w:r>
        <w:t>поступак,</w:t>
      </w:r>
      <w:r>
        <w:rPr>
          <w:spacing w:val="-5"/>
        </w:rPr>
        <w:t xml:space="preserve"> </w:t>
      </w:r>
      <w:r>
        <w:t>а</w:t>
      </w:r>
      <w:r>
        <w:rPr>
          <w:spacing w:val="-5"/>
        </w:rPr>
        <w:t xml:space="preserve"> </w:t>
      </w:r>
      <w:r>
        <w:rPr>
          <w:spacing w:val="-3"/>
        </w:rPr>
        <w:t>која</w:t>
      </w:r>
      <w:r>
        <w:rPr>
          <w:spacing w:val="-5"/>
        </w:rPr>
        <w:t xml:space="preserve"> </w:t>
      </w:r>
      <w:r>
        <w:t xml:space="preserve">под- разумева: документацију у којој су садржане све потребне информације и техничке појединости, </w:t>
      </w:r>
      <w:r>
        <w:rPr>
          <w:spacing w:val="-3"/>
        </w:rPr>
        <w:t xml:space="preserve">који </w:t>
      </w:r>
      <w:r>
        <w:t>царинским органима омогућавају надзор и контролу посебног</w:t>
      </w:r>
      <w:r>
        <w:rPr>
          <w:spacing w:val="-3"/>
        </w:rPr>
        <w:t xml:space="preserve"> </w:t>
      </w:r>
      <w:r>
        <w:t>поступка.</w:t>
      </w:r>
    </w:p>
    <w:p w:rsidR="00726CDC" w:rsidRDefault="004F1A8E">
      <w:pPr>
        <w:spacing w:line="190" w:lineRule="exact"/>
        <w:ind w:left="835"/>
        <w:rPr>
          <w:i/>
          <w:sz w:val="18"/>
        </w:rPr>
      </w:pPr>
      <w:r>
        <w:rPr>
          <w:i/>
          <w:sz w:val="18"/>
        </w:rPr>
        <w:t>Напомена:</w:t>
      </w:r>
    </w:p>
    <w:p w:rsidR="00726CDC" w:rsidRDefault="004F1A8E">
      <w:pPr>
        <w:pStyle w:val="BodyText"/>
        <w:spacing w:line="201" w:lineRule="exact"/>
        <w:ind w:left="790"/>
      </w:pPr>
      <w:r>
        <w:t>У случају привременог увоза, рубрика</w:t>
      </w:r>
      <w:r>
        <w:t xml:space="preserve"> 5 се попуњава ако то захтева царински орган.</w:t>
      </w:r>
    </w:p>
    <w:p w:rsidR="00726CDC" w:rsidRDefault="00726CDC">
      <w:pPr>
        <w:pStyle w:val="BodyText"/>
        <w:spacing w:before="9"/>
        <w:rPr>
          <w:sz w:val="15"/>
        </w:rPr>
      </w:pPr>
    </w:p>
    <w:p w:rsidR="00726CDC" w:rsidRDefault="004F1A8E">
      <w:pPr>
        <w:pStyle w:val="Heading2"/>
        <w:numPr>
          <w:ilvl w:val="0"/>
          <w:numId w:val="7"/>
        </w:numPr>
        <w:tabs>
          <w:tab w:val="left" w:pos="971"/>
        </w:tabs>
        <w:spacing w:line="201" w:lineRule="exact"/>
        <w:ind w:left="970" w:hanging="180"/>
      </w:pPr>
      <w:r>
        <w:t>Период важења</w:t>
      </w:r>
      <w:r>
        <w:rPr>
          <w:spacing w:val="-1"/>
        </w:rPr>
        <w:t xml:space="preserve"> </w:t>
      </w:r>
      <w:r>
        <w:t>одобрења</w:t>
      </w:r>
    </w:p>
    <w:p w:rsidR="00726CDC" w:rsidRDefault="004F1A8E">
      <w:pPr>
        <w:pStyle w:val="BodyText"/>
        <w:spacing w:before="3" w:line="228" w:lineRule="auto"/>
        <w:ind w:left="393" w:firstLine="447"/>
      </w:pPr>
      <w:r>
        <w:t>Уписује се у поделу а) захтевани датум ступања на снагу одобрења (дан/месец/година). Одобрење, у начелу, ступа на снагу најра- није о дана издавања. У том случају, уписати: „датум издава</w:t>
      </w:r>
      <w:r>
        <w:t>њаˮ. Датум истека важења одобрења може бити предложен у подели б)</w:t>
      </w:r>
    </w:p>
    <w:p w:rsidR="00726CDC" w:rsidRDefault="00726CDC">
      <w:pPr>
        <w:pStyle w:val="BodyText"/>
        <w:spacing w:before="1"/>
        <w:rPr>
          <w:sz w:val="16"/>
        </w:rPr>
      </w:pPr>
    </w:p>
    <w:p w:rsidR="00726CDC" w:rsidRDefault="004F1A8E">
      <w:pPr>
        <w:pStyle w:val="Heading2"/>
        <w:numPr>
          <w:ilvl w:val="0"/>
          <w:numId w:val="7"/>
        </w:numPr>
        <w:tabs>
          <w:tab w:val="left" w:pos="971"/>
        </w:tabs>
        <w:spacing w:line="201" w:lineRule="exact"/>
        <w:ind w:left="970" w:hanging="180"/>
      </w:pPr>
      <w:r>
        <w:t>Роба која се ставља у</w:t>
      </w:r>
      <w:r>
        <w:rPr>
          <w:spacing w:val="-1"/>
        </w:rPr>
        <w:t xml:space="preserve"> </w:t>
      </w:r>
      <w:r>
        <w:t>поступак</w:t>
      </w:r>
    </w:p>
    <w:p w:rsidR="00726CDC" w:rsidRDefault="004F1A8E">
      <w:pPr>
        <w:pStyle w:val="ListParagraph"/>
        <w:numPr>
          <w:ilvl w:val="1"/>
          <w:numId w:val="8"/>
        </w:numPr>
        <w:tabs>
          <w:tab w:val="left" w:pos="923"/>
        </w:tabs>
        <w:spacing w:line="196" w:lineRule="exact"/>
        <w:ind w:left="922" w:hanging="132"/>
        <w:rPr>
          <w:sz w:val="18"/>
        </w:rPr>
      </w:pPr>
      <w:r>
        <w:rPr>
          <w:sz w:val="18"/>
        </w:rPr>
        <w:t xml:space="preserve">у </w:t>
      </w:r>
      <w:r>
        <w:rPr>
          <w:spacing w:val="-3"/>
          <w:sz w:val="18"/>
        </w:rPr>
        <w:t xml:space="preserve">поделу </w:t>
      </w:r>
      <w:r>
        <w:rPr>
          <w:spacing w:val="-5"/>
          <w:sz w:val="18"/>
        </w:rPr>
        <w:t xml:space="preserve">„Тарифна </w:t>
      </w:r>
      <w:r>
        <w:rPr>
          <w:spacing w:val="-3"/>
          <w:sz w:val="18"/>
        </w:rPr>
        <w:t xml:space="preserve">ознака” </w:t>
      </w:r>
      <w:r>
        <w:rPr>
          <w:sz w:val="18"/>
        </w:rPr>
        <w:t>– десетоцифрена тарифна</w:t>
      </w:r>
      <w:r>
        <w:rPr>
          <w:spacing w:val="-33"/>
          <w:sz w:val="18"/>
        </w:rPr>
        <w:t xml:space="preserve"> </w:t>
      </w:r>
      <w:r>
        <w:rPr>
          <w:spacing w:val="-3"/>
          <w:sz w:val="18"/>
        </w:rPr>
        <w:t>ознака;</w:t>
      </w:r>
    </w:p>
    <w:p w:rsidR="00726CDC" w:rsidRDefault="004F1A8E">
      <w:pPr>
        <w:pStyle w:val="ListParagraph"/>
        <w:numPr>
          <w:ilvl w:val="1"/>
          <w:numId w:val="8"/>
        </w:numPr>
        <w:tabs>
          <w:tab w:val="left" w:pos="926"/>
        </w:tabs>
        <w:spacing w:line="196" w:lineRule="exact"/>
        <w:rPr>
          <w:sz w:val="18"/>
        </w:rPr>
      </w:pPr>
      <w:r>
        <w:rPr>
          <w:sz w:val="18"/>
        </w:rPr>
        <w:t>у поделу „Опис робе” – опис робе значи трговачки и/или технички</w:t>
      </w:r>
      <w:r>
        <w:rPr>
          <w:spacing w:val="-25"/>
          <w:sz w:val="18"/>
        </w:rPr>
        <w:t xml:space="preserve"> </w:t>
      </w:r>
      <w:r>
        <w:rPr>
          <w:sz w:val="18"/>
        </w:rPr>
        <w:t>опис;</w:t>
      </w:r>
    </w:p>
    <w:p w:rsidR="00726CDC" w:rsidRDefault="004F1A8E">
      <w:pPr>
        <w:pStyle w:val="ListParagraph"/>
        <w:numPr>
          <w:ilvl w:val="1"/>
          <w:numId w:val="8"/>
        </w:numPr>
        <w:tabs>
          <w:tab w:val="left" w:pos="926"/>
        </w:tabs>
        <w:spacing w:line="196" w:lineRule="exact"/>
        <w:rPr>
          <w:sz w:val="18"/>
        </w:rPr>
      </w:pPr>
      <w:r>
        <w:rPr>
          <w:sz w:val="18"/>
        </w:rPr>
        <w:t>у поделу „Количина” – процењен</w:t>
      </w:r>
      <w:r>
        <w:rPr>
          <w:sz w:val="18"/>
        </w:rPr>
        <w:t xml:space="preserve">а </w:t>
      </w:r>
      <w:r>
        <w:rPr>
          <w:spacing w:val="-3"/>
          <w:sz w:val="18"/>
        </w:rPr>
        <w:t xml:space="preserve">количина </w:t>
      </w:r>
      <w:r>
        <w:rPr>
          <w:sz w:val="18"/>
        </w:rPr>
        <w:t xml:space="preserve">робе </w:t>
      </w:r>
      <w:r>
        <w:rPr>
          <w:spacing w:val="-3"/>
          <w:sz w:val="18"/>
        </w:rPr>
        <w:t xml:space="preserve">која </w:t>
      </w:r>
      <w:r>
        <w:rPr>
          <w:sz w:val="18"/>
        </w:rPr>
        <w:t>се намерава ставити у посебни</w:t>
      </w:r>
      <w:r>
        <w:rPr>
          <w:spacing w:val="-26"/>
          <w:sz w:val="18"/>
        </w:rPr>
        <w:t xml:space="preserve"> </w:t>
      </w:r>
      <w:r>
        <w:rPr>
          <w:sz w:val="18"/>
        </w:rPr>
        <w:t>поступак;</w:t>
      </w:r>
    </w:p>
    <w:p w:rsidR="00726CDC" w:rsidRDefault="004F1A8E">
      <w:pPr>
        <w:pStyle w:val="ListParagraph"/>
        <w:numPr>
          <w:ilvl w:val="1"/>
          <w:numId w:val="8"/>
        </w:numPr>
        <w:tabs>
          <w:tab w:val="left" w:pos="926"/>
        </w:tabs>
        <w:spacing w:line="196" w:lineRule="exact"/>
        <w:rPr>
          <w:sz w:val="18"/>
        </w:rPr>
      </w:pPr>
      <w:r>
        <w:rPr>
          <w:sz w:val="18"/>
        </w:rPr>
        <w:t xml:space="preserve">у поделу „Вредност” – процењена вредност робе </w:t>
      </w:r>
      <w:r>
        <w:rPr>
          <w:spacing w:val="-3"/>
          <w:sz w:val="18"/>
        </w:rPr>
        <w:t xml:space="preserve">која </w:t>
      </w:r>
      <w:r>
        <w:rPr>
          <w:sz w:val="18"/>
        </w:rPr>
        <w:t>се намерава ставити у посебни</w:t>
      </w:r>
      <w:r>
        <w:rPr>
          <w:spacing w:val="-15"/>
          <w:sz w:val="18"/>
        </w:rPr>
        <w:t xml:space="preserve"> </w:t>
      </w:r>
      <w:r>
        <w:rPr>
          <w:sz w:val="18"/>
        </w:rPr>
        <w:t>поступак.</w:t>
      </w:r>
    </w:p>
    <w:p w:rsidR="00726CDC" w:rsidRDefault="004F1A8E">
      <w:pPr>
        <w:spacing w:line="196" w:lineRule="exact"/>
        <w:ind w:left="790"/>
        <w:rPr>
          <w:sz w:val="18"/>
        </w:rPr>
      </w:pPr>
      <w:r>
        <w:rPr>
          <w:i/>
          <w:sz w:val="18"/>
        </w:rPr>
        <w:t>Напомена</w:t>
      </w:r>
      <w:r>
        <w:rPr>
          <w:sz w:val="18"/>
        </w:rPr>
        <w:t>:</w:t>
      </w:r>
    </w:p>
    <w:p w:rsidR="00726CDC" w:rsidRDefault="004F1A8E">
      <w:pPr>
        <w:pStyle w:val="BodyText"/>
        <w:spacing w:line="196" w:lineRule="exact"/>
        <w:ind w:left="790"/>
      </w:pPr>
      <w:r>
        <w:t>Употреба у посебне сврхе:</w:t>
      </w:r>
    </w:p>
    <w:p w:rsidR="00726CDC" w:rsidRDefault="004F1A8E">
      <w:pPr>
        <w:pStyle w:val="BodyText"/>
        <w:spacing w:before="3" w:line="228" w:lineRule="auto"/>
        <w:ind w:left="790" w:right="2535"/>
      </w:pPr>
      <w:r>
        <w:t>1. У потпоље „Taрифна ознака” треба уписати, према потреби, ознаку ТАРИС (12 бројева). Царинско складиштење</w:t>
      </w:r>
    </w:p>
    <w:p w:rsidR="00726CDC" w:rsidRDefault="004F1A8E">
      <w:pPr>
        <w:pStyle w:val="BodyText"/>
        <w:spacing w:line="228" w:lineRule="auto"/>
        <w:ind w:left="393" w:firstLine="396"/>
      </w:pPr>
      <w:r>
        <w:t>Ако захтев садржи више различите робе, у подели „Тарифна ознака” уписује се реч: „разно”, а у поделу „Опис робе” уписује се вр- ста робе која се скл</w:t>
      </w:r>
      <w:r>
        <w:t>адишти. Није потребно наводити податке о тарифној ознаци. Количина и вредност робе;</w:t>
      </w:r>
    </w:p>
    <w:p w:rsidR="00726CDC" w:rsidRDefault="004F1A8E">
      <w:pPr>
        <w:pStyle w:val="BodyText"/>
        <w:spacing w:line="191" w:lineRule="exact"/>
        <w:ind w:left="790"/>
      </w:pPr>
      <w:r>
        <w:t>Активно и пасивно оплемењивања</w:t>
      </w:r>
    </w:p>
    <w:p w:rsidR="00726CDC" w:rsidRDefault="004F1A8E">
      <w:pPr>
        <w:pStyle w:val="BodyText"/>
        <w:spacing w:before="1" w:line="228" w:lineRule="auto"/>
        <w:ind w:left="393" w:right="94" w:firstLine="396"/>
      </w:pPr>
      <w:r>
        <w:rPr>
          <w:w w:val="66"/>
        </w:rPr>
        <w:t xml:space="preserve"> </w:t>
      </w:r>
      <w:r>
        <w:t>– у поделу „Тарифна ознака” уписује се четвороцифрена тарифна ознака, а десетоцифрена тарифна ознака обавезно се уписује ако се намерава кор</w:t>
      </w:r>
      <w:r>
        <w:t>истити еквивалентна роба или систем стандардне замене.</w:t>
      </w:r>
    </w:p>
    <w:p w:rsidR="00726CDC" w:rsidRDefault="004F1A8E">
      <w:pPr>
        <w:pStyle w:val="BodyText"/>
        <w:spacing w:line="228" w:lineRule="auto"/>
        <w:ind w:left="393" w:right="106" w:firstLine="396"/>
        <w:jc w:val="both"/>
      </w:pPr>
      <w:r>
        <w:rPr>
          <w:w w:val="66"/>
        </w:rPr>
        <w:t xml:space="preserve"> </w:t>
      </w:r>
      <w:r>
        <w:t>–</w:t>
      </w:r>
      <w:r>
        <w:rPr>
          <w:spacing w:val="-3"/>
        </w:rPr>
        <w:t xml:space="preserve"> </w:t>
      </w:r>
      <w:r>
        <w:t>у</w:t>
      </w:r>
      <w:r>
        <w:rPr>
          <w:spacing w:val="-3"/>
        </w:rPr>
        <w:t xml:space="preserve"> </w:t>
      </w:r>
      <w:r>
        <w:t>поделу</w:t>
      </w:r>
      <w:r>
        <w:rPr>
          <w:spacing w:val="-3"/>
        </w:rPr>
        <w:t xml:space="preserve"> </w:t>
      </w:r>
      <w:r>
        <w:t>„Описˮ</w:t>
      </w:r>
      <w:r>
        <w:rPr>
          <w:spacing w:val="-3"/>
        </w:rPr>
        <w:t xml:space="preserve"> </w:t>
      </w:r>
      <w:r>
        <w:t>уноси</w:t>
      </w:r>
      <w:r>
        <w:rPr>
          <w:spacing w:val="-3"/>
        </w:rPr>
        <w:t xml:space="preserve"> </w:t>
      </w:r>
      <w:r>
        <w:t>се</w:t>
      </w:r>
      <w:r>
        <w:rPr>
          <w:spacing w:val="-3"/>
        </w:rPr>
        <w:t xml:space="preserve"> </w:t>
      </w:r>
      <w:r>
        <w:t>трговачки</w:t>
      </w:r>
      <w:r>
        <w:rPr>
          <w:spacing w:val="-3"/>
        </w:rPr>
        <w:t xml:space="preserve"> </w:t>
      </w:r>
      <w:r>
        <w:t>и/или</w:t>
      </w:r>
      <w:r>
        <w:rPr>
          <w:spacing w:val="-3"/>
        </w:rPr>
        <w:t xml:space="preserve"> </w:t>
      </w:r>
      <w:r>
        <w:t>технички</w:t>
      </w:r>
      <w:r>
        <w:rPr>
          <w:spacing w:val="-3"/>
        </w:rPr>
        <w:t xml:space="preserve"> </w:t>
      </w:r>
      <w:r>
        <w:t>опис</w:t>
      </w:r>
      <w:r>
        <w:rPr>
          <w:spacing w:val="-3"/>
        </w:rPr>
        <w:t xml:space="preserve"> </w:t>
      </w:r>
      <w:r>
        <w:t>робе</w:t>
      </w:r>
      <w:r>
        <w:rPr>
          <w:spacing w:val="-3"/>
        </w:rPr>
        <w:t xml:space="preserve"> који </w:t>
      </w:r>
      <w:r>
        <w:t>би</w:t>
      </w:r>
      <w:r>
        <w:rPr>
          <w:spacing w:val="-3"/>
        </w:rPr>
        <w:t xml:space="preserve"> </w:t>
      </w:r>
      <w:r>
        <w:t>требало</w:t>
      </w:r>
      <w:r>
        <w:rPr>
          <w:spacing w:val="-3"/>
        </w:rPr>
        <w:t xml:space="preserve"> </w:t>
      </w:r>
      <w:r>
        <w:t>да</w:t>
      </w:r>
      <w:r>
        <w:rPr>
          <w:spacing w:val="-3"/>
        </w:rPr>
        <w:t xml:space="preserve"> </w:t>
      </w:r>
      <w:r>
        <w:rPr>
          <w:spacing w:val="-5"/>
        </w:rPr>
        <w:t>буде</w:t>
      </w:r>
      <w:r>
        <w:rPr>
          <w:spacing w:val="-3"/>
        </w:rPr>
        <w:t xml:space="preserve"> </w:t>
      </w:r>
      <w:r>
        <w:t>довољно</w:t>
      </w:r>
      <w:r>
        <w:rPr>
          <w:spacing w:val="-3"/>
        </w:rPr>
        <w:t xml:space="preserve"> </w:t>
      </w:r>
      <w:r>
        <w:t>јасан</w:t>
      </w:r>
      <w:r>
        <w:rPr>
          <w:spacing w:val="-3"/>
        </w:rPr>
        <w:t xml:space="preserve"> </w:t>
      </w:r>
      <w:r>
        <w:t>и</w:t>
      </w:r>
      <w:r>
        <w:rPr>
          <w:spacing w:val="-3"/>
        </w:rPr>
        <w:t xml:space="preserve"> </w:t>
      </w:r>
      <w:r>
        <w:t>детаљан</w:t>
      </w:r>
      <w:r>
        <w:rPr>
          <w:spacing w:val="-3"/>
        </w:rPr>
        <w:t xml:space="preserve"> </w:t>
      </w:r>
      <w:r>
        <w:rPr>
          <w:spacing w:val="-4"/>
        </w:rPr>
        <w:t>како</w:t>
      </w:r>
      <w:r>
        <w:rPr>
          <w:spacing w:val="-3"/>
        </w:rPr>
        <w:t xml:space="preserve"> </w:t>
      </w:r>
      <w:r>
        <w:t>би</w:t>
      </w:r>
      <w:r>
        <w:rPr>
          <w:spacing w:val="-3"/>
        </w:rPr>
        <w:t xml:space="preserve"> </w:t>
      </w:r>
      <w:r>
        <w:t>одлука</w:t>
      </w:r>
      <w:r>
        <w:rPr>
          <w:spacing w:val="-3"/>
        </w:rPr>
        <w:t xml:space="preserve"> </w:t>
      </w:r>
      <w:r>
        <w:t xml:space="preserve">о </w:t>
      </w:r>
      <w:r>
        <w:rPr>
          <w:spacing w:val="-3"/>
        </w:rPr>
        <w:t xml:space="preserve">захтеву могла </w:t>
      </w:r>
      <w:r>
        <w:t xml:space="preserve">бити донета. </w:t>
      </w:r>
      <w:r>
        <w:rPr>
          <w:spacing w:val="-4"/>
        </w:rPr>
        <w:t xml:space="preserve">Ако </w:t>
      </w:r>
      <w:r>
        <w:t xml:space="preserve">се планира употреба еквивалентне робе или </w:t>
      </w:r>
      <w:r>
        <w:t xml:space="preserve">система стандардне замене, треба навести </w:t>
      </w:r>
      <w:r>
        <w:rPr>
          <w:spacing w:val="-3"/>
        </w:rPr>
        <w:t xml:space="preserve">податке </w:t>
      </w:r>
      <w:r>
        <w:t>о тржи- шном квалитету и техничким својствима</w:t>
      </w:r>
      <w:r>
        <w:rPr>
          <w:spacing w:val="-2"/>
        </w:rPr>
        <w:t xml:space="preserve"> </w:t>
      </w:r>
      <w:r>
        <w:t>робе.</w:t>
      </w:r>
    </w:p>
    <w:p w:rsidR="00726CDC" w:rsidRDefault="00726CDC">
      <w:pPr>
        <w:pStyle w:val="BodyText"/>
        <w:spacing w:before="9"/>
        <w:rPr>
          <w:sz w:val="15"/>
        </w:rPr>
      </w:pPr>
    </w:p>
    <w:p w:rsidR="00726CDC" w:rsidRDefault="004F1A8E">
      <w:pPr>
        <w:pStyle w:val="Heading2"/>
        <w:numPr>
          <w:ilvl w:val="0"/>
          <w:numId w:val="5"/>
        </w:numPr>
        <w:tabs>
          <w:tab w:val="left" w:pos="971"/>
        </w:tabs>
        <w:spacing w:before="1" w:line="201" w:lineRule="exact"/>
        <w:jc w:val="left"/>
      </w:pPr>
      <w:r>
        <w:t>Добијени</w:t>
      </w:r>
      <w:r>
        <w:rPr>
          <w:spacing w:val="-1"/>
        </w:rPr>
        <w:t xml:space="preserve"> </w:t>
      </w:r>
      <w:r>
        <w:t>производи</w:t>
      </w:r>
    </w:p>
    <w:p w:rsidR="00726CDC" w:rsidRDefault="004F1A8E">
      <w:pPr>
        <w:spacing w:line="196" w:lineRule="exact"/>
        <w:ind w:left="790"/>
        <w:rPr>
          <w:i/>
          <w:sz w:val="18"/>
        </w:rPr>
      </w:pPr>
      <w:r>
        <w:rPr>
          <w:i/>
          <w:sz w:val="18"/>
        </w:rPr>
        <w:t>Општа напомена:</w:t>
      </w:r>
    </w:p>
    <w:p w:rsidR="00726CDC" w:rsidRDefault="004F1A8E">
      <w:pPr>
        <w:pStyle w:val="BodyText"/>
        <w:spacing w:before="2" w:line="228" w:lineRule="auto"/>
        <w:ind w:left="393" w:right="104" w:firstLine="396"/>
      </w:pPr>
      <w:r>
        <w:t>У ову рубрику уписују се подаци о свим добијеним производима који су резултат радњи прераде, односно уписују се главни доби- јени производ и ако постоје, споредни добијени производи.</w:t>
      </w:r>
    </w:p>
    <w:p w:rsidR="00726CDC" w:rsidRDefault="004F1A8E">
      <w:pPr>
        <w:pStyle w:val="BodyText"/>
        <w:spacing w:line="191" w:lineRule="exact"/>
        <w:ind w:left="790"/>
      </w:pPr>
      <w:r>
        <w:t>За попуњавање подела „Тарифна ознака” и „Опис робе” погледати рубрику 7.</w:t>
      </w:r>
    </w:p>
    <w:p w:rsidR="00726CDC" w:rsidRDefault="004F1A8E">
      <w:pPr>
        <w:pStyle w:val="BodyText"/>
        <w:spacing w:line="196" w:lineRule="exact"/>
        <w:ind w:left="790"/>
      </w:pPr>
      <w:r>
        <w:t>У поделу „Норматив” процењени норматив или метод по којем ће он бити утврђен.</w:t>
      </w:r>
    </w:p>
    <w:p w:rsidR="00726CDC" w:rsidRDefault="004F1A8E">
      <w:pPr>
        <w:pStyle w:val="BodyText"/>
        <w:spacing w:line="201" w:lineRule="exact"/>
        <w:ind w:left="790"/>
      </w:pPr>
      <w:r>
        <w:t>Ако се у поделу не могу унети сви подаци од значаја за утврђивање норматива потребно је уз захтев приложити норматив утрошка.</w:t>
      </w:r>
    </w:p>
    <w:p w:rsidR="00726CDC" w:rsidRDefault="00726CDC">
      <w:pPr>
        <w:spacing w:line="201" w:lineRule="exact"/>
        <w:sectPr w:rsidR="00726CDC">
          <w:pgSz w:w="12480" w:h="15650"/>
          <w:pgMar w:top="80" w:right="740" w:bottom="280" w:left="740" w:header="720" w:footer="720" w:gutter="0"/>
          <w:cols w:space="720"/>
        </w:sectPr>
      </w:pPr>
    </w:p>
    <w:p w:rsidR="00726CDC" w:rsidRDefault="004F1A8E">
      <w:pPr>
        <w:pStyle w:val="Heading2"/>
        <w:numPr>
          <w:ilvl w:val="0"/>
          <w:numId w:val="5"/>
        </w:numPr>
        <w:tabs>
          <w:tab w:val="left" w:pos="688"/>
        </w:tabs>
        <w:spacing w:before="65" w:line="200" w:lineRule="exact"/>
        <w:ind w:left="687"/>
        <w:jc w:val="left"/>
      </w:pPr>
      <w:r>
        <w:lastRenderedPageBreak/>
        <w:t>Подаци о планираним</w:t>
      </w:r>
      <w:r>
        <w:rPr>
          <w:spacing w:val="-2"/>
        </w:rPr>
        <w:t xml:space="preserve"> </w:t>
      </w:r>
      <w:r>
        <w:t>радњама</w:t>
      </w:r>
    </w:p>
    <w:p w:rsidR="00726CDC" w:rsidRDefault="004F1A8E">
      <w:pPr>
        <w:pStyle w:val="BodyText"/>
        <w:spacing w:before="4" w:line="223" w:lineRule="auto"/>
        <w:ind w:left="110" w:right="391" w:firstLine="396"/>
        <w:jc w:val="both"/>
      </w:pPr>
      <w:r>
        <w:t>Описати планиране радње (нпр. подаци о радњама прераде према уговору о извођењу активног и пасивног оплемењивања или уобичајене облике поступања) које је потребно спровести над робом у оквиру посебног поступка и место или места где ће се те радње обављати.</w:t>
      </w:r>
    </w:p>
    <w:p w:rsidR="00726CDC" w:rsidRDefault="004F1A8E">
      <w:pPr>
        <w:pStyle w:val="BodyText"/>
        <w:spacing w:line="186" w:lineRule="exact"/>
        <w:ind w:left="507"/>
      </w:pPr>
      <w:r>
        <w:t>Ако је у рубрику 2 уписано више посебних поступака, мора бити уписано како ће се роба стављати у те поступке.</w:t>
      </w:r>
    </w:p>
    <w:p w:rsidR="00726CDC" w:rsidRDefault="004F1A8E">
      <w:pPr>
        <w:spacing w:line="192" w:lineRule="exact"/>
        <w:ind w:left="507"/>
        <w:rPr>
          <w:sz w:val="18"/>
        </w:rPr>
      </w:pPr>
      <w:r>
        <w:rPr>
          <w:i/>
          <w:sz w:val="18"/>
        </w:rPr>
        <w:t>Напомена</w:t>
      </w:r>
      <w:r>
        <w:rPr>
          <w:sz w:val="18"/>
        </w:rPr>
        <w:t>:</w:t>
      </w:r>
    </w:p>
    <w:p w:rsidR="00726CDC" w:rsidRDefault="004F1A8E">
      <w:pPr>
        <w:pStyle w:val="BodyText"/>
        <w:spacing w:before="4" w:line="223" w:lineRule="auto"/>
        <w:ind w:left="110" w:right="377" w:firstLine="396"/>
      </w:pPr>
      <w:r>
        <w:t>У случају поступка употребе у посебне сврхе, навести предвиђену посебну употребу и место или места у којима ће роба бити ста- вљена у т</w:t>
      </w:r>
      <w:r>
        <w:t>ај поступак</w:t>
      </w:r>
    </w:p>
    <w:p w:rsidR="00726CDC" w:rsidRDefault="004F1A8E">
      <w:pPr>
        <w:pStyle w:val="BodyText"/>
        <w:spacing w:line="223" w:lineRule="auto"/>
        <w:ind w:left="507" w:right="4435"/>
      </w:pPr>
      <w:r>
        <w:t>Према потреби уписати име, адресу и функцију других укључених субјеката. У случају привременог увоза уписати власника робе.</w:t>
      </w:r>
    </w:p>
    <w:p w:rsidR="00726CDC" w:rsidRDefault="004F1A8E">
      <w:pPr>
        <w:pStyle w:val="BodyText"/>
        <w:spacing w:line="223" w:lineRule="auto"/>
        <w:ind w:left="110" w:firstLine="396"/>
      </w:pPr>
      <w:r>
        <w:t xml:space="preserve">У случају да </w:t>
      </w:r>
      <w:r>
        <w:rPr>
          <w:spacing w:val="-3"/>
        </w:rPr>
        <w:t xml:space="preserve">учествује </w:t>
      </w:r>
      <w:r>
        <w:t xml:space="preserve">више </w:t>
      </w:r>
      <w:r>
        <w:rPr>
          <w:spacing w:val="-3"/>
        </w:rPr>
        <w:t xml:space="preserve">извођача </w:t>
      </w:r>
      <w:r>
        <w:t xml:space="preserve">у </w:t>
      </w:r>
      <w:r>
        <w:rPr>
          <w:spacing w:val="-3"/>
        </w:rPr>
        <w:t xml:space="preserve">поступку </w:t>
      </w:r>
      <w:r>
        <w:rPr>
          <w:spacing w:val="-5"/>
        </w:rPr>
        <w:t xml:space="preserve">активног, </w:t>
      </w:r>
      <w:r>
        <w:t xml:space="preserve">односно пасивног </w:t>
      </w:r>
      <w:r>
        <w:rPr>
          <w:spacing w:val="-3"/>
        </w:rPr>
        <w:t xml:space="preserve">оплемењивања, уписује </w:t>
      </w:r>
      <w:r>
        <w:t xml:space="preserve">се </w:t>
      </w:r>
      <w:r>
        <w:rPr>
          <w:spacing w:val="-3"/>
        </w:rPr>
        <w:t xml:space="preserve">њихов </w:t>
      </w:r>
      <w:r>
        <w:t xml:space="preserve">назив, </w:t>
      </w:r>
      <w:r>
        <w:rPr>
          <w:spacing w:val="-3"/>
        </w:rPr>
        <w:t xml:space="preserve">као </w:t>
      </w:r>
      <w:r>
        <w:t xml:space="preserve">и </w:t>
      </w:r>
      <w:r>
        <w:rPr>
          <w:spacing w:val="-3"/>
        </w:rPr>
        <w:t>п</w:t>
      </w:r>
      <w:r>
        <w:rPr>
          <w:spacing w:val="-3"/>
        </w:rPr>
        <w:t xml:space="preserve">одаци </w:t>
      </w:r>
      <w:r>
        <w:t xml:space="preserve">о </w:t>
      </w:r>
      <w:r>
        <w:rPr>
          <w:spacing w:val="-4"/>
        </w:rPr>
        <w:t xml:space="preserve">одговорном </w:t>
      </w:r>
      <w:r>
        <w:t xml:space="preserve">лицу </w:t>
      </w:r>
      <w:r>
        <w:rPr>
          <w:spacing w:val="-3"/>
        </w:rPr>
        <w:t xml:space="preserve">(њихово </w:t>
      </w:r>
      <w:r>
        <w:t xml:space="preserve">име, презиме, адреса и </w:t>
      </w:r>
      <w:r>
        <w:rPr>
          <w:spacing w:val="-3"/>
        </w:rPr>
        <w:t>функција).</w:t>
      </w:r>
    </w:p>
    <w:p w:rsidR="00726CDC" w:rsidRDefault="004F1A8E">
      <w:pPr>
        <w:pStyle w:val="BodyText"/>
        <w:spacing w:line="223" w:lineRule="auto"/>
        <w:ind w:left="110" w:firstLine="396"/>
      </w:pPr>
      <w:r>
        <w:t>Ако постоји намера да се права и обавезе пренесу на друго лице у складу са чланом 108. став 2. или чланом 117. Царинског закона, навести, ако су расположиви, податке о лицу на које се та пра</w:t>
      </w:r>
      <w:r>
        <w:t>ва и обавезе преносе.</w:t>
      </w:r>
    </w:p>
    <w:p w:rsidR="00726CDC" w:rsidRDefault="004F1A8E">
      <w:pPr>
        <w:pStyle w:val="Heading2"/>
        <w:numPr>
          <w:ilvl w:val="0"/>
          <w:numId w:val="5"/>
        </w:numPr>
        <w:tabs>
          <w:tab w:val="left" w:pos="778"/>
        </w:tabs>
        <w:spacing w:before="177" w:line="200" w:lineRule="exact"/>
        <w:ind w:left="777" w:hanging="270"/>
        <w:jc w:val="left"/>
      </w:pPr>
      <w:r>
        <w:t>Економски</w:t>
      </w:r>
      <w:r>
        <w:rPr>
          <w:spacing w:val="-2"/>
        </w:rPr>
        <w:t xml:space="preserve"> </w:t>
      </w:r>
      <w:r>
        <w:rPr>
          <w:spacing w:val="-3"/>
        </w:rPr>
        <w:t>услови</w:t>
      </w:r>
    </w:p>
    <w:p w:rsidR="00726CDC" w:rsidRDefault="004F1A8E">
      <w:pPr>
        <w:pStyle w:val="BodyText"/>
        <w:spacing w:line="200" w:lineRule="exact"/>
        <w:ind w:left="507"/>
      </w:pPr>
      <w:r>
        <w:t>У случају активног оплемењивања, подносилац захтева мора навести разлоге за испуњавање економских услова.</w:t>
      </w:r>
    </w:p>
    <w:p w:rsidR="00726CDC" w:rsidRDefault="004F1A8E">
      <w:pPr>
        <w:pStyle w:val="Heading2"/>
        <w:numPr>
          <w:ilvl w:val="0"/>
          <w:numId w:val="5"/>
        </w:numPr>
        <w:tabs>
          <w:tab w:val="left" w:pos="768"/>
        </w:tabs>
        <w:spacing w:before="177" w:line="200" w:lineRule="exact"/>
        <w:ind w:left="767" w:hanging="260"/>
        <w:jc w:val="left"/>
      </w:pPr>
      <w:r>
        <w:t>Царинарница/е</w:t>
      </w:r>
    </w:p>
    <w:p w:rsidR="00726CDC" w:rsidRDefault="004F1A8E">
      <w:pPr>
        <w:pStyle w:val="BodyText"/>
        <w:spacing w:before="4" w:line="223" w:lineRule="auto"/>
        <w:ind w:left="507" w:right="8620"/>
      </w:pPr>
      <w:r>
        <w:t>а) стављања у поступак, б) окончања поступка,</w:t>
      </w:r>
    </w:p>
    <w:p w:rsidR="00726CDC" w:rsidRDefault="004F1A8E">
      <w:pPr>
        <w:pStyle w:val="BodyText"/>
        <w:spacing w:line="187" w:lineRule="exact"/>
        <w:ind w:left="507"/>
      </w:pPr>
      <w:r>
        <w:t>в) надзорна царинарница/е.</w:t>
      </w:r>
    </w:p>
    <w:p w:rsidR="00726CDC" w:rsidRDefault="004F1A8E">
      <w:pPr>
        <w:spacing w:line="192" w:lineRule="exact"/>
        <w:ind w:left="507"/>
        <w:rPr>
          <w:sz w:val="18"/>
        </w:rPr>
      </w:pPr>
      <w:r>
        <w:rPr>
          <w:i/>
          <w:sz w:val="18"/>
        </w:rPr>
        <w:t>Напомена</w:t>
      </w:r>
      <w:r>
        <w:rPr>
          <w:sz w:val="18"/>
        </w:rPr>
        <w:t>:</w:t>
      </w:r>
    </w:p>
    <w:p w:rsidR="00726CDC" w:rsidRDefault="004F1A8E">
      <w:pPr>
        <w:pStyle w:val="BodyText"/>
        <w:spacing w:line="200" w:lineRule="exact"/>
        <w:ind w:left="507"/>
      </w:pPr>
      <w:r>
        <w:t>У случају употребе у посебне сврхе рубрика 11б) не попуњава се.</w:t>
      </w:r>
    </w:p>
    <w:p w:rsidR="00726CDC" w:rsidRDefault="004F1A8E">
      <w:pPr>
        <w:pStyle w:val="Heading2"/>
        <w:numPr>
          <w:ilvl w:val="0"/>
          <w:numId w:val="5"/>
        </w:numPr>
        <w:tabs>
          <w:tab w:val="left" w:pos="778"/>
        </w:tabs>
        <w:spacing w:before="177" w:line="200" w:lineRule="exact"/>
        <w:ind w:left="777" w:hanging="270"/>
        <w:jc w:val="left"/>
      </w:pPr>
      <w:r>
        <w:t>Идентификација</w:t>
      </w:r>
    </w:p>
    <w:p w:rsidR="00726CDC" w:rsidRDefault="004F1A8E">
      <w:pPr>
        <w:pStyle w:val="BodyText"/>
        <w:spacing w:before="5" w:line="223" w:lineRule="auto"/>
        <w:ind w:left="507" w:right="2230"/>
      </w:pPr>
      <w:r>
        <w:t>Навести планиране начине утврђивања истоветности робе коришћењем најмање једне од следећих шифри: 1 – за серијски или произвођачки број,</w:t>
      </w:r>
    </w:p>
    <w:p w:rsidR="00726CDC" w:rsidRDefault="004F1A8E">
      <w:pPr>
        <w:pStyle w:val="BodyText"/>
        <w:spacing w:line="223" w:lineRule="auto"/>
        <w:ind w:left="507" w:right="4077"/>
      </w:pPr>
      <w:r>
        <w:t>2 – за стављање царинских пломби, печата</w:t>
      </w:r>
      <w:r>
        <w:t xml:space="preserve"> или других идентификацијских ознака, 4 – за узимање узорака, илустрација или техничких описа,</w:t>
      </w:r>
    </w:p>
    <w:p w:rsidR="00726CDC" w:rsidRDefault="004F1A8E">
      <w:pPr>
        <w:pStyle w:val="ListParagraph"/>
        <w:numPr>
          <w:ilvl w:val="0"/>
          <w:numId w:val="4"/>
        </w:numPr>
        <w:tabs>
          <w:tab w:val="left" w:pos="643"/>
        </w:tabs>
        <w:spacing w:line="187" w:lineRule="exact"/>
        <w:rPr>
          <w:sz w:val="18"/>
        </w:rPr>
      </w:pPr>
      <w:r>
        <w:rPr>
          <w:sz w:val="18"/>
        </w:rPr>
        <w:t>– за извођење</w:t>
      </w:r>
      <w:r>
        <w:rPr>
          <w:spacing w:val="-2"/>
          <w:sz w:val="18"/>
        </w:rPr>
        <w:t xml:space="preserve"> </w:t>
      </w:r>
      <w:r>
        <w:rPr>
          <w:sz w:val="18"/>
        </w:rPr>
        <w:t>анализа,</w:t>
      </w:r>
    </w:p>
    <w:p w:rsidR="00726CDC" w:rsidRDefault="004F1A8E">
      <w:pPr>
        <w:pStyle w:val="ListParagraph"/>
        <w:numPr>
          <w:ilvl w:val="0"/>
          <w:numId w:val="4"/>
        </w:numPr>
        <w:tabs>
          <w:tab w:val="left" w:pos="643"/>
        </w:tabs>
        <w:spacing w:line="192" w:lineRule="exact"/>
        <w:rPr>
          <w:sz w:val="18"/>
        </w:rPr>
      </w:pPr>
      <w:r>
        <w:rPr>
          <w:sz w:val="18"/>
        </w:rPr>
        <w:t>– за друга средства за утврђивање истоветности</w:t>
      </w:r>
      <w:r>
        <w:rPr>
          <w:spacing w:val="-5"/>
          <w:sz w:val="18"/>
        </w:rPr>
        <w:t xml:space="preserve"> </w:t>
      </w:r>
      <w:r>
        <w:rPr>
          <w:sz w:val="18"/>
        </w:rPr>
        <w:t>робе;</w:t>
      </w:r>
    </w:p>
    <w:p w:rsidR="00726CDC" w:rsidRDefault="004F1A8E">
      <w:pPr>
        <w:pStyle w:val="ListParagraph"/>
        <w:numPr>
          <w:ilvl w:val="0"/>
          <w:numId w:val="4"/>
        </w:numPr>
        <w:tabs>
          <w:tab w:val="left" w:pos="643"/>
        </w:tabs>
        <w:spacing w:line="192" w:lineRule="exact"/>
        <w:rPr>
          <w:sz w:val="18"/>
        </w:rPr>
      </w:pPr>
      <w:r>
        <w:rPr>
          <w:sz w:val="18"/>
        </w:rPr>
        <w:t>– без утврђивања истоветности (примењује се за привремени</w:t>
      </w:r>
      <w:r>
        <w:rPr>
          <w:spacing w:val="-7"/>
          <w:sz w:val="18"/>
        </w:rPr>
        <w:t xml:space="preserve"> </w:t>
      </w:r>
      <w:r>
        <w:rPr>
          <w:sz w:val="18"/>
        </w:rPr>
        <w:t>увоз).</w:t>
      </w:r>
    </w:p>
    <w:p w:rsidR="00726CDC" w:rsidRDefault="004F1A8E">
      <w:pPr>
        <w:spacing w:line="192" w:lineRule="exact"/>
        <w:ind w:left="507"/>
        <w:rPr>
          <w:i/>
          <w:sz w:val="18"/>
        </w:rPr>
      </w:pPr>
      <w:r>
        <w:rPr>
          <w:i/>
          <w:sz w:val="18"/>
        </w:rPr>
        <w:t>Напомена:</w:t>
      </w:r>
    </w:p>
    <w:p w:rsidR="00726CDC" w:rsidRDefault="004F1A8E">
      <w:pPr>
        <w:pStyle w:val="BodyText"/>
        <w:spacing w:line="192" w:lineRule="exact"/>
        <w:ind w:left="507"/>
      </w:pPr>
      <w:r>
        <w:t>У случају поступка царинског складиштења ова рубрика се попуњава на захтев царинског органа.</w:t>
      </w:r>
    </w:p>
    <w:p w:rsidR="00726CDC" w:rsidRDefault="004F1A8E">
      <w:pPr>
        <w:pStyle w:val="BodyText"/>
        <w:spacing w:line="200" w:lineRule="exact"/>
        <w:ind w:left="507"/>
      </w:pPr>
      <w:r>
        <w:t>Ова рубрика се не попуњава у случају употребе еквивалентне робе. У том се случају, уместо тога, попуњавају додатни обрасци.</w:t>
      </w:r>
    </w:p>
    <w:p w:rsidR="00726CDC" w:rsidRDefault="004F1A8E">
      <w:pPr>
        <w:pStyle w:val="Heading2"/>
        <w:numPr>
          <w:ilvl w:val="0"/>
          <w:numId w:val="5"/>
        </w:numPr>
        <w:tabs>
          <w:tab w:val="left" w:pos="778"/>
        </w:tabs>
        <w:spacing w:before="176" w:line="200" w:lineRule="exact"/>
        <w:ind w:left="777" w:hanging="270"/>
        <w:jc w:val="left"/>
      </w:pPr>
      <w:r>
        <w:t>Рок за окончање поступка (у</w:t>
      </w:r>
      <w:r>
        <w:rPr>
          <w:spacing w:val="-1"/>
        </w:rPr>
        <w:t xml:space="preserve"> </w:t>
      </w:r>
      <w:r>
        <w:t>месецима)</w:t>
      </w:r>
    </w:p>
    <w:p w:rsidR="00726CDC" w:rsidRDefault="004F1A8E">
      <w:pPr>
        <w:pStyle w:val="BodyText"/>
        <w:spacing w:before="4" w:line="223" w:lineRule="auto"/>
        <w:ind w:left="110" w:right="390" w:firstLine="396"/>
        <w:jc w:val="both"/>
      </w:pPr>
      <w:r>
        <w:rPr>
          <w:spacing w:val="-3"/>
        </w:rPr>
        <w:t>У</w:t>
      </w:r>
      <w:r>
        <w:rPr>
          <w:spacing w:val="-3"/>
        </w:rPr>
        <w:t xml:space="preserve">писује </w:t>
      </w:r>
      <w:r>
        <w:t xml:space="preserve">се процењени рок потребан за спровођење поступка или употребу у оквиру поступка или поступака за </w:t>
      </w:r>
      <w:r>
        <w:rPr>
          <w:spacing w:val="-3"/>
        </w:rPr>
        <w:t xml:space="preserve">које </w:t>
      </w:r>
      <w:r>
        <w:t>се подноси за- хтев</w:t>
      </w:r>
      <w:r>
        <w:rPr>
          <w:spacing w:val="-5"/>
        </w:rPr>
        <w:t xml:space="preserve"> </w:t>
      </w:r>
      <w:r>
        <w:t>(рубрика</w:t>
      </w:r>
      <w:r>
        <w:rPr>
          <w:spacing w:val="-5"/>
        </w:rPr>
        <w:t xml:space="preserve"> </w:t>
      </w:r>
      <w:r>
        <w:t>2.).</w:t>
      </w:r>
      <w:r>
        <w:rPr>
          <w:spacing w:val="-5"/>
        </w:rPr>
        <w:t xml:space="preserve"> </w:t>
      </w:r>
      <w:r>
        <w:t>Рок</w:t>
      </w:r>
      <w:r>
        <w:rPr>
          <w:spacing w:val="-5"/>
        </w:rPr>
        <w:t xml:space="preserve"> </w:t>
      </w:r>
      <w:r>
        <w:t>почиње</w:t>
      </w:r>
      <w:r>
        <w:rPr>
          <w:spacing w:val="-5"/>
        </w:rPr>
        <w:t xml:space="preserve"> </w:t>
      </w:r>
      <w:r>
        <w:t>да</w:t>
      </w:r>
      <w:r>
        <w:rPr>
          <w:spacing w:val="-5"/>
        </w:rPr>
        <w:t xml:space="preserve"> </w:t>
      </w:r>
      <w:r>
        <w:t>тече</w:t>
      </w:r>
      <w:r>
        <w:rPr>
          <w:spacing w:val="-5"/>
        </w:rPr>
        <w:t xml:space="preserve"> </w:t>
      </w:r>
      <w:r>
        <w:t>када</w:t>
      </w:r>
      <w:r>
        <w:rPr>
          <w:spacing w:val="-5"/>
        </w:rPr>
        <w:t xml:space="preserve"> </w:t>
      </w:r>
      <w:r>
        <w:t>је</w:t>
      </w:r>
      <w:r>
        <w:rPr>
          <w:spacing w:val="-5"/>
        </w:rPr>
        <w:t xml:space="preserve"> </w:t>
      </w:r>
      <w:r>
        <w:t>роба</w:t>
      </w:r>
      <w:r>
        <w:rPr>
          <w:spacing w:val="-5"/>
        </w:rPr>
        <w:t xml:space="preserve"> </w:t>
      </w:r>
      <w:r>
        <w:t>стављена</w:t>
      </w:r>
      <w:r>
        <w:rPr>
          <w:spacing w:val="-5"/>
        </w:rPr>
        <w:t xml:space="preserve"> </w:t>
      </w:r>
      <w:r>
        <w:t>у</w:t>
      </w:r>
      <w:r>
        <w:rPr>
          <w:spacing w:val="-5"/>
        </w:rPr>
        <w:t xml:space="preserve"> </w:t>
      </w:r>
      <w:r>
        <w:t>поступак.</w:t>
      </w:r>
      <w:r>
        <w:rPr>
          <w:spacing w:val="-5"/>
        </w:rPr>
        <w:t xml:space="preserve"> </w:t>
      </w:r>
      <w:r>
        <w:t>Рок</w:t>
      </w:r>
      <w:r>
        <w:rPr>
          <w:spacing w:val="-5"/>
        </w:rPr>
        <w:t xml:space="preserve"> </w:t>
      </w:r>
      <w:r>
        <w:t>се</w:t>
      </w:r>
      <w:r>
        <w:rPr>
          <w:spacing w:val="-5"/>
        </w:rPr>
        <w:t xml:space="preserve"> </w:t>
      </w:r>
      <w:r>
        <w:t>завршава</w:t>
      </w:r>
      <w:r>
        <w:rPr>
          <w:spacing w:val="-5"/>
        </w:rPr>
        <w:t xml:space="preserve"> </w:t>
      </w:r>
      <w:r>
        <w:t>када</w:t>
      </w:r>
      <w:r>
        <w:rPr>
          <w:spacing w:val="-5"/>
        </w:rPr>
        <w:t xml:space="preserve"> </w:t>
      </w:r>
      <w:r>
        <w:t>су</w:t>
      </w:r>
      <w:r>
        <w:rPr>
          <w:spacing w:val="-5"/>
        </w:rPr>
        <w:t xml:space="preserve"> </w:t>
      </w:r>
      <w:r>
        <w:t>роба</w:t>
      </w:r>
      <w:r>
        <w:rPr>
          <w:spacing w:val="-5"/>
        </w:rPr>
        <w:t xml:space="preserve"> </w:t>
      </w:r>
      <w:r>
        <w:t>или</w:t>
      </w:r>
      <w:r>
        <w:rPr>
          <w:spacing w:val="-5"/>
        </w:rPr>
        <w:t xml:space="preserve"> </w:t>
      </w:r>
      <w:r>
        <w:t>производи</w:t>
      </w:r>
      <w:r>
        <w:rPr>
          <w:spacing w:val="-5"/>
        </w:rPr>
        <w:t xml:space="preserve"> </w:t>
      </w:r>
      <w:r>
        <w:t>стављени</w:t>
      </w:r>
      <w:r>
        <w:rPr>
          <w:spacing w:val="-5"/>
        </w:rPr>
        <w:t xml:space="preserve"> </w:t>
      </w:r>
      <w:r>
        <w:t>у</w:t>
      </w:r>
      <w:r>
        <w:rPr>
          <w:spacing w:val="-5"/>
        </w:rPr>
        <w:t xml:space="preserve"> </w:t>
      </w:r>
      <w:r>
        <w:t>наредн</w:t>
      </w:r>
      <w:r>
        <w:t xml:space="preserve">и поступак, поновно извезени или, у циљу добијања потпуног или делимичног ослобођења </w:t>
      </w:r>
      <w:r>
        <w:rPr>
          <w:spacing w:val="-3"/>
        </w:rPr>
        <w:t xml:space="preserve">од </w:t>
      </w:r>
      <w:r>
        <w:t xml:space="preserve">плаћања увозних дажбина, </w:t>
      </w:r>
      <w:r>
        <w:rPr>
          <w:spacing w:val="-3"/>
        </w:rPr>
        <w:t xml:space="preserve">приликом </w:t>
      </w:r>
      <w:r>
        <w:t xml:space="preserve">ста- вљања у слободни промет </w:t>
      </w:r>
      <w:r>
        <w:rPr>
          <w:spacing w:val="-3"/>
        </w:rPr>
        <w:t xml:space="preserve">након </w:t>
      </w:r>
      <w:r>
        <w:t>пасивног оплемењивања.</w:t>
      </w:r>
    </w:p>
    <w:p w:rsidR="00726CDC" w:rsidRDefault="004F1A8E">
      <w:pPr>
        <w:spacing w:line="186" w:lineRule="exact"/>
        <w:ind w:left="507"/>
        <w:rPr>
          <w:i/>
          <w:sz w:val="18"/>
        </w:rPr>
      </w:pPr>
      <w:r>
        <w:rPr>
          <w:i/>
          <w:sz w:val="18"/>
        </w:rPr>
        <w:t>Напомена:</w:t>
      </w:r>
    </w:p>
    <w:p w:rsidR="00726CDC" w:rsidRDefault="004F1A8E">
      <w:pPr>
        <w:pStyle w:val="BodyText"/>
        <w:spacing w:before="4" w:line="223" w:lineRule="auto"/>
        <w:ind w:left="110" w:right="377" w:firstLine="396"/>
      </w:pPr>
      <w:r>
        <w:t>У случају употребе у посебне сврхе навести процењено време које ће</w:t>
      </w:r>
      <w:r>
        <w:t xml:space="preserve"> бити потребно да се роба стави у одређену посебну употребу или да се пренесе другом носиоцу одобрења.</w:t>
      </w:r>
    </w:p>
    <w:p w:rsidR="00726CDC" w:rsidRDefault="004F1A8E">
      <w:pPr>
        <w:pStyle w:val="BodyText"/>
        <w:spacing w:line="187" w:lineRule="exact"/>
        <w:ind w:left="507"/>
      </w:pPr>
      <w:r>
        <w:t>У случају царинског складиштења рок је неограничен тако да се ова рубрика не попуњава.</w:t>
      </w:r>
    </w:p>
    <w:p w:rsidR="00726CDC" w:rsidRDefault="004F1A8E">
      <w:pPr>
        <w:pStyle w:val="BodyText"/>
        <w:spacing w:before="5" w:line="223" w:lineRule="auto"/>
        <w:ind w:left="110" w:right="390" w:firstLine="396"/>
        <w:jc w:val="both"/>
      </w:pPr>
      <w:r>
        <w:t xml:space="preserve">У случају активног оплемењивања, </w:t>
      </w:r>
      <w:r>
        <w:rPr>
          <w:spacing w:val="-4"/>
        </w:rPr>
        <w:t xml:space="preserve">ако </w:t>
      </w:r>
      <w:r>
        <w:t>рок за окончање поступка исти</w:t>
      </w:r>
      <w:r>
        <w:t xml:space="preserve">че одређеног </w:t>
      </w:r>
      <w:r>
        <w:rPr>
          <w:spacing w:val="-3"/>
        </w:rPr>
        <w:t xml:space="preserve">датума </w:t>
      </w:r>
      <w:r>
        <w:t xml:space="preserve">за </w:t>
      </w:r>
      <w:r>
        <w:rPr>
          <w:spacing w:val="-3"/>
        </w:rPr>
        <w:t xml:space="preserve">сву </w:t>
      </w:r>
      <w:r>
        <w:t xml:space="preserve">робу стављену у поступак у одређеном </w:t>
      </w:r>
      <w:r>
        <w:rPr>
          <w:spacing w:val="-3"/>
        </w:rPr>
        <w:t xml:space="preserve">временском </w:t>
      </w:r>
      <w:r>
        <w:rPr>
          <w:spacing w:val="-4"/>
        </w:rPr>
        <w:t xml:space="preserve">периоду, </w:t>
      </w:r>
      <w:r>
        <w:t xml:space="preserve">у одобрењу се може предвидети </w:t>
      </w:r>
      <w:r>
        <w:rPr>
          <w:spacing w:val="-4"/>
        </w:rPr>
        <w:t xml:space="preserve">аутоматско </w:t>
      </w:r>
      <w:r>
        <w:t xml:space="preserve">продужење рока за окончање поступка за </w:t>
      </w:r>
      <w:r>
        <w:rPr>
          <w:spacing w:val="-3"/>
        </w:rPr>
        <w:t xml:space="preserve">сву </w:t>
      </w:r>
      <w:r>
        <w:t xml:space="preserve">робу </w:t>
      </w:r>
      <w:r>
        <w:rPr>
          <w:spacing w:val="-3"/>
        </w:rPr>
        <w:t xml:space="preserve">која </w:t>
      </w:r>
      <w:r>
        <w:t xml:space="preserve">се у </w:t>
      </w:r>
      <w:r>
        <w:rPr>
          <w:spacing w:val="-3"/>
        </w:rPr>
        <w:t>датом</w:t>
      </w:r>
      <w:r>
        <w:rPr>
          <w:spacing w:val="-5"/>
        </w:rPr>
        <w:t xml:space="preserve"> </w:t>
      </w:r>
      <w:r>
        <w:t>тренутку</w:t>
      </w:r>
      <w:r>
        <w:rPr>
          <w:spacing w:val="-5"/>
        </w:rPr>
        <w:t xml:space="preserve"> </w:t>
      </w:r>
      <w:r>
        <w:t>налази</w:t>
      </w:r>
      <w:r>
        <w:rPr>
          <w:spacing w:val="-5"/>
        </w:rPr>
        <w:t xml:space="preserve"> </w:t>
      </w:r>
      <w:r>
        <w:t>у</w:t>
      </w:r>
      <w:r>
        <w:rPr>
          <w:spacing w:val="-5"/>
        </w:rPr>
        <w:t xml:space="preserve"> </w:t>
      </w:r>
      <w:r>
        <w:rPr>
          <w:spacing w:val="-3"/>
        </w:rPr>
        <w:t>поступку.</w:t>
      </w:r>
      <w:r>
        <w:rPr>
          <w:spacing w:val="-5"/>
        </w:rPr>
        <w:t xml:space="preserve"> </w:t>
      </w:r>
      <w:r>
        <w:rPr>
          <w:spacing w:val="-4"/>
        </w:rPr>
        <w:t>Ако</w:t>
      </w:r>
      <w:r>
        <w:rPr>
          <w:spacing w:val="-5"/>
        </w:rPr>
        <w:t xml:space="preserve"> </w:t>
      </w:r>
      <w:r>
        <w:t>се</w:t>
      </w:r>
      <w:r>
        <w:rPr>
          <w:spacing w:val="-5"/>
        </w:rPr>
        <w:t xml:space="preserve"> </w:t>
      </w:r>
      <w:r>
        <w:t>захтева</w:t>
      </w:r>
      <w:r>
        <w:rPr>
          <w:spacing w:val="-5"/>
        </w:rPr>
        <w:t xml:space="preserve"> </w:t>
      </w:r>
      <w:r>
        <w:t>ова</w:t>
      </w:r>
      <w:r>
        <w:rPr>
          <w:spacing w:val="-5"/>
        </w:rPr>
        <w:t xml:space="preserve"> </w:t>
      </w:r>
      <w:r>
        <w:t>олакшица,</w:t>
      </w:r>
      <w:r>
        <w:rPr>
          <w:spacing w:val="-5"/>
        </w:rPr>
        <w:t xml:space="preserve"> </w:t>
      </w:r>
      <w:r>
        <w:t>потребно</w:t>
      </w:r>
      <w:r>
        <w:rPr>
          <w:spacing w:val="-5"/>
        </w:rPr>
        <w:t xml:space="preserve"> </w:t>
      </w:r>
      <w:r>
        <w:t>је</w:t>
      </w:r>
      <w:r>
        <w:rPr>
          <w:spacing w:val="-5"/>
        </w:rPr>
        <w:t xml:space="preserve"> </w:t>
      </w:r>
      <w:r>
        <w:t>уписати:</w:t>
      </w:r>
      <w:r>
        <w:rPr>
          <w:spacing w:val="-5"/>
        </w:rPr>
        <w:t xml:space="preserve"> </w:t>
      </w:r>
      <w:r>
        <w:t>„члан</w:t>
      </w:r>
      <w:r>
        <w:rPr>
          <w:spacing w:val="-5"/>
        </w:rPr>
        <w:t xml:space="preserve"> </w:t>
      </w:r>
      <w:r>
        <w:t>288.</w:t>
      </w:r>
      <w:r>
        <w:rPr>
          <w:spacing w:val="-5"/>
        </w:rPr>
        <w:t xml:space="preserve"> </w:t>
      </w:r>
      <w:r>
        <w:t>став</w:t>
      </w:r>
      <w:r>
        <w:rPr>
          <w:spacing w:val="-5"/>
        </w:rPr>
        <w:t xml:space="preserve"> </w:t>
      </w:r>
      <w:r>
        <w:t>2.”</w:t>
      </w:r>
      <w:r>
        <w:rPr>
          <w:spacing w:val="-5"/>
        </w:rPr>
        <w:t xml:space="preserve"> </w:t>
      </w:r>
      <w:r>
        <w:t>и</w:t>
      </w:r>
      <w:r>
        <w:rPr>
          <w:spacing w:val="-5"/>
        </w:rPr>
        <w:t xml:space="preserve"> </w:t>
      </w:r>
      <w:r>
        <w:t>навести</w:t>
      </w:r>
      <w:r>
        <w:rPr>
          <w:spacing w:val="-5"/>
        </w:rPr>
        <w:t xml:space="preserve"> </w:t>
      </w:r>
      <w:r>
        <w:t>детаље</w:t>
      </w:r>
      <w:r>
        <w:rPr>
          <w:spacing w:val="-5"/>
        </w:rPr>
        <w:t xml:space="preserve"> </w:t>
      </w:r>
      <w:r>
        <w:t>у</w:t>
      </w:r>
      <w:r>
        <w:rPr>
          <w:spacing w:val="-5"/>
        </w:rPr>
        <w:t xml:space="preserve"> </w:t>
      </w:r>
      <w:r>
        <w:t>рубрици</w:t>
      </w:r>
      <w:r>
        <w:rPr>
          <w:spacing w:val="-4"/>
        </w:rPr>
        <w:t xml:space="preserve"> </w:t>
      </w:r>
      <w:r>
        <w:t>16.</w:t>
      </w:r>
    </w:p>
    <w:p w:rsidR="00726CDC" w:rsidRDefault="004F1A8E">
      <w:pPr>
        <w:pStyle w:val="Heading2"/>
        <w:numPr>
          <w:ilvl w:val="0"/>
          <w:numId w:val="5"/>
        </w:numPr>
        <w:tabs>
          <w:tab w:val="left" w:pos="778"/>
        </w:tabs>
        <w:spacing w:before="178" w:line="200" w:lineRule="exact"/>
        <w:ind w:left="777" w:hanging="270"/>
        <w:jc w:val="left"/>
      </w:pPr>
      <w:r>
        <w:t>Поједностављени</w:t>
      </w:r>
      <w:r>
        <w:rPr>
          <w:spacing w:val="-1"/>
        </w:rPr>
        <w:t xml:space="preserve"> </w:t>
      </w:r>
      <w:r>
        <w:t>поступци</w:t>
      </w:r>
    </w:p>
    <w:p w:rsidR="00726CDC" w:rsidRDefault="004F1A8E">
      <w:pPr>
        <w:pStyle w:val="BodyText"/>
        <w:spacing w:line="192" w:lineRule="exact"/>
        <w:ind w:left="507"/>
      </w:pPr>
      <w:r>
        <w:t>Рубрика 14a:</w:t>
      </w:r>
    </w:p>
    <w:p w:rsidR="00726CDC" w:rsidRDefault="004F1A8E">
      <w:pPr>
        <w:pStyle w:val="BodyText"/>
        <w:spacing w:before="5" w:line="223" w:lineRule="auto"/>
        <w:ind w:left="507" w:right="322"/>
      </w:pPr>
      <w:r>
        <w:t>Навести врсту декларације која се планира употребити за стављање робе у поступак, навођењем најмање једне од следећих ознака: 1 – Редовна декларација (у складу с чланом 142. Царинског закона)</w:t>
      </w:r>
    </w:p>
    <w:p w:rsidR="00726CDC" w:rsidRDefault="004F1A8E">
      <w:pPr>
        <w:pStyle w:val="ListParagraph"/>
        <w:numPr>
          <w:ilvl w:val="0"/>
          <w:numId w:val="3"/>
        </w:numPr>
        <w:tabs>
          <w:tab w:val="left" w:pos="643"/>
        </w:tabs>
        <w:spacing w:line="187" w:lineRule="exact"/>
        <w:ind w:firstLine="0"/>
        <w:rPr>
          <w:sz w:val="18"/>
        </w:rPr>
      </w:pPr>
      <w:r>
        <w:rPr>
          <w:sz w:val="18"/>
        </w:rPr>
        <w:t>– Поједностављена декларација (у складу с чланом 145. Царинског</w:t>
      </w:r>
      <w:r>
        <w:rPr>
          <w:spacing w:val="-6"/>
          <w:sz w:val="18"/>
        </w:rPr>
        <w:t xml:space="preserve"> </w:t>
      </w:r>
      <w:r>
        <w:rPr>
          <w:sz w:val="18"/>
        </w:rPr>
        <w:t>закона)</w:t>
      </w:r>
    </w:p>
    <w:p w:rsidR="00726CDC" w:rsidRDefault="004F1A8E">
      <w:pPr>
        <w:pStyle w:val="ListParagraph"/>
        <w:numPr>
          <w:ilvl w:val="0"/>
          <w:numId w:val="3"/>
        </w:numPr>
        <w:tabs>
          <w:tab w:val="left" w:pos="643"/>
        </w:tabs>
        <w:spacing w:before="4" w:line="223" w:lineRule="auto"/>
        <w:ind w:right="3164" w:firstLine="0"/>
        <w:rPr>
          <w:sz w:val="18"/>
        </w:rPr>
      </w:pPr>
      <w:r>
        <w:rPr>
          <w:sz w:val="18"/>
        </w:rPr>
        <w:t>–</w:t>
      </w:r>
      <w:r>
        <w:rPr>
          <w:spacing w:val="-5"/>
          <w:sz w:val="18"/>
        </w:rPr>
        <w:t xml:space="preserve"> </w:t>
      </w:r>
      <w:r>
        <w:rPr>
          <w:sz w:val="18"/>
        </w:rPr>
        <w:t>Евидентирање</w:t>
      </w:r>
      <w:r>
        <w:rPr>
          <w:spacing w:val="-5"/>
          <w:sz w:val="18"/>
        </w:rPr>
        <w:t xml:space="preserve"> </w:t>
      </w:r>
      <w:r>
        <w:rPr>
          <w:sz w:val="18"/>
        </w:rPr>
        <w:t>у</w:t>
      </w:r>
      <w:r>
        <w:rPr>
          <w:spacing w:val="-5"/>
          <w:sz w:val="18"/>
        </w:rPr>
        <w:t xml:space="preserve"> </w:t>
      </w:r>
      <w:r>
        <w:rPr>
          <w:sz w:val="18"/>
        </w:rPr>
        <w:t>пословним</w:t>
      </w:r>
      <w:r>
        <w:rPr>
          <w:spacing w:val="-5"/>
          <w:sz w:val="18"/>
        </w:rPr>
        <w:t xml:space="preserve"> </w:t>
      </w:r>
      <w:r>
        <w:rPr>
          <w:sz w:val="18"/>
        </w:rPr>
        <w:t>књигама</w:t>
      </w:r>
      <w:r>
        <w:rPr>
          <w:spacing w:val="-5"/>
          <w:sz w:val="18"/>
        </w:rPr>
        <w:t xml:space="preserve"> </w:t>
      </w:r>
      <w:r>
        <w:rPr>
          <w:sz w:val="18"/>
        </w:rPr>
        <w:t>декларанта</w:t>
      </w:r>
      <w:r>
        <w:rPr>
          <w:spacing w:val="-5"/>
          <w:sz w:val="18"/>
        </w:rPr>
        <w:t xml:space="preserve"> </w:t>
      </w:r>
      <w:r>
        <w:rPr>
          <w:sz w:val="18"/>
        </w:rPr>
        <w:t>(у</w:t>
      </w:r>
      <w:r>
        <w:rPr>
          <w:spacing w:val="-5"/>
          <w:sz w:val="18"/>
        </w:rPr>
        <w:t xml:space="preserve"> </w:t>
      </w:r>
      <w:r>
        <w:rPr>
          <w:sz w:val="18"/>
        </w:rPr>
        <w:t>складу</w:t>
      </w:r>
      <w:r>
        <w:rPr>
          <w:spacing w:val="-5"/>
          <w:sz w:val="18"/>
        </w:rPr>
        <w:t xml:space="preserve"> </w:t>
      </w:r>
      <w:r>
        <w:rPr>
          <w:sz w:val="18"/>
        </w:rPr>
        <w:t>с</w:t>
      </w:r>
      <w:r>
        <w:rPr>
          <w:spacing w:val="-5"/>
          <w:sz w:val="18"/>
        </w:rPr>
        <w:t xml:space="preserve"> </w:t>
      </w:r>
      <w:r>
        <w:rPr>
          <w:sz w:val="18"/>
        </w:rPr>
        <w:t>чланом</w:t>
      </w:r>
      <w:r>
        <w:rPr>
          <w:spacing w:val="-5"/>
          <w:sz w:val="18"/>
        </w:rPr>
        <w:t xml:space="preserve"> </w:t>
      </w:r>
      <w:r>
        <w:rPr>
          <w:sz w:val="18"/>
        </w:rPr>
        <w:t>158.</w:t>
      </w:r>
      <w:r>
        <w:rPr>
          <w:spacing w:val="-5"/>
          <w:sz w:val="18"/>
        </w:rPr>
        <w:t xml:space="preserve"> </w:t>
      </w:r>
      <w:r>
        <w:rPr>
          <w:sz w:val="18"/>
        </w:rPr>
        <w:t>Царинског</w:t>
      </w:r>
      <w:r>
        <w:rPr>
          <w:spacing w:val="-5"/>
          <w:sz w:val="18"/>
        </w:rPr>
        <w:t xml:space="preserve"> </w:t>
      </w:r>
      <w:r>
        <w:rPr>
          <w:sz w:val="18"/>
        </w:rPr>
        <w:t>закона) Рубрика</w:t>
      </w:r>
      <w:r>
        <w:rPr>
          <w:spacing w:val="-1"/>
          <w:sz w:val="18"/>
        </w:rPr>
        <w:t xml:space="preserve"> </w:t>
      </w:r>
      <w:r>
        <w:rPr>
          <w:sz w:val="18"/>
        </w:rPr>
        <w:t>14б:</w:t>
      </w:r>
    </w:p>
    <w:p w:rsidR="00726CDC" w:rsidRDefault="004F1A8E">
      <w:pPr>
        <w:pStyle w:val="BodyText"/>
        <w:spacing w:line="223" w:lineRule="auto"/>
        <w:ind w:left="110" w:right="377" w:firstLine="396"/>
      </w:pPr>
      <w:r>
        <w:t>Навести врсту декларације која се планира употребити за окончање поступка навођењем најмање једне од следећих ознака: Исто као и за рубрику 14а.</w:t>
      </w:r>
    </w:p>
    <w:p w:rsidR="00726CDC" w:rsidRDefault="004F1A8E">
      <w:pPr>
        <w:spacing w:line="187" w:lineRule="exact"/>
        <w:ind w:left="507"/>
        <w:rPr>
          <w:i/>
          <w:sz w:val="18"/>
        </w:rPr>
      </w:pPr>
      <w:r>
        <w:rPr>
          <w:i/>
          <w:sz w:val="18"/>
        </w:rPr>
        <w:t>Напомена:</w:t>
      </w:r>
    </w:p>
    <w:p w:rsidR="00726CDC" w:rsidRDefault="004F1A8E">
      <w:pPr>
        <w:pStyle w:val="BodyText"/>
        <w:spacing w:line="200" w:lineRule="exact"/>
        <w:ind w:left="507"/>
      </w:pPr>
      <w:r>
        <w:t>У случају употребе у посебне сврхе рубрика 14a не попуњава се.</w:t>
      </w:r>
    </w:p>
    <w:p w:rsidR="00726CDC" w:rsidRDefault="004F1A8E">
      <w:pPr>
        <w:pStyle w:val="Heading2"/>
        <w:numPr>
          <w:ilvl w:val="0"/>
          <w:numId w:val="5"/>
        </w:numPr>
        <w:tabs>
          <w:tab w:val="left" w:pos="778"/>
        </w:tabs>
        <w:spacing w:before="176" w:line="200" w:lineRule="exact"/>
        <w:ind w:left="777" w:hanging="270"/>
        <w:jc w:val="left"/>
      </w:pPr>
      <w:r>
        <w:t>Премештање</w:t>
      </w:r>
      <w:r>
        <w:rPr>
          <w:spacing w:val="-1"/>
        </w:rPr>
        <w:t xml:space="preserve"> </w:t>
      </w:r>
      <w:r>
        <w:t>робе</w:t>
      </w:r>
    </w:p>
    <w:p w:rsidR="00726CDC" w:rsidRDefault="004F1A8E">
      <w:pPr>
        <w:pStyle w:val="BodyText"/>
        <w:spacing w:line="200" w:lineRule="exact"/>
        <w:ind w:left="507"/>
      </w:pPr>
      <w:r>
        <w:t>Ако се планира пренос права и обавеза, навести детаље.</w:t>
      </w:r>
    </w:p>
    <w:p w:rsidR="00726CDC" w:rsidRDefault="004F1A8E">
      <w:pPr>
        <w:pStyle w:val="Heading2"/>
        <w:numPr>
          <w:ilvl w:val="0"/>
          <w:numId w:val="5"/>
        </w:numPr>
        <w:tabs>
          <w:tab w:val="left" w:pos="778"/>
        </w:tabs>
        <w:spacing w:before="177" w:line="200" w:lineRule="exact"/>
        <w:ind w:left="777" w:hanging="270"/>
        <w:jc w:val="left"/>
      </w:pPr>
      <w:r>
        <w:t>Додатне</w:t>
      </w:r>
      <w:r>
        <w:rPr>
          <w:spacing w:val="-2"/>
        </w:rPr>
        <w:t xml:space="preserve"> </w:t>
      </w:r>
      <w:r>
        <w:t>информације</w:t>
      </w:r>
    </w:p>
    <w:p w:rsidR="00726CDC" w:rsidRDefault="004F1A8E">
      <w:pPr>
        <w:pStyle w:val="BodyText"/>
        <w:spacing w:line="192" w:lineRule="exact"/>
        <w:ind w:left="507"/>
      </w:pPr>
      <w:r>
        <w:t>Ако је примењиво, навести следеће додатне информације:</w:t>
      </w:r>
    </w:p>
    <w:p w:rsidR="00726CDC" w:rsidRDefault="004F1A8E">
      <w:pPr>
        <w:pStyle w:val="BodyText"/>
        <w:spacing w:line="192" w:lineRule="exact"/>
        <w:ind w:left="507"/>
      </w:pPr>
      <w:r>
        <w:rPr>
          <w:w w:val="66"/>
        </w:rPr>
        <w:t xml:space="preserve"> </w:t>
      </w:r>
      <w:r>
        <w:t>– Врста обезбеђења,</w:t>
      </w:r>
    </w:p>
    <w:p w:rsidR="00726CDC" w:rsidRDefault="004F1A8E">
      <w:pPr>
        <w:pStyle w:val="BodyText"/>
        <w:spacing w:line="192" w:lineRule="exact"/>
        <w:ind w:left="507"/>
      </w:pPr>
      <w:r>
        <w:rPr>
          <w:w w:val="66"/>
        </w:rPr>
        <w:t xml:space="preserve"> </w:t>
      </w:r>
      <w:r>
        <w:t>– Обезбеђење (д</w:t>
      </w:r>
      <w:r>
        <w:t>а/не),</w:t>
      </w:r>
    </w:p>
    <w:p w:rsidR="00726CDC" w:rsidRDefault="004F1A8E">
      <w:pPr>
        <w:pStyle w:val="BodyText"/>
        <w:spacing w:line="192" w:lineRule="exact"/>
        <w:ind w:left="507"/>
      </w:pPr>
      <w:r>
        <w:rPr>
          <w:w w:val="66"/>
        </w:rPr>
        <w:t xml:space="preserve"> </w:t>
      </w:r>
      <w:r>
        <w:t>– Царински орган обезбеђења,</w:t>
      </w:r>
    </w:p>
    <w:p w:rsidR="00726CDC" w:rsidRDefault="004F1A8E">
      <w:pPr>
        <w:pStyle w:val="BodyText"/>
        <w:spacing w:line="192" w:lineRule="exact"/>
        <w:ind w:left="507"/>
      </w:pPr>
      <w:r>
        <w:rPr>
          <w:w w:val="66"/>
        </w:rPr>
        <w:t xml:space="preserve"> </w:t>
      </w:r>
      <w:r>
        <w:t>– Износ обезбеђења,</w:t>
      </w:r>
    </w:p>
    <w:p w:rsidR="00726CDC" w:rsidRDefault="004F1A8E">
      <w:pPr>
        <w:pStyle w:val="BodyText"/>
        <w:spacing w:line="192" w:lineRule="exact"/>
        <w:ind w:left="507"/>
      </w:pPr>
      <w:r>
        <w:rPr>
          <w:w w:val="66"/>
        </w:rPr>
        <w:t xml:space="preserve"> </w:t>
      </w:r>
      <w:r>
        <w:t>– Начин израчунавања.</w:t>
      </w:r>
    </w:p>
    <w:p w:rsidR="00726CDC" w:rsidRDefault="004F1A8E">
      <w:pPr>
        <w:pStyle w:val="BodyText"/>
        <w:spacing w:before="4" w:line="223" w:lineRule="auto"/>
        <w:ind w:left="110" w:right="373" w:firstLine="396"/>
      </w:pPr>
      <w:r>
        <w:t>Код активног оплемењивања, у случају настанка царинског дуга навести хоће ли се износ увозних дажбина израчунати у складу са чланом 74. став 4. Царинског закона? (да/не) – обавезно заокружити начин обрачуна царинског дуга</w:t>
      </w:r>
    </w:p>
    <w:p w:rsidR="00726CDC" w:rsidRDefault="004F1A8E">
      <w:pPr>
        <w:pStyle w:val="BodyText"/>
        <w:spacing w:line="187" w:lineRule="exact"/>
        <w:ind w:left="507"/>
      </w:pPr>
      <w:r>
        <w:t>Образац за окончање поступка:</w:t>
      </w:r>
    </w:p>
    <w:p w:rsidR="00726CDC" w:rsidRDefault="004F1A8E">
      <w:pPr>
        <w:pStyle w:val="BodyText"/>
        <w:spacing w:before="5" w:line="223" w:lineRule="auto"/>
        <w:ind w:left="507" w:right="4128"/>
      </w:pPr>
      <w:r>
        <w:t>Осло</w:t>
      </w:r>
      <w:r>
        <w:t>бођење од обавезе подношења обрасца за окончање поступка? (да/не); Навести све додатне информације које се сматрају корисним.</w:t>
      </w:r>
    </w:p>
    <w:p w:rsidR="00726CDC" w:rsidRDefault="00726CDC">
      <w:pPr>
        <w:spacing w:line="223" w:lineRule="auto"/>
        <w:sectPr w:rsidR="00726CDC">
          <w:pgSz w:w="12480" w:h="15650"/>
          <w:pgMar w:top="80" w:right="740" w:bottom="280" w:left="740" w:header="720" w:footer="720" w:gutter="0"/>
          <w:cols w:space="720"/>
        </w:sectPr>
      </w:pPr>
    </w:p>
    <w:p w:rsidR="00726CDC" w:rsidRDefault="004F1A8E">
      <w:pPr>
        <w:pStyle w:val="Heading2"/>
        <w:numPr>
          <w:ilvl w:val="0"/>
          <w:numId w:val="5"/>
        </w:numPr>
        <w:tabs>
          <w:tab w:val="left" w:pos="1061"/>
        </w:tabs>
        <w:spacing w:before="65" w:line="203" w:lineRule="exact"/>
        <w:ind w:left="1060" w:hanging="270"/>
        <w:jc w:val="left"/>
      </w:pPr>
      <w:r>
        <w:lastRenderedPageBreak/>
        <w:t>Потпис/Датум/Име</w:t>
      </w:r>
    </w:p>
    <w:p w:rsidR="00726CDC" w:rsidRDefault="004F1A8E">
      <w:pPr>
        <w:pStyle w:val="BodyText"/>
        <w:spacing w:line="203" w:lineRule="exact"/>
        <w:ind w:left="835"/>
      </w:pPr>
      <w:r>
        <w:t>Ако се користи додатни образац, уместо ове рубрике попуњавају се само одговарајуће рубрике 22, 23 и</w:t>
      </w:r>
      <w:r>
        <w:t>ли 26.</w:t>
      </w:r>
    </w:p>
    <w:p w:rsidR="00726CDC" w:rsidRDefault="004F1A8E">
      <w:pPr>
        <w:pStyle w:val="Heading2"/>
        <w:spacing w:before="162" w:line="427" w:lineRule="auto"/>
        <w:ind w:left="3879" w:right="2919" w:firstLine="2"/>
      </w:pPr>
      <w:r>
        <w:t>II. Напомене у вези сa додатним обрасцима Додатни образац „царинско складиштење”</w:t>
      </w:r>
    </w:p>
    <w:p w:rsidR="00726CDC" w:rsidRDefault="004F1A8E">
      <w:pPr>
        <w:pStyle w:val="ListParagraph"/>
        <w:numPr>
          <w:ilvl w:val="0"/>
          <w:numId w:val="5"/>
        </w:numPr>
        <w:tabs>
          <w:tab w:val="left" w:pos="1061"/>
        </w:tabs>
        <w:spacing w:before="30" w:line="203" w:lineRule="exact"/>
        <w:ind w:left="1060" w:hanging="270"/>
        <w:jc w:val="left"/>
        <w:rPr>
          <w:b/>
          <w:sz w:val="18"/>
        </w:rPr>
      </w:pPr>
      <w:r>
        <w:rPr>
          <w:b/>
          <w:sz w:val="18"/>
        </w:rPr>
        <w:t>Тип</w:t>
      </w:r>
      <w:r>
        <w:rPr>
          <w:b/>
          <w:spacing w:val="-2"/>
          <w:sz w:val="18"/>
        </w:rPr>
        <w:t xml:space="preserve"> </w:t>
      </w:r>
      <w:r>
        <w:rPr>
          <w:b/>
          <w:sz w:val="18"/>
        </w:rPr>
        <w:t>складишта</w:t>
      </w:r>
    </w:p>
    <w:p w:rsidR="00726CDC" w:rsidRDefault="004F1A8E">
      <w:pPr>
        <w:pStyle w:val="BodyText"/>
        <w:spacing w:before="3" w:line="230" w:lineRule="auto"/>
        <w:ind w:left="790" w:right="7527"/>
      </w:pPr>
      <w:r>
        <w:t>Навести један од следећих типова: Јавно складиште типа I</w:t>
      </w:r>
    </w:p>
    <w:p w:rsidR="00726CDC" w:rsidRDefault="004F1A8E">
      <w:pPr>
        <w:pStyle w:val="BodyText"/>
        <w:spacing w:before="1" w:line="230" w:lineRule="auto"/>
        <w:ind w:left="790" w:right="8340"/>
      </w:pPr>
      <w:r>
        <w:t>Јавно складиште типа II Приватно складиште</w:t>
      </w:r>
    </w:p>
    <w:p w:rsidR="00726CDC" w:rsidRDefault="00726CDC">
      <w:pPr>
        <w:pStyle w:val="BodyText"/>
        <w:spacing w:before="9"/>
        <w:rPr>
          <w:sz w:val="16"/>
        </w:rPr>
      </w:pPr>
    </w:p>
    <w:p w:rsidR="00726CDC" w:rsidRDefault="004F1A8E">
      <w:pPr>
        <w:pStyle w:val="Heading2"/>
        <w:numPr>
          <w:ilvl w:val="0"/>
          <w:numId w:val="5"/>
        </w:numPr>
        <w:tabs>
          <w:tab w:val="left" w:pos="1061"/>
        </w:tabs>
        <w:spacing w:line="203" w:lineRule="exact"/>
        <w:ind w:left="1060" w:hanging="270"/>
        <w:jc w:val="left"/>
      </w:pPr>
      <w:r>
        <w:t>Складиште или простори за</w:t>
      </w:r>
      <w:r>
        <w:rPr>
          <w:spacing w:val="-3"/>
        </w:rPr>
        <w:t xml:space="preserve"> </w:t>
      </w:r>
      <w:r>
        <w:t>смештај</w:t>
      </w:r>
    </w:p>
    <w:p w:rsidR="00726CDC" w:rsidRDefault="004F1A8E">
      <w:pPr>
        <w:pStyle w:val="BodyText"/>
        <w:spacing w:line="203" w:lineRule="exact"/>
        <w:ind w:left="790"/>
      </w:pPr>
      <w:r>
        <w:t>Уписати тачно место које се планира употребити као царинско складиште или други простор за смештај.</w:t>
      </w:r>
    </w:p>
    <w:p w:rsidR="00726CDC" w:rsidRDefault="00726CDC">
      <w:pPr>
        <w:pStyle w:val="BodyText"/>
        <w:spacing w:before="7"/>
        <w:rPr>
          <w:sz w:val="16"/>
        </w:rPr>
      </w:pPr>
    </w:p>
    <w:p w:rsidR="00726CDC" w:rsidRDefault="004F1A8E">
      <w:pPr>
        <w:pStyle w:val="Heading2"/>
        <w:numPr>
          <w:ilvl w:val="0"/>
          <w:numId w:val="5"/>
        </w:numPr>
        <w:tabs>
          <w:tab w:val="left" w:pos="1061"/>
        </w:tabs>
        <w:spacing w:line="203" w:lineRule="exact"/>
        <w:ind w:left="1060" w:hanging="270"/>
        <w:jc w:val="left"/>
      </w:pPr>
      <w:r>
        <w:t>Рок за подношење пописа робе на</w:t>
      </w:r>
      <w:r>
        <w:rPr>
          <w:spacing w:val="-3"/>
        </w:rPr>
        <w:t xml:space="preserve"> </w:t>
      </w:r>
      <w:r>
        <w:t>залихама</w:t>
      </w:r>
    </w:p>
    <w:p w:rsidR="00726CDC" w:rsidRDefault="004F1A8E">
      <w:pPr>
        <w:pStyle w:val="BodyText"/>
        <w:spacing w:line="203" w:lineRule="exact"/>
        <w:ind w:left="790"/>
      </w:pPr>
      <w:r>
        <w:t>Може се предложити рок за подношење пописа робе.</w:t>
      </w:r>
    </w:p>
    <w:p w:rsidR="00726CDC" w:rsidRDefault="00726CDC">
      <w:pPr>
        <w:pStyle w:val="BodyText"/>
        <w:spacing w:before="7"/>
        <w:rPr>
          <w:sz w:val="16"/>
        </w:rPr>
      </w:pPr>
    </w:p>
    <w:p w:rsidR="00726CDC" w:rsidRDefault="004F1A8E">
      <w:pPr>
        <w:pStyle w:val="Heading2"/>
        <w:numPr>
          <w:ilvl w:val="0"/>
          <w:numId w:val="5"/>
        </w:numPr>
        <w:tabs>
          <w:tab w:val="left" w:pos="1061"/>
        </w:tabs>
        <w:spacing w:line="203" w:lineRule="exact"/>
        <w:ind w:left="1060" w:hanging="270"/>
        <w:jc w:val="left"/>
      </w:pPr>
      <w:r>
        <w:t>Стопа</w:t>
      </w:r>
      <w:r>
        <w:rPr>
          <w:spacing w:val="-1"/>
        </w:rPr>
        <w:t xml:space="preserve"> </w:t>
      </w:r>
      <w:r>
        <w:t>губитка</w:t>
      </w:r>
    </w:p>
    <w:p w:rsidR="00726CDC" w:rsidRDefault="004F1A8E">
      <w:pPr>
        <w:pStyle w:val="BodyText"/>
        <w:spacing w:line="203" w:lineRule="exact"/>
        <w:ind w:left="790"/>
      </w:pPr>
      <w:r>
        <w:t>Према потреби, навести детаље о стопама губитка.</w:t>
      </w:r>
    </w:p>
    <w:p w:rsidR="00726CDC" w:rsidRDefault="00726CDC">
      <w:pPr>
        <w:pStyle w:val="BodyText"/>
        <w:spacing w:before="7"/>
        <w:rPr>
          <w:sz w:val="16"/>
        </w:rPr>
      </w:pPr>
    </w:p>
    <w:p w:rsidR="00726CDC" w:rsidRDefault="004F1A8E">
      <w:pPr>
        <w:pStyle w:val="Heading2"/>
        <w:numPr>
          <w:ilvl w:val="0"/>
          <w:numId w:val="5"/>
        </w:numPr>
        <w:tabs>
          <w:tab w:val="left" w:pos="1061"/>
        </w:tabs>
        <w:spacing w:before="1" w:line="203" w:lineRule="exact"/>
        <w:ind w:left="1060" w:hanging="270"/>
        <w:jc w:val="left"/>
      </w:pPr>
      <w:r>
        <w:t>Смештај робе која није у поступку царинског</w:t>
      </w:r>
      <w:r>
        <w:rPr>
          <w:spacing w:val="-3"/>
        </w:rPr>
        <w:t xml:space="preserve"> </w:t>
      </w:r>
      <w:r>
        <w:t>складиштења</w:t>
      </w:r>
    </w:p>
    <w:p w:rsidR="00726CDC" w:rsidRDefault="004F1A8E">
      <w:pPr>
        <w:pStyle w:val="BodyText"/>
        <w:spacing w:line="199" w:lineRule="exact"/>
        <w:ind w:left="790"/>
      </w:pPr>
      <w:r>
        <w:t>Уписују се тарифна ознака и опис робе.</w:t>
      </w:r>
    </w:p>
    <w:p w:rsidR="00726CDC" w:rsidRDefault="004F1A8E">
      <w:pPr>
        <w:pStyle w:val="BodyText"/>
        <w:spacing w:before="2" w:line="230" w:lineRule="auto"/>
        <w:ind w:left="393" w:firstLine="396"/>
      </w:pPr>
      <w:r>
        <w:t>У случају кад се планира коришћење заједничког смештаја или еквивалентне робе, уписује се десетоцифрена тарифна ознака, тр- говачки квалитет и техничке карактери</w:t>
      </w:r>
      <w:r>
        <w:t>стике робе. Ако је примењиво, треба навести поступак у који је роба стављена, ако он постоји.</w:t>
      </w:r>
    </w:p>
    <w:p w:rsidR="00726CDC" w:rsidRDefault="00726CDC">
      <w:pPr>
        <w:pStyle w:val="BodyText"/>
        <w:spacing w:before="9"/>
        <w:rPr>
          <w:sz w:val="16"/>
        </w:rPr>
      </w:pPr>
    </w:p>
    <w:p w:rsidR="00726CDC" w:rsidRDefault="004F1A8E">
      <w:pPr>
        <w:pStyle w:val="Heading2"/>
        <w:numPr>
          <w:ilvl w:val="0"/>
          <w:numId w:val="5"/>
        </w:numPr>
        <w:tabs>
          <w:tab w:val="left" w:pos="1061"/>
        </w:tabs>
        <w:spacing w:before="1" w:line="203" w:lineRule="exact"/>
        <w:ind w:left="1060" w:hanging="270"/>
        <w:jc w:val="left"/>
      </w:pPr>
      <w:r>
        <w:t>Уобичајени облици поступања с</w:t>
      </w:r>
      <w:r>
        <w:rPr>
          <w:spacing w:val="-3"/>
        </w:rPr>
        <w:t xml:space="preserve"> </w:t>
      </w:r>
      <w:r>
        <w:t>робом</w:t>
      </w:r>
    </w:p>
    <w:p w:rsidR="00726CDC" w:rsidRDefault="004F1A8E">
      <w:pPr>
        <w:pStyle w:val="BodyText"/>
        <w:spacing w:line="203" w:lineRule="exact"/>
        <w:ind w:left="790"/>
      </w:pPr>
      <w:r>
        <w:t>Попунити ако су предвиђени уобичајени облици поступања.</w:t>
      </w:r>
    </w:p>
    <w:p w:rsidR="00726CDC" w:rsidRDefault="00726CDC">
      <w:pPr>
        <w:pStyle w:val="BodyText"/>
        <w:spacing w:before="7"/>
        <w:rPr>
          <w:sz w:val="16"/>
        </w:rPr>
      </w:pPr>
    </w:p>
    <w:p w:rsidR="00726CDC" w:rsidRDefault="004F1A8E">
      <w:pPr>
        <w:pStyle w:val="Heading2"/>
        <w:numPr>
          <w:ilvl w:val="0"/>
          <w:numId w:val="5"/>
        </w:numPr>
        <w:tabs>
          <w:tab w:val="left" w:pos="1061"/>
        </w:tabs>
        <w:spacing w:line="203" w:lineRule="exact"/>
        <w:ind w:left="1060" w:hanging="270"/>
        <w:jc w:val="left"/>
      </w:pPr>
      <w:r>
        <w:t>Привремено премештање</w:t>
      </w:r>
      <w:r>
        <w:rPr>
          <w:spacing w:val="-1"/>
        </w:rPr>
        <w:t xml:space="preserve"> </w:t>
      </w:r>
      <w:r>
        <w:t>робе</w:t>
      </w:r>
    </w:p>
    <w:p w:rsidR="00726CDC" w:rsidRDefault="004F1A8E">
      <w:pPr>
        <w:pStyle w:val="BodyText"/>
        <w:spacing w:line="199" w:lineRule="exact"/>
        <w:ind w:left="790"/>
      </w:pPr>
      <w:r>
        <w:t>Сврха:</w:t>
      </w:r>
    </w:p>
    <w:p w:rsidR="00726CDC" w:rsidRDefault="004F1A8E">
      <w:pPr>
        <w:pStyle w:val="BodyText"/>
        <w:spacing w:line="203" w:lineRule="exact"/>
        <w:ind w:left="790"/>
      </w:pPr>
      <w:r>
        <w:t>Попунити ако је предвиђено привремено премештање.</w:t>
      </w:r>
    </w:p>
    <w:p w:rsidR="00726CDC" w:rsidRDefault="004F1A8E">
      <w:pPr>
        <w:pStyle w:val="Heading2"/>
        <w:spacing w:before="162"/>
        <w:ind w:left="3866"/>
      </w:pPr>
      <w:r>
        <w:t>Додатни образац „активно оплемењивање”</w:t>
      </w:r>
    </w:p>
    <w:p w:rsidR="00726CDC" w:rsidRDefault="00726CDC">
      <w:pPr>
        <w:pStyle w:val="BodyText"/>
        <w:spacing w:before="7"/>
        <w:rPr>
          <w:b/>
          <w:sz w:val="16"/>
        </w:rPr>
      </w:pPr>
    </w:p>
    <w:p w:rsidR="00726CDC" w:rsidRDefault="004F1A8E">
      <w:pPr>
        <w:pStyle w:val="ListParagraph"/>
        <w:numPr>
          <w:ilvl w:val="0"/>
          <w:numId w:val="2"/>
        </w:numPr>
        <w:tabs>
          <w:tab w:val="left" w:pos="1061"/>
        </w:tabs>
        <w:spacing w:line="203" w:lineRule="exact"/>
        <w:rPr>
          <w:b/>
          <w:sz w:val="18"/>
        </w:rPr>
      </w:pPr>
      <w:r>
        <w:rPr>
          <w:b/>
          <w:sz w:val="18"/>
        </w:rPr>
        <w:t>Еквивалентна</w:t>
      </w:r>
      <w:r>
        <w:rPr>
          <w:b/>
          <w:spacing w:val="-2"/>
          <w:sz w:val="18"/>
        </w:rPr>
        <w:t xml:space="preserve"> </w:t>
      </w:r>
      <w:r>
        <w:rPr>
          <w:b/>
          <w:sz w:val="18"/>
        </w:rPr>
        <w:t>роба</w:t>
      </w:r>
    </w:p>
    <w:p w:rsidR="00726CDC" w:rsidRDefault="004F1A8E">
      <w:pPr>
        <w:pStyle w:val="BodyText"/>
        <w:spacing w:before="3" w:line="230" w:lineRule="auto"/>
        <w:ind w:left="393" w:right="107" w:firstLine="396"/>
        <w:jc w:val="both"/>
      </w:pPr>
      <w:r>
        <w:rPr>
          <w:spacing w:val="-4"/>
        </w:rPr>
        <w:t xml:space="preserve">Ако </w:t>
      </w:r>
      <w:r>
        <w:t>је</w:t>
      </w:r>
      <w:r>
        <w:rPr>
          <w:spacing w:val="-4"/>
        </w:rPr>
        <w:t xml:space="preserve"> </w:t>
      </w:r>
      <w:r>
        <w:t>планирано</w:t>
      </w:r>
      <w:r>
        <w:rPr>
          <w:spacing w:val="-4"/>
        </w:rPr>
        <w:t xml:space="preserve"> </w:t>
      </w:r>
      <w:r>
        <w:t>коришћење</w:t>
      </w:r>
      <w:r>
        <w:rPr>
          <w:spacing w:val="-4"/>
        </w:rPr>
        <w:t xml:space="preserve"> </w:t>
      </w:r>
      <w:r>
        <w:t>еквивалентне</w:t>
      </w:r>
      <w:r>
        <w:rPr>
          <w:spacing w:val="-4"/>
        </w:rPr>
        <w:t xml:space="preserve"> </w:t>
      </w:r>
      <w:r>
        <w:t>робе,</w:t>
      </w:r>
      <w:r>
        <w:rPr>
          <w:spacing w:val="-4"/>
        </w:rPr>
        <w:t xml:space="preserve"> </w:t>
      </w:r>
      <w:r>
        <w:t>уписује</w:t>
      </w:r>
      <w:r>
        <w:rPr>
          <w:spacing w:val="-4"/>
        </w:rPr>
        <w:t xml:space="preserve"> </w:t>
      </w:r>
      <w:r>
        <w:t>се</w:t>
      </w:r>
      <w:r>
        <w:rPr>
          <w:spacing w:val="-4"/>
        </w:rPr>
        <w:t xml:space="preserve"> </w:t>
      </w:r>
      <w:r>
        <w:t>десетоцифрена</w:t>
      </w:r>
      <w:r>
        <w:rPr>
          <w:spacing w:val="-4"/>
        </w:rPr>
        <w:t xml:space="preserve"> </w:t>
      </w:r>
      <w:r>
        <w:t>тарифна</w:t>
      </w:r>
      <w:r>
        <w:rPr>
          <w:spacing w:val="-4"/>
        </w:rPr>
        <w:t xml:space="preserve"> </w:t>
      </w:r>
      <w:r>
        <w:t>ознака,</w:t>
      </w:r>
      <w:r>
        <w:rPr>
          <w:spacing w:val="-4"/>
        </w:rPr>
        <w:t xml:space="preserve"> </w:t>
      </w:r>
      <w:r>
        <w:t>опис</w:t>
      </w:r>
      <w:r>
        <w:rPr>
          <w:spacing w:val="-4"/>
        </w:rPr>
        <w:t xml:space="preserve"> </w:t>
      </w:r>
      <w:r>
        <w:rPr>
          <w:spacing w:val="-3"/>
        </w:rPr>
        <w:t>трговачког</w:t>
      </w:r>
      <w:r>
        <w:rPr>
          <w:spacing w:val="-4"/>
        </w:rPr>
        <w:t xml:space="preserve"> </w:t>
      </w:r>
      <w:r>
        <w:t>квалитета</w:t>
      </w:r>
      <w:r>
        <w:rPr>
          <w:spacing w:val="-4"/>
        </w:rPr>
        <w:t xml:space="preserve"> </w:t>
      </w:r>
      <w:r>
        <w:t>или</w:t>
      </w:r>
      <w:r>
        <w:rPr>
          <w:spacing w:val="-4"/>
        </w:rPr>
        <w:t xml:space="preserve"> </w:t>
      </w:r>
      <w:r>
        <w:t>технич- ких</w:t>
      </w:r>
      <w:r>
        <w:rPr>
          <w:spacing w:val="-5"/>
        </w:rPr>
        <w:t xml:space="preserve"> </w:t>
      </w:r>
      <w:r>
        <w:t>карактеристика</w:t>
      </w:r>
      <w:r>
        <w:rPr>
          <w:spacing w:val="-5"/>
        </w:rPr>
        <w:t xml:space="preserve"> </w:t>
      </w:r>
      <w:r>
        <w:t>екви</w:t>
      </w:r>
      <w:r>
        <w:t>валентне</w:t>
      </w:r>
      <w:r>
        <w:rPr>
          <w:spacing w:val="-5"/>
        </w:rPr>
        <w:t xml:space="preserve"> </w:t>
      </w:r>
      <w:r>
        <w:t>робе,</w:t>
      </w:r>
      <w:r>
        <w:rPr>
          <w:spacing w:val="-5"/>
        </w:rPr>
        <w:t xml:space="preserve"> </w:t>
      </w:r>
      <w:r>
        <w:rPr>
          <w:spacing w:val="-4"/>
        </w:rPr>
        <w:t>како</w:t>
      </w:r>
      <w:r>
        <w:rPr>
          <w:spacing w:val="-5"/>
        </w:rPr>
        <w:t xml:space="preserve"> </w:t>
      </w:r>
      <w:r>
        <w:t>би</w:t>
      </w:r>
      <w:r>
        <w:rPr>
          <w:spacing w:val="-5"/>
        </w:rPr>
        <w:t xml:space="preserve"> </w:t>
      </w:r>
      <w:r>
        <w:t>царински</w:t>
      </w:r>
      <w:r>
        <w:rPr>
          <w:spacing w:val="-5"/>
        </w:rPr>
        <w:t xml:space="preserve"> </w:t>
      </w:r>
      <w:r>
        <w:t>органи</w:t>
      </w:r>
      <w:r>
        <w:rPr>
          <w:spacing w:val="-5"/>
        </w:rPr>
        <w:t xml:space="preserve"> </w:t>
      </w:r>
      <w:r>
        <w:rPr>
          <w:spacing w:val="-3"/>
        </w:rPr>
        <w:t>могла</w:t>
      </w:r>
      <w:r>
        <w:rPr>
          <w:spacing w:val="-5"/>
        </w:rPr>
        <w:t xml:space="preserve"> </w:t>
      </w:r>
      <w:r>
        <w:t>упоредити</w:t>
      </w:r>
      <w:r>
        <w:rPr>
          <w:spacing w:val="-5"/>
        </w:rPr>
        <w:t xml:space="preserve"> </w:t>
      </w:r>
      <w:r>
        <w:t>увозну</w:t>
      </w:r>
      <w:r>
        <w:rPr>
          <w:spacing w:val="-5"/>
        </w:rPr>
        <w:t xml:space="preserve"> </w:t>
      </w:r>
      <w:r>
        <w:t>робу</w:t>
      </w:r>
      <w:r>
        <w:rPr>
          <w:spacing w:val="-5"/>
        </w:rPr>
        <w:t xml:space="preserve"> </w:t>
      </w:r>
      <w:r>
        <w:t>и</w:t>
      </w:r>
      <w:r>
        <w:rPr>
          <w:spacing w:val="-5"/>
        </w:rPr>
        <w:t xml:space="preserve"> </w:t>
      </w:r>
      <w:r>
        <w:t>еквивалентну</w:t>
      </w:r>
      <w:r>
        <w:rPr>
          <w:spacing w:val="-5"/>
        </w:rPr>
        <w:t xml:space="preserve"> </w:t>
      </w:r>
      <w:r>
        <w:rPr>
          <w:spacing w:val="-6"/>
        </w:rPr>
        <w:t>робу.</w:t>
      </w:r>
      <w:r>
        <w:rPr>
          <w:spacing w:val="-5"/>
        </w:rPr>
        <w:t xml:space="preserve"> </w:t>
      </w:r>
      <w:r>
        <w:t>У</w:t>
      </w:r>
      <w:r>
        <w:rPr>
          <w:spacing w:val="-5"/>
        </w:rPr>
        <w:t xml:space="preserve"> </w:t>
      </w:r>
      <w:r>
        <w:t>сврху</w:t>
      </w:r>
      <w:r>
        <w:rPr>
          <w:spacing w:val="-5"/>
        </w:rPr>
        <w:t xml:space="preserve"> </w:t>
      </w:r>
      <w:r>
        <w:t xml:space="preserve">утврђивања истоветности могу се користити шифре </w:t>
      </w:r>
      <w:r>
        <w:rPr>
          <w:spacing w:val="-3"/>
        </w:rPr>
        <w:t xml:space="preserve">које </w:t>
      </w:r>
      <w:r>
        <w:t xml:space="preserve">су прописане за рубрику 12. </w:t>
      </w:r>
      <w:r>
        <w:rPr>
          <w:spacing w:val="-4"/>
        </w:rPr>
        <w:t xml:space="preserve">Ако </w:t>
      </w:r>
      <w:r>
        <w:t xml:space="preserve">се еквивалентна роба налази на вишем </w:t>
      </w:r>
      <w:r>
        <w:rPr>
          <w:spacing w:val="-3"/>
        </w:rPr>
        <w:t xml:space="preserve">нивоу </w:t>
      </w:r>
      <w:r>
        <w:t>обраде него увозна роба уписују се одговарајуће информације у рубрици 21 (Додатне</w:t>
      </w:r>
      <w:r>
        <w:rPr>
          <w:spacing w:val="-6"/>
        </w:rPr>
        <w:t xml:space="preserve"> </w:t>
      </w:r>
      <w:r>
        <w:t>информације).</w:t>
      </w:r>
    </w:p>
    <w:p w:rsidR="00726CDC" w:rsidRDefault="00726CDC">
      <w:pPr>
        <w:pStyle w:val="BodyText"/>
        <w:spacing w:before="10"/>
        <w:rPr>
          <w:sz w:val="16"/>
        </w:rPr>
      </w:pPr>
    </w:p>
    <w:p w:rsidR="00726CDC" w:rsidRDefault="004F1A8E">
      <w:pPr>
        <w:pStyle w:val="Heading2"/>
        <w:numPr>
          <w:ilvl w:val="0"/>
          <w:numId w:val="2"/>
        </w:numPr>
        <w:tabs>
          <w:tab w:val="left" w:pos="1061"/>
        </w:tabs>
        <w:spacing w:line="203" w:lineRule="exact"/>
      </w:pPr>
      <w:r>
        <w:t>Претходни</w:t>
      </w:r>
      <w:r>
        <w:rPr>
          <w:spacing w:val="-1"/>
        </w:rPr>
        <w:t xml:space="preserve"> </w:t>
      </w:r>
      <w:r>
        <w:t>извоз</w:t>
      </w:r>
    </w:p>
    <w:p w:rsidR="00726CDC" w:rsidRDefault="004F1A8E">
      <w:pPr>
        <w:pStyle w:val="BodyText"/>
        <w:spacing w:before="3" w:line="230" w:lineRule="auto"/>
        <w:ind w:left="393" w:right="32" w:firstLine="396"/>
      </w:pPr>
      <w:r>
        <w:t>Ако се планира коришћење система претходног извоза. Уписује се рок у којем увозна роба треба бити пријављена за поступак, узи- мајући у обзир в</w:t>
      </w:r>
      <w:r>
        <w:t>реме потребно за набавку и превоз у Републику Србију.</w:t>
      </w:r>
    </w:p>
    <w:p w:rsidR="00726CDC" w:rsidRDefault="00726CDC">
      <w:pPr>
        <w:pStyle w:val="BodyText"/>
        <w:spacing w:before="8"/>
        <w:rPr>
          <w:sz w:val="16"/>
        </w:rPr>
      </w:pPr>
    </w:p>
    <w:p w:rsidR="00726CDC" w:rsidRDefault="004F1A8E">
      <w:pPr>
        <w:pStyle w:val="Heading2"/>
        <w:numPr>
          <w:ilvl w:val="0"/>
          <w:numId w:val="2"/>
        </w:numPr>
        <w:tabs>
          <w:tab w:val="left" w:pos="1043"/>
        </w:tabs>
        <w:spacing w:before="1" w:line="203" w:lineRule="exact"/>
        <w:ind w:left="1042" w:hanging="252"/>
      </w:pPr>
      <w:r>
        <w:rPr>
          <w:spacing w:val="-5"/>
        </w:rPr>
        <w:t xml:space="preserve">Стављање </w:t>
      </w:r>
      <w:r>
        <w:t xml:space="preserve">у </w:t>
      </w:r>
      <w:r>
        <w:rPr>
          <w:spacing w:val="-6"/>
        </w:rPr>
        <w:t xml:space="preserve">слободан </w:t>
      </w:r>
      <w:r>
        <w:rPr>
          <w:spacing w:val="-5"/>
        </w:rPr>
        <w:t xml:space="preserve">промет </w:t>
      </w:r>
      <w:r>
        <w:rPr>
          <w:spacing w:val="-4"/>
        </w:rPr>
        <w:t>без</w:t>
      </w:r>
      <w:r>
        <w:rPr>
          <w:spacing w:val="-34"/>
        </w:rPr>
        <w:t xml:space="preserve"> </w:t>
      </w:r>
      <w:r>
        <w:rPr>
          <w:spacing w:val="-5"/>
        </w:rPr>
        <w:t>подношења декларације</w:t>
      </w:r>
    </w:p>
    <w:p w:rsidR="00726CDC" w:rsidRDefault="004F1A8E">
      <w:pPr>
        <w:pStyle w:val="BodyText"/>
        <w:spacing w:line="199" w:lineRule="exact"/>
        <w:ind w:left="790"/>
      </w:pPr>
      <w:r>
        <w:t>Ако се захтева да се добијени производи или роба која је стављена у активно оплемењивање ставе у слободан промет, трба навести:</w:t>
      </w:r>
    </w:p>
    <w:p w:rsidR="00726CDC" w:rsidRDefault="004F1A8E">
      <w:pPr>
        <w:pStyle w:val="BodyText"/>
        <w:spacing w:line="203" w:lineRule="exact"/>
        <w:ind w:left="393"/>
      </w:pPr>
      <w:r>
        <w:t>„члан 406. став 1.”.</w:t>
      </w:r>
    </w:p>
    <w:p w:rsidR="00726CDC" w:rsidRDefault="00726CDC">
      <w:pPr>
        <w:pStyle w:val="BodyText"/>
        <w:spacing w:before="7"/>
        <w:rPr>
          <w:sz w:val="16"/>
        </w:rPr>
      </w:pPr>
    </w:p>
    <w:p w:rsidR="00726CDC" w:rsidRDefault="004F1A8E">
      <w:pPr>
        <w:pStyle w:val="Heading2"/>
        <w:numPr>
          <w:ilvl w:val="0"/>
          <w:numId w:val="2"/>
        </w:numPr>
        <w:tabs>
          <w:tab w:val="left" w:pos="1061"/>
        </w:tabs>
        <w:spacing w:line="203" w:lineRule="exact"/>
      </w:pPr>
      <w:r>
        <w:t>Додатне</w:t>
      </w:r>
      <w:r>
        <w:rPr>
          <w:spacing w:val="-2"/>
        </w:rPr>
        <w:t xml:space="preserve"> </w:t>
      </w:r>
      <w:r>
        <w:t>информације</w:t>
      </w:r>
    </w:p>
    <w:p w:rsidR="00726CDC" w:rsidRDefault="004F1A8E">
      <w:pPr>
        <w:pStyle w:val="BodyText"/>
        <w:spacing w:line="203" w:lineRule="exact"/>
        <w:ind w:left="790"/>
      </w:pPr>
      <w:r>
        <w:t>Навести све додатне информације које се сматрају корисним, у односу на рубрике 18 до 20.</w:t>
      </w:r>
    </w:p>
    <w:p w:rsidR="00726CDC" w:rsidRDefault="004F1A8E">
      <w:pPr>
        <w:pStyle w:val="Heading2"/>
        <w:spacing w:before="162"/>
        <w:ind w:left="3870"/>
      </w:pPr>
      <w:r>
        <w:t>Додатни образац „пасивно оплемењивање”</w:t>
      </w:r>
    </w:p>
    <w:p w:rsidR="00726CDC" w:rsidRDefault="00726CDC">
      <w:pPr>
        <w:pStyle w:val="BodyText"/>
        <w:spacing w:before="7"/>
        <w:rPr>
          <w:b/>
          <w:sz w:val="16"/>
        </w:rPr>
      </w:pPr>
    </w:p>
    <w:p w:rsidR="00726CDC" w:rsidRDefault="004F1A8E">
      <w:pPr>
        <w:pStyle w:val="ListParagraph"/>
        <w:numPr>
          <w:ilvl w:val="0"/>
          <w:numId w:val="1"/>
        </w:numPr>
        <w:tabs>
          <w:tab w:val="left" w:pos="1061"/>
        </w:tabs>
        <w:spacing w:line="203" w:lineRule="exact"/>
        <w:rPr>
          <w:b/>
          <w:sz w:val="18"/>
        </w:rPr>
      </w:pPr>
      <w:r>
        <w:rPr>
          <w:b/>
          <w:sz w:val="18"/>
        </w:rPr>
        <w:t>Систем</w:t>
      </w:r>
    </w:p>
    <w:p w:rsidR="00726CDC" w:rsidRDefault="004F1A8E">
      <w:pPr>
        <w:pStyle w:val="BodyText"/>
        <w:spacing w:before="3" w:line="230" w:lineRule="auto"/>
        <w:ind w:left="790" w:right="5371"/>
      </w:pPr>
      <w:r>
        <w:rPr>
          <w:spacing w:val="-5"/>
        </w:rPr>
        <w:t xml:space="preserve">Ако </w:t>
      </w:r>
      <w:r>
        <w:t xml:space="preserve">се планира, треба навести </w:t>
      </w:r>
      <w:r>
        <w:rPr>
          <w:spacing w:val="-3"/>
        </w:rPr>
        <w:t xml:space="preserve">одговарајућу ознаку </w:t>
      </w:r>
      <w:r>
        <w:t xml:space="preserve">или </w:t>
      </w:r>
      <w:r>
        <w:rPr>
          <w:spacing w:val="-3"/>
        </w:rPr>
        <w:t xml:space="preserve">ознаке: </w:t>
      </w:r>
      <w:r>
        <w:t>1 – систем стандардне замене без пре</w:t>
      </w:r>
      <w:r>
        <w:t>тходног увоза,</w:t>
      </w:r>
    </w:p>
    <w:p w:rsidR="00726CDC" w:rsidRDefault="004F1A8E">
      <w:pPr>
        <w:pStyle w:val="ListParagraph"/>
        <w:numPr>
          <w:ilvl w:val="1"/>
          <w:numId w:val="3"/>
        </w:numPr>
        <w:tabs>
          <w:tab w:val="left" w:pos="926"/>
        </w:tabs>
        <w:spacing w:line="197" w:lineRule="exact"/>
        <w:rPr>
          <w:sz w:val="18"/>
        </w:rPr>
      </w:pPr>
      <w:r>
        <w:rPr>
          <w:sz w:val="18"/>
        </w:rPr>
        <w:t>– систем стандардне замене са претходним</w:t>
      </w:r>
      <w:r>
        <w:rPr>
          <w:spacing w:val="-4"/>
          <w:sz w:val="18"/>
        </w:rPr>
        <w:t xml:space="preserve"> </w:t>
      </w:r>
      <w:r>
        <w:rPr>
          <w:sz w:val="18"/>
        </w:rPr>
        <w:t>увозом</w:t>
      </w:r>
    </w:p>
    <w:p w:rsidR="00726CDC" w:rsidRDefault="004F1A8E">
      <w:pPr>
        <w:pStyle w:val="ListParagraph"/>
        <w:numPr>
          <w:ilvl w:val="1"/>
          <w:numId w:val="3"/>
        </w:numPr>
        <w:tabs>
          <w:tab w:val="left" w:pos="926"/>
        </w:tabs>
        <w:spacing w:line="203" w:lineRule="exact"/>
        <w:rPr>
          <w:sz w:val="18"/>
        </w:rPr>
      </w:pPr>
      <w:r>
        <w:rPr>
          <w:sz w:val="18"/>
        </w:rPr>
        <w:t>– пасивно оплемењивање, у складу с чланом 193. став 4. тачка 4) Царинског</w:t>
      </w:r>
      <w:r>
        <w:rPr>
          <w:spacing w:val="-12"/>
          <w:sz w:val="18"/>
        </w:rPr>
        <w:t xml:space="preserve"> </w:t>
      </w:r>
      <w:r>
        <w:rPr>
          <w:sz w:val="18"/>
        </w:rPr>
        <w:t>закона.</w:t>
      </w:r>
    </w:p>
    <w:p w:rsidR="00726CDC" w:rsidRDefault="00726CDC">
      <w:pPr>
        <w:pStyle w:val="BodyText"/>
        <w:spacing w:before="7"/>
        <w:rPr>
          <w:sz w:val="16"/>
        </w:rPr>
      </w:pPr>
    </w:p>
    <w:p w:rsidR="00726CDC" w:rsidRDefault="004F1A8E">
      <w:pPr>
        <w:pStyle w:val="Heading2"/>
        <w:numPr>
          <w:ilvl w:val="0"/>
          <w:numId w:val="1"/>
        </w:numPr>
        <w:tabs>
          <w:tab w:val="left" w:pos="1061"/>
        </w:tabs>
        <w:spacing w:line="203" w:lineRule="exact"/>
      </w:pPr>
      <w:r>
        <w:t>Производ за</w:t>
      </w:r>
      <w:r>
        <w:rPr>
          <w:spacing w:val="-1"/>
        </w:rPr>
        <w:t xml:space="preserve"> </w:t>
      </w:r>
      <w:r>
        <w:t>замену</w:t>
      </w:r>
    </w:p>
    <w:p w:rsidR="00726CDC" w:rsidRDefault="004F1A8E">
      <w:pPr>
        <w:pStyle w:val="BodyText"/>
        <w:spacing w:before="3" w:line="230" w:lineRule="auto"/>
        <w:ind w:left="393" w:right="107" w:firstLine="396"/>
        <w:jc w:val="both"/>
      </w:pPr>
      <w:r>
        <w:rPr>
          <w:spacing w:val="-4"/>
        </w:rPr>
        <w:t>Ако</w:t>
      </w:r>
      <w:r>
        <w:rPr>
          <w:spacing w:val="-5"/>
        </w:rPr>
        <w:t xml:space="preserve"> </w:t>
      </w:r>
      <w:r>
        <w:t>се</w:t>
      </w:r>
      <w:r>
        <w:rPr>
          <w:spacing w:val="-5"/>
        </w:rPr>
        <w:t xml:space="preserve"> </w:t>
      </w:r>
      <w:r>
        <w:t>намерава</w:t>
      </w:r>
      <w:r>
        <w:rPr>
          <w:spacing w:val="-5"/>
        </w:rPr>
        <w:t xml:space="preserve"> </w:t>
      </w:r>
      <w:r>
        <w:t>коришћење</w:t>
      </w:r>
      <w:r>
        <w:rPr>
          <w:spacing w:val="-5"/>
        </w:rPr>
        <w:t xml:space="preserve"> </w:t>
      </w:r>
      <w:r>
        <w:t>система</w:t>
      </w:r>
      <w:r>
        <w:rPr>
          <w:spacing w:val="-5"/>
        </w:rPr>
        <w:t xml:space="preserve"> </w:t>
      </w:r>
      <w:r>
        <w:t>стандардне</w:t>
      </w:r>
      <w:r>
        <w:rPr>
          <w:spacing w:val="-5"/>
        </w:rPr>
        <w:t xml:space="preserve"> </w:t>
      </w:r>
      <w:r>
        <w:t>замене</w:t>
      </w:r>
      <w:r>
        <w:rPr>
          <w:spacing w:val="-5"/>
        </w:rPr>
        <w:t xml:space="preserve"> </w:t>
      </w:r>
      <w:r>
        <w:t>(могуће</w:t>
      </w:r>
      <w:r>
        <w:rPr>
          <w:spacing w:val="-5"/>
        </w:rPr>
        <w:t xml:space="preserve"> </w:t>
      </w:r>
      <w:r>
        <w:t>само</w:t>
      </w:r>
      <w:r>
        <w:rPr>
          <w:spacing w:val="-5"/>
        </w:rPr>
        <w:t xml:space="preserve"> </w:t>
      </w:r>
      <w:r>
        <w:t>у</w:t>
      </w:r>
      <w:r>
        <w:rPr>
          <w:spacing w:val="-5"/>
        </w:rPr>
        <w:t xml:space="preserve"> </w:t>
      </w:r>
      <w:r>
        <w:t>случају</w:t>
      </w:r>
      <w:r>
        <w:rPr>
          <w:spacing w:val="-5"/>
        </w:rPr>
        <w:t xml:space="preserve"> </w:t>
      </w:r>
      <w:r>
        <w:t>поправке),</w:t>
      </w:r>
      <w:r>
        <w:rPr>
          <w:spacing w:val="-5"/>
        </w:rPr>
        <w:t xml:space="preserve"> </w:t>
      </w:r>
      <w:r>
        <w:t>уписује</w:t>
      </w:r>
      <w:r>
        <w:rPr>
          <w:spacing w:val="-5"/>
        </w:rPr>
        <w:t xml:space="preserve"> </w:t>
      </w:r>
      <w:r>
        <w:t>се</w:t>
      </w:r>
      <w:r>
        <w:rPr>
          <w:spacing w:val="-5"/>
        </w:rPr>
        <w:t xml:space="preserve"> </w:t>
      </w:r>
      <w:r>
        <w:t>десетоцифрена</w:t>
      </w:r>
      <w:r>
        <w:rPr>
          <w:spacing w:val="-5"/>
        </w:rPr>
        <w:t xml:space="preserve"> </w:t>
      </w:r>
      <w:r>
        <w:t>тарифна</w:t>
      </w:r>
      <w:r>
        <w:rPr>
          <w:spacing w:val="-5"/>
        </w:rPr>
        <w:t xml:space="preserve"> </w:t>
      </w:r>
      <w:r>
        <w:t xml:space="preserve">озна- ка, трговачки квалитет и техничке карактеристике производа за </w:t>
      </w:r>
      <w:r>
        <w:rPr>
          <w:spacing w:val="-4"/>
        </w:rPr>
        <w:t xml:space="preserve">замену, како </w:t>
      </w:r>
      <w:r>
        <w:t xml:space="preserve">би царински органи </w:t>
      </w:r>
      <w:r>
        <w:rPr>
          <w:spacing w:val="-3"/>
        </w:rPr>
        <w:t xml:space="preserve">могли </w:t>
      </w:r>
      <w:r>
        <w:t xml:space="preserve">упоредити робу за привремени извоз и производе за </w:t>
      </w:r>
      <w:r>
        <w:rPr>
          <w:spacing w:val="-4"/>
        </w:rPr>
        <w:t xml:space="preserve">замену. </w:t>
      </w:r>
      <w:r>
        <w:t>У сврху утврђивања истоветности могу се користити шифре про</w:t>
      </w:r>
      <w:r>
        <w:t>писане за рубрику</w:t>
      </w:r>
      <w:r>
        <w:rPr>
          <w:spacing w:val="-16"/>
        </w:rPr>
        <w:t xml:space="preserve"> </w:t>
      </w:r>
      <w:r>
        <w:t>12.</w:t>
      </w:r>
    </w:p>
    <w:p w:rsidR="00726CDC" w:rsidRDefault="00726CDC">
      <w:pPr>
        <w:pStyle w:val="BodyText"/>
        <w:spacing w:before="9"/>
        <w:rPr>
          <w:sz w:val="16"/>
        </w:rPr>
      </w:pPr>
    </w:p>
    <w:p w:rsidR="00726CDC" w:rsidRDefault="004F1A8E">
      <w:pPr>
        <w:pStyle w:val="Heading2"/>
        <w:numPr>
          <w:ilvl w:val="0"/>
          <w:numId w:val="1"/>
        </w:numPr>
        <w:tabs>
          <w:tab w:val="left" w:pos="1061"/>
        </w:tabs>
        <w:spacing w:before="1"/>
      </w:pPr>
      <w:r>
        <w:t>Није</w:t>
      </w:r>
      <w:r>
        <w:rPr>
          <w:spacing w:val="-9"/>
        </w:rPr>
        <w:t xml:space="preserve"> </w:t>
      </w:r>
      <w:r>
        <w:t>примењиво</w:t>
      </w:r>
    </w:p>
    <w:p w:rsidR="00726CDC" w:rsidRDefault="00726CDC">
      <w:pPr>
        <w:pStyle w:val="BodyText"/>
        <w:spacing w:before="7"/>
        <w:rPr>
          <w:b/>
          <w:sz w:val="16"/>
        </w:rPr>
      </w:pPr>
    </w:p>
    <w:p w:rsidR="00726CDC" w:rsidRDefault="004F1A8E">
      <w:pPr>
        <w:pStyle w:val="ListParagraph"/>
        <w:numPr>
          <w:ilvl w:val="0"/>
          <w:numId w:val="1"/>
        </w:numPr>
        <w:tabs>
          <w:tab w:val="left" w:pos="1061"/>
        </w:tabs>
        <w:rPr>
          <w:b/>
          <w:sz w:val="18"/>
        </w:rPr>
      </w:pPr>
      <w:r>
        <w:rPr>
          <w:b/>
          <w:sz w:val="18"/>
        </w:rPr>
        <w:t>Није</w:t>
      </w:r>
      <w:r>
        <w:rPr>
          <w:b/>
          <w:spacing w:val="-9"/>
          <w:sz w:val="18"/>
        </w:rPr>
        <w:t xml:space="preserve"> </w:t>
      </w:r>
      <w:r>
        <w:rPr>
          <w:b/>
          <w:sz w:val="18"/>
        </w:rPr>
        <w:t>примењиво</w:t>
      </w:r>
    </w:p>
    <w:p w:rsidR="00726CDC" w:rsidRDefault="00726CDC">
      <w:pPr>
        <w:pStyle w:val="BodyText"/>
        <w:spacing w:before="7"/>
        <w:rPr>
          <w:b/>
          <w:sz w:val="16"/>
        </w:rPr>
      </w:pPr>
    </w:p>
    <w:p w:rsidR="00726CDC" w:rsidRDefault="004F1A8E">
      <w:pPr>
        <w:pStyle w:val="ListParagraph"/>
        <w:numPr>
          <w:ilvl w:val="0"/>
          <w:numId w:val="1"/>
        </w:numPr>
        <w:tabs>
          <w:tab w:val="left" w:pos="1061"/>
        </w:tabs>
        <w:spacing w:line="203" w:lineRule="exact"/>
        <w:rPr>
          <w:b/>
          <w:sz w:val="18"/>
        </w:rPr>
      </w:pPr>
      <w:r>
        <w:rPr>
          <w:b/>
          <w:sz w:val="18"/>
        </w:rPr>
        <w:t>Додатне</w:t>
      </w:r>
      <w:r>
        <w:rPr>
          <w:b/>
          <w:spacing w:val="-2"/>
          <w:sz w:val="18"/>
        </w:rPr>
        <w:t xml:space="preserve"> </w:t>
      </w:r>
      <w:r>
        <w:rPr>
          <w:b/>
          <w:sz w:val="18"/>
        </w:rPr>
        <w:t>информације</w:t>
      </w:r>
    </w:p>
    <w:p w:rsidR="00726CDC" w:rsidRDefault="004F1A8E">
      <w:pPr>
        <w:pStyle w:val="BodyText"/>
        <w:spacing w:line="199" w:lineRule="exact"/>
        <w:ind w:left="790"/>
      </w:pPr>
      <w:r>
        <w:t>Навести све додатне информације које се сматрају корисним, у односу на рубрике 18 до 21.</w:t>
      </w:r>
    </w:p>
    <w:p w:rsidR="00726CDC" w:rsidRDefault="004F1A8E">
      <w:pPr>
        <w:pStyle w:val="BodyText"/>
        <w:spacing w:before="3" w:line="230" w:lineRule="auto"/>
        <w:ind w:left="393" w:right="108" w:firstLine="396"/>
        <w:jc w:val="both"/>
      </w:pPr>
      <w:r>
        <w:t xml:space="preserve">На пример, </w:t>
      </w:r>
      <w:r>
        <w:rPr>
          <w:spacing w:val="-4"/>
        </w:rPr>
        <w:t xml:space="preserve">ако </w:t>
      </w:r>
      <w:r>
        <w:t xml:space="preserve">се планира употреба еквивалентне робе, треба навести десетоцифрену тарифну </w:t>
      </w:r>
      <w:r>
        <w:rPr>
          <w:spacing w:val="-4"/>
        </w:rPr>
        <w:t>оз</w:t>
      </w:r>
      <w:r>
        <w:rPr>
          <w:spacing w:val="-4"/>
        </w:rPr>
        <w:t xml:space="preserve">наку, </w:t>
      </w:r>
      <w:r>
        <w:t xml:space="preserve">тржишни квалитет и тех- ничка својства стране робе, </w:t>
      </w:r>
      <w:r>
        <w:rPr>
          <w:spacing w:val="-4"/>
        </w:rPr>
        <w:t xml:space="preserve">како </w:t>
      </w:r>
      <w:r>
        <w:t xml:space="preserve">би царински органи </w:t>
      </w:r>
      <w:r>
        <w:rPr>
          <w:spacing w:val="-3"/>
        </w:rPr>
        <w:t xml:space="preserve">могли </w:t>
      </w:r>
      <w:r>
        <w:t xml:space="preserve">упоредити робу за привремени извоз и еквивалентну </w:t>
      </w:r>
      <w:r>
        <w:rPr>
          <w:spacing w:val="-6"/>
        </w:rPr>
        <w:t xml:space="preserve">робу. </w:t>
      </w:r>
      <w:r>
        <w:t xml:space="preserve">Ознаке предвиђе- не у рубрици 12 могу се употребити за предлагање додатних мера </w:t>
      </w:r>
      <w:r>
        <w:rPr>
          <w:spacing w:val="-3"/>
        </w:rPr>
        <w:t xml:space="preserve">које </w:t>
      </w:r>
      <w:r>
        <w:t xml:space="preserve">би </w:t>
      </w:r>
      <w:r>
        <w:rPr>
          <w:spacing w:val="-3"/>
        </w:rPr>
        <w:t xml:space="preserve">могле </w:t>
      </w:r>
      <w:r>
        <w:t>бити корисне за то</w:t>
      </w:r>
      <w:r>
        <w:t xml:space="preserve"> упоређивање.</w:t>
      </w:r>
    </w:p>
    <w:p w:rsidR="00726CDC" w:rsidRDefault="00726CDC">
      <w:pPr>
        <w:spacing w:line="230" w:lineRule="auto"/>
        <w:jc w:val="both"/>
        <w:sectPr w:rsidR="00726CDC">
          <w:pgSz w:w="12480" w:h="15650"/>
          <w:pgMar w:top="80" w:right="740" w:bottom="280" w:left="740" w:header="720" w:footer="720" w:gutter="0"/>
          <w:cols w:space="720"/>
        </w:sectPr>
      </w:pPr>
    </w:p>
    <w:p w:rsidR="00726CDC" w:rsidRDefault="004F1A8E">
      <w:pPr>
        <w:pStyle w:val="BodyText"/>
        <w:ind w:left="405"/>
        <w:rPr>
          <w:sz w:val="20"/>
        </w:rPr>
      </w:pPr>
      <w:r>
        <w:rPr>
          <w:noProof/>
          <w:sz w:val="20"/>
        </w:rPr>
        <w:lastRenderedPageBreak/>
        <w:drawing>
          <wp:inline distT="0" distB="0" distL="0" distR="0">
            <wp:extent cx="6166080" cy="9103137"/>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3" cstate="print"/>
                    <a:stretch>
                      <a:fillRect/>
                    </a:stretch>
                  </pic:blipFill>
                  <pic:spPr>
                    <a:xfrm>
                      <a:off x="0" y="0"/>
                      <a:ext cx="6166080" cy="9103137"/>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470"/>
        <w:rPr>
          <w:sz w:val="20"/>
        </w:rPr>
      </w:pPr>
      <w:r>
        <w:rPr>
          <w:noProof/>
          <w:sz w:val="20"/>
        </w:rPr>
        <w:lastRenderedPageBreak/>
        <w:drawing>
          <wp:inline distT="0" distB="0" distL="0" distR="0">
            <wp:extent cx="6480374" cy="1008126"/>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4" cstate="print"/>
                    <a:stretch>
                      <a:fillRect/>
                    </a:stretch>
                  </pic:blipFill>
                  <pic:spPr>
                    <a:xfrm>
                      <a:off x="0" y="0"/>
                      <a:ext cx="6480374" cy="1008126"/>
                    </a:xfrm>
                    <a:prstGeom prst="rect">
                      <a:avLst/>
                    </a:prstGeom>
                  </pic:spPr>
                </pic:pic>
              </a:graphicData>
            </a:graphic>
          </wp:inline>
        </w:drawing>
      </w:r>
    </w:p>
    <w:p w:rsidR="00726CDC" w:rsidRDefault="00726CDC">
      <w:pPr>
        <w:rPr>
          <w:sz w:val="20"/>
        </w:rPr>
        <w:sectPr w:rsidR="00726CDC">
          <w:pgSz w:w="12480" w:h="15650"/>
          <w:pgMar w:top="280" w:right="740" w:bottom="280" w:left="740" w:header="720" w:footer="720" w:gutter="0"/>
          <w:cols w:space="720"/>
        </w:sectPr>
      </w:pPr>
    </w:p>
    <w:p w:rsidR="00726CDC" w:rsidRDefault="004F1A8E">
      <w:pPr>
        <w:pStyle w:val="BodyText"/>
        <w:ind w:left="196"/>
        <w:rPr>
          <w:sz w:val="20"/>
        </w:rPr>
      </w:pPr>
      <w:r>
        <w:rPr>
          <w:noProof/>
          <w:sz w:val="20"/>
        </w:rPr>
        <w:lastRenderedPageBreak/>
        <w:drawing>
          <wp:inline distT="0" distB="0" distL="0" distR="0">
            <wp:extent cx="6420698" cy="8797099"/>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5" cstate="print"/>
                    <a:stretch>
                      <a:fillRect/>
                    </a:stretch>
                  </pic:blipFill>
                  <pic:spPr>
                    <a:xfrm>
                      <a:off x="0" y="0"/>
                      <a:ext cx="6420698" cy="8797099"/>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5211"/>
        <w:rPr>
          <w:sz w:val="20"/>
        </w:rPr>
      </w:pPr>
      <w:r>
        <w:rPr>
          <w:noProof/>
          <w:sz w:val="20"/>
        </w:rPr>
        <w:lastRenderedPageBreak/>
        <w:drawing>
          <wp:inline distT="0" distB="0" distL="0" distR="0">
            <wp:extent cx="2722829" cy="420052"/>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6" cstate="print"/>
                    <a:stretch>
                      <a:fillRect/>
                    </a:stretch>
                  </pic:blipFill>
                  <pic:spPr>
                    <a:xfrm>
                      <a:off x="0" y="0"/>
                      <a:ext cx="2722829" cy="420052"/>
                    </a:xfrm>
                    <a:prstGeom prst="rect">
                      <a:avLst/>
                    </a:prstGeom>
                  </pic:spPr>
                </pic:pic>
              </a:graphicData>
            </a:graphic>
          </wp:inline>
        </w:drawing>
      </w:r>
    </w:p>
    <w:p w:rsidR="00726CDC" w:rsidRDefault="00726CDC">
      <w:pPr>
        <w:rPr>
          <w:sz w:val="20"/>
        </w:rPr>
        <w:sectPr w:rsidR="00726CDC">
          <w:pgSz w:w="12480" w:h="15650"/>
          <w:pgMar w:top="460" w:right="740" w:bottom="280" w:left="740" w:header="720" w:footer="720" w:gutter="0"/>
          <w:cols w:space="720"/>
        </w:sectPr>
      </w:pPr>
    </w:p>
    <w:p w:rsidR="00726CDC" w:rsidRDefault="004F1A8E">
      <w:pPr>
        <w:pStyle w:val="BodyText"/>
        <w:ind w:left="235"/>
        <w:rPr>
          <w:sz w:val="20"/>
        </w:rPr>
      </w:pPr>
      <w:r>
        <w:rPr>
          <w:noProof/>
          <w:sz w:val="20"/>
        </w:rPr>
        <w:lastRenderedPageBreak/>
        <w:drawing>
          <wp:inline distT="0" distB="0" distL="0" distR="0">
            <wp:extent cx="6408717" cy="8785098"/>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57" cstate="print"/>
                    <a:stretch>
                      <a:fillRect/>
                    </a:stretch>
                  </pic:blipFill>
                  <pic:spPr>
                    <a:xfrm>
                      <a:off x="0" y="0"/>
                      <a:ext cx="6408717" cy="8785098"/>
                    </a:xfrm>
                    <a:prstGeom prst="rect">
                      <a:avLst/>
                    </a:prstGeom>
                  </pic:spPr>
                </pic:pic>
              </a:graphicData>
            </a:graphic>
          </wp:inline>
        </w:drawing>
      </w:r>
    </w:p>
    <w:p w:rsidR="00726CDC" w:rsidRDefault="00726CDC">
      <w:pPr>
        <w:rPr>
          <w:sz w:val="20"/>
        </w:rPr>
        <w:sectPr w:rsidR="00726CDC">
          <w:pgSz w:w="12480" w:h="15650"/>
          <w:pgMar w:top="220" w:right="740" w:bottom="280" w:left="740" w:header="720" w:footer="720" w:gutter="0"/>
          <w:cols w:space="720"/>
        </w:sectPr>
      </w:pPr>
    </w:p>
    <w:p w:rsidR="00726CDC" w:rsidRDefault="004F1A8E">
      <w:pPr>
        <w:pStyle w:val="BodyText"/>
        <w:ind w:left="499"/>
        <w:rPr>
          <w:sz w:val="20"/>
        </w:rPr>
      </w:pPr>
      <w:r>
        <w:rPr>
          <w:noProof/>
          <w:sz w:val="20"/>
        </w:rPr>
        <w:lastRenderedPageBreak/>
        <w:drawing>
          <wp:inline distT="0" distB="0" distL="0" distR="0">
            <wp:extent cx="6382011" cy="5670708"/>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58" cstate="print"/>
                    <a:stretch>
                      <a:fillRect/>
                    </a:stretch>
                  </pic:blipFill>
                  <pic:spPr>
                    <a:xfrm>
                      <a:off x="0" y="0"/>
                      <a:ext cx="6382011" cy="5670708"/>
                    </a:xfrm>
                    <a:prstGeom prst="rect">
                      <a:avLst/>
                    </a:prstGeom>
                  </pic:spPr>
                </pic:pic>
              </a:graphicData>
            </a:graphic>
          </wp:inline>
        </w:drawing>
      </w:r>
    </w:p>
    <w:sectPr w:rsidR="00726CDC">
      <w:pgSz w:w="12480" w:h="15650"/>
      <w:pgMar w:top="28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A6644"/>
    <w:multiLevelType w:val="hybridMultilevel"/>
    <w:tmpl w:val="09D80B6C"/>
    <w:lvl w:ilvl="0" w:tplc="B25C156C">
      <w:start w:val="18"/>
      <w:numFmt w:val="decimal"/>
      <w:lvlText w:val="%1."/>
      <w:lvlJc w:val="left"/>
      <w:pPr>
        <w:ind w:left="1060" w:hanging="270"/>
        <w:jc w:val="left"/>
      </w:pPr>
      <w:rPr>
        <w:rFonts w:ascii="Times New Roman" w:eastAsia="Times New Roman" w:hAnsi="Times New Roman" w:cs="Times New Roman" w:hint="default"/>
        <w:b/>
        <w:bCs/>
        <w:spacing w:val="-1"/>
        <w:w w:val="100"/>
        <w:sz w:val="18"/>
        <w:szCs w:val="18"/>
      </w:rPr>
    </w:lvl>
    <w:lvl w:ilvl="1" w:tplc="4CF023AE">
      <w:numFmt w:val="bullet"/>
      <w:lvlText w:val="•"/>
      <w:lvlJc w:val="left"/>
      <w:pPr>
        <w:ind w:left="2053" w:hanging="270"/>
      </w:pPr>
      <w:rPr>
        <w:rFonts w:hint="default"/>
      </w:rPr>
    </w:lvl>
    <w:lvl w:ilvl="2" w:tplc="3A986862">
      <w:numFmt w:val="bullet"/>
      <w:lvlText w:val="•"/>
      <w:lvlJc w:val="left"/>
      <w:pPr>
        <w:ind w:left="3046" w:hanging="270"/>
      </w:pPr>
      <w:rPr>
        <w:rFonts w:hint="default"/>
      </w:rPr>
    </w:lvl>
    <w:lvl w:ilvl="3" w:tplc="CF0446F8">
      <w:numFmt w:val="bullet"/>
      <w:lvlText w:val="•"/>
      <w:lvlJc w:val="left"/>
      <w:pPr>
        <w:ind w:left="4039" w:hanging="270"/>
      </w:pPr>
      <w:rPr>
        <w:rFonts w:hint="default"/>
      </w:rPr>
    </w:lvl>
    <w:lvl w:ilvl="4" w:tplc="15861938">
      <w:numFmt w:val="bullet"/>
      <w:lvlText w:val="•"/>
      <w:lvlJc w:val="left"/>
      <w:pPr>
        <w:ind w:left="5032" w:hanging="270"/>
      </w:pPr>
      <w:rPr>
        <w:rFonts w:hint="default"/>
      </w:rPr>
    </w:lvl>
    <w:lvl w:ilvl="5" w:tplc="D610B84C">
      <w:numFmt w:val="bullet"/>
      <w:lvlText w:val="•"/>
      <w:lvlJc w:val="left"/>
      <w:pPr>
        <w:ind w:left="6026" w:hanging="270"/>
      </w:pPr>
      <w:rPr>
        <w:rFonts w:hint="default"/>
      </w:rPr>
    </w:lvl>
    <w:lvl w:ilvl="6" w:tplc="B65A1948">
      <w:numFmt w:val="bullet"/>
      <w:lvlText w:val="•"/>
      <w:lvlJc w:val="left"/>
      <w:pPr>
        <w:ind w:left="7019" w:hanging="270"/>
      </w:pPr>
      <w:rPr>
        <w:rFonts w:hint="default"/>
      </w:rPr>
    </w:lvl>
    <w:lvl w:ilvl="7" w:tplc="59568EB4">
      <w:numFmt w:val="bullet"/>
      <w:lvlText w:val="•"/>
      <w:lvlJc w:val="left"/>
      <w:pPr>
        <w:ind w:left="8012" w:hanging="270"/>
      </w:pPr>
      <w:rPr>
        <w:rFonts w:hint="default"/>
      </w:rPr>
    </w:lvl>
    <w:lvl w:ilvl="8" w:tplc="03C2AD68">
      <w:numFmt w:val="bullet"/>
      <w:lvlText w:val="•"/>
      <w:lvlJc w:val="left"/>
      <w:pPr>
        <w:ind w:left="9005" w:hanging="270"/>
      </w:pPr>
      <w:rPr>
        <w:rFonts w:hint="default"/>
      </w:rPr>
    </w:lvl>
  </w:abstractNum>
  <w:abstractNum w:abstractNumId="1" w15:restartNumberingAfterBreak="0">
    <w:nsid w:val="0D2C1071"/>
    <w:multiLevelType w:val="hybridMultilevel"/>
    <w:tmpl w:val="F496BF14"/>
    <w:lvl w:ilvl="0" w:tplc="04EC0FE4">
      <w:start w:val="145"/>
      <w:numFmt w:val="decimal"/>
      <w:lvlText w:val="%1."/>
      <w:lvlJc w:val="left"/>
      <w:pPr>
        <w:ind w:left="110" w:hanging="367"/>
        <w:jc w:val="left"/>
      </w:pPr>
      <w:rPr>
        <w:rFonts w:ascii="Times New Roman" w:eastAsia="Times New Roman" w:hAnsi="Times New Roman" w:cs="Times New Roman" w:hint="default"/>
        <w:w w:val="100"/>
        <w:sz w:val="18"/>
        <w:szCs w:val="18"/>
      </w:rPr>
    </w:lvl>
    <w:lvl w:ilvl="1" w:tplc="F87EAF88">
      <w:start w:val="1"/>
      <w:numFmt w:val="decimal"/>
      <w:lvlText w:val="%2"/>
      <w:lvlJc w:val="left"/>
      <w:pPr>
        <w:ind w:left="507" w:hanging="135"/>
        <w:jc w:val="left"/>
      </w:pPr>
      <w:rPr>
        <w:rFonts w:ascii="Times New Roman" w:eastAsia="Times New Roman" w:hAnsi="Times New Roman" w:cs="Times New Roman" w:hint="default"/>
        <w:spacing w:val="-3"/>
        <w:w w:val="66"/>
        <w:sz w:val="18"/>
        <w:szCs w:val="18"/>
      </w:rPr>
    </w:lvl>
    <w:lvl w:ilvl="2" w:tplc="AAD671AA">
      <w:start w:val="4"/>
      <w:numFmt w:val="decimal"/>
      <w:lvlText w:val="%3"/>
      <w:lvlJc w:val="left"/>
      <w:pPr>
        <w:ind w:left="639" w:hanging="135"/>
        <w:jc w:val="left"/>
      </w:pPr>
      <w:rPr>
        <w:rFonts w:ascii="Times New Roman" w:eastAsia="Times New Roman" w:hAnsi="Times New Roman" w:cs="Times New Roman" w:hint="default"/>
        <w:spacing w:val="-14"/>
        <w:w w:val="66"/>
        <w:sz w:val="18"/>
        <w:szCs w:val="18"/>
      </w:rPr>
    </w:lvl>
    <w:lvl w:ilvl="3" w:tplc="FC64490A">
      <w:numFmt w:val="bullet"/>
      <w:lvlText w:val="•"/>
      <w:lvlJc w:val="left"/>
      <w:pPr>
        <w:ind w:left="920" w:hanging="135"/>
      </w:pPr>
      <w:rPr>
        <w:rFonts w:hint="default"/>
      </w:rPr>
    </w:lvl>
    <w:lvl w:ilvl="4" w:tplc="96DAB066">
      <w:numFmt w:val="bullet"/>
      <w:lvlText w:val="•"/>
      <w:lvlJc w:val="left"/>
      <w:pPr>
        <w:ind w:left="748" w:hanging="135"/>
      </w:pPr>
      <w:rPr>
        <w:rFonts w:hint="default"/>
      </w:rPr>
    </w:lvl>
    <w:lvl w:ilvl="5" w:tplc="E82EAC4C">
      <w:numFmt w:val="bullet"/>
      <w:lvlText w:val="•"/>
      <w:lvlJc w:val="left"/>
      <w:pPr>
        <w:ind w:left="576" w:hanging="135"/>
      </w:pPr>
      <w:rPr>
        <w:rFonts w:hint="default"/>
      </w:rPr>
    </w:lvl>
    <w:lvl w:ilvl="6" w:tplc="7AB03516">
      <w:numFmt w:val="bullet"/>
      <w:lvlText w:val="•"/>
      <w:lvlJc w:val="left"/>
      <w:pPr>
        <w:ind w:left="404" w:hanging="135"/>
      </w:pPr>
      <w:rPr>
        <w:rFonts w:hint="default"/>
      </w:rPr>
    </w:lvl>
    <w:lvl w:ilvl="7" w:tplc="07629222">
      <w:numFmt w:val="bullet"/>
      <w:lvlText w:val="•"/>
      <w:lvlJc w:val="left"/>
      <w:pPr>
        <w:ind w:left="232" w:hanging="135"/>
      </w:pPr>
      <w:rPr>
        <w:rFonts w:hint="default"/>
      </w:rPr>
    </w:lvl>
    <w:lvl w:ilvl="8" w:tplc="B36A653C">
      <w:numFmt w:val="bullet"/>
      <w:lvlText w:val="•"/>
      <w:lvlJc w:val="left"/>
      <w:pPr>
        <w:ind w:left="61" w:hanging="135"/>
      </w:pPr>
      <w:rPr>
        <w:rFonts w:hint="default"/>
      </w:rPr>
    </w:lvl>
  </w:abstractNum>
  <w:abstractNum w:abstractNumId="2" w15:restartNumberingAfterBreak="0">
    <w:nsid w:val="124F0351"/>
    <w:multiLevelType w:val="hybridMultilevel"/>
    <w:tmpl w:val="E4F2A890"/>
    <w:lvl w:ilvl="0" w:tplc="0CEC3AB8">
      <w:start w:val="20"/>
      <w:numFmt w:val="decimal"/>
      <w:lvlText w:val="%1."/>
      <w:lvlJc w:val="left"/>
      <w:pPr>
        <w:ind w:left="110" w:hanging="282"/>
        <w:jc w:val="left"/>
      </w:pPr>
      <w:rPr>
        <w:rFonts w:ascii="Times New Roman" w:eastAsia="Times New Roman" w:hAnsi="Times New Roman" w:cs="Times New Roman" w:hint="default"/>
        <w:w w:val="100"/>
        <w:sz w:val="18"/>
        <w:szCs w:val="18"/>
      </w:rPr>
    </w:lvl>
    <w:lvl w:ilvl="1" w:tplc="FD6A6522">
      <w:numFmt w:val="bullet"/>
      <w:lvlText w:val="•"/>
      <w:lvlJc w:val="left"/>
      <w:pPr>
        <w:ind w:left="633" w:hanging="282"/>
      </w:pPr>
      <w:rPr>
        <w:rFonts w:hint="default"/>
      </w:rPr>
    </w:lvl>
    <w:lvl w:ilvl="2" w:tplc="285010A6">
      <w:numFmt w:val="bullet"/>
      <w:lvlText w:val="•"/>
      <w:lvlJc w:val="left"/>
      <w:pPr>
        <w:ind w:left="1146" w:hanging="282"/>
      </w:pPr>
      <w:rPr>
        <w:rFonts w:hint="default"/>
      </w:rPr>
    </w:lvl>
    <w:lvl w:ilvl="3" w:tplc="1EBE9F14">
      <w:numFmt w:val="bullet"/>
      <w:lvlText w:val="•"/>
      <w:lvlJc w:val="left"/>
      <w:pPr>
        <w:ind w:left="1660" w:hanging="282"/>
      </w:pPr>
      <w:rPr>
        <w:rFonts w:hint="default"/>
      </w:rPr>
    </w:lvl>
    <w:lvl w:ilvl="4" w:tplc="44106C10">
      <w:numFmt w:val="bullet"/>
      <w:lvlText w:val="•"/>
      <w:lvlJc w:val="left"/>
      <w:pPr>
        <w:ind w:left="2173" w:hanging="282"/>
      </w:pPr>
      <w:rPr>
        <w:rFonts w:hint="default"/>
      </w:rPr>
    </w:lvl>
    <w:lvl w:ilvl="5" w:tplc="3C7CCDF2">
      <w:numFmt w:val="bullet"/>
      <w:lvlText w:val="•"/>
      <w:lvlJc w:val="left"/>
      <w:pPr>
        <w:ind w:left="2687" w:hanging="282"/>
      </w:pPr>
      <w:rPr>
        <w:rFonts w:hint="default"/>
      </w:rPr>
    </w:lvl>
    <w:lvl w:ilvl="6" w:tplc="377AB810">
      <w:numFmt w:val="bullet"/>
      <w:lvlText w:val="•"/>
      <w:lvlJc w:val="left"/>
      <w:pPr>
        <w:ind w:left="3200" w:hanging="282"/>
      </w:pPr>
      <w:rPr>
        <w:rFonts w:hint="default"/>
      </w:rPr>
    </w:lvl>
    <w:lvl w:ilvl="7" w:tplc="D828F5B0">
      <w:numFmt w:val="bullet"/>
      <w:lvlText w:val="•"/>
      <w:lvlJc w:val="left"/>
      <w:pPr>
        <w:ind w:left="3714" w:hanging="282"/>
      </w:pPr>
      <w:rPr>
        <w:rFonts w:hint="default"/>
      </w:rPr>
    </w:lvl>
    <w:lvl w:ilvl="8" w:tplc="08145036">
      <w:numFmt w:val="bullet"/>
      <w:lvlText w:val="•"/>
      <w:lvlJc w:val="left"/>
      <w:pPr>
        <w:ind w:left="4227" w:hanging="282"/>
      </w:pPr>
      <w:rPr>
        <w:rFonts w:hint="default"/>
      </w:rPr>
    </w:lvl>
  </w:abstractNum>
  <w:abstractNum w:abstractNumId="3" w15:restartNumberingAfterBreak="0">
    <w:nsid w:val="15662672"/>
    <w:multiLevelType w:val="hybridMultilevel"/>
    <w:tmpl w:val="4CE8E85C"/>
    <w:lvl w:ilvl="0" w:tplc="BAF280D0">
      <w:start w:val="1"/>
      <w:numFmt w:val="decimal"/>
      <w:lvlText w:val="%1"/>
      <w:lvlJc w:val="left"/>
      <w:pPr>
        <w:ind w:left="790" w:hanging="135"/>
        <w:jc w:val="left"/>
      </w:pPr>
      <w:rPr>
        <w:rFonts w:ascii="Times New Roman" w:eastAsia="Times New Roman" w:hAnsi="Times New Roman" w:cs="Times New Roman" w:hint="default"/>
        <w:spacing w:val="-5"/>
        <w:w w:val="66"/>
        <w:sz w:val="18"/>
        <w:szCs w:val="18"/>
      </w:rPr>
    </w:lvl>
    <w:lvl w:ilvl="1" w:tplc="12106A80">
      <w:numFmt w:val="bullet"/>
      <w:lvlText w:val="•"/>
      <w:lvlJc w:val="left"/>
      <w:pPr>
        <w:ind w:left="1819" w:hanging="135"/>
      </w:pPr>
      <w:rPr>
        <w:rFonts w:hint="default"/>
      </w:rPr>
    </w:lvl>
    <w:lvl w:ilvl="2" w:tplc="3F202698">
      <w:numFmt w:val="bullet"/>
      <w:lvlText w:val="•"/>
      <w:lvlJc w:val="left"/>
      <w:pPr>
        <w:ind w:left="2838" w:hanging="135"/>
      </w:pPr>
      <w:rPr>
        <w:rFonts w:hint="default"/>
      </w:rPr>
    </w:lvl>
    <w:lvl w:ilvl="3" w:tplc="DEBC9336">
      <w:numFmt w:val="bullet"/>
      <w:lvlText w:val="•"/>
      <w:lvlJc w:val="left"/>
      <w:pPr>
        <w:ind w:left="3857" w:hanging="135"/>
      </w:pPr>
      <w:rPr>
        <w:rFonts w:hint="default"/>
      </w:rPr>
    </w:lvl>
    <w:lvl w:ilvl="4" w:tplc="291454BA">
      <w:numFmt w:val="bullet"/>
      <w:lvlText w:val="•"/>
      <w:lvlJc w:val="left"/>
      <w:pPr>
        <w:ind w:left="4876" w:hanging="135"/>
      </w:pPr>
      <w:rPr>
        <w:rFonts w:hint="default"/>
      </w:rPr>
    </w:lvl>
    <w:lvl w:ilvl="5" w:tplc="EC32B8DE">
      <w:numFmt w:val="bullet"/>
      <w:lvlText w:val="•"/>
      <w:lvlJc w:val="left"/>
      <w:pPr>
        <w:ind w:left="5896" w:hanging="135"/>
      </w:pPr>
      <w:rPr>
        <w:rFonts w:hint="default"/>
      </w:rPr>
    </w:lvl>
    <w:lvl w:ilvl="6" w:tplc="8F702764">
      <w:numFmt w:val="bullet"/>
      <w:lvlText w:val="•"/>
      <w:lvlJc w:val="left"/>
      <w:pPr>
        <w:ind w:left="6915" w:hanging="135"/>
      </w:pPr>
      <w:rPr>
        <w:rFonts w:hint="default"/>
      </w:rPr>
    </w:lvl>
    <w:lvl w:ilvl="7" w:tplc="A096043E">
      <w:numFmt w:val="bullet"/>
      <w:lvlText w:val="•"/>
      <w:lvlJc w:val="left"/>
      <w:pPr>
        <w:ind w:left="7934" w:hanging="135"/>
      </w:pPr>
      <w:rPr>
        <w:rFonts w:hint="default"/>
      </w:rPr>
    </w:lvl>
    <w:lvl w:ilvl="8" w:tplc="1E74A3F8">
      <w:numFmt w:val="bullet"/>
      <w:lvlText w:val="•"/>
      <w:lvlJc w:val="left"/>
      <w:pPr>
        <w:ind w:left="8953" w:hanging="135"/>
      </w:pPr>
      <w:rPr>
        <w:rFonts w:hint="default"/>
      </w:rPr>
    </w:lvl>
  </w:abstractNum>
  <w:abstractNum w:abstractNumId="4" w15:restartNumberingAfterBreak="0">
    <w:nsid w:val="16B54B0F"/>
    <w:multiLevelType w:val="hybridMultilevel"/>
    <w:tmpl w:val="8A6CD96C"/>
    <w:lvl w:ilvl="0" w:tplc="ADB0A76E">
      <w:start w:val="6"/>
      <w:numFmt w:val="decimal"/>
      <w:lvlText w:val="%1."/>
      <w:lvlJc w:val="left"/>
      <w:pPr>
        <w:ind w:left="1288" w:hanging="180"/>
        <w:jc w:val="right"/>
      </w:pPr>
      <w:rPr>
        <w:rFonts w:ascii="Times New Roman" w:eastAsia="Times New Roman" w:hAnsi="Times New Roman" w:cs="Times New Roman" w:hint="default"/>
        <w:b/>
        <w:bCs/>
        <w:spacing w:val="-15"/>
        <w:w w:val="100"/>
        <w:sz w:val="18"/>
        <w:szCs w:val="18"/>
      </w:rPr>
    </w:lvl>
    <w:lvl w:ilvl="1" w:tplc="C85631C4">
      <w:numFmt w:val="bullet"/>
      <w:lvlText w:val="•"/>
      <w:lvlJc w:val="left"/>
      <w:pPr>
        <w:ind w:left="2251" w:hanging="180"/>
      </w:pPr>
      <w:rPr>
        <w:rFonts w:hint="default"/>
      </w:rPr>
    </w:lvl>
    <w:lvl w:ilvl="2" w:tplc="8DD0D8EA">
      <w:numFmt w:val="bullet"/>
      <w:lvlText w:val="•"/>
      <w:lvlJc w:val="left"/>
      <w:pPr>
        <w:ind w:left="3222" w:hanging="180"/>
      </w:pPr>
      <w:rPr>
        <w:rFonts w:hint="default"/>
      </w:rPr>
    </w:lvl>
    <w:lvl w:ilvl="3" w:tplc="0D548F04">
      <w:numFmt w:val="bullet"/>
      <w:lvlText w:val="•"/>
      <w:lvlJc w:val="left"/>
      <w:pPr>
        <w:ind w:left="4193" w:hanging="180"/>
      </w:pPr>
      <w:rPr>
        <w:rFonts w:hint="default"/>
      </w:rPr>
    </w:lvl>
    <w:lvl w:ilvl="4" w:tplc="2B0825F2">
      <w:numFmt w:val="bullet"/>
      <w:lvlText w:val="•"/>
      <w:lvlJc w:val="left"/>
      <w:pPr>
        <w:ind w:left="5164" w:hanging="180"/>
      </w:pPr>
      <w:rPr>
        <w:rFonts w:hint="default"/>
      </w:rPr>
    </w:lvl>
    <w:lvl w:ilvl="5" w:tplc="0442A3A0">
      <w:numFmt w:val="bullet"/>
      <w:lvlText w:val="•"/>
      <w:lvlJc w:val="left"/>
      <w:pPr>
        <w:ind w:left="6136" w:hanging="180"/>
      </w:pPr>
      <w:rPr>
        <w:rFonts w:hint="default"/>
      </w:rPr>
    </w:lvl>
    <w:lvl w:ilvl="6" w:tplc="CBE470BA">
      <w:numFmt w:val="bullet"/>
      <w:lvlText w:val="•"/>
      <w:lvlJc w:val="left"/>
      <w:pPr>
        <w:ind w:left="7107" w:hanging="180"/>
      </w:pPr>
      <w:rPr>
        <w:rFonts w:hint="default"/>
      </w:rPr>
    </w:lvl>
    <w:lvl w:ilvl="7" w:tplc="1706BD6A">
      <w:numFmt w:val="bullet"/>
      <w:lvlText w:val="•"/>
      <w:lvlJc w:val="left"/>
      <w:pPr>
        <w:ind w:left="8078" w:hanging="180"/>
      </w:pPr>
      <w:rPr>
        <w:rFonts w:hint="default"/>
      </w:rPr>
    </w:lvl>
    <w:lvl w:ilvl="8" w:tplc="FAD42876">
      <w:numFmt w:val="bullet"/>
      <w:lvlText w:val="•"/>
      <w:lvlJc w:val="left"/>
      <w:pPr>
        <w:ind w:left="9049" w:hanging="180"/>
      </w:pPr>
      <w:rPr>
        <w:rFonts w:hint="default"/>
      </w:rPr>
    </w:lvl>
  </w:abstractNum>
  <w:abstractNum w:abstractNumId="5" w15:restartNumberingAfterBreak="0">
    <w:nsid w:val="21A03F7D"/>
    <w:multiLevelType w:val="hybridMultilevel"/>
    <w:tmpl w:val="9E8A9D8A"/>
    <w:lvl w:ilvl="0" w:tplc="4412F2A8">
      <w:start w:val="1"/>
      <w:numFmt w:val="decimal"/>
      <w:lvlText w:val="%1."/>
      <w:lvlJc w:val="left"/>
      <w:pPr>
        <w:ind w:left="393" w:hanging="197"/>
        <w:jc w:val="left"/>
      </w:pPr>
      <w:rPr>
        <w:rFonts w:ascii="Times New Roman" w:eastAsia="Times New Roman" w:hAnsi="Times New Roman" w:cs="Times New Roman" w:hint="default"/>
        <w:w w:val="100"/>
        <w:sz w:val="18"/>
        <w:szCs w:val="18"/>
      </w:rPr>
    </w:lvl>
    <w:lvl w:ilvl="1" w:tplc="C9042A4A">
      <w:numFmt w:val="bullet"/>
      <w:lvlText w:val="•"/>
      <w:lvlJc w:val="left"/>
      <w:pPr>
        <w:ind w:left="909" w:hanging="197"/>
      </w:pPr>
      <w:rPr>
        <w:rFonts w:hint="default"/>
      </w:rPr>
    </w:lvl>
    <w:lvl w:ilvl="2" w:tplc="C4D6E1C6">
      <w:numFmt w:val="bullet"/>
      <w:lvlText w:val="•"/>
      <w:lvlJc w:val="left"/>
      <w:pPr>
        <w:ind w:left="1419" w:hanging="197"/>
      </w:pPr>
      <w:rPr>
        <w:rFonts w:hint="default"/>
      </w:rPr>
    </w:lvl>
    <w:lvl w:ilvl="3" w:tplc="1E503AD2">
      <w:numFmt w:val="bullet"/>
      <w:lvlText w:val="•"/>
      <w:lvlJc w:val="left"/>
      <w:pPr>
        <w:ind w:left="1929" w:hanging="197"/>
      </w:pPr>
      <w:rPr>
        <w:rFonts w:hint="default"/>
      </w:rPr>
    </w:lvl>
    <w:lvl w:ilvl="4" w:tplc="D88E40FA">
      <w:numFmt w:val="bullet"/>
      <w:lvlText w:val="•"/>
      <w:lvlJc w:val="left"/>
      <w:pPr>
        <w:ind w:left="2438" w:hanging="197"/>
      </w:pPr>
      <w:rPr>
        <w:rFonts w:hint="default"/>
      </w:rPr>
    </w:lvl>
    <w:lvl w:ilvl="5" w:tplc="1666A486">
      <w:numFmt w:val="bullet"/>
      <w:lvlText w:val="•"/>
      <w:lvlJc w:val="left"/>
      <w:pPr>
        <w:ind w:left="2948" w:hanging="197"/>
      </w:pPr>
      <w:rPr>
        <w:rFonts w:hint="default"/>
      </w:rPr>
    </w:lvl>
    <w:lvl w:ilvl="6" w:tplc="3864BEB8">
      <w:numFmt w:val="bullet"/>
      <w:lvlText w:val="•"/>
      <w:lvlJc w:val="left"/>
      <w:pPr>
        <w:ind w:left="3458" w:hanging="197"/>
      </w:pPr>
      <w:rPr>
        <w:rFonts w:hint="default"/>
      </w:rPr>
    </w:lvl>
    <w:lvl w:ilvl="7" w:tplc="0A0A706C">
      <w:numFmt w:val="bullet"/>
      <w:lvlText w:val="•"/>
      <w:lvlJc w:val="left"/>
      <w:pPr>
        <w:ind w:left="3968" w:hanging="197"/>
      </w:pPr>
      <w:rPr>
        <w:rFonts w:hint="default"/>
      </w:rPr>
    </w:lvl>
    <w:lvl w:ilvl="8" w:tplc="58C27FF0">
      <w:numFmt w:val="bullet"/>
      <w:lvlText w:val="•"/>
      <w:lvlJc w:val="left"/>
      <w:pPr>
        <w:ind w:left="4477" w:hanging="197"/>
      </w:pPr>
      <w:rPr>
        <w:rFonts w:hint="default"/>
      </w:rPr>
    </w:lvl>
  </w:abstractNum>
  <w:abstractNum w:abstractNumId="6" w15:restartNumberingAfterBreak="0">
    <w:nsid w:val="23AA7060"/>
    <w:multiLevelType w:val="hybridMultilevel"/>
    <w:tmpl w:val="A118B64C"/>
    <w:lvl w:ilvl="0" w:tplc="1568B312">
      <w:start w:val="1"/>
      <w:numFmt w:val="upperRoman"/>
      <w:lvlText w:val="%1."/>
      <w:lvlJc w:val="left"/>
      <w:pPr>
        <w:ind w:left="2425" w:hanging="160"/>
        <w:jc w:val="right"/>
      </w:pPr>
      <w:rPr>
        <w:rFonts w:ascii="Times New Roman" w:eastAsia="Times New Roman" w:hAnsi="Times New Roman" w:cs="Times New Roman" w:hint="default"/>
        <w:b/>
        <w:bCs/>
        <w:i/>
        <w:spacing w:val="-1"/>
        <w:w w:val="100"/>
        <w:sz w:val="18"/>
        <w:szCs w:val="18"/>
      </w:rPr>
    </w:lvl>
    <w:lvl w:ilvl="1" w:tplc="2CCAA8FC">
      <w:numFmt w:val="bullet"/>
      <w:lvlText w:val="•"/>
      <w:lvlJc w:val="left"/>
      <w:pPr>
        <w:ind w:left="2420" w:hanging="160"/>
      </w:pPr>
      <w:rPr>
        <w:rFonts w:hint="default"/>
      </w:rPr>
    </w:lvl>
    <w:lvl w:ilvl="2" w:tplc="75687B1A">
      <w:numFmt w:val="bullet"/>
      <w:lvlText w:val="•"/>
      <w:lvlJc w:val="left"/>
      <w:pPr>
        <w:ind w:left="2136" w:hanging="160"/>
      </w:pPr>
      <w:rPr>
        <w:rFonts w:hint="default"/>
      </w:rPr>
    </w:lvl>
    <w:lvl w:ilvl="3" w:tplc="FA86A680">
      <w:numFmt w:val="bullet"/>
      <w:lvlText w:val="•"/>
      <w:lvlJc w:val="left"/>
      <w:pPr>
        <w:ind w:left="1852" w:hanging="160"/>
      </w:pPr>
      <w:rPr>
        <w:rFonts w:hint="default"/>
      </w:rPr>
    </w:lvl>
    <w:lvl w:ilvl="4" w:tplc="0358C60C">
      <w:numFmt w:val="bullet"/>
      <w:lvlText w:val="•"/>
      <w:lvlJc w:val="left"/>
      <w:pPr>
        <w:ind w:left="1569" w:hanging="160"/>
      </w:pPr>
      <w:rPr>
        <w:rFonts w:hint="default"/>
      </w:rPr>
    </w:lvl>
    <w:lvl w:ilvl="5" w:tplc="54EC6126">
      <w:numFmt w:val="bullet"/>
      <w:lvlText w:val="•"/>
      <w:lvlJc w:val="left"/>
      <w:pPr>
        <w:ind w:left="1285" w:hanging="160"/>
      </w:pPr>
      <w:rPr>
        <w:rFonts w:hint="default"/>
      </w:rPr>
    </w:lvl>
    <w:lvl w:ilvl="6" w:tplc="5CE2D5A0">
      <w:numFmt w:val="bullet"/>
      <w:lvlText w:val="•"/>
      <w:lvlJc w:val="left"/>
      <w:pPr>
        <w:ind w:left="1001" w:hanging="160"/>
      </w:pPr>
      <w:rPr>
        <w:rFonts w:hint="default"/>
      </w:rPr>
    </w:lvl>
    <w:lvl w:ilvl="7" w:tplc="E286B196">
      <w:numFmt w:val="bullet"/>
      <w:lvlText w:val="•"/>
      <w:lvlJc w:val="left"/>
      <w:pPr>
        <w:ind w:left="718" w:hanging="160"/>
      </w:pPr>
      <w:rPr>
        <w:rFonts w:hint="default"/>
      </w:rPr>
    </w:lvl>
    <w:lvl w:ilvl="8" w:tplc="4E5C7EAA">
      <w:numFmt w:val="bullet"/>
      <w:lvlText w:val="•"/>
      <w:lvlJc w:val="left"/>
      <w:pPr>
        <w:ind w:left="434" w:hanging="160"/>
      </w:pPr>
      <w:rPr>
        <w:rFonts w:hint="default"/>
      </w:rPr>
    </w:lvl>
  </w:abstractNum>
  <w:abstractNum w:abstractNumId="7" w15:restartNumberingAfterBreak="0">
    <w:nsid w:val="2A234BCF"/>
    <w:multiLevelType w:val="hybridMultilevel"/>
    <w:tmpl w:val="02F25522"/>
    <w:lvl w:ilvl="0" w:tplc="7640DD4A">
      <w:start w:val="1"/>
      <w:numFmt w:val="decimal"/>
      <w:lvlText w:val="%1)"/>
      <w:lvlJc w:val="left"/>
      <w:pPr>
        <w:ind w:left="110" w:hanging="193"/>
        <w:jc w:val="left"/>
      </w:pPr>
      <w:rPr>
        <w:rFonts w:ascii="Times New Roman" w:eastAsia="Times New Roman" w:hAnsi="Times New Roman" w:cs="Times New Roman" w:hint="default"/>
        <w:w w:val="100"/>
        <w:sz w:val="18"/>
        <w:szCs w:val="18"/>
      </w:rPr>
    </w:lvl>
    <w:lvl w:ilvl="1" w:tplc="213452DC">
      <w:numFmt w:val="bullet"/>
      <w:lvlText w:val="•"/>
      <w:lvlJc w:val="left"/>
      <w:pPr>
        <w:ind w:left="633" w:hanging="193"/>
      </w:pPr>
      <w:rPr>
        <w:rFonts w:hint="default"/>
      </w:rPr>
    </w:lvl>
    <w:lvl w:ilvl="2" w:tplc="4BDA5910">
      <w:numFmt w:val="bullet"/>
      <w:lvlText w:val="•"/>
      <w:lvlJc w:val="left"/>
      <w:pPr>
        <w:ind w:left="1146" w:hanging="193"/>
      </w:pPr>
      <w:rPr>
        <w:rFonts w:hint="default"/>
      </w:rPr>
    </w:lvl>
    <w:lvl w:ilvl="3" w:tplc="19A8BA70">
      <w:numFmt w:val="bullet"/>
      <w:lvlText w:val="•"/>
      <w:lvlJc w:val="left"/>
      <w:pPr>
        <w:ind w:left="1660" w:hanging="193"/>
      </w:pPr>
      <w:rPr>
        <w:rFonts w:hint="default"/>
      </w:rPr>
    </w:lvl>
    <w:lvl w:ilvl="4" w:tplc="D82E04B4">
      <w:numFmt w:val="bullet"/>
      <w:lvlText w:val="•"/>
      <w:lvlJc w:val="left"/>
      <w:pPr>
        <w:ind w:left="2173" w:hanging="193"/>
      </w:pPr>
      <w:rPr>
        <w:rFonts w:hint="default"/>
      </w:rPr>
    </w:lvl>
    <w:lvl w:ilvl="5" w:tplc="CC32145E">
      <w:numFmt w:val="bullet"/>
      <w:lvlText w:val="•"/>
      <w:lvlJc w:val="left"/>
      <w:pPr>
        <w:ind w:left="2687" w:hanging="193"/>
      </w:pPr>
      <w:rPr>
        <w:rFonts w:hint="default"/>
      </w:rPr>
    </w:lvl>
    <w:lvl w:ilvl="6" w:tplc="D4EC0D58">
      <w:numFmt w:val="bullet"/>
      <w:lvlText w:val="•"/>
      <w:lvlJc w:val="left"/>
      <w:pPr>
        <w:ind w:left="3200" w:hanging="193"/>
      </w:pPr>
      <w:rPr>
        <w:rFonts w:hint="default"/>
      </w:rPr>
    </w:lvl>
    <w:lvl w:ilvl="7" w:tplc="2668C068">
      <w:numFmt w:val="bullet"/>
      <w:lvlText w:val="•"/>
      <w:lvlJc w:val="left"/>
      <w:pPr>
        <w:ind w:left="3714" w:hanging="193"/>
      </w:pPr>
      <w:rPr>
        <w:rFonts w:hint="default"/>
      </w:rPr>
    </w:lvl>
    <w:lvl w:ilvl="8" w:tplc="F82A22FE">
      <w:numFmt w:val="bullet"/>
      <w:lvlText w:val="•"/>
      <w:lvlJc w:val="left"/>
      <w:pPr>
        <w:ind w:left="4227" w:hanging="193"/>
      </w:pPr>
      <w:rPr>
        <w:rFonts w:hint="default"/>
      </w:rPr>
    </w:lvl>
  </w:abstractNum>
  <w:abstractNum w:abstractNumId="8" w15:restartNumberingAfterBreak="0">
    <w:nsid w:val="2B312CE3"/>
    <w:multiLevelType w:val="hybridMultilevel"/>
    <w:tmpl w:val="99C8129C"/>
    <w:lvl w:ilvl="0" w:tplc="2AFECE5A">
      <w:start w:val="16"/>
      <w:numFmt w:val="decimal"/>
      <w:lvlText w:val="%1."/>
      <w:lvlJc w:val="left"/>
      <w:pPr>
        <w:ind w:left="512" w:hanging="270"/>
        <w:jc w:val="left"/>
      </w:pPr>
      <w:rPr>
        <w:rFonts w:ascii="Times New Roman" w:eastAsia="Times New Roman" w:hAnsi="Times New Roman" w:cs="Times New Roman" w:hint="default"/>
        <w:spacing w:val="-8"/>
        <w:w w:val="100"/>
        <w:sz w:val="18"/>
        <w:szCs w:val="18"/>
      </w:rPr>
    </w:lvl>
    <w:lvl w:ilvl="1" w:tplc="DA3E3BFE">
      <w:start w:val="1"/>
      <w:numFmt w:val="decimal"/>
      <w:lvlText w:val="%2."/>
      <w:lvlJc w:val="left"/>
      <w:pPr>
        <w:ind w:left="970" w:hanging="180"/>
        <w:jc w:val="left"/>
      </w:pPr>
      <w:rPr>
        <w:rFonts w:ascii="Times New Roman" w:eastAsia="Times New Roman" w:hAnsi="Times New Roman" w:cs="Times New Roman" w:hint="default"/>
        <w:b/>
        <w:bCs/>
        <w:spacing w:val="-6"/>
        <w:w w:val="100"/>
        <w:sz w:val="18"/>
        <w:szCs w:val="18"/>
      </w:rPr>
    </w:lvl>
    <w:lvl w:ilvl="2" w:tplc="D3CA82A0">
      <w:numFmt w:val="bullet"/>
      <w:lvlText w:val="•"/>
      <w:lvlJc w:val="left"/>
      <w:pPr>
        <w:ind w:left="1477" w:hanging="180"/>
      </w:pPr>
      <w:rPr>
        <w:rFonts w:hint="default"/>
      </w:rPr>
    </w:lvl>
    <w:lvl w:ilvl="3" w:tplc="C2780442">
      <w:numFmt w:val="bullet"/>
      <w:lvlText w:val="•"/>
      <w:lvlJc w:val="left"/>
      <w:pPr>
        <w:ind w:left="1974" w:hanging="180"/>
      </w:pPr>
      <w:rPr>
        <w:rFonts w:hint="default"/>
      </w:rPr>
    </w:lvl>
    <w:lvl w:ilvl="4" w:tplc="A186FAFA">
      <w:numFmt w:val="bullet"/>
      <w:lvlText w:val="•"/>
      <w:lvlJc w:val="left"/>
      <w:pPr>
        <w:ind w:left="2471" w:hanging="180"/>
      </w:pPr>
      <w:rPr>
        <w:rFonts w:hint="default"/>
      </w:rPr>
    </w:lvl>
    <w:lvl w:ilvl="5" w:tplc="15305542">
      <w:numFmt w:val="bullet"/>
      <w:lvlText w:val="•"/>
      <w:lvlJc w:val="left"/>
      <w:pPr>
        <w:ind w:left="2968" w:hanging="180"/>
      </w:pPr>
      <w:rPr>
        <w:rFonts w:hint="default"/>
      </w:rPr>
    </w:lvl>
    <w:lvl w:ilvl="6" w:tplc="4558AA54">
      <w:numFmt w:val="bullet"/>
      <w:lvlText w:val="•"/>
      <w:lvlJc w:val="left"/>
      <w:pPr>
        <w:ind w:left="3466" w:hanging="180"/>
      </w:pPr>
      <w:rPr>
        <w:rFonts w:hint="default"/>
      </w:rPr>
    </w:lvl>
    <w:lvl w:ilvl="7" w:tplc="C9EE6D98">
      <w:numFmt w:val="bullet"/>
      <w:lvlText w:val="•"/>
      <w:lvlJc w:val="left"/>
      <w:pPr>
        <w:ind w:left="3963" w:hanging="180"/>
      </w:pPr>
      <w:rPr>
        <w:rFonts w:hint="default"/>
      </w:rPr>
    </w:lvl>
    <w:lvl w:ilvl="8" w:tplc="F02C4F7C">
      <w:numFmt w:val="bullet"/>
      <w:lvlText w:val="•"/>
      <w:lvlJc w:val="left"/>
      <w:pPr>
        <w:ind w:left="4460" w:hanging="180"/>
      </w:pPr>
      <w:rPr>
        <w:rFonts w:hint="default"/>
      </w:rPr>
    </w:lvl>
  </w:abstractNum>
  <w:abstractNum w:abstractNumId="9" w15:restartNumberingAfterBreak="0">
    <w:nsid w:val="2B74344B"/>
    <w:multiLevelType w:val="hybridMultilevel"/>
    <w:tmpl w:val="9B1C2FBC"/>
    <w:lvl w:ilvl="0" w:tplc="AB880E9A">
      <w:start w:val="4"/>
      <w:numFmt w:val="decimal"/>
      <w:lvlText w:val="%1."/>
      <w:lvlJc w:val="left"/>
      <w:pPr>
        <w:ind w:left="290" w:hanging="180"/>
        <w:jc w:val="left"/>
      </w:pPr>
      <w:rPr>
        <w:rFonts w:ascii="Times New Roman" w:eastAsia="Times New Roman" w:hAnsi="Times New Roman" w:cs="Times New Roman" w:hint="default"/>
        <w:spacing w:val="-16"/>
        <w:w w:val="100"/>
        <w:sz w:val="18"/>
        <w:szCs w:val="18"/>
      </w:rPr>
    </w:lvl>
    <w:lvl w:ilvl="1" w:tplc="7020DC24">
      <w:start w:val="4"/>
      <w:numFmt w:val="decimal"/>
      <w:lvlText w:val="%2."/>
      <w:lvlJc w:val="left"/>
      <w:pPr>
        <w:ind w:left="422" w:hanging="180"/>
        <w:jc w:val="left"/>
      </w:pPr>
      <w:rPr>
        <w:rFonts w:ascii="Times New Roman" w:eastAsia="Times New Roman" w:hAnsi="Times New Roman" w:cs="Times New Roman" w:hint="default"/>
        <w:spacing w:val="-16"/>
        <w:w w:val="100"/>
        <w:sz w:val="18"/>
        <w:szCs w:val="18"/>
      </w:rPr>
    </w:lvl>
    <w:lvl w:ilvl="2" w:tplc="EBB2A558">
      <w:start w:val="1"/>
      <w:numFmt w:val="decimal"/>
      <w:lvlText w:val="%3."/>
      <w:lvlJc w:val="left"/>
      <w:pPr>
        <w:ind w:left="1844" w:hanging="180"/>
        <w:jc w:val="left"/>
      </w:pPr>
      <w:rPr>
        <w:rFonts w:ascii="Times New Roman" w:eastAsia="Times New Roman" w:hAnsi="Times New Roman" w:cs="Times New Roman" w:hint="default"/>
        <w:b/>
        <w:bCs/>
        <w:spacing w:val="-24"/>
        <w:w w:val="100"/>
        <w:sz w:val="18"/>
        <w:szCs w:val="18"/>
      </w:rPr>
    </w:lvl>
    <w:lvl w:ilvl="3" w:tplc="B4744720">
      <w:start w:val="1"/>
      <w:numFmt w:val="upperRoman"/>
      <w:lvlText w:val="%4."/>
      <w:lvlJc w:val="left"/>
      <w:pPr>
        <w:ind w:left="1884" w:hanging="160"/>
        <w:jc w:val="right"/>
      </w:pPr>
      <w:rPr>
        <w:rFonts w:ascii="Times New Roman" w:eastAsia="Times New Roman" w:hAnsi="Times New Roman" w:cs="Times New Roman" w:hint="default"/>
        <w:b/>
        <w:bCs/>
        <w:spacing w:val="-1"/>
        <w:w w:val="100"/>
        <w:sz w:val="18"/>
        <w:szCs w:val="18"/>
      </w:rPr>
    </w:lvl>
    <w:lvl w:ilvl="4" w:tplc="FB3CB1A4">
      <w:start w:val="1"/>
      <w:numFmt w:val="decimal"/>
      <w:lvlText w:val="(%5)"/>
      <w:lvlJc w:val="left"/>
      <w:pPr>
        <w:ind w:left="6063" w:hanging="284"/>
        <w:jc w:val="left"/>
      </w:pPr>
      <w:rPr>
        <w:rFonts w:ascii="Times New Roman" w:eastAsia="Times New Roman" w:hAnsi="Times New Roman" w:cs="Times New Roman" w:hint="default"/>
        <w:spacing w:val="-17"/>
        <w:w w:val="100"/>
        <w:sz w:val="14"/>
        <w:szCs w:val="14"/>
      </w:rPr>
    </w:lvl>
    <w:lvl w:ilvl="5" w:tplc="75E8CB12">
      <w:numFmt w:val="bullet"/>
      <w:lvlText w:val="•"/>
      <w:lvlJc w:val="left"/>
      <w:pPr>
        <w:ind w:left="5959" w:hanging="284"/>
      </w:pPr>
      <w:rPr>
        <w:rFonts w:hint="default"/>
      </w:rPr>
    </w:lvl>
    <w:lvl w:ilvl="6" w:tplc="273EBC20">
      <w:numFmt w:val="bullet"/>
      <w:lvlText w:val="•"/>
      <w:lvlJc w:val="left"/>
      <w:pPr>
        <w:ind w:left="5858" w:hanging="284"/>
      </w:pPr>
      <w:rPr>
        <w:rFonts w:hint="default"/>
      </w:rPr>
    </w:lvl>
    <w:lvl w:ilvl="7" w:tplc="B23AFE7A">
      <w:numFmt w:val="bullet"/>
      <w:lvlText w:val="•"/>
      <w:lvlJc w:val="left"/>
      <w:pPr>
        <w:ind w:left="5757" w:hanging="284"/>
      </w:pPr>
      <w:rPr>
        <w:rFonts w:hint="default"/>
      </w:rPr>
    </w:lvl>
    <w:lvl w:ilvl="8" w:tplc="33ACC39E">
      <w:numFmt w:val="bullet"/>
      <w:lvlText w:val="•"/>
      <w:lvlJc w:val="left"/>
      <w:pPr>
        <w:ind w:left="5656" w:hanging="284"/>
      </w:pPr>
      <w:rPr>
        <w:rFonts w:hint="default"/>
      </w:rPr>
    </w:lvl>
  </w:abstractNum>
  <w:abstractNum w:abstractNumId="10" w15:restartNumberingAfterBreak="0">
    <w:nsid w:val="2F8D71D1"/>
    <w:multiLevelType w:val="hybridMultilevel"/>
    <w:tmpl w:val="82E27816"/>
    <w:lvl w:ilvl="0" w:tplc="5A46A75C">
      <w:start w:val="1"/>
      <w:numFmt w:val="decimal"/>
      <w:lvlText w:val="%1"/>
      <w:lvlJc w:val="left"/>
      <w:pPr>
        <w:ind w:left="677" w:hanging="284"/>
        <w:jc w:val="left"/>
      </w:pPr>
      <w:rPr>
        <w:rFonts w:ascii="Times New Roman" w:eastAsia="Times New Roman" w:hAnsi="Times New Roman" w:cs="Times New Roman" w:hint="default"/>
        <w:spacing w:val="-8"/>
        <w:w w:val="100"/>
        <w:sz w:val="14"/>
        <w:szCs w:val="14"/>
      </w:rPr>
    </w:lvl>
    <w:lvl w:ilvl="1" w:tplc="1A2EA8C6">
      <w:numFmt w:val="bullet"/>
      <w:lvlText w:val="•"/>
      <w:lvlJc w:val="left"/>
      <w:pPr>
        <w:ind w:left="1161" w:hanging="284"/>
      </w:pPr>
      <w:rPr>
        <w:rFonts w:hint="default"/>
      </w:rPr>
    </w:lvl>
    <w:lvl w:ilvl="2" w:tplc="44D86D9A">
      <w:numFmt w:val="bullet"/>
      <w:lvlText w:val="•"/>
      <w:lvlJc w:val="left"/>
      <w:pPr>
        <w:ind w:left="1643" w:hanging="284"/>
      </w:pPr>
      <w:rPr>
        <w:rFonts w:hint="default"/>
      </w:rPr>
    </w:lvl>
    <w:lvl w:ilvl="3" w:tplc="179E4ECC">
      <w:numFmt w:val="bullet"/>
      <w:lvlText w:val="•"/>
      <w:lvlJc w:val="left"/>
      <w:pPr>
        <w:ind w:left="2125" w:hanging="284"/>
      </w:pPr>
      <w:rPr>
        <w:rFonts w:hint="default"/>
      </w:rPr>
    </w:lvl>
    <w:lvl w:ilvl="4" w:tplc="4FFA9E9A">
      <w:numFmt w:val="bullet"/>
      <w:lvlText w:val="•"/>
      <w:lvlJc w:val="left"/>
      <w:pPr>
        <w:ind w:left="2607" w:hanging="284"/>
      </w:pPr>
      <w:rPr>
        <w:rFonts w:hint="default"/>
      </w:rPr>
    </w:lvl>
    <w:lvl w:ilvl="5" w:tplc="FBCECA0A">
      <w:numFmt w:val="bullet"/>
      <w:lvlText w:val="•"/>
      <w:lvlJc w:val="left"/>
      <w:pPr>
        <w:ind w:left="3088" w:hanging="284"/>
      </w:pPr>
      <w:rPr>
        <w:rFonts w:hint="default"/>
      </w:rPr>
    </w:lvl>
    <w:lvl w:ilvl="6" w:tplc="9D902B18">
      <w:numFmt w:val="bullet"/>
      <w:lvlText w:val="•"/>
      <w:lvlJc w:val="left"/>
      <w:pPr>
        <w:ind w:left="3570" w:hanging="284"/>
      </w:pPr>
      <w:rPr>
        <w:rFonts w:hint="default"/>
      </w:rPr>
    </w:lvl>
    <w:lvl w:ilvl="7" w:tplc="C17C48D4">
      <w:numFmt w:val="bullet"/>
      <w:lvlText w:val="•"/>
      <w:lvlJc w:val="left"/>
      <w:pPr>
        <w:ind w:left="4052" w:hanging="284"/>
      </w:pPr>
      <w:rPr>
        <w:rFonts w:hint="default"/>
      </w:rPr>
    </w:lvl>
    <w:lvl w:ilvl="8" w:tplc="835280E2">
      <w:numFmt w:val="bullet"/>
      <w:lvlText w:val="•"/>
      <w:lvlJc w:val="left"/>
      <w:pPr>
        <w:ind w:left="4534" w:hanging="284"/>
      </w:pPr>
      <w:rPr>
        <w:rFonts w:hint="default"/>
      </w:rPr>
    </w:lvl>
  </w:abstractNum>
  <w:abstractNum w:abstractNumId="11" w15:restartNumberingAfterBreak="0">
    <w:nsid w:val="3EC95BA1"/>
    <w:multiLevelType w:val="hybridMultilevel"/>
    <w:tmpl w:val="D69A70E8"/>
    <w:lvl w:ilvl="0" w:tplc="D6F87862">
      <w:start w:val="1"/>
      <w:numFmt w:val="decimal"/>
      <w:lvlText w:val="%1."/>
      <w:lvlJc w:val="left"/>
      <w:pPr>
        <w:ind w:left="110" w:hanging="180"/>
        <w:jc w:val="right"/>
      </w:pPr>
      <w:rPr>
        <w:rFonts w:ascii="Times New Roman" w:eastAsia="Times New Roman" w:hAnsi="Times New Roman" w:cs="Times New Roman" w:hint="default"/>
        <w:spacing w:val="-1"/>
        <w:w w:val="100"/>
        <w:sz w:val="18"/>
        <w:szCs w:val="18"/>
      </w:rPr>
    </w:lvl>
    <w:lvl w:ilvl="1" w:tplc="E3A244EC">
      <w:numFmt w:val="bullet"/>
      <w:lvlText w:val="•"/>
      <w:lvlJc w:val="left"/>
      <w:pPr>
        <w:ind w:left="653" w:hanging="180"/>
      </w:pPr>
      <w:rPr>
        <w:rFonts w:hint="default"/>
      </w:rPr>
    </w:lvl>
    <w:lvl w:ilvl="2" w:tplc="A63AA08A">
      <w:numFmt w:val="bullet"/>
      <w:lvlText w:val="•"/>
      <w:lvlJc w:val="left"/>
      <w:pPr>
        <w:ind w:left="1187" w:hanging="180"/>
      </w:pPr>
      <w:rPr>
        <w:rFonts w:hint="default"/>
      </w:rPr>
    </w:lvl>
    <w:lvl w:ilvl="3" w:tplc="3BA21CE6">
      <w:numFmt w:val="bullet"/>
      <w:lvlText w:val="•"/>
      <w:lvlJc w:val="left"/>
      <w:pPr>
        <w:ind w:left="1720" w:hanging="180"/>
      </w:pPr>
      <w:rPr>
        <w:rFonts w:hint="default"/>
      </w:rPr>
    </w:lvl>
    <w:lvl w:ilvl="4" w:tplc="EB3857F6">
      <w:numFmt w:val="bullet"/>
      <w:lvlText w:val="•"/>
      <w:lvlJc w:val="left"/>
      <w:pPr>
        <w:ind w:left="2254" w:hanging="180"/>
      </w:pPr>
      <w:rPr>
        <w:rFonts w:hint="default"/>
      </w:rPr>
    </w:lvl>
    <w:lvl w:ilvl="5" w:tplc="F74808AC">
      <w:numFmt w:val="bullet"/>
      <w:lvlText w:val="•"/>
      <w:lvlJc w:val="left"/>
      <w:pPr>
        <w:ind w:left="2787" w:hanging="180"/>
      </w:pPr>
      <w:rPr>
        <w:rFonts w:hint="default"/>
      </w:rPr>
    </w:lvl>
    <w:lvl w:ilvl="6" w:tplc="123CD6BE">
      <w:numFmt w:val="bullet"/>
      <w:lvlText w:val="•"/>
      <w:lvlJc w:val="left"/>
      <w:pPr>
        <w:ind w:left="3321" w:hanging="180"/>
      </w:pPr>
      <w:rPr>
        <w:rFonts w:hint="default"/>
      </w:rPr>
    </w:lvl>
    <w:lvl w:ilvl="7" w:tplc="E50C9CF0">
      <w:numFmt w:val="bullet"/>
      <w:lvlText w:val="•"/>
      <w:lvlJc w:val="left"/>
      <w:pPr>
        <w:ind w:left="3854" w:hanging="180"/>
      </w:pPr>
      <w:rPr>
        <w:rFonts w:hint="default"/>
      </w:rPr>
    </w:lvl>
    <w:lvl w:ilvl="8" w:tplc="4976C442">
      <w:numFmt w:val="bullet"/>
      <w:lvlText w:val="•"/>
      <w:lvlJc w:val="left"/>
      <w:pPr>
        <w:ind w:left="4388" w:hanging="180"/>
      </w:pPr>
      <w:rPr>
        <w:rFonts w:hint="default"/>
      </w:rPr>
    </w:lvl>
  </w:abstractNum>
  <w:abstractNum w:abstractNumId="12" w15:restartNumberingAfterBreak="0">
    <w:nsid w:val="43B11ACC"/>
    <w:multiLevelType w:val="hybridMultilevel"/>
    <w:tmpl w:val="8796FFB6"/>
    <w:lvl w:ilvl="0" w:tplc="71683D70">
      <w:start w:val="150"/>
      <w:numFmt w:val="decimal"/>
      <w:lvlText w:val="%1."/>
      <w:lvlJc w:val="left"/>
      <w:pPr>
        <w:ind w:left="601" w:hanging="360"/>
        <w:jc w:val="left"/>
      </w:pPr>
      <w:rPr>
        <w:rFonts w:ascii="Times New Roman" w:eastAsia="Times New Roman" w:hAnsi="Times New Roman" w:cs="Times New Roman" w:hint="default"/>
        <w:spacing w:val="-16"/>
        <w:w w:val="100"/>
        <w:sz w:val="18"/>
        <w:szCs w:val="18"/>
      </w:rPr>
    </w:lvl>
    <w:lvl w:ilvl="1" w:tplc="74F07EAC">
      <w:start w:val="1"/>
      <w:numFmt w:val="decimal"/>
      <w:lvlText w:val="%2)"/>
      <w:lvlJc w:val="left"/>
      <w:pPr>
        <w:ind w:left="241" w:hanging="213"/>
        <w:jc w:val="right"/>
      </w:pPr>
      <w:rPr>
        <w:rFonts w:ascii="Times New Roman" w:eastAsia="Times New Roman" w:hAnsi="Times New Roman" w:cs="Times New Roman" w:hint="default"/>
        <w:w w:val="100"/>
        <w:sz w:val="18"/>
        <w:szCs w:val="18"/>
      </w:rPr>
    </w:lvl>
    <w:lvl w:ilvl="2" w:tplc="10501AC2">
      <w:numFmt w:val="bullet"/>
      <w:lvlText w:val="•"/>
      <w:lvlJc w:val="left"/>
      <w:pPr>
        <w:ind w:left="1139" w:hanging="213"/>
      </w:pPr>
      <w:rPr>
        <w:rFonts w:hint="default"/>
      </w:rPr>
    </w:lvl>
    <w:lvl w:ilvl="3" w:tplc="E334F9DE">
      <w:numFmt w:val="bullet"/>
      <w:lvlText w:val="•"/>
      <w:lvlJc w:val="left"/>
      <w:pPr>
        <w:ind w:left="1678" w:hanging="213"/>
      </w:pPr>
      <w:rPr>
        <w:rFonts w:hint="default"/>
      </w:rPr>
    </w:lvl>
    <w:lvl w:ilvl="4" w:tplc="6D9A365A">
      <w:numFmt w:val="bullet"/>
      <w:lvlText w:val="•"/>
      <w:lvlJc w:val="left"/>
      <w:pPr>
        <w:ind w:left="2218" w:hanging="213"/>
      </w:pPr>
      <w:rPr>
        <w:rFonts w:hint="default"/>
      </w:rPr>
    </w:lvl>
    <w:lvl w:ilvl="5" w:tplc="71D447EC">
      <w:numFmt w:val="bullet"/>
      <w:lvlText w:val="•"/>
      <w:lvlJc w:val="left"/>
      <w:pPr>
        <w:ind w:left="2757" w:hanging="213"/>
      </w:pPr>
      <w:rPr>
        <w:rFonts w:hint="default"/>
      </w:rPr>
    </w:lvl>
    <w:lvl w:ilvl="6" w:tplc="8896895A">
      <w:numFmt w:val="bullet"/>
      <w:lvlText w:val="•"/>
      <w:lvlJc w:val="left"/>
      <w:pPr>
        <w:ind w:left="3296" w:hanging="213"/>
      </w:pPr>
      <w:rPr>
        <w:rFonts w:hint="default"/>
      </w:rPr>
    </w:lvl>
    <w:lvl w:ilvl="7" w:tplc="C3262892">
      <w:numFmt w:val="bullet"/>
      <w:lvlText w:val="•"/>
      <w:lvlJc w:val="left"/>
      <w:pPr>
        <w:ind w:left="3836" w:hanging="213"/>
      </w:pPr>
      <w:rPr>
        <w:rFonts w:hint="default"/>
      </w:rPr>
    </w:lvl>
    <w:lvl w:ilvl="8" w:tplc="BCC0B030">
      <w:numFmt w:val="bullet"/>
      <w:lvlText w:val="•"/>
      <w:lvlJc w:val="left"/>
      <w:pPr>
        <w:ind w:left="4375" w:hanging="213"/>
      </w:pPr>
      <w:rPr>
        <w:rFonts w:hint="default"/>
      </w:rPr>
    </w:lvl>
  </w:abstractNum>
  <w:abstractNum w:abstractNumId="13" w15:restartNumberingAfterBreak="0">
    <w:nsid w:val="469D4906"/>
    <w:multiLevelType w:val="hybridMultilevel"/>
    <w:tmpl w:val="3A16DF2C"/>
    <w:lvl w:ilvl="0" w:tplc="2FECECFC">
      <w:start w:val="1"/>
      <w:numFmt w:val="decimal"/>
      <w:lvlText w:val="%1."/>
      <w:lvlJc w:val="left"/>
      <w:pPr>
        <w:ind w:left="110" w:hanging="184"/>
        <w:jc w:val="left"/>
      </w:pPr>
      <w:rPr>
        <w:rFonts w:ascii="Times New Roman" w:eastAsia="Times New Roman" w:hAnsi="Times New Roman" w:cs="Times New Roman" w:hint="default"/>
        <w:w w:val="100"/>
        <w:sz w:val="18"/>
        <w:szCs w:val="18"/>
      </w:rPr>
    </w:lvl>
    <w:lvl w:ilvl="1" w:tplc="06680058">
      <w:numFmt w:val="bullet"/>
      <w:lvlText w:val="•"/>
      <w:lvlJc w:val="left"/>
      <w:pPr>
        <w:ind w:left="668" w:hanging="184"/>
      </w:pPr>
      <w:rPr>
        <w:rFonts w:hint="default"/>
      </w:rPr>
    </w:lvl>
    <w:lvl w:ilvl="2" w:tplc="8ADA475E">
      <w:numFmt w:val="bullet"/>
      <w:lvlText w:val="•"/>
      <w:lvlJc w:val="left"/>
      <w:pPr>
        <w:ind w:left="1217" w:hanging="184"/>
      </w:pPr>
      <w:rPr>
        <w:rFonts w:hint="default"/>
      </w:rPr>
    </w:lvl>
    <w:lvl w:ilvl="3" w:tplc="2F10067C">
      <w:numFmt w:val="bullet"/>
      <w:lvlText w:val="•"/>
      <w:lvlJc w:val="left"/>
      <w:pPr>
        <w:ind w:left="1766" w:hanging="184"/>
      </w:pPr>
      <w:rPr>
        <w:rFonts w:hint="default"/>
      </w:rPr>
    </w:lvl>
    <w:lvl w:ilvl="4" w:tplc="40D0CD54">
      <w:numFmt w:val="bullet"/>
      <w:lvlText w:val="•"/>
      <w:lvlJc w:val="left"/>
      <w:pPr>
        <w:ind w:left="2314" w:hanging="184"/>
      </w:pPr>
      <w:rPr>
        <w:rFonts w:hint="default"/>
      </w:rPr>
    </w:lvl>
    <w:lvl w:ilvl="5" w:tplc="8E889EA0">
      <w:numFmt w:val="bullet"/>
      <w:lvlText w:val="•"/>
      <w:lvlJc w:val="left"/>
      <w:pPr>
        <w:ind w:left="2863" w:hanging="184"/>
      </w:pPr>
      <w:rPr>
        <w:rFonts w:hint="default"/>
      </w:rPr>
    </w:lvl>
    <w:lvl w:ilvl="6" w:tplc="1144E31C">
      <w:numFmt w:val="bullet"/>
      <w:lvlText w:val="•"/>
      <w:lvlJc w:val="left"/>
      <w:pPr>
        <w:ind w:left="3412" w:hanging="184"/>
      </w:pPr>
      <w:rPr>
        <w:rFonts w:hint="default"/>
      </w:rPr>
    </w:lvl>
    <w:lvl w:ilvl="7" w:tplc="35DA58E6">
      <w:numFmt w:val="bullet"/>
      <w:lvlText w:val="•"/>
      <w:lvlJc w:val="left"/>
      <w:pPr>
        <w:ind w:left="3961" w:hanging="184"/>
      </w:pPr>
      <w:rPr>
        <w:rFonts w:hint="default"/>
      </w:rPr>
    </w:lvl>
    <w:lvl w:ilvl="8" w:tplc="D7E068DE">
      <w:numFmt w:val="bullet"/>
      <w:lvlText w:val="•"/>
      <w:lvlJc w:val="left"/>
      <w:pPr>
        <w:ind w:left="4509" w:hanging="184"/>
      </w:pPr>
      <w:rPr>
        <w:rFonts w:hint="default"/>
      </w:rPr>
    </w:lvl>
  </w:abstractNum>
  <w:abstractNum w:abstractNumId="14" w15:restartNumberingAfterBreak="0">
    <w:nsid w:val="46D35999"/>
    <w:multiLevelType w:val="hybridMultilevel"/>
    <w:tmpl w:val="FB38595A"/>
    <w:lvl w:ilvl="0" w:tplc="24CAC934">
      <w:start w:val="1"/>
      <w:numFmt w:val="decimal"/>
      <w:lvlText w:val="%1."/>
      <w:lvlJc w:val="left"/>
      <w:pPr>
        <w:ind w:left="110" w:hanging="180"/>
        <w:jc w:val="left"/>
      </w:pPr>
      <w:rPr>
        <w:rFonts w:ascii="Times New Roman" w:eastAsia="Times New Roman" w:hAnsi="Times New Roman" w:cs="Times New Roman" w:hint="default"/>
        <w:w w:val="100"/>
        <w:sz w:val="18"/>
        <w:szCs w:val="18"/>
      </w:rPr>
    </w:lvl>
    <w:lvl w:ilvl="1" w:tplc="843ED414">
      <w:numFmt w:val="bullet"/>
      <w:lvlText w:val="•"/>
      <w:lvlJc w:val="left"/>
      <w:pPr>
        <w:ind w:left="634" w:hanging="180"/>
      </w:pPr>
      <w:rPr>
        <w:rFonts w:hint="default"/>
      </w:rPr>
    </w:lvl>
    <w:lvl w:ilvl="2" w:tplc="B680F2C2">
      <w:numFmt w:val="bullet"/>
      <w:lvlText w:val="•"/>
      <w:lvlJc w:val="left"/>
      <w:pPr>
        <w:ind w:left="1149" w:hanging="180"/>
      </w:pPr>
      <w:rPr>
        <w:rFonts w:hint="default"/>
      </w:rPr>
    </w:lvl>
    <w:lvl w:ilvl="3" w:tplc="BE685492">
      <w:numFmt w:val="bullet"/>
      <w:lvlText w:val="•"/>
      <w:lvlJc w:val="left"/>
      <w:pPr>
        <w:ind w:left="1664" w:hanging="180"/>
      </w:pPr>
      <w:rPr>
        <w:rFonts w:hint="default"/>
      </w:rPr>
    </w:lvl>
    <w:lvl w:ilvl="4" w:tplc="C6067966">
      <w:numFmt w:val="bullet"/>
      <w:lvlText w:val="•"/>
      <w:lvlJc w:val="left"/>
      <w:pPr>
        <w:ind w:left="2178" w:hanging="180"/>
      </w:pPr>
      <w:rPr>
        <w:rFonts w:hint="default"/>
      </w:rPr>
    </w:lvl>
    <w:lvl w:ilvl="5" w:tplc="C0DC3F08">
      <w:numFmt w:val="bullet"/>
      <w:lvlText w:val="•"/>
      <w:lvlJc w:val="left"/>
      <w:pPr>
        <w:ind w:left="2693" w:hanging="180"/>
      </w:pPr>
      <w:rPr>
        <w:rFonts w:hint="default"/>
      </w:rPr>
    </w:lvl>
    <w:lvl w:ilvl="6" w:tplc="798AFF10">
      <w:numFmt w:val="bullet"/>
      <w:lvlText w:val="•"/>
      <w:lvlJc w:val="left"/>
      <w:pPr>
        <w:ind w:left="3208" w:hanging="180"/>
      </w:pPr>
      <w:rPr>
        <w:rFonts w:hint="default"/>
      </w:rPr>
    </w:lvl>
    <w:lvl w:ilvl="7" w:tplc="8E666620">
      <w:numFmt w:val="bullet"/>
      <w:lvlText w:val="•"/>
      <w:lvlJc w:val="left"/>
      <w:pPr>
        <w:ind w:left="3722" w:hanging="180"/>
      </w:pPr>
      <w:rPr>
        <w:rFonts w:hint="default"/>
      </w:rPr>
    </w:lvl>
    <w:lvl w:ilvl="8" w:tplc="40E01DDC">
      <w:numFmt w:val="bullet"/>
      <w:lvlText w:val="•"/>
      <w:lvlJc w:val="left"/>
      <w:pPr>
        <w:ind w:left="4237" w:hanging="180"/>
      </w:pPr>
      <w:rPr>
        <w:rFonts w:hint="default"/>
      </w:rPr>
    </w:lvl>
  </w:abstractNum>
  <w:abstractNum w:abstractNumId="15" w15:restartNumberingAfterBreak="0">
    <w:nsid w:val="47B80FCA"/>
    <w:multiLevelType w:val="hybridMultilevel"/>
    <w:tmpl w:val="E4AE935A"/>
    <w:lvl w:ilvl="0" w:tplc="83DADB36">
      <w:start w:val="1"/>
      <w:numFmt w:val="decimal"/>
      <w:lvlText w:val="%1."/>
      <w:lvlJc w:val="left"/>
      <w:pPr>
        <w:ind w:left="110" w:hanging="180"/>
        <w:jc w:val="left"/>
      </w:pPr>
      <w:rPr>
        <w:rFonts w:ascii="Times New Roman" w:eastAsia="Times New Roman" w:hAnsi="Times New Roman" w:cs="Times New Roman" w:hint="default"/>
        <w:w w:val="100"/>
        <w:sz w:val="18"/>
        <w:szCs w:val="18"/>
      </w:rPr>
    </w:lvl>
    <w:lvl w:ilvl="1" w:tplc="2988B0EA">
      <w:start w:val="3"/>
      <w:numFmt w:val="decimal"/>
      <w:lvlText w:val="%2."/>
      <w:lvlJc w:val="left"/>
      <w:pPr>
        <w:ind w:left="393" w:hanging="180"/>
        <w:jc w:val="right"/>
      </w:pPr>
      <w:rPr>
        <w:rFonts w:ascii="Times New Roman" w:eastAsia="Times New Roman" w:hAnsi="Times New Roman" w:cs="Times New Roman" w:hint="default"/>
        <w:spacing w:val="-10"/>
        <w:w w:val="100"/>
        <w:sz w:val="18"/>
        <w:szCs w:val="18"/>
      </w:rPr>
    </w:lvl>
    <w:lvl w:ilvl="2" w:tplc="93080ECA">
      <w:numFmt w:val="bullet"/>
      <w:lvlText w:val="•"/>
      <w:lvlJc w:val="left"/>
      <w:pPr>
        <w:ind w:left="368" w:hanging="180"/>
      </w:pPr>
      <w:rPr>
        <w:rFonts w:hint="default"/>
      </w:rPr>
    </w:lvl>
    <w:lvl w:ilvl="3" w:tplc="DF50BD76">
      <w:numFmt w:val="bullet"/>
      <w:lvlText w:val="•"/>
      <w:lvlJc w:val="left"/>
      <w:pPr>
        <w:ind w:left="336" w:hanging="180"/>
      </w:pPr>
      <w:rPr>
        <w:rFonts w:hint="default"/>
      </w:rPr>
    </w:lvl>
    <w:lvl w:ilvl="4" w:tplc="CD8E4E96">
      <w:numFmt w:val="bullet"/>
      <w:lvlText w:val="•"/>
      <w:lvlJc w:val="left"/>
      <w:pPr>
        <w:ind w:left="304" w:hanging="180"/>
      </w:pPr>
      <w:rPr>
        <w:rFonts w:hint="default"/>
      </w:rPr>
    </w:lvl>
    <w:lvl w:ilvl="5" w:tplc="540CB25A">
      <w:numFmt w:val="bullet"/>
      <w:lvlText w:val="•"/>
      <w:lvlJc w:val="left"/>
      <w:pPr>
        <w:ind w:left="272" w:hanging="180"/>
      </w:pPr>
      <w:rPr>
        <w:rFonts w:hint="default"/>
      </w:rPr>
    </w:lvl>
    <w:lvl w:ilvl="6" w:tplc="B1C8FCF8">
      <w:numFmt w:val="bullet"/>
      <w:lvlText w:val="•"/>
      <w:lvlJc w:val="left"/>
      <w:pPr>
        <w:ind w:left="240" w:hanging="180"/>
      </w:pPr>
      <w:rPr>
        <w:rFonts w:hint="default"/>
      </w:rPr>
    </w:lvl>
    <w:lvl w:ilvl="7" w:tplc="3EFA7720">
      <w:numFmt w:val="bullet"/>
      <w:lvlText w:val="•"/>
      <w:lvlJc w:val="left"/>
      <w:pPr>
        <w:ind w:left="208" w:hanging="180"/>
      </w:pPr>
      <w:rPr>
        <w:rFonts w:hint="default"/>
      </w:rPr>
    </w:lvl>
    <w:lvl w:ilvl="8" w:tplc="84425FBE">
      <w:numFmt w:val="bullet"/>
      <w:lvlText w:val="•"/>
      <w:lvlJc w:val="left"/>
      <w:pPr>
        <w:ind w:left="176" w:hanging="180"/>
      </w:pPr>
      <w:rPr>
        <w:rFonts w:hint="default"/>
      </w:rPr>
    </w:lvl>
  </w:abstractNum>
  <w:abstractNum w:abstractNumId="16" w15:restartNumberingAfterBreak="0">
    <w:nsid w:val="48AB07B6"/>
    <w:multiLevelType w:val="hybridMultilevel"/>
    <w:tmpl w:val="DE9ECD7E"/>
    <w:lvl w:ilvl="0" w:tplc="D49E2ACC">
      <w:start w:val="10"/>
      <w:numFmt w:val="decimal"/>
      <w:lvlText w:val="%1."/>
      <w:lvlJc w:val="left"/>
      <w:pPr>
        <w:ind w:left="437" w:hanging="270"/>
        <w:jc w:val="left"/>
      </w:pPr>
      <w:rPr>
        <w:rFonts w:ascii="Times New Roman" w:eastAsia="Times New Roman" w:hAnsi="Times New Roman" w:cs="Times New Roman" w:hint="default"/>
        <w:spacing w:val="-8"/>
        <w:w w:val="100"/>
        <w:sz w:val="18"/>
        <w:szCs w:val="18"/>
      </w:rPr>
    </w:lvl>
    <w:lvl w:ilvl="1" w:tplc="566E2D66">
      <w:start w:val="1"/>
      <w:numFmt w:val="decimal"/>
      <w:lvlText w:val="%2."/>
      <w:lvlJc w:val="left"/>
      <w:pPr>
        <w:ind w:left="2098" w:hanging="180"/>
        <w:jc w:val="right"/>
      </w:pPr>
      <w:rPr>
        <w:rFonts w:ascii="Times New Roman" w:eastAsia="Times New Roman" w:hAnsi="Times New Roman" w:cs="Times New Roman" w:hint="default"/>
        <w:b/>
        <w:bCs/>
        <w:spacing w:val="-1"/>
        <w:w w:val="100"/>
        <w:sz w:val="18"/>
        <w:szCs w:val="18"/>
      </w:rPr>
    </w:lvl>
    <w:lvl w:ilvl="2" w:tplc="321E3922">
      <w:numFmt w:val="bullet"/>
      <w:lvlText w:val="•"/>
      <w:lvlJc w:val="left"/>
      <w:pPr>
        <w:ind w:left="1842" w:hanging="180"/>
      </w:pPr>
      <w:rPr>
        <w:rFonts w:hint="default"/>
      </w:rPr>
    </w:lvl>
    <w:lvl w:ilvl="3" w:tplc="16923B7C">
      <w:numFmt w:val="bullet"/>
      <w:lvlText w:val="•"/>
      <w:lvlJc w:val="left"/>
      <w:pPr>
        <w:ind w:left="1584" w:hanging="180"/>
      </w:pPr>
      <w:rPr>
        <w:rFonts w:hint="default"/>
      </w:rPr>
    </w:lvl>
    <w:lvl w:ilvl="4" w:tplc="5FB86F0E">
      <w:numFmt w:val="bullet"/>
      <w:lvlText w:val="•"/>
      <w:lvlJc w:val="left"/>
      <w:pPr>
        <w:ind w:left="1327" w:hanging="180"/>
      </w:pPr>
      <w:rPr>
        <w:rFonts w:hint="default"/>
      </w:rPr>
    </w:lvl>
    <w:lvl w:ilvl="5" w:tplc="C96CEF38">
      <w:numFmt w:val="bullet"/>
      <w:lvlText w:val="•"/>
      <w:lvlJc w:val="left"/>
      <w:pPr>
        <w:ind w:left="1069" w:hanging="180"/>
      </w:pPr>
      <w:rPr>
        <w:rFonts w:hint="default"/>
      </w:rPr>
    </w:lvl>
    <w:lvl w:ilvl="6" w:tplc="DAC419B8">
      <w:numFmt w:val="bullet"/>
      <w:lvlText w:val="•"/>
      <w:lvlJc w:val="left"/>
      <w:pPr>
        <w:ind w:left="811" w:hanging="180"/>
      </w:pPr>
      <w:rPr>
        <w:rFonts w:hint="default"/>
      </w:rPr>
    </w:lvl>
    <w:lvl w:ilvl="7" w:tplc="FD24EE8E">
      <w:numFmt w:val="bullet"/>
      <w:lvlText w:val="•"/>
      <w:lvlJc w:val="left"/>
      <w:pPr>
        <w:ind w:left="554" w:hanging="180"/>
      </w:pPr>
      <w:rPr>
        <w:rFonts w:hint="default"/>
      </w:rPr>
    </w:lvl>
    <w:lvl w:ilvl="8" w:tplc="7F58F7E2">
      <w:numFmt w:val="bullet"/>
      <w:lvlText w:val="•"/>
      <w:lvlJc w:val="left"/>
      <w:pPr>
        <w:ind w:left="296" w:hanging="180"/>
      </w:pPr>
      <w:rPr>
        <w:rFonts w:hint="default"/>
      </w:rPr>
    </w:lvl>
  </w:abstractNum>
  <w:abstractNum w:abstractNumId="17" w15:restartNumberingAfterBreak="0">
    <w:nsid w:val="4D0C1806"/>
    <w:multiLevelType w:val="hybridMultilevel"/>
    <w:tmpl w:val="CCB25BCA"/>
    <w:lvl w:ilvl="0" w:tplc="D90EADD2">
      <w:start w:val="1"/>
      <w:numFmt w:val="decimal"/>
      <w:lvlText w:val="%1."/>
      <w:lvlJc w:val="left"/>
      <w:pPr>
        <w:ind w:left="639" w:hanging="180"/>
        <w:jc w:val="left"/>
      </w:pPr>
      <w:rPr>
        <w:rFonts w:ascii="Times New Roman" w:eastAsia="Times New Roman" w:hAnsi="Times New Roman" w:cs="Times New Roman" w:hint="default"/>
        <w:spacing w:val="-5"/>
        <w:w w:val="100"/>
        <w:sz w:val="18"/>
        <w:szCs w:val="18"/>
      </w:rPr>
    </w:lvl>
    <w:lvl w:ilvl="1" w:tplc="BBB007A4">
      <w:numFmt w:val="bullet"/>
      <w:lvlText w:val="•"/>
      <w:lvlJc w:val="left"/>
      <w:pPr>
        <w:ind w:left="1121" w:hanging="180"/>
      </w:pPr>
      <w:rPr>
        <w:rFonts w:hint="default"/>
      </w:rPr>
    </w:lvl>
    <w:lvl w:ilvl="2" w:tplc="96D28F10">
      <w:numFmt w:val="bullet"/>
      <w:lvlText w:val="•"/>
      <w:lvlJc w:val="left"/>
      <w:pPr>
        <w:ind w:left="1603" w:hanging="180"/>
      </w:pPr>
      <w:rPr>
        <w:rFonts w:hint="default"/>
      </w:rPr>
    </w:lvl>
    <w:lvl w:ilvl="3" w:tplc="D16812BC">
      <w:numFmt w:val="bullet"/>
      <w:lvlText w:val="•"/>
      <w:lvlJc w:val="left"/>
      <w:pPr>
        <w:ind w:left="2084" w:hanging="180"/>
      </w:pPr>
      <w:rPr>
        <w:rFonts w:hint="default"/>
      </w:rPr>
    </w:lvl>
    <w:lvl w:ilvl="4" w:tplc="F78C7730">
      <w:numFmt w:val="bullet"/>
      <w:lvlText w:val="•"/>
      <w:lvlJc w:val="left"/>
      <w:pPr>
        <w:ind w:left="2566" w:hanging="180"/>
      </w:pPr>
      <w:rPr>
        <w:rFonts w:hint="default"/>
      </w:rPr>
    </w:lvl>
    <w:lvl w:ilvl="5" w:tplc="DAF6A5D2">
      <w:numFmt w:val="bullet"/>
      <w:lvlText w:val="•"/>
      <w:lvlJc w:val="left"/>
      <w:pPr>
        <w:ind w:left="3047" w:hanging="180"/>
      </w:pPr>
      <w:rPr>
        <w:rFonts w:hint="default"/>
      </w:rPr>
    </w:lvl>
    <w:lvl w:ilvl="6" w:tplc="03AC293E">
      <w:numFmt w:val="bullet"/>
      <w:lvlText w:val="•"/>
      <w:lvlJc w:val="left"/>
      <w:pPr>
        <w:ind w:left="3529" w:hanging="180"/>
      </w:pPr>
      <w:rPr>
        <w:rFonts w:hint="default"/>
      </w:rPr>
    </w:lvl>
    <w:lvl w:ilvl="7" w:tplc="9F24A9BC">
      <w:numFmt w:val="bullet"/>
      <w:lvlText w:val="•"/>
      <w:lvlJc w:val="left"/>
      <w:pPr>
        <w:ind w:left="4010" w:hanging="180"/>
      </w:pPr>
      <w:rPr>
        <w:rFonts w:hint="default"/>
      </w:rPr>
    </w:lvl>
    <w:lvl w:ilvl="8" w:tplc="3898790C">
      <w:numFmt w:val="bullet"/>
      <w:lvlText w:val="•"/>
      <w:lvlJc w:val="left"/>
      <w:pPr>
        <w:ind w:left="4492" w:hanging="180"/>
      </w:pPr>
      <w:rPr>
        <w:rFonts w:hint="default"/>
      </w:rPr>
    </w:lvl>
  </w:abstractNum>
  <w:abstractNum w:abstractNumId="18" w15:restartNumberingAfterBreak="0">
    <w:nsid w:val="4D155466"/>
    <w:multiLevelType w:val="hybridMultilevel"/>
    <w:tmpl w:val="1CBE2E3A"/>
    <w:lvl w:ilvl="0" w:tplc="C4EE6598">
      <w:start w:val="1"/>
      <w:numFmt w:val="decimal"/>
      <w:lvlText w:val="%1)"/>
      <w:lvlJc w:val="left"/>
      <w:pPr>
        <w:ind w:left="393" w:hanging="214"/>
        <w:jc w:val="left"/>
      </w:pPr>
      <w:rPr>
        <w:rFonts w:ascii="Times New Roman" w:eastAsia="Times New Roman" w:hAnsi="Times New Roman" w:cs="Times New Roman" w:hint="default"/>
        <w:w w:val="100"/>
        <w:sz w:val="18"/>
        <w:szCs w:val="18"/>
      </w:rPr>
    </w:lvl>
    <w:lvl w:ilvl="1" w:tplc="DA6A9ECC">
      <w:numFmt w:val="bullet"/>
      <w:lvlText w:val="•"/>
      <w:lvlJc w:val="left"/>
      <w:pPr>
        <w:ind w:left="909" w:hanging="214"/>
      </w:pPr>
      <w:rPr>
        <w:rFonts w:hint="default"/>
      </w:rPr>
    </w:lvl>
    <w:lvl w:ilvl="2" w:tplc="93F6DA40">
      <w:numFmt w:val="bullet"/>
      <w:lvlText w:val="•"/>
      <w:lvlJc w:val="left"/>
      <w:pPr>
        <w:ind w:left="1419" w:hanging="214"/>
      </w:pPr>
      <w:rPr>
        <w:rFonts w:hint="default"/>
      </w:rPr>
    </w:lvl>
    <w:lvl w:ilvl="3" w:tplc="8CE6DE1E">
      <w:numFmt w:val="bullet"/>
      <w:lvlText w:val="•"/>
      <w:lvlJc w:val="left"/>
      <w:pPr>
        <w:ind w:left="1929" w:hanging="214"/>
      </w:pPr>
      <w:rPr>
        <w:rFonts w:hint="default"/>
      </w:rPr>
    </w:lvl>
    <w:lvl w:ilvl="4" w:tplc="D80A7F68">
      <w:numFmt w:val="bullet"/>
      <w:lvlText w:val="•"/>
      <w:lvlJc w:val="left"/>
      <w:pPr>
        <w:ind w:left="2439" w:hanging="214"/>
      </w:pPr>
      <w:rPr>
        <w:rFonts w:hint="default"/>
      </w:rPr>
    </w:lvl>
    <w:lvl w:ilvl="5" w:tplc="2FCAE2B6">
      <w:numFmt w:val="bullet"/>
      <w:lvlText w:val="•"/>
      <w:lvlJc w:val="left"/>
      <w:pPr>
        <w:ind w:left="2948" w:hanging="214"/>
      </w:pPr>
      <w:rPr>
        <w:rFonts w:hint="default"/>
      </w:rPr>
    </w:lvl>
    <w:lvl w:ilvl="6" w:tplc="EE5CD936">
      <w:numFmt w:val="bullet"/>
      <w:lvlText w:val="•"/>
      <w:lvlJc w:val="left"/>
      <w:pPr>
        <w:ind w:left="3458" w:hanging="214"/>
      </w:pPr>
      <w:rPr>
        <w:rFonts w:hint="default"/>
      </w:rPr>
    </w:lvl>
    <w:lvl w:ilvl="7" w:tplc="914C7A84">
      <w:numFmt w:val="bullet"/>
      <w:lvlText w:val="•"/>
      <w:lvlJc w:val="left"/>
      <w:pPr>
        <w:ind w:left="3968" w:hanging="214"/>
      </w:pPr>
      <w:rPr>
        <w:rFonts w:hint="default"/>
      </w:rPr>
    </w:lvl>
    <w:lvl w:ilvl="8" w:tplc="C00E707C">
      <w:numFmt w:val="bullet"/>
      <w:lvlText w:val="•"/>
      <w:lvlJc w:val="left"/>
      <w:pPr>
        <w:ind w:left="4478" w:hanging="214"/>
      </w:pPr>
      <w:rPr>
        <w:rFonts w:hint="default"/>
      </w:rPr>
    </w:lvl>
  </w:abstractNum>
  <w:abstractNum w:abstractNumId="19" w15:restartNumberingAfterBreak="0">
    <w:nsid w:val="4E333F24"/>
    <w:multiLevelType w:val="hybridMultilevel"/>
    <w:tmpl w:val="244256F8"/>
    <w:lvl w:ilvl="0" w:tplc="FF6803D4">
      <w:start w:val="1"/>
      <w:numFmt w:val="decimal"/>
      <w:lvlText w:val="%1."/>
      <w:lvlJc w:val="left"/>
      <w:pPr>
        <w:ind w:left="827" w:hanging="180"/>
        <w:jc w:val="right"/>
      </w:pPr>
      <w:rPr>
        <w:rFonts w:ascii="Times New Roman" w:eastAsia="Times New Roman" w:hAnsi="Times New Roman" w:cs="Times New Roman" w:hint="default"/>
        <w:b/>
        <w:bCs/>
        <w:spacing w:val="-5"/>
        <w:w w:val="100"/>
        <w:sz w:val="18"/>
        <w:szCs w:val="18"/>
      </w:rPr>
    </w:lvl>
    <w:lvl w:ilvl="1" w:tplc="21A8763C">
      <w:numFmt w:val="bullet"/>
      <w:lvlText w:val="•"/>
      <w:lvlJc w:val="left"/>
      <w:pPr>
        <w:ind w:left="7220" w:hanging="180"/>
      </w:pPr>
      <w:rPr>
        <w:rFonts w:hint="default"/>
      </w:rPr>
    </w:lvl>
    <w:lvl w:ilvl="2" w:tplc="6720986E">
      <w:numFmt w:val="bullet"/>
      <w:lvlText w:val="•"/>
      <w:lvlJc w:val="left"/>
      <w:pPr>
        <w:ind w:left="7040" w:hanging="180"/>
      </w:pPr>
      <w:rPr>
        <w:rFonts w:hint="default"/>
      </w:rPr>
    </w:lvl>
    <w:lvl w:ilvl="3" w:tplc="401E3E94">
      <w:numFmt w:val="bullet"/>
      <w:lvlText w:val="•"/>
      <w:lvlJc w:val="left"/>
      <w:pPr>
        <w:ind w:left="6861" w:hanging="180"/>
      </w:pPr>
      <w:rPr>
        <w:rFonts w:hint="default"/>
      </w:rPr>
    </w:lvl>
    <w:lvl w:ilvl="4" w:tplc="49521B44">
      <w:numFmt w:val="bullet"/>
      <w:lvlText w:val="•"/>
      <w:lvlJc w:val="left"/>
      <w:pPr>
        <w:ind w:left="6682" w:hanging="180"/>
      </w:pPr>
      <w:rPr>
        <w:rFonts w:hint="default"/>
      </w:rPr>
    </w:lvl>
    <w:lvl w:ilvl="5" w:tplc="7128906C">
      <w:numFmt w:val="bullet"/>
      <w:lvlText w:val="•"/>
      <w:lvlJc w:val="left"/>
      <w:pPr>
        <w:ind w:left="6502" w:hanging="180"/>
      </w:pPr>
      <w:rPr>
        <w:rFonts w:hint="default"/>
      </w:rPr>
    </w:lvl>
    <w:lvl w:ilvl="6" w:tplc="081C9090">
      <w:numFmt w:val="bullet"/>
      <w:lvlText w:val="•"/>
      <w:lvlJc w:val="left"/>
      <w:pPr>
        <w:ind w:left="6323" w:hanging="180"/>
      </w:pPr>
      <w:rPr>
        <w:rFonts w:hint="default"/>
      </w:rPr>
    </w:lvl>
    <w:lvl w:ilvl="7" w:tplc="4A1209F4">
      <w:numFmt w:val="bullet"/>
      <w:lvlText w:val="•"/>
      <w:lvlJc w:val="left"/>
      <w:pPr>
        <w:ind w:left="6144" w:hanging="180"/>
      </w:pPr>
      <w:rPr>
        <w:rFonts w:hint="default"/>
      </w:rPr>
    </w:lvl>
    <w:lvl w:ilvl="8" w:tplc="44AC0636">
      <w:numFmt w:val="bullet"/>
      <w:lvlText w:val="•"/>
      <w:lvlJc w:val="left"/>
      <w:pPr>
        <w:ind w:left="5965" w:hanging="180"/>
      </w:pPr>
      <w:rPr>
        <w:rFonts w:hint="default"/>
      </w:rPr>
    </w:lvl>
  </w:abstractNum>
  <w:abstractNum w:abstractNumId="20" w15:restartNumberingAfterBreak="0">
    <w:nsid w:val="52042BE7"/>
    <w:multiLevelType w:val="hybridMultilevel"/>
    <w:tmpl w:val="FED4A66C"/>
    <w:lvl w:ilvl="0" w:tplc="F52A1432">
      <w:start w:val="5"/>
      <w:numFmt w:val="decimal"/>
      <w:lvlText w:val="%1"/>
      <w:lvlJc w:val="left"/>
      <w:pPr>
        <w:ind w:left="642" w:hanging="135"/>
        <w:jc w:val="left"/>
      </w:pPr>
      <w:rPr>
        <w:rFonts w:ascii="Times New Roman" w:eastAsia="Times New Roman" w:hAnsi="Times New Roman" w:cs="Times New Roman" w:hint="default"/>
        <w:spacing w:val="-2"/>
        <w:w w:val="66"/>
        <w:sz w:val="18"/>
        <w:szCs w:val="18"/>
      </w:rPr>
    </w:lvl>
    <w:lvl w:ilvl="1" w:tplc="12C8F146">
      <w:numFmt w:val="bullet"/>
      <w:lvlText w:val="•"/>
      <w:lvlJc w:val="left"/>
      <w:pPr>
        <w:ind w:left="1675" w:hanging="135"/>
      </w:pPr>
      <w:rPr>
        <w:rFonts w:hint="default"/>
      </w:rPr>
    </w:lvl>
    <w:lvl w:ilvl="2" w:tplc="A5484746">
      <w:numFmt w:val="bullet"/>
      <w:lvlText w:val="•"/>
      <w:lvlJc w:val="left"/>
      <w:pPr>
        <w:ind w:left="2710" w:hanging="135"/>
      </w:pPr>
      <w:rPr>
        <w:rFonts w:hint="default"/>
      </w:rPr>
    </w:lvl>
    <w:lvl w:ilvl="3" w:tplc="CAACA6D0">
      <w:numFmt w:val="bullet"/>
      <w:lvlText w:val="•"/>
      <w:lvlJc w:val="left"/>
      <w:pPr>
        <w:ind w:left="3745" w:hanging="135"/>
      </w:pPr>
      <w:rPr>
        <w:rFonts w:hint="default"/>
      </w:rPr>
    </w:lvl>
    <w:lvl w:ilvl="4" w:tplc="145EB832">
      <w:numFmt w:val="bullet"/>
      <w:lvlText w:val="•"/>
      <w:lvlJc w:val="left"/>
      <w:pPr>
        <w:ind w:left="4780" w:hanging="135"/>
      </w:pPr>
      <w:rPr>
        <w:rFonts w:hint="default"/>
      </w:rPr>
    </w:lvl>
    <w:lvl w:ilvl="5" w:tplc="ECE47714">
      <w:numFmt w:val="bullet"/>
      <w:lvlText w:val="•"/>
      <w:lvlJc w:val="left"/>
      <w:pPr>
        <w:ind w:left="5816" w:hanging="135"/>
      </w:pPr>
      <w:rPr>
        <w:rFonts w:hint="default"/>
      </w:rPr>
    </w:lvl>
    <w:lvl w:ilvl="6" w:tplc="B18E3512">
      <w:numFmt w:val="bullet"/>
      <w:lvlText w:val="•"/>
      <w:lvlJc w:val="left"/>
      <w:pPr>
        <w:ind w:left="6851" w:hanging="135"/>
      </w:pPr>
      <w:rPr>
        <w:rFonts w:hint="default"/>
      </w:rPr>
    </w:lvl>
    <w:lvl w:ilvl="7" w:tplc="5122DF98">
      <w:numFmt w:val="bullet"/>
      <w:lvlText w:val="•"/>
      <w:lvlJc w:val="left"/>
      <w:pPr>
        <w:ind w:left="7886" w:hanging="135"/>
      </w:pPr>
      <w:rPr>
        <w:rFonts w:hint="default"/>
      </w:rPr>
    </w:lvl>
    <w:lvl w:ilvl="8" w:tplc="7E667AA6">
      <w:numFmt w:val="bullet"/>
      <w:lvlText w:val="•"/>
      <w:lvlJc w:val="left"/>
      <w:pPr>
        <w:ind w:left="8921" w:hanging="135"/>
      </w:pPr>
      <w:rPr>
        <w:rFonts w:hint="default"/>
      </w:rPr>
    </w:lvl>
  </w:abstractNum>
  <w:abstractNum w:abstractNumId="21" w15:restartNumberingAfterBreak="0">
    <w:nsid w:val="52C937BC"/>
    <w:multiLevelType w:val="hybridMultilevel"/>
    <w:tmpl w:val="D8C6C9D4"/>
    <w:lvl w:ilvl="0" w:tplc="64B611FC">
      <w:start w:val="8"/>
      <w:numFmt w:val="decimal"/>
      <w:lvlText w:val="%1."/>
      <w:lvlJc w:val="left"/>
      <w:pPr>
        <w:ind w:left="970" w:hanging="180"/>
        <w:jc w:val="right"/>
      </w:pPr>
      <w:rPr>
        <w:rFonts w:ascii="Times New Roman" w:eastAsia="Times New Roman" w:hAnsi="Times New Roman" w:cs="Times New Roman" w:hint="default"/>
        <w:b/>
        <w:bCs/>
        <w:spacing w:val="-6"/>
        <w:w w:val="100"/>
        <w:sz w:val="18"/>
        <w:szCs w:val="18"/>
      </w:rPr>
    </w:lvl>
    <w:lvl w:ilvl="1" w:tplc="375ACF0C">
      <w:numFmt w:val="bullet"/>
      <w:lvlText w:val="•"/>
      <w:lvlJc w:val="left"/>
      <w:pPr>
        <w:ind w:left="1981" w:hanging="180"/>
      </w:pPr>
      <w:rPr>
        <w:rFonts w:hint="default"/>
      </w:rPr>
    </w:lvl>
    <w:lvl w:ilvl="2" w:tplc="A3B0009A">
      <w:numFmt w:val="bullet"/>
      <w:lvlText w:val="•"/>
      <w:lvlJc w:val="left"/>
      <w:pPr>
        <w:ind w:left="2982" w:hanging="180"/>
      </w:pPr>
      <w:rPr>
        <w:rFonts w:hint="default"/>
      </w:rPr>
    </w:lvl>
    <w:lvl w:ilvl="3" w:tplc="8DF09780">
      <w:numFmt w:val="bullet"/>
      <w:lvlText w:val="•"/>
      <w:lvlJc w:val="left"/>
      <w:pPr>
        <w:ind w:left="3983" w:hanging="180"/>
      </w:pPr>
      <w:rPr>
        <w:rFonts w:hint="default"/>
      </w:rPr>
    </w:lvl>
    <w:lvl w:ilvl="4" w:tplc="814E11CE">
      <w:numFmt w:val="bullet"/>
      <w:lvlText w:val="•"/>
      <w:lvlJc w:val="left"/>
      <w:pPr>
        <w:ind w:left="4984" w:hanging="180"/>
      </w:pPr>
      <w:rPr>
        <w:rFonts w:hint="default"/>
      </w:rPr>
    </w:lvl>
    <w:lvl w:ilvl="5" w:tplc="5388DBE2">
      <w:numFmt w:val="bullet"/>
      <w:lvlText w:val="•"/>
      <w:lvlJc w:val="left"/>
      <w:pPr>
        <w:ind w:left="5986" w:hanging="180"/>
      </w:pPr>
      <w:rPr>
        <w:rFonts w:hint="default"/>
      </w:rPr>
    </w:lvl>
    <w:lvl w:ilvl="6" w:tplc="2A44B8B2">
      <w:numFmt w:val="bullet"/>
      <w:lvlText w:val="•"/>
      <w:lvlJc w:val="left"/>
      <w:pPr>
        <w:ind w:left="6987" w:hanging="180"/>
      </w:pPr>
      <w:rPr>
        <w:rFonts w:hint="default"/>
      </w:rPr>
    </w:lvl>
    <w:lvl w:ilvl="7" w:tplc="F43089DA">
      <w:numFmt w:val="bullet"/>
      <w:lvlText w:val="•"/>
      <w:lvlJc w:val="left"/>
      <w:pPr>
        <w:ind w:left="7988" w:hanging="180"/>
      </w:pPr>
      <w:rPr>
        <w:rFonts w:hint="default"/>
      </w:rPr>
    </w:lvl>
    <w:lvl w:ilvl="8" w:tplc="0C649BCA">
      <w:numFmt w:val="bullet"/>
      <w:lvlText w:val="•"/>
      <w:lvlJc w:val="left"/>
      <w:pPr>
        <w:ind w:left="8989" w:hanging="180"/>
      </w:pPr>
      <w:rPr>
        <w:rFonts w:hint="default"/>
      </w:rPr>
    </w:lvl>
  </w:abstractNum>
  <w:abstractNum w:abstractNumId="22" w15:restartNumberingAfterBreak="0">
    <w:nsid w:val="5D7B08A6"/>
    <w:multiLevelType w:val="hybridMultilevel"/>
    <w:tmpl w:val="E37C9A9C"/>
    <w:lvl w:ilvl="0" w:tplc="EB20B3A6">
      <w:numFmt w:val="bullet"/>
      <w:lvlText w:val="–"/>
      <w:lvlJc w:val="left"/>
      <w:pPr>
        <w:ind w:left="642" w:hanging="135"/>
      </w:pPr>
      <w:rPr>
        <w:rFonts w:ascii="Times New Roman" w:eastAsia="Times New Roman" w:hAnsi="Times New Roman" w:cs="Times New Roman" w:hint="default"/>
        <w:i/>
        <w:spacing w:val="-5"/>
        <w:w w:val="100"/>
        <w:sz w:val="18"/>
        <w:szCs w:val="18"/>
      </w:rPr>
    </w:lvl>
    <w:lvl w:ilvl="1" w:tplc="78E0CFF8">
      <w:numFmt w:val="bullet"/>
      <w:lvlText w:val="•"/>
      <w:lvlJc w:val="left"/>
      <w:pPr>
        <w:ind w:left="1101" w:hanging="135"/>
      </w:pPr>
      <w:rPr>
        <w:rFonts w:hint="default"/>
      </w:rPr>
    </w:lvl>
    <w:lvl w:ilvl="2" w:tplc="102CB69E">
      <w:numFmt w:val="bullet"/>
      <w:lvlText w:val="•"/>
      <w:lvlJc w:val="left"/>
      <w:pPr>
        <w:ind w:left="1562" w:hanging="135"/>
      </w:pPr>
      <w:rPr>
        <w:rFonts w:hint="default"/>
      </w:rPr>
    </w:lvl>
    <w:lvl w:ilvl="3" w:tplc="79787FF8">
      <w:numFmt w:val="bullet"/>
      <w:lvlText w:val="•"/>
      <w:lvlJc w:val="left"/>
      <w:pPr>
        <w:ind w:left="2024" w:hanging="135"/>
      </w:pPr>
      <w:rPr>
        <w:rFonts w:hint="default"/>
      </w:rPr>
    </w:lvl>
    <w:lvl w:ilvl="4" w:tplc="E0D26928">
      <w:numFmt w:val="bullet"/>
      <w:lvlText w:val="•"/>
      <w:lvlJc w:val="left"/>
      <w:pPr>
        <w:ind w:left="2485" w:hanging="135"/>
      </w:pPr>
      <w:rPr>
        <w:rFonts w:hint="default"/>
      </w:rPr>
    </w:lvl>
    <w:lvl w:ilvl="5" w:tplc="A5D2D20C">
      <w:numFmt w:val="bullet"/>
      <w:lvlText w:val="•"/>
      <w:lvlJc w:val="left"/>
      <w:pPr>
        <w:ind w:left="2947" w:hanging="135"/>
      </w:pPr>
      <w:rPr>
        <w:rFonts w:hint="default"/>
      </w:rPr>
    </w:lvl>
    <w:lvl w:ilvl="6" w:tplc="9E4EC2CE">
      <w:numFmt w:val="bullet"/>
      <w:lvlText w:val="•"/>
      <w:lvlJc w:val="left"/>
      <w:pPr>
        <w:ind w:left="3408" w:hanging="135"/>
      </w:pPr>
      <w:rPr>
        <w:rFonts w:hint="default"/>
      </w:rPr>
    </w:lvl>
    <w:lvl w:ilvl="7" w:tplc="0F4A1030">
      <w:numFmt w:val="bullet"/>
      <w:lvlText w:val="•"/>
      <w:lvlJc w:val="left"/>
      <w:pPr>
        <w:ind w:left="3870" w:hanging="135"/>
      </w:pPr>
      <w:rPr>
        <w:rFonts w:hint="default"/>
      </w:rPr>
    </w:lvl>
    <w:lvl w:ilvl="8" w:tplc="58A62F04">
      <w:numFmt w:val="bullet"/>
      <w:lvlText w:val="•"/>
      <w:lvlJc w:val="left"/>
      <w:pPr>
        <w:ind w:left="4331" w:hanging="135"/>
      </w:pPr>
      <w:rPr>
        <w:rFonts w:hint="default"/>
      </w:rPr>
    </w:lvl>
  </w:abstractNum>
  <w:abstractNum w:abstractNumId="23" w15:restartNumberingAfterBreak="0">
    <w:nsid w:val="600C6AC6"/>
    <w:multiLevelType w:val="hybridMultilevel"/>
    <w:tmpl w:val="FBD4971A"/>
    <w:lvl w:ilvl="0" w:tplc="3F587666">
      <w:start w:val="1"/>
      <w:numFmt w:val="decimal"/>
      <w:lvlText w:val="%1)"/>
      <w:lvlJc w:val="left"/>
      <w:pPr>
        <w:ind w:left="110" w:hanging="194"/>
        <w:jc w:val="left"/>
      </w:pPr>
      <w:rPr>
        <w:rFonts w:ascii="Times New Roman" w:eastAsia="Times New Roman" w:hAnsi="Times New Roman" w:cs="Times New Roman" w:hint="default"/>
        <w:w w:val="100"/>
        <w:sz w:val="18"/>
        <w:szCs w:val="18"/>
      </w:rPr>
    </w:lvl>
    <w:lvl w:ilvl="1" w:tplc="84F4FD4E">
      <w:numFmt w:val="bullet"/>
      <w:lvlText w:val="•"/>
      <w:lvlJc w:val="left"/>
      <w:pPr>
        <w:ind w:left="633" w:hanging="194"/>
      </w:pPr>
      <w:rPr>
        <w:rFonts w:hint="default"/>
      </w:rPr>
    </w:lvl>
    <w:lvl w:ilvl="2" w:tplc="3A7AD19C">
      <w:numFmt w:val="bullet"/>
      <w:lvlText w:val="•"/>
      <w:lvlJc w:val="left"/>
      <w:pPr>
        <w:ind w:left="1146" w:hanging="194"/>
      </w:pPr>
      <w:rPr>
        <w:rFonts w:hint="default"/>
      </w:rPr>
    </w:lvl>
    <w:lvl w:ilvl="3" w:tplc="F984C07A">
      <w:numFmt w:val="bullet"/>
      <w:lvlText w:val="•"/>
      <w:lvlJc w:val="left"/>
      <w:pPr>
        <w:ind w:left="1660" w:hanging="194"/>
      </w:pPr>
      <w:rPr>
        <w:rFonts w:hint="default"/>
      </w:rPr>
    </w:lvl>
    <w:lvl w:ilvl="4" w:tplc="798C7FAC">
      <w:numFmt w:val="bullet"/>
      <w:lvlText w:val="•"/>
      <w:lvlJc w:val="left"/>
      <w:pPr>
        <w:ind w:left="2173" w:hanging="194"/>
      </w:pPr>
      <w:rPr>
        <w:rFonts w:hint="default"/>
      </w:rPr>
    </w:lvl>
    <w:lvl w:ilvl="5" w:tplc="8068BB8A">
      <w:numFmt w:val="bullet"/>
      <w:lvlText w:val="•"/>
      <w:lvlJc w:val="left"/>
      <w:pPr>
        <w:ind w:left="2687" w:hanging="194"/>
      </w:pPr>
      <w:rPr>
        <w:rFonts w:hint="default"/>
      </w:rPr>
    </w:lvl>
    <w:lvl w:ilvl="6" w:tplc="4D4CAB04">
      <w:numFmt w:val="bullet"/>
      <w:lvlText w:val="•"/>
      <w:lvlJc w:val="left"/>
      <w:pPr>
        <w:ind w:left="3200" w:hanging="194"/>
      </w:pPr>
      <w:rPr>
        <w:rFonts w:hint="default"/>
      </w:rPr>
    </w:lvl>
    <w:lvl w:ilvl="7" w:tplc="6A76D0C2">
      <w:numFmt w:val="bullet"/>
      <w:lvlText w:val="•"/>
      <w:lvlJc w:val="left"/>
      <w:pPr>
        <w:ind w:left="3714" w:hanging="194"/>
      </w:pPr>
      <w:rPr>
        <w:rFonts w:hint="default"/>
      </w:rPr>
    </w:lvl>
    <w:lvl w:ilvl="8" w:tplc="346ECD38">
      <w:numFmt w:val="bullet"/>
      <w:lvlText w:val="•"/>
      <w:lvlJc w:val="left"/>
      <w:pPr>
        <w:ind w:left="4227" w:hanging="194"/>
      </w:pPr>
      <w:rPr>
        <w:rFonts w:hint="default"/>
      </w:rPr>
    </w:lvl>
  </w:abstractNum>
  <w:abstractNum w:abstractNumId="24" w15:restartNumberingAfterBreak="0">
    <w:nsid w:val="698D1B29"/>
    <w:multiLevelType w:val="hybridMultilevel"/>
    <w:tmpl w:val="3B3E06DE"/>
    <w:lvl w:ilvl="0" w:tplc="D110FB96">
      <w:numFmt w:val="bullet"/>
      <w:lvlText w:val="–"/>
      <w:lvlJc w:val="left"/>
      <w:pPr>
        <w:ind w:left="110" w:hanging="154"/>
      </w:pPr>
      <w:rPr>
        <w:rFonts w:ascii="Times New Roman" w:eastAsia="Times New Roman" w:hAnsi="Times New Roman" w:cs="Times New Roman" w:hint="default"/>
        <w:b/>
        <w:bCs/>
        <w:w w:val="100"/>
        <w:sz w:val="18"/>
        <w:szCs w:val="18"/>
      </w:rPr>
    </w:lvl>
    <w:lvl w:ilvl="1" w:tplc="5DF874D0">
      <w:numFmt w:val="bullet"/>
      <w:lvlText w:val="–"/>
      <w:lvlJc w:val="left"/>
      <w:pPr>
        <w:ind w:left="925" w:hanging="135"/>
      </w:pPr>
      <w:rPr>
        <w:rFonts w:ascii="Times New Roman" w:eastAsia="Times New Roman" w:hAnsi="Times New Roman" w:cs="Times New Roman" w:hint="default"/>
        <w:b/>
        <w:bCs/>
        <w:spacing w:val="-3"/>
        <w:w w:val="100"/>
        <w:sz w:val="18"/>
        <w:szCs w:val="18"/>
      </w:rPr>
    </w:lvl>
    <w:lvl w:ilvl="2" w:tplc="BC442406">
      <w:numFmt w:val="bullet"/>
      <w:lvlText w:val="•"/>
      <w:lvlJc w:val="left"/>
      <w:pPr>
        <w:ind w:left="2039" w:hanging="135"/>
      </w:pPr>
      <w:rPr>
        <w:rFonts w:hint="default"/>
      </w:rPr>
    </w:lvl>
    <w:lvl w:ilvl="3" w:tplc="66B824BE">
      <w:numFmt w:val="bullet"/>
      <w:lvlText w:val="•"/>
      <w:lvlJc w:val="left"/>
      <w:pPr>
        <w:ind w:left="3158" w:hanging="135"/>
      </w:pPr>
      <w:rPr>
        <w:rFonts w:hint="default"/>
      </w:rPr>
    </w:lvl>
    <w:lvl w:ilvl="4" w:tplc="E9A8910A">
      <w:numFmt w:val="bullet"/>
      <w:lvlText w:val="•"/>
      <w:lvlJc w:val="left"/>
      <w:pPr>
        <w:ind w:left="4277" w:hanging="135"/>
      </w:pPr>
      <w:rPr>
        <w:rFonts w:hint="default"/>
      </w:rPr>
    </w:lvl>
    <w:lvl w:ilvl="5" w:tplc="B338D7F6">
      <w:numFmt w:val="bullet"/>
      <w:lvlText w:val="•"/>
      <w:lvlJc w:val="left"/>
      <w:pPr>
        <w:ind w:left="5396" w:hanging="135"/>
      </w:pPr>
      <w:rPr>
        <w:rFonts w:hint="default"/>
      </w:rPr>
    </w:lvl>
    <w:lvl w:ilvl="6" w:tplc="760417A6">
      <w:numFmt w:val="bullet"/>
      <w:lvlText w:val="•"/>
      <w:lvlJc w:val="left"/>
      <w:pPr>
        <w:ind w:left="6515" w:hanging="135"/>
      </w:pPr>
      <w:rPr>
        <w:rFonts w:hint="default"/>
      </w:rPr>
    </w:lvl>
    <w:lvl w:ilvl="7" w:tplc="C2D4AFC8">
      <w:numFmt w:val="bullet"/>
      <w:lvlText w:val="•"/>
      <w:lvlJc w:val="left"/>
      <w:pPr>
        <w:ind w:left="7634" w:hanging="135"/>
      </w:pPr>
      <w:rPr>
        <w:rFonts w:hint="default"/>
      </w:rPr>
    </w:lvl>
    <w:lvl w:ilvl="8" w:tplc="3C1C898C">
      <w:numFmt w:val="bullet"/>
      <w:lvlText w:val="•"/>
      <w:lvlJc w:val="left"/>
      <w:pPr>
        <w:ind w:left="8754" w:hanging="135"/>
      </w:pPr>
      <w:rPr>
        <w:rFonts w:hint="default"/>
      </w:rPr>
    </w:lvl>
  </w:abstractNum>
  <w:abstractNum w:abstractNumId="25" w15:restartNumberingAfterBreak="0">
    <w:nsid w:val="6C7F2067"/>
    <w:multiLevelType w:val="hybridMultilevel"/>
    <w:tmpl w:val="AB9C0FA6"/>
    <w:lvl w:ilvl="0" w:tplc="CE5E88C4">
      <w:start w:val="2"/>
      <w:numFmt w:val="decimal"/>
      <w:lvlText w:val="%1"/>
      <w:lvlJc w:val="left"/>
      <w:pPr>
        <w:ind w:left="507" w:hanging="135"/>
        <w:jc w:val="left"/>
      </w:pPr>
      <w:rPr>
        <w:rFonts w:ascii="Times New Roman" w:eastAsia="Times New Roman" w:hAnsi="Times New Roman" w:cs="Times New Roman" w:hint="default"/>
        <w:spacing w:val="-10"/>
        <w:w w:val="66"/>
        <w:sz w:val="18"/>
        <w:szCs w:val="18"/>
      </w:rPr>
    </w:lvl>
    <w:lvl w:ilvl="1" w:tplc="590EEA40">
      <w:start w:val="2"/>
      <w:numFmt w:val="decimal"/>
      <w:lvlText w:val="%2"/>
      <w:lvlJc w:val="left"/>
      <w:pPr>
        <w:ind w:left="925" w:hanging="135"/>
        <w:jc w:val="left"/>
      </w:pPr>
      <w:rPr>
        <w:rFonts w:ascii="Times New Roman" w:eastAsia="Times New Roman" w:hAnsi="Times New Roman" w:cs="Times New Roman" w:hint="default"/>
        <w:spacing w:val="-7"/>
        <w:w w:val="66"/>
        <w:sz w:val="18"/>
        <w:szCs w:val="18"/>
      </w:rPr>
    </w:lvl>
    <w:lvl w:ilvl="2" w:tplc="180E4A6A">
      <w:numFmt w:val="bullet"/>
      <w:lvlText w:val="•"/>
      <w:lvlJc w:val="left"/>
      <w:pPr>
        <w:ind w:left="2039" w:hanging="135"/>
      </w:pPr>
      <w:rPr>
        <w:rFonts w:hint="default"/>
      </w:rPr>
    </w:lvl>
    <w:lvl w:ilvl="3" w:tplc="3342BFAA">
      <w:numFmt w:val="bullet"/>
      <w:lvlText w:val="•"/>
      <w:lvlJc w:val="left"/>
      <w:pPr>
        <w:ind w:left="3158" w:hanging="135"/>
      </w:pPr>
      <w:rPr>
        <w:rFonts w:hint="default"/>
      </w:rPr>
    </w:lvl>
    <w:lvl w:ilvl="4" w:tplc="8E3275BC">
      <w:numFmt w:val="bullet"/>
      <w:lvlText w:val="•"/>
      <w:lvlJc w:val="left"/>
      <w:pPr>
        <w:ind w:left="4277" w:hanging="135"/>
      </w:pPr>
      <w:rPr>
        <w:rFonts w:hint="default"/>
      </w:rPr>
    </w:lvl>
    <w:lvl w:ilvl="5" w:tplc="2DF67F76">
      <w:numFmt w:val="bullet"/>
      <w:lvlText w:val="•"/>
      <w:lvlJc w:val="left"/>
      <w:pPr>
        <w:ind w:left="5396" w:hanging="135"/>
      </w:pPr>
      <w:rPr>
        <w:rFonts w:hint="default"/>
      </w:rPr>
    </w:lvl>
    <w:lvl w:ilvl="6" w:tplc="3AB24764">
      <w:numFmt w:val="bullet"/>
      <w:lvlText w:val="•"/>
      <w:lvlJc w:val="left"/>
      <w:pPr>
        <w:ind w:left="6515" w:hanging="135"/>
      </w:pPr>
      <w:rPr>
        <w:rFonts w:hint="default"/>
      </w:rPr>
    </w:lvl>
    <w:lvl w:ilvl="7" w:tplc="497EEB86">
      <w:numFmt w:val="bullet"/>
      <w:lvlText w:val="•"/>
      <w:lvlJc w:val="left"/>
      <w:pPr>
        <w:ind w:left="7634" w:hanging="135"/>
      </w:pPr>
      <w:rPr>
        <w:rFonts w:hint="default"/>
      </w:rPr>
    </w:lvl>
    <w:lvl w:ilvl="8" w:tplc="1758EB84">
      <w:numFmt w:val="bullet"/>
      <w:lvlText w:val="•"/>
      <w:lvlJc w:val="left"/>
      <w:pPr>
        <w:ind w:left="8754" w:hanging="135"/>
      </w:pPr>
      <w:rPr>
        <w:rFonts w:hint="default"/>
      </w:rPr>
    </w:lvl>
  </w:abstractNum>
  <w:abstractNum w:abstractNumId="26" w15:restartNumberingAfterBreak="0">
    <w:nsid w:val="6E6D238A"/>
    <w:multiLevelType w:val="hybridMultilevel"/>
    <w:tmpl w:val="555E8DF6"/>
    <w:lvl w:ilvl="0" w:tplc="A17C8018">
      <w:start w:val="3"/>
      <w:numFmt w:val="decimal"/>
      <w:lvlText w:val="%1"/>
      <w:lvlJc w:val="left"/>
      <w:pPr>
        <w:ind w:left="525" w:hanging="284"/>
        <w:jc w:val="right"/>
      </w:pPr>
      <w:rPr>
        <w:rFonts w:ascii="Times New Roman" w:eastAsia="Times New Roman" w:hAnsi="Times New Roman" w:cs="Times New Roman" w:hint="default"/>
        <w:spacing w:val="-8"/>
        <w:w w:val="100"/>
        <w:sz w:val="14"/>
        <w:szCs w:val="14"/>
      </w:rPr>
    </w:lvl>
    <w:lvl w:ilvl="1" w:tplc="B4549852">
      <w:start w:val="1"/>
      <w:numFmt w:val="decimal"/>
      <w:lvlText w:val="%2."/>
      <w:lvlJc w:val="left"/>
      <w:pPr>
        <w:ind w:left="242" w:hanging="200"/>
        <w:jc w:val="left"/>
      </w:pPr>
      <w:rPr>
        <w:rFonts w:ascii="Times New Roman" w:eastAsia="Times New Roman" w:hAnsi="Times New Roman" w:cs="Times New Roman" w:hint="default"/>
        <w:w w:val="100"/>
        <w:sz w:val="18"/>
        <w:szCs w:val="18"/>
      </w:rPr>
    </w:lvl>
    <w:lvl w:ilvl="2" w:tplc="250A6D5C">
      <w:numFmt w:val="bullet"/>
      <w:lvlText w:val="•"/>
      <w:lvlJc w:val="left"/>
      <w:pPr>
        <w:ind w:left="1068" w:hanging="200"/>
      </w:pPr>
      <w:rPr>
        <w:rFonts w:hint="default"/>
      </w:rPr>
    </w:lvl>
    <w:lvl w:ilvl="3" w:tplc="DD105406">
      <w:numFmt w:val="bullet"/>
      <w:lvlText w:val="•"/>
      <w:lvlJc w:val="left"/>
      <w:pPr>
        <w:ind w:left="1616" w:hanging="200"/>
      </w:pPr>
      <w:rPr>
        <w:rFonts w:hint="default"/>
      </w:rPr>
    </w:lvl>
    <w:lvl w:ilvl="4" w:tplc="C34CB18E">
      <w:numFmt w:val="bullet"/>
      <w:lvlText w:val="•"/>
      <w:lvlJc w:val="left"/>
      <w:pPr>
        <w:ind w:left="2164" w:hanging="200"/>
      </w:pPr>
      <w:rPr>
        <w:rFonts w:hint="default"/>
      </w:rPr>
    </w:lvl>
    <w:lvl w:ilvl="5" w:tplc="2A0EAA9A">
      <w:numFmt w:val="bullet"/>
      <w:lvlText w:val="•"/>
      <w:lvlJc w:val="left"/>
      <w:pPr>
        <w:ind w:left="2713" w:hanging="200"/>
      </w:pPr>
      <w:rPr>
        <w:rFonts w:hint="default"/>
      </w:rPr>
    </w:lvl>
    <w:lvl w:ilvl="6" w:tplc="843424B8">
      <w:numFmt w:val="bullet"/>
      <w:lvlText w:val="•"/>
      <w:lvlJc w:val="left"/>
      <w:pPr>
        <w:ind w:left="3261" w:hanging="200"/>
      </w:pPr>
      <w:rPr>
        <w:rFonts w:hint="default"/>
      </w:rPr>
    </w:lvl>
    <w:lvl w:ilvl="7" w:tplc="EEAE1DF0">
      <w:numFmt w:val="bullet"/>
      <w:lvlText w:val="•"/>
      <w:lvlJc w:val="left"/>
      <w:pPr>
        <w:ind w:left="3809" w:hanging="200"/>
      </w:pPr>
      <w:rPr>
        <w:rFonts w:hint="default"/>
      </w:rPr>
    </w:lvl>
    <w:lvl w:ilvl="8" w:tplc="EDE4C53E">
      <w:numFmt w:val="bullet"/>
      <w:lvlText w:val="•"/>
      <w:lvlJc w:val="left"/>
      <w:pPr>
        <w:ind w:left="4358" w:hanging="200"/>
      </w:pPr>
      <w:rPr>
        <w:rFonts w:hint="default"/>
      </w:rPr>
    </w:lvl>
  </w:abstractNum>
  <w:abstractNum w:abstractNumId="27" w15:restartNumberingAfterBreak="0">
    <w:nsid w:val="6E9A5F94"/>
    <w:multiLevelType w:val="hybridMultilevel"/>
    <w:tmpl w:val="040823CE"/>
    <w:lvl w:ilvl="0" w:tplc="0C021E46">
      <w:start w:val="1"/>
      <w:numFmt w:val="decimal"/>
      <w:lvlText w:val="(%1)"/>
      <w:lvlJc w:val="left"/>
      <w:pPr>
        <w:ind w:left="110" w:hanging="253"/>
        <w:jc w:val="left"/>
      </w:pPr>
      <w:rPr>
        <w:rFonts w:ascii="Times New Roman" w:eastAsia="Times New Roman" w:hAnsi="Times New Roman" w:cs="Times New Roman" w:hint="default"/>
        <w:w w:val="100"/>
        <w:sz w:val="18"/>
        <w:szCs w:val="18"/>
      </w:rPr>
    </w:lvl>
    <w:lvl w:ilvl="1" w:tplc="A41A27C4">
      <w:numFmt w:val="bullet"/>
      <w:lvlText w:val="•"/>
      <w:lvlJc w:val="left"/>
      <w:pPr>
        <w:ind w:left="634" w:hanging="253"/>
      </w:pPr>
      <w:rPr>
        <w:rFonts w:hint="default"/>
      </w:rPr>
    </w:lvl>
    <w:lvl w:ilvl="2" w:tplc="D4624D10">
      <w:numFmt w:val="bullet"/>
      <w:lvlText w:val="•"/>
      <w:lvlJc w:val="left"/>
      <w:pPr>
        <w:ind w:left="1149" w:hanging="253"/>
      </w:pPr>
      <w:rPr>
        <w:rFonts w:hint="default"/>
      </w:rPr>
    </w:lvl>
    <w:lvl w:ilvl="3" w:tplc="DD629072">
      <w:numFmt w:val="bullet"/>
      <w:lvlText w:val="•"/>
      <w:lvlJc w:val="left"/>
      <w:pPr>
        <w:ind w:left="1664" w:hanging="253"/>
      </w:pPr>
      <w:rPr>
        <w:rFonts w:hint="default"/>
      </w:rPr>
    </w:lvl>
    <w:lvl w:ilvl="4" w:tplc="F8104220">
      <w:numFmt w:val="bullet"/>
      <w:lvlText w:val="•"/>
      <w:lvlJc w:val="left"/>
      <w:pPr>
        <w:ind w:left="2178" w:hanging="253"/>
      </w:pPr>
      <w:rPr>
        <w:rFonts w:hint="default"/>
      </w:rPr>
    </w:lvl>
    <w:lvl w:ilvl="5" w:tplc="4A38C3BC">
      <w:numFmt w:val="bullet"/>
      <w:lvlText w:val="•"/>
      <w:lvlJc w:val="left"/>
      <w:pPr>
        <w:ind w:left="2693" w:hanging="253"/>
      </w:pPr>
      <w:rPr>
        <w:rFonts w:hint="default"/>
      </w:rPr>
    </w:lvl>
    <w:lvl w:ilvl="6" w:tplc="A76A3AF4">
      <w:numFmt w:val="bullet"/>
      <w:lvlText w:val="•"/>
      <w:lvlJc w:val="left"/>
      <w:pPr>
        <w:ind w:left="3208" w:hanging="253"/>
      </w:pPr>
      <w:rPr>
        <w:rFonts w:hint="default"/>
      </w:rPr>
    </w:lvl>
    <w:lvl w:ilvl="7" w:tplc="0F5E087A">
      <w:numFmt w:val="bullet"/>
      <w:lvlText w:val="•"/>
      <w:lvlJc w:val="left"/>
      <w:pPr>
        <w:ind w:left="3722" w:hanging="253"/>
      </w:pPr>
      <w:rPr>
        <w:rFonts w:hint="default"/>
      </w:rPr>
    </w:lvl>
    <w:lvl w:ilvl="8" w:tplc="A4469B54">
      <w:numFmt w:val="bullet"/>
      <w:lvlText w:val="•"/>
      <w:lvlJc w:val="left"/>
      <w:pPr>
        <w:ind w:left="4237" w:hanging="253"/>
      </w:pPr>
      <w:rPr>
        <w:rFonts w:hint="default"/>
      </w:rPr>
    </w:lvl>
  </w:abstractNum>
  <w:abstractNum w:abstractNumId="28" w15:restartNumberingAfterBreak="0">
    <w:nsid w:val="746E7859"/>
    <w:multiLevelType w:val="hybridMultilevel"/>
    <w:tmpl w:val="787ED5F0"/>
    <w:lvl w:ilvl="0" w:tplc="1A0ECE30">
      <w:start w:val="1"/>
      <w:numFmt w:val="decimal"/>
      <w:lvlText w:val="%1)"/>
      <w:lvlJc w:val="left"/>
      <w:pPr>
        <w:ind w:left="393" w:hanging="256"/>
        <w:jc w:val="left"/>
      </w:pPr>
      <w:rPr>
        <w:rFonts w:ascii="Times New Roman" w:eastAsia="Times New Roman" w:hAnsi="Times New Roman" w:cs="Times New Roman" w:hint="default"/>
        <w:spacing w:val="-10"/>
        <w:w w:val="100"/>
        <w:sz w:val="18"/>
        <w:szCs w:val="18"/>
      </w:rPr>
    </w:lvl>
    <w:lvl w:ilvl="1" w:tplc="BB484D76">
      <w:numFmt w:val="bullet"/>
      <w:lvlText w:val="•"/>
      <w:lvlJc w:val="left"/>
      <w:pPr>
        <w:ind w:left="909" w:hanging="256"/>
      </w:pPr>
      <w:rPr>
        <w:rFonts w:hint="default"/>
      </w:rPr>
    </w:lvl>
    <w:lvl w:ilvl="2" w:tplc="1584CA24">
      <w:numFmt w:val="bullet"/>
      <w:lvlText w:val="•"/>
      <w:lvlJc w:val="left"/>
      <w:pPr>
        <w:ind w:left="1419" w:hanging="256"/>
      </w:pPr>
      <w:rPr>
        <w:rFonts w:hint="default"/>
      </w:rPr>
    </w:lvl>
    <w:lvl w:ilvl="3" w:tplc="7EF865CA">
      <w:numFmt w:val="bullet"/>
      <w:lvlText w:val="•"/>
      <w:lvlJc w:val="left"/>
      <w:pPr>
        <w:ind w:left="1929" w:hanging="256"/>
      </w:pPr>
      <w:rPr>
        <w:rFonts w:hint="default"/>
      </w:rPr>
    </w:lvl>
    <w:lvl w:ilvl="4" w:tplc="6D76E1A2">
      <w:numFmt w:val="bullet"/>
      <w:lvlText w:val="•"/>
      <w:lvlJc w:val="left"/>
      <w:pPr>
        <w:ind w:left="2439" w:hanging="256"/>
      </w:pPr>
      <w:rPr>
        <w:rFonts w:hint="default"/>
      </w:rPr>
    </w:lvl>
    <w:lvl w:ilvl="5" w:tplc="B7FA61E4">
      <w:numFmt w:val="bullet"/>
      <w:lvlText w:val="•"/>
      <w:lvlJc w:val="left"/>
      <w:pPr>
        <w:ind w:left="2948" w:hanging="256"/>
      </w:pPr>
      <w:rPr>
        <w:rFonts w:hint="default"/>
      </w:rPr>
    </w:lvl>
    <w:lvl w:ilvl="6" w:tplc="BCEAE22A">
      <w:numFmt w:val="bullet"/>
      <w:lvlText w:val="•"/>
      <w:lvlJc w:val="left"/>
      <w:pPr>
        <w:ind w:left="3458" w:hanging="256"/>
      </w:pPr>
      <w:rPr>
        <w:rFonts w:hint="default"/>
      </w:rPr>
    </w:lvl>
    <w:lvl w:ilvl="7" w:tplc="F4805628">
      <w:numFmt w:val="bullet"/>
      <w:lvlText w:val="•"/>
      <w:lvlJc w:val="left"/>
      <w:pPr>
        <w:ind w:left="3968" w:hanging="256"/>
      </w:pPr>
      <w:rPr>
        <w:rFonts w:hint="default"/>
      </w:rPr>
    </w:lvl>
    <w:lvl w:ilvl="8" w:tplc="A378B9EE">
      <w:numFmt w:val="bullet"/>
      <w:lvlText w:val="•"/>
      <w:lvlJc w:val="left"/>
      <w:pPr>
        <w:ind w:left="4478" w:hanging="256"/>
      </w:pPr>
      <w:rPr>
        <w:rFonts w:hint="default"/>
      </w:rPr>
    </w:lvl>
  </w:abstractNum>
  <w:abstractNum w:abstractNumId="29" w15:restartNumberingAfterBreak="0">
    <w:nsid w:val="7A950289"/>
    <w:multiLevelType w:val="hybridMultilevel"/>
    <w:tmpl w:val="CBC85396"/>
    <w:lvl w:ilvl="0" w:tplc="15D02D40">
      <w:start w:val="18"/>
      <w:numFmt w:val="decimal"/>
      <w:lvlText w:val="%1."/>
      <w:lvlJc w:val="left"/>
      <w:pPr>
        <w:ind w:left="1060" w:hanging="270"/>
        <w:jc w:val="left"/>
      </w:pPr>
      <w:rPr>
        <w:rFonts w:ascii="Times New Roman" w:eastAsia="Times New Roman" w:hAnsi="Times New Roman" w:cs="Times New Roman" w:hint="default"/>
        <w:b/>
        <w:bCs/>
        <w:spacing w:val="-1"/>
        <w:w w:val="100"/>
        <w:sz w:val="18"/>
        <w:szCs w:val="18"/>
      </w:rPr>
    </w:lvl>
    <w:lvl w:ilvl="1" w:tplc="491C47D4">
      <w:numFmt w:val="bullet"/>
      <w:lvlText w:val="•"/>
      <w:lvlJc w:val="left"/>
      <w:pPr>
        <w:ind w:left="2053" w:hanging="270"/>
      </w:pPr>
      <w:rPr>
        <w:rFonts w:hint="default"/>
      </w:rPr>
    </w:lvl>
    <w:lvl w:ilvl="2" w:tplc="12A6BD84">
      <w:numFmt w:val="bullet"/>
      <w:lvlText w:val="•"/>
      <w:lvlJc w:val="left"/>
      <w:pPr>
        <w:ind w:left="3046" w:hanging="270"/>
      </w:pPr>
      <w:rPr>
        <w:rFonts w:hint="default"/>
      </w:rPr>
    </w:lvl>
    <w:lvl w:ilvl="3" w:tplc="05A281DC">
      <w:numFmt w:val="bullet"/>
      <w:lvlText w:val="•"/>
      <w:lvlJc w:val="left"/>
      <w:pPr>
        <w:ind w:left="4039" w:hanging="270"/>
      </w:pPr>
      <w:rPr>
        <w:rFonts w:hint="default"/>
      </w:rPr>
    </w:lvl>
    <w:lvl w:ilvl="4" w:tplc="7806E5FC">
      <w:numFmt w:val="bullet"/>
      <w:lvlText w:val="•"/>
      <w:lvlJc w:val="left"/>
      <w:pPr>
        <w:ind w:left="5032" w:hanging="270"/>
      </w:pPr>
      <w:rPr>
        <w:rFonts w:hint="default"/>
      </w:rPr>
    </w:lvl>
    <w:lvl w:ilvl="5" w:tplc="80CA5CBE">
      <w:numFmt w:val="bullet"/>
      <w:lvlText w:val="•"/>
      <w:lvlJc w:val="left"/>
      <w:pPr>
        <w:ind w:left="6026" w:hanging="270"/>
      </w:pPr>
      <w:rPr>
        <w:rFonts w:hint="default"/>
      </w:rPr>
    </w:lvl>
    <w:lvl w:ilvl="6" w:tplc="6F94F406">
      <w:numFmt w:val="bullet"/>
      <w:lvlText w:val="•"/>
      <w:lvlJc w:val="left"/>
      <w:pPr>
        <w:ind w:left="7019" w:hanging="270"/>
      </w:pPr>
      <w:rPr>
        <w:rFonts w:hint="default"/>
      </w:rPr>
    </w:lvl>
    <w:lvl w:ilvl="7" w:tplc="4E68744C">
      <w:numFmt w:val="bullet"/>
      <w:lvlText w:val="•"/>
      <w:lvlJc w:val="left"/>
      <w:pPr>
        <w:ind w:left="8012" w:hanging="270"/>
      </w:pPr>
      <w:rPr>
        <w:rFonts w:hint="default"/>
      </w:rPr>
    </w:lvl>
    <w:lvl w:ilvl="8" w:tplc="FD2876B2">
      <w:numFmt w:val="bullet"/>
      <w:lvlText w:val="•"/>
      <w:lvlJc w:val="left"/>
      <w:pPr>
        <w:ind w:left="9005" w:hanging="270"/>
      </w:pPr>
      <w:rPr>
        <w:rFonts w:hint="default"/>
      </w:rPr>
    </w:lvl>
  </w:abstractNum>
  <w:abstractNum w:abstractNumId="30" w15:restartNumberingAfterBreak="0">
    <w:nsid w:val="7CE41619"/>
    <w:multiLevelType w:val="hybridMultilevel"/>
    <w:tmpl w:val="0366DFDC"/>
    <w:lvl w:ilvl="0" w:tplc="88603936">
      <w:start w:val="1"/>
      <w:numFmt w:val="decimal"/>
      <w:lvlText w:val="%1."/>
      <w:lvlJc w:val="left"/>
      <w:pPr>
        <w:ind w:left="393" w:hanging="185"/>
        <w:jc w:val="left"/>
      </w:pPr>
      <w:rPr>
        <w:rFonts w:hint="default"/>
        <w:w w:val="100"/>
      </w:rPr>
    </w:lvl>
    <w:lvl w:ilvl="1" w:tplc="1C58D122">
      <w:numFmt w:val="bullet"/>
      <w:lvlText w:val="•"/>
      <w:lvlJc w:val="left"/>
      <w:pPr>
        <w:ind w:left="1459" w:hanging="185"/>
      </w:pPr>
      <w:rPr>
        <w:rFonts w:hint="default"/>
      </w:rPr>
    </w:lvl>
    <w:lvl w:ilvl="2" w:tplc="8C5ACCD6">
      <w:numFmt w:val="bullet"/>
      <w:lvlText w:val="•"/>
      <w:lvlJc w:val="left"/>
      <w:pPr>
        <w:ind w:left="2518" w:hanging="185"/>
      </w:pPr>
      <w:rPr>
        <w:rFonts w:hint="default"/>
      </w:rPr>
    </w:lvl>
    <w:lvl w:ilvl="3" w:tplc="D0107C6E">
      <w:numFmt w:val="bullet"/>
      <w:lvlText w:val="•"/>
      <w:lvlJc w:val="left"/>
      <w:pPr>
        <w:ind w:left="3577" w:hanging="185"/>
      </w:pPr>
      <w:rPr>
        <w:rFonts w:hint="default"/>
      </w:rPr>
    </w:lvl>
    <w:lvl w:ilvl="4" w:tplc="0622AD12">
      <w:numFmt w:val="bullet"/>
      <w:lvlText w:val="•"/>
      <w:lvlJc w:val="left"/>
      <w:pPr>
        <w:ind w:left="4636" w:hanging="185"/>
      </w:pPr>
      <w:rPr>
        <w:rFonts w:hint="default"/>
      </w:rPr>
    </w:lvl>
    <w:lvl w:ilvl="5" w:tplc="3B6AAE52">
      <w:numFmt w:val="bullet"/>
      <w:lvlText w:val="•"/>
      <w:lvlJc w:val="left"/>
      <w:pPr>
        <w:ind w:left="5696" w:hanging="185"/>
      </w:pPr>
      <w:rPr>
        <w:rFonts w:hint="default"/>
      </w:rPr>
    </w:lvl>
    <w:lvl w:ilvl="6" w:tplc="F8767E1E">
      <w:numFmt w:val="bullet"/>
      <w:lvlText w:val="•"/>
      <w:lvlJc w:val="left"/>
      <w:pPr>
        <w:ind w:left="6755" w:hanging="185"/>
      </w:pPr>
      <w:rPr>
        <w:rFonts w:hint="default"/>
      </w:rPr>
    </w:lvl>
    <w:lvl w:ilvl="7" w:tplc="A178F724">
      <w:numFmt w:val="bullet"/>
      <w:lvlText w:val="•"/>
      <w:lvlJc w:val="left"/>
      <w:pPr>
        <w:ind w:left="7814" w:hanging="185"/>
      </w:pPr>
      <w:rPr>
        <w:rFonts w:hint="default"/>
      </w:rPr>
    </w:lvl>
    <w:lvl w:ilvl="8" w:tplc="D738365C">
      <w:numFmt w:val="bullet"/>
      <w:lvlText w:val="•"/>
      <w:lvlJc w:val="left"/>
      <w:pPr>
        <w:ind w:left="8873" w:hanging="185"/>
      </w:pPr>
      <w:rPr>
        <w:rFonts w:hint="default"/>
      </w:rPr>
    </w:lvl>
  </w:abstractNum>
  <w:num w:numId="1">
    <w:abstractNumId w:val="29"/>
  </w:num>
  <w:num w:numId="2">
    <w:abstractNumId w:val="0"/>
  </w:num>
  <w:num w:numId="3">
    <w:abstractNumId w:val="25"/>
  </w:num>
  <w:num w:numId="4">
    <w:abstractNumId w:val="20"/>
  </w:num>
  <w:num w:numId="5">
    <w:abstractNumId w:val="21"/>
  </w:num>
  <w:num w:numId="6">
    <w:abstractNumId w:val="3"/>
  </w:num>
  <w:num w:numId="7">
    <w:abstractNumId w:val="30"/>
  </w:num>
  <w:num w:numId="8">
    <w:abstractNumId w:val="24"/>
  </w:num>
  <w:num w:numId="9">
    <w:abstractNumId w:val="8"/>
  </w:num>
  <w:num w:numId="10">
    <w:abstractNumId w:val="26"/>
  </w:num>
  <w:num w:numId="11">
    <w:abstractNumId w:val="10"/>
  </w:num>
  <w:num w:numId="12">
    <w:abstractNumId w:val="23"/>
  </w:num>
  <w:num w:numId="13">
    <w:abstractNumId w:val="7"/>
  </w:num>
  <w:num w:numId="14">
    <w:abstractNumId w:val="22"/>
  </w:num>
  <w:num w:numId="15">
    <w:abstractNumId w:val="2"/>
  </w:num>
  <w:num w:numId="16">
    <w:abstractNumId w:val="12"/>
  </w:num>
  <w:num w:numId="17">
    <w:abstractNumId w:val="18"/>
  </w:num>
  <w:num w:numId="18">
    <w:abstractNumId w:val="28"/>
  </w:num>
  <w:num w:numId="19">
    <w:abstractNumId w:val="15"/>
  </w:num>
  <w:num w:numId="20">
    <w:abstractNumId w:val="13"/>
  </w:num>
  <w:num w:numId="21">
    <w:abstractNumId w:val="11"/>
  </w:num>
  <w:num w:numId="22">
    <w:abstractNumId w:val="17"/>
  </w:num>
  <w:num w:numId="23">
    <w:abstractNumId w:val="5"/>
  </w:num>
  <w:num w:numId="24">
    <w:abstractNumId w:val="16"/>
  </w:num>
  <w:num w:numId="25">
    <w:abstractNumId w:val="4"/>
  </w:num>
  <w:num w:numId="26">
    <w:abstractNumId w:val="19"/>
  </w:num>
  <w:num w:numId="27">
    <w:abstractNumId w:val="14"/>
  </w:num>
  <w:num w:numId="28">
    <w:abstractNumId w:val="27"/>
  </w:num>
  <w:num w:numId="29">
    <w:abstractNumId w:val="9"/>
  </w:num>
  <w:num w:numId="30">
    <w:abstractNumId w:val="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726CDC"/>
    <w:rsid w:val="004F1A8E"/>
    <w:rsid w:val="00726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5:docId w15:val="{2E0AC61D-05AB-42D8-AEC2-25F20B2C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93"/>
      <w:outlineLvl w:val="0"/>
    </w:pPr>
    <w:rPr>
      <w:sz w:val="20"/>
      <w:szCs w:val="20"/>
    </w:rPr>
  </w:style>
  <w:style w:type="paragraph" w:styleId="Heading2">
    <w:name w:val="heading 2"/>
    <w:basedOn w:val="Normal"/>
    <w:uiPriority w:val="1"/>
    <w:qFormat/>
    <w:pPr>
      <w:ind w:left="1060"/>
      <w:outlineLvl w:val="1"/>
    </w:pPr>
    <w:rPr>
      <w:b/>
      <w:bCs/>
      <w:sz w:val="18"/>
      <w:szCs w:val="18"/>
    </w:rPr>
  </w:style>
  <w:style w:type="paragraph" w:styleId="Heading3">
    <w:name w:val="heading 3"/>
    <w:basedOn w:val="Normal"/>
    <w:uiPriority w:val="1"/>
    <w:qFormat/>
    <w:pPr>
      <w:ind w:left="191"/>
      <w:outlineLvl w:val="2"/>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0" w:firstLine="397"/>
    </w:pPr>
  </w:style>
  <w:style w:type="paragraph" w:customStyle="1" w:styleId="TableParagraph">
    <w:name w:val="Table Paragraph"/>
    <w:basedOn w:val="Normal"/>
    <w:uiPriority w:val="1"/>
    <w:qFormat/>
    <w:pPr>
      <w:spacing w:before="18"/>
      <w:ind w:left="56"/>
    </w:pPr>
  </w:style>
  <w:style w:type="paragraph" w:customStyle="1" w:styleId="NASLOVZLATO">
    <w:name w:val="NASLOV ZLATO"/>
    <w:basedOn w:val="Title"/>
    <w:qFormat/>
    <w:rsid w:val="004F1A8E"/>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4F1A8E"/>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4F1A8E"/>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4F1A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A8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105</Pages>
  <Words>32755</Words>
  <Characters>186704</Characters>
  <Application>Microsoft Office Word</Application>
  <DocSecurity>0</DocSecurity>
  <Lines>1555</Lines>
  <Paragraphs>438</Paragraphs>
  <ScaleCrop>false</ScaleCrop>
  <Company/>
  <LinksUpToDate>false</LinksUpToDate>
  <CharactersWithSpaces>219021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2023-12-08T16:41:00Z</dcterms:created>
  <dcterms:modified xsi:type="dcterms:W3CDTF">2023-12-08T16:43:00Z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PDF-XChange Editor 5.5.308.2</vt:lpwstr>
  </property>
  <property fmtid="{D5CDD505-2E9C-101B-9397-08002B2CF9AE}" pid="4" name="LastSaved">
    <vt:filetime>2023-12-08T00:00:00Z</vt:filetime>
  </property>
</Properties>
</file>