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0032"/>
      </w:tblGrid>
      <w:tr w:rsidR="004B1D4F" w:rsidRPr="00B44F0A" w:rsidTr="001973D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4B1D4F" w:rsidRPr="00B44F0A" w:rsidRDefault="004B1D4F" w:rsidP="001973D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EE478BC" wp14:editId="1DF8CE04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4B1D4F" w:rsidRPr="00B44F0A" w:rsidRDefault="004B1D4F" w:rsidP="001973D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4B1D4F" w:rsidRPr="004B1D4F" w:rsidRDefault="004B1D4F" w:rsidP="004B1D4F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ПРОГРАМУ</w:t>
            </w:r>
            <w:r w:rsidRPr="004B1D4F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НАЧИНУ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ПОЛАГАЊА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ПОСЕБНОГ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СТРУЧНОГ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ИСПИТА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ЦАРИНСКОГ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СЛУЖБЕНИКА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ЕВИДЕНЦИЈИ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ПОЛОЖЕНИМ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ИСПИТИМА</w:t>
            </w:r>
          </w:p>
          <w:p w:rsidR="004B1D4F" w:rsidRPr="00B44F0A" w:rsidRDefault="004B1D4F" w:rsidP="004B1D4F">
            <w:pPr>
              <w:pStyle w:val="podnaslovpropisa"/>
              <w:rPr>
                <w:sz w:val="18"/>
                <w:szCs w:val="18"/>
              </w:rPr>
            </w:pPr>
            <w:r w:rsidRPr="004B1D4F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4B1D4F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4B1D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4B1D4F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4B1D4F">
              <w:rPr>
                <w:lang w:val="sr-Cyrl-RS"/>
              </w:rPr>
              <w:t>. 50/2019)</w:t>
            </w:r>
          </w:p>
        </w:tc>
      </w:tr>
    </w:tbl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  <w:bookmarkStart w:id="0" w:name="_GoBack"/>
      <w:bookmarkEnd w:id="0"/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spacing w:before="5"/>
        <w:rPr>
          <w:sz w:val="23"/>
        </w:rPr>
      </w:pPr>
    </w:p>
    <w:p w:rsidR="00C07C37" w:rsidRDefault="004B1D4F">
      <w:pPr>
        <w:spacing w:before="93" w:after="37"/>
        <w:ind w:right="413"/>
        <w:jc w:val="right"/>
        <w:rPr>
          <w:b/>
          <w:sz w:val="18"/>
        </w:rPr>
      </w:pPr>
      <w:r>
        <w:rPr>
          <w:b/>
          <w:sz w:val="18"/>
        </w:rPr>
        <w:t>Прилог 1.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</w:tblGrid>
      <w:tr w:rsidR="00C07C37">
        <w:trPr>
          <w:trHeight w:val="358"/>
        </w:trPr>
        <w:tc>
          <w:tcPr>
            <w:tcW w:w="5103" w:type="dxa"/>
            <w:gridSpan w:val="2"/>
            <w:shd w:val="clear" w:color="auto" w:fill="E6E7E8"/>
          </w:tcPr>
          <w:p w:rsidR="00C07C37" w:rsidRDefault="004B1D4F">
            <w:pPr>
              <w:pStyle w:val="TableParagraph"/>
              <w:spacing w:before="16" w:line="161" w:lineRule="exact"/>
              <w:ind w:left="11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</w:t>
            </w:r>
          </w:p>
          <w:p w:rsidR="00C07C37" w:rsidRDefault="004B1D4F">
            <w:pPr>
              <w:pStyle w:val="TableParagraph"/>
              <w:spacing w:line="161" w:lineRule="exact"/>
              <w:ind w:left="11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ПОСЕБНОГ СТРУЧНОГ ИСПИТА ЗА ЦАРИНСКЕ СЛУЖБЕНИКЕ</w:t>
            </w:r>
          </w:p>
        </w:tc>
      </w:tr>
      <w:tr w:rsidR="00C07C37">
        <w:trPr>
          <w:trHeight w:val="358"/>
        </w:trPr>
        <w:tc>
          <w:tcPr>
            <w:tcW w:w="5103" w:type="dxa"/>
            <w:gridSpan w:val="2"/>
            <w:shd w:val="clear" w:color="auto" w:fill="E6E7E8"/>
          </w:tcPr>
          <w:p w:rsidR="00C07C37" w:rsidRDefault="004B1D4F">
            <w:pPr>
              <w:pStyle w:val="TableParagraph"/>
              <w:spacing w:before="16"/>
              <w:ind w:left="2028" w:right="128" w:hanging="1703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Теоријски део обуке за царинске службенике са средњим образовањем (30 радних дана)</w:t>
            </w:r>
          </w:p>
        </w:tc>
      </w:tr>
      <w:tr w:rsidR="00C07C37">
        <w:trPr>
          <w:trHeight w:val="358"/>
        </w:trPr>
        <w:tc>
          <w:tcPr>
            <w:tcW w:w="5103" w:type="dxa"/>
            <w:gridSpan w:val="2"/>
            <w:shd w:val="clear" w:color="auto" w:fill="E6E7E8"/>
          </w:tcPr>
          <w:p w:rsidR="00C07C37" w:rsidRDefault="004B1D4F">
            <w:pPr>
              <w:pStyle w:val="TableParagraph"/>
              <w:spacing w:before="16" w:line="161" w:lineRule="exact"/>
              <w:ind w:left="11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ПРЕДМЕТ:</w:t>
            </w:r>
          </w:p>
          <w:p w:rsidR="00C07C37" w:rsidRDefault="004B1D4F">
            <w:pPr>
              <w:pStyle w:val="TableParagraph"/>
              <w:spacing w:line="161" w:lineRule="exact"/>
              <w:ind w:left="11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царинског система и поступка (45 сати)</w:t>
            </w:r>
          </w:p>
        </w:tc>
      </w:tr>
      <w:tr w:rsidR="00C07C37">
        <w:trPr>
          <w:trHeight w:val="1000"/>
        </w:trPr>
        <w:tc>
          <w:tcPr>
            <w:tcW w:w="1701" w:type="dxa"/>
          </w:tcPr>
          <w:p w:rsidR="00C07C37" w:rsidRDefault="00C07C37">
            <w:pPr>
              <w:pStyle w:val="TableParagraph"/>
              <w:spacing w:before="5"/>
              <w:rPr>
                <w:b/>
              </w:rPr>
            </w:pPr>
          </w:p>
          <w:p w:rsidR="00C07C37" w:rsidRDefault="004B1D4F">
            <w:pPr>
              <w:pStyle w:val="TableParagraph"/>
              <w:spacing w:line="161" w:lineRule="exact"/>
              <w:ind w:left="4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Модул 1</w:t>
            </w:r>
          </w:p>
          <w:p w:rsidR="00C07C37" w:rsidRDefault="004B1D4F">
            <w:pPr>
              <w:pStyle w:val="TableParagraph"/>
              <w:ind w:left="42" w:right="31"/>
              <w:jc w:val="center"/>
              <w:rPr>
                <w:sz w:val="14"/>
              </w:rPr>
            </w:pPr>
            <w:r>
              <w:rPr>
                <w:sz w:val="14"/>
              </w:rPr>
              <w:t>Основни појмови и инсти- тути царинског система</w:t>
            </w:r>
          </w:p>
        </w:tc>
        <w:tc>
          <w:tcPr>
            <w:tcW w:w="3402" w:type="dxa"/>
          </w:tcPr>
          <w:p w:rsidR="00C07C37" w:rsidRDefault="004B1D4F">
            <w:pPr>
              <w:pStyle w:val="TableParagraph"/>
              <w:spacing w:before="18"/>
              <w:ind w:left="56" w:right="45"/>
              <w:jc w:val="both"/>
              <w:rPr>
                <w:sz w:val="14"/>
              </w:rPr>
            </w:pPr>
            <w:r>
              <w:rPr>
                <w:sz w:val="14"/>
              </w:rPr>
              <w:t>Појам царинског система; Царински прописи и приме- на међународних уговора; Област примене и циљеви Царинског закона; Значење основних појмова и инсти- тута царинског система (царинско подручје, царински стат</w:t>
            </w:r>
            <w:r>
              <w:rPr>
                <w:sz w:val="14"/>
              </w:rPr>
              <w:t>ус робе, царински надзор, царинска контрола, уво- зне дажбине, извозне дажбине ); Царинска обележја.</w:t>
            </w:r>
          </w:p>
        </w:tc>
      </w:tr>
      <w:tr w:rsidR="00C07C37">
        <w:trPr>
          <w:trHeight w:val="1160"/>
        </w:trPr>
        <w:tc>
          <w:tcPr>
            <w:tcW w:w="1701" w:type="dxa"/>
          </w:tcPr>
          <w:p w:rsidR="00C07C37" w:rsidRDefault="00C07C37">
            <w:pPr>
              <w:pStyle w:val="TableParagraph"/>
              <w:spacing w:before="5"/>
              <w:rPr>
                <w:b/>
              </w:rPr>
            </w:pPr>
          </w:p>
          <w:p w:rsidR="00C07C37" w:rsidRDefault="004B1D4F">
            <w:pPr>
              <w:pStyle w:val="TableParagraph"/>
              <w:ind w:left="214" w:right="203" w:firstLine="359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Модул  </w:t>
            </w:r>
            <w:r>
              <w:rPr>
                <w:b/>
                <w:sz w:val="14"/>
              </w:rPr>
              <w:t xml:space="preserve">2 </w:t>
            </w:r>
            <w:r>
              <w:rPr>
                <w:sz w:val="14"/>
              </w:rPr>
              <w:t>Права и обавезе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лица у погледу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царинских</w:t>
            </w:r>
          </w:p>
          <w:p w:rsidR="00C07C37" w:rsidRDefault="004B1D4F">
            <w:pPr>
              <w:pStyle w:val="TableParagraph"/>
              <w:spacing w:line="158" w:lineRule="exact"/>
              <w:ind w:left="40" w:right="31"/>
              <w:jc w:val="center"/>
              <w:rPr>
                <w:sz w:val="14"/>
              </w:rPr>
            </w:pPr>
            <w:r>
              <w:rPr>
                <w:sz w:val="14"/>
              </w:rPr>
              <w:t>прописа</w:t>
            </w:r>
          </w:p>
        </w:tc>
        <w:tc>
          <w:tcPr>
            <w:tcW w:w="3402" w:type="dxa"/>
          </w:tcPr>
          <w:p w:rsidR="00C07C37" w:rsidRDefault="004B1D4F">
            <w:pPr>
              <w:pStyle w:val="TableParagraph"/>
              <w:spacing w:before="18"/>
              <w:ind w:left="56" w:right="44"/>
              <w:jc w:val="both"/>
              <w:rPr>
                <w:sz w:val="14"/>
              </w:rPr>
            </w:pPr>
            <w:r>
              <w:rPr>
                <w:sz w:val="14"/>
              </w:rPr>
              <w:t>Размена информација између царинског органа и при- вредних субјеката; Царинско заступање; Одлуке које се односе на примену царинских прописа; Право на жалбу и могућност вођења управног спора; Овлашће- ни привредни субјекат (критеријуми за одобравање овлашћ</w:t>
            </w:r>
            <w:r>
              <w:rPr>
                <w:sz w:val="14"/>
              </w:rPr>
              <w:t>еног привредног субјекта и врсте одобрења); Накнадна контрола.</w:t>
            </w:r>
          </w:p>
        </w:tc>
      </w:tr>
      <w:tr w:rsidR="00C07C37">
        <w:trPr>
          <w:trHeight w:val="840"/>
        </w:trPr>
        <w:tc>
          <w:tcPr>
            <w:tcW w:w="1701" w:type="dxa"/>
          </w:tcPr>
          <w:p w:rsidR="00C07C37" w:rsidRDefault="004B1D4F">
            <w:pPr>
              <w:pStyle w:val="TableParagraph"/>
              <w:spacing w:before="18"/>
              <w:ind w:left="100" w:right="72" w:firstLine="490"/>
              <w:rPr>
                <w:sz w:val="14"/>
              </w:rPr>
            </w:pPr>
            <w:r>
              <w:rPr>
                <w:b/>
                <w:sz w:val="14"/>
              </w:rPr>
              <w:t xml:space="preserve">Модул 3 </w:t>
            </w:r>
            <w:r>
              <w:rPr>
                <w:sz w:val="14"/>
              </w:rPr>
              <w:t>Основне одредбе о еле- ментима на основу којих се примењују увозне или</w:t>
            </w:r>
          </w:p>
          <w:p w:rsidR="00C07C37" w:rsidRDefault="004B1D4F">
            <w:pPr>
              <w:pStyle w:val="TableParagraph"/>
              <w:spacing w:line="157" w:lineRule="exact"/>
              <w:ind w:left="348"/>
              <w:rPr>
                <w:sz w:val="14"/>
              </w:rPr>
            </w:pPr>
            <w:r>
              <w:rPr>
                <w:sz w:val="14"/>
              </w:rPr>
              <w:t>извозне дажбине</w:t>
            </w:r>
          </w:p>
        </w:tc>
        <w:tc>
          <w:tcPr>
            <w:tcW w:w="3402" w:type="dxa"/>
          </w:tcPr>
          <w:p w:rsidR="00C07C37" w:rsidRDefault="00C07C37">
            <w:pPr>
              <w:pStyle w:val="TableParagraph"/>
              <w:spacing w:before="5"/>
              <w:rPr>
                <w:b/>
              </w:rPr>
            </w:pPr>
          </w:p>
          <w:p w:rsidR="00C07C37" w:rsidRDefault="004B1D4F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Царинска тарифа; Примена јединствене стопе царине; Порекло робе; Царинска вредност робе.</w:t>
            </w:r>
          </w:p>
        </w:tc>
      </w:tr>
    </w:tbl>
    <w:p w:rsidR="00C07C37" w:rsidRDefault="00C07C37">
      <w:pPr>
        <w:rPr>
          <w:sz w:val="14"/>
        </w:rPr>
        <w:sectPr w:rsidR="00C07C37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C07C37" w:rsidRDefault="004B1D4F">
      <w:pPr>
        <w:pStyle w:val="Heading1"/>
        <w:tabs>
          <w:tab w:val="left" w:pos="5779"/>
        </w:tabs>
      </w:pPr>
      <w:r>
        <w:lastRenderedPageBreak/>
        <w:pict>
          <v:line id="_x0000_s1052" style="position:absolute;left:0;text-align:left;z-index:251644416;mso-position-horizontal-relative:page;mso-position-vertical-relative:page" from="318.9pt,11.95pt" to="318.9pt,702.2pt" strokeweight=".6pt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26pt;margin-top:366.55pt;width:255.9pt;height:335.55pt;z-index:2516454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Познавање робе (22,5 сати)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8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Уопште о роби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Подела робе; Квалитет робе и његово одређивање; Узорковање робе и врсте узорака; Декларација робе и амбалажа; Знаци опомена за руковање робом.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6"/>
                          <w:ind w:left="133" w:right="12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Модул </w:t>
                        </w:r>
                        <w:r>
                          <w:rPr>
                            <w:b/>
                            <w:sz w:val="14"/>
                          </w:rPr>
                          <w:t xml:space="preserve">2 </w:t>
                        </w:r>
                        <w:r>
                          <w:rPr>
                            <w:sz w:val="14"/>
                          </w:rPr>
                          <w:t>Пољопривредно прехрамбени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производи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: I Oдељка Царинске тарифе (Живе животиње; производи животињског порекла); II Одељка Царинске тарифе (Биљни производи); III Одељка Царинске тари</w:t>
                        </w:r>
                        <w:r>
                          <w:rPr>
                            <w:sz w:val="14"/>
                          </w:rPr>
                          <w:t>фе (Масноће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уља животињског или биљног порекла; Производи њиховог разлагања; Прерађене јестиве масноће; Воскови животињског или биљног порекла); IV Одељка Царинске тарифе (Производи прехрамбене индустрије; Пића, алкохоли и сирће, дуван и производи замене</w:t>
                        </w:r>
                        <w:r>
                          <w:rPr>
                            <w:sz w:val="14"/>
                          </w:rPr>
                          <w:t xml:space="preserve"> дувана).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173" w:right="72" w:firstLine="41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3 </w:t>
                        </w:r>
                        <w:r>
                          <w:rPr>
                            <w:sz w:val="14"/>
                          </w:rPr>
                          <w:t>Сировине и производи минералног порекла,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19" w:right="203" w:hanging="2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хемијске и сродних индустрија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V Одељка Царинске тарифе (Минерални производи); VI Одељка Царинске тарифе (Производи хемијске и сродних индустрија).</w:t>
                        </w:r>
                      </w:p>
                    </w:tc>
                  </w:tr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Пластичне масе, каучук гума, кожа и крзно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Основне карактеристике роба које се сусрећу у путничком и робном промету из VII Одељка Царинске тарифе (Пластичне масе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пластичних маса; Каучук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каучука и гуме); VIII Одељка Царинске тарифе (Сирова крупна и ситна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кожа </w:t>
                        </w:r>
                        <w:r>
                          <w:rPr>
                            <w:sz w:val="14"/>
                          </w:rPr>
                          <w:t xml:space="preserve">са длаком </w:t>
                        </w:r>
                        <w:r>
                          <w:rPr>
                            <w:sz w:val="14"/>
                          </w:rPr>
                          <w:t xml:space="preserve">и без длаке; Штављена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кожа, </w:t>
                        </w:r>
                        <w:r>
                          <w:rPr>
                            <w:sz w:val="14"/>
                          </w:rPr>
                          <w:t xml:space="preserve">крзна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крзна; Седларски и сарачки производи; Предмети за путовање, ручне торбе и слични контејнери; Предмети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животињских црева (осим свиленог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кетгута)).</w:t>
                        </w:r>
                      </w:p>
                    </w:tc>
                  </w:tr>
                  <w:tr w:rsidR="00C07C37">
                    <w:trPr>
                      <w:trHeight w:val="14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1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104" w:right="92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Дрво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дрвета, целулоза и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папир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</w:t>
                        </w:r>
                        <w:r>
                          <w:rPr>
                            <w:sz w:val="14"/>
                          </w:rPr>
                          <w:t>новне карактеристике роба које се сусрећу у путничком и робном промету из IX Одељка Царинске тарифе (Дрво и производи од дрвета; Дрвени угаљ; Производи од сламе еспарта или од других материјала за плетење; Корпарски и плетарски производи); X Одељка Царинск</w:t>
                        </w:r>
                        <w:r>
                          <w:rPr>
                            <w:sz w:val="14"/>
                          </w:rPr>
                          <w:t>е тарифе (Целулоза од дрвета или других влакнастих целулозних материјала; Хартија и картон (отпаци и остаци за поновну прераду)); Хартија и картон и производи од хартије и картона.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56.7pt;margin-top:395.65pt;width:255.9pt;height:304pt;z-index:251646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51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ind w:left="116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Основи Царинске тарифе, спољнотрговинског, девизног и пореског система (43,5 сати)</w:t>
                        </w:r>
                      </w:p>
                    </w:tc>
                  </w:tr>
                  <w:tr w:rsidR="00C07C37">
                    <w:trPr>
                      <w:trHeight w:val="181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 појмови о номенклатурама производа,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принципи и системи сврставања робе; Међународне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номенклатуре; Хармонизована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номенклатура; Комбинована номенклатура EУ;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између Царинске тарифе, Хармонизоване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номенклатуре и Комбиноване номенклатуре ЕУ;</w:t>
                        </w:r>
                      </w:p>
                    </w:tc>
                  </w:tr>
                  <w:tr w:rsidR="00C07C37">
                    <w:trPr>
                      <w:trHeight w:val="159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саставни делови Царинских тарифа;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Подела Царинских тарифа према правцу кретања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Номенклатура и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робе, према начину обрачунавања, према начину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сврставање робе;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доношења и према броју колона царинских стопа;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Царинска тарифа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одредбе из Закона о Царинској тарифи;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Сврставање робе по Царинској тарифи; Тарифни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став; Наименовање робе које се уписује у Јединствену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царинску исправу; Тарифне одредбе у Царинском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закону и другим прописима; Основна правила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 примењивању царинске тарифе; Обавезујућа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обавештења о сврставању робе; Структура Царинске</w:t>
                        </w:r>
                      </w:p>
                    </w:tc>
                  </w:tr>
                  <w:tr w:rsidR="00C07C37">
                    <w:trPr>
                      <w:trHeight w:val="178"/>
                    </w:trPr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тарифе и сврставање производа.</w:t>
                        </w:r>
                      </w:p>
                    </w:tc>
                  </w:tr>
                  <w:tr w:rsidR="00C07C37">
                    <w:trPr>
                      <w:trHeight w:val="181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Појам, подела и улога царина; Подела царина према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правцу кретања робе, према циљу због којег се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уводе, према начину обрачунавања, према начину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прописивања и према економско – политичком дејству;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Ефекти царина (утицај царине на увоз, домаћу</w:t>
                        </w:r>
                      </w:p>
                    </w:tc>
                  </w:tr>
                  <w:tr w:rsidR="00C07C37">
                    <w:trPr>
                      <w:trHeight w:val="9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76" w:line="161" w:lineRule="exact"/>
                          <w:ind w:left="59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ind w:left="241" w:right="212" w:firstLine="3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Царина; Царинска вредност; Паритети испоруке (INCOTERMS 2010)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производњу, цене и кумулативно дејство царине); Појам царинске вредности и њена дефиниција по Царинском закону; Услови за прихватање стварно плаћене цене за царинско вредновање; Елементи царинске вредности (фактура, трошкови превоза,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трошкови осигурања и о</w:t>
                        </w:r>
                        <w:r>
                          <w:rPr>
                            <w:sz w:val="14"/>
                          </w:rPr>
                          <w:t>стали трошкови); Попусти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додаци у фактурама који се укључују и који се 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укључују у царинску вредност; Начини израчунавања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вредности у зависности од паритета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испоруке; Царина и друге увозне дажбине, таксе и</w:t>
                        </w:r>
                      </w:p>
                    </w:tc>
                  </w:tr>
                  <w:tr w:rsidR="00C07C37">
                    <w:trPr>
                      <w:trHeight w:val="178"/>
                    </w:trPr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накнаде.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width:255.9pt;height:369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89"/>
                          <w:ind w:left="83" w:right="52" w:firstLine="50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4 </w:t>
                        </w:r>
                        <w:r>
                          <w:rPr>
                            <w:sz w:val="14"/>
                          </w:rPr>
                          <w:t>Царински дуг и обезбеђе- ње за плаћање царинског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дуга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Настанак царинског дуга; Обезбеђење за плаћање царинског дуга; Плаћање износа увозних/извозних дажбина (правила у одређивању износа увозних/изво- зних дажбина, рокови, одложено плаћање, принудна наплата</w:t>
                        </w:r>
                        <w:r>
                          <w:rPr>
                            <w:sz w:val="14"/>
                          </w:rPr>
                          <w:t>).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Исправе у царинском поступку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декларације (облици и садржина и начин подношења); Друге декларације и обрасци у царин- ском поступку; ТИР карнет; АТА карнет.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Уношење робе у царинско подручје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Улазак робе на царинско подручје; Допремање, исто- вар и преглед робе; Привремени смештај робе и декла- рација за привремени смештај.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72" w:firstLine="51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7 </w:t>
                        </w:r>
                        <w:r>
                          <w:rPr>
                            <w:sz w:val="14"/>
                          </w:rPr>
                          <w:t>Стављање робе у царин- ски поступак, општа пра- вила у обради царинских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127" w:right="95" w:firstLine="3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декларација, Стављање робе у слобо-</w:t>
                        </w:r>
                      </w:p>
                      <w:p w:rsidR="00C07C37" w:rsidRDefault="004B1D4F">
                        <w:pPr>
                          <w:pStyle w:val="TableParagraph"/>
                          <w:ind w:left="5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дан промет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C07C37"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Редовна декларација; Обрада царинских декларација (подношење, прихватање и провера декларације; пу- штање робе); Царинска поједностављења; Стављање робе у слободан промет.</w:t>
                        </w:r>
                      </w:p>
                    </w:tc>
                  </w:tr>
                  <w:tr w:rsidR="00C07C37">
                    <w:trPr>
                      <w:trHeight w:val="36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8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робом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8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Уништавање робе; Уступање робе; Продаја робе.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9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Посебни царински поступци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Заједничке одредбе за све посебне поступке ( одобре- ње, евиденције, окончавање посебног поступка, пре- нос права и обавеза, кретање робе, уобичајени облици поступања са робом и еквивалентна роба); Поступак транзита (спољни и унутрашњи, национални и зајед-</w:t>
                        </w:r>
                        <w:r>
                          <w:rPr>
                            <w:sz w:val="14"/>
                          </w:rPr>
                          <w:t xml:space="preserve"> нички поступак транзита); Поступак смештаја (царин- ско складиштење и поступак слободне зоне).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5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10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Изношење робе из царин- ског подручја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извоза; Формалности пре изношења и при изласку робе из царинског подручја; Поновни извоз и обавештавање о поновном извозу.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повластице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Ослобођења од плаћања увозних дажбина за страна лица; Ослобођења од плаћања увозних дажбина за фи- зичка лица; Ослобођења од плаћања увозних дажбина за правна и друга лица; Роба на коју се не плаћају уво- зне дажбине.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 прекршаји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Прекршај</w:t>
                        </w:r>
                        <w:r>
                          <w:rPr>
                            <w:sz w:val="14"/>
                          </w:rPr>
                          <w:t>и и казне; Заштитне мере; Надлежност за во- ђење прекршајног поступка; Записник о откривеном царинском прекршају; Захтев за покретање прекршај- ног поступка; Прекршајни налог.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0" w:line="161" w:lineRule="exact"/>
                          <w:ind w:left="5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13</w:t>
                        </w:r>
                      </w:p>
                      <w:p w:rsidR="00C07C37" w:rsidRDefault="004B1D4F">
                        <w:pPr>
                          <w:pStyle w:val="TableParagraph"/>
                          <w:ind w:left="71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Послови царинске службе, кодекс понашања царинских службеника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0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Послови царинске службе; Унутрашње уређење ца- ринске службе; Овлашћења царинских службеника; Кодекс понашања царинских службеника.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tab/>
      </w:r>
      <w:r>
        <w:rPr>
          <w:position w:val="110"/>
        </w:rPr>
      </w:r>
      <w:r>
        <w:rPr>
          <w:position w:val="110"/>
        </w:rPr>
        <w:pict>
          <v:shape id="_x0000_s1048" type="#_x0000_t202" style="width:255.9pt;height:31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Порески систем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Опорезивање производа акцизом (појам акцизе, производи који се опорезују акцизом, порески обвезник, пореска обавеза, плаћање и застарелост за наплату акцизе); Основица акцизе, тарифа за наплату и техника обрачуна; Ослобађање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плаћања акцизе; Опорезивање </w:t>
                        </w:r>
                        <w:r>
                          <w:rPr>
                            <w:sz w:val="14"/>
                          </w:rPr>
                          <w:t>производа (појам пореза на додату вредност, стопе пореза, порески обвезник, пореска обавеза, плаћање и застарелост за наплату пореза, повраћај ПДВ-а); Основица пореза на додату вредност 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обрачуна;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Ослобађање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од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плаћања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пореза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 додату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вредност.</w:t>
                        </w:r>
                      </w:p>
                    </w:tc>
                  </w:tr>
                  <w:tr w:rsidR="00C07C37">
                    <w:trPr>
                      <w:trHeight w:val="212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71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Спољно-трговински систем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Појам спољнотрговинског система; Основне одредбе из Закона о спољнотрговинском пословању; Робна документа (фактура, спецификација робе, листа паковања и складишница); Транспортни документи (железнички товарни лист; ваздухопловни товарни лист; товарни лист </w:t>
                        </w:r>
                        <w:r>
                          <w:rPr>
                            <w:sz w:val="14"/>
                          </w:rPr>
                          <w:t>за друмски превоз; коносман; речни товарни лист); Уверења о роби (ветеринарско, фитосанитарно, санитарно, уверење о квалитету; о пореклу, о директној пошиљци) Спољнотрговински послови; Увоз и извоз робе од стране физичких лица (лични пртљаг, предмети домаћ</w:t>
                        </w:r>
                        <w:r>
                          <w:rPr>
                            <w:sz w:val="14"/>
                          </w:rPr>
                          <w:t>инства, моторна возила, опрема, репроматеријал и делови опреме за обављање делатности, културна добра).</w:t>
                        </w:r>
                      </w:p>
                    </w:tc>
                  </w:tr>
                  <w:tr w:rsidR="00C07C37">
                    <w:trPr>
                      <w:trHeight w:val="14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Девизни систем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девизног система; Основе одредбе из Закона о девизном пословању; Девизе, валуте и хартије од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вредности; Девизни курс и листе курсева; Изношење, уношење, слање и примање ефективних динара, девиза и хартија од вредности од стране физичких лица; Девизна контрола и институције надлежне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3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вршење девизне контроле; Девизни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прекршаји, поступак по девизни</w:t>
                        </w:r>
                        <w:r>
                          <w:rPr>
                            <w:sz w:val="14"/>
                          </w:rPr>
                          <w:t xml:space="preserve">м прекршајима и записник о девизном </w:t>
                        </w:r>
                        <w:r>
                          <w:rPr>
                            <w:spacing w:val="-3"/>
                            <w:sz w:val="14"/>
                          </w:rPr>
                          <w:t>прекршају.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0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0" w:lineRule="exact"/>
                          <w:ind w:left="4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ЈЦИ и ЦПД;</w:t>
                        </w:r>
                      </w:p>
                      <w:p w:rsidR="00C07C37" w:rsidRDefault="004B1D4F">
                        <w:pPr>
                          <w:pStyle w:val="TableParagraph"/>
                          <w:ind w:left="313" w:right="30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Обрачун увозних дажбина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Царињење у скраћеном поступку (ЦПД);  Правилник о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облику, </w:t>
                        </w:r>
                        <w:r>
                          <w:rPr>
                            <w:sz w:val="14"/>
                          </w:rPr>
                          <w:t xml:space="preserve">садржини, начину подношења и попуњавања декларације и других образаца у царинском поступку;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Кодекс </w:t>
                        </w:r>
                        <w:r>
                          <w:rPr>
                            <w:sz w:val="14"/>
                          </w:rPr>
                          <w:t>шифара; Начин попуњавања рубрика ЈЦИ за поступак стављања робе у слободан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промет.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07C37" w:rsidRDefault="00C07C37">
      <w:pPr>
        <w:sectPr w:rsidR="00C07C37">
          <w:pgSz w:w="12480" w:h="15690"/>
          <w:pgMar w:top="240" w:right="720" w:bottom="280" w:left="740" w:header="720" w:footer="720" w:gutter="0"/>
          <w:cols w:space="720"/>
        </w:sectPr>
      </w:pPr>
    </w:p>
    <w:p w:rsidR="00C07C37" w:rsidRDefault="004B1D4F">
      <w:pPr>
        <w:tabs>
          <w:tab w:val="left" w:pos="5496"/>
        </w:tabs>
        <w:ind w:left="110"/>
        <w:rPr>
          <w:sz w:val="20"/>
        </w:rPr>
      </w:pPr>
      <w:r>
        <w:lastRenderedPageBreak/>
        <w:pict>
          <v:shape id="_x0000_s1047" type="#_x0000_t202" style="position:absolute;left:0;text-align:left;margin-left:311.8pt;margin-top:505.05pt;width:255.9pt;height:237.05pt;z-index:2516474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Информациони системи царинске службе (13,5 сати)</w:t>
                        </w:r>
                      </w:p>
                    </w:tc>
                  </w:tr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0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НЦТС (транзит)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Пријављивање и улажење у „НЦТС”; Приказ подсистема „НЦТС”-а (полазна испостава); Приказ подсистема „ИПС”; Приказ подсистема „НЦТС”-а, (одредишна испостава).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Остали модули у подсистему „Транзит” у ИСЦС-у (Пријављивање робе, обрада сажете декларације (СД), Прихватање и верификација; евиденција камиона; раздужења (ВСД); друмска такса и ПДВ за аутобусе.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ЦПД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3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Практичан рад у скраћеном поступку царињења за </w:t>
                        </w:r>
                        <w:r>
                          <w:rPr>
                            <w:sz w:val="14"/>
                          </w:rPr>
                          <w:t>увоз робе од стране физичких лица „ЦПД”-а (пријављивање корисника, обрачун дажбина и наплата дажбина, штампање уплатница).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Електронско подношење докумената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 подношење докумената.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6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 део (шифарници и Тарифа)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Опште информације о информационом систему царинске службе и веза са реалним царинским системом; Организација, компоненте и функционисање ИСЦС-а (послови, подаци, опрема, програмска подршка, начин рада); Приказ царинске мреже и комуникације са начином разме</w:t>
                        </w:r>
                        <w:r>
                          <w:rPr>
                            <w:sz w:val="14"/>
                          </w:rPr>
                          <w:t>не програма и података.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Пријављивање и улажење у „ИСЦС”, приступна права 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дозволе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Портал;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Технологија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аутоматизованог рада у подсистемима ИСЦС „Општи подсистем”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„Регулатива” (Тарифа).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42.5pt;margin-top:527.15pt;width:255.9pt;height:213.45pt;z-index:251648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Откривање повреда царинских прописа (22,5 сати)</w:t>
                        </w:r>
                      </w:p>
                    </w:tc>
                  </w:tr>
                  <w:tr w:rsidR="00C07C37">
                    <w:trPr>
                      <w:trHeight w:val="38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22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Сузбијање кријумчарења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3" w:righ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кријумчарења и сузбијања кријумчарења;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Појам и задаци царинске контроле у сузбијању и откривању деликата; Откривање извршиоца деликта; Дубинска контрола и контрола на граничним прелазима;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Улога </w:t>
                        </w:r>
                        <w:r>
                          <w:rPr>
                            <w:sz w:val="14"/>
                          </w:rPr>
                          <w:t>тимова за сузбијање кријумчарења; Контролисане испоруке; Докази у царинско-прекршајном поступку; Начини обезбеђење доказа; Уређаји, алати и специјални алати који се користе у царинским контролама; Записник о откривеном царинском прекршају; Захтев за покрет</w:t>
                        </w:r>
                        <w:r>
                          <w:rPr>
                            <w:sz w:val="14"/>
                          </w:rPr>
                          <w:t>ање прекршајног поступка, Потврда о привремено задржаној роби; Записник о извршеном претресу; Елементи, начин попуњавања и подношења Записника о откривеном царинском прекршају; Захтева за покретање прекршајног поступка и кривичне пријаве; Појам ризика, инд</w:t>
                        </w:r>
                        <w:r>
                          <w:rPr>
                            <w:sz w:val="14"/>
                          </w:rPr>
                          <w:t>икатора ризика, извора ризика, профила ризика, анализе и управљања ризиком; Појам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4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база података; Индикатори ризика у робном</w:t>
                        </w:r>
                      </w:p>
                      <w:p w:rsidR="00C07C37" w:rsidRDefault="004B1D4F">
                        <w:pPr>
                          <w:pStyle w:val="TableParagraph"/>
                          <w:ind w:left="53" w:right="4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промету са иностранством; Индикатори ризика у поштанском, друмском, водном и ваздушном</w:t>
                        </w:r>
                      </w:p>
                      <w:p w:rsidR="00C07C37" w:rsidRDefault="004B1D4F">
                        <w:pPr>
                          <w:pStyle w:val="TableParagraph"/>
                          <w:ind w:left="53"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саобраћају; Индикатори ризика у путничком промету и контејнерском транспорту робе; Појам прегледа</w:t>
                        </w:r>
                      </w:p>
                      <w:p w:rsidR="00C07C37" w:rsidRDefault="004B1D4F">
                        <w:pPr>
                          <w:pStyle w:val="TableParagraph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претреса као мере царинске контроле; Врсте и карактеристике претреса; Поступак пре и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45" type="#_x0000_t202" style="width:255.9pt;height:5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ind w:left="40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Текстилне сировине, материјали и производи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XI Одељка Царинске тарифе (Текстил и производи од текстила); XII Одељка Царинске тарифе (Обућа, шешири, капе и остале покривке за главу, кишобрани, сунцобрани, штапови бичеви, корб</w:t>
                        </w:r>
                        <w:r>
                          <w:rPr>
                            <w:sz w:val="14"/>
                          </w:rPr>
                          <w:t>ачи и њихови делови; Препарирано перје и производи од перја; Вештачко цвеће; Производи од људске косе).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230" w:righ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Модул </w:t>
                        </w:r>
                        <w:r>
                          <w:rPr>
                            <w:b/>
                            <w:sz w:val="14"/>
                          </w:rPr>
                          <w:t xml:space="preserve">7 </w:t>
                        </w:r>
                        <w:r>
                          <w:rPr>
                            <w:sz w:val="14"/>
                          </w:rPr>
                          <w:t>Полуготови и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готови производи на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бази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40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минералних производа, керамика и стакло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3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XIII Одељка Царинске тарифе (Производи од камена гипса, цемента, азбета, лискуна или сличних материјала; керамички производи; стакло и производи од стакла).</w:t>
                        </w:r>
                      </w:p>
                    </w:tc>
                  </w:tr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8</w:t>
                        </w:r>
                      </w:p>
                      <w:p w:rsidR="00C07C37" w:rsidRDefault="004B1D4F">
                        <w:pPr>
                          <w:pStyle w:val="TableParagraph"/>
                          <w:ind w:left="41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Бисери, драго и полудраго камење, метали и полуготови готови производи од метала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</w:t>
                        </w:r>
                      </w:p>
                      <w:p w:rsidR="00C07C37" w:rsidRDefault="004B1D4F">
                        <w:pPr>
                          <w:pStyle w:val="TableParagraph"/>
                          <w:ind w:left="53" w:righ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у путничком и робном промету из XIV Одељка Царинске тарифе (Природни или култивисани бисери, драго или полудраго камењe, племенити </w:t>
                        </w:r>
                        <w:r>
                          <w:rPr>
                            <w:sz w:val="14"/>
                          </w:rPr>
                          <w:t xml:space="preserve">метали, метали платинирани племенитим металима,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њих; имитације накита; метални новац); XV Одељка Царинске тарифе (Прости метали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простих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метала).</w:t>
                        </w:r>
                      </w:p>
                    </w:tc>
                  </w:tr>
                  <w:tr w:rsidR="00C07C37">
                    <w:trPr>
                      <w:trHeight w:val="244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0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9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7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Машине и апарати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3" w:right="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XVI Одељка Царинске тарифе (Машине, апарати и уређаји, електротехнички производи, њихови делови, апарати за снимање и репродукцију звука, телевизијски апарати за снимање и репродук</w:t>
                        </w:r>
                        <w:r>
                          <w:rPr>
                            <w:sz w:val="14"/>
                          </w:rPr>
                          <w:t>цију слике и звука, делови и прибор за ове производе): 84 Глава Царинске тарифе (Машине и механички уређаји и њихови делови); Основне карактеристике роба из 85 Глава Царинске тарифе (Електричне машине, опрема и њихови делови, апарати за снимање и репродукц</w:t>
                        </w:r>
                        <w:r>
                          <w:rPr>
                            <w:sz w:val="14"/>
                          </w:rPr>
                          <w:t>ију звука; телевизијски апарати за снимање и репродукцију звука, делови и прибор за те производе; машине за аутоматску обраду података и њихови делови).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0"/>
                          <w:ind w:left="230" w:right="199" w:firstLine="32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10 </w:t>
                        </w:r>
                        <w:r>
                          <w:rPr>
                            <w:sz w:val="14"/>
                          </w:rPr>
                          <w:t>Возила, транспортна средства и опрема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4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</w:t>
                        </w:r>
                        <w:r>
                          <w:rPr>
                            <w:sz w:val="14"/>
                          </w:rPr>
                          <w:t xml:space="preserve"> и робном промету из XVII Одељка Царинске тарифе (Возила, ваздухоплови, пловила и пратећа транспортна опрема).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XVIII Одељка Царинске тарифе (Оптички, фотографски, кинематографски, мерни, контролни, прецизни, медицински и хируршки инструменти и апарати; часовници; музички инструменти; њихови</w:t>
                        </w:r>
                        <w:r>
                          <w:rPr>
                            <w:sz w:val="14"/>
                          </w:rPr>
                          <w:t xml:space="preserve"> делови и прибор).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Оружје и муниција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4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и робном промету из XIX Одељка Царинске тарифе (Оружје и муниција; њихови делови и прибор).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238" w:right="205" w:firstLine="31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13 </w:t>
                        </w:r>
                        <w:r>
                          <w:rPr>
                            <w:sz w:val="14"/>
                          </w:rPr>
                          <w:t>Разни производи и предмети уметности колекција и старина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4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роба које се сусрећу у путничком промету из XX Одељка Царинске тарифе (Разни производи); XXI Одељка Царинске тарифе (Предмети уметности колекција и старина).</w:t>
                        </w:r>
                      </w:p>
                    </w:tc>
                  </w:tr>
                  <w:tr w:rsidR="00C07C37">
                    <w:trPr>
                      <w:trHeight w:val="100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14</w:t>
                        </w:r>
                      </w:p>
                      <w:p w:rsidR="00C07C37" w:rsidRDefault="004B1D4F">
                        <w:pPr>
                          <w:pStyle w:val="TableParagraph"/>
                          <w:ind w:left="41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 на</w:t>
                        </w:r>
                        <w:r>
                          <w:rPr>
                            <w:sz w:val="14"/>
                          </w:rPr>
                          <w:t xml:space="preserve"> посебном режиму увоза и извоза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4" w:righ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Роба двоструке намене; Основне карактеристике роба из Одлука о одређивању робе за чији је увоз, извоз односно транзит прописано прибављање одређених исправа; Робе контролисана Конвенцијом о забрани производње, усавршавања, коришћења и стварања залиха хемиј</w:t>
                        </w:r>
                        <w:r>
                          <w:rPr>
                            <w:sz w:val="14"/>
                          </w:rPr>
                          <w:t>ског оружја и његовом уништењу (CWC).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116"/>
          <w:sz w:val="20"/>
        </w:rPr>
      </w:r>
      <w:r>
        <w:rPr>
          <w:position w:val="116"/>
          <w:sz w:val="20"/>
        </w:rPr>
        <w:pict>
          <v:shape id="_x0000_s1044" type="#_x0000_t202" style="width:255.9pt;height:453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27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након претреса; Поступак приликом привременог одузимања робе; Претрес физичког лица, пртљага, просторије (кабине) и превозног/преносног средства (пу</w:t>
                        </w:r>
                        <w:r>
                          <w:rPr>
                            <w:sz w:val="14"/>
                          </w:rPr>
                          <w:t>тничког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аутомобила,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аутобуса,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теретног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друмског возила, железничког возила, пловила, ваздухоплова и контејнера); Статус брода и могућност претреса; Прорачун потрошње погонског горива брода; Појам дрога према Светској здравственој организацији; Подела и врс</w:t>
                        </w:r>
                        <w:r>
                          <w:rPr>
                            <w:sz w:val="14"/>
                          </w:rPr>
                          <w:t>те дрога; Сузбијање илегалног промета опојних дрога и токови кријумчарења; Појам прекурсора; Начини кријумчарења илегалних дрога и лекова; Основне карактеристике опијата (хероин, морфин, метадон), депресора (барбитурати), стимуланса (амфетамин, кокаин), ха</w:t>
                        </w:r>
                        <w:r>
                          <w:rPr>
                            <w:sz w:val="14"/>
                          </w:rPr>
                          <w:t>луциногена (ЛСД,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ПЦП,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МДМА,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Пејот),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канабоида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(марихуана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хашиш), инхаланата (ацетон, лепкови, бензин и друго)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социјабилних дрога.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97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Заштита интелектуалне својине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Правни основ; Роба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којом </w:t>
                        </w:r>
                        <w:r>
                          <w:rPr>
                            <w:sz w:val="14"/>
                          </w:rPr>
                          <w:t>се повређује право интелектуалне својине; Појам жига и знака; Знаци који се не могу заштитити; Врсте жигова; Поступак царинског органа приликом откривања повреде права интелектуалне својине (Редовни поступак и поступак по службеној дужности); Записник о об</w:t>
                        </w:r>
                        <w:r>
                          <w:rPr>
                            <w:sz w:val="14"/>
                          </w:rPr>
                          <w:t>устављању пуштања или задржавања робе за коју се сумња да повређује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права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интелектуалне;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предузимање мера за заштиту права интелектуалне својине; Базе података везано за заштиту права интелектуалне својине.</w:t>
                        </w:r>
                      </w:p>
                    </w:tc>
                  </w:tr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98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Обавештајни рад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1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информације и обавештајног податка; Основни задаци и начин функционисања Одељења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за обавештајне послове; Рад оперативног центра и рад отворене телефонске линије; Начини прикупљања информација; Категорије обавештајних података (стратешки и оперативни </w:t>
                        </w:r>
                        <w:r>
                          <w:rPr>
                            <w:sz w:val="14"/>
                          </w:rPr>
                          <w:t>обавештајни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подаци);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11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Сарадња са одељењима у оквиру Сектора за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контролу примене царинских прописа; Сарадња са иностраним царинским администрацијама и организацијама; Базе података; Модели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кријумчарења.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истраге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циљ царинских истрага; Контрола постојања и аутентичности царинске и пратеће документације; Анализа података у току вођења царинске истраге; Сарадња са одељењима у оквиру Сектора за контролу примене царинских прописа; Сарадња са иностраним царински</w:t>
                        </w:r>
                        <w:r>
                          <w:rPr>
                            <w:sz w:val="14"/>
                          </w:rPr>
                          <w:t>м администрацијама и организацијама; Документовање и вођење царинске истраге.</w:t>
                        </w:r>
                      </w:p>
                    </w:tc>
                  </w:tr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98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Контрола стратешке робе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значај стратешких роба; Правна регулатива; Међународне мере ограничавања и њихово спровођење; Појам оружја за масовно уништење (Нуклеарно оружје, Хемијско оружје, Биолошко оружје, Радиолошко оружје); Конвенционално оружје; Контрола робе двоструке н</w:t>
                        </w:r>
                        <w:r>
                          <w:rPr>
                            <w:sz w:val="14"/>
                          </w:rPr>
                          <w:t>амене; Материјали и опрема двоструке намене; СЦО Водич за имплементацију стратешке контроле трговине; Идентификација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стратешке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приликом сумње у робу двоструке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намене.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07C37" w:rsidRDefault="00C07C37">
      <w:pPr>
        <w:rPr>
          <w:sz w:val="20"/>
        </w:rPr>
        <w:sectPr w:rsidR="00C07C37">
          <w:pgSz w:w="12480" w:h="15690"/>
          <w:pgMar w:top="240" w:right="720" w:bottom="280" w:left="740" w:header="720" w:footer="720" w:gutter="0"/>
          <w:cols w:space="720"/>
        </w:sectPr>
      </w:pPr>
    </w:p>
    <w:p w:rsidR="00C07C37" w:rsidRDefault="004B1D4F">
      <w:pPr>
        <w:tabs>
          <w:tab w:val="left" w:pos="5779"/>
        </w:tabs>
        <w:ind w:left="393"/>
        <w:rPr>
          <w:sz w:val="20"/>
        </w:rPr>
      </w:pPr>
      <w:r>
        <w:lastRenderedPageBreak/>
        <w:pict>
          <v:line id="_x0000_s1043" style="position:absolute;left:0;text-align:left;z-index:251649536;mso-position-horizontal-relative:page;mso-position-vertical-relative:page" from="318.9pt,11.95pt" to="318.9pt,748.95pt" strokeweight=".6pt">
            <w10:wrap anchorx="page" anchory="page"/>
          </v:line>
        </w:pict>
      </w:r>
      <w:r>
        <w:pict>
          <v:shape id="_x0000_s1042" type="#_x0000_t202" style="position:absolute;left:0;text-align:left;margin-left:56.95pt;margin-top:12.2pt;width:255.15pt;height:18.45pt;z-index:251650560;mso-position-horizontal-relative:page;mso-position-vertical-relative:page" fillcolor="#e6e7e8" strokeweight=".5pt">
            <v:textbox inset="0,0,0,0">
              <w:txbxContent>
                <w:p w:rsidR="00C07C37" w:rsidRDefault="004B1D4F">
                  <w:pPr>
                    <w:spacing w:before="16"/>
                    <w:ind w:left="2023" w:right="197" w:hanging="1742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Практични део обуке за царинске службенике са средњим образовањем (30 радних дана)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left:0;text-align:left;margin-left:326pt;margin-top:245.05pt;width:255.9pt;height:488pt;z-index:251651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51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ind w:left="114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Царинска тарифа, порекло робе, царинска вредност и порески систем (60 сати)</w:t>
                        </w:r>
                      </w:p>
                    </w:tc>
                  </w:tr>
                  <w:tr w:rsidR="00C07C37">
                    <w:trPr>
                      <w:trHeight w:val="181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 појмови о номенклатурама производа,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принципи и системи сврставања робе; Међународне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номенклатуре; Хармонизована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номенклатура; Комбинована номенклатура ЕУ;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између Царинске тарифе, Хармонизоване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номенклатуре и Комбиноване номенклатуре ЕУ;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саставни делови Царинских тарифа; Подела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Царинских тарифа према правцу кретања робе, према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начину обрачунавања, према начину доношења и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према броју колона царинских стопа; Основне одредбе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Закона о Царинској тарифи; Сврставање робе по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Царинској тарифи; Тарифни став; Наименовање робе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које се уписује у Јединствену царинску исправу;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Тарифне одредбе у Царинском закону и другим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прописима: Основна правила о примењивању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тарифе; Поступак сврставања; Обавезујућа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обавештења о сврставању робе. Основне одредбе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 уз Одељак I и II; Сврставање производа</w:t>
                        </w:r>
                      </w:p>
                    </w:tc>
                  </w:tr>
                  <w:tr w:rsidR="00C07C37">
                    <w:trPr>
                      <w:trHeight w:val="80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76"/>
                          <w:ind w:left="334" w:right="323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1 </w:t>
                        </w:r>
                        <w:r>
                          <w:rPr>
                            <w:sz w:val="14"/>
                          </w:rPr>
                          <w:t>Номенклатура и сврставање робе; Царинска тарифа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Одељка I (Главе 1 –5); Сврставање производа из Одељка II (Главе 6 –14); Сврставање производа из Одељака III и IV (Главе 15 –24); Сврставање производа из Одељка V (Главе 25 –27); Основне одредбе из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 уз Одељак VI;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Одељка </w:t>
                        </w:r>
                        <w:r>
                          <w:rPr>
                            <w:sz w:val="14"/>
                          </w:rPr>
                          <w:t>VI (Главе 28 –38);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Одељка VII (Главе 39 –40).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Одељка VIII (Главе 41 –43);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Одељка IX (Главе 44 –46). 17) Сврставање производа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Одељка X (Главе 47 –49); Основне одредбе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 уз Одељак XI;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Одељка XI (Главе 50 –63). 19) Сврставање производа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Одељка XII (Главе 64 –67); Сврставање производа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Одељка XIII (Главе 68 –70). 20) Сврставање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производа из Одељка XIV (Глава 71); Основне одредбе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напомена уз Одељак XV; Сврставање производа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 Одељка XV (Главе 72 –83). 22) Основне одредбе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 уз Одељак XVI.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Главе 84 и Главе 85; Сврставање производа из Одељка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XVII (Главе 86 –89). 24)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Одељка XVIII (Главе 90 –92); Сврставање производа из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Одељака XIX, XX и XXI (Главе 93 –97);</w:t>
                        </w:r>
                      </w:p>
                    </w:tc>
                  </w:tr>
                  <w:tr w:rsidR="00C07C37">
                    <w:trPr>
                      <w:trHeight w:val="177"/>
                    </w:trPr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Сврставање сетова у Царинску тарифу.</w:t>
                        </w:r>
                      </w:p>
                    </w:tc>
                  </w:tr>
                  <w:tr w:rsidR="00C07C37">
                    <w:trPr>
                      <w:trHeight w:val="182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9" w:line="143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Појам, подела и улога царина; Подела царина према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правцу кретања робе, према циљу због којег се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уводе, према начину обрачунавања, према начину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прописивања и према економско – политичком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дејству; Ефекти царина (утицај царине на увоз, домаћу</w:t>
                        </w:r>
                      </w:p>
                    </w:tc>
                  </w:tr>
                  <w:tr w:rsidR="00C07C37">
                    <w:trPr>
                      <w:trHeight w:val="9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76" w:line="161" w:lineRule="exact"/>
                          <w:ind w:left="59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ind w:left="241" w:right="212" w:firstLine="3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Царина; Царинска Вредност; Паритети испоруке (INCOTERMS 2010)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35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производњу, </w:t>
                        </w:r>
                        <w:r>
                          <w:rPr>
                            <w:sz w:val="14"/>
                          </w:rPr>
                          <w:t>цене и кумулативно дејство царине); Појам царинске вредности и њена дефиниција по Царинском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закону;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Услови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прихватање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стварно плаћене цене за царинско вредновање; Елементи царинске вредности (фактура, трошкови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превоза,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3" w:lineRule="exact"/>
                          <w:ind w:left="5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трошкови осигурања и остали трошко</w:t>
                        </w:r>
                        <w:r>
                          <w:rPr>
                            <w:sz w:val="14"/>
                          </w:rPr>
                          <w:t>ви); Попусти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додаци у фактурама који се укључују и који се не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укључују у царинску вредност; Начини израчунавања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вредности у зависности од паритета</w:t>
                        </w:r>
                      </w:p>
                    </w:tc>
                  </w:tr>
                  <w:tr w:rsidR="00C07C37">
                    <w:trPr>
                      <w:trHeight w:val="160"/>
                    </w:trPr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4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испоруке; Царина и друге увозне дажбине, таксе и</w:t>
                        </w:r>
                      </w:p>
                    </w:tc>
                  </w:tr>
                  <w:tr w:rsidR="00C07C37">
                    <w:trPr>
                      <w:trHeight w:val="177"/>
                    </w:trPr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накнаде.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56.7pt;margin-top:365.4pt;width:255.9pt;height:377.55pt;z-index:2516526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/>
                          <w:ind w:left="2028" w:right="128" w:hanging="16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Теоријски део обуке за царинске службенике са високим образовањем (45 радних дана)</w:t>
                        </w:r>
                      </w:p>
                    </w:tc>
                  </w:tr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Царински систем и поступак (61,5 сати )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ind w:left="222" w:right="72" w:firstLine="36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1 </w:t>
                        </w:r>
                        <w:r>
                          <w:rPr>
                            <w:sz w:val="14"/>
                          </w:rPr>
                          <w:t>Основни појмови и институти царинског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Појам царинског система; Царински прописи и примена међународних уговора; Област примене и циљеви Царинског закона; Значење основних појмова и института царинског система (царинско подручје, царински статус робе, царински надзор, царинска контрола, увозне </w:t>
                        </w:r>
                        <w:r>
                          <w:rPr>
                            <w:sz w:val="14"/>
                          </w:rPr>
                          <w:t>дажбине, извозне дажбине ); Царинска обележја.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ind w:left="214" w:right="202" w:firstLine="35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Модул  </w:t>
                        </w:r>
                        <w:r>
                          <w:rPr>
                            <w:b/>
                            <w:sz w:val="14"/>
                          </w:rPr>
                          <w:t xml:space="preserve">2 </w:t>
                        </w:r>
                        <w:r>
                          <w:rPr>
                            <w:sz w:val="14"/>
                          </w:rPr>
                          <w:t>Права и обавезе лица у погледу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царинских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Размена информација између царинског органа и привредних субјеката; Царинско заступање; Одлуке које се односе на примену царинских прописа; Примена о</w:t>
                        </w:r>
                        <w:r>
                          <w:rPr>
                            <w:sz w:val="14"/>
                          </w:rPr>
                          <w:t>дредби Закона о општем управном поступку; Право на жалбу и могућност вођења управног спора; Овлашћени привредни субјекат; Накнадна контрола.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76" w:right="14" w:firstLine="51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3 </w:t>
                        </w:r>
                        <w:r>
                          <w:rPr>
                            <w:sz w:val="14"/>
                          </w:rPr>
                          <w:t>Елементи на основу којих се примењују увозне или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8" w:lineRule="exact"/>
                          <w:ind w:left="3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извозне дажбине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Царинска тарифа и тарифно сврставање робе; Порекло робе (непреференцијално и преференцијално порекло); Царинска вредност робе (правила за утврђивање царинске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вредности).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164" w:right="15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 дуг и обезбеђење за плаћање царинског дуга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Настанак царинског дуга; Обезбеђење за плаћање царинског дуга} Правила код одређивања износа увозних/извозних дажбина; Обавештавање о царинском дугу; Плаћање износа увозних/извозних дажбина (рокови, одложено плаћање, принудна наплата); Повраћај и отпуст ца</w:t>
                        </w:r>
                        <w:r>
                          <w:rPr>
                            <w:sz w:val="14"/>
                          </w:rPr>
                          <w:t>ринског дуга; Гашење царинског дуга.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Исправе у царинском поступку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декларације (облици, садржина и начин подношења); Друге декларације и обрасци у царинском поступку; ТИР карнет; АТА карнет.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Уношење робе у царинско подручје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4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Улазак робе на царинско подручје; Допремање и истовар робе; Преглед и узорковање робе под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царинским надзором; Привремени смештај робе.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262" w:right="233" w:firstLine="329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7 </w:t>
                        </w:r>
                        <w:r>
                          <w:rPr>
                            <w:sz w:val="14"/>
                          </w:rPr>
                          <w:t>Стављање робе у царински поступак,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103" w:right="91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општа правила у обради царинских декларација, Поступак стављања робе у слободан промет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9"/>
                          <w:ind w:left="56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Редовна декларација; Поједностављена декларација; Обрада царинских декларација (подношење, прихватање и провера декларације; пуштање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робе); Измена и поништавање декларац</w:t>
                        </w:r>
                        <w:r>
                          <w:rPr>
                            <w:sz w:val="14"/>
                          </w:rPr>
                          <w:t>ије; Остала поједностављења; Стављање робе у слободан промет Ослобођење од плаћања увозних дажбина.</w:t>
                        </w:r>
                      </w:p>
                    </w:tc>
                  </w:tr>
                  <w:tr w:rsidR="00C07C37">
                    <w:trPr>
                      <w:trHeight w:val="36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9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8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робом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Уништавање робе; Уступање робе.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39" type="#_x0000_t202" style="width:255.15pt;height:330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07C37" w:rsidRDefault="004B1D4F">
                  <w:pPr>
                    <w:pStyle w:val="BodyText"/>
                    <w:spacing w:before="18" w:line="161" w:lineRule="exact"/>
                    <w:ind w:left="51"/>
                  </w:pPr>
                  <w:r>
                    <w:t>У току практичне обуке царински службеник се обучава за: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 роба широке потрошње;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 акцизних роба и роба које подлежу наплати пореза по посебној стопи ПДВ-а;</w:t>
                  </w:r>
                </w:p>
                <w:p w:rsidR="00C07C37" w:rsidRDefault="004B1D4F">
                  <w:pPr>
                    <w:pStyle w:val="BodyText"/>
                    <w:ind w:left="51" w:right="69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 стратешких роба, угрожених биљних и животињских врста и др.;</w:t>
                  </w:r>
                </w:p>
                <w:p w:rsidR="00C07C37" w:rsidRDefault="004B1D4F">
                  <w:pPr>
                    <w:pStyle w:val="BodyText"/>
                    <w:spacing w:line="159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Основних правила за сврставање робе</w:t>
                  </w:r>
                  <w:r>
                    <w:t xml:space="preserve"> по Царинској тарифи;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метода вредновања за одређивање царинске вредности;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Споразума о слободној трговини везано за порекло робе;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пореских дажбина: акцизе и ПДВ-а;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инспекцијских контрола: санитарна, фитосанитарна,</w:t>
                  </w:r>
                  <w:r>
                    <w:t xml:space="preserve"> ветеринарска...;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Попуњавање Обрасца пријаве физички преносивих средстава плаћања на основу Закона о спречавању прања новца и финансирања тероризма;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царинских процедура у царинским испоставама на граничним прелазима у робном промету;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царинских процедура у царинским испоставама на граничним прелазима у путничком промету;</w:t>
                  </w:r>
                </w:p>
                <w:p w:rsidR="00C07C37" w:rsidRDefault="004B1D4F">
                  <w:pPr>
                    <w:pStyle w:val="BodyText"/>
                    <w:spacing w:line="159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царинских прописа у вези привременог смештаја робе;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царинских поступака транзита (у складу са националним и међународним прописима</w:t>
                  </w:r>
                  <w:r>
                    <w:t>);</w:t>
                  </w:r>
                </w:p>
                <w:p w:rsidR="00C07C37" w:rsidRDefault="004B1D4F">
                  <w:pPr>
                    <w:pStyle w:val="BodyText"/>
                    <w:spacing w:line="159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царинског поступка складиштења;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Обраду декларације (електронске и писане);</w:t>
                  </w:r>
                </w:p>
                <w:p w:rsidR="00C07C37" w:rsidRDefault="004B1D4F">
                  <w:pPr>
                    <w:pStyle w:val="BodyText"/>
                    <w:ind w:left="51" w:right="69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Предузимање мера царинског надзора и вршење царинске контроле (преглед робе, узорковање робе, практична употреба царинских пломби и локатора, контрола докумен</w:t>
                  </w:r>
                  <w:r>
                    <w:t>тације, претрес/преглед превозног средства, претрес физичког лица и др.);</w:t>
                  </w:r>
                </w:p>
                <w:p w:rsidR="00C07C37" w:rsidRDefault="004B1D4F">
                  <w:pPr>
                    <w:pStyle w:val="BodyText"/>
                    <w:spacing w:line="237" w:lineRule="auto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Практичну употребу БУСТЕР-а, Фибер-оптичке камере, детектора радијације, детектора гасова и др.;</w:t>
                  </w:r>
                </w:p>
                <w:p w:rsidR="00C07C37" w:rsidRDefault="004B1D4F">
                  <w:pPr>
                    <w:pStyle w:val="BodyText"/>
                    <w:ind w:left="51" w:right="-10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 ризика на основу расположивих база података и у току царинске ко</w:t>
                  </w:r>
                  <w:r>
                    <w:t>нтроле;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Састављање Записника: о царинској контроли (о извршеном претресу), о откривеном царинском прекршају, о обустављању поступања или задржавања робе за коју се сумња да повређује право интелектуалне својине, о откривеном девизном прекршају и др.;</w:t>
                  </w:r>
                </w:p>
                <w:p w:rsidR="00C07C37" w:rsidRDefault="004B1D4F">
                  <w:pPr>
                    <w:pStyle w:val="BodyText"/>
                    <w:spacing w:line="157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</w:t>
                  </w:r>
                  <w:r>
                    <w:t xml:space="preserve"> Састављање Потврде о привремено задржаној роби;</w:t>
                  </w:r>
                </w:p>
                <w:p w:rsidR="00C07C37" w:rsidRDefault="004B1D4F">
                  <w:pPr>
                    <w:pStyle w:val="BodyText"/>
                    <w:ind w:left="51" w:right="69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Правилно поступање приликом откривања повреде права интелектуалне својине (редовни поступак и поступак по службеној дужности) и употребу база података везано за интелектуалну својину;</w:t>
                  </w:r>
                </w:p>
                <w:p w:rsidR="00C07C37" w:rsidRDefault="004B1D4F">
                  <w:pPr>
                    <w:pStyle w:val="BodyText"/>
                    <w:spacing w:line="158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Коришћење Портала</w:t>
                  </w:r>
                  <w:r>
                    <w:t xml:space="preserve"> УЦ, ИСЦС-а, „НЦТС”-а и др.;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Практичан рад у скраћеном поступку царињења за увоз робе од стране физичких лица „ЦПД”-а .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240"/>
          <w:sz w:val="20"/>
        </w:rPr>
      </w:r>
      <w:r>
        <w:rPr>
          <w:position w:val="240"/>
          <w:sz w:val="20"/>
        </w:rPr>
        <w:pict>
          <v:shape id="_x0000_s1038" type="#_x0000_t202" style="width:255.9pt;height:22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97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9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Посебни ЦАРИНСКИ поступци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4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Заједничке одредбе за све посебне поступке (одобрење, евиденције, окончавање посебног поступка, пренос права и обавеза, кретање робе, уобичајени облици поступања са робом 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3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еквивалентна роба); Поступак транзита (спољни и унутрашњи, национални и заједнички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транзита); Поступак смештаја (царинско складиштење и поступак слободне зоне); Поступак посебне употребе (привремени увоз, употреба робе у посебне сврхе); Поступак оплемењивања (активно и пасивно оплемењивање).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268" w:right="256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Модул </w:t>
                        </w:r>
                        <w:r>
                          <w:rPr>
                            <w:b/>
                            <w:sz w:val="14"/>
                          </w:rPr>
                          <w:t xml:space="preserve">10 </w:t>
                        </w:r>
                        <w:r>
                          <w:rPr>
                            <w:sz w:val="14"/>
                          </w:rPr>
                          <w:t>Изношење робе из царинског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подручја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Формалности пре изношења и при изласку робе из царинског подручја; Поступак извоза; Поновни извоз; Обавештење о поновном извозу.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повластице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2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Ослобођења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плаћања увозних дажбина за страна лица; Ослобођења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плаћања увозних даж</w:t>
                        </w:r>
                        <w:r>
                          <w:rPr>
                            <w:sz w:val="14"/>
                          </w:rPr>
                          <w:t>бина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30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за физичка лица; Ослобођења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плаћања увозних дажбина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правна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друга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лица;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 плаћају увозне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дажбине.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 прекршаји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1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Царински прекршаји и казне; Заштитне мере; Надлежност за вођење прекршајног поступка; Захтев за покретање прекршајног поступка; Прекршајни налог.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5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13</w:t>
                        </w:r>
                      </w:p>
                      <w:p w:rsidR="00C07C37" w:rsidRDefault="004B1D4F">
                        <w:pPr>
                          <w:pStyle w:val="TableParagraph"/>
                          <w:ind w:left="71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Послови царинске службе, кодекс понашања царинских службеника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8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Послови царинске службе; Унутрашње уређење царинске службе; Овлашћења царинских службеника; Кодекс понашања царинских службеника.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07C37" w:rsidRDefault="00C07C37">
      <w:pPr>
        <w:rPr>
          <w:sz w:val="20"/>
        </w:rPr>
        <w:sectPr w:rsidR="00C07C37">
          <w:pgSz w:w="12480" w:h="15690"/>
          <w:pgMar w:top="24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spacing w:before="4"/>
        <w:rPr>
          <w:sz w:val="17"/>
        </w:rPr>
      </w:pPr>
      <w:r>
        <w:lastRenderedPageBreak/>
        <w:pict>
          <v:line id="_x0000_s1037" style="position:absolute;z-index:251653632;mso-position-horizontal-relative:page;mso-position-vertical-relative:page" from="304.7pt,11.95pt" to="304.7pt,734.05pt" strokeweight=".6pt">
            <w10:wrap anchorx="page" anchory="page"/>
          </v:line>
        </w:pict>
      </w:r>
      <w:r>
        <w:pict>
          <v:shape id="_x0000_s1036" type="#_x0000_t202" style="position:absolute;margin-left:42.5pt;margin-top:12.4pt;width:255.9pt;height:160.1pt;z-index:2516546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8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Порески систем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3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Опорезивање производа акцизом (појам акцизе, производи који се опорезују акцизом, порески обвезник, пореска обавеза, плаћање и застарелост за наплату акцизе); Основица акцизе, тарифа за наплату и техника обрачуна; Ослобађање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плаћања акцизе. Опорезивање </w:t>
                        </w:r>
                        <w:r>
                          <w:rPr>
                            <w:sz w:val="14"/>
                          </w:rPr>
                          <w:t>производа (појам пореза на додату вредност, стопе пореза, порески обвезник, пореска обавеза, плаћање и застарелост за наплату пореза, повраћај ПДВ-а); Основица пореза на додату вредност 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обрачуна;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Ослобађање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од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плаћања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пореза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 додату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вредност.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89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37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Порекло робе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3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појмови о пореклу робе; Непреференцијално порекло; Преференцијално порекло; Обавезујућа обавештења о пореклу робе.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89" w:line="161" w:lineRule="exact"/>
                          <w:ind w:left="38"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41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Обрачун дажбина и попуњавање</w:t>
                        </w:r>
                      </w:p>
                      <w:p w:rsidR="00C07C37" w:rsidRDefault="004B1D4F">
                        <w:pPr>
                          <w:pStyle w:val="TableParagraph"/>
                          <w:spacing w:line="159" w:lineRule="exact"/>
                          <w:ind w:left="37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ЈЦИ УВ4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Правилник о облику, садржини, начину подношења и попуњавања декларације и других образаца</w:t>
                        </w:r>
                      </w:p>
                      <w:p w:rsidR="00C07C37" w:rsidRDefault="004B1D4F">
                        <w:pPr>
                          <w:pStyle w:val="TableParagraph"/>
                          <w:ind w:left="53" w:righ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царинском поступку; Кодекс шифара; Начин попуњавања рубрика ЈЦИ за поступак стављања робе у слободан промет.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11.8pt;margin-top:12.4pt;width:255.9pt;height:303.65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22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9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Машине и апарати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XVI Одељка Царинске тарифе (Машине, апарати и уређаји, електротехнички производи, њихови делови, апарати за снимање и репродукцију звука, телевизијски апарати за снимање и репродукцију слике и звука, делови и прибор за ове пр</w:t>
                        </w:r>
                        <w:r>
                          <w:rPr>
                            <w:sz w:val="14"/>
                          </w:rPr>
                          <w:t>оизводе); Основне карактеристике робе из 84 Главе Царинске тарифе (Машине и механички уређаји и њихови делови); Основне карактеристике роба из 85 Главе Царинске тарифе (Електричне машине, опрема и њихови делови, апарати за снимање и репродукцију звука; тел</w:t>
                        </w:r>
                        <w:r>
                          <w:rPr>
                            <w:sz w:val="14"/>
                          </w:rPr>
                          <w:t>евизијски апарати за снимање и репродукцију звука, делови и прибор за те производе); Машине за аутоматску обраду података и њихови делови.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10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Возила, транспортна средства и опрема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XVII Одељка Царинске тарифе (Возила, в</w:t>
                        </w:r>
                        <w:r>
                          <w:rPr>
                            <w:sz w:val="14"/>
                          </w:rPr>
                          <w:t>аздухоплови, пловила и пратећа транспортна опрема).</w:t>
                        </w:r>
                      </w:p>
                    </w:tc>
                  </w:tr>
                  <w:tr w:rsidR="00C07C37">
                    <w:trPr>
                      <w:trHeight w:val="10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Инструменти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XVIII Одељка Царинске тарифе (Оптички, фотографски, кинематографски, мерни, контролни, прецизни, медицински и хируршки инструменти и апарати; часовници; музички инструменти, њихови делови и прибор.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89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Оружје и муниција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XIX Одељка Царинске тарифе (Оружје и муниција, њихови делови и прибор).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9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13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3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производи и предмети уметности колекција и старина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XX Одељка Царинске тарифе (Разни производи); Основне к</w:t>
                        </w:r>
                        <w:r>
                          <w:rPr>
                            <w:sz w:val="14"/>
                          </w:rPr>
                          <w:t>арактеристике робе из XXI Одељка Царинске тарифе (Предмети уметности колекција и старина).</w:t>
                        </w:r>
                      </w:p>
                    </w:tc>
                  </w:tr>
                  <w:tr w:rsidR="00C07C37">
                    <w:trPr>
                      <w:trHeight w:val="10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14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 на посебном режиму увоза и извоза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0"/>
                          <w:ind w:left="56" w:righ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Роба двоструке намене; Основне карактеристике роба из Одлука о одређивању робе за чији је увоз, извоз односно транзит прописано прибављање одређених исправа; Робе контролисана Конвенцијом о забрани производње, усавршавања, коришћења и стварања залиха хемиј</w:t>
                        </w:r>
                        <w:r>
                          <w:rPr>
                            <w:sz w:val="14"/>
                          </w:rPr>
                          <w:t>ског оружја и његовом уништењу (CWC).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2.5pt;margin-top:236pt;width:255.9pt;height:495.1pt;z-index: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Познавање робе (37,5 сата)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8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Уопште о роби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Подела робе; Квалитет робе и његово одређивање ; Узорковање робе и врсте узорака; Декларација робе и амбалажа; Знаци опомена за руковање робом.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6"/>
                          <w:ind w:left="56" w:right="14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2 </w:t>
                        </w:r>
                        <w:r>
                          <w:rPr>
                            <w:sz w:val="14"/>
                          </w:rPr>
                          <w:t>Пољопривредно прехрамбени производи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I Oдељка Царинске тарифе (Живе животиње; производи животињског порекла); Основне карактеристике робе из II Одељка Царинске тарифе (Биљни производи); Основне карактеристике робе из I</w:t>
                        </w:r>
                        <w:r>
                          <w:rPr>
                            <w:sz w:val="14"/>
                          </w:rPr>
                          <w:t>II Одељка Царинске тарифе (Масноће и уља животињског или биљног порекла; Производи њиховог разлагања; Прерађене јестиве масноће; Воскови животињског или биљног порекла); Основне карактеристике робе из IV Одељка Царинске тарифе (Производи прехрамбене индуст</w:t>
                        </w:r>
                        <w:r>
                          <w:rPr>
                            <w:sz w:val="14"/>
                          </w:rPr>
                          <w:t>рије, пића, алкохоли и сирће, дуван и производи замене дувана).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1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Сировине и производи минералног порекла, хемијске и сродних индустрија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8"/>
                          <w:ind w:left="5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V Одељка Царинске тарифе (Минерални производи); Основне карактеристике робе из VI Одељка Царинске тарифе (Производи хемијске и сродних индустија)</w:t>
                        </w:r>
                      </w:p>
                    </w:tc>
                  </w:tr>
                  <w:tr w:rsidR="00C07C37">
                    <w:trPr>
                      <w:trHeight w:val="14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0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Пластичне масе, каучук гума, кожа и крзно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3" w:righ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Основне карактеристике робе из VII Одељка Царинске тарифе (Пластичне масе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пластичних маса; каучук и 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каучука и гуме); Основне карактеристике робе из VIII Одељка Царинске тарифе (Сирова крупна и ситна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кожа </w:t>
                        </w:r>
                        <w:r>
                          <w:rPr>
                            <w:sz w:val="14"/>
                          </w:rPr>
                          <w:t xml:space="preserve">са длаком и без длаке; штављена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кожа, </w:t>
                        </w:r>
                        <w:r>
                          <w:rPr>
                            <w:sz w:val="14"/>
                          </w:rPr>
                          <w:t>крзна и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производи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 xml:space="preserve">крзна; седларски и сарачки производи; предмети за путовање, ручне торбе и слични контејнери; предмети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животињских црева (осим свиленог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кетгута).</w:t>
                        </w:r>
                      </w:p>
                    </w:tc>
                  </w:tr>
                  <w:tr w:rsidR="00C07C37">
                    <w:trPr>
                      <w:trHeight w:val="148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1"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Дрво и производи од дрвета, целулоза и папир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3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IX Одељка Царинске тарифе (Дрво и производи од дрвета; дрвени угаљ; производи од сламе еспарта или од других материјала за плетење; корпарски и плетарски производи; Основне каракте</w:t>
                        </w:r>
                        <w:r>
                          <w:rPr>
                            <w:sz w:val="14"/>
                          </w:rPr>
                          <w:t>ристике робе из X Одељка Царинске тарифе (Целулоза од дрвета или других влакнастих целулозних материјала; хартија и картон (отпаци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остаци за поновну прераду)); хартија и картон и производи од хартије и картона.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Текстилне сировине, материјали, и производи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XI Одељка Царинске тарифе (Текстил и производи од текстила); Основне карактеристике робе из XII Одељка Царинске тарифе (Обућа, шешири, капе и остале покривке за главу, кишобрани, су</w:t>
                        </w:r>
                        <w:r>
                          <w:rPr>
                            <w:sz w:val="14"/>
                          </w:rPr>
                          <w:t>нцобрани, штапови бичеви, корбачи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3" w:righ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њихови делови; препарирано перје и производи од перја; вештачко цвеће; производи од људске косе).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 w:right="39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Модул </w:t>
                        </w:r>
                        <w:r>
                          <w:rPr>
                            <w:b/>
                            <w:sz w:val="14"/>
                          </w:rPr>
                          <w:t xml:space="preserve">7 </w:t>
                        </w:r>
                        <w:r>
                          <w:rPr>
                            <w:sz w:val="14"/>
                          </w:rPr>
                          <w:t>Полуготови и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готови производи на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бази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минералних производа, керамика и стакло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99"/>
                          <w:ind w:left="53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XIII Одељка Царинске тарифе (Производи од камена гипса, цемента, азбета, лискуна или сличних материјала; керамички производи; стакло и производи од стакла).</w:t>
                        </w:r>
                      </w:p>
                    </w:tc>
                  </w:tr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  <w:tcBorders>
                          <w:right w:val="single" w:sz="6" w:space="0" w:color="000000"/>
                        </w:tcBorders>
                      </w:tcPr>
                      <w:p w:rsidR="00C07C37" w:rsidRDefault="00C07C37">
                        <w:pPr>
                          <w:pStyle w:val="TableParagraph"/>
                          <w:spacing w:before="6"/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8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Бисери, драго и полудраго камење, метали и полуготови гото</w:t>
                        </w:r>
                        <w:r>
                          <w:rPr>
                            <w:sz w:val="14"/>
                          </w:rPr>
                          <w:t>ви производи од метала</w:t>
                        </w:r>
                      </w:p>
                    </w:tc>
                    <w:tc>
                      <w:tcPr>
                        <w:tcW w:w="3402" w:type="dxa"/>
                        <w:tcBorders>
                          <w:left w:val="single" w:sz="6" w:space="0" w:color="000000"/>
                        </w:tcBorders>
                      </w:tcPr>
                      <w:p w:rsidR="00C07C37" w:rsidRDefault="004B1D4F">
                        <w:pPr>
                          <w:pStyle w:val="TableParagraph"/>
                          <w:spacing w:before="20" w:line="237" w:lineRule="auto"/>
                          <w:ind w:left="53" w:right="1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карактеристике робе из XIV Одељка Царинске тарифе (Природни или култивисани бисери, драго или полудраго камење, племенити метали, метали платинирани племенитим металима, и производи од њих; имитације накита; метални новац); О</w:t>
                        </w:r>
                        <w:r>
                          <w:rPr>
                            <w:sz w:val="14"/>
                          </w:rPr>
                          <w:t>сновне карактеристике робе из XV Одељка Царинске тарифе (Прости метали и производи од простих метала).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11.8pt;margin-top:319.6pt;width:255.9pt;height:415.1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Спољнотрговински и девизни систем (16,5 сати)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спољнотрговинског система и домаћи извори права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спољнотрговинског система; Домаћи извори права спољне трговине; Закон о спољнотрговинском пословању (Закон о увозу и извозу наоружања и војне опреме и Закон о извозу и увозу робе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двоструке намене); Закон о донацији и хуманитарној помоћи; Царински зак</w:t>
                        </w:r>
                        <w:r>
                          <w:rPr>
                            <w:sz w:val="14"/>
                          </w:rPr>
                          <w:t>он; Закон о улагањима; Закон о концесијама.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 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Међународне конвенције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Међународни извори права спољне трговине; Поступак доношења међународних конвенција; Примена међународних конвенција; Упознавање са садржајем и регулативном појединих конвенција: Базелска, Истанбулска, ЦИТЕС, ТИР, Кјото.</w:t>
                        </w:r>
                      </w:p>
                    </w:tc>
                  </w:tr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ind w:left="448" w:right="203" w:firstLine="14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3 </w:t>
                        </w:r>
                        <w:r>
                          <w:rPr>
                            <w:sz w:val="14"/>
                          </w:rPr>
                          <w:t>Међународне организације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Субјекти спољне трговине и лица у спољнотрговинском промету; Држава, правна лица, физичка лица као субјекти спољнотрговинског промета; Увоз робе од стране физичких лица; Међународне организације: Светска трговинска организација (СТ</w:t>
                        </w:r>
                        <w:r>
                          <w:rPr>
                            <w:sz w:val="14"/>
                          </w:rPr>
                          <w:t>О), Светска царинска организација (СЦО), Уједињене Нације (УН), са посебним освртом на ЕУ – оснивање, органи, комунитарно право, подела надлежности између ЕУ и земаља чланица, хармонизација прописа са правом ЕУ.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53" w:right="541" w:firstLine="3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Модул 4 </w:t>
                        </w:r>
                        <w:r>
                          <w:rPr>
                            <w:sz w:val="14"/>
                          </w:rPr>
                          <w:t>Основни принципи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30" w:right="203" w:hanging="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спољнотрговинског пословања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Начело најповлашћеније нације; Национални третман; Начело слободе трговине; Ограничења слободе трговине Оквирни стандарди безбедности СЦО (Safe Framework).</w:t>
                        </w:r>
                      </w:p>
                    </w:tc>
                  </w:tr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0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Режим увоза и извоза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Административне мере регулисања увоза и извоза; Количинска ограничења- пракса СТО; Квоте – поређење са контигентима; Дозволе – осврт на процедуре издавања дозвола СТО; Мере заштите: антидампиншка мера, компензаторна мера, заштита од прекомерног увоза, мера</w:t>
                        </w:r>
                        <w:r>
                          <w:rPr>
                            <w:sz w:val="14"/>
                          </w:rPr>
                          <w:t xml:space="preserve"> равнотеже платног биланса; Остали режими и мере; Реекспорт; Компензациони послови.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9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6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врсте тржишта, спољна и унутрашња трговина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Појам, развој и подела тржишта; Аукцијско тржиште; Сајамско тржиште; Берзанско тржиште; Спољна и унутрашња трговина; Услуге у спољнотрговинском промету – лизинг.</w:t>
                        </w:r>
                      </w:p>
                    </w:tc>
                  </w:tr>
                  <w:tr w:rsidR="00C07C37">
                    <w:trPr>
                      <w:trHeight w:val="8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6"/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7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Робна документа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Фактура, профактура, предфактура, конзуларна фактура, спецификаицја </w:t>
                        </w:r>
                        <w:r>
                          <w:rPr>
                            <w:sz w:val="14"/>
                          </w:rPr>
                          <w:t>робе, листа паковања складишница; Уверења о роби: које издају органи управе, које оверавају царински органи и које издаје привредна комора; Транспортна документа.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9"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8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Префернцијално порекло робе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 w:right="15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Префернцијално и непреференцијално порекло робе; Општа шема префернцијала; Споразуми о слободној трговини; Аутономне трговинске мере.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C07C37" w:rsidRDefault="00C07C37">
      <w:pPr>
        <w:rPr>
          <w:sz w:val="17"/>
        </w:rPr>
        <w:sectPr w:rsidR="00C07C37">
          <w:pgSz w:w="12480" w:h="15690"/>
          <w:pgMar w:top="24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spacing w:before="4"/>
        <w:rPr>
          <w:sz w:val="17"/>
        </w:rPr>
      </w:pPr>
      <w:r>
        <w:lastRenderedPageBreak/>
        <w:pict>
          <v:line id="_x0000_s1032" style="position:absolute;z-index:251658752;mso-position-horizontal-relative:page;mso-position-vertical-relative:page" from="318.9pt,11.95pt" to="318.9pt,699.35pt" strokeweight=".6pt">
            <w10:wrap anchorx="page" anchory="page"/>
          </v:line>
        </w:pict>
      </w:r>
      <w:r>
        <w:pict>
          <v:shape id="_x0000_s1031" type="#_x0000_t202" style="position:absolute;margin-left:326.25pt;margin-top:423.15pt;width:255.15pt;height:274.55pt;z-index:251659776;mso-position-horizontal-relative:page;mso-position-vertical-relative:page" filled="f" strokeweight=".5pt">
            <v:textbox inset="0,0,0,0">
              <w:txbxContent>
                <w:p w:rsidR="00C07C37" w:rsidRDefault="004B1D4F">
                  <w:pPr>
                    <w:pStyle w:val="BodyText"/>
                    <w:spacing w:before="18" w:line="161" w:lineRule="exact"/>
                    <w:ind w:left="51"/>
                  </w:pPr>
                  <w:r>
                    <w:t>У току практичне обуке царински службеник се обучава за:</w:t>
                  </w:r>
                </w:p>
                <w:p w:rsidR="00C07C37" w:rsidRDefault="004B1D4F">
                  <w:pPr>
                    <w:pStyle w:val="BodyText"/>
                    <w:ind w:left="51" w:right="197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Идентификацију, контролу и узорковање различитих врста роба, акцизних роба и роба које подлежу наплати пореза по посебној стопи ПДВ-а, роба које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t>подлежу наплати сезонске дажбине, роба које подлежу наплати посебних дажбина (прелевмана), роба које су на по</w:t>
                  </w:r>
                  <w:r>
                    <w:t>себном режиму увоза и извоза;</w:t>
                  </w:r>
                </w:p>
                <w:p w:rsidR="00C07C37" w:rsidRDefault="004B1D4F">
                  <w:pPr>
                    <w:pStyle w:val="BodyText"/>
                    <w:ind w:left="51" w:right="179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Основних правила за сврставање робе по Царинској тарифи и коришћење база података: Обавезујућа обавештења о сврставању робе по Царинској тарифи Управе царина, Одлуке Хармонизованог Система, Уредбе ЕУ, ECICS-a и др.</w:t>
                  </w:r>
                </w:p>
                <w:p w:rsidR="00C07C37" w:rsidRDefault="004B1D4F">
                  <w:pPr>
                    <w:pStyle w:val="BodyText"/>
                    <w:spacing w:line="157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метода вредновања за одређивање царинске вредности;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Споразума о слободној трговини везано за порекло робе;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пореских дажбина: акцизе и ПДВ-а;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инспекцијских контрола: санитарна, фитосанитарна, ветеринарска...;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Примену царинских прописа у вези привременог смештаја робе;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царинских поступака: стављање робе у слободан промет и извоза;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Спровођење посебних поступака: транзита, смештаја и посебне употребе;</w:t>
                  </w:r>
                </w:p>
                <w:p w:rsidR="00C07C37" w:rsidRDefault="004B1D4F">
                  <w:pPr>
                    <w:pStyle w:val="BodyText"/>
                    <w:spacing w:line="160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Обраду декларације (електронске и писане)</w:t>
                  </w:r>
                  <w:r>
                    <w:t>;</w:t>
                  </w:r>
                </w:p>
                <w:p w:rsidR="00C07C37" w:rsidRDefault="004B1D4F">
                  <w:pPr>
                    <w:pStyle w:val="BodyText"/>
                    <w:ind w:left="51" w:right="156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Предузимање мера царинског надзора и вршење царинске контроле (преглед робе, узорковање робе, практична употреба царинских пломби и локатора, контрола документације, претрес/преглед превозног/преносног средства, претрес физичког лица, и др.);</w:t>
                  </w:r>
                </w:p>
                <w:p w:rsidR="00C07C37" w:rsidRDefault="004B1D4F">
                  <w:pPr>
                    <w:pStyle w:val="BodyText"/>
                    <w:spacing w:line="237" w:lineRule="auto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Практ</w:t>
                  </w:r>
                  <w:r>
                    <w:t>ичну употребу БУСТЕР-а, Фибер-оптичке камере, детектора радијације, детектора гасова и др.;</w:t>
                  </w:r>
                </w:p>
                <w:p w:rsidR="00C07C37" w:rsidRDefault="004B1D4F">
                  <w:pPr>
                    <w:pStyle w:val="BodyText"/>
                    <w:ind w:left="51" w:right="-10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Идентификацију ризика на основу расположивих база података и у току царинске контроле;</w:t>
                  </w:r>
                </w:p>
                <w:p w:rsidR="00C07C37" w:rsidRDefault="004B1D4F">
                  <w:pPr>
                    <w:pStyle w:val="BodyTex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Састављање Записника: о царинској контроли (о извршеном претресу), о откривеном царинском прекршају, о обустављању поступања или задржавања робе за коју се сумња да повређује право интелектуалне својине, о откривеном девизном прекршају и др.);</w:t>
                  </w:r>
                </w:p>
                <w:p w:rsidR="00C07C37" w:rsidRDefault="004B1D4F">
                  <w:pPr>
                    <w:pStyle w:val="BodyText"/>
                    <w:spacing w:line="157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Састављ</w:t>
                  </w:r>
                  <w:r>
                    <w:t>ање Потврде о привремено задржаној роби;</w:t>
                  </w:r>
                </w:p>
                <w:p w:rsidR="00C07C37" w:rsidRDefault="004B1D4F">
                  <w:pPr>
                    <w:pStyle w:val="BodyText"/>
                    <w:ind w:left="51" w:right="69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Правилно поступање приликом откривања повреде права интелектуалне својине (редовни поступак и поступак по службеној дужности) и употребу база података везано за интелектуалну својину;</w:t>
                  </w:r>
                </w:p>
                <w:p w:rsidR="00C07C37" w:rsidRDefault="004B1D4F">
                  <w:pPr>
                    <w:pStyle w:val="BodyText"/>
                    <w:spacing w:line="158" w:lineRule="exact"/>
                    <w:ind w:left="51"/>
                  </w:pPr>
                  <w:r>
                    <w:rPr>
                      <w:w w:val="66"/>
                    </w:rPr>
                    <w:t xml:space="preserve"> </w:t>
                  </w:r>
                  <w:r>
                    <w:t>– Коришћење Портала, ИСЦС-а</w:t>
                  </w:r>
                  <w:r>
                    <w:t>, НЦТС-а и др.;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26.25pt;margin-top:404.75pt;width:255.15pt;height:18.45pt;z-index:251660800;mso-position-horizontal-relative:page;mso-position-vertical-relative:page" fillcolor="#e6e7e8" strokeweight=".5pt">
            <v:textbox inset="0,0,0,0">
              <w:txbxContent>
                <w:p w:rsidR="00C07C37" w:rsidRDefault="004B1D4F">
                  <w:pPr>
                    <w:spacing w:before="16"/>
                    <w:ind w:left="2041" w:right="197" w:hanging="1753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Практични део обуке за царинске службенике са високим образовањем (30 радних дана)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6.7pt;margin-top:12.4pt;width:255.9pt;height:99.05pt;z-index:2516618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9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4"/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9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Девизно пословање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девизног система; Закон о девизном пословању; Трговински и платни биланс; Платни промет,електронска институција новца; Појам резидента и нерезидента; Девизе, валуте и хартије од вредности; Девизни курс и листе курсева; Инструменти плаћања: чек, мениц</w:t>
                        </w:r>
                        <w:r>
                          <w:rPr>
                            <w:sz w:val="14"/>
                          </w:rPr>
                          <w:t>а, документарни акредитив.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2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Изношење, уношење, слање и примање ефективних динара, девиза и хартија од вредности од стране физичких лица; Девизна контрола; Девизни прекршаји, поступак по девизним прекршајима и записник о девизном прекршају.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26pt;margin-top:12.4pt;width:255.9pt;height:83.05pt;z-index:2516628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97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Контрола стратешке робе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9"/>
                          <w:ind w:left="56" w:right="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значај стратешких роба; Правна регулатива; Међународне мере ограничавања и њихово спровођење; Појам оружја за масовно уништење (Нуклеарно оружје, Хемијско оружје, Биолошко оружје, Радиолошко оружје); Конвенционално оружје; К</w:t>
                        </w:r>
                        <w:r>
                          <w:rPr>
                            <w:sz w:val="14"/>
                          </w:rPr>
                          <w:t>онтрола робе двоструке намене; Материјали и опрема двоструке намене; СЦО Водич за имплементацију стратешке контроле трговине.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Идентификација стратешке робе и поступак приликом сумње у робу двоструке намене.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26pt;margin-top:108.95pt;width:255.9pt;height:271.55pt;z-index:2516638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6" w:right="7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Информациони системи царинске службе (15 сати)</w:t>
                        </w:r>
                      </w:p>
                    </w:tc>
                  </w:tr>
                  <w:tr w:rsidR="00C07C37">
                    <w:trPr>
                      <w:trHeight w:val="132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30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НЦТС (транзит)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Пријављивање и улажење у „НЦТС”; Приказ подсистема „НЦТС”-а (полазна испостава); Приказ подсистема „ИПС”; Приказ подсистема „НЦТС”-а, ( одредишна испостава).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Остали модули у подсистему „Транзит” у ИСЦС-у (Пријављивање робе, обрада сажете декларације (СД), Прихватање и верификација; евиденција камиона; раздужења (ВСД); друмска такса и ПДВ за аутобусе 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Царињење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2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Остали царински поступци: унос, прихватањ</w:t>
                        </w:r>
                        <w:r>
                          <w:rPr>
                            <w:sz w:val="14"/>
                          </w:rPr>
                          <w:t>е; Остали царински поступци: записник (селективни и о контроли); измена на основу записника; уручење рачуна; раздужење.</w:t>
                        </w:r>
                      </w:p>
                    </w:tc>
                  </w:tr>
                  <w:tr w:rsidR="00C07C37">
                    <w:trPr>
                      <w:trHeight w:val="68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ЦПД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3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Практичан рад у скраћеном поступку царињења за увоз робе од стране физичких лица „ЦПД”-а (пријављивање корисника, обрачун дажбина и наплата дажбина, штампање уплатница).</w:t>
                        </w:r>
                      </w:p>
                    </w:tc>
                  </w:tr>
                  <w:tr w:rsidR="00C07C37">
                    <w:trPr>
                      <w:trHeight w:val="520"/>
                    </w:trPr>
                    <w:tc>
                      <w:tcPr>
                        <w:tcW w:w="1701" w:type="dxa"/>
                      </w:tcPr>
                      <w:p w:rsidR="00C07C37" w:rsidRDefault="004B1D4F">
                        <w:pPr>
                          <w:pStyle w:val="TableParagraph"/>
                          <w:spacing w:before="18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Електронско подношење докумената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 подношење докумената.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6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5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 део (шифарници и Тарифа)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Опште информације о информационом систему царинске службе и веза са реалним царинским системом. Организација, компоненте и функционисање ИСЦС-а (послови, подаци, опрема, програмска подршка, начин рада). Приказ царинске мреже </w:t>
                        </w:r>
                        <w:r>
                          <w:rPr>
                            <w:sz w:val="14"/>
                          </w:rPr>
                          <w:t>и комуникације са начином размене програма и података.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Пријављивање и улажење у ИСЦС, приступна права и дозволе за рад. Портал. Технологија аутоматизованог рада у подсистемима ИСЦС „Општи подсистем” и</w:t>
                        </w:r>
                      </w:p>
                      <w:p w:rsidR="00C07C37" w:rsidRDefault="004B1D4F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„Регулатива” (Тарифа).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6.7pt;margin-top:114.95pt;width:255.9pt;height:581.05pt;z-index:2516648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C07C37">
                    <w:trPr>
                      <w:trHeight w:val="358"/>
                    </w:trPr>
                    <w:tc>
                      <w:tcPr>
                        <w:tcW w:w="5103" w:type="dxa"/>
                        <w:gridSpan w:val="2"/>
                        <w:shd w:val="clear" w:color="auto" w:fill="E6E7E8"/>
                      </w:tcPr>
                      <w:p w:rsidR="00C07C37" w:rsidRDefault="004B1D4F">
                        <w:pPr>
                          <w:pStyle w:val="TableParagraph"/>
                          <w:spacing w:before="16"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ПРЕДМЕТ: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112" w:right="10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Откривање повреда царинских прописа (24 сата)</w:t>
                        </w:r>
                      </w:p>
                    </w:tc>
                  </w:tr>
                  <w:tr w:rsidR="00C07C37">
                    <w:trPr>
                      <w:trHeight w:val="66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1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Сузбијање кријумчарења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8"/>
                          <w:ind w:left="56" w:righ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кријумчарења и сузбијања кријумчарења;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Појам и задаци царинске контроле у сузбијању и откривању деликата; Откривање извршиоца деликта; Дубинска контрола и контрола на граничним прелазима;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Улога </w:t>
                        </w:r>
                        <w:r>
                          <w:rPr>
                            <w:sz w:val="14"/>
                          </w:rPr>
                          <w:t>тимова за сузбијање кријумчарења; Контролисане испоруке; Докази у царинско-прекршајном поступку; Начи</w:t>
                        </w:r>
                        <w:r>
                          <w:rPr>
                            <w:sz w:val="14"/>
                          </w:rPr>
                          <w:t>ни обезбеђење доказа; Уређаји, алати и специјални алати који се користе у царинским контролама; Записник о откривеном царинском прекршају; Захтев за покретање прекршајног поступка, Потврда о привремено задржаној роби; Записник о извршеном претресу; Елемент</w:t>
                        </w:r>
                        <w:r>
                          <w:rPr>
                            <w:sz w:val="14"/>
                          </w:rPr>
                          <w:t>и, начин попуњавања и подношења Записника о откривеном царинском прекршају; Захтева за покретање прекршајног поступка и Кривичне пријаве; Појам ризика, индикатора ризика, извора ризика, профила ризика, анализе и управљања ризиком; Појам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C07C37" w:rsidRDefault="004B1D4F">
                        <w:pPr>
                          <w:pStyle w:val="TableParagraph"/>
                          <w:spacing w:line="144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база подата</w:t>
                        </w:r>
                        <w:r>
                          <w:rPr>
                            <w:sz w:val="14"/>
                          </w:rPr>
                          <w:t>ка; Индикатори ризика у робном</w:t>
                        </w:r>
                      </w:p>
                      <w:p w:rsidR="00C07C37" w:rsidRDefault="004B1D4F">
                        <w:pPr>
                          <w:pStyle w:val="TableParagraph"/>
                          <w:ind w:left="56" w:right="51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промету са иностранством; Индикатори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ризика 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поштанском,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друмском,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водном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ваздушном саобраћају; Индикатори ризика у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путничком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промету и контејнерском транспорту робе; Појам прегледа и претреса као мере царинске контроле; Врсте и карактеристике претреса; Поступак пре и након претреса; Поступак приликом привременог одузимања робе; Претрес физичког лица, пртљага, просторије (кабине)</w:t>
                        </w:r>
                        <w:r>
                          <w:rPr>
                            <w:sz w:val="14"/>
                          </w:rPr>
                          <w:t xml:space="preserve"> и превозног/преносног средства (путничког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аутомобила,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аутобуса,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теретног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друмског возила, железничког возила, пловила, ваздухоплова и контејнера); Статус брода и могућност претреса; Прорачун потрошње погонског горива брода; Појам дрога према Светској здра</w:t>
                        </w:r>
                        <w:r>
                          <w:rPr>
                            <w:sz w:val="14"/>
                          </w:rPr>
                          <w:t>вственој организацији; Подела и врсте дрога; Сузбијање илегалног промета опојних дрога и токови кријумчарења; Појам прекурсора; Начини кријумчарења илегалних дрога и лекова; Основне карактеристике опијата (хероин, морфин, метадон), депресора (барбитурати),</w:t>
                        </w:r>
                        <w:r>
                          <w:rPr>
                            <w:sz w:val="14"/>
                          </w:rPr>
                          <w:t xml:space="preserve"> стимуланса (амфетамин, кокаин), халуциногена (ЛСД,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ПЦП,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МДМА,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Пејот),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канабоида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(марихуана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C07C37" w:rsidRDefault="004B1D4F">
                        <w:pPr>
                          <w:pStyle w:val="TableParagraph"/>
                          <w:spacing w:before="8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хашиш), инхаланата (ацетон, лепкови, бензин и друго) и социјабилних дрога.</w:t>
                        </w:r>
                      </w:p>
                    </w:tc>
                  </w:tr>
                  <w:tr w:rsidR="00C07C37">
                    <w:trPr>
                      <w:trHeight w:val="180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7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2</w:t>
                        </w:r>
                      </w:p>
                      <w:p w:rsidR="00C07C37" w:rsidRDefault="004B1D4F">
                        <w:pPr>
                          <w:pStyle w:val="TableParagraph"/>
                          <w:ind w:left="42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Заштита права интелектуалне својине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 w:right="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Правни основ; Роба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којом </w:t>
                        </w:r>
                        <w:r>
                          <w:rPr>
                            <w:sz w:val="14"/>
                          </w:rPr>
                          <w:t>се повређује право интелектуалне својине; Појам жига и знака; Знаци који се не могу заштитити; Врсте жигова; Поступак царинског органа приликом откривања повреде права интелектуалне својине (Редовни поступак и поступак по службеној дужности); Записник о об</w:t>
                        </w:r>
                        <w:r>
                          <w:rPr>
                            <w:sz w:val="14"/>
                          </w:rPr>
                          <w:t>устављању пуштања или задржавања робе за коју се сумња да повређује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права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интелектуалне;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предузимање мера за заштиту права интелектуалне својине; Базе података везано за заштиту права интелектуалне својине.</w:t>
                        </w:r>
                      </w:p>
                    </w:tc>
                  </w:tr>
                  <w:tr w:rsidR="00C07C37">
                    <w:trPr>
                      <w:trHeight w:val="164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before="107" w:line="161" w:lineRule="exact"/>
                          <w:ind w:left="40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3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Обавештајни рад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19"/>
                          <w:ind w:left="56" w:right="1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информације и обавештајног податка; Основни задаци и начин функционисања Одељења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за обавештајне послове; Рад оперативног центра и рад отворене телефонске линије; Начини прикупљања информација; Категорије обавештајних података (стратешки и оперативни </w:t>
                        </w:r>
                        <w:r>
                          <w:rPr>
                            <w:sz w:val="14"/>
                          </w:rPr>
                          <w:t>обавештајни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подаци);</w:t>
                        </w:r>
                      </w:p>
                      <w:p w:rsidR="00C07C37" w:rsidRDefault="004B1D4F">
                        <w:pPr>
                          <w:pStyle w:val="TableParagraph"/>
                          <w:spacing w:line="237" w:lineRule="auto"/>
                          <w:ind w:left="56" w:right="11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Сарадња са одељењима у оквиру Сектора за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контролу примене царинских прописа; Сарадња са иностраним царинским администрацијама и организацијама; Базе података; Модели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кријумчарења.</w:t>
                        </w:r>
                      </w:p>
                    </w:tc>
                  </w:tr>
                  <w:tr w:rsidR="00C07C37">
                    <w:trPr>
                      <w:trHeight w:val="1160"/>
                    </w:trPr>
                    <w:tc>
                      <w:tcPr>
                        <w:tcW w:w="1701" w:type="dxa"/>
                      </w:tcPr>
                      <w:p w:rsidR="00C07C37" w:rsidRDefault="00C07C3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07C37" w:rsidRDefault="00C07C37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1"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Модул 4</w:t>
                        </w:r>
                      </w:p>
                      <w:p w:rsidR="00C07C37" w:rsidRDefault="004B1D4F">
                        <w:pPr>
                          <w:pStyle w:val="TableParagraph"/>
                          <w:spacing w:line="161" w:lineRule="exact"/>
                          <w:ind w:left="40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Царинске истраге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07C37" w:rsidRDefault="004B1D4F">
                        <w:pPr>
                          <w:pStyle w:val="TableParagraph"/>
                          <w:spacing w:before="20" w:line="237" w:lineRule="auto"/>
                          <w:ind w:left="56" w:righ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циљ царинских истрага; Контрола постојања и аутентичности царинске и пратеће документације; Анализа података у току вођења царинске истраге; Сарадња са одељењима у оквиру Сектора за контролу примене царинских прописа; Сарадња са иностраним царински</w:t>
                        </w:r>
                        <w:r>
                          <w:rPr>
                            <w:sz w:val="14"/>
                          </w:rPr>
                          <w:t>м администрацијама и организацијама; Документовање и вођење царинске истраге.</w:t>
                        </w:r>
                      </w:p>
                    </w:tc>
                  </w:tr>
                </w:tbl>
                <w:p w:rsidR="00C07C37" w:rsidRDefault="00C07C3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C07C37" w:rsidRDefault="00C07C37">
      <w:pPr>
        <w:rPr>
          <w:sz w:val="17"/>
        </w:rPr>
        <w:sectPr w:rsidR="00C07C37">
          <w:pgSz w:w="12480" w:h="15690"/>
          <w:pgMar w:top="24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7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2363" cy="7668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63" cy="76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46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19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07578" cy="47285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578" cy="472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220" w:right="720" w:bottom="280" w:left="740" w:header="720" w:footer="720" w:gutter="0"/>
          <w:cols w:space="720"/>
        </w:sect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rPr>
          <w:sz w:val="20"/>
        </w:rPr>
      </w:pPr>
    </w:p>
    <w:p w:rsidR="00C07C37" w:rsidRDefault="00C07C37">
      <w:pPr>
        <w:pStyle w:val="BodyText"/>
        <w:spacing w:before="6"/>
        <w:rPr>
          <w:sz w:val="17"/>
        </w:rPr>
      </w:pPr>
    </w:p>
    <w:p w:rsidR="00C07C37" w:rsidRDefault="004B1D4F">
      <w:pPr>
        <w:pStyle w:val="BodyText"/>
        <w:spacing w:line="217" w:lineRule="exact"/>
        <w:ind w:left="8505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>
            <wp:extent cx="809468" cy="1380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68" cy="1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spacing w:line="217" w:lineRule="exact"/>
        <w:rPr>
          <w:sz w:val="20"/>
        </w:rPr>
        <w:sectPr w:rsidR="00C07C37">
          <w:pgSz w:w="12480" w:h="15690"/>
          <w:pgMar w:top="1480" w:right="720" w:bottom="280" w:left="740" w:header="720" w:footer="720" w:gutter="0"/>
          <w:cols w:space="720"/>
        </w:sectPr>
      </w:pPr>
    </w:p>
    <w:p w:rsidR="00C07C37" w:rsidRDefault="00C07C37">
      <w:pPr>
        <w:pStyle w:val="BodyText"/>
        <w:spacing w:before="11"/>
        <w:rPr>
          <w:sz w:val="7"/>
        </w:rPr>
      </w:pPr>
    </w:p>
    <w:p w:rsidR="00C07C37" w:rsidRDefault="004B1D4F">
      <w:pPr>
        <w:pStyle w:val="BodyText"/>
        <w:ind w:left="7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15447" cy="748893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447" cy="74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48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7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4483" cy="769896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483" cy="76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46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8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48858" cy="831103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58" cy="831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92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8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96367" cy="820902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367" cy="82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000" w:right="720" w:bottom="280" w:left="740" w:header="720" w:footer="720" w:gutter="0"/>
          <w:cols w:space="720"/>
        </w:sectPr>
      </w:pPr>
    </w:p>
    <w:p w:rsidR="00C07C37" w:rsidRDefault="00C07C37">
      <w:pPr>
        <w:pStyle w:val="BodyText"/>
        <w:rPr>
          <w:sz w:val="10"/>
        </w:rPr>
      </w:pPr>
    </w:p>
    <w:p w:rsidR="00C07C37" w:rsidRDefault="004B1D4F">
      <w:pPr>
        <w:pStyle w:val="BodyText"/>
        <w:ind w:left="112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02586" cy="74769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586" cy="74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48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7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2284" cy="832304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84" cy="832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90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10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2783" cy="809501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783" cy="80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2480" w:h="15690"/>
          <w:pgMar w:top="1040" w:right="720" w:bottom="280" w:left="740" w:header="720" w:footer="720" w:gutter="0"/>
          <w:cols w:space="720"/>
        </w:sectPr>
      </w:pPr>
    </w:p>
    <w:p w:rsidR="00C07C37" w:rsidRDefault="004B1D4F">
      <w:pPr>
        <w:pStyle w:val="BodyText"/>
        <w:ind w:left="1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021242" cy="631878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42" cy="63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020" w:right="220" w:bottom="280" w:left="720" w:header="720" w:footer="720" w:gutter="0"/>
          <w:cols w:space="720"/>
        </w:sectPr>
      </w:pPr>
    </w:p>
    <w:p w:rsidR="00C07C37" w:rsidRDefault="00C07C37">
      <w:pPr>
        <w:pStyle w:val="BodyText"/>
        <w:spacing w:before="2" w:after="1"/>
        <w:rPr>
          <w:sz w:val="15"/>
        </w:rPr>
      </w:pPr>
    </w:p>
    <w:p w:rsidR="00C07C37" w:rsidRDefault="004B1D4F">
      <w:pPr>
        <w:pStyle w:val="BodyText"/>
        <w:ind w:left="83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17039" cy="6234779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7039" cy="623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160" w:right="220" w:bottom="280" w:left="720" w:header="720" w:footer="720" w:gutter="0"/>
          <w:cols w:space="720"/>
        </w:sectPr>
      </w:pPr>
    </w:p>
    <w:p w:rsidR="00C07C37" w:rsidRDefault="004B1D4F">
      <w:pPr>
        <w:pStyle w:val="BodyText"/>
        <w:ind w:left="3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904751" cy="6297168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751" cy="62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100" w:right="220" w:bottom="280" w:left="720" w:header="720" w:footer="720" w:gutter="0"/>
          <w:cols w:space="720"/>
        </w:sectPr>
      </w:pPr>
    </w:p>
    <w:p w:rsidR="00C07C37" w:rsidRDefault="00C07C37">
      <w:pPr>
        <w:pStyle w:val="BodyText"/>
        <w:spacing w:before="9" w:after="1"/>
        <w:rPr>
          <w:sz w:val="21"/>
        </w:rPr>
      </w:pPr>
    </w:p>
    <w:p w:rsidR="00C07C37" w:rsidRDefault="004B1D4F">
      <w:pPr>
        <w:pStyle w:val="Body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95587" cy="613876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5587" cy="613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160" w:right="220" w:bottom="280" w:left="720" w:header="720" w:footer="720" w:gutter="0"/>
          <w:cols w:space="720"/>
        </w:sectPr>
      </w:pPr>
    </w:p>
    <w:p w:rsidR="00C07C37" w:rsidRDefault="00C07C37">
      <w:pPr>
        <w:pStyle w:val="BodyText"/>
        <w:spacing w:before="2" w:after="1"/>
        <w:rPr>
          <w:sz w:val="18"/>
        </w:rPr>
      </w:pPr>
    </w:p>
    <w:p w:rsidR="00C07C37" w:rsidRDefault="004B1D4F">
      <w:pPr>
        <w:pStyle w:val="BodyText"/>
        <w:ind w:left="7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23666" cy="588073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3666" cy="58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160" w:right="220" w:bottom="280" w:left="720" w:header="720" w:footer="720" w:gutter="0"/>
          <w:cols w:space="720"/>
        </w:sectPr>
      </w:pPr>
    </w:p>
    <w:p w:rsidR="00C07C37" w:rsidRDefault="00C07C37">
      <w:pPr>
        <w:pStyle w:val="BodyText"/>
        <w:spacing w:before="7"/>
        <w:rPr>
          <w:sz w:val="22"/>
        </w:rPr>
      </w:pPr>
    </w:p>
    <w:p w:rsidR="00C07C37" w:rsidRDefault="004B1D4F">
      <w:pPr>
        <w:pStyle w:val="BodyText"/>
        <w:ind w:left="3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67405" cy="615676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7405" cy="615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37" w:rsidRDefault="00C07C37">
      <w:pPr>
        <w:rPr>
          <w:sz w:val="20"/>
        </w:rPr>
        <w:sectPr w:rsidR="00C07C37">
          <w:pgSz w:w="15690" w:h="12480" w:orient="landscape"/>
          <w:pgMar w:top="1160" w:right="220" w:bottom="280" w:left="720" w:header="720" w:footer="720" w:gutter="0"/>
          <w:cols w:space="720"/>
        </w:sectPr>
      </w:pPr>
    </w:p>
    <w:p w:rsidR="00C07C37" w:rsidRDefault="004B1D4F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8021" cy="8185023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021" cy="818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C37">
      <w:pgSz w:w="12480" w:h="15690"/>
      <w:pgMar w:top="1080" w:right="14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7C37"/>
    <w:rsid w:val="004B1D4F"/>
    <w:rsid w:val="00C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2E9DB2F0-B10C-4C94-AD00-1CF0561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B1D4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B1D4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B1D4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B1D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2023-12-08T16:48:00Z</dcterms:created>
  <dcterms:modified xsi:type="dcterms:W3CDTF">2023-12-08T16:53:00Z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