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907DB0" w:rsidRPr="00932A9A" w14:paraId="5C543262" w14:textId="77777777" w:rsidTr="00477D7A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509BDA3F" w14:textId="77777777" w:rsidR="00907DB0" w:rsidRDefault="00907DB0" w:rsidP="00477D7A">
            <w:pPr>
              <w:pStyle w:val="NASLOVZLATO"/>
            </w:pPr>
            <w:bookmarkStart w:id="0" w:name="3_Правилник_о_измени_и_допунама_Правилни"/>
            <w:bookmarkEnd w:id="0"/>
            <w:r>
              <w:drawing>
                <wp:inline distT="0" distB="0" distL="0" distR="0" wp14:anchorId="251DCCEB" wp14:editId="034B1BC1">
                  <wp:extent cx="523875" cy="561975"/>
                  <wp:effectExtent l="0" t="0" r="0" b="0"/>
                  <wp:docPr id="14789879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0610911C" w14:textId="77777777" w:rsidR="00907DB0" w:rsidRPr="00D70371" w:rsidRDefault="00907DB0" w:rsidP="00477D7A">
            <w:pPr>
              <w:pStyle w:val="NASLOVZLATO"/>
            </w:pPr>
            <w:r w:rsidRPr="002D2725">
              <w:t>ПРАВИЛНИК</w:t>
            </w:r>
          </w:p>
          <w:p w14:paraId="449B9A11" w14:textId="77777777" w:rsidR="00907DB0" w:rsidRPr="00D70371" w:rsidRDefault="00907DB0" w:rsidP="00477D7A">
            <w:pPr>
              <w:pStyle w:val="NASLOVBELO"/>
            </w:pPr>
            <w:r w:rsidRPr="00E6790D">
              <w:t>O ДОПУНАМА ПРАВИЛНИКА О НАСТАВНОМ ПЛАНУ И ПРОГРАМУ СТРУЧНИХ ПРЕДМЕТА СРЕДЊЕГ СТРУЧНОГ ОБРАЗОВАЊА У ПОДРУЧЈУ РАДА ЕЛЕКТРОТЕХНИКА</w:t>
            </w:r>
          </w:p>
          <w:p w14:paraId="20724F2D" w14:textId="47582AC5" w:rsidR="00907DB0" w:rsidRPr="00D70371" w:rsidRDefault="00907DB0" w:rsidP="00477D7A">
            <w:pPr>
              <w:pStyle w:val="podnaslovpropisa"/>
            </w:pPr>
            <w:r w:rsidRPr="002D2725">
              <w:t xml:space="preserve">("Сл. гласник РС - Просветни гласник", бр. </w:t>
            </w:r>
            <w:r>
              <w:t>2</w:t>
            </w:r>
            <w:r w:rsidRPr="00FB5385">
              <w:t>/</w:t>
            </w:r>
            <w:r>
              <w:t>2018</w:t>
            </w:r>
            <w:r w:rsidRPr="002D2725">
              <w:t>)</w:t>
            </w:r>
          </w:p>
        </w:tc>
      </w:tr>
    </w:tbl>
    <w:p w14:paraId="1C88380E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На основу члана 67. став 3. Закона о основама система образовања и васпитања („Службени гласник РС”, број 88/17),</w:t>
      </w:r>
    </w:p>
    <w:p w14:paraId="30DB229D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Министар просвете, науке и технолошког развоја доноси</w:t>
      </w:r>
    </w:p>
    <w:p w14:paraId="61CBBD58" w14:textId="77777777" w:rsidR="00203C0B" w:rsidRPr="00203C0B" w:rsidRDefault="00203C0B" w:rsidP="00203C0B">
      <w:pPr>
        <w:spacing w:after="225"/>
        <w:jc w:val="center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ПРАВИЛНИК</w:t>
      </w:r>
    </w:p>
    <w:p w14:paraId="602BD0C7" w14:textId="77777777" w:rsidR="00203C0B" w:rsidRPr="00203C0B" w:rsidRDefault="00203C0B" w:rsidP="00203C0B">
      <w:pPr>
        <w:spacing w:after="150"/>
        <w:jc w:val="center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о допунaмa Правилника о наставном плану и програму стручних предмета средњег стручног образовања</w:t>
      </w:r>
      <w:r w:rsidRPr="00203C0B">
        <w:rPr>
          <w:rFonts w:ascii="Arial" w:hAnsi="Arial" w:cs="Arial"/>
        </w:rPr>
        <w:br/>
      </w:r>
      <w:r w:rsidRPr="00203C0B">
        <w:rPr>
          <w:rFonts w:ascii="Arial" w:hAnsi="Arial" w:cs="Arial"/>
          <w:b/>
          <w:color w:val="000000"/>
        </w:rPr>
        <w:t>у подручју рада Електротехника</w:t>
      </w:r>
    </w:p>
    <w:p w14:paraId="0BF54D25" w14:textId="77777777" w:rsidR="00203C0B" w:rsidRPr="00203C0B" w:rsidRDefault="00203C0B" w:rsidP="00203C0B">
      <w:pPr>
        <w:spacing w:after="120"/>
        <w:jc w:val="center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Члан 1.</w:t>
      </w:r>
    </w:p>
    <w:p w14:paraId="5C9D38A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У Правилнику о наставном плану и програму стручних предмета средњег стручног образовања у подручју рада Електротехника („Службени гласник РС – Просветни гласник”, бр. 7/12, 2/13, 6/14, 10/14, 8/15, 14/15, 4/16, 13/16 и 5/17), у делу: „НАСТАВНИ ПЛАН И ПРОГРАМ ЗА ОБРАЗОВНИ ПРОФИЛ ЕЛЕКТРОТЕХНИЧАР ТЕЛЕКОМУНИКАЦИЈА”, после наставног програма предмета: „ЕЛЕКТРОАКУСТИКА”, додаје се одељак који гласи: „ПРОГРАМ МАТУРСКОГ ИСПИТА ЗА ОБРАЗОВНИ ПРОФИЛ ЕЛЕКТРОТЕХНИЧАР ТЕЛЕКОМУНИКАЦИЈА”, који је одштампан уз овај правилник и чини његов саставни део.</w:t>
      </w:r>
    </w:p>
    <w:p w14:paraId="1693C2C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У делу: „НАСТАВНИ ПЛАН И ПРОГРАМ ЗА ОБРАЗОВНИ ПРОФИЛ ЕЛЕКТРОТЕХНИЧАР ЗА ЕЛЕКТРОНИКУ НА ВОЗИЛИМА”, после наставног програма предмета: „ВЕБ ДИЗАЈН”, додаје се одељак који гласи: „ПРОГРАМ МАТУРСКОГ ИСПИТА ЗА ОБРАЗОВНИ ПРОФИЛ ЕЛЕКТРОТЕХНИЧАР ЗА ЕЛЕКТРОНИКУ НА ВОЗИЛИМА”, који је одштампан уз овај правилник и чини његов саставни део.</w:t>
      </w:r>
    </w:p>
    <w:p w14:paraId="3DA3164B" w14:textId="77777777" w:rsidR="00203C0B" w:rsidRPr="00203C0B" w:rsidRDefault="00203C0B" w:rsidP="00203C0B">
      <w:pPr>
        <w:spacing w:after="120"/>
        <w:jc w:val="center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Члан 2.</w:t>
      </w:r>
    </w:p>
    <w:p w14:paraId="349B0D38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Овај правилник ступа на снагу осмог дана од дана објављивања у „Службеном гласнику Републике Србије – Просветном гласнику”.</w:t>
      </w:r>
    </w:p>
    <w:p w14:paraId="2294F501" w14:textId="77777777" w:rsidR="00203C0B" w:rsidRDefault="00203C0B" w:rsidP="00203C0B">
      <w:pPr>
        <w:spacing w:after="120"/>
        <w:jc w:val="center"/>
        <w:rPr>
          <w:rFonts w:ascii="Arial" w:hAnsi="Arial" w:cs="Arial"/>
          <w:color w:val="000000"/>
        </w:rPr>
      </w:pPr>
    </w:p>
    <w:p w14:paraId="46558890" w14:textId="77777777" w:rsidR="00203C0B" w:rsidRDefault="00203C0B" w:rsidP="00203C0B">
      <w:pPr>
        <w:spacing w:after="120"/>
        <w:jc w:val="center"/>
        <w:rPr>
          <w:rFonts w:ascii="Arial" w:hAnsi="Arial" w:cs="Arial"/>
          <w:color w:val="000000"/>
        </w:rPr>
      </w:pPr>
    </w:p>
    <w:p w14:paraId="2D6D3132" w14:textId="4787F883" w:rsidR="00203C0B" w:rsidRPr="00203C0B" w:rsidRDefault="00203C0B" w:rsidP="00203C0B">
      <w:pPr>
        <w:spacing w:after="120"/>
        <w:jc w:val="center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ПРОГРАМ МАТУРСКОГ ИСПИТА</w:t>
      </w:r>
      <w:r w:rsidRPr="00203C0B">
        <w:rPr>
          <w:rFonts w:ascii="Arial" w:hAnsi="Arial" w:cs="Arial"/>
        </w:rPr>
        <w:br/>
      </w:r>
      <w:r w:rsidRPr="00203C0B">
        <w:rPr>
          <w:rFonts w:ascii="Arial" w:hAnsi="Arial" w:cs="Arial"/>
          <w:b/>
          <w:color w:val="000000"/>
        </w:rPr>
        <w:t>ЗА ОБРАЗОВНИ ПРОФИЛ</w:t>
      </w:r>
      <w:r w:rsidRPr="00203C0B">
        <w:rPr>
          <w:rFonts w:ascii="Arial" w:hAnsi="Arial" w:cs="Arial"/>
        </w:rPr>
        <w:br/>
      </w:r>
      <w:r w:rsidRPr="00203C0B">
        <w:rPr>
          <w:rFonts w:ascii="Arial" w:hAnsi="Arial" w:cs="Arial"/>
          <w:b/>
          <w:color w:val="000000"/>
        </w:rPr>
        <w:t>ЕЛЕКТРОТЕХНИЧАР ТЕЛЕКОМУНИКАЦИЈА</w:t>
      </w:r>
    </w:p>
    <w:p w14:paraId="51052740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ЦИЉ МАТУРСКОГ ИСПИТА</w:t>
      </w:r>
    </w:p>
    <w:p w14:paraId="4DBFA528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 xml:space="preserve">Матурским испитом проверава се да ли је ученик, по успешно завршеном образовању за образовни профил eлектротехничар телекомуникација, стекао знања, вештине и ставове, односно стручне компетенције прописане </w:t>
      </w:r>
      <w:r w:rsidRPr="00203C0B">
        <w:rPr>
          <w:rFonts w:ascii="Arial" w:hAnsi="Arial" w:cs="Arial"/>
          <w:i/>
          <w:color w:val="000000"/>
        </w:rPr>
        <w:t>Стандардом квалификације – eлектротехничар телекомуникација</w:t>
      </w:r>
      <w:r w:rsidRPr="00203C0B">
        <w:rPr>
          <w:rFonts w:ascii="Arial" w:hAnsi="Arial" w:cs="Arial"/>
          <w:color w:val="000000"/>
        </w:rPr>
        <w:t xml:space="preserve"> („Службени гласник РС – Просветни гласник”, број 10/14)</w:t>
      </w:r>
      <w:r w:rsidRPr="00203C0B">
        <w:rPr>
          <w:rFonts w:ascii="Arial" w:hAnsi="Arial" w:cs="Arial"/>
          <w:i/>
          <w:color w:val="000000"/>
        </w:rPr>
        <w:t>.</w:t>
      </w:r>
    </w:p>
    <w:p w14:paraId="4C2FC06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СТРУКТУРА МАТУРСКОГ ИСПИТА</w:t>
      </w:r>
    </w:p>
    <w:p w14:paraId="5EF422B3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Матурски испит за ученике који су се школовали по Наставном плану и програму за образовни профил eлектротехничар телекомуникација, састоји се из три дела:</w:t>
      </w:r>
    </w:p>
    <w:p w14:paraId="56E42895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испит из матерњег језика</w:t>
      </w:r>
      <w:r w:rsidRPr="00203C0B">
        <w:rPr>
          <w:rFonts w:ascii="Arial" w:hAnsi="Arial" w:cs="Arial"/>
          <w:color w:val="000000"/>
          <w:vertAlign w:val="superscript"/>
        </w:rPr>
        <w:t>1</w:t>
      </w:r>
      <w:r w:rsidRPr="00203C0B">
        <w:rPr>
          <w:rFonts w:ascii="Arial" w:hAnsi="Arial" w:cs="Arial"/>
          <w:color w:val="000000"/>
        </w:rPr>
        <w:t xml:space="preserve"> и књижевности;</w:t>
      </w:r>
    </w:p>
    <w:p w14:paraId="09F5CA2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испит за проверу стручно-теоријских знања;</w:t>
      </w:r>
    </w:p>
    <w:p w14:paraId="3557F9F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матурски практични рад.</w:t>
      </w:r>
    </w:p>
    <w:p w14:paraId="0B1DC92F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ПРЕДУСЛОВИ ЗА ПОЛАГАЊЕ МАТУРСКОГ ИСПИТА</w:t>
      </w:r>
    </w:p>
    <w:p w14:paraId="10BBCFFE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 xml:space="preserve">Ученик полаже матурски испит у складу са законом. Матурски испит може да полаже ученик који је </w:t>
      </w:r>
      <w:r w:rsidRPr="00203C0B">
        <w:rPr>
          <w:rFonts w:ascii="Arial" w:hAnsi="Arial" w:cs="Arial"/>
          <w:color w:val="000000"/>
        </w:rPr>
        <w:lastRenderedPageBreak/>
        <w:t>успешно завршио четири разреда средње школе по наставном плану и програму за образовни профил eлектротехничар телекомуникација.</w:t>
      </w:r>
    </w:p>
    <w:p w14:paraId="1026F46E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i/>
          <w:color w:val="000000"/>
        </w:rPr>
        <w:t>––––––––</w:t>
      </w:r>
    </w:p>
    <w:p w14:paraId="417BD96E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i/>
          <w:color w:val="000000"/>
        </w:rPr>
        <w:t>1 Под матерњим језиком подразумева се српски језик, односно језик националне мањине на коме се ученик школовао.</w:t>
      </w:r>
    </w:p>
    <w:p w14:paraId="47513703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Завод за унапређивање образовања и васпитања – Центар за стручно образовање и образовање одраслих (у даљем тексту: Центар) припрема Приручник о полагању матурског испита за образовни профил eлектротехничар телекомуникација (у даљем тексту: Приручник) којим се утврђују:</w:t>
      </w:r>
    </w:p>
    <w:p w14:paraId="11B8571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посебни предуслови за полагање и спровођење матурског испита;</w:t>
      </w:r>
    </w:p>
    <w:p w14:paraId="67F0ED02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збирка теоријских задатака за матурски испит;</w:t>
      </w:r>
    </w:p>
    <w:p w14:paraId="20C14AA8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листа радних задатака, стандардизовани радни задаци и образац за оцењивање;</w:t>
      </w:r>
    </w:p>
    <w:p w14:paraId="3259DC35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начини организације и реализације свих делова у оквиру матурског испита.</w:t>
      </w:r>
    </w:p>
    <w:p w14:paraId="3C61BA8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Збирку теоријских задатака за матурски испит и практичне радне задатке припремају наставници стручних предмета из школа у којима се остварује образовање за образовни профил eлектротехничар телекомуникација, у сарадњи са Центром.</w:t>
      </w:r>
    </w:p>
    <w:p w14:paraId="0C3E1F72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Центар припрема Приручник и објављује га на званичној интернет страници Завода за унапређивање образовања и васпитања.</w:t>
      </w:r>
    </w:p>
    <w:p w14:paraId="46490DB0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ОРГАНИЗАЦИЈА МАТУРСКОГ ИСПИТА</w:t>
      </w:r>
    </w:p>
    <w:p w14:paraId="7B9EF865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Матурски испит спроводи се у школи и просторима где се налазе радна места и услови за реализацију матурског практичног рада. Матурски испит се организује у школама у три испитна рока која се реализују у јуну, августу и јануару.</w:t>
      </w:r>
    </w:p>
    <w:p w14:paraId="1CAC2445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За сваког ученика директор школе одређује менторе. Ментори су наставници стручних предмета који су обучавали ученика у току школовања. Они помажу ученику у припремама за полагање испита за проверу стручно-теоријских знања и матурског практичног рада.</w:t>
      </w:r>
    </w:p>
    <w:p w14:paraId="12F81BFF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У оквиру периода планираног наставним планом и програмом за припрему и полагање матурског испита, школа организује консултације и додатну припрему ученика за полагање испита, обезбеђујући услове у погледу простора, опреме и временског распореда.</w:t>
      </w:r>
    </w:p>
    <w:p w14:paraId="5356D090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Матурски испит за ученика може да траје највише четири дана. У истом дану ученик може да полаже само један део матурског испита.</w:t>
      </w:r>
    </w:p>
    <w:p w14:paraId="448C16B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За сваки део матурског испита директор школе именује стручну испитну комисију, коју чине три члана, као и њихове замене. Сваки део матурског испита се оцењује и на основу тих оцена утврђује се општи успех на матурском испиту.</w:t>
      </w:r>
    </w:p>
    <w:p w14:paraId="4D50C56C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ИСПИТ ИЗ МАТЕРЊЕГ ЈЕЗИКА И КЊИЖЕВНОСТИ</w:t>
      </w:r>
    </w:p>
    <w:p w14:paraId="2EB290A2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Циљ испита је провера језичке писмености, познавања књижевности као и опште културе. Испит из матерњег језика и књижевности полаже се писмено.</w:t>
      </w:r>
    </w:p>
    <w:p w14:paraId="13636CDF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На испиту ученик обрађује једну од четири понуђене теме.</w:t>
      </w:r>
    </w:p>
    <w:p w14:paraId="68546E9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Теме утврђује Испитни одбор школе, на предлог стручног већа наставника матерњег језика и књижевности.</w:t>
      </w:r>
    </w:p>
    <w:p w14:paraId="0A229C6D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Испит из матерњег језика и књижевности траје три сата.</w:t>
      </w:r>
    </w:p>
    <w:p w14:paraId="6CD7BCB7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Оцену писаног рада утврђује испитна комисија за матерњи језик и књижевност коју чине три наставника матерњег језика и књижевности.</w:t>
      </w:r>
    </w:p>
    <w:p w14:paraId="2B6F9E62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Сваки писани састав прегледају сва три члана комисије и изводе јединствену оцену на основу појединачних оцена сваког члана.</w:t>
      </w:r>
    </w:p>
    <w:p w14:paraId="741BF0A3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ИСПИТ ЗА ПРОВЕРУ СТРУЧНО-ТЕОРИЈСКИХ ЗНАЊА</w:t>
      </w:r>
    </w:p>
    <w:p w14:paraId="6EEB91A7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Циљ овог дела матурског испита је провера стручно-теоријских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14:paraId="5E3F97FF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Електроника</w:t>
      </w:r>
    </w:p>
    <w:p w14:paraId="48B6F3DE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Техника дигиталног преноса</w:t>
      </w:r>
    </w:p>
    <w:p w14:paraId="2DB66A82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Приступне мреже и уређаји</w:t>
      </w:r>
    </w:p>
    <w:p w14:paraId="4A20D56B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Системи преноса</w:t>
      </w:r>
    </w:p>
    <w:p w14:paraId="68A83BB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Бежичне комуникације</w:t>
      </w:r>
    </w:p>
    <w:p w14:paraId="1906DCA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</w:t>
      </w:r>
    </w:p>
    <w:p w14:paraId="374AD279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Скала успешности је петостепена.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43"/>
        <w:gridCol w:w="3628"/>
      </w:tblGrid>
      <w:tr w:rsidR="00203C0B" w:rsidRPr="00203C0B" w14:paraId="4BD25582" w14:textId="77777777" w:rsidTr="00AD0191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93875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b/>
                <w:color w:val="000000"/>
              </w:rPr>
              <w:t>Укупан број бодова остварен на тесту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77CBCD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203C0B" w:rsidRPr="00203C0B" w14:paraId="1E70DD85" w14:textId="77777777" w:rsidTr="00AD0191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7347E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до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59E8F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недовољан (1)</w:t>
            </w:r>
          </w:p>
        </w:tc>
      </w:tr>
      <w:tr w:rsidR="00203C0B" w:rsidRPr="00203C0B" w14:paraId="608801DB" w14:textId="77777777" w:rsidTr="00AD0191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EFDAC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50,5–63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69ED3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довољан (2)</w:t>
            </w:r>
          </w:p>
        </w:tc>
      </w:tr>
      <w:tr w:rsidR="00203C0B" w:rsidRPr="00203C0B" w14:paraId="2B7B4DA9" w14:textId="77777777" w:rsidTr="00AD0191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C1C7A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63,5–75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D6011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добар (3)</w:t>
            </w:r>
          </w:p>
        </w:tc>
      </w:tr>
      <w:tr w:rsidR="00203C0B" w:rsidRPr="00203C0B" w14:paraId="33FCAE5D" w14:textId="77777777" w:rsidTr="00AD0191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5F0BEF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75,5–87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59AADD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врло добар (4)</w:t>
            </w:r>
          </w:p>
        </w:tc>
      </w:tr>
      <w:tr w:rsidR="00203C0B" w:rsidRPr="00203C0B" w14:paraId="2E18AE64" w14:textId="77777777" w:rsidTr="00AD0191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9E399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87,5–100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D5F2B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одличан (5)</w:t>
            </w:r>
          </w:p>
        </w:tc>
      </w:tr>
    </w:tbl>
    <w:p w14:paraId="03E70DE5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Тест и кључ за оцењивање теста припрема Центар, на основу збирке теоријских задатака за матурски испит и доставља га школама.</w:t>
      </w:r>
    </w:p>
    <w:p w14:paraId="520CBC5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Тест садржи познате задатке објављене у збирци (75 бодова) и делимично измењене задатке из збирке (25 бодова).</w:t>
      </w:r>
    </w:p>
    <w:p w14:paraId="4DA15D1F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Тест који ученици решавају садржи задатке којима се испитује достигнутост исхода учења прописаних наставним планом и програмом за образовни профил електротехничар телекомуникација.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занимања, као и за наставак школовања у матичној области.</w:t>
      </w:r>
    </w:p>
    <w:p w14:paraId="427E451B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Комисију за преглед тестова чине три наставника стручних предмета.</w:t>
      </w:r>
    </w:p>
    <w:p w14:paraId="012DE44B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МАТУРСКИ ПРАКТИЧНИ РАД</w:t>
      </w:r>
    </w:p>
    <w:p w14:paraId="589BCFA9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Циљ матурског практичног рада је провера стручних компетенција прописаних Стандардом квалификације за образовни профил електротехничар телекомуникација.</w:t>
      </w:r>
    </w:p>
    <w:p w14:paraId="6C7A6BFF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На матурском практичном раду ученик извршава један сложени радни задатак којим се проверавају прописане компетенције.</w:t>
      </w:r>
    </w:p>
    <w:p w14:paraId="2F8E06A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За проверу прописаних компетенција утврђује се листа стандардизованих радних задатака. Листа стандардизованих радних задатака, критеријуми и образац за оцењивање саставни су део Приручника.</w:t>
      </w:r>
    </w:p>
    <w:p w14:paraId="76A12507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Од стандардизованих радних задатака наведених у Приручнику сачињава се одговарајући број радних задатака за матурски практични рад. Стандардизовани радни задаци, критеријуми и образац за оцењивање, саставни су део Приручника.</w:t>
      </w:r>
    </w:p>
    <w:p w14:paraId="1F1675E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На основу радних задатака из Приручника, школа формира школску листу у сваком испитном року. Број радних задатака у школској листи мора бити најмање за 10% већи од броја ученика у одељењу који полажу матурски практичан рад. Ученик извлачи радни задатак на дан полагања матурског практичног рада.</w:t>
      </w:r>
    </w:p>
    <w:p w14:paraId="3BB507C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Радни задатак може да се оцени са највише 100 бодова.</w:t>
      </w:r>
    </w:p>
    <w:p w14:paraId="2AF89C10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Оцену о стеченим прописаним компетенцијама даје трочлана испитна комисија. Комисију чине два наставника стручних предмета, од којих је један председник комисије, и представник послодаваца, стручњак у датој области рада.</w:t>
      </w:r>
    </w:p>
    <w:p w14:paraId="1E87D6D3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Сагласност на чланство представника послодаваца у комисији, на предлог школа, даје Унија послодаваца Србије, односно Привредна комора Србије у сарадњи са Центром. Базу података о члановима испитних комисија – представницима послодаваца води Центар.</w:t>
      </w:r>
    </w:p>
    <w:p w14:paraId="5C491B4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чланова комисије, утврђује се просечан број бодова за задатак.</w:t>
      </w:r>
    </w:p>
    <w:p w14:paraId="7BA8E063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Ако је просечни број бодова на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матурском практичном раду је недовољан (1).</w:t>
      </w:r>
    </w:p>
    <w:p w14:paraId="18B5357F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Када кандидат оствари просечних 50 и више бодова на задатку, сматра се да је показао компетентност.</w:t>
      </w:r>
    </w:p>
    <w:p w14:paraId="7AD2029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821"/>
        <w:gridCol w:w="4050"/>
      </w:tblGrid>
      <w:tr w:rsidR="00203C0B" w:rsidRPr="00203C0B" w14:paraId="62E7A2A1" w14:textId="77777777" w:rsidTr="00AD0191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ADA5C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7E48C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203C0B" w:rsidRPr="00203C0B" w14:paraId="24E2FEAD" w14:textId="77777777" w:rsidTr="00AD0191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6D72C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50–63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9A745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довољан (2)</w:t>
            </w:r>
          </w:p>
        </w:tc>
      </w:tr>
      <w:tr w:rsidR="00203C0B" w:rsidRPr="00203C0B" w14:paraId="53388F1B" w14:textId="77777777" w:rsidTr="00AD0191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0E906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64–77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84B2B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добар (3)</w:t>
            </w:r>
          </w:p>
        </w:tc>
      </w:tr>
      <w:tr w:rsidR="00203C0B" w:rsidRPr="00203C0B" w14:paraId="16318C7B" w14:textId="77777777" w:rsidTr="00AD0191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D6DA85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78–90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A06BE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врло добар (4)</w:t>
            </w:r>
          </w:p>
        </w:tc>
      </w:tr>
      <w:tr w:rsidR="00203C0B" w:rsidRPr="00203C0B" w14:paraId="032CF759" w14:textId="77777777" w:rsidTr="00AD0191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6FBEA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91–100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B0073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одличан (5)</w:t>
            </w:r>
          </w:p>
        </w:tc>
      </w:tr>
    </w:tbl>
    <w:p w14:paraId="6F19D45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УСПЕХ НА МАТУРСКОМ ИСПИТУ</w:t>
      </w:r>
    </w:p>
    <w:p w14:paraId="4CF3101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Након реализације појединачних делова матурског испита комисија утврђује и евидентира успех ученика.</w:t>
      </w:r>
    </w:p>
    <w:p w14:paraId="23BD9CC6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На основу резултата свих појединачних делова Испитни одбор утврђује општи успех ученика на матурском испиту.</w:t>
      </w:r>
    </w:p>
    <w:p w14:paraId="3C341DE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Законом.</w:t>
      </w:r>
    </w:p>
    <w:p w14:paraId="366C6683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Ученик је положио матурски испит ако је из свих појединачних делова матурског испита добио позитивну оцену.</w:t>
      </w:r>
    </w:p>
    <w:p w14:paraId="77A57485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Ученик који је на једном или два појединачна дела матурског испита добио недовољну оцену, упућује се на полагање поправног или поправних испита.</w:t>
      </w:r>
    </w:p>
    <w:p w14:paraId="217416B8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ДИПЛОМА И УВЕРЕЊЕ</w:t>
      </w:r>
    </w:p>
    <w:p w14:paraId="7D9842D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 xml:space="preserve">Ученик који је положио матурски испит, стиче право на издавање </w:t>
      </w:r>
      <w:r w:rsidRPr="00203C0B">
        <w:rPr>
          <w:rFonts w:ascii="Arial" w:hAnsi="Arial" w:cs="Arial"/>
          <w:i/>
          <w:color w:val="000000"/>
        </w:rPr>
        <w:t>Дипломе о стеченом средњем образовању</w:t>
      </w:r>
      <w:r w:rsidRPr="00203C0B">
        <w:rPr>
          <w:rFonts w:ascii="Arial" w:hAnsi="Arial" w:cs="Arial"/>
          <w:color w:val="000000"/>
        </w:rPr>
        <w:t xml:space="preserve"> за одговарајући образовни профил.</w:t>
      </w:r>
    </w:p>
    <w:p w14:paraId="5548520C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 xml:space="preserve">Уз диплому ученик добија и </w:t>
      </w:r>
      <w:r w:rsidRPr="00203C0B">
        <w:rPr>
          <w:rFonts w:ascii="Arial" w:hAnsi="Arial" w:cs="Arial"/>
          <w:i/>
          <w:color w:val="000000"/>
        </w:rPr>
        <w:t>Уверење о положеним испитима у оквиру савладаног програма за образовни профил</w:t>
      </w:r>
      <w:r w:rsidRPr="00203C0B">
        <w:rPr>
          <w:rFonts w:ascii="Arial" w:hAnsi="Arial" w:cs="Arial"/>
          <w:color w:val="000000"/>
        </w:rPr>
        <w:t>.</w:t>
      </w:r>
    </w:p>
    <w:p w14:paraId="52807598" w14:textId="77777777" w:rsidR="00203C0B" w:rsidRPr="00203C0B" w:rsidRDefault="00203C0B" w:rsidP="00203C0B">
      <w:pPr>
        <w:spacing w:after="120"/>
        <w:jc w:val="center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ПРОГРАМ МАТУРСКОГ ИСПИТА</w:t>
      </w:r>
      <w:r w:rsidRPr="00203C0B">
        <w:rPr>
          <w:rFonts w:ascii="Arial" w:hAnsi="Arial" w:cs="Arial"/>
        </w:rPr>
        <w:br/>
      </w:r>
      <w:r w:rsidRPr="00203C0B">
        <w:rPr>
          <w:rFonts w:ascii="Arial" w:hAnsi="Arial" w:cs="Arial"/>
          <w:b/>
          <w:color w:val="000000"/>
        </w:rPr>
        <w:t>ЗА ОБРАЗОВНИ ПРОФИЛ</w:t>
      </w:r>
      <w:r w:rsidRPr="00203C0B">
        <w:rPr>
          <w:rFonts w:ascii="Arial" w:hAnsi="Arial" w:cs="Arial"/>
        </w:rPr>
        <w:br/>
      </w:r>
      <w:r w:rsidRPr="00203C0B">
        <w:rPr>
          <w:rFonts w:ascii="Arial" w:hAnsi="Arial" w:cs="Arial"/>
          <w:b/>
          <w:color w:val="000000"/>
        </w:rPr>
        <w:t xml:space="preserve"> ЕЛЕКТРОТЕХНИЧАР ЗА ЕЛЕКТРОНИКУ НА ВОЗИЛИМА</w:t>
      </w:r>
    </w:p>
    <w:p w14:paraId="252C1CE4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ЦИЉ МАТУРСКОГ ИСПИТА</w:t>
      </w:r>
    </w:p>
    <w:p w14:paraId="285D140C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 xml:space="preserve">Матурским испитом проверава се да ли је ученик, по успешно завршеном образовању за образовни профил електротехничар за електронику на возилима, стекао знања, вештине и ставове, односно стручне компетенције прописане </w:t>
      </w:r>
      <w:r w:rsidRPr="00203C0B">
        <w:rPr>
          <w:rFonts w:ascii="Arial" w:hAnsi="Arial" w:cs="Arial"/>
          <w:i/>
          <w:color w:val="000000"/>
        </w:rPr>
        <w:t>Стандардом квалификације – електротехничар за електронику на возилима</w:t>
      </w:r>
      <w:r w:rsidRPr="00203C0B">
        <w:rPr>
          <w:rFonts w:ascii="Arial" w:hAnsi="Arial" w:cs="Arial"/>
          <w:color w:val="000000"/>
        </w:rPr>
        <w:t xml:space="preserve"> („Службени гласник РС – Просветни гласник”, број 10/14)</w:t>
      </w:r>
      <w:r w:rsidRPr="00203C0B">
        <w:rPr>
          <w:rFonts w:ascii="Arial" w:hAnsi="Arial" w:cs="Arial"/>
          <w:i/>
          <w:color w:val="000000"/>
        </w:rPr>
        <w:t>.</w:t>
      </w:r>
    </w:p>
    <w:p w14:paraId="15D6D333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СТРУКТУРА МАТУРСКОГ ИСПИТА</w:t>
      </w:r>
    </w:p>
    <w:p w14:paraId="6D70FFE6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Матурски испит за ученике који су се школовали по Наставном плану и програму за образовни профил електротехничар за електронику на возилима, састоји се из три дела:</w:t>
      </w:r>
    </w:p>
    <w:p w14:paraId="2316197C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испит из матерњег језика</w:t>
      </w:r>
      <w:r w:rsidRPr="00203C0B">
        <w:rPr>
          <w:rFonts w:ascii="Arial" w:hAnsi="Arial" w:cs="Arial"/>
          <w:color w:val="000000"/>
          <w:vertAlign w:val="superscript"/>
        </w:rPr>
        <w:t>2</w:t>
      </w:r>
      <w:r w:rsidRPr="00203C0B">
        <w:rPr>
          <w:rFonts w:ascii="Arial" w:hAnsi="Arial" w:cs="Arial"/>
          <w:color w:val="000000"/>
        </w:rPr>
        <w:t xml:space="preserve"> и књижевности;</w:t>
      </w:r>
    </w:p>
    <w:p w14:paraId="21DC7880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испит за проверу стручно-теоријских знања;</w:t>
      </w:r>
    </w:p>
    <w:p w14:paraId="220780CC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матурски практични рад.</w:t>
      </w:r>
    </w:p>
    <w:p w14:paraId="14E4D1B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ПРЕДУСЛОВИ ЗА ПОЛАГАЊЕ МАТУРСКОГ ИСПИТА</w:t>
      </w:r>
    </w:p>
    <w:p w14:paraId="294E8837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Ученик полаже матурски испит у складу са законом. Матурски испит може да полаже ученик који је успешно завршио четири разреда средње школе по наставном плану и програму за образовни профил електротехничар за електронику на возилима.</w:t>
      </w:r>
    </w:p>
    <w:p w14:paraId="44CC6FEF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Завод за унапређивање образовања и васпитања – Центар за стручно образовање и образовање одраслих (у даљем тексту: Центар) припрема Приручник о полагању матурског испита за образовни профил електротехничар за електронику на возилима (у даљем тексту: Приручник) којим се утврђују:</w:t>
      </w:r>
    </w:p>
    <w:p w14:paraId="71EF0860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посебни предуслови за полагање и спровођење матурског испита;</w:t>
      </w:r>
    </w:p>
    <w:p w14:paraId="7A2141EF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збирка теоријских задатака за матурски испит;</w:t>
      </w:r>
    </w:p>
    <w:p w14:paraId="68EB5FC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листа радних задатака и комбинација, стандардизовани радни задаци и обрасци за оцењивање;</w:t>
      </w:r>
    </w:p>
    <w:p w14:paraId="28C6ACDD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начини организације и реализације свих делова у оквиру матурског испита.</w:t>
      </w:r>
    </w:p>
    <w:p w14:paraId="68E26403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Збирку теоријских задатака за матурски испит и практичне радне задатке припремају наставници стручних предмета из школа у којима се остварује образовање за образовни профил техничар мехатронике, у сарадњи са Центром.</w:t>
      </w:r>
    </w:p>
    <w:p w14:paraId="5023BD1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Центар припрема Приручник и објављује га на званичној интернет страници Завода за унапређивање образовања и васпитања.</w:t>
      </w:r>
    </w:p>
    <w:p w14:paraId="061A6B83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i/>
          <w:color w:val="000000"/>
        </w:rPr>
        <w:t>––––––––</w:t>
      </w:r>
    </w:p>
    <w:p w14:paraId="3E9B24A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i/>
          <w:color w:val="000000"/>
        </w:rPr>
        <w:t>2 Под матерњим језиком подразумева се српски језик, односно језик националне мањине на коме се ученик школовао.</w:t>
      </w:r>
    </w:p>
    <w:p w14:paraId="60D91C7D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ОРГАНИЗАЦИЈА МАТУРСКОГ ИСПИТА</w:t>
      </w:r>
    </w:p>
    <w:p w14:paraId="0426C5C0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Матурски испит спроводи се у школи и просторима где се налазе радна места и услови за реализацију матурског практичног рада. Матурски испит се организује у школама у три испитна рока која се реализују у јуну, августу и јануару.</w:t>
      </w:r>
    </w:p>
    <w:p w14:paraId="5E7CFE29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За сваког ученика директор школе одређује менторе. Ментори су наставници стручних предмета који су обучавали ученика у току школовања. Они помажу ученику у припремама за полагање испита за проверу стручно-теоријских знања и матурског практичног рада.</w:t>
      </w:r>
    </w:p>
    <w:p w14:paraId="7C2F598F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У оквиру периода планираног наставним планом и програмом за припрему и полагање матурског испита, школа организује консултације и додатну припрему ученика за полагање испита, обезбеђујући услове у погледу простора, опреме и временског распореда.</w:t>
      </w:r>
    </w:p>
    <w:p w14:paraId="3F8BCE04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Матурски испит за ученика може да траје највише три дана. У истом дану ученик може да полаже само један део матурског испита.</w:t>
      </w:r>
    </w:p>
    <w:p w14:paraId="716B4E16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За сваки део матурског испита директор школе именује стручну испитну комисију, коју чине три члана, као и њихове замене. Сваки део матурског испита се оцењује и на основу тих оцена утврђује се општи успех на матурском испиту.</w:t>
      </w:r>
    </w:p>
    <w:p w14:paraId="3C9F8BA4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ИСПИТ ИЗ МАТЕРЊЕГ ЈЕЗИКА И КЊИЖЕВНОСТИ</w:t>
      </w:r>
    </w:p>
    <w:p w14:paraId="4FBCF0E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Циљ испита је провера језичке писмености, познавања књижевности као и опште културе. Испит из матерњег језика и књижевности полаже се писмено.</w:t>
      </w:r>
    </w:p>
    <w:p w14:paraId="1E730EC9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На испиту ученик обрађује једну од четири понуђене теме.</w:t>
      </w:r>
    </w:p>
    <w:p w14:paraId="3F0AFD53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Теме утврђује Испитни одбор школе, на предлог стручног већа наставника матерњег језика и књижевности.</w:t>
      </w:r>
    </w:p>
    <w:p w14:paraId="23A53DDC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Испит из матерњег језика и књижевности траје три сата.</w:t>
      </w:r>
    </w:p>
    <w:p w14:paraId="1542D932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Оцену писаног рада утврђује испитна комисија за матерњи језик и књижевност коју чине три наставника матерњег језика и књижевности.</w:t>
      </w:r>
    </w:p>
    <w:p w14:paraId="40931673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Сваки писани састав прегледају сва три члана комисије и изводе јединствену оцену на основу појединачних оцена сваког члана.</w:t>
      </w:r>
    </w:p>
    <w:p w14:paraId="65D117F6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ИСПИТ ЗА ПРОВЕРУ СТРУЧНО-ТЕОРИЈСКИХ ЗНАЊА</w:t>
      </w:r>
    </w:p>
    <w:p w14:paraId="21911E92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Циљ овог дела матурског испита је провера стручно-теоријских знања неопходних за обављање послова и задатака за чије се извршење ученик оспособљава током школовања. На испиту се проверавају знања која се стичу из предмета:</w:t>
      </w:r>
    </w:p>
    <w:p w14:paraId="574E9796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Ото мотори</w:t>
      </w:r>
    </w:p>
    <w:p w14:paraId="7D1A397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Електричне инсталације и уређаји</w:t>
      </w:r>
    </w:p>
    <w:p w14:paraId="721AB017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Давачи и извршни елементи</w:t>
      </w:r>
    </w:p>
    <w:p w14:paraId="04E24EEE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Дизел мотори</w:t>
      </w:r>
    </w:p>
    <w:p w14:paraId="78FABB94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Системи паљења ото мотора</w:t>
      </w:r>
    </w:p>
    <w:p w14:paraId="45FB02AB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Системи убризгавања ото мотора</w:t>
      </w:r>
    </w:p>
    <w:p w14:paraId="49A23529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Електричне машине на возилима</w:t>
      </w:r>
    </w:p>
    <w:p w14:paraId="6EDE33F8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Моторна возила</w:t>
      </w:r>
    </w:p>
    <w:p w14:paraId="5D7C9545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Системи убризгавања дизел мотора</w:t>
      </w:r>
    </w:p>
    <w:p w14:paraId="0F7772B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Системи стабилности</w:t>
      </w:r>
    </w:p>
    <w:p w14:paraId="74790A4E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– Системи безбедности и комфора.</w:t>
      </w:r>
    </w:p>
    <w:p w14:paraId="628D5024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Испит се полаже писмено, решавањем теста за проверу стручно-теоријских знања, који садржи до 50 задатака, а вреднује се са укупно 100 бодова. Бодови се преводе у успех.</w:t>
      </w:r>
    </w:p>
    <w:p w14:paraId="62484E04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Скала успешности је петостепена.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243"/>
        <w:gridCol w:w="3628"/>
      </w:tblGrid>
      <w:tr w:rsidR="00203C0B" w:rsidRPr="00203C0B" w14:paraId="275B9BC2" w14:textId="77777777" w:rsidTr="00AD0191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5E099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b/>
                <w:color w:val="000000"/>
              </w:rPr>
              <w:t>Укупан број бодова остварен на тесту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60BB3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203C0B" w:rsidRPr="00203C0B" w14:paraId="041FAB59" w14:textId="77777777" w:rsidTr="00AD0191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733121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до 50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3075AF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недовољан (1)</w:t>
            </w:r>
          </w:p>
        </w:tc>
      </w:tr>
      <w:tr w:rsidR="00203C0B" w:rsidRPr="00203C0B" w14:paraId="3B6918FD" w14:textId="77777777" w:rsidTr="00AD0191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FD1C12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50,5–63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2AB4DC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довољан (2)</w:t>
            </w:r>
          </w:p>
        </w:tc>
      </w:tr>
      <w:tr w:rsidR="00203C0B" w:rsidRPr="00203C0B" w14:paraId="35EECAD8" w14:textId="77777777" w:rsidTr="00AD0191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07D2D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63,5–75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EFAF8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добар (3)</w:t>
            </w:r>
          </w:p>
        </w:tc>
      </w:tr>
      <w:tr w:rsidR="00203C0B" w:rsidRPr="00203C0B" w14:paraId="1AD8C343" w14:textId="77777777" w:rsidTr="00AD0191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896A3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75,5–87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E7C0B6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врло добар (4)</w:t>
            </w:r>
          </w:p>
        </w:tc>
      </w:tr>
      <w:tr w:rsidR="00203C0B" w:rsidRPr="00203C0B" w14:paraId="6F2405B9" w14:textId="77777777" w:rsidTr="00AD0191">
        <w:trPr>
          <w:trHeight w:val="45"/>
          <w:tblCellSpacing w:w="0" w:type="auto"/>
        </w:trPr>
        <w:tc>
          <w:tcPr>
            <w:tcW w:w="9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C79D36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87,5–100</w:t>
            </w:r>
          </w:p>
        </w:tc>
        <w:tc>
          <w:tcPr>
            <w:tcW w:w="4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E6D91C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одличан (5)</w:t>
            </w:r>
          </w:p>
        </w:tc>
      </w:tr>
    </w:tbl>
    <w:p w14:paraId="53FC8277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Тест и кључ за оцењивање теста припрема Центар, на основу збирке теоријских задатака за матурски испит и доставља га школама.</w:t>
      </w:r>
    </w:p>
    <w:p w14:paraId="1925FD9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Тест садржи познате задатке објављене у збирци (75 бодова) и делимично измењене задатке из збирке (25 бодова).</w:t>
      </w:r>
    </w:p>
    <w:p w14:paraId="617EC5C6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Тест који ученици решавају садржи задатке којима се испитује достигнутост исхода учења прописаних наставним планом и програмом за образовни профил електротехничар за електронику на возилима. Тестови су конципирани тако да обухватају све нивое знања и све садржаје који су процењени као темељни и од суштинског значаја за обављање послова и задатака у оквиру занимања, као и за наставак школовања у матичној области.</w:t>
      </w:r>
    </w:p>
    <w:p w14:paraId="57762C0C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Комисију за преглед тестова чине три наставника стручних предмета.</w:t>
      </w:r>
    </w:p>
    <w:p w14:paraId="6B84B082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МАТУРСКИ ПРАКТИЧНИ РАД</w:t>
      </w:r>
    </w:p>
    <w:p w14:paraId="5C74577F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Циљ матурског практичног рада је провера стручних компетенција прописаних Стандардом квалификације за образовни профил електротехничар за електронику на возилима.</w:t>
      </w:r>
    </w:p>
    <w:p w14:paraId="764D8F1B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На матурском практичном раду ученик извршава један сложени радни задатак којим се проверавају прописане компетенције.</w:t>
      </w:r>
    </w:p>
    <w:p w14:paraId="1877F533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За проверу прописаних компетенција утврђује се листа стандардизованих радних задатака. Листа стандардизованих радних задатака, критеријуми и обрасци за оцењивање саставни су део Приручника.</w:t>
      </w:r>
    </w:p>
    <w:p w14:paraId="4D0658B4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Од стандардизованих радних задатака сачињава се одговарајући број радних задатака за матурски практични рад. Листа стандардизованих радних задатака, критеријуми и обрасци за оцењивање, саставни су део Приручника.</w:t>
      </w:r>
    </w:p>
    <w:p w14:paraId="0785CD8E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На основу листе радних задатака из Приручника, школа формира школску листу у сваком испитном року. Број радних задатака у школској листи мора бити најмање за 10% већи од броја ученика у одељењу који полажу матурски практичан рад. Ученик извлачи радни задатак на дан полагања матурског практичног рада.</w:t>
      </w:r>
    </w:p>
    <w:p w14:paraId="332B8419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Радни задатак може да се оцени са највише 100 бодова.</w:t>
      </w:r>
    </w:p>
    <w:p w14:paraId="27777FCF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Оцену о стеченим прописаним компетенцијама даје трочлана испитна комисија. Комисију чине два наставника стручних предмета, од којих је један председник комисије, и представник послодаваца, стручњак у датој области рада.</w:t>
      </w:r>
    </w:p>
    <w:p w14:paraId="2E6F020A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Сагласност на чланство представника послодаваца у комисији, а на предлог школа, даје Унија послодаваца Србије, односно Привредна комора Србије у сарадњи са Центром. Базу података о члановима испитних комисија – представницима послодаваца води Центар.</w:t>
      </w:r>
    </w:p>
    <w:p w14:paraId="73AE0B4D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Сваки члан испитне комисије у свом обрасцу за оцењивање радног задатка утврђује укупан број бодова које ученик остварује извршењем задатка. На основу појединачног бодовања свих чланова комисије, утврђује се просечан број бодова за задатак.</w:t>
      </w:r>
    </w:p>
    <w:p w14:paraId="76F488B9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Ако је просечни број бодова на радном задатку, који је кандидат остварио његовим извршењем, мањи од 50, сматра се да кандидат није показао компетентност. У овом случају оцена успеха на матурском практичном раду је недовољан (1).</w:t>
      </w:r>
    </w:p>
    <w:p w14:paraId="1E2E15DF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Када кандидат оствари просечних 50 и више бодова на задатку, сматра се да је показао компетентност.</w:t>
      </w:r>
    </w:p>
    <w:p w14:paraId="6909DECE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Бодови се преводе у успех према следећој скали: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821"/>
        <w:gridCol w:w="4050"/>
      </w:tblGrid>
      <w:tr w:rsidR="00203C0B" w:rsidRPr="00203C0B" w14:paraId="139995CD" w14:textId="77777777" w:rsidTr="00AD0191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57A06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b/>
                <w:color w:val="000000"/>
              </w:rPr>
              <w:t>УКУПАН БРОЈ БОДОВА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71550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b/>
                <w:color w:val="000000"/>
              </w:rPr>
              <w:t>УСПЕХ</w:t>
            </w:r>
          </w:p>
        </w:tc>
      </w:tr>
      <w:tr w:rsidR="00203C0B" w:rsidRPr="00203C0B" w14:paraId="692F0C03" w14:textId="77777777" w:rsidTr="00AD0191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1496FE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50–63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F1469E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довољан (2)</w:t>
            </w:r>
          </w:p>
        </w:tc>
      </w:tr>
      <w:tr w:rsidR="00203C0B" w:rsidRPr="00203C0B" w14:paraId="7B95EB6E" w14:textId="77777777" w:rsidTr="00AD0191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CCF84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64–77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E1E188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добар (3)</w:t>
            </w:r>
          </w:p>
        </w:tc>
      </w:tr>
      <w:tr w:rsidR="00203C0B" w:rsidRPr="00203C0B" w14:paraId="46029A07" w14:textId="77777777" w:rsidTr="00AD0191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5D0AC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78–90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33E1C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врло добар (4)</w:t>
            </w:r>
          </w:p>
        </w:tc>
      </w:tr>
      <w:tr w:rsidR="00203C0B" w:rsidRPr="00203C0B" w14:paraId="13AAF35C" w14:textId="77777777" w:rsidTr="00AD0191">
        <w:trPr>
          <w:trHeight w:val="45"/>
          <w:tblCellSpacing w:w="0" w:type="auto"/>
        </w:trPr>
        <w:tc>
          <w:tcPr>
            <w:tcW w:w="9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BE0EC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91–100</w:t>
            </w:r>
          </w:p>
        </w:tc>
        <w:tc>
          <w:tcPr>
            <w:tcW w:w="5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0AA88" w14:textId="77777777" w:rsidR="00203C0B" w:rsidRPr="00203C0B" w:rsidRDefault="00203C0B" w:rsidP="00AD0191">
            <w:pPr>
              <w:spacing w:after="150"/>
              <w:rPr>
                <w:rFonts w:ascii="Arial" w:hAnsi="Arial" w:cs="Arial"/>
              </w:rPr>
            </w:pPr>
            <w:r w:rsidRPr="00203C0B">
              <w:rPr>
                <w:rFonts w:ascii="Arial" w:hAnsi="Arial" w:cs="Arial"/>
                <w:color w:val="000000"/>
              </w:rPr>
              <w:t>одличан (5)</w:t>
            </w:r>
          </w:p>
        </w:tc>
      </w:tr>
    </w:tbl>
    <w:p w14:paraId="2046BCA2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УСПЕХ НА МАТУРСКОМ ИСПИТУ</w:t>
      </w:r>
    </w:p>
    <w:p w14:paraId="54BF4CC5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Након реализације појединачних делова матурског испита комисија утврђује и евидентира успех ученика.</w:t>
      </w:r>
    </w:p>
    <w:p w14:paraId="49F10B11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На основу резултата свих појединачних делова Испитни одбор утврђује општи успех ученика на матурском испиту.</w:t>
      </w:r>
    </w:p>
    <w:p w14:paraId="3F425B6D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Општи успех на матурском испиту исказује се једном оценом као аритметичка средња вредност оцена добијених на појединачним деловима матурског испита у складу са Законом.</w:t>
      </w:r>
    </w:p>
    <w:p w14:paraId="6FBA2CAD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Ученик је положио матурски испит ако је из свих појединачних делова матурског испита добио позитивну оцену.</w:t>
      </w:r>
    </w:p>
    <w:p w14:paraId="5450DF02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>Ученик који је на једном или два појединачна дела матурског испита добио недовољну оцену, упућује се на полагање поправног или поправних испита.</w:t>
      </w:r>
    </w:p>
    <w:p w14:paraId="3D883ACD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b/>
          <w:color w:val="000000"/>
        </w:rPr>
        <w:t>ДИПЛОМА И УВЕРЕЊЕ</w:t>
      </w:r>
    </w:p>
    <w:p w14:paraId="2E44939B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 xml:space="preserve">Ученик који је положио матурски испит, стиче право на издавање </w:t>
      </w:r>
      <w:r w:rsidRPr="00203C0B">
        <w:rPr>
          <w:rFonts w:ascii="Arial" w:hAnsi="Arial" w:cs="Arial"/>
          <w:i/>
          <w:color w:val="000000"/>
        </w:rPr>
        <w:t>Дипломе о стеченом средњем образовању</w:t>
      </w:r>
      <w:r w:rsidRPr="00203C0B">
        <w:rPr>
          <w:rFonts w:ascii="Arial" w:hAnsi="Arial" w:cs="Arial"/>
          <w:color w:val="000000"/>
        </w:rPr>
        <w:t xml:space="preserve"> за одговарајући образовни профил.</w:t>
      </w:r>
    </w:p>
    <w:p w14:paraId="17DF5F94" w14:textId="77777777" w:rsidR="00203C0B" w:rsidRPr="00203C0B" w:rsidRDefault="00203C0B" w:rsidP="00203C0B">
      <w:pPr>
        <w:spacing w:after="150"/>
        <w:rPr>
          <w:rFonts w:ascii="Arial" w:hAnsi="Arial" w:cs="Arial"/>
        </w:rPr>
      </w:pPr>
      <w:r w:rsidRPr="00203C0B">
        <w:rPr>
          <w:rFonts w:ascii="Arial" w:hAnsi="Arial" w:cs="Arial"/>
          <w:color w:val="000000"/>
        </w:rPr>
        <w:t xml:space="preserve">Уз диплому ученик добија и </w:t>
      </w:r>
      <w:r w:rsidRPr="00203C0B">
        <w:rPr>
          <w:rFonts w:ascii="Arial" w:hAnsi="Arial" w:cs="Arial"/>
          <w:i/>
          <w:color w:val="000000"/>
        </w:rPr>
        <w:t>Уверење о положеним испитима у оквиру савладаног програма за образовни профил</w:t>
      </w:r>
      <w:r w:rsidRPr="00203C0B">
        <w:rPr>
          <w:rFonts w:ascii="Arial" w:hAnsi="Arial" w:cs="Arial"/>
          <w:color w:val="000000"/>
        </w:rPr>
        <w:t>.</w:t>
      </w:r>
    </w:p>
    <w:p w14:paraId="004CAA67" w14:textId="77777777" w:rsidR="00A95A4F" w:rsidRDefault="00A95A4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95A4F" w:rsidSect="00203C0B">
      <w:type w:val="continuous"/>
      <w:pgSz w:w="11910" w:h="15690"/>
      <w:pgMar w:top="284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D4ED" w14:textId="77777777" w:rsidR="00A53F46" w:rsidRDefault="00A53F46" w:rsidP="00826535">
      <w:r>
        <w:separator/>
      </w:r>
    </w:p>
  </w:endnote>
  <w:endnote w:type="continuationSeparator" w:id="0">
    <w:p w14:paraId="0CBBB1E4" w14:textId="77777777" w:rsidR="00A53F46" w:rsidRDefault="00A53F46" w:rsidP="0082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82CF" w14:textId="77777777" w:rsidR="00A53F46" w:rsidRDefault="00A53F46" w:rsidP="00826535">
      <w:r>
        <w:separator/>
      </w:r>
    </w:p>
  </w:footnote>
  <w:footnote w:type="continuationSeparator" w:id="0">
    <w:p w14:paraId="6BEA5BD8" w14:textId="77777777" w:rsidR="00A53F46" w:rsidRDefault="00A53F46" w:rsidP="0082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3C82"/>
    <w:multiLevelType w:val="hybridMultilevel"/>
    <w:tmpl w:val="0052C928"/>
    <w:lvl w:ilvl="0" w:tplc="AE429B46">
      <w:start w:val="1"/>
      <w:numFmt w:val="bullet"/>
      <w:lvlText w:val="–"/>
      <w:lvlJc w:val="left"/>
      <w:pPr>
        <w:ind w:left="100" w:hanging="166"/>
      </w:pPr>
      <w:rPr>
        <w:rFonts w:ascii="Times New Roman" w:eastAsia="Times New Roman" w:hAnsi="Times New Roman" w:hint="default"/>
        <w:i/>
        <w:sz w:val="18"/>
        <w:szCs w:val="18"/>
      </w:rPr>
    </w:lvl>
    <w:lvl w:ilvl="1" w:tplc="4164FEE6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2" w:tplc="61DEF9CC">
      <w:start w:val="1"/>
      <w:numFmt w:val="bullet"/>
      <w:lvlText w:val="•"/>
      <w:lvlJc w:val="left"/>
      <w:pPr>
        <w:ind w:left="1156" w:hanging="135"/>
      </w:pPr>
      <w:rPr>
        <w:rFonts w:hint="default"/>
      </w:rPr>
    </w:lvl>
    <w:lvl w:ilvl="3" w:tplc="B128C9C0">
      <w:start w:val="1"/>
      <w:numFmt w:val="bullet"/>
      <w:lvlText w:val="•"/>
      <w:lvlJc w:val="left"/>
      <w:pPr>
        <w:ind w:left="1681" w:hanging="135"/>
      </w:pPr>
      <w:rPr>
        <w:rFonts w:hint="default"/>
      </w:rPr>
    </w:lvl>
    <w:lvl w:ilvl="4" w:tplc="7D189070">
      <w:start w:val="1"/>
      <w:numFmt w:val="bullet"/>
      <w:lvlText w:val="•"/>
      <w:lvlJc w:val="left"/>
      <w:pPr>
        <w:ind w:left="2205" w:hanging="135"/>
      </w:pPr>
      <w:rPr>
        <w:rFonts w:hint="default"/>
      </w:rPr>
    </w:lvl>
    <w:lvl w:ilvl="5" w:tplc="879E4462">
      <w:start w:val="1"/>
      <w:numFmt w:val="bullet"/>
      <w:lvlText w:val="•"/>
      <w:lvlJc w:val="left"/>
      <w:pPr>
        <w:ind w:left="2729" w:hanging="135"/>
      </w:pPr>
      <w:rPr>
        <w:rFonts w:hint="default"/>
      </w:rPr>
    </w:lvl>
    <w:lvl w:ilvl="6" w:tplc="F32440E0">
      <w:start w:val="1"/>
      <w:numFmt w:val="bullet"/>
      <w:lvlText w:val="•"/>
      <w:lvlJc w:val="left"/>
      <w:pPr>
        <w:ind w:left="3254" w:hanging="135"/>
      </w:pPr>
      <w:rPr>
        <w:rFonts w:hint="default"/>
      </w:rPr>
    </w:lvl>
    <w:lvl w:ilvl="7" w:tplc="272E617C">
      <w:start w:val="1"/>
      <w:numFmt w:val="bullet"/>
      <w:lvlText w:val="•"/>
      <w:lvlJc w:val="left"/>
      <w:pPr>
        <w:ind w:left="3778" w:hanging="135"/>
      </w:pPr>
      <w:rPr>
        <w:rFonts w:hint="default"/>
      </w:rPr>
    </w:lvl>
    <w:lvl w:ilvl="8" w:tplc="3A1EE4CA">
      <w:start w:val="1"/>
      <w:numFmt w:val="bullet"/>
      <w:lvlText w:val="•"/>
      <w:lvlJc w:val="left"/>
      <w:pPr>
        <w:ind w:left="4302" w:hanging="135"/>
      </w:pPr>
      <w:rPr>
        <w:rFonts w:hint="default"/>
      </w:rPr>
    </w:lvl>
  </w:abstractNum>
  <w:abstractNum w:abstractNumId="1" w15:restartNumberingAfterBreak="0">
    <w:nsid w:val="08607546"/>
    <w:multiLevelType w:val="hybridMultilevel"/>
    <w:tmpl w:val="7C4CE15A"/>
    <w:lvl w:ilvl="0" w:tplc="CE02B85A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EF727334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080E67BA">
      <w:start w:val="1"/>
      <w:numFmt w:val="bullet"/>
      <w:lvlText w:val="•"/>
      <w:lvlJc w:val="left"/>
      <w:pPr>
        <w:ind w:left="1552" w:hanging="135"/>
      </w:pPr>
      <w:rPr>
        <w:rFonts w:hint="default"/>
      </w:rPr>
    </w:lvl>
    <w:lvl w:ilvl="3" w:tplc="D5C466AA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0DF84CB8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B928D55C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CEAC59A4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7FDA65CA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6540A5E0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2" w15:restartNumberingAfterBreak="0">
    <w:nsid w:val="138217B3"/>
    <w:multiLevelType w:val="hybridMultilevel"/>
    <w:tmpl w:val="AFDCF5BE"/>
    <w:lvl w:ilvl="0" w:tplc="31FAB750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31A60C5C">
      <w:start w:val="1"/>
      <w:numFmt w:val="bullet"/>
      <w:lvlText w:val="•"/>
      <w:lvlJc w:val="left"/>
      <w:pPr>
        <w:ind w:left="1102" w:hanging="135"/>
      </w:pPr>
      <w:rPr>
        <w:rFonts w:hint="default"/>
      </w:rPr>
    </w:lvl>
    <w:lvl w:ilvl="2" w:tplc="86E47FAE">
      <w:start w:val="1"/>
      <w:numFmt w:val="bullet"/>
      <w:lvlText w:val="•"/>
      <w:lvlJc w:val="left"/>
      <w:pPr>
        <w:ind w:left="1571" w:hanging="135"/>
      </w:pPr>
      <w:rPr>
        <w:rFonts w:hint="default"/>
      </w:rPr>
    </w:lvl>
    <w:lvl w:ilvl="3" w:tplc="C87A8468">
      <w:start w:val="1"/>
      <w:numFmt w:val="bullet"/>
      <w:lvlText w:val="•"/>
      <w:lvlJc w:val="left"/>
      <w:pPr>
        <w:ind w:left="2041" w:hanging="135"/>
      </w:pPr>
      <w:rPr>
        <w:rFonts w:hint="default"/>
      </w:rPr>
    </w:lvl>
    <w:lvl w:ilvl="4" w:tplc="FDC63DDE">
      <w:start w:val="1"/>
      <w:numFmt w:val="bullet"/>
      <w:lvlText w:val="•"/>
      <w:lvlJc w:val="left"/>
      <w:pPr>
        <w:ind w:left="2511" w:hanging="135"/>
      </w:pPr>
      <w:rPr>
        <w:rFonts w:hint="default"/>
      </w:rPr>
    </w:lvl>
    <w:lvl w:ilvl="5" w:tplc="BC441EB4">
      <w:start w:val="1"/>
      <w:numFmt w:val="bullet"/>
      <w:lvlText w:val="•"/>
      <w:lvlJc w:val="left"/>
      <w:pPr>
        <w:ind w:left="2981" w:hanging="135"/>
      </w:pPr>
      <w:rPr>
        <w:rFonts w:hint="default"/>
      </w:rPr>
    </w:lvl>
    <w:lvl w:ilvl="6" w:tplc="299EE092">
      <w:start w:val="1"/>
      <w:numFmt w:val="bullet"/>
      <w:lvlText w:val="•"/>
      <w:lvlJc w:val="left"/>
      <w:pPr>
        <w:ind w:left="3451" w:hanging="135"/>
      </w:pPr>
      <w:rPr>
        <w:rFonts w:hint="default"/>
      </w:rPr>
    </w:lvl>
    <w:lvl w:ilvl="7" w:tplc="BCC08B62">
      <w:start w:val="1"/>
      <w:numFmt w:val="bullet"/>
      <w:lvlText w:val="•"/>
      <w:lvlJc w:val="left"/>
      <w:pPr>
        <w:ind w:left="3921" w:hanging="135"/>
      </w:pPr>
      <w:rPr>
        <w:rFonts w:hint="default"/>
      </w:rPr>
    </w:lvl>
    <w:lvl w:ilvl="8" w:tplc="C2BAEF1E">
      <w:start w:val="1"/>
      <w:numFmt w:val="bullet"/>
      <w:lvlText w:val="•"/>
      <w:lvlJc w:val="left"/>
      <w:pPr>
        <w:ind w:left="4391" w:hanging="135"/>
      </w:pPr>
      <w:rPr>
        <w:rFonts w:hint="default"/>
      </w:rPr>
    </w:lvl>
  </w:abstractNum>
  <w:abstractNum w:abstractNumId="3" w15:restartNumberingAfterBreak="0">
    <w:nsid w:val="21F8537C"/>
    <w:multiLevelType w:val="hybridMultilevel"/>
    <w:tmpl w:val="F2D4583E"/>
    <w:lvl w:ilvl="0" w:tplc="97A08018">
      <w:start w:val="1"/>
      <w:numFmt w:val="decimal"/>
      <w:lvlText w:val="%1"/>
      <w:lvlJc w:val="left"/>
      <w:pPr>
        <w:ind w:left="383" w:hanging="284"/>
        <w:jc w:val="left"/>
      </w:pPr>
      <w:rPr>
        <w:rFonts w:ascii="Times New Roman" w:eastAsia="Times New Roman" w:hAnsi="Times New Roman" w:hint="default"/>
        <w:sz w:val="14"/>
        <w:szCs w:val="14"/>
      </w:rPr>
    </w:lvl>
    <w:lvl w:ilvl="1" w:tplc="AD841F72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2" w:tplc="D7044D14">
      <w:start w:val="1"/>
      <w:numFmt w:val="bullet"/>
      <w:lvlText w:val="•"/>
      <w:lvlJc w:val="left"/>
      <w:pPr>
        <w:ind w:left="320" w:hanging="159"/>
      </w:pPr>
      <w:rPr>
        <w:rFonts w:hint="default"/>
      </w:rPr>
    </w:lvl>
    <w:lvl w:ilvl="3" w:tplc="60FE78A8">
      <w:start w:val="1"/>
      <w:numFmt w:val="bullet"/>
      <w:lvlText w:val="•"/>
      <w:lvlJc w:val="left"/>
      <w:pPr>
        <w:ind w:left="257" w:hanging="159"/>
      </w:pPr>
      <w:rPr>
        <w:rFonts w:hint="default"/>
      </w:rPr>
    </w:lvl>
    <w:lvl w:ilvl="4" w:tplc="5FCC87DE">
      <w:start w:val="1"/>
      <w:numFmt w:val="bullet"/>
      <w:lvlText w:val="•"/>
      <w:lvlJc w:val="left"/>
      <w:pPr>
        <w:ind w:left="194" w:hanging="159"/>
      </w:pPr>
      <w:rPr>
        <w:rFonts w:hint="default"/>
      </w:rPr>
    </w:lvl>
    <w:lvl w:ilvl="5" w:tplc="AFD64746">
      <w:start w:val="1"/>
      <w:numFmt w:val="bullet"/>
      <w:lvlText w:val="•"/>
      <w:lvlJc w:val="left"/>
      <w:pPr>
        <w:ind w:left="131" w:hanging="159"/>
      </w:pPr>
      <w:rPr>
        <w:rFonts w:hint="default"/>
      </w:rPr>
    </w:lvl>
    <w:lvl w:ilvl="6" w:tplc="B70E33D8">
      <w:start w:val="1"/>
      <w:numFmt w:val="bullet"/>
      <w:lvlText w:val="•"/>
      <w:lvlJc w:val="left"/>
      <w:pPr>
        <w:ind w:left="68" w:hanging="159"/>
      </w:pPr>
      <w:rPr>
        <w:rFonts w:hint="default"/>
      </w:rPr>
    </w:lvl>
    <w:lvl w:ilvl="7" w:tplc="616000B2">
      <w:start w:val="1"/>
      <w:numFmt w:val="bullet"/>
      <w:lvlText w:val="•"/>
      <w:lvlJc w:val="left"/>
      <w:pPr>
        <w:ind w:left="6" w:hanging="159"/>
      </w:pPr>
      <w:rPr>
        <w:rFonts w:hint="default"/>
      </w:rPr>
    </w:lvl>
    <w:lvl w:ilvl="8" w:tplc="268E9622">
      <w:start w:val="1"/>
      <w:numFmt w:val="bullet"/>
      <w:lvlText w:val="•"/>
      <w:lvlJc w:val="left"/>
      <w:pPr>
        <w:ind w:left="-57" w:hanging="159"/>
      </w:pPr>
      <w:rPr>
        <w:rFonts w:hint="default"/>
      </w:rPr>
    </w:lvl>
  </w:abstractNum>
  <w:abstractNum w:abstractNumId="4" w15:restartNumberingAfterBreak="0">
    <w:nsid w:val="3E0464BE"/>
    <w:multiLevelType w:val="hybridMultilevel"/>
    <w:tmpl w:val="58481DB4"/>
    <w:lvl w:ilvl="0" w:tplc="E2D6EEF8">
      <w:start w:val="1"/>
      <w:numFmt w:val="bullet"/>
      <w:lvlText w:val="–"/>
      <w:lvlJc w:val="left"/>
      <w:pPr>
        <w:ind w:left="632" w:hanging="135"/>
      </w:pPr>
      <w:rPr>
        <w:rFonts w:ascii="Times New Roman" w:eastAsia="Times New Roman" w:hAnsi="Times New Roman" w:hint="default"/>
        <w:sz w:val="18"/>
        <w:szCs w:val="18"/>
      </w:rPr>
    </w:lvl>
    <w:lvl w:ilvl="1" w:tplc="4C9A41C0">
      <w:start w:val="1"/>
      <w:numFmt w:val="bullet"/>
      <w:lvlText w:val="•"/>
      <w:lvlJc w:val="left"/>
      <w:pPr>
        <w:ind w:left="1092" w:hanging="135"/>
      </w:pPr>
      <w:rPr>
        <w:rFonts w:hint="default"/>
      </w:rPr>
    </w:lvl>
    <w:lvl w:ilvl="2" w:tplc="DB3893D4">
      <w:start w:val="1"/>
      <w:numFmt w:val="bullet"/>
      <w:lvlText w:val="•"/>
      <w:lvlJc w:val="left"/>
      <w:pPr>
        <w:ind w:left="1551" w:hanging="135"/>
      </w:pPr>
      <w:rPr>
        <w:rFonts w:hint="default"/>
      </w:rPr>
    </w:lvl>
    <w:lvl w:ilvl="3" w:tplc="D64C9A8E">
      <w:start w:val="1"/>
      <w:numFmt w:val="bullet"/>
      <w:lvlText w:val="•"/>
      <w:lvlJc w:val="left"/>
      <w:pPr>
        <w:ind w:left="2011" w:hanging="135"/>
      </w:pPr>
      <w:rPr>
        <w:rFonts w:hint="default"/>
      </w:rPr>
    </w:lvl>
    <w:lvl w:ilvl="4" w:tplc="C2C0C2D2">
      <w:start w:val="1"/>
      <w:numFmt w:val="bullet"/>
      <w:lvlText w:val="•"/>
      <w:lvlJc w:val="left"/>
      <w:pPr>
        <w:ind w:left="2471" w:hanging="135"/>
      </w:pPr>
      <w:rPr>
        <w:rFonts w:hint="default"/>
      </w:rPr>
    </w:lvl>
    <w:lvl w:ilvl="5" w:tplc="7CB6C848">
      <w:start w:val="1"/>
      <w:numFmt w:val="bullet"/>
      <w:lvlText w:val="•"/>
      <w:lvlJc w:val="left"/>
      <w:pPr>
        <w:ind w:left="2931" w:hanging="135"/>
      </w:pPr>
      <w:rPr>
        <w:rFonts w:hint="default"/>
      </w:rPr>
    </w:lvl>
    <w:lvl w:ilvl="6" w:tplc="087A9930">
      <w:start w:val="1"/>
      <w:numFmt w:val="bullet"/>
      <w:lvlText w:val="•"/>
      <w:lvlJc w:val="left"/>
      <w:pPr>
        <w:ind w:left="3391" w:hanging="135"/>
      </w:pPr>
      <w:rPr>
        <w:rFonts w:hint="default"/>
      </w:rPr>
    </w:lvl>
    <w:lvl w:ilvl="7" w:tplc="2B864306">
      <w:start w:val="1"/>
      <w:numFmt w:val="bullet"/>
      <w:lvlText w:val="•"/>
      <w:lvlJc w:val="left"/>
      <w:pPr>
        <w:ind w:left="3851" w:hanging="135"/>
      </w:pPr>
      <w:rPr>
        <w:rFonts w:hint="default"/>
      </w:rPr>
    </w:lvl>
    <w:lvl w:ilvl="8" w:tplc="AA784FE4">
      <w:start w:val="1"/>
      <w:numFmt w:val="bullet"/>
      <w:lvlText w:val="•"/>
      <w:lvlJc w:val="left"/>
      <w:pPr>
        <w:ind w:left="4311" w:hanging="135"/>
      </w:pPr>
      <w:rPr>
        <w:rFonts w:hint="default"/>
      </w:rPr>
    </w:lvl>
  </w:abstractNum>
  <w:abstractNum w:abstractNumId="5" w15:restartNumberingAfterBreak="0">
    <w:nsid w:val="756C0C26"/>
    <w:multiLevelType w:val="hybridMultilevel"/>
    <w:tmpl w:val="95D6B010"/>
    <w:lvl w:ilvl="0" w:tplc="CBB44524">
      <w:start w:val="1"/>
      <w:numFmt w:val="bullet"/>
      <w:lvlText w:val="–"/>
      <w:lvlJc w:val="left"/>
      <w:pPr>
        <w:ind w:left="100" w:hanging="159"/>
      </w:pPr>
      <w:rPr>
        <w:rFonts w:ascii="Times New Roman" w:eastAsia="Times New Roman" w:hAnsi="Times New Roman" w:hint="default"/>
        <w:sz w:val="18"/>
        <w:szCs w:val="18"/>
      </w:rPr>
    </w:lvl>
    <w:lvl w:ilvl="1" w:tplc="0550281E">
      <w:start w:val="1"/>
      <w:numFmt w:val="bullet"/>
      <w:lvlText w:val="•"/>
      <w:lvlJc w:val="left"/>
      <w:pPr>
        <w:ind w:left="613" w:hanging="159"/>
      </w:pPr>
      <w:rPr>
        <w:rFonts w:hint="default"/>
      </w:rPr>
    </w:lvl>
    <w:lvl w:ilvl="2" w:tplc="83D85AA6">
      <w:start w:val="1"/>
      <w:numFmt w:val="bullet"/>
      <w:lvlText w:val="•"/>
      <w:lvlJc w:val="left"/>
      <w:pPr>
        <w:ind w:left="1126" w:hanging="159"/>
      </w:pPr>
      <w:rPr>
        <w:rFonts w:hint="default"/>
      </w:rPr>
    </w:lvl>
    <w:lvl w:ilvl="3" w:tplc="1A581ECA">
      <w:start w:val="1"/>
      <w:numFmt w:val="bullet"/>
      <w:lvlText w:val="•"/>
      <w:lvlJc w:val="left"/>
      <w:pPr>
        <w:ind w:left="1639" w:hanging="159"/>
      </w:pPr>
      <w:rPr>
        <w:rFonts w:hint="default"/>
      </w:rPr>
    </w:lvl>
    <w:lvl w:ilvl="4" w:tplc="80CA444A">
      <w:start w:val="1"/>
      <w:numFmt w:val="bullet"/>
      <w:lvlText w:val="•"/>
      <w:lvlJc w:val="left"/>
      <w:pPr>
        <w:ind w:left="2152" w:hanging="159"/>
      </w:pPr>
      <w:rPr>
        <w:rFonts w:hint="default"/>
      </w:rPr>
    </w:lvl>
    <w:lvl w:ilvl="5" w:tplc="16FC498C">
      <w:start w:val="1"/>
      <w:numFmt w:val="bullet"/>
      <w:lvlText w:val="•"/>
      <w:lvlJc w:val="left"/>
      <w:pPr>
        <w:ind w:left="2665" w:hanging="159"/>
      </w:pPr>
      <w:rPr>
        <w:rFonts w:hint="default"/>
      </w:rPr>
    </w:lvl>
    <w:lvl w:ilvl="6" w:tplc="DBC0F68A">
      <w:start w:val="1"/>
      <w:numFmt w:val="bullet"/>
      <w:lvlText w:val="•"/>
      <w:lvlJc w:val="left"/>
      <w:pPr>
        <w:ind w:left="3178" w:hanging="159"/>
      </w:pPr>
      <w:rPr>
        <w:rFonts w:hint="default"/>
      </w:rPr>
    </w:lvl>
    <w:lvl w:ilvl="7" w:tplc="AFA01276">
      <w:start w:val="1"/>
      <w:numFmt w:val="bullet"/>
      <w:lvlText w:val="•"/>
      <w:lvlJc w:val="left"/>
      <w:pPr>
        <w:ind w:left="3691" w:hanging="159"/>
      </w:pPr>
      <w:rPr>
        <w:rFonts w:hint="default"/>
      </w:rPr>
    </w:lvl>
    <w:lvl w:ilvl="8" w:tplc="B7688EE6">
      <w:start w:val="1"/>
      <w:numFmt w:val="bullet"/>
      <w:lvlText w:val="•"/>
      <w:lvlJc w:val="left"/>
      <w:pPr>
        <w:ind w:left="4204" w:hanging="159"/>
      </w:pPr>
      <w:rPr>
        <w:rFonts w:hint="default"/>
      </w:rPr>
    </w:lvl>
  </w:abstractNum>
  <w:num w:numId="1" w16cid:durableId="717240547">
    <w:abstractNumId w:val="2"/>
  </w:num>
  <w:num w:numId="2" w16cid:durableId="1396902283">
    <w:abstractNumId w:val="5"/>
  </w:num>
  <w:num w:numId="3" w16cid:durableId="456070866">
    <w:abstractNumId w:val="1"/>
  </w:num>
  <w:num w:numId="4" w16cid:durableId="1754428514">
    <w:abstractNumId w:val="4"/>
  </w:num>
  <w:num w:numId="5" w16cid:durableId="1610114486">
    <w:abstractNumId w:val="3"/>
  </w:num>
  <w:num w:numId="6" w16cid:durableId="291978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A4F"/>
    <w:rsid w:val="00203C0B"/>
    <w:rsid w:val="00826535"/>
    <w:rsid w:val="008A77BD"/>
    <w:rsid w:val="00907DB0"/>
    <w:rsid w:val="00A53F46"/>
    <w:rsid w:val="00A95A4F"/>
    <w:rsid w:val="00F3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1AED"/>
  <w15:docId w15:val="{6BE9A905-ADE4-4730-9B9D-E21B32D4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2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Times New Roman" w:eastAsia="Times New Roman" w:hAnsi="Times New Roman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907DB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907DB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907DB0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907D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265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535"/>
  </w:style>
  <w:style w:type="paragraph" w:styleId="Footer">
    <w:name w:val="footer"/>
    <w:basedOn w:val="Normal"/>
    <w:link w:val="FooterChar"/>
    <w:uiPriority w:val="99"/>
    <w:unhideWhenUsed/>
    <w:rsid w:val="008265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2757</Words>
  <Characters>15715</Characters>
  <Application>Microsoft Office Word</Application>
  <DocSecurity>0</DocSecurity>
  <Lines>130</Lines>
  <Paragraphs>36</Paragraphs>
  <ScaleCrop>false</ScaleCrop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5</cp:revision>
  <dcterms:created xsi:type="dcterms:W3CDTF">2023-10-30T16:05:00Z</dcterms:created>
  <dcterms:modified xsi:type="dcterms:W3CDTF">2023-11-04T10:42:00Z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2018-03-07T00:00:00Z</vt:filetime>
  </property>
  <property fmtid="{D5CDD505-2E9C-101B-9397-08002B2CF9AE}" pid="3" name="LastSaved">
    <vt:filetime>2023-10-30T00:00:00Z</vt:filetime>
  </property>
</Properties>
</file>