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10217"/>
      </w:tblGrid>
      <w:tr w:rsidR="00AD5D48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AD5D48" w:rsidRDefault="00AD5D48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573EB0A6" wp14:editId="1B0BAE5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AD5D48" w:rsidRPr="00D70371" w:rsidRDefault="00AD5D48" w:rsidP="00C6399D">
            <w:pPr>
              <w:pStyle w:val="NASLOVZLATO"/>
            </w:pPr>
            <w:r>
              <w:t>ПРАВИЛНИК</w:t>
            </w:r>
          </w:p>
          <w:p w:rsidR="00AD5D48" w:rsidRDefault="00AD5D48" w:rsidP="00AD5D48">
            <w:pPr>
              <w:pStyle w:val="NASLOVBELO"/>
            </w:pPr>
            <w:r>
              <w:t>О</w:t>
            </w:r>
            <w:r>
              <w:t xml:space="preserve"> </w:t>
            </w:r>
            <w:r>
              <w:t>УСЛОВИМА</w:t>
            </w:r>
            <w:r>
              <w:t xml:space="preserve"> </w:t>
            </w:r>
            <w:r>
              <w:t>КОЈЕ</w:t>
            </w:r>
            <w:r>
              <w:t xml:space="preserve"> </w:t>
            </w:r>
            <w:r>
              <w:t>МОРАЈУ</w:t>
            </w:r>
            <w:r>
              <w:t xml:space="preserve"> </w:t>
            </w:r>
            <w:r>
              <w:t>ДА</w:t>
            </w:r>
            <w:r>
              <w:t xml:space="preserve"> </w:t>
            </w:r>
            <w:r>
              <w:t>ИСПУЊАВАЈУ</w:t>
            </w:r>
            <w:r>
              <w:t xml:space="preserve"> </w:t>
            </w:r>
            <w:r>
              <w:t>ПРУЖАОЦИ</w:t>
            </w:r>
            <w:r>
              <w:t xml:space="preserve"> </w:t>
            </w:r>
            <w:r>
              <w:t>УСЛУГА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ВАЗДУШНОЈ</w:t>
            </w:r>
            <w:r>
              <w:t xml:space="preserve"> </w:t>
            </w:r>
            <w:r>
              <w:t>ПЛОВИДБИ</w:t>
            </w:r>
          </w:p>
          <w:p w:rsidR="00AD5D48" w:rsidRPr="00D70371" w:rsidRDefault="00AD5D48" w:rsidP="00AD5D48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26/2020)</w:t>
            </w:r>
          </w:p>
        </w:tc>
      </w:tr>
      <w:bookmarkEnd w:id="0"/>
    </w:tbl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  <w:bookmarkStart w:id="1" w:name="_GoBack"/>
      <w:bookmarkEnd w:id="1"/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</w:p>
    <w:p w:rsidR="00AD5D48" w:rsidRDefault="00AD5D48" w:rsidP="00AD5D48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2A2C17DF" wp14:editId="789C9ECC">
            <wp:extent cx="6997700" cy="170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48" w:rsidRDefault="00AD5D48" w:rsidP="00AD5D48">
      <w:pPr>
        <w:rPr>
          <w:sz w:val="6"/>
          <w:szCs w:val="6"/>
        </w:rPr>
      </w:pPr>
    </w:p>
    <w:p w:rsidR="00AD5D48" w:rsidRDefault="00AD5D48">
      <w:pPr>
        <w:sectPr w:rsidR="00AD5D48" w:rsidSect="00AD5D48">
          <w:type w:val="continuous"/>
          <w:pgSz w:w="12480" w:h="15650"/>
          <w:pgMar w:top="80" w:right="740" w:bottom="280" w:left="740" w:header="720" w:footer="720" w:gutter="0"/>
          <w:cols w:space="130"/>
        </w:sectPr>
      </w:pPr>
    </w:p>
    <w:p w:rsidR="00AD5D48" w:rsidRDefault="00AD5D48">
      <w:pPr>
        <w:rPr>
          <w:b/>
          <w:bCs/>
          <w:sz w:val="18"/>
          <w:szCs w:val="18"/>
        </w:rPr>
      </w:pPr>
      <w:r>
        <w:br w:type="page"/>
      </w:r>
    </w:p>
    <w:p w:rsidR="0069170E" w:rsidRDefault="00AD5D48">
      <w:pPr>
        <w:pStyle w:val="Heading1"/>
        <w:spacing w:before="65" w:line="240" w:lineRule="auto"/>
        <w:ind w:left="4416"/>
      </w:pPr>
      <w:r>
        <w:lastRenderedPageBreak/>
        <w:pict>
          <v:shape id="_x0000_s1063" style="position:absolute;left:0;text-align:left;margin-left:0;margin-top:782.1pt;width:.1pt;height:738.95pt;z-index:25163929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Прилог 1.</w:t>
      </w:r>
    </w:p>
    <w:p w:rsidR="0069170E" w:rsidRDefault="00AD5D48">
      <w:pPr>
        <w:spacing w:before="169" w:line="232" w:lineRule="auto"/>
        <w:ind w:left="310" w:right="240"/>
        <w:jc w:val="center"/>
        <w:rPr>
          <w:b/>
          <w:sz w:val="18"/>
        </w:rPr>
      </w:pPr>
      <w:r>
        <w:rPr>
          <w:b/>
          <w:sz w:val="18"/>
        </w:rPr>
        <w:t>Уредба Европског парламента и Савета (ЕЗ) бр. 549/2004 од 10. марта 2004. године којом се предвиђа оквир за формирање Јединственог европског неба</w:t>
      </w:r>
    </w:p>
    <w:p w:rsidR="0069170E" w:rsidRDefault="00AD5D48">
      <w:pPr>
        <w:spacing w:line="204" w:lineRule="exact"/>
        <w:ind w:left="308" w:right="240"/>
        <w:jc w:val="center"/>
        <w:rPr>
          <w:b/>
          <w:sz w:val="18"/>
        </w:rPr>
      </w:pPr>
      <w:r>
        <w:rPr>
          <w:b/>
          <w:sz w:val="18"/>
        </w:rPr>
        <w:t>(Оквирна уредба)</w:t>
      </w:r>
    </w:p>
    <w:p w:rsidR="0069170E" w:rsidRDefault="00AD5D48">
      <w:pPr>
        <w:spacing w:before="165" w:line="204" w:lineRule="exact"/>
        <w:ind w:left="308" w:right="240"/>
        <w:jc w:val="center"/>
        <w:rPr>
          <w:b/>
          <w:sz w:val="18"/>
        </w:rPr>
      </w:pPr>
      <w:r>
        <w:rPr>
          <w:b/>
          <w:sz w:val="18"/>
        </w:rPr>
        <w:t>Члан 1.</w:t>
      </w:r>
    </w:p>
    <w:p w:rsidR="0069170E" w:rsidRDefault="00AD5D48">
      <w:pPr>
        <w:spacing w:line="202" w:lineRule="exact"/>
        <w:ind w:left="1736"/>
        <w:rPr>
          <w:b/>
          <w:sz w:val="18"/>
        </w:rPr>
      </w:pPr>
      <w:r>
        <w:rPr>
          <w:b/>
          <w:sz w:val="18"/>
        </w:rPr>
        <w:t>Циљ и област примене</w:t>
      </w:r>
    </w:p>
    <w:p w:rsidR="0069170E" w:rsidRDefault="00AD5D48">
      <w:pPr>
        <w:pStyle w:val="ListParagraph"/>
        <w:numPr>
          <w:ilvl w:val="0"/>
          <w:numId w:val="193"/>
        </w:numPr>
        <w:tabs>
          <w:tab w:val="left" w:pos="701"/>
        </w:tabs>
        <w:spacing w:before="3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Циљ иницијативе Јединственог </w:t>
      </w:r>
      <w:r>
        <w:rPr>
          <w:spacing w:val="-2"/>
          <w:sz w:val="18"/>
        </w:rPr>
        <w:t xml:space="preserve">европског </w:t>
      </w:r>
      <w:r>
        <w:rPr>
          <w:sz w:val="18"/>
        </w:rPr>
        <w:t>неба јесте да се унапреде постојећи стандарди безбедности ваздушног саобраћаја, да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допринесе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одрживом</w:t>
      </w:r>
      <w:r>
        <w:rPr>
          <w:spacing w:val="-7"/>
          <w:sz w:val="18"/>
        </w:rPr>
        <w:t xml:space="preserve"> </w:t>
      </w:r>
      <w:r>
        <w:rPr>
          <w:sz w:val="18"/>
        </w:rPr>
        <w:t>развоју</w:t>
      </w:r>
      <w:r>
        <w:rPr>
          <w:spacing w:val="-7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ваздушног</w:t>
      </w:r>
      <w:r>
        <w:rPr>
          <w:spacing w:val="-7"/>
          <w:sz w:val="18"/>
        </w:rPr>
        <w:t xml:space="preserve"> </w:t>
      </w:r>
      <w:r>
        <w:rPr>
          <w:sz w:val="18"/>
        </w:rPr>
        <w:t>саобраћаја</w:t>
      </w:r>
      <w:r>
        <w:rPr>
          <w:spacing w:val="-7"/>
          <w:sz w:val="18"/>
        </w:rPr>
        <w:t xml:space="preserve"> </w:t>
      </w:r>
      <w:r>
        <w:rPr>
          <w:sz w:val="18"/>
        </w:rPr>
        <w:t>и да</w:t>
      </w:r>
      <w:r>
        <w:rPr>
          <w:spacing w:val="-10"/>
          <w:sz w:val="18"/>
        </w:rPr>
        <w:t xml:space="preserve"> </w:t>
      </w:r>
      <w:r>
        <w:rPr>
          <w:sz w:val="18"/>
        </w:rPr>
        <w:t>се</w:t>
      </w:r>
      <w:r>
        <w:rPr>
          <w:spacing w:val="-10"/>
          <w:sz w:val="18"/>
        </w:rPr>
        <w:t xml:space="preserve"> </w:t>
      </w:r>
      <w:r>
        <w:rPr>
          <w:sz w:val="18"/>
        </w:rPr>
        <w:t>побољша</w:t>
      </w:r>
      <w:r>
        <w:rPr>
          <w:spacing w:val="-10"/>
          <w:sz w:val="18"/>
        </w:rPr>
        <w:t xml:space="preserve"> </w:t>
      </w:r>
      <w:r>
        <w:rPr>
          <w:sz w:val="18"/>
        </w:rPr>
        <w:t>свеукупни</w:t>
      </w:r>
      <w:r>
        <w:rPr>
          <w:spacing w:val="-10"/>
          <w:sz w:val="18"/>
        </w:rPr>
        <w:t xml:space="preserve"> </w:t>
      </w:r>
      <w:r>
        <w:rPr>
          <w:sz w:val="18"/>
        </w:rPr>
        <w:t>учинак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0"/>
          <w:sz w:val="18"/>
        </w:rPr>
        <w:t xml:space="preserve"> </w:t>
      </w:r>
      <w:r>
        <w:rPr>
          <w:sz w:val="18"/>
        </w:rPr>
        <w:t>управљања</w:t>
      </w:r>
      <w:r>
        <w:rPr>
          <w:spacing w:val="-10"/>
          <w:sz w:val="18"/>
        </w:rPr>
        <w:t xml:space="preserve"> </w:t>
      </w:r>
      <w:r>
        <w:rPr>
          <w:sz w:val="18"/>
        </w:rPr>
        <w:t>ваздушним саобраћајем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(</w:t>
      </w:r>
      <w:r>
        <w:rPr>
          <w:i/>
          <w:spacing w:val="-3"/>
          <w:sz w:val="18"/>
        </w:rPr>
        <w:t>АТМ</w:t>
      </w:r>
      <w:r>
        <w:rPr>
          <w:spacing w:val="-3"/>
          <w:sz w:val="18"/>
        </w:rPr>
        <w:t>)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ваздушној</w:t>
      </w:r>
      <w:r>
        <w:rPr>
          <w:spacing w:val="-7"/>
          <w:sz w:val="18"/>
        </w:rPr>
        <w:t xml:space="preserve"> </w:t>
      </w:r>
      <w:r>
        <w:rPr>
          <w:sz w:val="18"/>
        </w:rPr>
        <w:t>пл</w:t>
      </w:r>
      <w:r>
        <w:rPr>
          <w:sz w:val="18"/>
        </w:rPr>
        <w:t>овидби</w:t>
      </w:r>
      <w:r>
        <w:rPr>
          <w:spacing w:val="-7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ANS</w:t>
      </w:r>
      <w:r>
        <w:rPr>
          <w:sz w:val="18"/>
        </w:rPr>
        <w:t xml:space="preserve">) за општи ваздушни саобраћај у Европи, у намери да се </w:t>
      </w:r>
      <w:r>
        <w:rPr>
          <w:spacing w:val="-3"/>
          <w:sz w:val="18"/>
        </w:rPr>
        <w:t xml:space="preserve">удовољи </w:t>
      </w:r>
      <w:r>
        <w:rPr>
          <w:sz w:val="18"/>
        </w:rPr>
        <w:t>захтевима</w:t>
      </w:r>
      <w:r>
        <w:rPr>
          <w:spacing w:val="-14"/>
          <w:sz w:val="18"/>
        </w:rPr>
        <w:t xml:space="preserve"> </w:t>
      </w:r>
      <w:r>
        <w:rPr>
          <w:sz w:val="18"/>
        </w:rPr>
        <w:t>свих</w:t>
      </w:r>
      <w:r>
        <w:rPr>
          <w:spacing w:val="-14"/>
          <w:sz w:val="18"/>
        </w:rPr>
        <w:t xml:space="preserve"> </w:t>
      </w:r>
      <w:r>
        <w:rPr>
          <w:spacing w:val="-3"/>
          <w:sz w:val="18"/>
        </w:rPr>
        <w:t>корисника</w:t>
      </w:r>
      <w:r>
        <w:rPr>
          <w:spacing w:val="-14"/>
          <w:sz w:val="18"/>
        </w:rPr>
        <w:t xml:space="preserve"> </w:t>
      </w:r>
      <w:r>
        <w:rPr>
          <w:sz w:val="18"/>
        </w:rPr>
        <w:t>ваздушног</w:t>
      </w:r>
      <w:r>
        <w:rPr>
          <w:spacing w:val="-14"/>
          <w:sz w:val="18"/>
        </w:rPr>
        <w:t xml:space="preserve"> </w:t>
      </w:r>
      <w:r>
        <w:rPr>
          <w:sz w:val="18"/>
        </w:rPr>
        <w:t>простора.</w:t>
      </w:r>
      <w:r>
        <w:rPr>
          <w:spacing w:val="-14"/>
          <w:sz w:val="18"/>
        </w:rPr>
        <w:t xml:space="preserve"> </w:t>
      </w:r>
      <w:r>
        <w:rPr>
          <w:sz w:val="18"/>
        </w:rPr>
        <w:t>Јединствено</w:t>
      </w:r>
      <w:r>
        <w:rPr>
          <w:spacing w:val="-14"/>
          <w:sz w:val="18"/>
        </w:rPr>
        <w:t xml:space="preserve"> </w:t>
      </w:r>
      <w:r>
        <w:rPr>
          <w:sz w:val="18"/>
        </w:rPr>
        <w:t xml:space="preserve">европ- </w:t>
      </w:r>
      <w:r>
        <w:rPr>
          <w:spacing w:val="-4"/>
          <w:sz w:val="18"/>
        </w:rPr>
        <w:t xml:space="preserve">ско </w:t>
      </w:r>
      <w:r>
        <w:rPr>
          <w:sz w:val="18"/>
        </w:rPr>
        <w:t xml:space="preserve">небо чини јединствена пан-европска мрежа рута, управљање </w:t>
      </w:r>
      <w:r>
        <w:rPr>
          <w:spacing w:val="-3"/>
          <w:sz w:val="18"/>
        </w:rPr>
        <w:t xml:space="preserve">мрежом </w:t>
      </w:r>
      <w:r>
        <w:rPr>
          <w:sz w:val="18"/>
        </w:rPr>
        <w:t xml:space="preserve">и системи управљања ваздушним саобраћајем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се за- снивају на претпоставкама безбедности, ефикасности и технич- ких могућности, за потребе свих </w:t>
      </w:r>
      <w:r>
        <w:rPr>
          <w:spacing w:val="-3"/>
          <w:sz w:val="18"/>
        </w:rPr>
        <w:t xml:space="preserve">корисника </w:t>
      </w:r>
      <w:r>
        <w:rPr>
          <w:sz w:val="18"/>
        </w:rPr>
        <w:t xml:space="preserve">ваздушног простора. У остваривању овог циља, </w:t>
      </w:r>
      <w:r>
        <w:rPr>
          <w:spacing w:val="-3"/>
          <w:sz w:val="18"/>
        </w:rPr>
        <w:t xml:space="preserve">овом </w:t>
      </w:r>
      <w:r>
        <w:rPr>
          <w:sz w:val="18"/>
        </w:rPr>
        <w:t>уредбом се успоставља</w:t>
      </w:r>
      <w:r>
        <w:rPr>
          <w:spacing w:val="-21"/>
          <w:sz w:val="18"/>
        </w:rPr>
        <w:t xml:space="preserve"> </w:t>
      </w:r>
      <w:r>
        <w:rPr>
          <w:sz w:val="18"/>
        </w:rPr>
        <w:t xml:space="preserve">усклађени </w:t>
      </w:r>
      <w:r>
        <w:rPr>
          <w:spacing w:val="-3"/>
          <w:sz w:val="18"/>
        </w:rPr>
        <w:t xml:space="preserve">законодавни </w:t>
      </w:r>
      <w:r>
        <w:rPr>
          <w:sz w:val="18"/>
        </w:rPr>
        <w:t xml:space="preserve">оквир за стварање Јединственог </w:t>
      </w:r>
      <w:r>
        <w:rPr>
          <w:spacing w:val="-2"/>
          <w:sz w:val="18"/>
        </w:rPr>
        <w:t>европског</w:t>
      </w:r>
      <w:r>
        <w:rPr>
          <w:spacing w:val="-19"/>
          <w:sz w:val="18"/>
        </w:rPr>
        <w:t xml:space="preserve"> </w:t>
      </w:r>
      <w:r>
        <w:rPr>
          <w:sz w:val="18"/>
        </w:rPr>
        <w:t>неба.</w:t>
      </w:r>
    </w:p>
    <w:p w:rsidR="0069170E" w:rsidRDefault="00AD5D48">
      <w:pPr>
        <w:pStyle w:val="ListParagraph"/>
        <w:numPr>
          <w:ilvl w:val="0"/>
          <w:numId w:val="193"/>
        </w:numPr>
        <w:tabs>
          <w:tab w:val="left" w:pos="702"/>
        </w:tabs>
        <w:spacing w:before="10"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Приме</w:t>
      </w:r>
      <w:r>
        <w:rPr>
          <w:sz w:val="18"/>
        </w:rPr>
        <w:t xml:space="preserve">на ове уредбе и мера наведених у члану 3. не дира  у суверенитет држава чланица над њиховим ваздушним просто- ром нити у захтеве држава чланица у области јавног реда, јавне безбедности и питања одбране наведене у члану 13. ове уредбе. Ова уредбе и мере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упућује у члану 3. не односе се на војне операције и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обуку.</w:t>
      </w:r>
    </w:p>
    <w:p w:rsidR="0069170E" w:rsidRDefault="00AD5D48">
      <w:pPr>
        <w:pStyle w:val="ListParagraph"/>
        <w:numPr>
          <w:ilvl w:val="0"/>
          <w:numId w:val="193"/>
        </w:numPr>
        <w:tabs>
          <w:tab w:val="left" w:pos="696"/>
        </w:tabs>
        <w:spacing w:before="5"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Применом ове уредбе и мера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упућује у члану 3. не дира се у права и обавезе држава чланица према Конвенцији о међународном цивилном ваздухопловству из 1944. године (Чика- шка кон</w:t>
      </w:r>
      <w:r>
        <w:rPr>
          <w:sz w:val="18"/>
        </w:rPr>
        <w:t xml:space="preserve">венција). У </w:t>
      </w:r>
      <w:r>
        <w:rPr>
          <w:spacing w:val="-3"/>
          <w:sz w:val="18"/>
        </w:rPr>
        <w:t xml:space="preserve">том смислу, </w:t>
      </w:r>
      <w:r>
        <w:rPr>
          <w:sz w:val="18"/>
        </w:rPr>
        <w:t xml:space="preserve">додатни циљ ове уредбе је да, у области своје примене, помогне државама чланицама у испуњава- њу њихових обавеза према Чикашкој конвенцији, </w:t>
      </w:r>
      <w:r>
        <w:rPr>
          <w:spacing w:val="-3"/>
          <w:sz w:val="18"/>
        </w:rPr>
        <w:t xml:space="preserve">тако </w:t>
      </w:r>
      <w:r>
        <w:rPr>
          <w:sz w:val="18"/>
        </w:rPr>
        <w:t>што ствара основ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заједничко</w:t>
      </w:r>
      <w:r>
        <w:rPr>
          <w:spacing w:val="-10"/>
          <w:sz w:val="18"/>
        </w:rPr>
        <w:t xml:space="preserve"> </w:t>
      </w:r>
      <w:r>
        <w:rPr>
          <w:sz w:val="18"/>
        </w:rPr>
        <w:t>тумачење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једнообразну</w:t>
      </w:r>
      <w:r>
        <w:rPr>
          <w:spacing w:val="-9"/>
          <w:sz w:val="18"/>
        </w:rPr>
        <w:t xml:space="preserve"> </w:t>
      </w:r>
      <w:r>
        <w:rPr>
          <w:sz w:val="18"/>
        </w:rPr>
        <w:t>примену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спровође- ње њених одр</w:t>
      </w:r>
      <w:r>
        <w:rPr>
          <w:sz w:val="18"/>
        </w:rPr>
        <w:t>едаба и обезбеђује да су ове одредбе ваљано засту- пљене у овој уредби и у правилима сачињеним за њену примену и</w:t>
      </w:r>
      <w:r>
        <w:rPr>
          <w:spacing w:val="-2"/>
          <w:sz w:val="18"/>
        </w:rPr>
        <w:t xml:space="preserve"> </w:t>
      </w:r>
      <w:r>
        <w:rPr>
          <w:sz w:val="18"/>
        </w:rPr>
        <w:t>спровођење.</w:t>
      </w:r>
    </w:p>
    <w:p w:rsidR="0069170E" w:rsidRDefault="00AD5D48">
      <w:pPr>
        <w:pStyle w:val="ListParagraph"/>
        <w:numPr>
          <w:ilvl w:val="0"/>
          <w:numId w:val="193"/>
        </w:numPr>
        <w:tabs>
          <w:tab w:val="left" w:pos="687"/>
        </w:tabs>
        <w:spacing w:before="9" w:line="232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Сматра </w:t>
      </w:r>
      <w:r>
        <w:rPr>
          <w:sz w:val="18"/>
        </w:rPr>
        <w:t xml:space="preserve">се да примена ове </w:t>
      </w:r>
      <w:r>
        <w:rPr>
          <w:spacing w:val="-3"/>
          <w:sz w:val="18"/>
        </w:rPr>
        <w:t xml:space="preserve">уредбе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аеродром Гибралтар </w:t>
      </w:r>
      <w:r>
        <w:rPr>
          <w:sz w:val="18"/>
        </w:rPr>
        <w:t>не дира</w:t>
      </w:r>
      <w:r>
        <w:rPr>
          <w:spacing w:val="-17"/>
          <w:sz w:val="18"/>
        </w:rPr>
        <w:t xml:space="preserve"> </w:t>
      </w:r>
      <w:r>
        <w:rPr>
          <w:sz w:val="18"/>
        </w:rPr>
        <w:t>у</w:t>
      </w:r>
      <w:r>
        <w:rPr>
          <w:spacing w:val="-17"/>
          <w:sz w:val="18"/>
        </w:rPr>
        <w:t xml:space="preserve"> </w:t>
      </w:r>
      <w:r>
        <w:rPr>
          <w:sz w:val="18"/>
        </w:rPr>
        <w:t>узајамна</w:t>
      </w:r>
      <w:r>
        <w:rPr>
          <w:spacing w:val="-17"/>
          <w:sz w:val="18"/>
        </w:rPr>
        <w:t xml:space="preserve"> </w:t>
      </w:r>
      <w:r>
        <w:rPr>
          <w:sz w:val="18"/>
        </w:rPr>
        <w:t>правна</w:t>
      </w:r>
      <w:r>
        <w:rPr>
          <w:spacing w:val="-17"/>
          <w:sz w:val="18"/>
        </w:rPr>
        <w:t xml:space="preserve"> </w:t>
      </w:r>
      <w:r>
        <w:rPr>
          <w:sz w:val="18"/>
        </w:rPr>
        <w:t>становишта</w:t>
      </w:r>
      <w:r>
        <w:rPr>
          <w:spacing w:val="-17"/>
          <w:sz w:val="18"/>
        </w:rPr>
        <w:t xml:space="preserve"> </w:t>
      </w:r>
      <w:r>
        <w:rPr>
          <w:sz w:val="18"/>
        </w:rPr>
        <w:t>Краљевине</w:t>
      </w:r>
      <w:r>
        <w:rPr>
          <w:spacing w:val="-17"/>
          <w:sz w:val="18"/>
        </w:rPr>
        <w:t xml:space="preserve"> </w:t>
      </w:r>
      <w:r>
        <w:rPr>
          <w:sz w:val="18"/>
        </w:rPr>
        <w:t>Шпаније</w:t>
      </w:r>
      <w:r>
        <w:rPr>
          <w:spacing w:val="-17"/>
          <w:sz w:val="18"/>
        </w:rPr>
        <w:t xml:space="preserve"> </w:t>
      </w:r>
      <w:r>
        <w:rPr>
          <w:sz w:val="18"/>
        </w:rPr>
        <w:t>и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 xml:space="preserve">Уједиње- </w:t>
      </w:r>
      <w:r>
        <w:rPr>
          <w:sz w:val="18"/>
        </w:rPr>
        <w:t>ног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Краљевства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Велике</w:t>
      </w:r>
      <w:r>
        <w:rPr>
          <w:spacing w:val="-7"/>
          <w:sz w:val="18"/>
        </w:rPr>
        <w:t xml:space="preserve"> </w:t>
      </w:r>
      <w:r>
        <w:rPr>
          <w:sz w:val="18"/>
        </w:rPr>
        <w:t>Британије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Северне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Ирске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погледу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спора </w:t>
      </w:r>
      <w:r>
        <w:rPr>
          <w:spacing w:val="-5"/>
          <w:sz w:val="18"/>
        </w:rPr>
        <w:t xml:space="preserve">око </w:t>
      </w:r>
      <w:r>
        <w:rPr>
          <w:spacing w:val="-2"/>
          <w:sz w:val="18"/>
        </w:rPr>
        <w:t xml:space="preserve">суверенитета </w:t>
      </w:r>
      <w:r>
        <w:rPr>
          <w:sz w:val="18"/>
        </w:rPr>
        <w:t xml:space="preserve">над </w:t>
      </w:r>
      <w:r>
        <w:rPr>
          <w:spacing w:val="-3"/>
          <w:sz w:val="18"/>
        </w:rPr>
        <w:t xml:space="preserve">територијом </w:t>
      </w:r>
      <w:r>
        <w:rPr>
          <w:sz w:val="18"/>
        </w:rPr>
        <w:t xml:space="preserve">на </w:t>
      </w:r>
      <w:r>
        <w:rPr>
          <w:spacing w:val="-4"/>
          <w:sz w:val="18"/>
        </w:rPr>
        <w:t xml:space="preserve">којој </w:t>
      </w:r>
      <w:r>
        <w:rPr>
          <w:sz w:val="18"/>
        </w:rPr>
        <w:t>се налази тај</w:t>
      </w:r>
      <w:r>
        <w:rPr>
          <w:spacing w:val="-26"/>
          <w:sz w:val="18"/>
        </w:rPr>
        <w:t xml:space="preserve"> </w:t>
      </w:r>
      <w:r>
        <w:rPr>
          <w:spacing w:val="-3"/>
          <w:sz w:val="18"/>
        </w:rPr>
        <w:t>аеродром.</w:t>
      </w:r>
    </w:p>
    <w:p w:rsidR="0069170E" w:rsidRDefault="00AD5D48">
      <w:pPr>
        <w:pStyle w:val="Heading1"/>
        <w:spacing w:before="173" w:line="232" w:lineRule="auto"/>
        <w:ind w:left="2166" w:right="2095" w:hanging="1"/>
        <w:jc w:val="center"/>
      </w:pPr>
      <w:r>
        <w:t>Члан 2. Дефиниције</w:t>
      </w:r>
    </w:p>
    <w:p w:rsidR="0069170E" w:rsidRDefault="00AD5D48">
      <w:pPr>
        <w:pStyle w:val="BodyText"/>
        <w:spacing w:before="2" w:line="232" w:lineRule="auto"/>
        <w:ind w:right="39" w:firstLine="396"/>
      </w:pPr>
      <w:r>
        <w:t>За потребе ове уредбе и мера наведених у члану 3, примењу- ју се следеће дефиниције: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01"/>
        </w:tabs>
        <w:spacing w:before="1" w:line="232" w:lineRule="auto"/>
        <w:ind w:right="40" w:firstLine="397"/>
        <w:jc w:val="both"/>
        <w:rPr>
          <w:sz w:val="18"/>
        </w:rPr>
      </w:pPr>
      <w:r>
        <w:rPr>
          <w:i/>
          <w:sz w:val="18"/>
        </w:rPr>
        <w:t xml:space="preserve">услуга контроле летења (Air </w:t>
      </w:r>
      <w:r>
        <w:rPr>
          <w:i/>
          <w:spacing w:val="-3"/>
          <w:sz w:val="18"/>
        </w:rPr>
        <w:t xml:space="preserve">Traffic </w:t>
      </w:r>
      <w:r>
        <w:rPr>
          <w:i/>
          <w:sz w:val="18"/>
        </w:rPr>
        <w:t xml:space="preserve">Control – </w:t>
      </w:r>
      <w:r>
        <w:rPr>
          <w:i/>
          <w:spacing w:val="-3"/>
          <w:sz w:val="18"/>
        </w:rPr>
        <w:t xml:space="preserve">ATC) </w:t>
      </w:r>
      <w:r>
        <w:rPr>
          <w:sz w:val="18"/>
        </w:rPr>
        <w:t>је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услу- га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пружа у</w:t>
      </w:r>
      <w:r>
        <w:rPr>
          <w:sz w:val="18"/>
        </w:rPr>
        <w:t xml:space="preserve"> </w:t>
      </w:r>
      <w:r>
        <w:rPr>
          <w:sz w:val="18"/>
        </w:rPr>
        <w:t>сврху:</w:t>
      </w:r>
    </w:p>
    <w:p w:rsidR="0069170E" w:rsidRDefault="00AD5D48">
      <w:pPr>
        <w:pStyle w:val="BodyText"/>
        <w:spacing w:line="201" w:lineRule="exact"/>
        <w:ind w:left="507" w:firstLine="0"/>
        <w:jc w:val="left"/>
      </w:pPr>
      <w:r>
        <w:t>(а) спречавања судара:</w:t>
      </w:r>
    </w:p>
    <w:p w:rsidR="0069170E" w:rsidRDefault="00AD5D48">
      <w:pPr>
        <w:pStyle w:val="ListParagraph"/>
        <w:numPr>
          <w:ilvl w:val="0"/>
          <w:numId w:val="191"/>
        </w:numPr>
        <w:tabs>
          <w:tab w:val="left" w:pos="643"/>
        </w:tabs>
        <w:spacing w:line="202" w:lineRule="exact"/>
        <w:ind w:firstLine="397"/>
        <w:jc w:val="left"/>
        <w:rPr>
          <w:sz w:val="18"/>
        </w:rPr>
      </w:pPr>
      <w:r>
        <w:rPr>
          <w:sz w:val="18"/>
        </w:rPr>
        <w:t>између ваздухоплова,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91"/>
        </w:numPr>
        <w:tabs>
          <w:tab w:val="left" w:pos="660"/>
        </w:tabs>
        <w:spacing w:before="3" w:line="232" w:lineRule="auto"/>
        <w:ind w:right="39" w:firstLine="397"/>
        <w:rPr>
          <w:sz w:val="18"/>
        </w:rPr>
      </w:pPr>
      <w:r>
        <w:rPr>
          <w:sz w:val="18"/>
        </w:rPr>
        <w:t>између ваздухоплова и препрека на маневарским површи- нама;</w:t>
      </w:r>
    </w:p>
    <w:p w:rsidR="0069170E" w:rsidRDefault="00AD5D48">
      <w:pPr>
        <w:pStyle w:val="BodyText"/>
        <w:spacing w:before="1" w:line="232" w:lineRule="auto"/>
        <w:ind w:right="38" w:firstLine="396"/>
      </w:pPr>
      <w:r>
        <w:t>(б) обезбеђења експедивности и редовности ваздушног сао- браћаја</w:t>
      </w:r>
      <w:r>
        <w:t xml:space="preserve"> и протока ваздушног саобраћаја;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33"/>
        </w:tabs>
        <w:spacing w:line="201" w:lineRule="exact"/>
        <w:ind w:left="732" w:hanging="225"/>
        <w:jc w:val="left"/>
        <w:rPr>
          <w:i/>
          <w:sz w:val="18"/>
        </w:rPr>
      </w:pPr>
      <w:r>
        <w:rPr>
          <w:i/>
          <w:sz w:val="18"/>
        </w:rPr>
        <w:t>услуга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аеродромске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контроле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летења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(aerodrome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control</w:t>
      </w:r>
    </w:p>
    <w:p w:rsidR="0069170E" w:rsidRDefault="00AD5D48">
      <w:pPr>
        <w:pStyle w:val="BodyText"/>
        <w:spacing w:line="202" w:lineRule="exact"/>
        <w:ind w:firstLine="0"/>
        <w:jc w:val="left"/>
      </w:pPr>
      <w:r>
        <w:rPr>
          <w:i/>
        </w:rPr>
        <w:t xml:space="preserve">service) </w:t>
      </w:r>
      <w:r>
        <w:t>је услуга контроле летења за аеродромски саобраћај;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80"/>
        </w:tabs>
        <w:spacing w:before="3" w:line="232" w:lineRule="auto"/>
        <w:ind w:right="38" w:firstLine="397"/>
        <w:jc w:val="both"/>
        <w:rPr>
          <w:sz w:val="18"/>
        </w:rPr>
      </w:pPr>
      <w:r>
        <w:rPr>
          <w:i/>
          <w:sz w:val="18"/>
        </w:rPr>
        <w:t xml:space="preserve">услуга ваздухопловног информисања (aeronautical information service) </w:t>
      </w:r>
      <w:r>
        <w:rPr>
          <w:sz w:val="18"/>
        </w:rPr>
        <w:t xml:space="preserve">је услуга успостављена у оквиру дефинисане области,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служи за прослеђивање ваздухопловних</w:t>
      </w:r>
      <w:r>
        <w:rPr>
          <w:spacing w:val="-23"/>
          <w:sz w:val="18"/>
        </w:rPr>
        <w:t xml:space="preserve"> </w:t>
      </w:r>
      <w:r>
        <w:rPr>
          <w:sz w:val="18"/>
        </w:rPr>
        <w:t xml:space="preserve">информаци- ја и података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неопходни за безбедност, редовност и</w:t>
      </w:r>
      <w:r>
        <w:rPr>
          <w:spacing w:val="-25"/>
          <w:sz w:val="18"/>
        </w:rPr>
        <w:t xml:space="preserve"> </w:t>
      </w:r>
      <w:r>
        <w:rPr>
          <w:sz w:val="18"/>
        </w:rPr>
        <w:t>ефика- сност ваздушне</w:t>
      </w:r>
      <w:r>
        <w:rPr>
          <w:spacing w:val="-1"/>
          <w:sz w:val="18"/>
        </w:rPr>
        <w:t xml:space="preserve"> </w:t>
      </w:r>
      <w:r>
        <w:rPr>
          <w:sz w:val="18"/>
        </w:rPr>
        <w:t>пловидбе;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01"/>
        </w:tabs>
        <w:spacing w:before="4" w:line="232" w:lineRule="auto"/>
        <w:ind w:right="39" w:firstLine="397"/>
        <w:jc w:val="both"/>
        <w:rPr>
          <w:sz w:val="18"/>
        </w:rPr>
      </w:pPr>
      <w:r>
        <w:rPr>
          <w:i/>
          <w:sz w:val="18"/>
        </w:rPr>
        <w:t>услуге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ваздушној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пловидби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(Air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Navigation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Services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–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 xml:space="preserve">ANS) </w:t>
      </w:r>
      <w:r>
        <w:rPr>
          <w:sz w:val="18"/>
        </w:rPr>
        <w:t>су услуге у ваздушном саобраћају (</w:t>
      </w:r>
      <w:r>
        <w:rPr>
          <w:i/>
          <w:sz w:val="18"/>
        </w:rPr>
        <w:t xml:space="preserve">Air </w:t>
      </w:r>
      <w:r>
        <w:rPr>
          <w:i/>
          <w:spacing w:val="-3"/>
          <w:sz w:val="18"/>
        </w:rPr>
        <w:t xml:space="preserve">Traffic </w:t>
      </w:r>
      <w:r>
        <w:rPr>
          <w:i/>
          <w:sz w:val="18"/>
        </w:rPr>
        <w:t xml:space="preserve">Services – </w:t>
      </w:r>
      <w:r>
        <w:rPr>
          <w:i/>
          <w:spacing w:val="-3"/>
          <w:sz w:val="18"/>
        </w:rPr>
        <w:t>ATS</w:t>
      </w:r>
      <w:r>
        <w:rPr>
          <w:spacing w:val="-3"/>
          <w:sz w:val="18"/>
        </w:rPr>
        <w:t xml:space="preserve">), </w:t>
      </w:r>
      <w:r>
        <w:rPr>
          <w:sz w:val="18"/>
        </w:rPr>
        <w:t>услуге комуникације, навигације и надзора (</w:t>
      </w:r>
      <w:r>
        <w:rPr>
          <w:i/>
          <w:sz w:val="18"/>
        </w:rPr>
        <w:t>Commmunication, Navigation and Surveillance Services – CNS</w:t>
      </w:r>
      <w:r>
        <w:rPr>
          <w:sz w:val="18"/>
        </w:rPr>
        <w:t>), ваздухопловне мете- оролошке услуге (</w:t>
      </w:r>
      <w:r>
        <w:rPr>
          <w:i/>
          <w:sz w:val="18"/>
        </w:rPr>
        <w:t>Meteorological Services – MET</w:t>
      </w:r>
      <w:r>
        <w:rPr>
          <w:sz w:val="18"/>
        </w:rPr>
        <w:t>) и услуге вазду- хопло</w:t>
      </w:r>
      <w:r>
        <w:rPr>
          <w:sz w:val="18"/>
        </w:rPr>
        <w:t>вног информисања (</w:t>
      </w:r>
      <w:r>
        <w:rPr>
          <w:i/>
          <w:sz w:val="18"/>
        </w:rPr>
        <w:t>Aeronautical Information Services –</w:t>
      </w:r>
      <w:r>
        <w:rPr>
          <w:i/>
          <w:spacing w:val="-27"/>
          <w:sz w:val="18"/>
        </w:rPr>
        <w:t xml:space="preserve"> </w:t>
      </w:r>
      <w:r>
        <w:rPr>
          <w:i/>
          <w:sz w:val="18"/>
        </w:rPr>
        <w:t>AIS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60"/>
        </w:tabs>
        <w:spacing w:before="5" w:line="232" w:lineRule="auto"/>
        <w:ind w:right="39" w:firstLine="397"/>
        <w:jc w:val="both"/>
        <w:rPr>
          <w:sz w:val="18"/>
        </w:rPr>
      </w:pPr>
      <w:r>
        <w:rPr>
          <w:i/>
          <w:sz w:val="18"/>
        </w:rPr>
        <w:t xml:space="preserve">пружаоци услуга у ваздушној пловидби (air navigation service providers) </w:t>
      </w:r>
      <w:r>
        <w:rPr>
          <w:sz w:val="18"/>
        </w:rPr>
        <w:t xml:space="preserve">су привредна друштва, друга правна лица или предузетници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пружају услуге за општи ваздушни</w:t>
      </w:r>
      <w:r>
        <w:rPr>
          <w:spacing w:val="-12"/>
          <w:sz w:val="18"/>
        </w:rPr>
        <w:t xml:space="preserve"> </w:t>
      </w:r>
      <w:r>
        <w:rPr>
          <w:sz w:val="18"/>
        </w:rPr>
        <w:t>саобраћај;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17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i/>
          <w:sz w:val="18"/>
        </w:rPr>
        <w:t>блок ваздушног про</w:t>
      </w:r>
      <w:r>
        <w:rPr>
          <w:i/>
          <w:sz w:val="18"/>
        </w:rPr>
        <w:t xml:space="preserve">стора (airspace block) </w:t>
      </w:r>
      <w:r>
        <w:rPr>
          <w:sz w:val="18"/>
        </w:rPr>
        <w:t xml:space="preserve">означава вазду- шни простор дефинисаних димензија, у времену и </w:t>
      </w:r>
      <w:r>
        <w:rPr>
          <w:spacing w:val="-3"/>
          <w:sz w:val="18"/>
        </w:rPr>
        <w:t xml:space="preserve">простору, </w:t>
      </w:r>
      <w:r>
        <w:rPr>
          <w:sz w:val="18"/>
        </w:rPr>
        <w:t>у оквиру којег се пружају услуге у ваздушној</w:t>
      </w:r>
      <w:r>
        <w:rPr>
          <w:spacing w:val="-10"/>
          <w:sz w:val="18"/>
        </w:rPr>
        <w:t xml:space="preserve"> </w:t>
      </w:r>
      <w:r>
        <w:rPr>
          <w:sz w:val="18"/>
        </w:rPr>
        <w:t>пловидби;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29"/>
        </w:tabs>
        <w:spacing w:before="73"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br w:type="column"/>
      </w:r>
      <w:r>
        <w:rPr>
          <w:i/>
          <w:sz w:val="18"/>
        </w:rPr>
        <w:t xml:space="preserve">управљање ваздушним простором (airspace management) </w:t>
      </w:r>
      <w:r>
        <w:rPr>
          <w:sz w:val="18"/>
        </w:rPr>
        <w:t>је функција планирања чији примарни циљ јесте повећање кори- шћења расположивог ваздушног простора путем динамичке рас- поделе времена коришћења и, повремено, расподеле ваздушног простора</w:t>
      </w:r>
      <w:r>
        <w:rPr>
          <w:spacing w:val="-10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10"/>
          <w:sz w:val="18"/>
        </w:rPr>
        <w:t xml:space="preserve"> </w:t>
      </w:r>
      <w:r>
        <w:rPr>
          <w:sz w:val="18"/>
        </w:rPr>
        <w:t>различитих</w:t>
      </w:r>
      <w:r>
        <w:rPr>
          <w:spacing w:val="-9"/>
          <w:sz w:val="18"/>
        </w:rPr>
        <w:t xml:space="preserve"> </w:t>
      </w:r>
      <w:r>
        <w:rPr>
          <w:sz w:val="18"/>
        </w:rPr>
        <w:t>категорија</w:t>
      </w:r>
      <w:r>
        <w:rPr>
          <w:spacing w:val="-10"/>
          <w:sz w:val="18"/>
        </w:rPr>
        <w:t xml:space="preserve"> </w:t>
      </w:r>
      <w:r>
        <w:rPr>
          <w:sz w:val="18"/>
        </w:rPr>
        <w:t>корисника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ваздушног</w:t>
      </w:r>
      <w:r>
        <w:rPr>
          <w:spacing w:val="-9"/>
          <w:sz w:val="18"/>
        </w:rPr>
        <w:t xml:space="preserve"> </w:t>
      </w:r>
      <w:r>
        <w:rPr>
          <w:sz w:val="18"/>
        </w:rPr>
        <w:t>про- стора на основ</w:t>
      </w:r>
      <w:r>
        <w:rPr>
          <w:sz w:val="18"/>
        </w:rPr>
        <w:t>у краткорочних</w:t>
      </w:r>
      <w:r>
        <w:rPr>
          <w:spacing w:val="-4"/>
          <w:sz w:val="18"/>
        </w:rPr>
        <w:t xml:space="preserve"> </w:t>
      </w:r>
      <w:r>
        <w:rPr>
          <w:sz w:val="18"/>
        </w:rPr>
        <w:t>потреба;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00"/>
        </w:tabs>
        <w:spacing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>корисници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ваздушног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простора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(airspace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users</w:t>
      </w:r>
      <w:r>
        <w:rPr>
          <w:sz w:val="18"/>
        </w:rPr>
        <w:t>)</w:t>
      </w:r>
      <w:r>
        <w:rPr>
          <w:spacing w:val="-9"/>
          <w:sz w:val="18"/>
        </w:rPr>
        <w:t xml:space="preserve"> </w:t>
      </w:r>
      <w:r>
        <w:rPr>
          <w:sz w:val="18"/>
        </w:rPr>
        <w:t>су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операте- ри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користе у општем ваздушном</w:t>
      </w:r>
      <w:r>
        <w:rPr>
          <w:spacing w:val="-26"/>
          <w:sz w:val="18"/>
        </w:rPr>
        <w:t xml:space="preserve"> </w:t>
      </w:r>
      <w:r>
        <w:rPr>
          <w:sz w:val="18"/>
        </w:rPr>
        <w:t>саобраћају;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699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>управљање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протоком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ваздушног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саобраћаја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(air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traffic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flow management</w:t>
      </w:r>
      <w:r>
        <w:rPr>
          <w:sz w:val="18"/>
        </w:rPr>
        <w:t>) је функција установљена са циљем да се до</w:t>
      </w:r>
      <w:r>
        <w:rPr>
          <w:sz w:val="18"/>
        </w:rPr>
        <w:t xml:space="preserve">принесе безбедном, уредном и експедитивном протоку ваздушног саобра- ћаја уз максимално коришћење капацитета контроле летења, с тим да обим саобраћаја одговара капацитетима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прогласили одређени пружаоци услуга у ваздушној</w:t>
      </w:r>
      <w:r>
        <w:rPr>
          <w:spacing w:val="-5"/>
          <w:sz w:val="18"/>
        </w:rPr>
        <w:t xml:space="preserve"> </w:t>
      </w:r>
      <w:r>
        <w:rPr>
          <w:sz w:val="18"/>
        </w:rPr>
        <w:t>пловидби;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18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управљање ваздушним саобраћајем </w:t>
      </w:r>
      <w:r>
        <w:rPr>
          <w:sz w:val="18"/>
        </w:rPr>
        <w:t>(</w:t>
      </w:r>
      <w:r>
        <w:rPr>
          <w:i/>
          <w:sz w:val="18"/>
        </w:rPr>
        <w:t xml:space="preserve">Air </w:t>
      </w:r>
      <w:r>
        <w:rPr>
          <w:i/>
          <w:spacing w:val="-3"/>
          <w:sz w:val="18"/>
        </w:rPr>
        <w:t xml:space="preserve">Traffic </w:t>
      </w:r>
      <w:r>
        <w:rPr>
          <w:i/>
          <w:sz w:val="18"/>
        </w:rPr>
        <w:t xml:space="preserve">Managе- ment – </w:t>
      </w:r>
      <w:r>
        <w:rPr>
          <w:i/>
          <w:spacing w:val="-3"/>
          <w:sz w:val="18"/>
        </w:rPr>
        <w:t>АТМ</w:t>
      </w:r>
      <w:r>
        <w:rPr>
          <w:spacing w:val="-3"/>
          <w:sz w:val="18"/>
        </w:rPr>
        <w:t xml:space="preserve">) </w:t>
      </w:r>
      <w:r>
        <w:rPr>
          <w:sz w:val="18"/>
        </w:rPr>
        <w:t xml:space="preserve">је скуп функција у ваздуху и на земљи (услуге у ва- здушном саобраћају, управљање ваздушним простором и упра- вљање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 xml:space="preserve">ваздушног саобраћаја)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неопходне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обезбедило безб</w:t>
      </w:r>
      <w:r>
        <w:rPr>
          <w:sz w:val="18"/>
        </w:rPr>
        <w:t xml:space="preserve">едно и ефикасно кретање ваздухоплова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свих фаза лета;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92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услуге у ваздушном саобраћају (Air </w:t>
      </w:r>
      <w:r>
        <w:rPr>
          <w:i/>
          <w:spacing w:val="-3"/>
          <w:sz w:val="18"/>
        </w:rPr>
        <w:t xml:space="preserve">Traffic </w:t>
      </w:r>
      <w:r>
        <w:rPr>
          <w:i/>
          <w:sz w:val="18"/>
        </w:rPr>
        <w:t xml:space="preserve">Services – </w:t>
      </w:r>
      <w:r>
        <w:rPr>
          <w:i/>
          <w:spacing w:val="-3"/>
          <w:sz w:val="18"/>
        </w:rPr>
        <w:t xml:space="preserve">ATS) </w:t>
      </w:r>
      <w:r>
        <w:rPr>
          <w:sz w:val="18"/>
        </w:rPr>
        <w:t>су различите услуге информисања ваздухоплова у лету (</w:t>
      </w:r>
      <w:r>
        <w:rPr>
          <w:i/>
          <w:sz w:val="18"/>
        </w:rPr>
        <w:t>Flight information Services – FIS</w:t>
      </w:r>
      <w:r>
        <w:rPr>
          <w:sz w:val="18"/>
        </w:rPr>
        <w:t>), услуге узбуњивања (</w:t>
      </w:r>
      <w:r>
        <w:rPr>
          <w:i/>
          <w:sz w:val="18"/>
        </w:rPr>
        <w:t>Alerting Services – ALR</w:t>
      </w:r>
      <w:r>
        <w:rPr>
          <w:sz w:val="18"/>
        </w:rPr>
        <w:t>), саветодавне услуге (</w:t>
      </w:r>
      <w:r>
        <w:rPr>
          <w:i/>
          <w:sz w:val="18"/>
        </w:rPr>
        <w:t>Advisory Services</w:t>
      </w:r>
      <w:r>
        <w:rPr>
          <w:sz w:val="18"/>
        </w:rPr>
        <w:t>) и услуге контроле ле- тења (</w:t>
      </w:r>
      <w:r>
        <w:rPr>
          <w:i/>
          <w:sz w:val="18"/>
        </w:rPr>
        <w:t xml:space="preserve">Air </w:t>
      </w:r>
      <w:r>
        <w:rPr>
          <w:i/>
          <w:spacing w:val="-3"/>
          <w:sz w:val="18"/>
        </w:rPr>
        <w:t xml:space="preserve">Traffic </w:t>
      </w:r>
      <w:r>
        <w:rPr>
          <w:i/>
          <w:sz w:val="18"/>
        </w:rPr>
        <w:t xml:space="preserve">Control – </w:t>
      </w:r>
      <w:r>
        <w:rPr>
          <w:i/>
          <w:spacing w:val="-3"/>
          <w:sz w:val="18"/>
        </w:rPr>
        <w:t xml:space="preserve">ATC </w:t>
      </w:r>
      <w:r>
        <w:rPr>
          <w:sz w:val="18"/>
        </w:rPr>
        <w:t>– услуге обласне, прилазне и аеро- дромске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летења);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09"/>
        </w:tabs>
        <w:spacing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услуга обласне контроле летења </w:t>
      </w:r>
      <w:r>
        <w:rPr>
          <w:sz w:val="18"/>
        </w:rPr>
        <w:t>(</w:t>
      </w:r>
      <w:r>
        <w:rPr>
          <w:i/>
          <w:sz w:val="18"/>
        </w:rPr>
        <w:t xml:space="preserve">area control service) </w:t>
      </w:r>
      <w:r>
        <w:rPr>
          <w:sz w:val="18"/>
        </w:rPr>
        <w:t xml:space="preserve">je услуга контроле летења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пружа за ко</w:t>
      </w:r>
      <w:r>
        <w:rPr>
          <w:sz w:val="18"/>
        </w:rPr>
        <w:t>нтролисане летове у оквиру блока ваздушног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простора;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71"/>
        </w:tabs>
        <w:spacing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услуга прилазне контроле летења (approach control service) </w:t>
      </w:r>
      <w:r>
        <w:rPr>
          <w:sz w:val="18"/>
        </w:rPr>
        <w:t xml:space="preserve">је услуга контроле летења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пружа за контролисане летове у доласку и</w:t>
      </w:r>
      <w:r>
        <w:rPr>
          <w:spacing w:val="-3"/>
          <w:sz w:val="18"/>
        </w:rPr>
        <w:t xml:space="preserve"> </w:t>
      </w:r>
      <w:r>
        <w:rPr>
          <w:sz w:val="18"/>
        </w:rPr>
        <w:t>одласку;</w:t>
      </w:r>
    </w:p>
    <w:p w:rsidR="0069170E" w:rsidRDefault="00AD5D48">
      <w:pPr>
        <w:pStyle w:val="BodyText"/>
        <w:spacing w:line="232" w:lineRule="auto"/>
        <w:ind w:right="390" w:firstLine="396"/>
      </w:pPr>
      <w:r>
        <w:t xml:space="preserve">13а) </w:t>
      </w:r>
      <w:r>
        <w:rPr>
          <w:i/>
          <w:spacing w:val="-3"/>
        </w:rPr>
        <w:t xml:space="preserve">ATM </w:t>
      </w:r>
      <w:r>
        <w:rPr>
          <w:i/>
        </w:rPr>
        <w:t xml:space="preserve">Мастер план (ATM Master Plan) </w:t>
      </w:r>
      <w:r>
        <w:t xml:space="preserve">је план одобрен </w:t>
      </w:r>
      <w:r>
        <w:rPr>
          <w:spacing w:val="-3"/>
        </w:rPr>
        <w:t>Одлук</w:t>
      </w:r>
      <w:r>
        <w:rPr>
          <w:spacing w:val="-3"/>
        </w:rPr>
        <w:t xml:space="preserve">ом </w:t>
      </w:r>
      <w:r>
        <w:t xml:space="preserve">Савета 2009/320/EЗ, у складу са чланом 1. став 2. </w:t>
      </w:r>
      <w:r>
        <w:rPr>
          <w:spacing w:val="-4"/>
        </w:rPr>
        <w:t xml:space="preserve">Уредбе </w:t>
      </w:r>
      <w:r>
        <w:t xml:space="preserve">Савета (EЗ) бр. 219/2007 </w:t>
      </w:r>
      <w:r>
        <w:rPr>
          <w:spacing w:val="-3"/>
        </w:rPr>
        <w:t xml:space="preserve">од </w:t>
      </w:r>
      <w:r>
        <w:t>27. фебруара 2007. године о успоста- вљању Заједничког подухвата за развој нове генерације европског система управљања ваздушним саобраћајем (</w:t>
      </w:r>
      <w:r>
        <w:rPr>
          <w:i/>
        </w:rPr>
        <w:t>SESAR)</w:t>
      </w:r>
      <w:r>
        <w:t>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93"/>
        </w:tabs>
        <w:spacing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>пакет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услуга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bund</w:t>
      </w:r>
      <w:r>
        <w:rPr>
          <w:i/>
          <w:sz w:val="18"/>
        </w:rPr>
        <w:t>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services)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су</w:t>
      </w:r>
      <w:r>
        <w:rPr>
          <w:spacing w:val="-4"/>
          <w:sz w:val="18"/>
        </w:rPr>
        <w:t xml:space="preserve"> </w:t>
      </w:r>
      <w:r>
        <w:rPr>
          <w:sz w:val="18"/>
        </w:rPr>
        <w:t>две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више</w:t>
      </w:r>
      <w:r>
        <w:rPr>
          <w:spacing w:val="-4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4"/>
          <w:sz w:val="18"/>
        </w:rPr>
        <w:t xml:space="preserve"> </w:t>
      </w:r>
      <w:r>
        <w:rPr>
          <w:sz w:val="18"/>
        </w:rPr>
        <w:t>у ваздушној</w:t>
      </w:r>
      <w:r>
        <w:rPr>
          <w:spacing w:val="-1"/>
          <w:sz w:val="18"/>
        </w:rPr>
        <w:t xml:space="preserve"> </w:t>
      </w:r>
      <w:r>
        <w:rPr>
          <w:sz w:val="18"/>
        </w:rPr>
        <w:t>пловидби;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17"/>
        </w:tabs>
        <w:spacing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сертификат (certificate) </w:t>
      </w:r>
      <w:r>
        <w:rPr>
          <w:sz w:val="18"/>
        </w:rPr>
        <w:t xml:space="preserve">је документ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издаје нацио- нално надзорно тело у било којој форми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у складу са наци- оналним законом, којим се потврђује да пружалац услуга у вазду- шној плови</w:t>
      </w:r>
      <w:r>
        <w:rPr>
          <w:sz w:val="18"/>
        </w:rPr>
        <w:t>дби испуњава захтеве за пружање одређене</w:t>
      </w:r>
      <w:r>
        <w:rPr>
          <w:spacing w:val="-26"/>
          <w:sz w:val="18"/>
        </w:rPr>
        <w:t xml:space="preserve"> </w:t>
      </w:r>
      <w:r>
        <w:rPr>
          <w:sz w:val="18"/>
        </w:rPr>
        <w:t>услуге;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08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услуге комуникације (communication services) </w:t>
      </w:r>
      <w:r>
        <w:rPr>
          <w:sz w:val="18"/>
        </w:rPr>
        <w:t>су услуге у ваздухопловној фиксној и мобилној мрежи којима се омогућава комуникација земља–земља, земља–ваздух и ваздух–ваздух за по- требе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21"/>
        </w:tabs>
        <w:spacing w:line="232" w:lineRule="auto"/>
        <w:ind w:right="389" w:firstLine="397"/>
        <w:jc w:val="both"/>
        <w:rPr>
          <w:sz w:val="18"/>
        </w:rPr>
      </w:pPr>
      <w:r>
        <w:rPr>
          <w:i/>
          <w:sz w:val="18"/>
        </w:rPr>
        <w:t xml:space="preserve">Европска мрежа за управљање ваздушним саобраћајем (European air traffic management network – EATMN) </w:t>
      </w:r>
      <w:r>
        <w:rPr>
          <w:sz w:val="18"/>
        </w:rPr>
        <w:t xml:space="preserve">означава скуп система наведених у Анексу I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Европског парламента и Савета (EЗ) бр. 552/2004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10. марта 2004. године о интеропера- билности Европске </w:t>
      </w:r>
      <w:r>
        <w:rPr>
          <w:sz w:val="18"/>
        </w:rPr>
        <w:t xml:space="preserve">мреже за управљање ваздушним саобраћајем </w:t>
      </w:r>
      <w:r>
        <w:rPr>
          <w:spacing w:val="-3"/>
          <w:sz w:val="18"/>
        </w:rPr>
        <w:t>(Уредба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интероперабилности)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којом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омогућава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пружање</w:t>
      </w:r>
      <w:r>
        <w:rPr>
          <w:spacing w:val="-8"/>
          <w:sz w:val="18"/>
        </w:rPr>
        <w:t xml:space="preserve"> </w:t>
      </w:r>
      <w:r>
        <w:rPr>
          <w:sz w:val="18"/>
        </w:rPr>
        <w:t>услу- га у ваздушној пловидби у Заједници, укључујући и међуспојеве на границама са трећим</w:t>
      </w:r>
      <w:r>
        <w:rPr>
          <w:spacing w:val="-2"/>
          <w:sz w:val="18"/>
        </w:rPr>
        <w:t xml:space="preserve"> </w:t>
      </w:r>
      <w:r>
        <w:rPr>
          <w:sz w:val="18"/>
        </w:rPr>
        <w:t>земљама;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04"/>
        </w:tabs>
        <w:spacing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оперативни концепт (concept of operation) </w:t>
      </w:r>
      <w:r>
        <w:rPr>
          <w:sz w:val="18"/>
        </w:rPr>
        <w:t>су критерију- ми</w:t>
      </w:r>
      <w:r>
        <w:rPr>
          <w:sz w:val="18"/>
        </w:rPr>
        <w:t xml:space="preserve"> за оперативну употребу </w:t>
      </w:r>
      <w:r>
        <w:rPr>
          <w:i/>
          <w:sz w:val="18"/>
        </w:rPr>
        <w:t xml:space="preserve">EATMN-а </w:t>
      </w:r>
      <w:r>
        <w:rPr>
          <w:sz w:val="18"/>
        </w:rPr>
        <w:t xml:space="preserve">или </w:t>
      </w:r>
      <w:r>
        <w:rPr>
          <w:spacing w:val="-3"/>
          <w:sz w:val="18"/>
        </w:rPr>
        <w:t xml:space="preserve">неког </w:t>
      </w:r>
      <w:r>
        <w:rPr>
          <w:sz w:val="18"/>
        </w:rPr>
        <w:t>његовог</w:t>
      </w:r>
      <w:r>
        <w:rPr>
          <w:spacing w:val="-18"/>
          <w:sz w:val="18"/>
        </w:rPr>
        <w:t xml:space="preserve"> </w:t>
      </w:r>
      <w:r>
        <w:rPr>
          <w:sz w:val="18"/>
        </w:rPr>
        <w:t>дела;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97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саставни елементи (constituents) </w:t>
      </w:r>
      <w:r>
        <w:rPr>
          <w:sz w:val="18"/>
        </w:rPr>
        <w:t xml:space="preserve">су материјални објекти, као што су физички делови рачунара, и нематеријални објекти, као што су рачунарски програми, </w:t>
      </w:r>
      <w:r>
        <w:rPr>
          <w:spacing w:val="-3"/>
          <w:sz w:val="18"/>
        </w:rPr>
        <w:t xml:space="preserve">од </w:t>
      </w:r>
      <w:r>
        <w:rPr>
          <w:sz w:val="18"/>
        </w:rPr>
        <w:t>којих зависи интероперабил- ност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EATMN-a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827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>Еврок</w:t>
      </w:r>
      <w:r>
        <w:rPr>
          <w:i/>
          <w:sz w:val="18"/>
        </w:rPr>
        <w:t xml:space="preserve">онтрол (Eurocontrol) </w:t>
      </w:r>
      <w:r>
        <w:rPr>
          <w:sz w:val="18"/>
        </w:rPr>
        <w:t xml:space="preserve">је Европска организација за безбедност ваздушне пловидбе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основана Међународном конвенцијом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сарадњи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7"/>
          <w:sz w:val="18"/>
        </w:rPr>
        <w:t xml:space="preserve"> </w:t>
      </w:r>
      <w:r>
        <w:rPr>
          <w:sz w:val="18"/>
        </w:rPr>
        <w:t>безбедности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пловидбе ЕВРОКОНТРОЛ, </w:t>
      </w:r>
      <w:r>
        <w:rPr>
          <w:spacing w:val="-3"/>
          <w:sz w:val="18"/>
        </w:rPr>
        <w:t xml:space="preserve">од </w:t>
      </w:r>
      <w:r>
        <w:rPr>
          <w:sz w:val="18"/>
        </w:rPr>
        <w:t>13. децембра 1960.</w:t>
      </w:r>
      <w:r>
        <w:rPr>
          <w:spacing w:val="-2"/>
          <w:sz w:val="18"/>
        </w:rPr>
        <w:t xml:space="preserve"> </w:t>
      </w:r>
      <w:r>
        <w:rPr>
          <w:sz w:val="18"/>
        </w:rPr>
        <w:t>године;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93"/>
        </w:tabs>
        <w:spacing w:line="196" w:lineRule="exact"/>
        <w:ind w:left="792" w:hanging="285"/>
        <w:jc w:val="left"/>
        <w:rPr>
          <w:sz w:val="18"/>
        </w:rPr>
      </w:pPr>
      <w:r>
        <w:rPr>
          <w:sz w:val="18"/>
        </w:rPr>
        <w:t>брисана;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792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>флексибилно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коришћење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ваздушног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простора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(flexible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 xml:space="preserve">use of airspace) </w:t>
      </w:r>
      <w:r>
        <w:rPr>
          <w:sz w:val="18"/>
        </w:rPr>
        <w:t xml:space="preserve">је концепт управљања ваздушним простором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примењен у области рада Европске конференције цивилног ва- здухопловства на основу „Приручника о управљању ваздушним простором у циљу примене концепта флексибилног коришће</w:t>
      </w:r>
      <w:r>
        <w:rPr>
          <w:sz w:val="18"/>
        </w:rPr>
        <w:t xml:space="preserve">ња ваздушног простораˮ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издао</w:t>
      </w:r>
      <w:r>
        <w:rPr>
          <w:spacing w:val="-1"/>
          <w:sz w:val="18"/>
        </w:rPr>
        <w:t xml:space="preserve"> </w:t>
      </w:r>
      <w:r>
        <w:rPr>
          <w:sz w:val="18"/>
        </w:rPr>
        <w:t>Евроконтрол;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910"/>
        </w:tabs>
        <w:spacing w:line="232" w:lineRule="auto"/>
        <w:ind w:right="388" w:firstLine="397"/>
        <w:jc w:val="both"/>
        <w:rPr>
          <w:sz w:val="18"/>
        </w:rPr>
      </w:pPr>
      <w:r>
        <w:rPr>
          <w:i/>
          <w:sz w:val="18"/>
        </w:rPr>
        <w:t>област информисања ваздухоплова у лету (flight information</w:t>
      </w:r>
      <w:r>
        <w:rPr>
          <w:i/>
          <w:spacing w:val="33"/>
          <w:sz w:val="18"/>
        </w:rPr>
        <w:t xml:space="preserve"> </w:t>
      </w:r>
      <w:r>
        <w:rPr>
          <w:i/>
          <w:sz w:val="18"/>
        </w:rPr>
        <w:t>region)</w:t>
      </w:r>
      <w:r>
        <w:rPr>
          <w:i/>
          <w:spacing w:val="33"/>
          <w:sz w:val="18"/>
        </w:rPr>
        <w:t xml:space="preserve"> </w:t>
      </w:r>
      <w:r>
        <w:rPr>
          <w:sz w:val="18"/>
        </w:rPr>
        <w:t>је</w:t>
      </w:r>
      <w:r>
        <w:rPr>
          <w:spacing w:val="33"/>
          <w:sz w:val="18"/>
        </w:rPr>
        <w:t xml:space="preserve"> </w:t>
      </w:r>
      <w:r>
        <w:rPr>
          <w:sz w:val="18"/>
        </w:rPr>
        <w:t>ваздушни</w:t>
      </w:r>
      <w:r>
        <w:rPr>
          <w:spacing w:val="33"/>
          <w:sz w:val="18"/>
        </w:rPr>
        <w:t xml:space="preserve"> </w:t>
      </w:r>
      <w:r>
        <w:rPr>
          <w:sz w:val="18"/>
        </w:rPr>
        <w:t>простор</w:t>
      </w:r>
      <w:r>
        <w:rPr>
          <w:spacing w:val="33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33"/>
          <w:sz w:val="18"/>
        </w:rPr>
        <w:t xml:space="preserve"> </w:t>
      </w:r>
      <w:r>
        <w:rPr>
          <w:sz w:val="18"/>
        </w:rPr>
        <w:t>димензија</w:t>
      </w:r>
      <w:r>
        <w:rPr>
          <w:spacing w:val="33"/>
          <w:sz w:val="18"/>
        </w:rPr>
        <w:t xml:space="preserve"> </w:t>
      </w:r>
      <w:r>
        <w:rPr>
          <w:sz w:val="18"/>
        </w:rPr>
        <w:t>у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type w:val="continuous"/>
          <w:pgSz w:w="12480" w:h="15650"/>
          <w:pgMar w:top="80" w:right="740" w:bottom="280" w:left="740" w:header="720" w:footer="720" w:gutter="0"/>
          <w:cols w:num="2" w:space="720" w:equalWidth="0">
            <w:col w:w="5255" w:space="130"/>
            <w:col w:w="5615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0"/>
        <w:jc w:val="left"/>
      </w:pPr>
      <w:r>
        <w:lastRenderedPageBreak/>
        <w:pict>
          <v:shape id="_x0000_s1062" style="position:absolute;left:0;text-align:left;margin-left:0;margin-top:782.1pt;width:.1pt;height:738.95pt;z-index:251640320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којем</w:t>
      </w:r>
      <w:r>
        <w:rPr>
          <w:spacing w:val="-8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пружају</w:t>
      </w:r>
      <w:r>
        <w:rPr>
          <w:spacing w:val="-8"/>
        </w:rPr>
        <w:t xml:space="preserve"> </w:t>
      </w:r>
      <w:r>
        <w:t>услуге</w:t>
      </w:r>
      <w:r>
        <w:rPr>
          <w:spacing w:val="-7"/>
        </w:rPr>
        <w:t xml:space="preserve"> </w:t>
      </w:r>
      <w:r>
        <w:t>информисања</w:t>
      </w:r>
      <w:r>
        <w:rPr>
          <w:spacing w:val="-8"/>
        </w:rPr>
        <w:t xml:space="preserve"> </w:t>
      </w:r>
      <w:r>
        <w:t>ваздухоплова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лету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услу- ге</w:t>
      </w:r>
      <w:r>
        <w:rPr>
          <w:spacing w:val="-1"/>
        </w:rPr>
        <w:t xml:space="preserve"> </w:t>
      </w:r>
      <w:r>
        <w:t>узбуњивања;</w:t>
      </w:r>
    </w:p>
    <w:p w:rsidR="0069170E" w:rsidRDefault="00AD5D48">
      <w:pPr>
        <w:spacing w:before="1" w:line="235" w:lineRule="auto"/>
        <w:ind w:left="393" w:firstLine="396"/>
        <w:jc w:val="both"/>
        <w:rPr>
          <w:sz w:val="18"/>
        </w:rPr>
      </w:pPr>
      <w:r>
        <w:rPr>
          <w:sz w:val="18"/>
        </w:rPr>
        <w:t xml:space="preserve">23а) </w:t>
      </w:r>
      <w:r>
        <w:rPr>
          <w:i/>
          <w:sz w:val="18"/>
        </w:rPr>
        <w:t xml:space="preserve">услуга информисања ваздухоплова у лету (flight information service) </w:t>
      </w:r>
      <w:r>
        <w:rPr>
          <w:sz w:val="18"/>
        </w:rPr>
        <w:t>је услуга која се пружа ради давања савета и података који су корисни ради безбедног и ефикасног обављања летова;</w:t>
      </w:r>
    </w:p>
    <w:p w:rsidR="0069170E" w:rsidRDefault="00AD5D48">
      <w:pPr>
        <w:pStyle w:val="BodyText"/>
        <w:spacing w:line="235" w:lineRule="auto"/>
        <w:ind w:left="393" w:firstLine="396"/>
      </w:pPr>
      <w:r>
        <w:t xml:space="preserve">23б) </w:t>
      </w:r>
      <w:r>
        <w:rPr>
          <w:i/>
        </w:rPr>
        <w:t xml:space="preserve">услуга узбуњивања (alerting services) </w:t>
      </w:r>
      <w:r>
        <w:t>је услуга која</w:t>
      </w:r>
      <w:r>
        <w:t xml:space="preserve"> се пружа ради обавештавања одговарајућих организација о ваздухо- плову коме је потребна помоћ у виду трагања и спасавања и ради пружања помоћи таквим организацијама, према потреби;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111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i/>
          <w:sz w:val="18"/>
        </w:rPr>
        <w:t xml:space="preserve">ниво лета (flight level) </w:t>
      </w:r>
      <w:r>
        <w:rPr>
          <w:sz w:val="18"/>
        </w:rPr>
        <w:t xml:space="preserve">је површина константног атмо- сферског притиска </w:t>
      </w:r>
      <w:r>
        <w:rPr>
          <w:spacing w:val="-3"/>
          <w:sz w:val="18"/>
        </w:rPr>
        <w:t>к</w:t>
      </w:r>
      <w:r>
        <w:rPr>
          <w:spacing w:val="-3"/>
          <w:sz w:val="18"/>
        </w:rPr>
        <w:t xml:space="preserve">оја </w:t>
      </w:r>
      <w:r>
        <w:rPr>
          <w:sz w:val="18"/>
        </w:rPr>
        <w:t xml:space="preserve">је везана за специфичну висину притиска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1.013,2 </w:t>
      </w:r>
      <w:r>
        <w:rPr>
          <w:i/>
          <w:sz w:val="18"/>
        </w:rPr>
        <w:t xml:space="preserve">hPa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одвојена </w:t>
      </w:r>
      <w:r>
        <w:rPr>
          <w:spacing w:val="-3"/>
          <w:sz w:val="18"/>
        </w:rPr>
        <w:t xml:space="preserve">од </w:t>
      </w:r>
      <w:r>
        <w:rPr>
          <w:sz w:val="18"/>
        </w:rPr>
        <w:t>других таквих површина ин- тервалима специфичног</w:t>
      </w:r>
      <w:r>
        <w:rPr>
          <w:spacing w:val="-1"/>
          <w:sz w:val="18"/>
        </w:rPr>
        <w:t xml:space="preserve"> </w:t>
      </w:r>
      <w:r>
        <w:rPr>
          <w:sz w:val="18"/>
        </w:rPr>
        <w:t>притиска;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174"/>
        </w:tabs>
        <w:spacing w:before="1" w:line="235" w:lineRule="auto"/>
        <w:ind w:left="393" w:firstLine="397"/>
        <w:jc w:val="both"/>
        <w:rPr>
          <w:sz w:val="18"/>
        </w:rPr>
      </w:pPr>
      <w:r>
        <w:rPr>
          <w:i/>
          <w:sz w:val="18"/>
        </w:rPr>
        <w:t xml:space="preserve">функционални блок ваздушног простора (functional airspace block) </w:t>
      </w:r>
      <w:r>
        <w:rPr>
          <w:sz w:val="18"/>
        </w:rPr>
        <w:t xml:space="preserve">је блок ваздушног простора заснован на оператив- ним захтевима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успоставља без обзира на државне границе, 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коме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пружање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ваздушној</w:t>
      </w:r>
      <w:r>
        <w:rPr>
          <w:spacing w:val="-7"/>
          <w:sz w:val="18"/>
        </w:rPr>
        <w:t xml:space="preserve"> </w:t>
      </w:r>
      <w:r>
        <w:rPr>
          <w:sz w:val="18"/>
        </w:rPr>
        <w:t>пловидби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функције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вези са њима вођене учинком и оптимизиране са циљем да се, у </w:t>
      </w:r>
      <w:r>
        <w:rPr>
          <w:spacing w:val="-3"/>
          <w:sz w:val="18"/>
        </w:rPr>
        <w:t xml:space="preserve">сваком </w:t>
      </w:r>
      <w:r>
        <w:rPr>
          <w:sz w:val="18"/>
        </w:rPr>
        <w:t>функционалном бл</w:t>
      </w:r>
      <w:r>
        <w:rPr>
          <w:sz w:val="18"/>
        </w:rPr>
        <w:t xml:space="preserve">оку ваздушног простора, уведе побољшана са- радња међу пружаоцима услуга у ваздушној пловидби или, тамо </w:t>
      </w:r>
      <w:r>
        <w:rPr>
          <w:spacing w:val="-3"/>
          <w:sz w:val="18"/>
        </w:rPr>
        <w:t xml:space="preserve">где </w:t>
      </w:r>
      <w:r>
        <w:rPr>
          <w:sz w:val="18"/>
        </w:rPr>
        <w:t>је то одговарајуће, интегрисани (здружени) пружалац</w:t>
      </w:r>
      <w:r>
        <w:rPr>
          <w:spacing w:val="-28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99"/>
        </w:tabs>
        <w:spacing w:before="1" w:line="235" w:lineRule="auto"/>
        <w:ind w:left="393" w:firstLine="397"/>
        <w:jc w:val="both"/>
        <w:rPr>
          <w:sz w:val="18"/>
        </w:rPr>
      </w:pPr>
      <w:r>
        <w:rPr>
          <w:i/>
          <w:sz w:val="18"/>
        </w:rPr>
        <w:t xml:space="preserve">општи ваздушни саобраћај (general air traffic) </w:t>
      </w:r>
      <w:r>
        <w:rPr>
          <w:sz w:val="18"/>
        </w:rPr>
        <w:t>означава сва кретања цивилног ваздухоплов</w:t>
      </w:r>
      <w:r>
        <w:rPr>
          <w:sz w:val="18"/>
        </w:rPr>
        <w:t xml:space="preserve">а, као и сва кретања државног ваздухоплова (укључујући војни, царински и полицијски вазду- хоплов) када се оваква кретања изводе у складу са поступцима </w:t>
      </w:r>
      <w:r>
        <w:rPr>
          <w:i/>
          <w:sz w:val="18"/>
        </w:rPr>
        <w:t>ICAO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117"/>
        </w:tabs>
        <w:spacing w:before="1" w:line="235" w:lineRule="auto"/>
        <w:ind w:left="393" w:firstLine="397"/>
        <w:jc w:val="both"/>
        <w:rPr>
          <w:sz w:val="18"/>
        </w:rPr>
      </w:pPr>
      <w:r>
        <w:rPr>
          <w:i/>
          <w:sz w:val="18"/>
        </w:rPr>
        <w:t xml:space="preserve">ICAO </w:t>
      </w:r>
      <w:r>
        <w:rPr>
          <w:sz w:val="18"/>
        </w:rPr>
        <w:t>је Међународна организација цивилног ваздухо- пловства основана Конвенцијом о међународном ци</w:t>
      </w:r>
      <w:r>
        <w:rPr>
          <w:sz w:val="18"/>
        </w:rPr>
        <w:t>вилном</w:t>
      </w:r>
      <w:r>
        <w:rPr>
          <w:spacing w:val="-28"/>
          <w:sz w:val="18"/>
        </w:rPr>
        <w:t xml:space="preserve"> </w:t>
      </w:r>
      <w:r>
        <w:rPr>
          <w:sz w:val="18"/>
        </w:rPr>
        <w:t>вазду- хопловству 1944. године (Чикашка</w:t>
      </w:r>
      <w:r>
        <w:rPr>
          <w:spacing w:val="-5"/>
          <w:sz w:val="18"/>
        </w:rPr>
        <w:t xml:space="preserve"> </w:t>
      </w:r>
      <w:r>
        <w:rPr>
          <w:sz w:val="18"/>
        </w:rPr>
        <w:t>конвенција);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84"/>
        </w:tabs>
        <w:spacing w:before="1" w:line="235" w:lineRule="auto"/>
        <w:ind w:left="394" w:firstLine="396"/>
        <w:jc w:val="both"/>
        <w:rPr>
          <w:sz w:val="18"/>
        </w:rPr>
      </w:pPr>
      <w:r>
        <w:rPr>
          <w:i/>
          <w:sz w:val="18"/>
        </w:rPr>
        <w:t xml:space="preserve">интероперабилност (interoperability) </w:t>
      </w:r>
      <w:r>
        <w:rPr>
          <w:sz w:val="18"/>
        </w:rPr>
        <w:t xml:space="preserve">је низ функционал- них, техничких и оперативних карактеристика система и састав- них елемената техничких система ваздушне пловидбе </w:t>
      </w:r>
      <w:r>
        <w:rPr>
          <w:i/>
          <w:sz w:val="18"/>
        </w:rPr>
        <w:t>(EATMN)</w:t>
      </w:r>
      <w:r>
        <w:rPr>
          <w:sz w:val="18"/>
        </w:rPr>
        <w:t>, као и њихових опера</w:t>
      </w:r>
      <w:r>
        <w:rPr>
          <w:sz w:val="18"/>
        </w:rPr>
        <w:t xml:space="preserve">тивних поступака у циљу </w:t>
      </w:r>
      <w:r>
        <w:rPr>
          <w:spacing w:val="-3"/>
          <w:sz w:val="18"/>
        </w:rPr>
        <w:t xml:space="preserve">безбедног, </w:t>
      </w:r>
      <w:r>
        <w:rPr>
          <w:sz w:val="18"/>
        </w:rPr>
        <w:t>непре- кидног и ефикасног рада. Интероперабилност се постиже ускла- ђивањем система и њихових саставних елемената с основним за- хтевима;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101"/>
        </w:tabs>
        <w:spacing w:before="1" w:line="235" w:lineRule="auto"/>
        <w:ind w:left="394" w:firstLine="396"/>
        <w:jc w:val="both"/>
        <w:rPr>
          <w:sz w:val="18"/>
        </w:rPr>
      </w:pPr>
      <w:r>
        <w:rPr>
          <w:i/>
          <w:sz w:val="18"/>
        </w:rPr>
        <w:t xml:space="preserve">метеоролошке услуге (meteorological services) </w:t>
      </w:r>
      <w:r>
        <w:rPr>
          <w:sz w:val="18"/>
        </w:rPr>
        <w:t xml:space="preserve">су услуге и опрема којима се ваздухоплов снабдева метеоролошким про- гнозама, упознаје с осмотреним метеоролошким подацима, као и осталим метеоролошким информацијама и подацима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државе достављају ради коришћења у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ваздухопловству;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82"/>
        </w:tabs>
        <w:spacing w:before="1" w:line="235" w:lineRule="auto"/>
        <w:ind w:left="394" w:right="1" w:firstLine="396"/>
        <w:jc w:val="both"/>
        <w:rPr>
          <w:sz w:val="18"/>
        </w:rPr>
      </w:pPr>
      <w:r>
        <w:rPr>
          <w:i/>
          <w:sz w:val="18"/>
        </w:rPr>
        <w:t xml:space="preserve">навигационе услуге </w:t>
      </w:r>
      <w:r>
        <w:rPr>
          <w:sz w:val="18"/>
        </w:rPr>
        <w:t>(</w:t>
      </w:r>
      <w:r>
        <w:rPr>
          <w:i/>
          <w:sz w:val="18"/>
        </w:rPr>
        <w:t>na</w:t>
      </w:r>
      <w:r>
        <w:rPr>
          <w:i/>
          <w:sz w:val="18"/>
        </w:rPr>
        <w:t xml:space="preserve">vigation services) </w:t>
      </w:r>
      <w:r>
        <w:rPr>
          <w:sz w:val="18"/>
        </w:rPr>
        <w:t>су услуге и опре- ма којима се ваздухоплов снабдева информацијама о позицији и временској</w:t>
      </w:r>
      <w:r>
        <w:rPr>
          <w:spacing w:val="-1"/>
          <w:sz w:val="18"/>
        </w:rPr>
        <w:t xml:space="preserve"> </w:t>
      </w:r>
      <w:r>
        <w:rPr>
          <w:sz w:val="18"/>
        </w:rPr>
        <w:t>удаљености;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99"/>
        </w:tabs>
        <w:spacing w:before="1" w:line="235" w:lineRule="auto"/>
        <w:ind w:left="394" w:firstLine="396"/>
        <w:jc w:val="both"/>
        <w:rPr>
          <w:sz w:val="18"/>
        </w:rPr>
      </w:pPr>
      <w:r>
        <w:rPr>
          <w:i/>
          <w:sz w:val="18"/>
        </w:rPr>
        <w:t xml:space="preserve">оперативни подаци (operational data) </w:t>
      </w:r>
      <w:r>
        <w:rPr>
          <w:sz w:val="18"/>
        </w:rPr>
        <w:t xml:space="preserve">су информације о свим фазама лета неопходне за доношење оперативних одлука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пружалаца усл</w:t>
      </w:r>
      <w:r>
        <w:rPr>
          <w:sz w:val="18"/>
        </w:rPr>
        <w:t>уга у ваздушној пловидби, корисника вазду- шног простора, оператера аеродрома и осталих</w:t>
      </w:r>
      <w:r>
        <w:rPr>
          <w:spacing w:val="-8"/>
          <w:sz w:val="18"/>
        </w:rPr>
        <w:t xml:space="preserve"> </w:t>
      </w:r>
      <w:r>
        <w:rPr>
          <w:sz w:val="18"/>
        </w:rPr>
        <w:t>учесника;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86"/>
        </w:tabs>
        <w:spacing w:before="1" w:line="235" w:lineRule="auto"/>
        <w:ind w:left="394" w:firstLine="396"/>
        <w:jc w:val="both"/>
        <w:rPr>
          <w:sz w:val="18"/>
        </w:rPr>
      </w:pPr>
      <w:r>
        <w:rPr>
          <w:i/>
          <w:sz w:val="18"/>
        </w:rPr>
        <w:t xml:space="preserve">поступак (procedure),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се наводи у контексту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о интероперабилности, је стандардни метод за техничко или опе- ративно коришћење система у контексту договорених и потврђе- них оперативних концепата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захтевају усклађено спровођење кроз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EATMN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65"/>
        </w:tabs>
        <w:spacing w:before="1" w:line="235" w:lineRule="auto"/>
        <w:ind w:left="394" w:right="1" w:firstLine="396"/>
        <w:jc w:val="both"/>
        <w:rPr>
          <w:sz w:val="18"/>
        </w:rPr>
      </w:pPr>
      <w:r>
        <w:rPr>
          <w:i/>
          <w:spacing w:val="-3"/>
          <w:sz w:val="18"/>
        </w:rPr>
        <w:t xml:space="preserve">пуштање </w:t>
      </w:r>
      <w:r>
        <w:rPr>
          <w:i/>
          <w:sz w:val="18"/>
        </w:rPr>
        <w:t xml:space="preserve">у рад </w:t>
      </w:r>
      <w:r>
        <w:rPr>
          <w:i/>
          <w:spacing w:val="-3"/>
          <w:sz w:val="18"/>
        </w:rPr>
        <w:t xml:space="preserve">(putting into service)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прва </w:t>
      </w:r>
      <w:r>
        <w:rPr>
          <w:spacing w:val="-4"/>
          <w:sz w:val="18"/>
        </w:rPr>
        <w:t>оперативна</w:t>
      </w:r>
      <w:r>
        <w:rPr>
          <w:spacing w:val="-24"/>
          <w:sz w:val="18"/>
        </w:rPr>
        <w:t xml:space="preserve"> </w:t>
      </w:r>
      <w:r>
        <w:rPr>
          <w:spacing w:val="-3"/>
          <w:sz w:val="18"/>
        </w:rPr>
        <w:t>уп</w:t>
      </w:r>
      <w:r>
        <w:rPr>
          <w:spacing w:val="-3"/>
          <w:sz w:val="18"/>
        </w:rPr>
        <w:t xml:space="preserve">о- </w:t>
      </w:r>
      <w:r>
        <w:rPr>
          <w:sz w:val="18"/>
        </w:rPr>
        <w:t xml:space="preserve">треба </w:t>
      </w:r>
      <w:r>
        <w:rPr>
          <w:spacing w:val="-3"/>
          <w:sz w:val="18"/>
        </w:rPr>
        <w:t xml:space="preserve">система </w:t>
      </w:r>
      <w:r>
        <w:rPr>
          <w:spacing w:val="-5"/>
          <w:sz w:val="18"/>
        </w:rPr>
        <w:t xml:space="preserve">након </w:t>
      </w:r>
      <w:r>
        <w:rPr>
          <w:spacing w:val="-4"/>
          <w:sz w:val="18"/>
        </w:rPr>
        <w:t xml:space="preserve">почетне </w:t>
      </w:r>
      <w:r>
        <w:rPr>
          <w:spacing w:val="-3"/>
          <w:sz w:val="18"/>
        </w:rPr>
        <w:t xml:space="preserve">инсталације </w:t>
      </w:r>
      <w:r>
        <w:rPr>
          <w:sz w:val="18"/>
        </w:rPr>
        <w:t xml:space="preserve">или </w:t>
      </w:r>
      <w:r>
        <w:rPr>
          <w:spacing w:val="-4"/>
          <w:sz w:val="18"/>
        </w:rPr>
        <w:t>његове</w:t>
      </w:r>
      <w:r>
        <w:rPr>
          <w:spacing w:val="-25"/>
          <w:sz w:val="18"/>
        </w:rPr>
        <w:t xml:space="preserve"> </w:t>
      </w:r>
      <w:r>
        <w:rPr>
          <w:spacing w:val="-3"/>
          <w:sz w:val="18"/>
        </w:rPr>
        <w:t>надградње;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95"/>
        </w:tabs>
        <w:spacing w:line="235" w:lineRule="auto"/>
        <w:ind w:left="394" w:firstLine="397"/>
        <w:jc w:val="both"/>
        <w:rPr>
          <w:sz w:val="18"/>
        </w:rPr>
      </w:pPr>
      <w:r>
        <w:rPr>
          <w:i/>
          <w:sz w:val="18"/>
        </w:rPr>
        <w:t xml:space="preserve">мрежа рута (route network) </w:t>
      </w:r>
      <w:r>
        <w:rPr>
          <w:sz w:val="18"/>
        </w:rPr>
        <w:t>је мрежа утврђених рута за усмеравање</w:t>
      </w:r>
      <w:r>
        <w:rPr>
          <w:spacing w:val="-5"/>
          <w:sz w:val="18"/>
        </w:rPr>
        <w:t xml:space="preserve"> </w:t>
      </w:r>
      <w:r>
        <w:rPr>
          <w:sz w:val="18"/>
        </w:rPr>
        <w:t>протока</w:t>
      </w:r>
      <w:r>
        <w:rPr>
          <w:spacing w:val="-5"/>
          <w:sz w:val="18"/>
        </w:rPr>
        <w:t xml:space="preserve"> </w:t>
      </w:r>
      <w:r>
        <w:rPr>
          <w:sz w:val="18"/>
        </w:rPr>
        <w:t>општег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ваздушног</w:t>
      </w:r>
      <w:r>
        <w:rPr>
          <w:spacing w:val="-5"/>
          <w:sz w:val="18"/>
        </w:rPr>
        <w:t xml:space="preserve"> </w:t>
      </w:r>
      <w:r>
        <w:rPr>
          <w:sz w:val="18"/>
        </w:rPr>
        <w:t>саобраћаја</w:t>
      </w:r>
      <w:r>
        <w:rPr>
          <w:spacing w:val="-5"/>
          <w:sz w:val="18"/>
        </w:rPr>
        <w:t xml:space="preserve"> </w:t>
      </w:r>
      <w:r>
        <w:rPr>
          <w:sz w:val="18"/>
        </w:rPr>
        <w:t>потребна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свр- </w:t>
      </w:r>
      <w:r>
        <w:rPr>
          <w:spacing w:val="-4"/>
          <w:sz w:val="18"/>
        </w:rPr>
        <w:t xml:space="preserve">ху </w:t>
      </w:r>
      <w:r>
        <w:rPr>
          <w:sz w:val="18"/>
        </w:rPr>
        <w:t>пружања услуга контроле</w:t>
      </w:r>
      <w:r>
        <w:rPr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105"/>
        </w:tabs>
        <w:spacing w:before="1" w:line="235" w:lineRule="auto"/>
        <w:ind w:left="394" w:firstLine="397"/>
        <w:jc w:val="both"/>
        <w:rPr>
          <w:sz w:val="18"/>
        </w:rPr>
      </w:pPr>
      <w:r>
        <w:rPr>
          <w:i/>
          <w:sz w:val="18"/>
        </w:rPr>
        <w:t xml:space="preserve">рута (routing) </w:t>
      </w:r>
      <w:r>
        <w:rPr>
          <w:sz w:val="18"/>
        </w:rPr>
        <w:t>је одабрани правац по ко</w:t>
      </w:r>
      <w:r>
        <w:rPr>
          <w:sz w:val="18"/>
        </w:rPr>
        <w:t xml:space="preserve">јем се ваздухо- плов креће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свог</w:t>
      </w:r>
      <w:r>
        <w:rPr>
          <w:spacing w:val="1"/>
          <w:sz w:val="18"/>
        </w:rPr>
        <w:t xml:space="preserve"> </w:t>
      </w:r>
      <w:r>
        <w:rPr>
          <w:sz w:val="18"/>
        </w:rPr>
        <w:t>лета;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145"/>
        </w:tabs>
        <w:spacing w:line="235" w:lineRule="auto"/>
        <w:ind w:left="394" w:firstLine="397"/>
        <w:jc w:val="both"/>
        <w:rPr>
          <w:sz w:val="18"/>
        </w:rPr>
      </w:pPr>
      <w:r>
        <w:rPr>
          <w:i/>
          <w:sz w:val="18"/>
        </w:rPr>
        <w:t xml:space="preserve">несметани рад (seamless operation) </w:t>
      </w:r>
      <w:r>
        <w:rPr>
          <w:sz w:val="18"/>
        </w:rPr>
        <w:t xml:space="preserve">је  функциониса-  ње </w:t>
      </w:r>
      <w:r>
        <w:rPr>
          <w:i/>
          <w:sz w:val="18"/>
        </w:rPr>
        <w:t xml:space="preserve">EATMN </w:t>
      </w:r>
      <w:r>
        <w:rPr>
          <w:sz w:val="18"/>
        </w:rPr>
        <w:t xml:space="preserve">на начин који, из перспективе корисника, </w:t>
      </w:r>
      <w:r>
        <w:rPr>
          <w:spacing w:val="-3"/>
          <w:sz w:val="18"/>
        </w:rPr>
        <w:t xml:space="preserve">изгледа </w:t>
      </w:r>
      <w:r>
        <w:rPr>
          <w:sz w:val="18"/>
        </w:rPr>
        <w:t>као функционисање посебне</w:t>
      </w:r>
      <w:r>
        <w:rPr>
          <w:spacing w:val="-1"/>
          <w:sz w:val="18"/>
        </w:rPr>
        <w:t xml:space="preserve"> </w:t>
      </w:r>
      <w:r>
        <w:rPr>
          <w:sz w:val="18"/>
        </w:rPr>
        <w:t>јединице;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77"/>
        </w:tabs>
        <w:spacing w:line="202" w:lineRule="exact"/>
        <w:ind w:left="1076" w:hanging="285"/>
        <w:jc w:val="left"/>
        <w:rPr>
          <w:sz w:val="18"/>
        </w:rPr>
      </w:pPr>
      <w:r>
        <w:rPr>
          <w:sz w:val="18"/>
        </w:rPr>
        <w:t>брисана;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94"/>
        </w:tabs>
        <w:spacing w:before="2" w:line="235" w:lineRule="auto"/>
        <w:ind w:left="394" w:firstLine="397"/>
        <w:jc w:val="both"/>
        <w:rPr>
          <w:sz w:val="18"/>
        </w:rPr>
      </w:pPr>
      <w:r>
        <w:rPr>
          <w:i/>
          <w:sz w:val="18"/>
        </w:rPr>
        <w:t xml:space="preserve">услуге надзора (surveillance services) </w:t>
      </w:r>
      <w:r>
        <w:rPr>
          <w:sz w:val="18"/>
        </w:rPr>
        <w:t xml:space="preserve">су услуге и опрема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користе за одређивање положаја ваздухоплова,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омогућило безбедно</w:t>
      </w:r>
      <w:r>
        <w:rPr>
          <w:spacing w:val="-1"/>
          <w:sz w:val="18"/>
        </w:rPr>
        <w:t xml:space="preserve"> </w:t>
      </w:r>
      <w:r>
        <w:rPr>
          <w:sz w:val="18"/>
        </w:rPr>
        <w:t>раздвајање;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89"/>
        </w:tabs>
        <w:spacing w:line="235" w:lineRule="auto"/>
        <w:ind w:left="394" w:firstLine="397"/>
        <w:jc w:val="both"/>
        <w:rPr>
          <w:sz w:val="18"/>
        </w:rPr>
      </w:pPr>
      <w:r>
        <w:rPr>
          <w:i/>
          <w:sz w:val="18"/>
        </w:rPr>
        <w:t xml:space="preserve">систем (system) </w:t>
      </w:r>
      <w:r>
        <w:rPr>
          <w:sz w:val="18"/>
        </w:rPr>
        <w:t>је скуп опреме на ваздухоплову и на зе- мљи,</w:t>
      </w:r>
      <w:r>
        <w:rPr>
          <w:spacing w:val="-7"/>
          <w:sz w:val="18"/>
        </w:rPr>
        <w:t xml:space="preserve"> </w:t>
      </w:r>
      <w:r>
        <w:rPr>
          <w:sz w:val="18"/>
        </w:rPr>
        <w:t>као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сателитске</w:t>
      </w:r>
      <w:r>
        <w:rPr>
          <w:spacing w:val="-7"/>
          <w:sz w:val="18"/>
        </w:rPr>
        <w:t xml:space="preserve"> </w:t>
      </w:r>
      <w:r>
        <w:rPr>
          <w:sz w:val="18"/>
        </w:rPr>
        <w:t>опреме,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7"/>
          <w:sz w:val="18"/>
        </w:rPr>
        <w:t xml:space="preserve"> </w:t>
      </w:r>
      <w:r>
        <w:rPr>
          <w:sz w:val="18"/>
        </w:rPr>
        <w:t>обезбеђује</w:t>
      </w:r>
      <w:r>
        <w:rPr>
          <w:spacing w:val="-7"/>
          <w:sz w:val="18"/>
        </w:rPr>
        <w:t xml:space="preserve"> </w:t>
      </w:r>
      <w:r>
        <w:rPr>
          <w:sz w:val="18"/>
        </w:rPr>
        <w:t>подршку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услугама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у ваздушној пловидби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свих фаза</w:t>
      </w:r>
      <w:r>
        <w:rPr>
          <w:sz w:val="18"/>
        </w:rPr>
        <w:t xml:space="preserve"> </w:t>
      </w:r>
      <w:r>
        <w:rPr>
          <w:sz w:val="18"/>
        </w:rPr>
        <w:t>лета;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1080"/>
        </w:tabs>
        <w:spacing w:before="1" w:line="235" w:lineRule="auto"/>
        <w:ind w:left="394" w:right="1" w:firstLine="397"/>
        <w:jc w:val="both"/>
        <w:rPr>
          <w:sz w:val="18"/>
        </w:rPr>
      </w:pPr>
      <w:r>
        <w:rPr>
          <w:i/>
          <w:sz w:val="18"/>
        </w:rPr>
        <w:t xml:space="preserve">надградња (upgrade) </w:t>
      </w:r>
      <w:r>
        <w:rPr>
          <w:sz w:val="18"/>
        </w:rPr>
        <w:t xml:space="preserve">је свака измена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утиче на опера- тивне карактеристике </w:t>
      </w:r>
      <w:r>
        <w:rPr>
          <w:spacing w:val="-3"/>
          <w:sz w:val="18"/>
        </w:rPr>
        <w:t>неког</w:t>
      </w:r>
      <w:r>
        <w:rPr>
          <w:spacing w:val="-2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AD5D48">
      <w:pPr>
        <w:pStyle w:val="ListParagraph"/>
        <w:numPr>
          <w:ilvl w:val="0"/>
          <w:numId w:val="192"/>
        </w:numPr>
        <w:tabs>
          <w:tab w:val="left" w:pos="973"/>
        </w:tabs>
        <w:spacing w:before="71" w:line="235" w:lineRule="auto"/>
        <w:ind w:left="241" w:right="107" w:firstLine="397"/>
        <w:jc w:val="both"/>
        <w:rPr>
          <w:sz w:val="18"/>
        </w:rPr>
      </w:pPr>
      <w:r>
        <w:rPr>
          <w:i/>
          <w:sz w:val="18"/>
        </w:rPr>
        <w:br w:type="column"/>
      </w:r>
      <w:r>
        <w:rPr>
          <w:i/>
          <w:sz w:val="18"/>
        </w:rPr>
        <w:t xml:space="preserve">прекограничне услуге (cross-border services) </w:t>
      </w:r>
      <w:r>
        <w:rPr>
          <w:sz w:val="18"/>
        </w:rPr>
        <w:t>означавају случај када услуге у ваздушној пловидби у једној држави чланици пружа пружалац услуг</w:t>
      </w:r>
      <w:r>
        <w:rPr>
          <w:sz w:val="18"/>
        </w:rPr>
        <w:t>а сертификован у другој држави</w:t>
      </w:r>
      <w:r>
        <w:rPr>
          <w:spacing w:val="-26"/>
          <w:sz w:val="18"/>
        </w:rPr>
        <w:t xml:space="preserve"> </w:t>
      </w:r>
      <w:r>
        <w:rPr>
          <w:sz w:val="18"/>
        </w:rPr>
        <w:t>чланици.</w:t>
      </w:r>
    </w:p>
    <w:p w:rsidR="0069170E" w:rsidRDefault="00AD5D48">
      <w:pPr>
        <w:pStyle w:val="Heading1"/>
        <w:spacing w:before="164"/>
        <w:ind w:left="409" w:right="278"/>
        <w:jc w:val="center"/>
      </w:pPr>
      <w:r>
        <w:t>Члан 3.</w:t>
      </w:r>
    </w:p>
    <w:p w:rsidR="0069170E" w:rsidRDefault="00AD5D48">
      <w:pPr>
        <w:spacing w:line="202" w:lineRule="exact"/>
        <w:ind w:left="1579"/>
        <w:rPr>
          <w:b/>
          <w:sz w:val="18"/>
        </w:rPr>
      </w:pPr>
      <w:r>
        <w:rPr>
          <w:b/>
          <w:sz w:val="18"/>
        </w:rPr>
        <w:t>Подручја деловања Заједнице</w:t>
      </w:r>
    </w:p>
    <w:p w:rsidR="0069170E" w:rsidRDefault="00AD5D48">
      <w:pPr>
        <w:pStyle w:val="ListParagraph"/>
        <w:numPr>
          <w:ilvl w:val="0"/>
          <w:numId w:val="190"/>
        </w:numPr>
        <w:tabs>
          <w:tab w:val="left" w:pos="840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z w:val="18"/>
        </w:rPr>
        <w:t>Овом уредбом успоставља се усклађени правни оквир за стварање Јединственог европског неба заједно</w:t>
      </w:r>
      <w:r>
        <w:rPr>
          <w:spacing w:val="-5"/>
          <w:sz w:val="18"/>
        </w:rPr>
        <w:t xml:space="preserve"> </w:t>
      </w:r>
      <w:r>
        <w:rPr>
          <w:sz w:val="18"/>
        </w:rPr>
        <w:t>са:</w:t>
      </w:r>
    </w:p>
    <w:p w:rsidR="0069170E" w:rsidRDefault="00AD5D48">
      <w:pPr>
        <w:pStyle w:val="BodyText"/>
        <w:spacing w:line="235" w:lineRule="auto"/>
        <w:ind w:left="241" w:right="107" w:firstLine="396"/>
      </w:pPr>
      <w:r>
        <w:t>а) Уредбом Европског парламента и Савета (ЕЗ) бр.551/2004 од 10. марта 2004. о организацији и коришћењу ваздушног про- стора у оквиру Јединственог европског неба (Уредба о ваздушном простору);</w:t>
      </w:r>
    </w:p>
    <w:p w:rsidR="0069170E" w:rsidRDefault="00AD5D48">
      <w:pPr>
        <w:pStyle w:val="BodyText"/>
        <w:spacing w:line="235" w:lineRule="auto"/>
        <w:ind w:left="241" w:right="107" w:firstLine="396"/>
      </w:pPr>
      <w:r>
        <w:t xml:space="preserve">б) </w:t>
      </w:r>
      <w:r>
        <w:rPr>
          <w:spacing w:val="-4"/>
        </w:rPr>
        <w:t xml:space="preserve">Уредбом </w:t>
      </w:r>
      <w:r>
        <w:t xml:space="preserve">Европског парламента и Савета (ЕЗ) бр. 550/2004 </w:t>
      </w:r>
      <w:r>
        <w:rPr>
          <w:spacing w:val="-3"/>
        </w:rPr>
        <w:t xml:space="preserve">од </w:t>
      </w:r>
      <w:r>
        <w:t>1</w:t>
      </w:r>
      <w:r>
        <w:t xml:space="preserve">0. марта 2004. о пружању услуга у ваздушној пловидби у оквиру Јединственог европског неба </w:t>
      </w:r>
      <w:r>
        <w:rPr>
          <w:spacing w:val="-3"/>
        </w:rPr>
        <w:t xml:space="preserve">(Уредба </w:t>
      </w:r>
      <w:r>
        <w:t>о пружању услуга);</w:t>
      </w:r>
    </w:p>
    <w:p w:rsidR="0069170E" w:rsidRDefault="00AD5D48">
      <w:pPr>
        <w:pStyle w:val="BodyText"/>
        <w:spacing w:line="235" w:lineRule="auto"/>
        <w:ind w:left="241" w:right="108" w:firstLine="396"/>
      </w:pPr>
      <w:r>
        <w:t xml:space="preserve">ц) </w:t>
      </w:r>
      <w:r>
        <w:rPr>
          <w:spacing w:val="-4"/>
        </w:rPr>
        <w:t xml:space="preserve">Уредбом </w:t>
      </w:r>
      <w:r>
        <w:t xml:space="preserve">Европског парламента и Савета (ЕЗ) бр. 552/2004 </w:t>
      </w:r>
      <w:r>
        <w:rPr>
          <w:spacing w:val="-3"/>
        </w:rPr>
        <w:t xml:space="preserve">од </w:t>
      </w:r>
      <w:r>
        <w:t xml:space="preserve">10. марта 2004. о интероперабилности Европске мреже за упра- вљање ваздушним </w:t>
      </w:r>
      <w:r>
        <w:t xml:space="preserve">саобраћајем </w:t>
      </w:r>
      <w:r>
        <w:rPr>
          <w:spacing w:val="-3"/>
        </w:rPr>
        <w:t xml:space="preserve">(Уредба </w:t>
      </w:r>
      <w:r>
        <w:t>о интероперабилности),</w:t>
      </w:r>
    </w:p>
    <w:p w:rsidR="0069170E" w:rsidRDefault="00AD5D48">
      <w:pPr>
        <w:pStyle w:val="BodyText"/>
        <w:spacing w:line="235" w:lineRule="auto"/>
        <w:ind w:left="241" w:right="108" w:firstLine="396"/>
      </w:pPr>
      <w:r>
        <w:t>као и с правилима за извршење које је Комисија усвојила на основу ове уредбе и горе наведених уредаба.</w:t>
      </w:r>
    </w:p>
    <w:p w:rsidR="0069170E" w:rsidRDefault="00AD5D48">
      <w:pPr>
        <w:pStyle w:val="ListParagraph"/>
        <w:numPr>
          <w:ilvl w:val="0"/>
          <w:numId w:val="190"/>
        </w:numPr>
        <w:tabs>
          <w:tab w:val="left" w:pos="832"/>
        </w:tabs>
        <w:spacing w:line="235" w:lineRule="auto"/>
        <w:ind w:right="108" w:firstLine="397"/>
        <w:jc w:val="both"/>
        <w:rPr>
          <w:sz w:val="18"/>
        </w:rPr>
      </w:pPr>
      <w:r>
        <w:rPr>
          <w:sz w:val="18"/>
        </w:rPr>
        <w:t>Мере из става 1. примењују се у складу са одредбама ове уредбе.</w:t>
      </w:r>
    </w:p>
    <w:p w:rsidR="0069170E" w:rsidRDefault="00AD5D48">
      <w:pPr>
        <w:pStyle w:val="Heading1"/>
        <w:spacing w:before="153"/>
        <w:ind w:left="409" w:right="278"/>
        <w:jc w:val="center"/>
      </w:pPr>
      <w:r>
        <w:t>Члан 4.</w:t>
      </w:r>
    </w:p>
    <w:p w:rsidR="0069170E" w:rsidRDefault="00AD5D48">
      <w:pPr>
        <w:spacing w:line="202" w:lineRule="exact"/>
        <w:ind w:left="1688"/>
        <w:rPr>
          <w:b/>
          <w:sz w:val="18"/>
        </w:rPr>
      </w:pPr>
      <w:r>
        <w:rPr>
          <w:b/>
          <w:sz w:val="18"/>
        </w:rPr>
        <w:t>Национално надзорно тело</w:t>
      </w:r>
    </w:p>
    <w:p w:rsidR="0069170E" w:rsidRDefault="00AD5D48">
      <w:pPr>
        <w:pStyle w:val="ListParagraph"/>
        <w:numPr>
          <w:ilvl w:val="0"/>
          <w:numId w:val="189"/>
        </w:numPr>
        <w:tabs>
          <w:tab w:val="left" w:pos="818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z w:val="18"/>
        </w:rPr>
        <w:t>Државе</w:t>
      </w:r>
      <w:r>
        <w:rPr>
          <w:spacing w:val="-8"/>
          <w:sz w:val="18"/>
        </w:rPr>
        <w:t xml:space="preserve"> </w:t>
      </w:r>
      <w:r>
        <w:rPr>
          <w:sz w:val="18"/>
        </w:rPr>
        <w:t>чланиц</w:t>
      </w:r>
      <w:r>
        <w:rPr>
          <w:sz w:val="18"/>
        </w:rPr>
        <w:t>е,</w:t>
      </w:r>
      <w:r>
        <w:rPr>
          <w:spacing w:val="-8"/>
          <w:sz w:val="18"/>
        </w:rPr>
        <w:t xml:space="preserve"> </w:t>
      </w:r>
      <w:r>
        <w:rPr>
          <w:sz w:val="18"/>
        </w:rPr>
        <w:t>заједнички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појединачно,</w:t>
      </w:r>
      <w:r>
        <w:rPr>
          <w:spacing w:val="-8"/>
          <w:sz w:val="18"/>
        </w:rPr>
        <w:t xml:space="preserve"> </w:t>
      </w:r>
      <w:r>
        <w:rPr>
          <w:sz w:val="18"/>
        </w:rPr>
        <w:t>именују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или оснивају тело или тела као њихова национална надзорна тела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преузели послови поверени таквој власти у складу са овом уредбом и у складу са мерама наведеним у члану</w:t>
      </w:r>
      <w:r>
        <w:rPr>
          <w:spacing w:val="-5"/>
          <w:sz w:val="18"/>
        </w:rPr>
        <w:t xml:space="preserve"> </w:t>
      </w:r>
      <w:r>
        <w:rPr>
          <w:sz w:val="18"/>
        </w:rPr>
        <w:t>3.</w:t>
      </w:r>
    </w:p>
    <w:p w:rsidR="0069170E" w:rsidRDefault="00AD5D48">
      <w:pPr>
        <w:pStyle w:val="ListParagraph"/>
        <w:numPr>
          <w:ilvl w:val="0"/>
          <w:numId w:val="189"/>
        </w:numPr>
        <w:tabs>
          <w:tab w:val="left" w:pos="871"/>
        </w:tabs>
        <w:spacing w:line="235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Национална надзорна тела су независна </w:t>
      </w:r>
      <w:r>
        <w:rPr>
          <w:spacing w:val="-3"/>
          <w:sz w:val="18"/>
        </w:rPr>
        <w:t xml:space="preserve">од </w:t>
      </w:r>
      <w:r>
        <w:rPr>
          <w:sz w:val="18"/>
        </w:rPr>
        <w:t>пружалаца услуга у ваздушној пловидби. Ова независност постиже се путем одговарајућег раздвајања националних надзорних тела и наведе- них пружалаца услуга, барем на функционалном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плану.</w:t>
      </w:r>
    </w:p>
    <w:p w:rsidR="0069170E" w:rsidRDefault="00AD5D48">
      <w:pPr>
        <w:pStyle w:val="ListParagraph"/>
        <w:numPr>
          <w:ilvl w:val="0"/>
          <w:numId w:val="189"/>
        </w:numPr>
        <w:tabs>
          <w:tab w:val="left" w:pos="831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>Национална надзорна тела обављају своје послове непри- страсно, независно и транспарентно. Наведено се постиже приме- ном одговарајућих механизама управљања и контроле, укључу- јући и унутар администрације државе чланице. Ово не спречава национално надзорн</w:t>
      </w:r>
      <w:r>
        <w:rPr>
          <w:sz w:val="18"/>
        </w:rPr>
        <w:t xml:space="preserve">о тело да обавља своје послове у оквиру ор- ганизационих правила националне цивилне ваздухопловне власти или било </w:t>
      </w:r>
      <w:r>
        <w:rPr>
          <w:spacing w:val="-4"/>
          <w:sz w:val="18"/>
        </w:rPr>
        <w:t xml:space="preserve">ког </w:t>
      </w:r>
      <w:r>
        <w:rPr>
          <w:sz w:val="18"/>
        </w:rPr>
        <w:t>другог јавног</w:t>
      </w:r>
      <w:r>
        <w:rPr>
          <w:sz w:val="18"/>
        </w:rPr>
        <w:t xml:space="preserve"> </w:t>
      </w:r>
      <w:r>
        <w:rPr>
          <w:sz w:val="18"/>
        </w:rPr>
        <w:t>тела.</w:t>
      </w:r>
    </w:p>
    <w:p w:rsidR="0069170E" w:rsidRDefault="00AD5D48">
      <w:pPr>
        <w:pStyle w:val="ListParagraph"/>
        <w:numPr>
          <w:ilvl w:val="0"/>
          <w:numId w:val="189"/>
        </w:numPr>
        <w:tabs>
          <w:tab w:val="left" w:pos="833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>Државе чланице обезбеђују да национално надзорно тело има неопходна средства и могућности да ефикасно и благовреме- но</w:t>
      </w:r>
      <w:r>
        <w:rPr>
          <w:sz w:val="18"/>
        </w:rPr>
        <w:t xml:space="preserve"> извршава послове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му поверени овом</w:t>
      </w:r>
      <w:r>
        <w:rPr>
          <w:spacing w:val="-7"/>
          <w:sz w:val="18"/>
        </w:rPr>
        <w:t xml:space="preserve"> </w:t>
      </w:r>
      <w:r>
        <w:rPr>
          <w:sz w:val="18"/>
        </w:rPr>
        <w:t>уредбом.</w:t>
      </w:r>
    </w:p>
    <w:p w:rsidR="0069170E" w:rsidRDefault="00AD5D48">
      <w:pPr>
        <w:pStyle w:val="ListParagraph"/>
        <w:numPr>
          <w:ilvl w:val="0"/>
          <w:numId w:val="189"/>
        </w:numPr>
        <w:tabs>
          <w:tab w:val="left" w:pos="862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>Државе чланице ће обавестити Комисију о називима и адресама националних надзорних тела и о њиховим могућим из- менама,</w:t>
      </w:r>
      <w:r>
        <w:rPr>
          <w:spacing w:val="10"/>
          <w:sz w:val="18"/>
        </w:rPr>
        <w:t xml:space="preserve"> </w:t>
      </w:r>
      <w:r>
        <w:rPr>
          <w:sz w:val="18"/>
        </w:rPr>
        <w:t>као</w:t>
      </w:r>
      <w:r>
        <w:rPr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z w:val="18"/>
        </w:rPr>
        <w:t>о</w:t>
      </w:r>
      <w:r>
        <w:rPr>
          <w:spacing w:val="10"/>
          <w:sz w:val="18"/>
        </w:rPr>
        <w:t xml:space="preserve"> </w:t>
      </w:r>
      <w:r>
        <w:rPr>
          <w:sz w:val="18"/>
        </w:rPr>
        <w:t>мерама</w:t>
      </w:r>
      <w:r>
        <w:rPr>
          <w:spacing w:val="10"/>
          <w:sz w:val="18"/>
        </w:rPr>
        <w:t xml:space="preserve"> </w:t>
      </w:r>
      <w:r>
        <w:rPr>
          <w:sz w:val="18"/>
        </w:rPr>
        <w:t>предузетим</w:t>
      </w:r>
      <w:r>
        <w:rPr>
          <w:spacing w:val="10"/>
          <w:sz w:val="18"/>
        </w:rPr>
        <w:t xml:space="preserve"> </w:t>
      </w:r>
      <w:r>
        <w:rPr>
          <w:sz w:val="18"/>
        </w:rPr>
        <w:t>у</w:t>
      </w:r>
      <w:r>
        <w:rPr>
          <w:spacing w:val="10"/>
          <w:sz w:val="18"/>
        </w:rPr>
        <w:t xml:space="preserve"> </w:t>
      </w:r>
      <w:r>
        <w:rPr>
          <w:sz w:val="18"/>
        </w:rPr>
        <w:t>циљу</w:t>
      </w:r>
      <w:r>
        <w:rPr>
          <w:spacing w:val="10"/>
          <w:sz w:val="18"/>
        </w:rPr>
        <w:t xml:space="preserve"> </w:t>
      </w:r>
      <w:r>
        <w:rPr>
          <w:sz w:val="18"/>
        </w:rPr>
        <w:t>усклађивања</w:t>
      </w:r>
      <w:r>
        <w:rPr>
          <w:spacing w:val="10"/>
          <w:sz w:val="18"/>
        </w:rPr>
        <w:t xml:space="preserve"> </w:t>
      </w:r>
      <w:r>
        <w:rPr>
          <w:sz w:val="18"/>
        </w:rPr>
        <w:t>са</w:t>
      </w:r>
      <w:r>
        <w:rPr>
          <w:spacing w:val="10"/>
          <w:sz w:val="18"/>
        </w:rPr>
        <w:t xml:space="preserve"> </w:t>
      </w:r>
      <w:r>
        <w:rPr>
          <w:spacing w:val="-5"/>
          <w:sz w:val="18"/>
        </w:rPr>
        <w:t>ст.</w:t>
      </w:r>
      <w:r>
        <w:rPr>
          <w:spacing w:val="10"/>
          <w:sz w:val="18"/>
        </w:rPr>
        <w:t xml:space="preserve"> </w:t>
      </w:r>
      <w:r>
        <w:rPr>
          <w:sz w:val="18"/>
        </w:rPr>
        <w:t>2,</w:t>
      </w:r>
    </w:p>
    <w:p w:rsidR="0069170E" w:rsidRDefault="00AD5D48">
      <w:pPr>
        <w:pStyle w:val="ListParagraph"/>
        <w:numPr>
          <w:ilvl w:val="0"/>
          <w:numId w:val="188"/>
        </w:numPr>
        <w:tabs>
          <w:tab w:val="left" w:pos="422"/>
        </w:tabs>
        <w:spacing w:line="201" w:lineRule="exact"/>
        <w:rPr>
          <w:sz w:val="18"/>
        </w:rPr>
      </w:pPr>
      <w:r>
        <w:rPr>
          <w:sz w:val="18"/>
        </w:rPr>
        <w:t>и 4. овог</w:t>
      </w:r>
      <w:r>
        <w:rPr>
          <w:spacing w:val="-2"/>
          <w:sz w:val="18"/>
        </w:rPr>
        <w:t xml:space="preserve"> </w:t>
      </w:r>
      <w:r>
        <w:rPr>
          <w:sz w:val="18"/>
        </w:rPr>
        <w:t>члана.</w:t>
      </w:r>
    </w:p>
    <w:p w:rsidR="0069170E" w:rsidRDefault="00AD5D48">
      <w:pPr>
        <w:pStyle w:val="Heading1"/>
        <w:spacing w:before="149"/>
        <w:ind w:left="409" w:right="278"/>
        <w:jc w:val="center"/>
      </w:pPr>
      <w:r>
        <w:t>Члан 5.</w:t>
      </w:r>
    </w:p>
    <w:p w:rsidR="0069170E" w:rsidRDefault="00AD5D48">
      <w:pPr>
        <w:spacing w:line="202" w:lineRule="exact"/>
        <w:ind w:left="1927"/>
        <w:rPr>
          <w:b/>
          <w:sz w:val="18"/>
        </w:rPr>
      </w:pPr>
      <w:r>
        <w:rPr>
          <w:b/>
          <w:sz w:val="18"/>
        </w:rPr>
        <w:t>Посту</w:t>
      </w:r>
      <w:r>
        <w:rPr>
          <w:b/>
          <w:sz w:val="18"/>
        </w:rPr>
        <w:t>пање Комитета</w:t>
      </w:r>
    </w:p>
    <w:p w:rsidR="0069170E" w:rsidRDefault="00AD5D48">
      <w:pPr>
        <w:pStyle w:val="ListParagraph"/>
        <w:numPr>
          <w:ilvl w:val="1"/>
          <w:numId w:val="188"/>
        </w:numPr>
        <w:tabs>
          <w:tab w:val="left" w:pos="826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Комисији у раду помаже Комитет јединственог неба, у да- љем тексту „Комитетˮ, састављен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два представника сваке др- жаве чланице, којим председава представник Комисије. Комитет ће обезбедити примерено уважавање интереса свих категорија </w:t>
      </w:r>
      <w:r>
        <w:rPr>
          <w:spacing w:val="-4"/>
          <w:sz w:val="18"/>
        </w:rPr>
        <w:t xml:space="preserve">ко- </w:t>
      </w:r>
      <w:r>
        <w:rPr>
          <w:sz w:val="18"/>
        </w:rPr>
        <w:t>рисника.</w:t>
      </w:r>
    </w:p>
    <w:p w:rsidR="0069170E" w:rsidRDefault="00AD5D48">
      <w:pPr>
        <w:pStyle w:val="ListParagraph"/>
        <w:numPr>
          <w:ilvl w:val="1"/>
          <w:numId w:val="188"/>
        </w:numPr>
        <w:tabs>
          <w:tab w:val="left" w:pos="825"/>
        </w:tabs>
        <w:spacing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Приликом </w:t>
      </w:r>
      <w:r>
        <w:rPr>
          <w:sz w:val="18"/>
        </w:rPr>
        <w:t>упућивања на овај став примењују се чл. 3. и 7. Одлуке 1999/468/ЕЗ, имајући у виду одредбе њеног члана</w:t>
      </w:r>
      <w:r>
        <w:rPr>
          <w:spacing w:val="-14"/>
          <w:sz w:val="18"/>
        </w:rPr>
        <w:t xml:space="preserve"> </w:t>
      </w:r>
      <w:r>
        <w:rPr>
          <w:sz w:val="18"/>
        </w:rPr>
        <w:t>8.</w:t>
      </w:r>
    </w:p>
    <w:p w:rsidR="0069170E" w:rsidRDefault="00AD5D48">
      <w:pPr>
        <w:pStyle w:val="ListParagraph"/>
        <w:numPr>
          <w:ilvl w:val="1"/>
          <w:numId w:val="188"/>
        </w:numPr>
        <w:tabs>
          <w:tab w:val="left" w:pos="825"/>
        </w:tabs>
        <w:spacing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Приликом </w:t>
      </w:r>
      <w:r>
        <w:rPr>
          <w:sz w:val="18"/>
        </w:rPr>
        <w:t>упућивања на овај став примењују се чл. 5. и 7. Одлуке 1999/468/ЕЗ, имајући у виду одредбе њеног члана</w:t>
      </w:r>
      <w:r>
        <w:rPr>
          <w:spacing w:val="-14"/>
          <w:sz w:val="18"/>
        </w:rPr>
        <w:t xml:space="preserve"> </w:t>
      </w:r>
      <w:r>
        <w:rPr>
          <w:sz w:val="18"/>
        </w:rPr>
        <w:t>8.</w:t>
      </w:r>
    </w:p>
    <w:p w:rsidR="0069170E" w:rsidRDefault="00AD5D48">
      <w:pPr>
        <w:pStyle w:val="BodyText"/>
        <w:spacing w:line="199" w:lineRule="exact"/>
        <w:ind w:left="638" w:firstLine="0"/>
        <w:jc w:val="left"/>
      </w:pPr>
      <w:r>
        <w:t>Период наведен у члану 5(6) Одлуке 1999/468/ЕЗ је месец</w:t>
      </w:r>
    </w:p>
    <w:p w:rsidR="0069170E" w:rsidRDefault="00AD5D48">
      <w:pPr>
        <w:pStyle w:val="BodyText"/>
        <w:spacing w:line="202" w:lineRule="exact"/>
        <w:ind w:left="241" w:firstLine="0"/>
        <w:jc w:val="left"/>
      </w:pPr>
      <w:r>
        <w:t>дана.</w:t>
      </w:r>
    </w:p>
    <w:p w:rsidR="0069170E" w:rsidRDefault="00AD5D48">
      <w:pPr>
        <w:pStyle w:val="ListParagraph"/>
        <w:numPr>
          <w:ilvl w:val="1"/>
          <w:numId w:val="188"/>
        </w:numPr>
        <w:tabs>
          <w:tab w:val="left" w:pos="839"/>
        </w:tabs>
        <w:spacing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Приликом </w:t>
      </w:r>
      <w:r>
        <w:rPr>
          <w:sz w:val="18"/>
        </w:rPr>
        <w:t xml:space="preserve">упућивања на овај став примењују се члан 5а. </w:t>
      </w:r>
      <w:r>
        <w:rPr>
          <w:spacing w:val="-5"/>
          <w:sz w:val="18"/>
        </w:rPr>
        <w:t xml:space="preserve">ст. </w:t>
      </w:r>
      <w:r>
        <w:rPr>
          <w:sz w:val="18"/>
        </w:rPr>
        <w:t>1–4. и члан 7. Одлуке 1999/468/EЗ, имајући у виду одредбе ње- ног члана</w:t>
      </w:r>
      <w:r>
        <w:rPr>
          <w:spacing w:val="-2"/>
          <w:sz w:val="18"/>
        </w:rPr>
        <w:t xml:space="preserve"> </w:t>
      </w:r>
      <w:r>
        <w:rPr>
          <w:sz w:val="18"/>
        </w:rPr>
        <w:t>8.</w:t>
      </w:r>
    </w:p>
    <w:p w:rsidR="0069170E" w:rsidRDefault="00AD5D48">
      <w:pPr>
        <w:pStyle w:val="ListParagraph"/>
        <w:numPr>
          <w:ilvl w:val="1"/>
          <w:numId w:val="188"/>
        </w:numPr>
        <w:tabs>
          <w:tab w:val="left" w:pos="839"/>
        </w:tabs>
        <w:spacing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Приликом </w:t>
      </w:r>
      <w:r>
        <w:rPr>
          <w:sz w:val="18"/>
        </w:rPr>
        <w:t xml:space="preserve">упућивања на овај став примењују се члан 5а. </w:t>
      </w:r>
      <w:r>
        <w:rPr>
          <w:spacing w:val="-5"/>
          <w:sz w:val="18"/>
        </w:rPr>
        <w:t xml:space="preserve">ст. </w:t>
      </w:r>
      <w:r>
        <w:rPr>
          <w:sz w:val="18"/>
        </w:rPr>
        <w:t xml:space="preserve">1, </w:t>
      </w:r>
      <w:r>
        <w:rPr>
          <w:sz w:val="18"/>
        </w:rPr>
        <w:t>2, 4, 6. и члан 7. Одлуке 1999/468/EЗ, имајући у виду</w:t>
      </w:r>
      <w:r>
        <w:rPr>
          <w:spacing w:val="-32"/>
          <w:sz w:val="18"/>
        </w:rPr>
        <w:t xml:space="preserve"> </w:t>
      </w:r>
      <w:r>
        <w:rPr>
          <w:sz w:val="18"/>
        </w:rPr>
        <w:t>одредбе њеног става</w:t>
      </w:r>
      <w:r>
        <w:rPr>
          <w:spacing w:val="-2"/>
          <w:sz w:val="18"/>
        </w:rPr>
        <w:t xml:space="preserve"> </w:t>
      </w:r>
      <w:r>
        <w:rPr>
          <w:sz w:val="18"/>
        </w:rPr>
        <w:t>8.</w:t>
      </w:r>
    </w:p>
    <w:p w:rsidR="0069170E" w:rsidRDefault="00AD5D48">
      <w:pPr>
        <w:pStyle w:val="Heading1"/>
        <w:spacing w:before="156"/>
        <w:ind w:left="409" w:right="278"/>
        <w:jc w:val="center"/>
      </w:pPr>
      <w:r>
        <w:t>Члан 6.</w:t>
      </w:r>
    </w:p>
    <w:p w:rsidR="0069170E" w:rsidRDefault="00AD5D48">
      <w:pPr>
        <w:spacing w:line="202" w:lineRule="exact"/>
        <w:ind w:left="1013"/>
        <w:rPr>
          <w:b/>
          <w:sz w:val="18"/>
        </w:rPr>
      </w:pPr>
      <w:r>
        <w:rPr>
          <w:b/>
          <w:sz w:val="18"/>
        </w:rPr>
        <w:t>Саветодавно тело представника индустрије</w:t>
      </w:r>
    </w:p>
    <w:p w:rsidR="0069170E" w:rsidRDefault="00AD5D48">
      <w:pPr>
        <w:pStyle w:val="BodyText"/>
        <w:spacing w:before="1" w:line="235" w:lineRule="auto"/>
        <w:ind w:left="241" w:right="107" w:firstLine="396"/>
      </w:pPr>
      <w:r>
        <w:t xml:space="preserve">Не доводећи у питање </w:t>
      </w:r>
      <w:r>
        <w:rPr>
          <w:spacing w:val="-3"/>
        </w:rPr>
        <w:t xml:space="preserve">улогу </w:t>
      </w:r>
      <w:r>
        <w:t xml:space="preserve">Комитета и Евроконтрола, </w:t>
      </w:r>
      <w:r>
        <w:rPr>
          <w:spacing w:val="-3"/>
        </w:rPr>
        <w:t xml:space="preserve">Ко- </w:t>
      </w:r>
      <w:r>
        <w:t xml:space="preserve">мисија оснива „Саветодавно тело представника индустријеˮ </w:t>
      </w:r>
      <w:r>
        <w:rPr>
          <w:spacing w:val="-3"/>
        </w:rPr>
        <w:t xml:space="preserve">које </w:t>
      </w:r>
      <w:r>
        <w:t>обухвата пру</w:t>
      </w:r>
      <w:r>
        <w:t xml:space="preserve">жаоце услуга у ваздушној пловидби, </w:t>
      </w:r>
      <w:r>
        <w:rPr>
          <w:spacing w:val="-3"/>
        </w:rPr>
        <w:t xml:space="preserve">удружења </w:t>
      </w:r>
      <w:r>
        <w:t>кори- сника ваздушног простора, оператере аеродрома, произвођаче и</w:t>
      </w:r>
    </w:p>
    <w:p w:rsidR="0069170E" w:rsidRDefault="0069170E">
      <w:pPr>
        <w:spacing w:line="235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1" w:line="235" w:lineRule="auto"/>
        <w:ind w:right="38" w:firstLine="0"/>
      </w:pPr>
      <w:r>
        <w:lastRenderedPageBreak/>
        <w:pict>
          <v:shape id="_x0000_s1061" style="position:absolute;left:0;text-align:left;margin-left:0;margin-top:782.1pt;width:.1pt;height:738.95pt;z-index:251641344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струковна </w:t>
      </w:r>
      <w:r>
        <w:rPr>
          <w:spacing w:val="-3"/>
        </w:rPr>
        <w:t xml:space="preserve">удружења која </w:t>
      </w:r>
      <w:r>
        <w:t xml:space="preserve">представљају запослене. </w:t>
      </w:r>
      <w:r>
        <w:rPr>
          <w:spacing w:val="-5"/>
        </w:rPr>
        <w:t xml:space="preserve">Улога </w:t>
      </w:r>
      <w:r>
        <w:t>овог тела је само да саветује Комисију о примени и спровођењу Јед</w:t>
      </w:r>
      <w:r>
        <w:t>инстве- ног европског неба.</w:t>
      </w:r>
    </w:p>
    <w:p w:rsidR="0069170E" w:rsidRDefault="00AD5D48">
      <w:pPr>
        <w:pStyle w:val="Heading1"/>
        <w:spacing w:before="166" w:line="205" w:lineRule="exact"/>
        <w:ind w:left="309" w:right="240"/>
        <w:jc w:val="center"/>
      </w:pPr>
      <w:r>
        <w:t>Члан 7.</w:t>
      </w:r>
    </w:p>
    <w:p w:rsidR="0069170E" w:rsidRDefault="00AD5D48">
      <w:pPr>
        <w:spacing w:line="203" w:lineRule="exact"/>
        <w:ind w:left="310" w:right="240"/>
        <w:jc w:val="center"/>
        <w:rPr>
          <w:b/>
          <w:sz w:val="18"/>
        </w:rPr>
      </w:pPr>
      <w:r>
        <w:rPr>
          <w:b/>
          <w:sz w:val="18"/>
        </w:rPr>
        <w:t>Односи са трећим европским државама</w:t>
      </w:r>
    </w:p>
    <w:p w:rsidR="0069170E" w:rsidRDefault="00AD5D48">
      <w:pPr>
        <w:pStyle w:val="BodyText"/>
        <w:spacing w:before="1" w:line="235" w:lineRule="auto"/>
        <w:ind w:right="38" w:firstLine="396"/>
      </w:pPr>
      <w:r>
        <w:t xml:space="preserve">Заједница и њене државе чланице имају за циљ и подржава- ју ширење Јединственог европског неба у односу на државе </w:t>
      </w:r>
      <w:r>
        <w:rPr>
          <w:spacing w:val="-3"/>
        </w:rPr>
        <w:t xml:space="preserve">које </w:t>
      </w:r>
      <w:r>
        <w:t xml:space="preserve">нису чланице Европске уније. У </w:t>
      </w:r>
      <w:r>
        <w:rPr>
          <w:spacing w:val="-3"/>
        </w:rPr>
        <w:t xml:space="preserve">том </w:t>
      </w:r>
      <w:r>
        <w:rPr>
          <w:spacing w:val="-5"/>
        </w:rPr>
        <w:t xml:space="preserve">циљу, </w:t>
      </w:r>
      <w:r>
        <w:t>оне теже, било у окви- ру споразума закључених са суседним трећим државама или у склопу</w:t>
      </w:r>
      <w:r>
        <w:rPr>
          <w:spacing w:val="-8"/>
        </w:rPr>
        <w:t xml:space="preserve"> </w:t>
      </w:r>
      <w:r>
        <w:t>споразума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функционалним</w:t>
      </w:r>
      <w:r>
        <w:rPr>
          <w:spacing w:val="-8"/>
        </w:rPr>
        <w:t xml:space="preserve"> </w:t>
      </w:r>
      <w:r>
        <w:rPr>
          <w:spacing w:val="-3"/>
        </w:rPr>
        <w:t>блоковима</w:t>
      </w:r>
      <w:r>
        <w:rPr>
          <w:spacing w:val="-8"/>
        </w:rPr>
        <w:t xml:space="preserve"> </w:t>
      </w:r>
      <w:r>
        <w:t>ваздушног</w:t>
      </w:r>
      <w:r>
        <w:rPr>
          <w:spacing w:val="-7"/>
        </w:rPr>
        <w:t xml:space="preserve"> </w:t>
      </w:r>
      <w:r>
        <w:t>просто- ра,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</w:t>
      </w:r>
      <w:r>
        <w:rPr>
          <w:spacing w:val="-6"/>
        </w:rPr>
        <w:t xml:space="preserve"> </w:t>
      </w:r>
      <w:r>
        <w:t>државе</w:t>
      </w:r>
      <w:r>
        <w:rPr>
          <w:spacing w:val="-6"/>
        </w:rPr>
        <w:t xml:space="preserve"> </w:t>
      </w:r>
      <w:r>
        <w:t>прошире</w:t>
      </w:r>
      <w:r>
        <w:rPr>
          <w:spacing w:val="-6"/>
        </w:rPr>
        <w:t xml:space="preserve"> </w:t>
      </w:r>
      <w:r>
        <w:t>примену</w:t>
      </w:r>
      <w:r>
        <w:rPr>
          <w:spacing w:val="-6"/>
        </w:rPr>
        <w:t xml:space="preserve"> </w:t>
      </w:r>
      <w:r>
        <w:t>ове</w:t>
      </w:r>
      <w:r>
        <w:rPr>
          <w:spacing w:val="-6"/>
        </w:rPr>
        <w:t xml:space="preserve"> </w:t>
      </w:r>
      <w:r>
        <w:t>уредбе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наведених у члану 3.</w:t>
      </w:r>
    </w:p>
    <w:p w:rsidR="0069170E" w:rsidRDefault="00AD5D48">
      <w:pPr>
        <w:pStyle w:val="Heading1"/>
        <w:spacing w:before="164" w:line="205" w:lineRule="exact"/>
        <w:ind w:left="309" w:right="240"/>
        <w:jc w:val="center"/>
      </w:pPr>
      <w:r>
        <w:t>Члан 8.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Правила за примену и спровођење</w:t>
      </w:r>
    </w:p>
    <w:p w:rsidR="0069170E" w:rsidRDefault="00AD5D48">
      <w:pPr>
        <w:pStyle w:val="ListParagraph"/>
        <w:numPr>
          <w:ilvl w:val="0"/>
          <w:numId w:val="187"/>
        </w:numPr>
        <w:tabs>
          <w:tab w:val="left" w:pos="742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Комисија може  да  повери  израду  правила  за  примену и спровођење Евроконтролу или,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одговарајуће, </w:t>
      </w:r>
      <w:r>
        <w:rPr>
          <w:spacing w:val="-4"/>
          <w:sz w:val="18"/>
        </w:rPr>
        <w:t xml:space="preserve">неком </w:t>
      </w:r>
      <w:r>
        <w:rPr>
          <w:spacing w:val="-2"/>
          <w:sz w:val="18"/>
        </w:rPr>
        <w:t xml:space="preserve">другом </w:t>
      </w:r>
      <w:r>
        <w:rPr>
          <w:spacing w:val="-5"/>
          <w:sz w:val="18"/>
        </w:rPr>
        <w:t xml:space="preserve">телу, </w:t>
      </w:r>
      <w:r>
        <w:rPr>
          <w:sz w:val="18"/>
        </w:rPr>
        <w:t xml:space="preserve">при чему утврђује послове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треба да се обаве и распоред активности, узимајући у обзир рокове утврђене у овој уредби. Коми</w:t>
      </w:r>
      <w:r>
        <w:rPr>
          <w:sz w:val="18"/>
        </w:rPr>
        <w:t>сија поступа у складу са саветодавном процедуром наведеном у члану 5. став 2. ове</w:t>
      </w:r>
      <w:r>
        <w:rPr>
          <w:spacing w:val="-3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ListParagraph"/>
        <w:numPr>
          <w:ilvl w:val="0"/>
          <w:numId w:val="187"/>
        </w:numPr>
        <w:tabs>
          <w:tab w:val="left" w:pos="687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Када Комисија намерава да повери </w:t>
      </w:r>
      <w:r>
        <w:rPr>
          <w:spacing w:val="-3"/>
          <w:sz w:val="18"/>
        </w:rPr>
        <w:t xml:space="preserve">мандат, </w:t>
      </w:r>
      <w:r>
        <w:rPr>
          <w:sz w:val="18"/>
        </w:rPr>
        <w:t>у складу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са ста- </w:t>
      </w:r>
      <w:r>
        <w:rPr>
          <w:spacing w:val="-2"/>
          <w:sz w:val="18"/>
        </w:rPr>
        <w:t xml:space="preserve">вом </w:t>
      </w:r>
      <w:r>
        <w:rPr>
          <w:sz w:val="18"/>
        </w:rPr>
        <w:t>1. овог члана, она тежи да на најбољи начин искористи</w:t>
      </w:r>
      <w:r>
        <w:rPr>
          <w:spacing w:val="-30"/>
          <w:sz w:val="18"/>
        </w:rPr>
        <w:t xml:space="preserve"> </w:t>
      </w:r>
      <w:r>
        <w:rPr>
          <w:sz w:val="18"/>
        </w:rPr>
        <w:t>посто- јеће аранжмане за укључивање и консултацију</w:t>
      </w:r>
      <w:r>
        <w:rPr>
          <w:sz w:val="18"/>
        </w:rPr>
        <w:t xml:space="preserve"> свих</w:t>
      </w:r>
      <w:r>
        <w:rPr>
          <w:spacing w:val="-17"/>
          <w:sz w:val="18"/>
        </w:rPr>
        <w:t xml:space="preserve"> </w:t>
      </w:r>
      <w:r>
        <w:rPr>
          <w:sz w:val="18"/>
        </w:rPr>
        <w:t xml:space="preserve">заинтересова- них страна,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такви аранжмани одговарају пракси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Комисија има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транспарентности и поступака за </w:t>
      </w:r>
      <w:r>
        <w:rPr>
          <w:spacing w:val="-3"/>
          <w:sz w:val="18"/>
        </w:rPr>
        <w:t xml:space="preserve">консултовање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ако </w:t>
      </w:r>
      <w:r>
        <w:rPr>
          <w:sz w:val="18"/>
        </w:rPr>
        <w:t>нису противречни њеним институционалним</w:t>
      </w:r>
      <w:r>
        <w:rPr>
          <w:spacing w:val="-9"/>
          <w:sz w:val="18"/>
        </w:rPr>
        <w:t xml:space="preserve"> </w:t>
      </w:r>
      <w:r>
        <w:rPr>
          <w:sz w:val="18"/>
        </w:rPr>
        <w:t>обавезама.</w:t>
      </w:r>
    </w:p>
    <w:p w:rsidR="0069170E" w:rsidRDefault="00AD5D48">
      <w:pPr>
        <w:pStyle w:val="Heading1"/>
        <w:spacing w:before="162" w:line="205" w:lineRule="exact"/>
        <w:ind w:left="309" w:right="240"/>
        <w:jc w:val="center"/>
      </w:pPr>
      <w:r>
        <w:t>Члан 9.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Казнене мере</w:t>
      </w:r>
    </w:p>
    <w:p w:rsidR="0069170E" w:rsidRDefault="00AD5D48">
      <w:pPr>
        <w:pStyle w:val="BodyText"/>
        <w:spacing w:before="1" w:line="235" w:lineRule="auto"/>
        <w:ind w:right="38" w:firstLine="396"/>
      </w:pPr>
      <w:r>
        <w:t xml:space="preserve">Казнене мере </w:t>
      </w:r>
      <w:r>
        <w:rPr>
          <w:spacing w:val="-3"/>
        </w:rPr>
        <w:t xml:space="preserve">које </w:t>
      </w:r>
      <w:r>
        <w:t>државе чланице пр</w:t>
      </w:r>
      <w:r>
        <w:t xml:space="preserve">описују за кршење одредаба ове уредбе и мера на </w:t>
      </w:r>
      <w:r>
        <w:rPr>
          <w:spacing w:val="-3"/>
        </w:rPr>
        <w:t xml:space="preserve">које </w:t>
      </w:r>
      <w:r>
        <w:t xml:space="preserve">се упућује у члану 3, нарочито </w:t>
      </w:r>
      <w:r>
        <w:rPr>
          <w:spacing w:val="-3"/>
        </w:rPr>
        <w:t>од</w:t>
      </w:r>
      <w:r>
        <w:rPr>
          <w:spacing w:val="-7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корисника</w:t>
      </w:r>
      <w:r>
        <w:rPr>
          <w:spacing w:val="-7"/>
        </w:rPr>
        <w:t xml:space="preserve"> </w:t>
      </w:r>
      <w:r>
        <w:t>ваздушног</w:t>
      </w:r>
      <w:r>
        <w:rPr>
          <w:spacing w:val="-7"/>
        </w:rPr>
        <w:t xml:space="preserve"> </w:t>
      </w:r>
      <w:r>
        <w:t>простора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пружалаца</w:t>
      </w:r>
      <w:r>
        <w:rPr>
          <w:spacing w:val="-7"/>
        </w:rPr>
        <w:t xml:space="preserve"> </w:t>
      </w:r>
      <w:r>
        <w:t>услуга,</w:t>
      </w:r>
      <w:r>
        <w:rPr>
          <w:spacing w:val="-7"/>
        </w:rPr>
        <w:t xml:space="preserve"> </w:t>
      </w:r>
      <w:r>
        <w:t xml:space="preserve">тре- ба да </w:t>
      </w:r>
      <w:r>
        <w:rPr>
          <w:spacing w:val="-5"/>
        </w:rPr>
        <w:t xml:space="preserve">буду </w:t>
      </w:r>
      <w:r>
        <w:t>делотворне, сразмерне и</w:t>
      </w:r>
      <w:r>
        <w:t xml:space="preserve"> </w:t>
      </w:r>
      <w:r>
        <w:t>одвраћајуће.</w:t>
      </w:r>
    </w:p>
    <w:p w:rsidR="0069170E" w:rsidRDefault="00AD5D48">
      <w:pPr>
        <w:pStyle w:val="Heading1"/>
        <w:spacing w:before="166" w:line="205" w:lineRule="exact"/>
        <w:ind w:left="309" w:right="240"/>
        <w:jc w:val="center"/>
      </w:pPr>
      <w:r>
        <w:t>Члан 10.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Консултације са заинтересованим странама</w:t>
      </w:r>
    </w:p>
    <w:p w:rsidR="0069170E" w:rsidRDefault="00AD5D48">
      <w:pPr>
        <w:pStyle w:val="ListParagraph"/>
        <w:numPr>
          <w:ilvl w:val="0"/>
          <w:numId w:val="186"/>
        </w:numPr>
        <w:tabs>
          <w:tab w:val="left" w:pos="714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Државе чланице, поступајући у складу са својим нацио- налним законодавством, у процесу примене и спровођења Једин- ственог европског неба успостављају механизме консултација за ваљано укључивање заинтересованих страна, укључујући стру- ковна </w:t>
      </w:r>
      <w:r>
        <w:rPr>
          <w:spacing w:val="-3"/>
          <w:sz w:val="18"/>
        </w:rPr>
        <w:t xml:space="preserve">удружења која </w:t>
      </w:r>
      <w:r>
        <w:rPr>
          <w:sz w:val="18"/>
        </w:rPr>
        <w:t>представљају</w:t>
      </w:r>
      <w:r>
        <w:rPr>
          <w:spacing w:val="5"/>
          <w:sz w:val="18"/>
        </w:rPr>
        <w:t xml:space="preserve"> </w:t>
      </w:r>
      <w:r>
        <w:rPr>
          <w:sz w:val="18"/>
        </w:rPr>
        <w:t>запослене.</w:t>
      </w:r>
    </w:p>
    <w:p w:rsidR="0069170E" w:rsidRDefault="00AD5D48">
      <w:pPr>
        <w:pStyle w:val="ListParagraph"/>
        <w:numPr>
          <w:ilvl w:val="0"/>
          <w:numId w:val="186"/>
        </w:numPr>
        <w:tabs>
          <w:tab w:val="left" w:pos="684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Комисија</w:t>
      </w:r>
      <w:r>
        <w:rPr>
          <w:spacing w:val="-9"/>
          <w:sz w:val="18"/>
        </w:rPr>
        <w:t xml:space="preserve"> </w:t>
      </w:r>
      <w:r>
        <w:rPr>
          <w:sz w:val="18"/>
        </w:rPr>
        <w:t>успоставља</w:t>
      </w:r>
      <w:r>
        <w:rPr>
          <w:spacing w:val="-9"/>
          <w:sz w:val="18"/>
        </w:rPr>
        <w:t xml:space="preserve"> </w:t>
      </w:r>
      <w:r>
        <w:rPr>
          <w:sz w:val="18"/>
        </w:rPr>
        <w:t>механизам</w:t>
      </w:r>
      <w:r>
        <w:rPr>
          <w:spacing w:val="-9"/>
          <w:sz w:val="18"/>
        </w:rPr>
        <w:t xml:space="preserve"> </w:t>
      </w:r>
      <w:r>
        <w:rPr>
          <w:sz w:val="18"/>
        </w:rPr>
        <w:t>консултација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нивоу</w:t>
      </w:r>
      <w:r>
        <w:rPr>
          <w:spacing w:val="-9"/>
          <w:sz w:val="18"/>
        </w:rPr>
        <w:t xml:space="preserve"> </w:t>
      </w:r>
      <w:r>
        <w:rPr>
          <w:sz w:val="18"/>
        </w:rPr>
        <w:t>За- једнице. Посебан секторски комитет за дијалог установљен према Одлуци 98/500/EЗ укључује се у</w:t>
      </w:r>
      <w:r>
        <w:rPr>
          <w:spacing w:val="-3"/>
          <w:sz w:val="18"/>
        </w:rPr>
        <w:t xml:space="preserve"> </w:t>
      </w:r>
      <w:r>
        <w:rPr>
          <w:sz w:val="18"/>
        </w:rPr>
        <w:t>консултације.</w:t>
      </w:r>
    </w:p>
    <w:p w:rsidR="0069170E" w:rsidRDefault="00AD5D48">
      <w:pPr>
        <w:pStyle w:val="ListParagraph"/>
        <w:numPr>
          <w:ilvl w:val="0"/>
          <w:numId w:val="186"/>
        </w:numPr>
        <w:tabs>
          <w:tab w:val="left" w:pos="698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Консултација са заинтересованим странама нарочито обу- хвата развој и увођење нових концепата и технологија у Европску мрежу за управљање ваздушним саобраћајем</w:t>
      </w:r>
      <w:r>
        <w:rPr>
          <w:spacing w:val="-5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EATMN</w:t>
      </w:r>
      <w:r>
        <w:rPr>
          <w:sz w:val="18"/>
        </w:rPr>
        <w:t>).</w:t>
      </w:r>
    </w:p>
    <w:p w:rsidR="0069170E" w:rsidRDefault="00AD5D48">
      <w:pPr>
        <w:pStyle w:val="BodyText"/>
        <w:spacing w:line="200" w:lineRule="exact"/>
        <w:ind w:left="507" w:firstLine="0"/>
        <w:jc w:val="left"/>
      </w:pPr>
      <w:r>
        <w:t>Заинтересоване стране могу бити:</w:t>
      </w:r>
    </w:p>
    <w:p w:rsidR="0069170E" w:rsidRDefault="00AD5D48">
      <w:pPr>
        <w:pStyle w:val="ListParagraph"/>
        <w:numPr>
          <w:ilvl w:val="0"/>
          <w:numId w:val="185"/>
        </w:numPr>
        <w:tabs>
          <w:tab w:val="left" w:pos="643"/>
        </w:tabs>
        <w:spacing w:line="203" w:lineRule="exact"/>
        <w:ind w:firstLine="397"/>
        <w:jc w:val="left"/>
        <w:rPr>
          <w:sz w:val="18"/>
        </w:rPr>
      </w:pPr>
      <w:r>
        <w:rPr>
          <w:sz w:val="18"/>
        </w:rPr>
        <w:t>пружаоци услуга у ваздушној</w:t>
      </w:r>
      <w:r>
        <w:rPr>
          <w:spacing w:val="-3"/>
          <w:sz w:val="18"/>
        </w:rPr>
        <w:t xml:space="preserve"> </w:t>
      </w:r>
      <w:r>
        <w:rPr>
          <w:sz w:val="18"/>
        </w:rPr>
        <w:t>пловидби,</w:t>
      </w:r>
    </w:p>
    <w:p w:rsidR="0069170E" w:rsidRDefault="00AD5D48">
      <w:pPr>
        <w:pStyle w:val="ListParagraph"/>
        <w:numPr>
          <w:ilvl w:val="0"/>
          <w:numId w:val="185"/>
        </w:numPr>
        <w:tabs>
          <w:tab w:val="left" w:pos="643"/>
        </w:tabs>
        <w:spacing w:line="203" w:lineRule="exact"/>
        <w:ind w:firstLine="397"/>
        <w:jc w:val="left"/>
        <w:rPr>
          <w:sz w:val="18"/>
        </w:rPr>
      </w:pPr>
      <w:r>
        <w:rPr>
          <w:sz w:val="18"/>
        </w:rPr>
        <w:t>оператери</w:t>
      </w:r>
      <w:r>
        <w:rPr>
          <w:spacing w:val="-1"/>
          <w:sz w:val="18"/>
        </w:rPr>
        <w:t xml:space="preserve"> </w:t>
      </w:r>
      <w:r>
        <w:rPr>
          <w:sz w:val="18"/>
        </w:rPr>
        <w:t>аеродр</w:t>
      </w:r>
      <w:r>
        <w:rPr>
          <w:sz w:val="18"/>
        </w:rPr>
        <w:t>ома,</w:t>
      </w:r>
    </w:p>
    <w:p w:rsidR="0069170E" w:rsidRDefault="00AD5D48">
      <w:pPr>
        <w:pStyle w:val="ListParagraph"/>
        <w:numPr>
          <w:ilvl w:val="0"/>
          <w:numId w:val="185"/>
        </w:numPr>
        <w:tabs>
          <w:tab w:val="left" w:pos="645"/>
        </w:tabs>
        <w:spacing w:line="235" w:lineRule="auto"/>
        <w:ind w:right="38" w:firstLine="397"/>
        <w:rPr>
          <w:sz w:val="18"/>
        </w:rPr>
      </w:pPr>
      <w:r>
        <w:rPr>
          <w:sz w:val="18"/>
        </w:rPr>
        <w:t>одговарајући</w:t>
      </w:r>
      <w:r>
        <w:rPr>
          <w:spacing w:val="-7"/>
          <w:sz w:val="18"/>
        </w:rPr>
        <w:t xml:space="preserve"> </w:t>
      </w:r>
      <w:r>
        <w:rPr>
          <w:sz w:val="18"/>
        </w:rPr>
        <w:t>корисници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ваздушног</w:t>
      </w:r>
      <w:r>
        <w:rPr>
          <w:spacing w:val="-7"/>
          <w:sz w:val="18"/>
        </w:rPr>
        <w:t xml:space="preserve"> </w:t>
      </w:r>
      <w:r>
        <w:rPr>
          <w:sz w:val="18"/>
        </w:rPr>
        <w:t>простора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одговара- јуће групе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представљају кориснике ваздушног</w:t>
      </w:r>
      <w:r>
        <w:rPr>
          <w:spacing w:val="-8"/>
          <w:sz w:val="18"/>
        </w:rPr>
        <w:t xml:space="preserve"> </w:t>
      </w:r>
      <w:r>
        <w:rPr>
          <w:sz w:val="18"/>
        </w:rPr>
        <w:t>простора,</w:t>
      </w:r>
    </w:p>
    <w:p w:rsidR="0069170E" w:rsidRDefault="00AD5D48">
      <w:pPr>
        <w:pStyle w:val="ListParagraph"/>
        <w:numPr>
          <w:ilvl w:val="0"/>
          <w:numId w:val="185"/>
        </w:numPr>
        <w:tabs>
          <w:tab w:val="left" w:pos="643"/>
        </w:tabs>
        <w:spacing w:line="201" w:lineRule="exact"/>
        <w:ind w:firstLine="397"/>
        <w:jc w:val="left"/>
        <w:rPr>
          <w:sz w:val="18"/>
        </w:rPr>
      </w:pPr>
      <w:r>
        <w:rPr>
          <w:sz w:val="18"/>
        </w:rPr>
        <w:t>војне</w:t>
      </w:r>
      <w:r>
        <w:rPr>
          <w:spacing w:val="-1"/>
          <w:sz w:val="18"/>
        </w:rPr>
        <w:t xml:space="preserve"> </w:t>
      </w:r>
      <w:r>
        <w:rPr>
          <w:sz w:val="18"/>
        </w:rPr>
        <w:t>власти,</w:t>
      </w:r>
    </w:p>
    <w:p w:rsidR="0069170E" w:rsidRDefault="00AD5D48">
      <w:pPr>
        <w:pStyle w:val="ListParagraph"/>
        <w:numPr>
          <w:ilvl w:val="0"/>
          <w:numId w:val="185"/>
        </w:numPr>
        <w:tabs>
          <w:tab w:val="left" w:pos="643"/>
        </w:tabs>
        <w:spacing w:line="203" w:lineRule="exact"/>
        <w:ind w:firstLine="397"/>
        <w:jc w:val="left"/>
        <w:rPr>
          <w:sz w:val="18"/>
        </w:rPr>
      </w:pPr>
      <w:r>
        <w:rPr>
          <w:sz w:val="18"/>
        </w:rPr>
        <w:t>произвођачи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85"/>
        </w:numPr>
        <w:tabs>
          <w:tab w:val="left" w:pos="643"/>
        </w:tabs>
        <w:spacing w:line="205" w:lineRule="exact"/>
        <w:ind w:firstLine="397"/>
        <w:jc w:val="left"/>
        <w:rPr>
          <w:sz w:val="18"/>
        </w:rPr>
      </w:pPr>
      <w:r>
        <w:rPr>
          <w:sz w:val="18"/>
        </w:rPr>
        <w:t xml:space="preserve">струковна </w:t>
      </w:r>
      <w:r>
        <w:rPr>
          <w:spacing w:val="-3"/>
          <w:sz w:val="18"/>
        </w:rPr>
        <w:t xml:space="preserve">удружења која </w:t>
      </w:r>
      <w:r>
        <w:rPr>
          <w:sz w:val="18"/>
        </w:rPr>
        <w:t>представљају</w:t>
      </w:r>
      <w:r>
        <w:rPr>
          <w:spacing w:val="3"/>
          <w:sz w:val="18"/>
        </w:rPr>
        <w:t xml:space="preserve"> </w:t>
      </w:r>
      <w:r>
        <w:rPr>
          <w:sz w:val="18"/>
        </w:rPr>
        <w:t>запослене.</w:t>
      </w:r>
    </w:p>
    <w:p w:rsidR="0069170E" w:rsidRDefault="00AD5D48">
      <w:pPr>
        <w:pStyle w:val="Heading1"/>
        <w:spacing w:before="164" w:line="205" w:lineRule="exact"/>
        <w:ind w:left="309" w:right="240"/>
        <w:jc w:val="center"/>
      </w:pPr>
      <w:r>
        <w:t>Члан 11.</w:t>
      </w:r>
    </w:p>
    <w:p w:rsidR="0069170E" w:rsidRDefault="00AD5D48">
      <w:pPr>
        <w:spacing w:line="203" w:lineRule="exact"/>
        <w:ind w:left="309" w:right="240"/>
        <w:jc w:val="center"/>
        <w:rPr>
          <w:b/>
          <w:i/>
          <w:sz w:val="18"/>
        </w:rPr>
      </w:pPr>
      <w:r>
        <w:rPr>
          <w:b/>
          <w:sz w:val="18"/>
        </w:rPr>
        <w:t xml:space="preserve">Шема оствареног учинка </w:t>
      </w:r>
      <w:r>
        <w:rPr>
          <w:b/>
          <w:i/>
          <w:sz w:val="18"/>
        </w:rPr>
        <w:t>(Performance scheme)</w:t>
      </w:r>
    </w:p>
    <w:p w:rsidR="0069170E" w:rsidRDefault="00AD5D48">
      <w:pPr>
        <w:pStyle w:val="ListParagraph"/>
        <w:numPr>
          <w:ilvl w:val="0"/>
          <w:numId w:val="184"/>
        </w:numPr>
        <w:tabs>
          <w:tab w:val="left" w:pos="687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циљу</w:t>
      </w:r>
      <w:r>
        <w:rPr>
          <w:spacing w:val="-5"/>
          <w:sz w:val="18"/>
        </w:rPr>
        <w:t xml:space="preserve"> </w:t>
      </w:r>
      <w:r>
        <w:rPr>
          <w:sz w:val="18"/>
        </w:rPr>
        <w:t>побољшања</w:t>
      </w:r>
      <w:r>
        <w:rPr>
          <w:spacing w:val="-5"/>
          <w:sz w:val="18"/>
        </w:rPr>
        <w:t xml:space="preserve"> </w:t>
      </w:r>
      <w:r>
        <w:rPr>
          <w:sz w:val="18"/>
        </w:rPr>
        <w:t>учинка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пружању</w:t>
      </w:r>
      <w:r>
        <w:rPr>
          <w:spacing w:val="-5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ваздушној пловидби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функција</w:t>
      </w:r>
      <w:r>
        <w:rPr>
          <w:spacing w:val="-8"/>
          <w:sz w:val="18"/>
        </w:rPr>
        <w:t xml:space="preserve"> </w:t>
      </w:r>
      <w:r>
        <w:rPr>
          <w:sz w:val="18"/>
        </w:rPr>
        <w:t>мреже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Јединственом</w:t>
      </w:r>
      <w:r>
        <w:rPr>
          <w:spacing w:val="-8"/>
          <w:sz w:val="18"/>
        </w:rPr>
        <w:t xml:space="preserve"> </w:t>
      </w:r>
      <w:r>
        <w:rPr>
          <w:sz w:val="18"/>
        </w:rPr>
        <w:t>европском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небу,</w:t>
      </w:r>
      <w:r>
        <w:rPr>
          <w:spacing w:val="-8"/>
          <w:sz w:val="18"/>
        </w:rPr>
        <w:t xml:space="preserve"> </w:t>
      </w:r>
      <w:r>
        <w:rPr>
          <w:sz w:val="18"/>
        </w:rPr>
        <w:t>успо- ставља се Шема оствареног учинка за услуге у ваздушној пловид- би и функције мреже. Шема оствареног учинка</w:t>
      </w:r>
      <w:r>
        <w:rPr>
          <w:spacing w:val="-9"/>
          <w:sz w:val="18"/>
        </w:rPr>
        <w:t xml:space="preserve"> </w:t>
      </w:r>
      <w:r>
        <w:rPr>
          <w:sz w:val="18"/>
        </w:rPr>
        <w:t>обухвата:</w:t>
      </w:r>
    </w:p>
    <w:p w:rsidR="0069170E" w:rsidRDefault="00AD5D48">
      <w:pPr>
        <w:pStyle w:val="BodyText"/>
        <w:spacing w:line="235" w:lineRule="auto"/>
        <w:ind w:right="38" w:firstLine="396"/>
      </w:pPr>
      <w:r>
        <w:t xml:space="preserve">a) циљеве учинка на </w:t>
      </w:r>
      <w:r>
        <w:rPr>
          <w:spacing w:val="-3"/>
        </w:rPr>
        <w:t xml:space="preserve">нивоу </w:t>
      </w:r>
      <w:r>
        <w:t>Заје</w:t>
      </w:r>
      <w:r>
        <w:t xml:space="preserve">днице у </w:t>
      </w:r>
      <w:r>
        <w:rPr>
          <w:spacing w:val="-3"/>
        </w:rPr>
        <w:t xml:space="preserve">главним </w:t>
      </w:r>
      <w:r>
        <w:t>зонама учин- ка у области безбедности, заштите животне средине, капацитета и економичности;</w:t>
      </w:r>
    </w:p>
    <w:p w:rsidR="0069170E" w:rsidRDefault="00AD5D48">
      <w:pPr>
        <w:pStyle w:val="BodyText"/>
        <w:spacing w:line="235" w:lineRule="auto"/>
        <w:ind w:right="39" w:firstLine="396"/>
      </w:pPr>
      <w:r>
        <w:t xml:space="preserve">б) националне планове или планове за функционалне </w:t>
      </w:r>
      <w:r>
        <w:rPr>
          <w:spacing w:val="-3"/>
        </w:rPr>
        <w:t xml:space="preserve">блоко- </w:t>
      </w:r>
      <w:r>
        <w:t xml:space="preserve">ве ваздушног простора, укључујући циљеве учинка, </w:t>
      </w:r>
      <w:r>
        <w:rPr>
          <w:spacing w:val="-3"/>
        </w:rPr>
        <w:t xml:space="preserve">који </w:t>
      </w:r>
      <w:r>
        <w:t xml:space="preserve">су ускла- ђени са циљевима учинка на </w:t>
      </w:r>
      <w:r>
        <w:rPr>
          <w:spacing w:val="-3"/>
        </w:rPr>
        <w:t xml:space="preserve">нивоу </w:t>
      </w:r>
      <w:r>
        <w:t>Заједнице; и</w:t>
      </w:r>
    </w:p>
    <w:p w:rsidR="0069170E" w:rsidRDefault="00AD5D48">
      <w:pPr>
        <w:pStyle w:val="BodyText"/>
        <w:spacing w:line="235" w:lineRule="auto"/>
        <w:ind w:right="39" w:firstLine="396"/>
      </w:pPr>
      <w:r>
        <w:t>ц) периодичне прегледе, праћење и пресек стања у погледу учинка за услуге у ваздушној пловидби и функција мреже.</w:t>
      </w:r>
    </w:p>
    <w:p w:rsidR="0069170E" w:rsidRDefault="00AD5D48">
      <w:pPr>
        <w:pStyle w:val="ListParagraph"/>
        <w:numPr>
          <w:ilvl w:val="0"/>
          <w:numId w:val="184"/>
        </w:numPr>
        <w:tabs>
          <w:tab w:val="left" w:pos="683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регулаторним</w:t>
      </w:r>
      <w:r>
        <w:rPr>
          <w:spacing w:val="-8"/>
          <w:sz w:val="18"/>
        </w:rPr>
        <w:t xml:space="preserve"> </w:t>
      </w:r>
      <w:r>
        <w:rPr>
          <w:sz w:val="18"/>
        </w:rPr>
        <w:t>процедурама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упућује</w:t>
      </w:r>
      <w:r>
        <w:rPr>
          <w:spacing w:val="-8"/>
          <w:sz w:val="18"/>
        </w:rPr>
        <w:t xml:space="preserve"> </w:t>
      </w:r>
      <w:r>
        <w:rPr>
          <w:sz w:val="18"/>
        </w:rPr>
        <w:t>у члану</w:t>
      </w:r>
      <w:r>
        <w:rPr>
          <w:spacing w:val="-7"/>
          <w:sz w:val="18"/>
        </w:rPr>
        <w:t xml:space="preserve"> </w:t>
      </w:r>
      <w:r>
        <w:rPr>
          <w:sz w:val="18"/>
        </w:rPr>
        <w:t>5.</w:t>
      </w:r>
      <w:r>
        <w:rPr>
          <w:spacing w:val="-7"/>
          <w:sz w:val="18"/>
        </w:rPr>
        <w:t xml:space="preserve"> </w:t>
      </w:r>
      <w:r>
        <w:rPr>
          <w:sz w:val="18"/>
        </w:rPr>
        <w:t>став</w:t>
      </w:r>
      <w:r>
        <w:rPr>
          <w:spacing w:val="-7"/>
          <w:sz w:val="18"/>
        </w:rPr>
        <w:t xml:space="preserve"> </w:t>
      </w:r>
      <w:r>
        <w:rPr>
          <w:sz w:val="18"/>
        </w:rPr>
        <w:t>3,</w:t>
      </w:r>
      <w:r>
        <w:rPr>
          <w:spacing w:val="-7"/>
          <w:sz w:val="18"/>
        </w:rPr>
        <w:t xml:space="preserve"> </w:t>
      </w:r>
      <w:r>
        <w:rPr>
          <w:sz w:val="18"/>
        </w:rPr>
        <w:t>Комисија</w:t>
      </w:r>
      <w:r>
        <w:rPr>
          <w:spacing w:val="-7"/>
          <w:sz w:val="18"/>
        </w:rPr>
        <w:t xml:space="preserve"> </w:t>
      </w:r>
      <w:r>
        <w:rPr>
          <w:sz w:val="18"/>
        </w:rPr>
        <w:t>може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z w:val="18"/>
        </w:rPr>
        <w:t>повери</w:t>
      </w:r>
      <w:r>
        <w:rPr>
          <w:spacing w:val="-7"/>
          <w:sz w:val="18"/>
        </w:rPr>
        <w:t xml:space="preserve"> </w:t>
      </w:r>
      <w:r>
        <w:rPr>
          <w:sz w:val="18"/>
        </w:rPr>
        <w:t>Евроконтролу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неком</w:t>
      </w:r>
    </w:p>
    <w:p w:rsidR="0069170E" w:rsidRDefault="00AD5D48">
      <w:pPr>
        <w:pStyle w:val="BodyText"/>
        <w:spacing w:before="73" w:line="232" w:lineRule="auto"/>
        <w:ind w:right="391" w:firstLine="0"/>
      </w:pPr>
      <w:r>
        <w:br w:type="column"/>
      </w:r>
      <w:r>
        <w:t>другом непристрасном и стручном телу, послове „тела за преглед учинкаˮ. Улога тела за преглед учинка је да помаже Комисији, у сарадњи са националним надзорним телима, као и да помаже на- ционалним надзорним телима, на захтев, у примени и спровођењу шеме уч</w:t>
      </w:r>
      <w:r>
        <w:t>инка на коју се упућује у ставу 1. Комисија обезбеђује да тело за преглед учинка поступа независно у обављању својих по- слова које му је поверила Комисија.</w:t>
      </w:r>
    </w:p>
    <w:p w:rsidR="0069170E" w:rsidRDefault="00AD5D48">
      <w:pPr>
        <w:pStyle w:val="ListParagraph"/>
        <w:numPr>
          <w:ilvl w:val="0"/>
          <w:numId w:val="184"/>
        </w:numPr>
        <w:tabs>
          <w:tab w:val="left" w:pos="706"/>
        </w:tabs>
        <w:spacing w:before="2" w:line="228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(a) Циљеве учинка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>Заједнице за мрежу за упра- вљање ваздушним саобраћајем усваја Комисија,</w:t>
      </w:r>
      <w:r>
        <w:rPr>
          <w:sz w:val="18"/>
        </w:rPr>
        <w:t xml:space="preserve"> у складу са регу- латорном</w:t>
      </w:r>
      <w:r>
        <w:rPr>
          <w:spacing w:val="-7"/>
          <w:sz w:val="18"/>
        </w:rPr>
        <w:t xml:space="preserve"> </w:t>
      </w:r>
      <w:r>
        <w:rPr>
          <w:sz w:val="18"/>
        </w:rPr>
        <w:t>процедуром</w:t>
      </w:r>
      <w:r>
        <w:rPr>
          <w:spacing w:val="-7"/>
          <w:sz w:val="18"/>
        </w:rPr>
        <w:t xml:space="preserve"> </w:t>
      </w:r>
      <w:r>
        <w:rPr>
          <w:sz w:val="18"/>
        </w:rPr>
        <w:t>наведеном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члану</w:t>
      </w:r>
      <w:r>
        <w:rPr>
          <w:spacing w:val="-7"/>
          <w:sz w:val="18"/>
        </w:rPr>
        <w:t xml:space="preserve"> </w:t>
      </w:r>
      <w:r>
        <w:rPr>
          <w:sz w:val="18"/>
        </w:rPr>
        <w:t>5.</w:t>
      </w:r>
      <w:r>
        <w:rPr>
          <w:spacing w:val="-7"/>
          <w:sz w:val="18"/>
        </w:rPr>
        <w:t xml:space="preserve"> </w:t>
      </w:r>
      <w:r>
        <w:rPr>
          <w:sz w:val="18"/>
        </w:rPr>
        <w:t>став</w:t>
      </w:r>
      <w:r>
        <w:rPr>
          <w:spacing w:val="-7"/>
          <w:sz w:val="18"/>
        </w:rPr>
        <w:t xml:space="preserve"> </w:t>
      </w:r>
      <w:r>
        <w:rPr>
          <w:sz w:val="18"/>
        </w:rPr>
        <w:t>3,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након</w:t>
      </w:r>
      <w:r>
        <w:rPr>
          <w:spacing w:val="-7"/>
          <w:sz w:val="18"/>
        </w:rPr>
        <w:t xml:space="preserve"> </w:t>
      </w:r>
      <w:r>
        <w:rPr>
          <w:sz w:val="18"/>
        </w:rPr>
        <w:t>што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узме у обзир одговарајуће </w:t>
      </w:r>
      <w:r>
        <w:rPr>
          <w:spacing w:val="-3"/>
          <w:sz w:val="18"/>
        </w:rPr>
        <w:t xml:space="preserve">податке које </w:t>
      </w:r>
      <w:r>
        <w:rPr>
          <w:sz w:val="18"/>
        </w:rPr>
        <w:t xml:space="preserve">достављају национална надзор- на тела, на националном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или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функционалних бло- </w:t>
      </w:r>
      <w:r>
        <w:rPr>
          <w:spacing w:val="-4"/>
          <w:sz w:val="18"/>
        </w:rPr>
        <w:t xml:space="preserve">кова </w:t>
      </w:r>
      <w:r>
        <w:rPr>
          <w:sz w:val="18"/>
        </w:rPr>
        <w:t>ваздушног</w:t>
      </w:r>
      <w:r>
        <w:rPr>
          <w:spacing w:val="2"/>
          <w:sz w:val="18"/>
        </w:rPr>
        <w:t xml:space="preserve"> </w:t>
      </w:r>
      <w:r>
        <w:rPr>
          <w:sz w:val="18"/>
        </w:rPr>
        <w:t>простора.</w:t>
      </w:r>
    </w:p>
    <w:p w:rsidR="0069170E" w:rsidRDefault="00AD5D48">
      <w:pPr>
        <w:pStyle w:val="BodyText"/>
        <w:spacing w:before="3" w:line="228" w:lineRule="auto"/>
        <w:ind w:right="390" w:firstLine="396"/>
      </w:pPr>
      <w:r>
        <w:t>(б) Националне планове</w:t>
      </w:r>
      <w:r>
        <w:t xml:space="preserve"> или планове функционалног блока ваздушног простора на </w:t>
      </w:r>
      <w:r>
        <w:rPr>
          <w:spacing w:val="-3"/>
        </w:rPr>
        <w:t xml:space="preserve">које </w:t>
      </w:r>
      <w:r>
        <w:t>се упућује у ставу 1. тачка б) сачи- њавају национална надзорна тела, а усваја или усвајају их држава чланица, односно државе чланице. Ови планови обухватају обаве- зујуће националне циљеве или ци</w:t>
      </w:r>
      <w:r>
        <w:t xml:space="preserve">љеве на </w:t>
      </w:r>
      <w:r>
        <w:rPr>
          <w:spacing w:val="-3"/>
        </w:rPr>
        <w:t xml:space="preserve">нивоу </w:t>
      </w:r>
      <w:r>
        <w:t xml:space="preserve">функционалних </w:t>
      </w:r>
      <w:r>
        <w:rPr>
          <w:spacing w:val="-3"/>
        </w:rPr>
        <w:t xml:space="preserve">блокова </w:t>
      </w:r>
      <w:r>
        <w:t xml:space="preserve">ваздушног простора и одговарајућу шему подстицаја </w:t>
      </w:r>
      <w:r>
        <w:rPr>
          <w:spacing w:val="-3"/>
        </w:rPr>
        <w:t xml:space="preserve">коју </w:t>
      </w:r>
      <w:r>
        <w:t xml:space="preserve">је усвојила држава чланица, односно државе чланице. При изради нацрта плана </w:t>
      </w:r>
      <w:r>
        <w:rPr>
          <w:spacing w:val="-3"/>
        </w:rPr>
        <w:t xml:space="preserve">консултују </w:t>
      </w:r>
      <w:r>
        <w:t xml:space="preserve">се пружаоци услуга у ваздушној пловид- би, представници корисника ваздушног простора и, </w:t>
      </w:r>
      <w:r>
        <w:rPr>
          <w:spacing w:val="-4"/>
        </w:rPr>
        <w:t xml:space="preserve">ако </w:t>
      </w:r>
      <w:r>
        <w:t xml:space="preserve">је то </w:t>
      </w:r>
      <w:r>
        <w:rPr>
          <w:spacing w:val="-3"/>
        </w:rPr>
        <w:t xml:space="preserve">одго- </w:t>
      </w:r>
      <w:r>
        <w:t>варајуће, оператери аеродрома и координатори аеродрома.</w:t>
      </w:r>
    </w:p>
    <w:p w:rsidR="0069170E" w:rsidRDefault="00AD5D48">
      <w:pPr>
        <w:pStyle w:val="BodyText"/>
        <w:spacing w:before="5" w:line="228" w:lineRule="auto"/>
        <w:ind w:right="391" w:firstLine="396"/>
      </w:pPr>
      <w:r>
        <w:t>(ц)</w:t>
      </w:r>
      <w:r>
        <w:rPr>
          <w:spacing w:val="-13"/>
        </w:rPr>
        <w:t xml:space="preserve"> </w:t>
      </w:r>
      <w:r>
        <w:t>Доследност</w:t>
      </w:r>
      <w:r>
        <w:rPr>
          <w:spacing w:val="-13"/>
        </w:rPr>
        <w:t xml:space="preserve"> </w:t>
      </w:r>
      <w:r>
        <w:t>националних</w:t>
      </w:r>
      <w:r>
        <w:rPr>
          <w:spacing w:val="-13"/>
        </w:rPr>
        <w:t xml:space="preserve"> </w:t>
      </w:r>
      <w:r>
        <w:rPr>
          <w:spacing w:val="-3"/>
        </w:rPr>
        <w:t>циљева</w:t>
      </w:r>
      <w:r>
        <w:rPr>
          <w:spacing w:val="-13"/>
        </w:rPr>
        <w:t xml:space="preserve"> </w:t>
      </w:r>
      <w:r>
        <w:rPr>
          <w:spacing w:val="-3"/>
        </w:rPr>
        <w:t>учинка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rPr>
          <w:spacing w:val="-3"/>
        </w:rPr>
        <w:t>циљева</w:t>
      </w:r>
      <w:r>
        <w:rPr>
          <w:spacing w:val="-13"/>
        </w:rPr>
        <w:t xml:space="preserve"> </w:t>
      </w:r>
      <w:r>
        <w:t xml:space="preserve">учин- </w:t>
      </w:r>
      <w:r>
        <w:rPr>
          <w:spacing w:val="-3"/>
        </w:rPr>
        <w:t xml:space="preserve">ка функционалног </w:t>
      </w:r>
      <w:r>
        <w:rPr>
          <w:spacing w:val="-4"/>
        </w:rPr>
        <w:t xml:space="preserve">блока </w:t>
      </w:r>
      <w:r>
        <w:rPr>
          <w:spacing w:val="-3"/>
        </w:rPr>
        <w:t xml:space="preserve">ваздушног </w:t>
      </w:r>
      <w:r>
        <w:t>прост</w:t>
      </w:r>
      <w:r>
        <w:t xml:space="preserve">ора са циљевима </w:t>
      </w:r>
      <w:r>
        <w:rPr>
          <w:spacing w:val="-3"/>
        </w:rPr>
        <w:t xml:space="preserve">учинка </w:t>
      </w:r>
      <w:r>
        <w:t xml:space="preserve">на </w:t>
      </w:r>
      <w:r>
        <w:rPr>
          <w:spacing w:val="-4"/>
        </w:rPr>
        <w:t xml:space="preserve">нивоу </w:t>
      </w:r>
      <w:r>
        <w:rPr>
          <w:spacing w:val="-3"/>
        </w:rPr>
        <w:t xml:space="preserve">Заједнице </w:t>
      </w:r>
      <w:r>
        <w:t xml:space="preserve">процењује </w:t>
      </w:r>
      <w:r>
        <w:rPr>
          <w:spacing w:val="-4"/>
        </w:rPr>
        <w:t xml:space="preserve">Комисија која </w:t>
      </w:r>
      <w:r>
        <w:rPr>
          <w:spacing w:val="-3"/>
        </w:rPr>
        <w:t xml:space="preserve">користи критеријуме </w:t>
      </w:r>
      <w:r>
        <w:t>за</w:t>
      </w:r>
      <w:r>
        <w:rPr>
          <w:spacing w:val="-6"/>
        </w:rPr>
        <w:t xml:space="preserve"> </w:t>
      </w:r>
      <w:r>
        <w:t>процену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4"/>
        </w:rPr>
        <w:t>које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упућује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ставу</w:t>
      </w:r>
      <w:r>
        <w:rPr>
          <w:spacing w:val="-6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rPr>
          <w:spacing w:val="-4"/>
        </w:rPr>
        <w:t>тачка</w:t>
      </w:r>
      <w:r>
        <w:rPr>
          <w:spacing w:val="-6"/>
        </w:rPr>
        <w:t xml:space="preserve"> </w:t>
      </w:r>
      <w:r>
        <w:t>д)</w:t>
      </w:r>
      <w:r>
        <w:rPr>
          <w:spacing w:val="-6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rPr>
          <w:spacing w:val="-2"/>
        </w:rPr>
        <w:t>члана.</w:t>
      </w:r>
    </w:p>
    <w:p w:rsidR="0069170E" w:rsidRDefault="00AD5D48">
      <w:pPr>
        <w:pStyle w:val="BodyText"/>
        <w:spacing w:before="2" w:line="228" w:lineRule="auto"/>
        <w:ind w:right="390" w:firstLine="396"/>
      </w:pPr>
      <w:r>
        <w:t xml:space="preserve">У случају да Комисија утврди да један или више национал- них циљева или циљева функционалног блока ваздушног просто- ра не испуњава критеријуме за </w:t>
      </w:r>
      <w:r>
        <w:rPr>
          <w:spacing w:val="-3"/>
        </w:rPr>
        <w:t xml:space="preserve">процену,  </w:t>
      </w:r>
      <w:r>
        <w:t>она може да одлучи да,  у</w:t>
      </w:r>
      <w:r>
        <w:rPr>
          <w:spacing w:val="11"/>
        </w:rPr>
        <w:t xml:space="preserve"> </w:t>
      </w:r>
      <w:r>
        <w:t>складу</w:t>
      </w:r>
      <w:r>
        <w:rPr>
          <w:spacing w:val="11"/>
        </w:rPr>
        <w:t xml:space="preserve"> </w:t>
      </w:r>
      <w:r>
        <w:t>са</w:t>
      </w:r>
      <w:r>
        <w:rPr>
          <w:spacing w:val="12"/>
        </w:rPr>
        <w:t xml:space="preserve"> </w:t>
      </w:r>
      <w:r>
        <w:t>саветодавном</w:t>
      </w:r>
      <w:r>
        <w:rPr>
          <w:spacing w:val="12"/>
        </w:rPr>
        <w:t xml:space="preserve"> </w:t>
      </w:r>
      <w:r>
        <w:t>процедуром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3"/>
        </w:rPr>
        <w:t>коју</w:t>
      </w:r>
      <w:r>
        <w:rPr>
          <w:spacing w:val="11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t>упућује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члану</w:t>
      </w:r>
    </w:p>
    <w:p w:rsidR="0069170E" w:rsidRDefault="00AD5D48">
      <w:pPr>
        <w:pStyle w:val="ListParagraph"/>
        <w:numPr>
          <w:ilvl w:val="0"/>
          <w:numId w:val="183"/>
        </w:numPr>
        <w:tabs>
          <w:tab w:val="left" w:pos="305"/>
        </w:tabs>
        <w:spacing w:before="1" w:line="228" w:lineRule="auto"/>
        <w:ind w:right="390" w:firstLine="0"/>
        <w:jc w:val="both"/>
        <w:rPr>
          <w:sz w:val="18"/>
        </w:rPr>
      </w:pPr>
      <w:r>
        <w:rPr>
          <w:sz w:val="18"/>
        </w:rPr>
        <w:t>став 2, изда</w:t>
      </w:r>
      <w:r>
        <w:rPr>
          <w:sz w:val="18"/>
        </w:rPr>
        <w:t xml:space="preserve"> препоруку да национална надзорна тела предложе ревидиране циљеве учинка. Дотична држава чланица или дотичне државе</w:t>
      </w:r>
      <w:r>
        <w:rPr>
          <w:spacing w:val="-6"/>
          <w:sz w:val="18"/>
        </w:rPr>
        <w:t xml:space="preserve"> </w:t>
      </w:r>
      <w:r>
        <w:rPr>
          <w:sz w:val="18"/>
        </w:rPr>
        <w:t>чланице</w:t>
      </w:r>
      <w:r>
        <w:rPr>
          <w:spacing w:val="-6"/>
          <w:sz w:val="18"/>
        </w:rPr>
        <w:t xml:space="preserve"> </w:t>
      </w:r>
      <w:r>
        <w:rPr>
          <w:sz w:val="18"/>
        </w:rPr>
        <w:t>усвајају</w:t>
      </w:r>
      <w:r>
        <w:rPr>
          <w:spacing w:val="-6"/>
          <w:sz w:val="18"/>
        </w:rPr>
        <w:t xml:space="preserve"> </w:t>
      </w:r>
      <w:r>
        <w:rPr>
          <w:sz w:val="18"/>
        </w:rPr>
        <w:t>ревидиране</w:t>
      </w:r>
      <w:r>
        <w:rPr>
          <w:spacing w:val="-6"/>
          <w:sz w:val="18"/>
        </w:rPr>
        <w:t xml:space="preserve"> </w:t>
      </w:r>
      <w:r>
        <w:rPr>
          <w:sz w:val="18"/>
        </w:rPr>
        <w:t>циљеве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одговарајуће</w:t>
      </w:r>
      <w:r>
        <w:rPr>
          <w:spacing w:val="-6"/>
          <w:sz w:val="18"/>
        </w:rPr>
        <w:t xml:space="preserve"> </w:t>
      </w:r>
      <w:r>
        <w:rPr>
          <w:sz w:val="18"/>
        </w:rPr>
        <w:t>мере</w:t>
      </w:r>
      <w:r>
        <w:rPr>
          <w:spacing w:val="-6"/>
          <w:sz w:val="18"/>
        </w:rPr>
        <w:t xml:space="preserve"> </w:t>
      </w:r>
      <w:r>
        <w:rPr>
          <w:sz w:val="18"/>
        </w:rPr>
        <w:t>о којима се Комисија благовремено</w:t>
      </w:r>
      <w:r>
        <w:rPr>
          <w:spacing w:val="-4"/>
          <w:sz w:val="18"/>
        </w:rPr>
        <w:t xml:space="preserve"> </w:t>
      </w:r>
      <w:r>
        <w:rPr>
          <w:sz w:val="18"/>
        </w:rPr>
        <w:t>обавештава.</w:t>
      </w:r>
    </w:p>
    <w:p w:rsidR="0069170E" w:rsidRDefault="00AD5D48">
      <w:pPr>
        <w:pStyle w:val="BodyText"/>
        <w:spacing w:before="2" w:line="228" w:lineRule="auto"/>
        <w:ind w:right="390" w:firstLine="396"/>
      </w:pPr>
      <w:r>
        <w:t>Ако Комисија утврди да ревидирани циљеви учинка и при- кладне мере нису одговарајући, она може да одлучи, у складу са регулаторним процедурама на које се упућује у члану 5. став 3, да дотичне државе чланице предузму корективне мере.</w:t>
      </w:r>
    </w:p>
    <w:p w:rsidR="0069170E" w:rsidRDefault="00AD5D48">
      <w:pPr>
        <w:pStyle w:val="BodyText"/>
        <w:spacing w:before="2" w:line="228" w:lineRule="auto"/>
        <w:ind w:right="390" w:firstLine="396"/>
      </w:pPr>
      <w:r>
        <w:t>Уместо тога, Комисија м</w:t>
      </w:r>
      <w:r>
        <w:t>оже да одлучи да, уз одговарајуће поткрепљујуће доказе, ревидира циљеве учинка на нивоу Зајед- нице у складу са регулаторном процедуром на коју се упућује у члану 5. став 3.</w:t>
      </w:r>
    </w:p>
    <w:p w:rsidR="0069170E" w:rsidRDefault="00AD5D48">
      <w:pPr>
        <w:pStyle w:val="BodyText"/>
        <w:spacing w:before="2" w:line="228" w:lineRule="auto"/>
        <w:ind w:right="391" w:firstLine="396"/>
      </w:pPr>
      <w:r>
        <w:t xml:space="preserve">(д) Референтни период за шему учинка је најмање три </w:t>
      </w:r>
      <w:r>
        <w:rPr>
          <w:spacing w:val="-3"/>
        </w:rPr>
        <w:t xml:space="preserve">годи- </w:t>
      </w:r>
      <w:r>
        <w:t>не, а највише пет година</w:t>
      </w:r>
      <w:r>
        <w:t xml:space="preserve">. </w:t>
      </w:r>
      <w:r>
        <w:rPr>
          <w:spacing w:val="-6"/>
        </w:rPr>
        <w:t xml:space="preserve">Током </w:t>
      </w:r>
      <w:r>
        <w:t>овог периода, у случају да нацио- нални циљеви или циљеви функционалног блока ваздушног про- стора</w:t>
      </w:r>
      <w:r>
        <w:rPr>
          <w:spacing w:val="-5"/>
        </w:rPr>
        <w:t xml:space="preserve"> </w:t>
      </w:r>
      <w:r>
        <w:t>нису</w:t>
      </w:r>
      <w:r>
        <w:rPr>
          <w:spacing w:val="-5"/>
        </w:rPr>
        <w:t xml:space="preserve"> </w:t>
      </w:r>
      <w:r>
        <w:t>испуњени,</w:t>
      </w:r>
      <w:r>
        <w:rPr>
          <w:spacing w:val="-5"/>
        </w:rPr>
        <w:t xml:space="preserve"> </w:t>
      </w:r>
      <w:r>
        <w:t>државе</w:t>
      </w:r>
      <w:r>
        <w:rPr>
          <w:spacing w:val="-5"/>
        </w:rPr>
        <w:t xml:space="preserve"> </w:t>
      </w:r>
      <w:r>
        <w:t>чланице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национална</w:t>
      </w:r>
      <w:r>
        <w:rPr>
          <w:spacing w:val="-5"/>
        </w:rPr>
        <w:t xml:space="preserve"> </w:t>
      </w:r>
      <w:r>
        <w:t>надзорна тела</w:t>
      </w:r>
      <w:r>
        <w:rPr>
          <w:spacing w:val="-6"/>
        </w:rPr>
        <w:t xml:space="preserve"> </w:t>
      </w:r>
      <w:r>
        <w:t>примењују</w:t>
      </w:r>
      <w:r>
        <w:rPr>
          <w:spacing w:val="-6"/>
        </w:rPr>
        <w:t xml:space="preserve"> </w:t>
      </w:r>
      <w:r>
        <w:t>одговарајуће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дефинисале.</w:t>
      </w:r>
      <w:r>
        <w:rPr>
          <w:spacing w:val="-6"/>
        </w:rPr>
        <w:t xml:space="preserve"> </w:t>
      </w:r>
      <w:r>
        <w:t>Први</w:t>
      </w:r>
      <w:r>
        <w:rPr>
          <w:spacing w:val="-6"/>
        </w:rPr>
        <w:t xml:space="preserve"> </w:t>
      </w:r>
      <w:r>
        <w:t>рефе- рентни период обухвата прве т</w:t>
      </w:r>
      <w:r>
        <w:t xml:space="preserve">ри године </w:t>
      </w:r>
      <w:r>
        <w:rPr>
          <w:spacing w:val="-3"/>
        </w:rPr>
        <w:t xml:space="preserve">након </w:t>
      </w:r>
      <w:r>
        <w:t xml:space="preserve">усвајања правила за примену и спровођење на </w:t>
      </w:r>
      <w:r>
        <w:rPr>
          <w:spacing w:val="-3"/>
        </w:rPr>
        <w:t xml:space="preserve">које </w:t>
      </w:r>
      <w:r>
        <w:t>се упућује у ставу</w:t>
      </w:r>
      <w:r>
        <w:rPr>
          <w:spacing w:val="-5"/>
        </w:rPr>
        <w:t xml:space="preserve"> </w:t>
      </w:r>
      <w:r>
        <w:t>6.</w:t>
      </w:r>
    </w:p>
    <w:p w:rsidR="0069170E" w:rsidRDefault="00AD5D48">
      <w:pPr>
        <w:pStyle w:val="BodyText"/>
        <w:spacing w:before="3" w:line="228" w:lineRule="auto"/>
        <w:ind w:right="391" w:firstLine="396"/>
      </w:pPr>
      <w:r>
        <w:t>(е) Комисија обавља редовне процене испуњености циљева учинка и доставља резултате Комитету.</w:t>
      </w:r>
    </w:p>
    <w:p w:rsidR="0069170E" w:rsidRDefault="00AD5D48">
      <w:pPr>
        <w:pStyle w:val="ListParagraph"/>
        <w:numPr>
          <w:ilvl w:val="1"/>
          <w:numId w:val="183"/>
        </w:numPr>
        <w:tabs>
          <w:tab w:val="left" w:pos="701"/>
        </w:tabs>
        <w:spacing w:before="1" w:line="228" w:lineRule="auto"/>
        <w:ind w:right="392" w:firstLine="397"/>
        <w:jc w:val="both"/>
        <w:rPr>
          <w:sz w:val="18"/>
        </w:rPr>
      </w:pPr>
      <w:r>
        <w:rPr>
          <w:sz w:val="18"/>
        </w:rPr>
        <w:t xml:space="preserve">Следеће процедуре примењују се на шему учинка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се упућује у ставу</w:t>
      </w:r>
      <w:r>
        <w:rPr>
          <w:spacing w:val="-1"/>
          <w:sz w:val="18"/>
        </w:rPr>
        <w:t xml:space="preserve"> </w:t>
      </w:r>
      <w:r>
        <w:rPr>
          <w:sz w:val="18"/>
        </w:rPr>
        <w:t>1:</w:t>
      </w:r>
    </w:p>
    <w:p w:rsidR="0069170E" w:rsidRDefault="00AD5D48">
      <w:pPr>
        <w:pStyle w:val="BodyText"/>
        <w:spacing w:before="1" w:line="228" w:lineRule="auto"/>
        <w:ind w:right="391" w:firstLine="396"/>
      </w:pPr>
      <w:r>
        <w:t>a) прикупљање, провера, разматрање, процена и ширење од- говарајућих</w:t>
      </w:r>
      <w:r>
        <w:rPr>
          <w:spacing w:val="-8"/>
        </w:rPr>
        <w:t xml:space="preserve"> </w:t>
      </w:r>
      <w:r>
        <w:t>података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вези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учинком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услугама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вазду- шној</w:t>
      </w:r>
      <w:r>
        <w:rPr>
          <w:spacing w:val="-8"/>
        </w:rPr>
        <w:t xml:space="preserve"> </w:t>
      </w:r>
      <w:r>
        <w:t>пловидби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функцијама</w:t>
      </w:r>
      <w:r>
        <w:rPr>
          <w:spacing w:val="-8"/>
        </w:rPr>
        <w:t xml:space="preserve"> </w:t>
      </w:r>
      <w:r>
        <w:t>мреже,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достављају</w:t>
      </w:r>
      <w:r>
        <w:rPr>
          <w:spacing w:val="-8"/>
        </w:rPr>
        <w:t xml:space="preserve"> </w:t>
      </w:r>
      <w:r>
        <w:t>све</w:t>
      </w:r>
      <w:r>
        <w:rPr>
          <w:spacing w:val="-8"/>
        </w:rPr>
        <w:t xml:space="preserve"> </w:t>
      </w:r>
      <w:r>
        <w:t>одговара- јуће стране, укључујући пружаоце услуга у ваздушној пловидби, кориснике ваздушног простора, оператере аеродрома, национална надзорна тела, државе чланице и</w:t>
      </w:r>
      <w:r>
        <w:rPr>
          <w:spacing w:val="-4"/>
        </w:rPr>
        <w:t xml:space="preserve"> </w:t>
      </w:r>
      <w:r>
        <w:t>Евроконтрол;</w:t>
      </w:r>
    </w:p>
    <w:p w:rsidR="0069170E" w:rsidRDefault="00AD5D48">
      <w:pPr>
        <w:pStyle w:val="BodyText"/>
        <w:spacing w:before="3" w:line="228" w:lineRule="auto"/>
        <w:ind w:right="390" w:firstLine="396"/>
      </w:pPr>
      <w:r>
        <w:t xml:space="preserve">б) избор одговарајућих главних зона учинка на основу </w:t>
      </w:r>
      <w:r>
        <w:rPr>
          <w:i/>
        </w:rPr>
        <w:t xml:space="preserve">ICAO </w:t>
      </w:r>
      <w:r>
        <w:t xml:space="preserve">Документа бр. 9854 </w:t>
      </w:r>
      <w:r>
        <w:t>„Глобални оперативни концепт управљања ваздушним саобраћајемˮ, усклађених са оним зонама учинка које су назначене у оквиру учинка (</w:t>
      </w:r>
      <w:r>
        <w:rPr>
          <w:i/>
        </w:rPr>
        <w:t>Performance Framework</w:t>
      </w:r>
      <w:r>
        <w:t>) у ATM Мастер плану, укључујући области безбедности, заштите животне средине, капацитета и економичност</w:t>
      </w:r>
      <w:r>
        <w:t>и, по потреби прилагођених како би се узеле у обзир посебне потребе Јединственог европског неба и одговарајућих циљева за ове зоне и утврђивање ограниче- ног скупа главних показатеља учинка за мерење учинка;</w:t>
      </w:r>
    </w:p>
    <w:p w:rsidR="0069170E" w:rsidRDefault="00AD5D48">
      <w:pPr>
        <w:pStyle w:val="BodyText"/>
        <w:spacing w:before="4" w:line="228" w:lineRule="auto"/>
        <w:ind w:right="391" w:firstLine="396"/>
      </w:pPr>
      <w:r>
        <w:t>ц) утврђивање циљева учинка на нивоу Заједнице к</w:t>
      </w:r>
      <w:r>
        <w:t>оји се де- финишу узимајући у обзир податке утврђене на националном ни- воу или на нивоу функционалних блокова ваздушног простора;</w:t>
      </w:r>
    </w:p>
    <w:p w:rsidR="0069170E" w:rsidRDefault="00AD5D48">
      <w:pPr>
        <w:pStyle w:val="BodyText"/>
        <w:spacing w:before="2" w:line="228" w:lineRule="auto"/>
        <w:ind w:right="391" w:firstLine="396"/>
      </w:pPr>
      <w:r>
        <w:t>д) процена националних циљева учинка или циљева учинка у функционалном блоку ваздушног простора на основу национал- ног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функционалног</w:t>
      </w:r>
      <w:r>
        <w:rPr>
          <w:spacing w:val="-5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ваздушног</w:t>
      </w:r>
      <w:r>
        <w:rPr>
          <w:spacing w:val="-4"/>
        </w:rPr>
        <w:t xml:space="preserve"> </w:t>
      </w:r>
      <w:r>
        <w:t>простора;</w:t>
      </w:r>
      <w:r>
        <w:rPr>
          <w:spacing w:val="-4"/>
        </w:rPr>
        <w:t xml:space="preserve"> </w:t>
      </w:r>
      <w:r>
        <w:t>и</w:t>
      </w:r>
    </w:p>
    <w:p w:rsidR="0069170E" w:rsidRDefault="0069170E">
      <w:pPr>
        <w:spacing w:line="228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right="1" w:firstLine="396"/>
      </w:pPr>
      <w:r>
        <w:lastRenderedPageBreak/>
        <w:pict>
          <v:shape id="_x0000_s1060" style="position:absolute;left:0;text-align:left;margin-left:0;margin-top:782.1pt;width:.1pt;height:738.95pt;z-index:251642368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е) праћење националних планова учинка или планова учинка функционалног блока ваздушног простора, укључујући одговара- јуће механизме за упозоравање.</w:t>
      </w:r>
    </w:p>
    <w:p w:rsidR="0069170E" w:rsidRDefault="00AD5D48">
      <w:pPr>
        <w:pStyle w:val="BodyText"/>
        <w:spacing w:before="1" w:line="232" w:lineRule="auto"/>
        <w:ind w:left="393" w:firstLine="396"/>
      </w:pPr>
      <w:r>
        <w:t xml:space="preserve">Комисија може да допуни листу процедура на </w:t>
      </w:r>
      <w:r>
        <w:rPr>
          <w:spacing w:val="-3"/>
        </w:rPr>
        <w:t xml:space="preserve">које </w:t>
      </w:r>
      <w:r>
        <w:t xml:space="preserve">се упућу- је у овом </w:t>
      </w:r>
      <w:r>
        <w:rPr>
          <w:spacing w:val="-5"/>
        </w:rPr>
        <w:t xml:space="preserve">ставу. </w:t>
      </w:r>
      <w:r>
        <w:t>Ове мере сачињене у циљу измене несуштинских елемената ове уредбе њеним допуњавањем, усвајају се у складу са</w:t>
      </w:r>
      <w:r>
        <w:rPr>
          <w:spacing w:val="12"/>
        </w:rPr>
        <w:t xml:space="preserve"> </w:t>
      </w:r>
      <w:r>
        <w:t>регулаторном</w:t>
      </w:r>
      <w:r>
        <w:rPr>
          <w:spacing w:val="12"/>
        </w:rPr>
        <w:t xml:space="preserve"> </w:t>
      </w:r>
      <w:r>
        <w:t>процедуром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3"/>
        </w:rPr>
        <w:t>коју</w:t>
      </w:r>
      <w:r>
        <w:rPr>
          <w:spacing w:val="12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t>детаљно</w:t>
      </w:r>
      <w:r>
        <w:rPr>
          <w:spacing w:val="12"/>
        </w:rPr>
        <w:t xml:space="preserve"> </w:t>
      </w:r>
      <w:r>
        <w:t>упућује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члану</w:t>
      </w:r>
    </w:p>
    <w:p w:rsidR="0069170E" w:rsidRDefault="00AD5D48">
      <w:pPr>
        <w:pStyle w:val="ListParagraph"/>
        <w:numPr>
          <w:ilvl w:val="1"/>
          <w:numId w:val="183"/>
        </w:numPr>
        <w:tabs>
          <w:tab w:val="left" w:pos="574"/>
        </w:tabs>
        <w:spacing w:line="200" w:lineRule="exact"/>
        <w:ind w:left="573" w:hanging="180"/>
        <w:jc w:val="left"/>
        <w:rPr>
          <w:sz w:val="18"/>
        </w:rPr>
      </w:pPr>
      <w:r>
        <w:rPr>
          <w:sz w:val="18"/>
        </w:rPr>
        <w:t>став 4.</w:t>
      </w:r>
    </w:p>
    <w:p w:rsidR="0069170E" w:rsidRDefault="00AD5D48">
      <w:pPr>
        <w:pStyle w:val="ListParagraph"/>
        <w:numPr>
          <w:ilvl w:val="2"/>
          <w:numId w:val="183"/>
        </w:numPr>
        <w:tabs>
          <w:tab w:val="left" w:pos="992"/>
        </w:tabs>
        <w:spacing w:before="2"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При утврђивању шеме учинка има се у виду да су рутне услуге, терминалне услуге и функције мреже различите и да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треба и да се </w:t>
      </w:r>
      <w:r>
        <w:rPr>
          <w:spacing w:val="-3"/>
          <w:sz w:val="18"/>
        </w:rPr>
        <w:t xml:space="preserve">обрађују, </w:t>
      </w:r>
      <w:r>
        <w:rPr>
          <w:sz w:val="18"/>
        </w:rPr>
        <w:t>а по потреби и у сврхе мерења учинка.</w:t>
      </w:r>
    </w:p>
    <w:p w:rsidR="0069170E" w:rsidRDefault="00AD5D48">
      <w:pPr>
        <w:pStyle w:val="ListParagraph"/>
        <w:numPr>
          <w:ilvl w:val="2"/>
          <w:numId w:val="183"/>
        </w:numPr>
        <w:tabs>
          <w:tab w:val="left" w:pos="989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Ради детаљног приказа функционисања шеме учинка </w:t>
      </w:r>
      <w:r>
        <w:rPr>
          <w:spacing w:val="-3"/>
          <w:sz w:val="18"/>
        </w:rPr>
        <w:t xml:space="preserve">Ко- </w:t>
      </w:r>
      <w:r>
        <w:rPr>
          <w:sz w:val="18"/>
        </w:rPr>
        <w:t>мисија ће до 4. децембра 2</w:t>
      </w:r>
      <w:r>
        <w:rPr>
          <w:sz w:val="18"/>
        </w:rPr>
        <w:t xml:space="preserve">011. године и у оквиру одговарајућег временског периода у смислу испуњавања </w:t>
      </w:r>
      <w:r>
        <w:rPr>
          <w:spacing w:val="-3"/>
          <w:sz w:val="18"/>
        </w:rPr>
        <w:t xml:space="preserve">рокова </w:t>
      </w:r>
      <w:r>
        <w:rPr>
          <w:sz w:val="18"/>
        </w:rPr>
        <w:t xml:space="preserve">прописаних овом уредбом, усвојити правила за примену и спровођење (извр- шење) у складу са регулаторном процедуром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се упућује у члану 5. став 3. Ова правила за приме</w:t>
      </w:r>
      <w:r>
        <w:rPr>
          <w:sz w:val="18"/>
        </w:rPr>
        <w:t>ну и спровођење</w:t>
      </w:r>
      <w:r>
        <w:rPr>
          <w:spacing w:val="-29"/>
          <w:sz w:val="18"/>
        </w:rPr>
        <w:t xml:space="preserve"> </w:t>
      </w:r>
      <w:r>
        <w:rPr>
          <w:sz w:val="18"/>
        </w:rPr>
        <w:t>регулишу:</w:t>
      </w:r>
    </w:p>
    <w:p w:rsidR="0069170E" w:rsidRDefault="00AD5D48">
      <w:pPr>
        <w:pStyle w:val="BodyText"/>
        <w:spacing w:before="2" w:line="232" w:lineRule="auto"/>
        <w:ind w:left="320" w:right="1" w:firstLine="396"/>
        <w:jc w:val="right"/>
      </w:pPr>
      <w:r>
        <w:t>a) садржај и распоред процедура на које се упућује у ставу 4; б) референтни период и интервале у оквиру којих се врши процена испуњености циљева учинка и постављање нових циљева; ц) критеријуме које користе национална надзорна тел</w:t>
      </w:r>
      <w:r>
        <w:t>а при изради националних планова учинка или планова учинка функци- оналног блока ваздушног простора, који садрже националне ци- љеве учинка или циљеве учинка функционалног блока ваздушног</w:t>
      </w:r>
    </w:p>
    <w:p w:rsidR="0069170E" w:rsidRDefault="00AD5D48">
      <w:pPr>
        <w:pStyle w:val="BodyText"/>
        <w:spacing w:line="201" w:lineRule="exact"/>
        <w:ind w:left="393" w:firstLine="0"/>
        <w:jc w:val="left"/>
      </w:pPr>
      <w:r>
        <w:t>простора и шему подстицаја. Планови учинка:</w:t>
      </w:r>
    </w:p>
    <w:p w:rsidR="0069170E" w:rsidRDefault="00AD5D48">
      <w:pPr>
        <w:pStyle w:val="ListParagraph"/>
        <w:numPr>
          <w:ilvl w:val="0"/>
          <w:numId w:val="182"/>
        </w:numPr>
        <w:tabs>
          <w:tab w:val="left" w:pos="1012"/>
        </w:tabs>
        <w:spacing w:before="2" w:line="232" w:lineRule="auto"/>
        <w:ind w:right="1" w:firstLine="397"/>
        <w:jc w:val="both"/>
        <w:rPr>
          <w:sz w:val="18"/>
        </w:rPr>
      </w:pPr>
      <w:r>
        <w:rPr>
          <w:sz w:val="18"/>
        </w:rPr>
        <w:t>се заснивају на плановим</w:t>
      </w:r>
      <w:r>
        <w:rPr>
          <w:sz w:val="18"/>
        </w:rPr>
        <w:t>а пословања пружалаца услуга у ваздушној</w:t>
      </w:r>
      <w:r>
        <w:rPr>
          <w:spacing w:val="-1"/>
          <w:sz w:val="18"/>
        </w:rPr>
        <w:t xml:space="preserve"> </w:t>
      </w:r>
      <w:r>
        <w:rPr>
          <w:sz w:val="18"/>
        </w:rPr>
        <w:t>пловидби;</w:t>
      </w:r>
    </w:p>
    <w:p w:rsidR="0069170E" w:rsidRDefault="00AD5D48">
      <w:pPr>
        <w:pStyle w:val="ListParagraph"/>
        <w:numPr>
          <w:ilvl w:val="0"/>
          <w:numId w:val="182"/>
        </w:numPr>
        <w:tabs>
          <w:tab w:val="left" w:pos="1056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>обрађују све трошковне ставке у националној</w:t>
      </w:r>
      <w:r>
        <w:rPr>
          <w:spacing w:val="-33"/>
          <w:sz w:val="18"/>
        </w:rPr>
        <w:t xml:space="preserve"> </w:t>
      </w:r>
      <w:r>
        <w:rPr>
          <w:sz w:val="18"/>
        </w:rPr>
        <w:t>трошковној основи или трошковној основи функционалног блока ваздушног простора;</w:t>
      </w:r>
    </w:p>
    <w:p w:rsidR="0069170E" w:rsidRDefault="00AD5D48">
      <w:pPr>
        <w:pStyle w:val="ListParagraph"/>
        <w:numPr>
          <w:ilvl w:val="0"/>
          <w:numId w:val="182"/>
        </w:numPr>
        <w:tabs>
          <w:tab w:val="left" w:pos="1112"/>
        </w:tabs>
        <w:spacing w:before="1"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обухватају обавезујуће циљеве учинка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усклађени са циљевима учинка на </w:t>
      </w:r>
      <w:r>
        <w:rPr>
          <w:spacing w:val="-3"/>
          <w:sz w:val="18"/>
        </w:rPr>
        <w:t>нивоу</w:t>
      </w:r>
      <w:r>
        <w:rPr>
          <w:spacing w:val="-2"/>
          <w:sz w:val="18"/>
        </w:rPr>
        <w:t xml:space="preserve"> </w:t>
      </w:r>
      <w:r>
        <w:rPr>
          <w:sz w:val="18"/>
        </w:rPr>
        <w:t>Заједнице;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д) критеријуме за процену усклађености националних циље- ва или циљева функционалног блока ваздушног простора са ци- љевима учинка на нивоу Заједнице током референтног периода и критеријуме за подршку механизмима за упозоравање;</w:t>
      </w:r>
    </w:p>
    <w:p w:rsidR="0069170E" w:rsidRDefault="00AD5D48">
      <w:pPr>
        <w:pStyle w:val="BodyText"/>
        <w:spacing w:before="1" w:line="232" w:lineRule="auto"/>
        <w:ind w:left="393" w:right="1" w:firstLine="396"/>
      </w:pPr>
      <w:r>
        <w:t>е) опште п</w:t>
      </w:r>
      <w:r>
        <w:t>ринципе по којима државе чланице утврђују шему подстицаја;</w:t>
      </w:r>
    </w:p>
    <w:p w:rsidR="0069170E" w:rsidRDefault="00AD5D48">
      <w:pPr>
        <w:pStyle w:val="BodyText"/>
        <w:spacing w:before="1" w:line="232" w:lineRule="auto"/>
        <w:ind w:left="393" w:firstLine="396"/>
      </w:pPr>
      <w:r>
        <w:t>ф) принципе за примену транзиционих механизама потреб- них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прилагођавање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шеме</w:t>
      </w:r>
      <w:r>
        <w:rPr>
          <w:spacing w:val="-7"/>
        </w:rPr>
        <w:t xml:space="preserve"> </w:t>
      </w:r>
      <w:r>
        <w:t>учинка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нису</w:t>
      </w:r>
      <w:r>
        <w:rPr>
          <w:spacing w:val="-7"/>
        </w:rPr>
        <w:t xml:space="preserve"> </w:t>
      </w:r>
      <w:r>
        <w:t>дужи</w:t>
      </w:r>
      <w:r>
        <w:rPr>
          <w:spacing w:val="-7"/>
        </w:rPr>
        <w:t xml:space="preserve"> </w:t>
      </w:r>
      <w:r>
        <w:rPr>
          <w:spacing w:val="-3"/>
        </w:rPr>
        <w:t>од</w:t>
      </w:r>
      <w:r>
        <w:rPr>
          <w:spacing w:val="-7"/>
        </w:rPr>
        <w:t xml:space="preserve"> </w:t>
      </w:r>
      <w:r>
        <w:t xml:space="preserve">12 месеци </w:t>
      </w:r>
      <w:r>
        <w:rPr>
          <w:spacing w:val="-3"/>
        </w:rPr>
        <w:t xml:space="preserve">од </w:t>
      </w:r>
      <w:r>
        <w:t>усвајања правила за примену и</w:t>
      </w:r>
      <w:r>
        <w:rPr>
          <w:spacing w:val="-4"/>
        </w:rPr>
        <w:t xml:space="preserve"> </w:t>
      </w:r>
      <w:r>
        <w:t>спровођење.</w:t>
      </w:r>
    </w:p>
    <w:p w:rsidR="0069170E" w:rsidRDefault="00AD5D48">
      <w:pPr>
        <w:pStyle w:val="Heading1"/>
        <w:spacing w:before="166"/>
        <w:ind w:left="2090" w:right="1698"/>
        <w:jc w:val="center"/>
      </w:pPr>
      <w:r>
        <w:t>Члан 12.</w:t>
      </w:r>
    </w:p>
    <w:p w:rsidR="0069170E" w:rsidRDefault="00AD5D48">
      <w:pPr>
        <w:spacing w:line="201" w:lineRule="exact"/>
        <w:ind w:left="1201"/>
        <w:rPr>
          <w:b/>
          <w:sz w:val="18"/>
        </w:rPr>
      </w:pPr>
      <w:r>
        <w:rPr>
          <w:b/>
          <w:sz w:val="18"/>
        </w:rPr>
        <w:t xml:space="preserve">Надзор, праћење и </w:t>
      </w:r>
      <w:r>
        <w:rPr>
          <w:b/>
          <w:sz w:val="18"/>
        </w:rPr>
        <w:t>методе процене утицаја</w:t>
      </w:r>
    </w:p>
    <w:p w:rsidR="0069170E" w:rsidRDefault="00AD5D48">
      <w:pPr>
        <w:pStyle w:val="ListParagraph"/>
        <w:numPr>
          <w:ilvl w:val="0"/>
          <w:numId w:val="181"/>
        </w:numPr>
        <w:tabs>
          <w:tab w:val="left" w:pos="972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>Надзор, праћење и методе процене утицаја засниваће се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на годишњим извештајима о примени активности предузетих у скла- ду са овом уредбом,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достављају државе чланице и у складу са мерама наведеним у члану</w:t>
      </w:r>
      <w:r>
        <w:rPr>
          <w:spacing w:val="-1"/>
          <w:sz w:val="18"/>
        </w:rPr>
        <w:t xml:space="preserve"> </w:t>
      </w:r>
      <w:r>
        <w:rPr>
          <w:sz w:val="18"/>
        </w:rPr>
        <w:t>3.</w:t>
      </w:r>
    </w:p>
    <w:p w:rsidR="0069170E" w:rsidRDefault="00AD5D48">
      <w:pPr>
        <w:pStyle w:val="ListParagraph"/>
        <w:numPr>
          <w:ilvl w:val="0"/>
          <w:numId w:val="181"/>
        </w:numPr>
        <w:tabs>
          <w:tab w:val="left" w:pos="1031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Комисија периодично разматра примену ове уредбе и примену мера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упућује у члану 3. и први пут извештава Европски парламент и Савет до 4. јуна 2011. године, 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тога на</w:t>
      </w:r>
      <w:r>
        <w:rPr>
          <w:spacing w:val="-4"/>
          <w:sz w:val="18"/>
        </w:rPr>
        <w:t xml:space="preserve"> </w:t>
      </w:r>
      <w:r>
        <w:rPr>
          <w:sz w:val="18"/>
        </w:rPr>
        <w:t>крају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сваког</w:t>
      </w:r>
      <w:r>
        <w:rPr>
          <w:spacing w:val="-4"/>
          <w:sz w:val="18"/>
        </w:rPr>
        <w:t xml:space="preserve"> </w:t>
      </w:r>
      <w:r>
        <w:rPr>
          <w:sz w:val="18"/>
        </w:rPr>
        <w:t>референтног</w:t>
      </w:r>
      <w:r>
        <w:rPr>
          <w:spacing w:val="-4"/>
          <w:sz w:val="18"/>
        </w:rPr>
        <w:t xml:space="preserve"> </w:t>
      </w:r>
      <w:r>
        <w:rPr>
          <w:sz w:val="18"/>
        </w:rPr>
        <w:t>периода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упућује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члану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 xml:space="preserve">11. </w:t>
      </w:r>
      <w:r>
        <w:rPr>
          <w:sz w:val="18"/>
        </w:rPr>
        <w:t>став 3. та</w:t>
      </w:r>
      <w:r>
        <w:rPr>
          <w:sz w:val="18"/>
        </w:rPr>
        <w:t xml:space="preserve">чка д). Када је то оправдано у те сврхе, Комисија може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држава чланица да тражи додатне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 xml:space="preserve">уз </w:t>
      </w:r>
      <w:r>
        <w:rPr>
          <w:spacing w:val="-3"/>
          <w:sz w:val="18"/>
        </w:rPr>
        <w:t xml:space="preserve">податке који </w:t>
      </w:r>
      <w:r>
        <w:rPr>
          <w:sz w:val="18"/>
        </w:rPr>
        <w:t>су садржани</w:t>
      </w:r>
      <w:r>
        <w:rPr>
          <w:spacing w:val="18"/>
          <w:sz w:val="18"/>
        </w:rPr>
        <w:t xml:space="preserve"> </w:t>
      </w:r>
      <w:r>
        <w:rPr>
          <w:sz w:val="18"/>
        </w:rPr>
        <w:t>у</w:t>
      </w:r>
      <w:r>
        <w:rPr>
          <w:spacing w:val="18"/>
          <w:sz w:val="18"/>
        </w:rPr>
        <w:t xml:space="preserve"> </w:t>
      </w:r>
      <w:r>
        <w:rPr>
          <w:sz w:val="18"/>
        </w:rPr>
        <w:t>извештајима</w:t>
      </w:r>
      <w:r>
        <w:rPr>
          <w:spacing w:val="18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18"/>
          <w:sz w:val="18"/>
        </w:rPr>
        <w:t xml:space="preserve"> </w:t>
      </w:r>
      <w:r>
        <w:rPr>
          <w:sz w:val="18"/>
        </w:rPr>
        <w:t>оне</w:t>
      </w:r>
      <w:r>
        <w:rPr>
          <w:spacing w:val="18"/>
          <w:sz w:val="18"/>
        </w:rPr>
        <w:t xml:space="preserve"> </w:t>
      </w:r>
      <w:r>
        <w:rPr>
          <w:sz w:val="18"/>
        </w:rPr>
        <w:t>достављају</w:t>
      </w:r>
      <w:r>
        <w:rPr>
          <w:spacing w:val="18"/>
          <w:sz w:val="18"/>
        </w:rPr>
        <w:t xml:space="preserve"> </w:t>
      </w:r>
      <w:r>
        <w:rPr>
          <w:sz w:val="18"/>
        </w:rPr>
        <w:t>у</w:t>
      </w:r>
      <w:r>
        <w:rPr>
          <w:spacing w:val="18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18"/>
          <w:sz w:val="18"/>
        </w:rPr>
        <w:t xml:space="preserve"> </w:t>
      </w:r>
      <w:r>
        <w:rPr>
          <w:sz w:val="18"/>
        </w:rPr>
        <w:t>са</w:t>
      </w:r>
      <w:r>
        <w:rPr>
          <w:spacing w:val="18"/>
          <w:sz w:val="18"/>
        </w:rPr>
        <w:t xml:space="preserve"> </w:t>
      </w:r>
      <w:r>
        <w:rPr>
          <w:sz w:val="18"/>
        </w:rPr>
        <w:t>ставом</w:t>
      </w:r>
    </w:p>
    <w:p w:rsidR="0069170E" w:rsidRDefault="00AD5D48">
      <w:pPr>
        <w:pStyle w:val="ListParagraph"/>
        <w:numPr>
          <w:ilvl w:val="0"/>
          <w:numId w:val="180"/>
        </w:numPr>
        <w:tabs>
          <w:tab w:val="left" w:pos="574"/>
        </w:tabs>
        <w:spacing w:line="201" w:lineRule="exact"/>
        <w:rPr>
          <w:sz w:val="18"/>
        </w:rPr>
      </w:pPr>
      <w:r>
        <w:rPr>
          <w:sz w:val="18"/>
        </w:rPr>
        <w:t>овог</w:t>
      </w:r>
      <w:r>
        <w:rPr>
          <w:spacing w:val="-1"/>
          <w:sz w:val="18"/>
        </w:rPr>
        <w:t xml:space="preserve"> </w:t>
      </w:r>
      <w:r>
        <w:rPr>
          <w:sz w:val="18"/>
        </w:rPr>
        <w:t>члана.</w:t>
      </w:r>
    </w:p>
    <w:p w:rsidR="0069170E" w:rsidRDefault="00AD5D48">
      <w:pPr>
        <w:pStyle w:val="ListParagraph"/>
        <w:numPr>
          <w:ilvl w:val="1"/>
          <w:numId w:val="180"/>
        </w:numPr>
        <w:tabs>
          <w:tab w:val="left" w:pos="980"/>
        </w:tabs>
        <w:spacing w:before="2"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У сврху израде нацрта извештаја наведених у ставу 2, </w:t>
      </w:r>
      <w:r>
        <w:rPr>
          <w:spacing w:val="-3"/>
          <w:sz w:val="18"/>
        </w:rPr>
        <w:t xml:space="preserve">Ко- </w:t>
      </w:r>
      <w:r>
        <w:rPr>
          <w:sz w:val="18"/>
        </w:rPr>
        <w:t>мисија захтева мишљење</w:t>
      </w:r>
      <w:r>
        <w:rPr>
          <w:spacing w:val="-2"/>
          <w:sz w:val="18"/>
        </w:rPr>
        <w:t xml:space="preserve"> </w:t>
      </w:r>
      <w:r>
        <w:rPr>
          <w:sz w:val="18"/>
        </w:rPr>
        <w:t>Комитета.</w:t>
      </w:r>
    </w:p>
    <w:p w:rsidR="0069170E" w:rsidRDefault="00AD5D48">
      <w:pPr>
        <w:pStyle w:val="ListParagraph"/>
        <w:numPr>
          <w:ilvl w:val="1"/>
          <w:numId w:val="180"/>
        </w:numPr>
        <w:tabs>
          <w:tab w:val="left" w:pos="995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Извештаји садрже процену резултата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постигнути мерама предузетим у складу са овом уредбом, укључујући од- говарајуће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 xml:space="preserve">о дешавањима у </w:t>
      </w:r>
      <w:r>
        <w:rPr>
          <w:spacing w:val="-4"/>
          <w:sz w:val="18"/>
        </w:rPr>
        <w:t xml:space="preserve">сектору, </w:t>
      </w:r>
      <w:r>
        <w:rPr>
          <w:sz w:val="18"/>
        </w:rPr>
        <w:t xml:space="preserve">нарочито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економских, социјалних аспеката, аспеката животн</w:t>
      </w:r>
      <w:r>
        <w:rPr>
          <w:sz w:val="18"/>
        </w:rPr>
        <w:t>е средине, за- пошљавања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технолошких</w:t>
      </w:r>
      <w:r>
        <w:rPr>
          <w:spacing w:val="-8"/>
          <w:sz w:val="18"/>
        </w:rPr>
        <w:t xml:space="preserve"> </w:t>
      </w:r>
      <w:r>
        <w:rPr>
          <w:sz w:val="18"/>
        </w:rPr>
        <w:t>аспеката,</w:t>
      </w:r>
      <w:r>
        <w:rPr>
          <w:spacing w:val="-8"/>
          <w:sz w:val="18"/>
        </w:rPr>
        <w:t xml:space="preserve"> </w:t>
      </w:r>
      <w:r>
        <w:rPr>
          <w:sz w:val="18"/>
        </w:rPr>
        <w:t>као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квалитета</w:t>
      </w:r>
      <w:r>
        <w:rPr>
          <w:spacing w:val="-8"/>
          <w:sz w:val="18"/>
        </w:rPr>
        <w:t xml:space="preserve"> </w:t>
      </w:r>
      <w:r>
        <w:rPr>
          <w:sz w:val="18"/>
        </w:rPr>
        <w:t>услуге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све- тлу изворних циљева и у </w:t>
      </w:r>
      <w:r>
        <w:rPr>
          <w:spacing w:val="-3"/>
          <w:sz w:val="18"/>
        </w:rPr>
        <w:t>погледу будућих</w:t>
      </w:r>
      <w:r>
        <w:rPr>
          <w:spacing w:val="-2"/>
          <w:sz w:val="18"/>
        </w:rPr>
        <w:t xml:space="preserve"> </w:t>
      </w:r>
      <w:r>
        <w:rPr>
          <w:sz w:val="18"/>
        </w:rPr>
        <w:t>потреба.</w:t>
      </w:r>
    </w:p>
    <w:p w:rsidR="0069170E" w:rsidRDefault="00AD5D48">
      <w:pPr>
        <w:pStyle w:val="Heading1"/>
        <w:spacing w:before="167"/>
        <w:ind w:left="2090" w:right="1698"/>
        <w:jc w:val="center"/>
      </w:pPr>
      <w:r>
        <w:t>Члан 13.</w:t>
      </w:r>
    </w:p>
    <w:p w:rsidR="0069170E" w:rsidRDefault="00AD5D48">
      <w:pPr>
        <w:spacing w:line="201" w:lineRule="exact"/>
        <w:ind w:left="2090" w:right="1698"/>
        <w:jc w:val="center"/>
        <w:rPr>
          <w:b/>
          <w:sz w:val="18"/>
        </w:rPr>
      </w:pPr>
      <w:r>
        <w:rPr>
          <w:b/>
          <w:sz w:val="18"/>
        </w:rPr>
        <w:t>Заштитне мере</w:t>
      </w:r>
    </w:p>
    <w:p w:rsidR="0069170E" w:rsidRDefault="00AD5D48">
      <w:pPr>
        <w:pStyle w:val="BodyText"/>
        <w:spacing w:before="2" w:line="232" w:lineRule="auto"/>
        <w:ind w:left="393" w:right="1" w:firstLine="396"/>
      </w:pPr>
      <w:r>
        <w:t xml:space="preserve">Овај пропис не спречава државу чланицу да примени мере, у обиму потребном да би се заштитили основни интереси у </w:t>
      </w:r>
      <w:r>
        <w:rPr>
          <w:spacing w:val="-3"/>
        </w:rPr>
        <w:t xml:space="preserve">погледу </w:t>
      </w:r>
      <w:r>
        <w:t>обезбеђивања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интереси</w:t>
      </w:r>
      <w:r>
        <w:rPr>
          <w:spacing w:val="-7"/>
        </w:rPr>
        <w:t xml:space="preserve"> </w:t>
      </w:r>
      <w:r>
        <w:t>одбрамбене</w:t>
      </w:r>
      <w:r>
        <w:rPr>
          <w:spacing w:val="-7"/>
        </w:rPr>
        <w:t xml:space="preserve"> </w:t>
      </w:r>
      <w:r>
        <w:t>политике.</w:t>
      </w:r>
      <w:r>
        <w:rPr>
          <w:spacing w:val="-7"/>
        </w:rPr>
        <w:t xml:space="preserve"> </w:t>
      </w:r>
      <w:r>
        <w:t>Ове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 xml:space="preserve">на- рочито оне </w:t>
      </w:r>
      <w:r>
        <w:rPr>
          <w:spacing w:val="-3"/>
        </w:rPr>
        <w:t xml:space="preserve">које </w:t>
      </w:r>
      <w:r>
        <w:t>су</w:t>
      </w:r>
      <w:r>
        <w:t xml:space="preserve"> </w:t>
      </w:r>
      <w:r>
        <w:t>неопходне:</w:t>
      </w:r>
    </w:p>
    <w:p w:rsidR="0069170E" w:rsidRDefault="00AD5D48">
      <w:pPr>
        <w:pStyle w:val="BodyText"/>
        <w:spacing w:before="1" w:line="232" w:lineRule="auto"/>
        <w:ind w:left="393" w:right="1" w:firstLine="396"/>
      </w:pPr>
      <w:r>
        <w:t>– за надзор ваздушног простора у њеној надл</w:t>
      </w:r>
      <w:r>
        <w:t xml:space="preserve">ежности, у складу са </w:t>
      </w:r>
      <w:r>
        <w:rPr>
          <w:i/>
        </w:rPr>
        <w:t xml:space="preserve">ICAO </w:t>
      </w:r>
      <w:r>
        <w:t>Регионалним споразумима о ваздушној пловидби, укључујући и способност откривања, идентификације и провере</w:t>
      </w:r>
    </w:p>
    <w:p w:rsidR="0069170E" w:rsidRDefault="00AD5D48">
      <w:pPr>
        <w:pStyle w:val="BodyText"/>
        <w:spacing w:before="71" w:line="235" w:lineRule="auto"/>
        <w:ind w:left="241" w:right="107" w:firstLine="0"/>
      </w:pPr>
      <w:r>
        <w:br w:type="column"/>
      </w:r>
      <w:r>
        <w:t>свих ваздухоплова који користе тај ваздушни простор, имајући у виду изналажење начина за заштиту безбедности летова и за оч</w:t>
      </w:r>
      <w:r>
        <w:t>у- вање обезбеђивања и одбране,</w:t>
      </w:r>
    </w:p>
    <w:p w:rsidR="0069170E" w:rsidRDefault="00AD5D48">
      <w:pPr>
        <w:pStyle w:val="ListParagraph"/>
        <w:numPr>
          <w:ilvl w:val="0"/>
          <w:numId w:val="179"/>
        </w:numPr>
        <w:tabs>
          <w:tab w:val="left" w:pos="773"/>
        </w:tabs>
        <w:spacing w:line="235" w:lineRule="auto"/>
        <w:ind w:right="107" w:firstLine="397"/>
        <w:rPr>
          <w:sz w:val="18"/>
        </w:rPr>
      </w:pPr>
      <w:r>
        <w:rPr>
          <w:sz w:val="18"/>
        </w:rPr>
        <w:t xml:space="preserve">у случају озбиљних унутрашњих нереда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могу да утичу на одржавање закона и</w:t>
      </w:r>
      <w:r>
        <w:rPr>
          <w:spacing w:val="-4"/>
          <w:sz w:val="18"/>
        </w:rPr>
        <w:t xml:space="preserve"> </w:t>
      </w:r>
      <w:r>
        <w:rPr>
          <w:sz w:val="18"/>
        </w:rPr>
        <w:t>реда,</w:t>
      </w:r>
    </w:p>
    <w:p w:rsidR="0069170E" w:rsidRDefault="00AD5D48">
      <w:pPr>
        <w:pStyle w:val="ListParagraph"/>
        <w:numPr>
          <w:ilvl w:val="0"/>
          <w:numId w:val="179"/>
        </w:numPr>
        <w:tabs>
          <w:tab w:val="left" w:pos="779"/>
        </w:tabs>
        <w:spacing w:line="235" w:lineRule="auto"/>
        <w:ind w:right="107" w:firstLine="397"/>
        <w:rPr>
          <w:sz w:val="18"/>
        </w:rPr>
      </w:pPr>
      <w:r>
        <w:rPr>
          <w:sz w:val="18"/>
        </w:rPr>
        <w:t xml:space="preserve">у случају рата или велике међународне напетости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пре- ти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ратом,</w:t>
      </w:r>
    </w:p>
    <w:p w:rsidR="0069170E" w:rsidRDefault="00AD5D48">
      <w:pPr>
        <w:pStyle w:val="ListParagraph"/>
        <w:numPr>
          <w:ilvl w:val="0"/>
          <w:numId w:val="179"/>
        </w:numPr>
        <w:tabs>
          <w:tab w:val="left" w:pos="780"/>
        </w:tabs>
        <w:spacing w:line="235" w:lineRule="auto"/>
        <w:ind w:right="107" w:firstLine="397"/>
        <w:rPr>
          <w:sz w:val="18"/>
        </w:rPr>
      </w:pPr>
      <w:r>
        <w:rPr>
          <w:sz w:val="18"/>
        </w:rPr>
        <w:t>за испуњење међународних обавеза државе чланице у вези са одржавањем мира и међународног обезбеђивања</w:t>
      </w:r>
      <w:r>
        <w:rPr>
          <w:spacing w:val="-14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security</w:t>
      </w:r>
      <w:r>
        <w:rPr>
          <w:sz w:val="18"/>
        </w:rPr>
        <w:t>),</w:t>
      </w:r>
    </w:p>
    <w:p w:rsidR="0069170E" w:rsidRDefault="00AD5D48">
      <w:pPr>
        <w:pStyle w:val="ListParagraph"/>
        <w:numPr>
          <w:ilvl w:val="0"/>
          <w:numId w:val="179"/>
        </w:numPr>
        <w:tabs>
          <w:tab w:val="left" w:pos="779"/>
        </w:tabs>
        <w:spacing w:line="235" w:lineRule="auto"/>
        <w:ind w:right="108" w:firstLine="397"/>
        <w:rPr>
          <w:sz w:val="18"/>
        </w:rPr>
      </w:pPr>
      <w:r>
        <w:rPr>
          <w:sz w:val="18"/>
        </w:rPr>
        <w:t>за спровођење војних операција и обуке, укључујући неоп- ходност евентуалних војних</w:t>
      </w:r>
      <w:r>
        <w:rPr>
          <w:spacing w:val="-3"/>
          <w:sz w:val="18"/>
        </w:rPr>
        <w:t xml:space="preserve"> </w:t>
      </w:r>
      <w:r>
        <w:rPr>
          <w:sz w:val="18"/>
        </w:rPr>
        <w:t>вежби.</w:t>
      </w:r>
    </w:p>
    <w:p w:rsidR="0069170E" w:rsidRDefault="00AD5D48">
      <w:pPr>
        <w:pStyle w:val="Heading1"/>
        <w:spacing w:before="167" w:line="205" w:lineRule="exact"/>
        <w:ind w:left="409" w:right="278"/>
        <w:jc w:val="center"/>
      </w:pPr>
      <w:r>
        <w:t>Члан 13a</w:t>
      </w:r>
    </w:p>
    <w:p w:rsidR="0069170E" w:rsidRDefault="00AD5D48">
      <w:pPr>
        <w:spacing w:line="203" w:lineRule="exact"/>
        <w:ind w:left="550"/>
        <w:rPr>
          <w:b/>
          <w:sz w:val="18"/>
        </w:rPr>
      </w:pPr>
      <w:r>
        <w:rPr>
          <w:b/>
          <w:sz w:val="18"/>
        </w:rPr>
        <w:t xml:space="preserve">Европска агенција за безбедност ваздушног </w:t>
      </w:r>
      <w:r>
        <w:rPr>
          <w:b/>
          <w:sz w:val="18"/>
        </w:rPr>
        <w:t>саобраћаја</w:t>
      </w:r>
    </w:p>
    <w:p w:rsidR="0069170E" w:rsidRDefault="00AD5D48">
      <w:pPr>
        <w:pStyle w:val="BodyText"/>
        <w:spacing w:before="1" w:line="235" w:lineRule="auto"/>
        <w:ind w:left="241" w:right="108" w:firstLine="396"/>
      </w:pPr>
      <w:r>
        <w:t xml:space="preserve">При примени и  спровођењу  ове  уредбе  и  </w:t>
      </w:r>
      <w:r>
        <w:rPr>
          <w:spacing w:val="-3"/>
        </w:rPr>
        <w:t xml:space="preserve">Уредаба  </w:t>
      </w:r>
      <w:r>
        <w:t>(EЗ)  бр.</w:t>
      </w:r>
      <w:r>
        <w:rPr>
          <w:spacing w:val="22"/>
        </w:rPr>
        <w:t xml:space="preserve"> </w:t>
      </w:r>
      <w:r>
        <w:t>550/2004,</w:t>
      </w:r>
      <w:r>
        <w:rPr>
          <w:spacing w:val="22"/>
        </w:rPr>
        <w:t xml:space="preserve"> </w:t>
      </w:r>
      <w:r>
        <w:t>(EЗ)</w:t>
      </w:r>
      <w:r>
        <w:rPr>
          <w:spacing w:val="22"/>
        </w:rPr>
        <w:t xml:space="preserve"> </w:t>
      </w:r>
      <w:r>
        <w:t>бр.</w:t>
      </w:r>
      <w:r>
        <w:rPr>
          <w:spacing w:val="22"/>
        </w:rPr>
        <w:t xml:space="preserve"> </w:t>
      </w:r>
      <w:r>
        <w:t>551/2004,</w:t>
      </w:r>
      <w:r>
        <w:rPr>
          <w:spacing w:val="22"/>
        </w:rPr>
        <w:t xml:space="preserve"> </w:t>
      </w:r>
      <w:r>
        <w:t>(EЗ)</w:t>
      </w:r>
      <w:r>
        <w:rPr>
          <w:spacing w:val="22"/>
        </w:rPr>
        <w:t xml:space="preserve"> </w:t>
      </w:r>
      <w:r>
        <w:t>бр.</w:t>
      </w:r>
      <w:r>
        <w:rPr>
          <w:spacing w:val="22"/>
        </w:rPr>
        <w:t xml:space="preserve"> </w:t>
      </w:r>
      <w:r>
        <w:t>552/2004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4"/>
        </w:rPr>
        <w:t>Уредбе</w:t>
      </w:r>
      <w:r>
        <w:rPr>
          <w:spacing w:val="22"/>
        </w:rPr>
        <w:t xml:space="preserve"> </w:t>
      </w:r>
      <w:r>
        <w:t>(EЗ)</w:t>
      </w:r>
    </w:p>
    <w:p w:rsidR="0069170E" w:rsidRDefault="00AD5D48">
      <w:pPr>
        <w:pStyle w:val="BodyText"/>
        <w:spacing w:line="235" w:lineRule="auto"/>
        <w:ind w:left="241" w:right="106" w:firstLine="0"/>
      </w:pPr>
      <w:r>
        <w:t xml:space="preserve">Европског парламента и Савета бр. 216/2008 </w:t>
      </w:r>
      <w:r>
        <w:rPr>
          <w:spacing w:val="-3"/>
        </w:rPr>
        <w:t xml:space="preserve">од </w:t>
      </w:r>
      <w:r>
        <w:t xml:space="preserve">20. фебруара 2008. године о основним правилима у области цивилнoг ваздухо- пловства и оснивању Европске агенције за безбедност ваздушног саобраћаја, државе чланице и Комисија, у складу са својим </w:t>
      </w:r>
      <w:r>
        <w:rPr>
          <w:spacing w:val="-3"/>
        </w:rPr>
        <w:t xml:space="preserve">уло- </w:t>
      </w:r>
      <w:r>
        <w:t>гама утврђеним овом уредбом, сарађују са Европском агенц</w:t>
      </w:r>
      <w:r>
        <w:t xml:space="preserve">ијом за безбедност ваздушног саобраћаја </w:t>
      </w:r>
      <w:r>
        <w:rPr>
          <w:spacing w:val="-4"/>
        </w:rPr>
        <w:t xml:space="preserve">како </w:t>
      </w:r>
      <w:r>
        <w:t>би осигурали да су сви безбедносни аспекти ваљано</w:t>
      </w:r>
      <w:r>
        <w:rPr>
          <w:spacing w:val="-2"/>
        </w:rPr>
        <w:t xml:space="preserve"> </w:t>
      </w:r>
      <w:r>
        <w:t>заступљени.</w:t>
      </w:r>
    </w:p>
    <w:p w:rsidR="0069170E" w:rsidRDefault="00AD5D48">
      <w:pPr>
        <w:pStyle w:val="Heading1"/>
        <w:spacing w:before="167" w:line="205" w:lineRule="exact"/>
        <w:ind w:left="409" w:right="278"/>
        <w:jc w:val="center"/>
      </w:pPr>
      <w:r>
        <w:t>Члан 14.</w:t>
      </w:r>
    </w:p>
    <w:p w:rsidR="0069170E" w:rsidRDefault="00AD5D48">
      <w:pPr>
        <w:spacing w:line="203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Ступање на снагу</w:t>
      </w:r>
    </w:p>
    <w:p w:rsidR="0069170E" w:rsidRDefault="00AD5D48">
      <w:pPr>
        <w:pStyle w:val="BodyText"/>
        <w:spacing w:before="1" w:line="235" w:lineRule="auto"/>
        <w:ind w:left="241" w:right="107" w:firstLine="396"/>
      </w:pPr>
      <w:r>
        <w:t>Овај пропис ступа на снагу двадесетог дана од дана његовог објављивања у Службеном листу Европске Уније.</w:t>
      </w: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AD5D48">
      <w:pPr>
        <w:pStyle w:val="Heading1"/>
        <w:spacing w:before="173" w:line="240" w:lineRule="auto"/>
        <w:ind w:left="4547"/>
      </w:pPr>
      <w:r>
        <w:t>Прилог 2.</w:t>
      </w:r>
    </w:p>
    <w:p w:rsidR="0069170E" w:rsidRDefault="00AD5D48">
      <w:pPr>
        <w:spacing w:before="169" w:line="235" w:lineRule="auto"/>
        <w:ind w:left="412" w:right="278"/>
        <w:jc w:val="center"/>
        <w:rPr>
          <w:b/>
          <w:sz w:val="18"/>
        </w:rPr>
      </w:pPr>
      <w:r>
        <w:rPr>
          <w:b/>
          <w:sz w:val="18"/>
        </w:rPr>
        <w:t>Уредба Европског парламента и Савета (ЕЗ) бр. 550/2004 од 10. марта 2004. године о пружању услуга у ваздушној пловидби у оквиру Јединственог европског неба</w:t>
      </w:r>
    </w:p>
    <w:p w:rsidR="0069170E" w:rsidRDefault="00AD5D48">
      <w:pPr>
        <w:spacing w:line="204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(Уредба о пружању услуга)</w:t>
      </w:r>
    </w:p>
    <w:p w:rsidR="0069170E" w:rsidRDefault="00AD5D48">
      <w:pPr>
        <w:spacing w:before="170" w:line="235" w:lineRule="auto"/>
        <w:ind w:left="2184" w:right="2051"/>
        <w:jc w:val="center"/>
        <w:rPr>
          <w:b/>
          <w:sz w:val="18"/>
        </w:rPr>
      </w:pPr>
      <w:r>
        <w:rPr>
          <w:b/>
          <w:sz w:val="18"/>
        </w:rPr>
        <w:t>ПОГЛАВЉЕ I ОПШТЕ</w:t>
      </w:r>
    </w:p>
    <w:p w:rsidR="0069170E" w:rsidRDefault="00AD5D48">
      <w:pPr>
        <w:spacing w:before="166" w:line="205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Члан 1.</w:t>
      </w:r>
    </w:p>
    <w:p w:rsidR="0069170E" w:rsidRDefault="00AD5D48">
      <w:pPr>
        <w:spacing w:line="203" w:lineRule="exact"/>
        <w:ind w:left="408" w:right="278"/>
        <w:jc w:val="center"/>
        <w:rPr>
          <w:b/>
          <w:sz w:val="18"/>
        </w:rPr>
      </w:pPr>
      <w:r>
        <w:rPr>
          <w:b/>
          <w:sz w:val="18"/>
        </w:rPr>
        <w:t>Циљ и област примене</w:t>
      </w:r>
    </w:p>
    <w:p w:rsidR="0069170E" w:rsidRDefault="00AD5D48">
      <w:pPr>
        <w:pStyle w:val="ListParagraph"/>
        <w:numPr>
          <w:ilvl w:val="0"/>
          <w:numId w:val="178"/>
        </w:numPr>
        <w:tabs>
          <w:tab w:val="left" w:pos="817"/>
        </w:tabs>
        <w:spacing w:before="2"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>Унутар</w:t>
      </w:r>
      <w:r>
        <w:rPr>
          <w:spacing w:val="-8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8"/>
          <w:sz w:val="18"/>
        </w:rPr>
        <w:t xml:space="preserve"> </w:t>
      </w:r>
      <w:r>
        <w:rPr>
          <w:sz w:val="18"/>
        </w:rPr>
        <w:t>примене</w:t>
      </w:r>
      <w:r>
        <w:rPr>
          <w:spacing w:val="-8"/>
          <w:sz w:val="18"/>
        </w:rPr>
        <w:t xml:space="preserve"> </w:t>
      </w:r>
      <w:r>
        <w:rPr>
          <w:sz w:val="18"/>
        </w:rPr>
        <w:t>Оквир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уредбе,</w:t>
      </w:r>
      <w:r>
        <w:rPr>
          <w:spacing w:val="-8"/>
          <w:sz w:val="18"/>
        </w:rPr>
        <w:t xml:space="preserve"> </w:t>
      </w:r>
      <w:r>
        <w:rPr>
          <w:sz w:val="18"/>
        </w:rPr>
        <w:t>ова</w:t>
      </w:r>
      <w:r>
        <w:rPr>
          <w:spacing w:val="-8"/>
          <w:sz w:val="18"/>
        </w:rPr>
        <w:t xml:space="preserve"> </w:t>
      </w:r>
      <w:r>
        <w:rPr>
          <w:sz w:val="18"/>
        </w:rPr>
        <w:t>уредба</w:t>
      </w:r>
      <w:r>
        <w:rPr>
          <w:spacing w:val="-8"/>
          <w:sz w:val="18"/>
        </w:rPr>
        <w:t xml:space="preserve"> </w:t>
      </w:r>
      <w:r>
        <w:rPr>
          <w:sz w:val="18"/>
        </w:rPr>
        <w:t>одно- си се на пружање услуга у ваздушној пловидби унутар Јединстве- ног</w:t>
      </w:r>
      <w:r>
        <w:rPr>
          <w:spacing w:val="-7"/>
          <w:sz w:val="18"/>
        </w:rPr>
        <w:t xml:space="preserve"> </w:t>
      </w:r>
      <w:r>
        <w:rPr>
          <w:sz w:val="18"/>
        </w:rPr>
        <w:t>европског</w:t>
      </w:r>
      <w:r>
        <w:rPr>
          <w:spacing w:val="-7"/>
          <w:sz w:val="18"/>
        </w:rPr>
        <w:t xml:space="preserve"> </w:t>
      </w:r>
      <w:r>
        <w:rPr>
          <w:sz w:val="18"/>
        </w:rPr>
        <w:t>неба.</w:t>
      </w:r>
      <w:r>
        <w:rPr>
          <w:spacing w:val="-7"/>
          <w:sz w:val="18"/>
        </w:rPr>
        <w:t xml:space="preserve"> </w:t>
      </w:r>
      <w:r>
        <w:rPr>
          <w:sz w:val="18"/>
        </w:rPr>
        <w:t>Циљ</w:t>
      </w:r>
      <w:r>
        <w:rPr>
          <w:spacing w:val="-7"/>
          <w:sz w:val="18"/>
        </w:rPr>
        <w:t xml:space="preserve"> </w:t>
      </w:r>
      <w:r>
        <w:rPr>
          <w:sz w:val="18"/>
        </w:rPr>
        <w:t>ове</w:t>
      </w:r>
      <w:r>
        <w:rPr>
          <w:spacing w:val="-7"/>
          <w:sz w:val="18"/>
        </w:rPr>
        <w:t xml:space="preserve"> </w:t>
      </w:r>
      <w:r>
        <w:rPr>
          <w:sz w:val="18"/>
        </w:rPr>
        <w:t>уредбе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z w:val="18"/>
        </w:rPr>
        <w:t>утврди</w:t>
      </w:r>
      <w:r>
        <w:rPr>
          <w:spacing w:val="-7"/>
          <w:sz w:val="18"/>
        </w:rPr>
        <w:t xml:space="preserve"> </w:t>
      </w:r>
      <w:r>
        <w:rPr>
          <w:sz w:val="18"/>
        </w:rPr>
        <w:t>Заједничке</w:t>
      </w:r>
      <w:r>
        <w:rPr>
          <w:spacing w:val="-7"/>
          <w:sz w:val="18"/>
        </w:rPr>
        <w:t xml:space="preserve"> </w:t>
      </w:r>
      <w:r>
        <w:rPr>
          <w:sz w:val="18"/>
        </w:rPr>
        <w:t>захте- ве за безбедно и ефикасно пружање услуга у ваздушној пловидби унутар</w:t>
      </w:r>
      <w:r>
        <w:rPr>
          <w:spacing w:val="-1"/>
          <w:sz w:val="18"/>
        </w:rPr>
        <w:t xml:space="preserve"> </w:t>
      </w:r>
      <w:r>
        <w:rPr>
          <w:sz w:val="18"/>
        </w:rPr>
        <w:t>Заједнице.</w:t>
      </w:r>
    </w:p>
    <w:p w:rsidR="0069170E" w:rsidRDefault="00AD5D48">
      <w:pPr>
        <w:pStyle w:val="ListParagraph"/>
        <w:numPr>
          <w:ilvl w:val="0"/>
          <w:numId w:val="178"/>
        </w:numPr>
        <w:tabs>
          <w:tab w:val="left" w:pos="821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>Ова уредба се односи на пружање услуга у ваздушној пло- видби у општем ваздушном саобраћају, у складу са Оквирном уредбом и унутар њене области</w:t>
      </w:r>
      <w:r>
        <w:rPr>
          <w:spacing w:val="-6"/>
          <w:sz w:val="18"/>
        </w:rPr>
        <w:t xml:space="preserve"> </w:t>
      </w:r>
      <w:r>
        <w:rPr>
          <w:sz w:val="18"/>
        </w:rPr>
        <w:t>примене.</w:t>
      </w:r>
    </w:p>
    <w:p w:rsidR="0069170E" w:rsidRDefault="00AD5D48">
      <w:pPr>
        <w:pStyle w:val="Heading1"/>
        <w:spacing w:before="167" w:line="205" w:lineRule="exact"/>
        <w:ind w:left="409" w:right="278"/>
        <w:jc w:val="center"/>
      </w:pPr>
      <w:r>
        <w:t>Члан 2.</w:t>
      </w:r>
    </w:p>
    <w:p w:rsidR="0069170E" w:rsidRDefault="00AD5D48">
      <w:pPr>
        <w:spacing w:line="203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Послови националних надзорних тела</w:t>
      </w:r>
    </w:p>
    <w:p w:rsidR="0069170E" w:rsidRDefault="00AD5D48">
      <w:pPr>
        <w:pStyle w:val="ListParagraph"/>
        <w:numPr>
          <w:ilvl w:val="0"/>
          <w:numId w:val="177"/>
        </w:numPr>
        <w:tabs>
          <w:tab w:val="left" w:pos="846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Национална надзорна тела на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упућује у члану 4. Оквирне</w:t>
      </w:r>
      <w:r>
        <w:rPr>
          <w:spacing w:val="-10"/>
          <w:sz w:val="18"/>
        </w:rPr>
        <w:t xml:space="preserve"> </w:t>
      </w:r>
      <w:r>
        <w:rPr>
          <w:sz w:val="18"/>
        </w:rPr>
        <w:t>уредбе</w:t>
      </w:r>
      <w:r>
        <w:rPr>
          <w:spacing w:val="-10"/>
          <w:sz w:val="18"/>
        </w:rPr>
        <w:t xml:space="preserve"> </w:t>
      </w:r>
      <w:r>
        <w:rPr>
          <w:sz w:val="18"/>
        </w:rPr>
        <w:t>обезбеђују</w:t>
      </w:r>
      <w:r>
        <w:rPr>
          <w:spacing w:val="-10"/>
          <w:sz w:val="18"/>
        </w:rPr>
        <w:t xml:space="preserve"> </w:t>
      </w:r>
      <w:r>
        <w:rPr>
          <w:sz w:val="18"/>
        </w:rPr>
        <w:t>одговарајући</w:t>
      </w:r>
      <w:r>
        <w:rPr>
          <w:spacing w:val="-10"/>
          <w:sz w:val="18"/>
        </w:rPr>
        <w:t xml:space="preserve"> </w:t>
      </w:r>
      <w:r>
        <w:rPr>
          <w:sz w:val="18"/>
        </w:rPr>
        <w:t>надзор</w:t>
      </w:r>
      <w:r>
        <w:rPr>
          <w:spacing w:val="-10"/>
          <w:sz w:val="18"/>
        </w:rPr>
        <w:t xml:space="preserve"> </w:t>
      </w:r>
      <w:r>
        <w:rPr>
          <w:sz w:val="18"/>
        </w:rPr>
        <w:t>над</w:t>
      </w:r>
      <w:r>
        <w:rPr>
          <w:spacing w:val="-10"/>
          <w:sz w:val="18"/>
        </w:rPr>
        <w:t xml:space="preserve"> </w:t>
      </w:r>
      <w:r>
        <w:rPr>
          <w:sz w:val="18"/>
        </w:rPr>
        <w:t>применом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ове уредбе, нарочито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безбедног и ефикасног рада пружала- ца услуга у ваздушној пловидби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пружају услуге у ваздушном простору у надлежности државе чланице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</w:t>
      </w:r>
      <w:r>
        <w:rPr>
          <w:sz w:val="18"/>
        </w:rPr>
        <w:t xml:space="preserve"> одредила или установила одговарајуће</w:t>
      </w:r>
      <w:r>
        <w:rPr>
          <w:spacing w:val="-1"/>
          <w:sz w:val="18"/>
        </w:rPr>
        <w:t xml:space="preserve"> </w:t>
      </w:r>
      <w:r>
        <w:rPr>
          <w:sz w:val="18"/>
        </w:rPr>
        <w:t>тело.</w:t>
      </w:r>
    </w:p>
    <w:p w:rsidR="0069170E" w:rsidRDefault="00AD5D48">
      <w:pPr>
        <w:pStyle w:val="ListParagraph"/>
        <w:numPr>
          <w:ilvl w:val="0"/>
          <w:numId w:val="177"/>
        </w:numPr>
        <w:tabs>
          <w:tab w:val="left" w:pos="825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spacing w:val="-3"/>
          <w:sz w:val="18"/>
        </w:rPr>
        <w:t xml:space="preserve">том смислу, свако </w:t>
      </w:r>
      <w:r>
        <w:rPr>
          <w:sz w:val="18"/>
        </w:rPr>
        <w:t xml:space="preserve">национално надзорно тело организује одговарајуће надзоре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проверило усаглашеност са захтеви- ма</w:t>
      </w:r>
      <w:r>
        <w:rPr>
          <w:spacing w:val="-6"/>
          <w:sz w:val="18"/>
        </w:rPr>
        <w:t xml:space="preserve"> </w:t>
      </w:r>
      <w:r>
        <w:rPr>
          <w:sz w:val="18"/>
        </w:rPr>
        <w:t>ове</w:t>
      </w:r>
      <w:r>
        <w:rPr>
          <w:spacing w:val="-6"/>
          <w:sz w:val="18"/>
        </w:rPr>
        <w:t xml:space="preserve"> </w:t>
      </w:r>
      <w:r>
        <w:rPr>
          <w:sz w:val="18"/>
        </w:rPr>
        <w:t>уредбе,</w:t>
      </w:r>
      <w:r>
        <w:rPr>
          <w:spacing w:val="-6"/>
          <w:sz w:val="18"/>
        </w:rPr>
        <w:t xml:space="preserve"> </w:t>
      </w:r>
      <w:r>
        <w:rPr>
          <w:sz w:val="18"/>
        </w:rPr>
        <w:t>укључујућу</w:t>
      </w:r>
      <w:r>
        <w:rPr>
          <w:spacing w:val="-6"/>
          <w:sz w:val="18"/>
        </w:rPr>
        <w:t xml:space="preserve"> </w:t>
      </w:r>
      <w:r>
        <w:rPr>
          <w:sz w:val="18"/>
        </w:rPr>
        <w:t>захтеве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погледу</w:t>
      </w:r>
      <w:r>
        <w:rPr>
          <w:spacing w:val="-6"/>
          <w:sz w:val="18"/>
        </w:rPr>
        <w:t xml:space="preserve"> </w:t>
      </w:r>
      <w:r>
        <w:rPr>
          <w:sz w:val="18"/>
        </w:rPr>
        <w:t>људских</w:t>
      </w:r>
      <w:r>
        <w:rPr>
          <w:spacing w:val="-6"/>
          <w:sz w:val="18"/>
        </w:rPr>
        <w:t xml:space="preserve"> </w:t>
      </w:r>
      <w:r>
        <w:rPr>
          <w:sz w:val="18"/>
        </w:rPr>
        <w:t>потенцијала за пружање услуга у ваздушно</w:t>
      </w:r>
      <w:r>
        <w:rPr>
          <w:sz w:val="18"/>
        </w:rPr>
        <w:t>ј пловидби. Пружалац услуга у ва- здушној пловидби олакшава овај</w:t>
      </w:r>
      <w:r>
        <w:rPr>
          <w:spacing w:val="-3"/>
          <w:sz w:val="18"/>
        </w:rPr>
        <w:t xml:space="preserve"> </w:t>
      </w:r>
      <w:r>
        <w:rPr>
          <w:sz w:val="18"/>
        </w:rPr>
        <w:t>посао.</w:t>
      </w:r>
    </w:p>
    <w:p w:rsidR="0069170E" w:rsidRDefault="00AD5D48">
      <w:pPr>
        <w:pStyle w:val="ListParagraph"/>
        <w:numPr>
          <w:ilvl w:val="0"/>
          <w:numId w:val="177"/>
        </w:numPr>
        <w:tabs>
          <w:tab w:val="left" w:pos="860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функционалних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 xml:space="preserve">ваздушног простора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простиру над ваздушним простором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у надлежности више држава чланица, државе чланице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њиме обухваћене закључују </w:t>
      </w:r>
      <w:r>
        <w:rPr>
          <w:sz w:val="18"/>
        </w:rPr>
        <w:t xml:space="preserve">споразум о надзору наведеном у овом члану у </w:t>
      </w:r>
      <w:r>
        <w:rPr>
          <w:spacing w:val="-3"/>
          <w:sz w:val="18"/>
        </w:rPr>
        <w:t xml:space="preserve">погле-  </w:t>
      </w:r>
      <w:r>
        <w:rPr>
          <w:sz w:val="18"/>
        </w:rPr>
        <w:t xml:space="preserve">ду пружалаца услуга у ваздушној пловидби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пружају услуге у тим</w:t>
      </w:r>
      <w:r>
        <w:rPr>
          <w:spacing w:val="-1"/>
          <w:sz w:val="18"/>
        </w:rPr>
        <w:t xml:space="preserve"> </w:t>
      </w:r>
      <w:r>
        <w:rPr>
          <w:sz w:val="18"/>
        </w:rPr>
        <w:t>блоковима.</w:t>
      </w:r>
    </w:p>
    <w:p w:rsidR="0069170E" w:rsidRDefault="00AD5D48">
      <w:pPr>
        <w:pStyle w:val="ListParagraph"/>
        <w:numPr>
          <w:ilvl w:val="0"/>
          <w:numId w:val="177"/>
        </w:numPr>
        <w:tabs>
          <w:tab w:val="left" w:pos="840"/>
        </w:tabs>
        <w:spacing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Национална надзорна тела </w:t>
      </w:r>
      <w:r>
        <w:rPr>
          <w:spacing w:val="-3"/>
          <w:sz w:val="18"/>
        </w:rPr>
        <w:t xml:space="preserve">блиско </w:t>
      </w:r>
      <w:r>
        <w:rPr>
          <w:sz w:val="18"/>
        </w:rPr>
        <w:t xml:space="preserve">сарађују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обез- бедила одговарајући надзор над пружаоцима услуга у ваздушној пловидби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имају важећи сертификат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издала једна др- жава</w:t>
      </w:r>
      <w:r>
        <w:rPr>
          <w:spacing w:val="20"/>
          <w:sz w:val="18"/>
        </w:rPr>
        <w:t xml:space="preserve"> </w:t>
      </w:r>
      <w:r>
        <w:rPr>
          <w:sz w:val="18"/>
        </w:rPr>
        <w:t>чланица,</w:t>
      </w:r>
      <w:r>
        <w:rPr>
          <w:spacing w:val="20"/>
          <w:sz w:val="18"/>
        </w:rPr>
        <w:t xml:space="preserve"> </w:t>
      </w:r>
      <w:r>
        <w:rPr>
          <w:sz w:val="18"/>
        </w:rPr>
        <w:t>а</w:t>
      </w:r>
      <w:r>
        <w:rPr>
          <w:spacing w:val="20"/>
          <w:sz w:val="18"/>
        </w:rPr>
        <w:t xml:space="preserve"> </w:t>
      </w:r>
      <w:r>
        <w:rPr>
          <w:sz w:val="18"/>
        </w:rPr>
        <w:t>пружају</w:t>
      </w:r>
      <w:r>
        <w:rPr>
          <w:spacing w:val="20"/>
          <w:sz w:val="18"/>
        </w:rPr>
        <w:t xml:space="preserve"> </w:t>
      </w:r>
      <w:r>
        <w:rPr>
          <w:sz w:val="18"/>
        </w:rPr>
        <w:t>услуге</w:t>
      </w:r>
      <w:r>
        <w:rPr>
          <w:spacing w:val="20"/>
          <w:sz w:val="18"/>
        </w:rPr>
        <w:t xml:space="preserve"> </w:t>
      </w:r>
      <w:r>
        <w:rPr>
          <w:sz w:val="18"/>
        </w:rPr>
        <w:t>и</w:t>
      </w:r>
      <w:r>
        <w:rPr>
          <w:spacing w:val="20"/>
          <w:sz w:val="18"/>
        </w:rPr>
        <w:t xml:space="preserve"> </w:t>
      </w:r>
      <w:r>
        <w:rPr>
          <w:sz w:val="18"/>
        </w:rPr>
        <w:t>у</w:t>
      </w:r>
      <w:r>
        <w:rPr>
          <w:spacing w:val="20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20"/>
          <w:sz w:val="18"/>
        </w:rPr>
        <w:t xml:space="preserve"> </w:t>
      </w:r>
      <w:r>
        <w:rPr>
          <w:sz w:val="18"/>
        </w:rPr>
        <w:t>простору</w:t>
      </w:r>
      <w:r>
        <w:rPr>
          <w:spacing w:val="20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20"/>
          <w:sz w:val="18"/>
        </w:rPr>
        <w:t xml:space="preserve"> </w:t>
      </w:r>
      <w:r>
        <w:rPr>
          <w:sz w:val="18"/>
        </w:rPr>
        <w:t>је</w:t>
      </w:r>
    </w:p>
    <w:p w:rsidR="0069170E" w:rsidRDefault="0069170E">
      <w:pPr>
        <w:spacing w:line="235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3" w:line="232" w:lineRule="auto"/>
        <w:ind w:right="38" w:firstLine="0"/>
      </w:pPr>
      <w:r>
        <w:lastRenderedPageBreak/>
        <w:pict>
          <v:shape id="_x0000_s1059" style="position:absolute;left:0;text-align:left;margin-left:0;margin-top:782.1pt;width:.1pt;height:738.95pt;z-index:251643392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у надлежности друге државе чланице. Таква сарадња подразуме- ва аранжмане за решавање случајева неусаглашености са</w:t>
      </w:r>
      <w:r>
        <w:t xml:space="preserve"> приме- њивим Заједничким захтевима који су утврђени у члану 6. или са условима утврђеним у Анексу II.</w:t>
      </w:r>
    </w:p>
    <w:p w:rsidR="0069170E" w:rsidRDefault="00AD5D48">
      <w:pPr>
        <w:pStyle w:val="ListParagraph"/>
        <w:numPr>
          <w:ilvl w:val="0"/>
          <w:numId w:val="177"/>
        </w:numPr>
        <w:tabs>
          <w:tab w:val="left" w:pos="723"/>
        </w:tabs>
        <w:spacing w:line="232" w:lineRule="auto"/>
        <w:ind w:left="110" w:right="38" w:firstLine="397"/>
        <w:jc w:val="both"/>
        <w:rPr>
          <w:sz w:val="18"/>
        </w:rPr>
      </w:pPr>
      <w:r>
        <w:rPr>
          <w:sz w:val="18"/>
        </w:rPr>
        <w:t xml:space="preserve">У случају пружања прекограничних услуга у ваздушној пловидби, такви аранжмани укључују и договор о узајамном при- знавању послова надзора утврђених у </w:t>
      </w:r>
      <w:r>
        <w:rPr>
          <w:spacing w:val="-5"/>
          <w:sz w:val="18"/>
        </w:rPr>
        <w:t xml:space="preserve">ст. </w:t>
      </w:r>
      <w:r>
        <w:rPr>
          <w:sz w:val="18"/>
        </w:rPr>
        <w:t>1. и 2. и резултатима тих послова. Ово узајамно признавање се примењује, такође, када на- ционално надзорно тело закључује аранжмане за признавање по- слова сертификације пружалаца</w:t>
      </w:r>
      <w:r>
        <w:rPr>
          <w:spacing w:val="-3"/>
          <w:sz w:val="18"/>
        </w:rPr>
        <w:t xml:space="preserve"> </w:t>
      </w:r>
      <w:r>
        <w:rPr>
          <w:sz w:val="18"/>
        </w:rPr>
        <w:t>услуга.</w:t>
      </w:r>
    </w:p>
    <w:p w:rsidR="0069170E" w:rsidRDefault="00AD5D48">
      <w:pPr>
        <w:pStyle w:val="ListParagraph"/>
        <w:numPr>
          <w:ilvl w:val="0"/>
          <w:numId w:val="177"/>
        </w:numPr>
        <w:tabs>
          <w:tab w:val="left" w:pos="698"/>
        </w:tabs>
        <w:spacing w:line="232" w:lineRule="auto"/>
        <w:ind w:left="110"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то дозвољава национални </w:t>
      </w:r>
      <w:r>
        <w:rPr>
          <w:spacing w:val="-3"/>
          <w:sz w:val="18"/>
        </w:rPr>
        <w:t xml:space="preserve">закон </w:t>
      </w:r>
      <w:r>
        <w:rPr>
          <w:sz w:val="18"/>
        </w:rPr>
        <w:t xml:space="preserve">и у циљу регионалне сарадње, </w:t>
      </w:r>
      <w:r>
        <w:rPr>
          <w:sz w:val="18"/>
        </w:rPr>
        <w:t xml:space="preserve">национална надзорна тела </w:t>
      </w:r>
      <w:r>
        <w:rPr>
          <w:spacing w:val="-4"/>
          <w:sz w:val="18"/>
        </w:rPr>
        <w:t xml:space="preserve">могу, </w:t>
      </w:r>
      <w:r>
        <w:rPr>
          <w:sz w:val="18"/>
        </w:rPr>
        <w:t>такође, да закључе спо- разуме за поделу одговорности у пословима</w:t>
      </w:r>
      <w:r>
        <w:rPr>
          <w:spacing w:val="-7"/>
          <w:sz w:val="18"/>
        </w:rPr>
        <w:t xml:space="preserve"> </w:t>
      </w:r>
      <w:r>
        <w:rPr>
          <w:sz w:val="18"/>
        </w:rPr>
        <w:t>надзора.</w:t>
      </w:r>
    </w:p>
    <w:p w:rsidR="0069170E" w:rsidRDefault="00AD5D48">
      <w:pPr>
        <w:pStyle w:val="Heading1"/>
        <w:spacing w:before="159"/>
        <w:ind w:left="127" w:right="58"/>
        <w:jc w:val="center"/>
      </w:pPr>
      <w:r>
        <w:t>Члан 3.</w:t>
      </w:r>
    </w:p>
    <w:p w:rsidR="0069170E" w:rsidRDefault="00AD5D48">
      <w:pPr>
        <w:spacing w:line="200" w:lineRule="exact"/>
        <w:ind w:left="1799"/>
        <w:rPr>
          <w:b/>
          <w:sz w:val="18"/>
        </w:rPr>
      </w:pPr>
      <w:r>
        <w:rPr>
          <w:b/>
          <w:sz w:val="18"/>
        </w:rPr>
        <w:t>Квалификована тела</w:t>
      </w:r>
    </w:p>
    <w:p w:rsidR="0069170E" w:rsidRDefault="00AD5D48">
      <w:pPr>
        <w:pStyle w:val="ListParagraph"/>
        <w:numPr>
          <w:ilvl w:val="0"/>
          <w:numId w:val="176"/>
        </w:numPr>
        <w:tabs>
          <w:tab w:val="left" w:pos="686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>Национална</w:t>
      </w:r>
      <w:r>
        <w:rPr>
          <w:spacing w:val="-5"/>
          <w:sz w:val="18"/>
        </w:rPr>
        <w:t xml:space="preserve"> </w:t>
      </w:r>
      <w:r>
        <w:rPr>
          <w:sz w:val="18"/>
        </w:rPr>
        <w:t>надзорна</w:t>
      </w:r>
      <w:r>
        <w:rPr>
          <w:spacing w:val="-5"/>
          <w:sz w:val="18"/>
        </w:rPr>
        <w:t xml:space="preserve"> </w:t>
      </w:r>
      <w:r>
        <w:rPr>
          <w:sz w:val="18"/>
        </w:rPr>
        <w:t>тела</w:t>
      </w:r>
      <w:r>
        <w:rPr>
          <w:spacing w:val="-5"/>
          <w:sz w:val="18"/>
        </w:rPr>
        <w:t xml:space="preserve"> </w:t>
      </w:r>
      <w:r>
        <w:rPr>
          <w:sz w:val="18"/>
        </w:rPr>
        <w:t>могу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одлуче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потпуности или делимично повере послове надзора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упућује у</w:t>
      </w:r>
      <w:r>
        <w:rPr>
          <w:spacing w:val="28"/>
          <w:sz w:val="18"/>
        </w:rPr>
        <w:t xml:space="preserve"> </w:t>
      </w:r>
      <w:r>
        <w:rPr>
          <w:sz w:val="18"/>
        </w:rPr>
        <w:t>члану</w:t>
      </w:r>
    </w:p>
    <w:p w:rsidR="0069170E" w:rsidRDefault="00AD5D48">
      <w:pPr>
        <w:pStyle w:val="ListParagraph"/>
        <w:numPr>
          <w:ilvl w:val="0"/>
          <w:numId w:val="176"/>
        </w:numPr>
        <w:tabs>
          <w:tab w:val="left" w:pos="293"/>
        </w:tabs>
        <w:spacing w:line="232" w:lineRule="auto"/>
        <w:ind w:right="38" w:firstLine="0"/>
        <w:jc w:val="both"/>
        <w:rPr>
          <w:sz w:val="18"/>
        </w:rPr>
      </w:pPr>
      <w:r>
        <w:rPr>
          <w:sz w:val="18"/>
        </w:rPr>
        <w:t xml:space="preserve">став 2. квалификованим телима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испуњавају захтеве утврђе- не у Анексу</w:t>
      </w:r>
      <w:r>
        <w:rPr>
          <w:spacing w:val="-2"/>
          <w:sz w:val="18"/>
        </w:rPr>
        <w:t xml:space="preserve"> </w:t>
      </w:r>
      <w:r>
        <w:rPr>
          <w:sz w:val="18"/>
        </w:rPr>
        <w:t>I.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2. Поверавање послова </w:t>
      </w:r>
      <w:r>
        <w:rPr>
          <w:spacing w:val="-3"/>
        </w:rPr>
        <w:t xml:space="preserve">које </w:t>
      </w:r>
      <w:r>
        <w:t xml:space="preserve">одобри национално надзорно тело у оквиру Заједнице се врши на период </w:t>
      </w:r>
      <w:r>
        <w:rPr>
          <w:spacing w:val="-3"/>
        </w:rPr>
        <w:t xml:space="preserve">од </w:t>
      </w:r>
      <w:r>
        <w:t xml:space="preserve">три године, </w:t>
      </w:r>
      <w:r>
        <w:rPr>
          <w:spacing w:val="-3"/>
        </w:rPr>
        <w:t xml:space="preserve">који </w:t>
      </w:r>
      <w:r>
        <w:t>може да се продужи. Национално надзорно тело може да захте-  ва</w:t>
      </w:r>
      <w:r>
        <w:t xml:space="preserve"> </w:t>
      </w:r>
      <w:r>
        <w:rPr>
          <w:spacing w:val="-3"/>
        </w:rPr>
        <w:t xml:space="preserve">од </w:t>
      </w:r>
      <w:r>
        <w:t xml:space="preserve">било </w:t>
      </w:r>
      <w:r>
        <w:rPr>
          <w:spacing w:val="-4"/>
        </w:rPr>
        <w:t xml:space="preserve">ког </w:t>
      </w:r>
      <w:r>
        <w:t xml:space="preserve">квалификованог тела </w:t>
      </w:r>
      <w:r>
        <w:rPr>
          <w:spacing w:val="-3"/>
        </w:rPr>
        <w:t xml:space="preserve">које </w:t>
      </w:r>
      <w:r>
        <w:t>се налази у Заједници да обавља послове</w:t>
      </w:r>
      <w:r>
        <w:rPr>
          <w:spacing w:val="-1"/>
        </w:rPr>
        <w:t xml:space="preserve"> </w:t>
      </w:r>
      <w:r>
        <w:t>надзора.</w:t>
      </w:r>
    </w:p>
    <w:p w:rsidR="0069170E" w:rsidRDefault="00AD5D48">
      <w:pPr>
        <w:pStyle w:val="Heading1"/>
        <w:spacing w:before="161"/>
        <w:ind w:left="127" w:right="58"/>
        <w:jc w:val="center"/>
      </w:pPr>
      <w:r>
        <w:t>Члан 4.</w:t>
      </w:r>
    </w:p>
    <w:p w:rsidR="0069170E" w:rsidRDefault="00AD5D48">
      <w:pPr>
        <w:spacing w:line="200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Безбедносни захтеви</w:t>
      </w:r>
    </w:p>
    <w:p w:rsidR="0069170E" w:rsidRDefault="00AD5D48">
      <w:pPr>
        <w:pStyle w:val="BodyText"/>
        <w:spacing w:before="2" w:line="232" w:lineRule="auto"/>
        <w:ind w:right="38"/>
      </w:pPr>
      <w:r>
        <w:t xml:space="preserve">Комисија усваја, у складу са регулаторном процедуром на коју се упућује у члану 5. став 3. Оквирне уредбе, правила за примену и спровођење којима се уводе одговарајуће одредбе бе- збедносних регулаторних захтева </w:t>
      </w:r>
      <w:r>
        <w:rPr>
          <w:i/>
        </w:rPr>
        <w:t>EВРОКОНТРОЛ</w:t>
      </w:r>
      <w:r>
        <w:t>-а (</w:t>
      </w:r>
      <w:r>
        <w:rPr>
          <w:i/>
        </w:rPr>
        <w:t>ESARR</w:t>
      </w:r>
      <w:r>
        <w:t>-а) и касније измене и д</w:t>
      </w:r>
      <w:r>
        <w:t>опуне тих захтева који потпадају у област при- мене ове уредбе, уз одговарајућа прилагођавања, према потреби.</w:t>
      </w:r>
    </w:p>
    <w:p w:rsidR="0069170E" w:rsidRDefault="00AD5D48">
      <w:pPr>
        <w:pStyle w:val="Heading1"/>
        <w:spacing w:before="162"/>
        <w:ind w:left="127" w:right="58"/>
        <w:jc w:val="center"/>
      </w:pPr>
      <w:r>
        <w:t>Члан 5.</w:t>
      </w:r>
    </w:p>
    <w:p w:rsidR="0069170E" w:rsidRDefault="00AD5D48">
      <w:pPr>
        <w:spacing w:line="204" w:lineRule="exact"/>
        <w:ind w:left="507"/>
        <w:rPr>
          <w:b/>
          <w:i/>
          <w:sz w:val="18"/>
        </w:rPr>
      </w:pPr>
      <w:r>
        <w:rPr>
          <w:b/>
          <w:i/>
          <w:sz w:val="18"/>
        </w:rPr>
        <w:t>Члан је брисан.</w:t>
      </w:r>
    </w:p>
    <w:p w:rsidR="0069170E" w:rsidRDefault="00AD5D48">
      <w:pPr>
        <w:pStyle w:val="Heading1"/>
        <w:spacing w:before="164" w:line="429" w:lineRule="auto"/>
        <w:ind w:left="1210" w:right="1131" w:firstLine="832"/>
      </w:pPr>
      <w:r>
        <w:rPr>
          <w:spacing w:val="-4"/>
        </w:rPr>
        <w:t xml:space="preserve">ПОГЛАВЉЕ </w:t>
      </w:r>
      <w:r>
        <w:t xml:space="preserve">II </w:t>
      </w:r>
      <w:r>
        <w:rPr>
          <w:spacing w:val="-4"/>
        </w:rPr>
        <w:t xml:space="preserve">ПРАВИЛА </w:t>
      </w:r>
      <w:r>
        <w:t xml:space="preserve">О ПРУЖАЊУ </w:t>
      </w:r>
      <w:r>
        <w:rPr>
          <w:spacing w:val="-5"/>
        </w:rPr>
        <w:t>УСЛУГА</w:t>
      </w:r>
    </w:p>
    <w:p w:rsidR="0069170E" w:rsidRDefault="00AD5D48">
      <w:pPr>
        <w:spacing w:line="204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Члан 6.</w:t>
      </w:r>
    </w:p>
    <w:p w:rsidR="0069170E" w:rsidRDefault="00AD5D48">
      <w:pPr>
        <w:spacing w:line="200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Заједнички захтеви</w:t>
      </w:r>
    </w:p>
    <w:p w:rsidR="0069170E" w:rsidRDefault="00AD5D48">
      <w:pPr>
        <w:pStyle w:val="BodyText"/>
        <w:spacing w:before="1" w:line="232" w:lineRule="auto"/>
        <w:ind w:right="38" w:firstLine="396"/>
      </w:pPr>
      <w:r>
        <w:t>Заједнички</w:t>
      </w:r>
      <w:r>
        <w:rPr>
          <w:spacing w:val="-5"/>
        </w:rPr>
        <w:t xml:space="preserve"> </w:t>
      </w:r>
      <w:r>
        <w:t>захтеви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пружање</w:t>
      </w:r>
      <w:r>
        <w:rPr>
          <w:spacing w:val="-5"/>
        </w:rPr>
        <w:t xml:space="preserve"> </w:t>
      </w:r>
      <w:r>
        <w:t>услуга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ваздушној</w:t>
      </w:r>
      <w:r>
        <w:rPr>
          <w:spacing w:val="-5"/>
        </w:rPr>
        <w:t xml:space="preserve"> </w:t>
      </w:r>
      <w:r>
        <w:t xml:space="preserve">пловидби </w:t>
      </w:r>
      <w:r>
        <w:t>утврђују се у складу с поступком дефинисаним у члану 5. став 3. Оквирне уредбе. Заједнички захтеви укључују</w:t>
      </w:r>
      <w:r>
        <w:rPr>
          <w:spacing w:val="-7"/>
        </w:rPr>
        <w:t xml:space="preserve"> </w:t>
      </w:r>
      <w:r>
        <w:t>следеће: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43"/>
        </w:tabs>
        <w:spacing w:line="197" w:lineRule="exact"/>
        <w:ind w:firstLine="397"/>
        <w:jc w:val="left"/>
        <w:rPr>
          <w:sz w:val="18"/>
        </w:rPr>
      </w:pPr>
      <w:r>
        <w:rPr>
          <w:sz w:val="18"/>
        </w:rPr>
        <w:t>техничку и оперативну стручност и</w:t>
      </w:r>
      <w:r>
        <w:rPr>
          <w:spacing w:val="-5"/>
          <w:sz w:val="18"/>
        </w:rPr>
        <w:t xml:space="preserve"> </w:t>
      </w:r>
      <w:r>
        <w:rPr>
          <w:sz w:val="18"/>
        </w:rPr>
        <w:t>подобност;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60"/>
        </w:tabs>
        <w:spacing w:before="2" w:line="232" w:lineRule="auto"/>
        <w:ind w:right="38" w:firstLine="397"/>
        <w:rPr>
          <w:sz w:val="18"/>
        </w:rPr>
      </w:pPr>
      <w:r>
        <w:rPr>
          <w:sz w:val="18"/>
        </w:rPr>
        <w:t>системе и процедуре за управљање безбедношћу и квали- тетом;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43"/>
        </w:tabs>
        <w:spacing w:line="198" w:lineRule="exact"/>
        <w:ind w:firstLine="397"/>
        <w:jc w:val="left"/>
        <w:rPr>
          <w:sz w:val="18"/>
        </w:rPr>
      </w:pPr>
      <w:r>
        <w:rPr>
          <w:sz w:val="18"/>
        </w:rPr>
        <w:t>систем</w:t>
      </w:r>
      <w:r>
        <w:rPr>
          <w:spacing w:val="-1"/>
          <w:sz w:val="18"/>
        </w:rPr>
        <w:t xml:space="preserve"> </w:t>
      </w:r>
      <w:r>
        <w:rPr>
          <w:sz w:val="18"/>
        </w:rPr>
        <w:t>пријављивања;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43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>квалитет</w:t>
      </w:r>
      <w:r>
        <w:rPr>
          <w:spacing w:val="-2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43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>финансијску способност;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43"/>
        </w:tabs>
        <w:spacing w:line="200" w:lineRule="exact"/>
        <w:ind w:firstLine="397"/>
        <w:jc w:val="left"/>
        <w:rPr>
          <w:sz w:val="18"/>
        </w:rPr>
      </w:pPr>
      <w:r>
        <w:rPr>
          <w:sz w:val="18"/>
        </w:rPr>
        <w:t>одговорност и</w:t>
      </w:r>
      <w:r>
        <w:rPr>
          <w:spacing w:val="-2"/>
          <w:sz w:val="18"/>
        </w:rPr>
        <w:t xml:space="preserve"> </w:t>
      </w:r>
      <w:r>
        <w:rPr>
          <w:sz w:val="18"/>
        </w:rPr>
        <w:t>осигурање;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52"/>
        </w:tabs>
        <w:spacing w:before="2" w:line="232" w:lineRule="auto"/>
        <w:ind w:right="39" w:firstLine="397"/>
        <w:rPr>
          <w:sz w:val="18"/>
        </w:rPr>
      </w:pPr>
      <w:r>
        <w:rPr>
          <w:sz w:val="18"/>
        </w:rPr>
        <w:t xml:space="preserve">власничку и организациону </w:t>
      </w:r>
      <w:r>
        <w:rPr>
          <w:spacing w:val="-3"/>
          <w:sz w:val="18"/>
        </w:rPr>
        <w:t xml:space="preserve">структуру, </w:t>
      </w:r>
      <w:r>
        <w:rPr>
          <w:sz w:val="18"/>
        </w:rPr>
        <w:t xml:space="preserve">укључујући и спре- чавање </w:t>
      </w:r>
      <w:r>
        <w:rPr>
          <w:spacing w:val="-3"/>
          <w:sz w:val="18"/>
        </w:rPr>
        <w:t>сукоба</w:t>
      </w:r>
      <w:r>
        <w:rPr>
          <w:sz w:val="18"/>
        </w:rPr>
        <w:t xml:space="preserve"> интереса;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79"/>
        </w:tabs>
        <w:spacing w:line="232" w:lineRule="auto"/>
        <w:ind w:right="39" w:firstLine="397"/>
        <w:rPr>
          <w:sz w:val="18"/>
        </w:rPr>
      </w:pPr>
      <w:r>
        <w:rPr>
          <w:spacing w:val="-3"/>
          <w:sz w:val="18"/>
        </w:rPr>
        <w:t xml:space="preserve">људске </w:t>
      </w:r>
      <w:r>
        <w:rPr>
          <w:sz w:val="18"/>
        </w:rPr>
        <w:t>ресурсе, укључујући одговарајуће планирање ка- дрова;</w:t>
      </w:r>
    </w:p>
    <w:p w:rsidR="0069170E" w:rsidRDefault="00AD5D48">
      <w:pPr>
        <w:pStyle w:val="ListParagraph"/>
        <w:numPr>
          <w:ilvl w:val="0"/>
          <w:numId w:val="175"/>
        </w:numPr>
        <w:tabs>
          <w:tab w:val="left" w:pos="643"/>
        </w:tabs>
        <w:spacing w:line="201" w:lineRule="exact"/>
        <w:ind w:firstLine="397"/>
        <w:jc w:val="left"/>
        <w:rPr>
          <w:sz w:val="18"/>
        </w:rPr>
      </w:pPr>
      <w:r>
        <w:rPr>
          <w:sz w:val="18"/>
        </w:rPr>
        <w:t>обезбеђивање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security</w:t>
      </w:r>
      <w:r>
        <w:rPr>
          <w:sz w:val="18"/>
        </w:rPr>
        <w:t>).</w:t>
      </w:r>
    </w:p>
    <w:p w:rsidR="0069170E" w:rsidRDefault="00AD5D48">
      <w:pPr>
        <w:pStyle w:val="Heading1"/>
        <w:spacing w:before="162"/>
        <w:ind w:left="127" w:right="58"/>
        <w:jc w:val="center"/>
      </w:pPr>
      <w:r>
        <w:t>Члан 7.</w:t>
      </w:r>
    </w:p>
    <w:p w:rsidR="0069170E" w:rsidRDefault="00AD5D48">
      <w:pPr>
        <w:spacing w:before="2" w:line="232" w:lineRule="auto"/>
        <w:ind w:left="129" w:right="58"/>
        <w:jc w:val="center"/>
        <w:rPr>
          <w:b/>
          <w:sz w:val="18"/>
        </w:rPr>
      </w:pPr>
      <w:r>
        <w:rPr>
          <w:b/>
          <w:sz w:val="18"/>
        </w:rPr>
        <w:t>Издавање сертификата пруж</w:t>
      </w:r>
      <w:r>
        <w:rPr>
          <w:b/>
          <w:sz w:val="18"/>
        </w:rPr>
        <w:t>аоцима услуга у ваздушној пловидби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693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Пружање свих услуга у ваздушној пловидби унутар Зајед- нице подлеже издавању сертификата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држава</w:t>
      </w:r>
      <w:r>
        <w:rPr>
          <w:spacing w:val="-18"/>
          <w:sz w:val="18"/>
        </w:rPr>
        <w:t xml:space="preserve"> </w:t>
      </w:r>
      <w:r>
        <w:rPr>
          <w:sz w:val="18"/>
        </w:rPr>
        <w:t>чланица.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692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Захтеви за издавање сертификата подносе се националном надзорном телу државе чланице у којој подносилац за</w:t>
      </w:r>
      <w:r>
        <w:rPr>
          <w:sz w:val="18"/>
        </w:rPr>
        <w:t xml:space="preserve">хтева има своје </w:t>
      </w:r>
      <w:r>
        <w:rPr>
          <w:spacing w:val="-3"/>
          <w:sz w:val="18"/>
        </w:rPr>
        <w:t xml:space="preserve">главно </w:t>
      </w:r>
      <w:r>
        <w:rPr>
          <w:sz w:val="18"/>
        </w:rPr>
        <w:t>место пословања и, евентуално, своје</w:t>
      </w:r>
      <w:r>
        <w:rPr>
          <w:spacing w:val="-5"/>
          <w:sz w:val="18"/>
        </w:rPr>
        <w:t xml:space="preserve"> </w:t>
      </w:r>
      <w:r>
        <w:rPr>
          <w:sz w:val="18"/>
        </w:rPr>
        <w:t>седиште.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690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Национално надзорно тело издаје сертификат пружаоцима услуга у ваздушној пловидби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испуњавају Заједничке захтеве из члана 6. ове уредбе. Сертификат се може издавати појединач- но за сваку врсту услуге у ваздушној пловидби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дефиниса- не у члану 2. Оквирне уредбе или за пакет таквих услуга, између </w:t>
      </w:r>
      <w:r>
        <w:rPr>
          <w:spacing w:val="-3"/>
          <w:sz w:val="18"/>
        </w:rPr>
        <w:t xml:space="preserve">осталог, </w:t>
      </w:r>
      <w:r>
        <w:rPr>
          <w:sz w:val="18"/>
        </w:rPr>
        <w:t xml:space="preserve">када неки пружалац услуга </w:t>
      </w:r>
      <w:r>
        <w:rPr>
          <w:sz w:val="18"/>
        </w:rPr>
        <w:t>у ваздушном саобраћају,</w:t>
      </w:r>
      <w:r>
        <w:rPr>
          <w:spacing w:val="-30"/>
          <w:sz w:val="18"/>
        </w:rPr>
        <w:t xml:space="preserve"> </w:t>
      </w:r>
      <w:r>
        <w:rPr>
          <w:sz w:val="18"/>
        </w:rPr>
        <w:t>неза- висно</w:t>
      </w:r>
      <w:r>
        <w:rPr>
          <w:spacing w:val="15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15"/>
          <w:sz w:val="18"/>
        </w:rPr>
        <w:t xml:space="preserve"> </w:t>
      </w:r>
      <w:r>
        <w:rPr>
          <w:sz w:val="18"/>
        </w:rPr>
        <w:t>његовог</w:t>
      </w:r>
      <w:r>
        <w:rPr>
          <w:spacing w:val="15"/>
          <w:sz w:val="18"/>
        </w:rPr>
        <w:t xml:space="preserve"> </w:t>
      </w:r>
      <w:r>
        <w:rPr>
          <w:sz w:val="18"/>
        </w:rPr>
        <w:t>правног</w:t>
      </w:r>
      <w:r>
        <w:rPr>
          <w:spacing w:val="15"/>
          <w:sz w:val="18"/>
        </w:rPr>
        <w:t xml:space="preserve"> </w:t>
      </w:r>
      <w:r>
        <w:rPr>
          <w:sz w:val="18"/>
        </w:rPr>
        <w:t>статуса,</w:t>
      </w:r>
      <w:r>
        <w:rPr>
          <w:spacing w:val="15"/>
          <w:sz w:val="18"/>
        </w:rPr>
        <w:t xml:space="preserve"> </w:t>
      </w:r>
      <w:r>
        <w:rPr>
          <w:sz w:val="18"/>
        </w:rPr>
        <w:t>користи</w:t>
      </w:r>
      <w:r>
        <w:rPr>
          <w:spacing w:val="15"/>
          <w:sz w:val="18"/>
        </w:rPr>
        <w:t xml:space="preserve"> </w:t>
      </w:r>
      <w:r>
        <w:rPr>
          <w:sz w:val="18"/>
        </w:rPr>
        <w:t>и</w:t>
      </w:r>
      <w:r>
        <w:rPr>
          <w:spacing w:val="15"/>
          <w:sz w:val="18"/>
        </w:rPr>
        <w:t xml:space="preserve"> </w:t>
      </w:r>
      <w:r>
        <w:rPr>
          <w:sz w:val="18"/>
        </w:rPr>
        <w:t>одржава</w:t>
      </w:r>
      <w:r>
        <w:rPr>
          <w:spacing w:val="15"/>
          <w:sz w:val="18"/>
        </w:rPr>
        <w:t xml:space="preserve"> </w:t>
      </w:r>
      <w:r>
        <w:rPr>
          <w:sz w:val="18"/>
        </w:rPr>
        <w:t>сопствене</w:t>
      </w:r>
    </w:p>
    <w:p w:rsidR="0069170E" w:rsidRDefault="00AD5D48">
      <w:pPr>
        <w:pStyle w:val="BodyText"/>
        <w:spacing w:before="73" w:line="232" w:lineRule="auto"/>
        <w:ind w:right="391" w:firstLine="0"/>
      </w:pPr>
      <w:r>
        <w:br w:type="column"/>
      </w:r>
      <w:r>
        <w:t>системе за комуникацију, навигацију и надзор. Сертификати се морају редовно проверавати.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685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сертификату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специфицирати</w:t>
      </w:r>
      <w:r>
        <w:rPr>
          <w:spacing w:val="-8"/>
          <w:sz w:val="18"/>
        </w:rPr>
        <w:t xml:space="preserve"> </w:t>
      </w:r>
      <w:r>
        <w:rPr>
          <w:sz w:val="18"/>
        </w:rPr>
        <w:t>права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обавезе пружалаца услуга у ваздушној пловидби, укључујући недискри- минаторан приступ услугама корисницима ваздушног простора,  с посебним освртом на безбедност </w:t>
      </w:r>
      <w:r>
        <w:rPr>
          <w:i/>
          <w:sz w:val="18"/>
        </w:rPr>
        <w:t xml:space="preserve">(safety). </w:t>
      </w:r>
      <w:r>
        <w:rPr>
          <w:sz w:val="18"/>
        </w:rPr>
        <w:t xml:space="preserve">Сертификација може бити само предмет услова садржаних у Анексу II. </w:t>
      </w:r>
      <w:r>
        <w:rPr>
          <w:spacing w:val="-3"/>
          <w:sz w:val="18"/>
        </w:rPr>
        <w:t xml:space="preserve">Ти </w:t>
      </w:r>
      <w:r>
        <w:rPr>
          <w:sz w:val="18"/>
        </w:rPr>
        <w:t>услови мо- рају</w:t>
      </w:r>
      <w:r>
        <w:rPr>
          <w:sz w:val="18"/>
        </w:rPr>
        <w:t xml:space="preserve"> бити објективно оправдани, недискриминаторни, пропорцио- нални и</w:t>
      </w:r>
      <w:r>
        <w:rPr>
          <w:spacing w:val="-2"/>
          <w:sz w:val="18"/>
        </w:rPr>
        <w:t xml:space="preserve"> </w:t>
      </w:r>
      <w:r>
        <w:rPr>
          <w:sz w:val="18"/>
        </w:rPr>
        <w:t>транспарентни.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730"/>
        </w:tabs>
        <w:spacing w:line="232" w:lineRule="auto"/>
        <w:ind w:right="389" w:firstLine="397"/>
        <w:jc w:val="both"/>
        <w:rPr>
          <w:sz w:val="18"/>
        </w:rPr>
      </w:pPr>
      <w:r>
        <w:rPr>
          <w:sz w:val="18"/>
        </w:rPr>
        <w:t xml:space="preserve">Изузетно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става 1. овог члана, државе чланице могу дозволити пружање услуга у ваздушној пловидби у целокупном ваздушном простору у њиховој надлежности или </w:t>
      </w:r>
      <w:r>
        <w:rPr>
          <w:spacing w:val="-4"/>
          <w:sz w:val="18"/>
        </w:rPr>
        <w:t xml:space="preserve">неком </w:t>
      </w:r>
      <w:r>
        <w:rPr>
          <w:sz w:val="18"/>
        </w:rPr>
        <w:t>његовом делу</w:t>
      </w:r>
      <w:r>
        <w:rPr>
          <w:sz w:val="18"/>
        </w:rPr>
        <w:t xml:space="preserve"> без таквог сертификата, у случајевима када се услуге, пре свега, пружају ваздухопловима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не спадају у општи ваздушни саобраћај. У </w:t>
      </w:r>
      <w:r>
        <w:rPr>
          <w:spacing w:val="-3"/>
          <w:sz w:val="18"/>
        </w:rPr>
        <w:t xml:space="preserve">том </w:t>
      </w:r>
      <w:r>
        <w:rPr>
          <w:sz w:val="18"/>
        </w:rPr>
        <w:t>случају је одређена држава чланица дужна да обавести Комисију и друге државе чланице о тој својој одлуци и о мерама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</w:t>
      </w:r>
      <w:r>
        <w:rPr>
          <w:spacing w:val="-3"/>
          <w:sz w:val="18"/>
        </w:rPr>
        <w:t>оје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>предузела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циљу</w:t>
      </w:r>
      <w:r>
        <w:rPr>
          <w:spacing w:val="-9"/>
          <w:sz w:val="18"/>
        </w:rPr>
        <w:t xml:space="preserve"> </w:t>
      </w:r>
      <w:r>
        <w:rPr>
          <w:sz w:val="18"/>
        </w:rPr>
        <w:t>обезбеђивања</w:t>
      </w:r>
      <w:r>
        <w:rPr>
          <w:spacing w:val="-9"/>
          <w:sz w:val="18"/>
        </w:rPr>
        <w:t xml:space="preserve"> </w:t>
      </w:r>
      <w:r>
        <w:rPr>
          <w:sz w:val="18"/>
        </w:rPr>
        <w:t>максималне</w:t>
      </w:r>
      <w:r>
        <w:rPr>
          <w:spacing w:val="-9"/>
          <w:sz w:val="18"/>
        </w:rPr>
        <w:t xml:space="preserve"> </w:t>
      </w:r>
      <w:r>
        <w:rPr>
          <w:sz w:val="18"/>
        </w:rPr>
        <w:t>усагла- шености са Заједничким</w:t>
      </w:r>
      <w:r>
        <w:rPr>
          <w:spacing w:val="-1"/>
          <w:sz w:val="18"/>
        </w:rPr>
        <w:t xml:space="preserve"> </w:t>
      </w:r>
      <w:r>
        <w:rPr>
          <w:sz w:val="18"/>
        </w:rPr>
        <w:t>захтевима.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712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Не дирајући у чл. 8. и 9, издавање сертификата даје мо- гућност пружаоцима услуга у ваздушној пловидби да своје услуге </w:t>
      </w:r>
      <w:r>
        <w:rPr>
          <w:spacing w:val="-3"/>
          <w:sz w:val="18"/>
        </w:rPr>
        <w:t xml:space="preserve">понуде </w:t>
      </w:r>
      <w:r>
        <w:rPr>
          <w:sz w:val="18"/>
        </w:rPr>
        <w:t>државама чланицама, другим пружаоцима ус</w:t>
      </w:r>
      <w:r>
        <w:rPr>
          <w:sz w:val="18"/>
        </w:rPr>
        <w:t>луга у вазду- шној пловидби, корисницима ваздушног простора и аеродромима у оквиру</w:t>
      </w:r>
      <w:r>
        <w:rPr>
          <w:spacing w:val="-1"/>
          <w:sz w:val="18"/>
        </w:rPr>
        <w:t xml:space="preserve"> </w:t>
      </w:r>
      <w:r>
        <w:rPr>
          <w:sz w:val="18"/>
        </w:rPr>
        <w:t>Заједнице.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702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Национално надзорно тело надзире усклађеност са Зајед- ничким</w:t>
      </w:r>
      <w:r>
        <w:rPr>
          <w:spacing w:val="-10"/>
          <w:sz w:val="18"/>
        </w:rPr>
        <w:t xml:space="preserve"> </w:t>
      </w:r>
      <w:r>
        <w:rPr>
          <w:sz w:val="18"/>
        </w:rPr>
        <w:t>захтевима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условима</w:t>
      </w:r>
      <w:r>
        <w:rPr>
          <w:spacing w:val="-10"/>
          <w:sz w:val="18"/>
        </w:rPr>
        <w:t xml:space="preserve"> </w:t>
      </w:r>
      <w:r>
        <w:rPr>
          <w:sz w:val="18"/>
        </w:rPr>
        <w:t>из</w:t>
      </w:r>
      <w:r>
        <w:rPr>
          <w:spacing w:val="-10"/>
          <w:sz w:val="18"/>
        </w:rPr>
        <w:t xml:space="preserve"> </w:t>
      </w:r>
      <w:r>
        <w:rPr>
          <w:sz w:val="18"/>
        </w:rPr>
        <w:t>сертификата.</w:t>
      </w:r>
      <w:r>
        <w:rPr>
          <w:spacing w:val="-10"/>
          <w:sz w:val="18"/>
        </w:rPr>
        <w:t xml:space="preserve"> </w:t>
      </w:r>
      <w:r>
        <w:rPr>
          <w:sz w:val="18"/>
        </w:rPr>
        <w:t>Појединости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таквог надзора налазе се у годишњим извештајима </w:t>
      </w:r>
      <w:r>
        <w:rPr>
          <w:spacing w:val="-3"/>
          <w:sz w:val="18"/>
        </w:rPr>
        <w:t>кој</w:t>
      </w:r>
      <w:r>
        <w:rPr>
          <w:spacing w:val="-3"/>
          <w:sz w:val="18"/>
        </w:rPr>
        <w:t xml:space="preserve">е </w:t>
      </w:r>
      <w:r>
        <w:rPr>
          <w:sz w:val="18"/>
        </w:rPr>
        <w:t xml:space="preserve">државе чланице достављају у складу са чланом 12. став 1. Оквирне уредбе.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национално надзорно тело установи да ималац сертификата више не испуњава такве захтеве или услове, оно предузима одговара- јуће мере, али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да обезбеди континуитет услуга </w:t>
      </w:r>
      <w:r>
        <w:rPr>
          <w:spacing w:val="-3"/>
          <w:sz w:val="18"/>
        </w:rPr>
        <w:t>под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условом да безбедност није угрожена. Такве мере обухватају и стављање сертификата ван</w:t>
      </w:r>
      <w:r>
        <w:rPr>
          <w:spacing w:val="-1"/>
          <w:sz w:val="18"/>
        </w:rPr>
        <w:t xml:space="preserve"> </w:t>
      </w:r>
      <w:r>
        <w:rPr>
          <w:sz w:val="18"/>
        </w:rPr>
        <w:t>снаге.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690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Свака држава чланица дужна је да призна било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серти- фикат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издала нека друга држава чланица у складу са овим чланом.</w:t>
      </w:r>
    </w:p>
    <w:p w:rsidR="0069170E" w:rsidRDefault="00AD5D48">
      <w:pPr>
        <w:pStyle w:val="ListParagraph"/>
        <w:numPr>
          <w:ilvl w:val="0"/>
          <w:numId w:val="174"/>
        </w:numPr>
        <w:tabs>
          <w:tab w:val="left" w:pos="687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У изузетним околностима, државе чланице могу да</w:t>
      </w:r>
      <w:r>
        <w:rPr>
          <w:spacing w:val="-22"/>
          <w:sz w:val="18"/>
        </w:rPr>
        <w:t xml:space="preserve"> </w:t>
      </w:r>
      <w:r>
        <w:rPr>
          <w:spacing w:val="-3"/>
          <w:sz w:val="18"/>
        </w:rPr>
        <w:t xml:space="preserve">одложе </w:t>
      </w:r>
      <w:r>
        <w:rPr>
          <w:sz w:val="18"/>
        </w:rPr>
        <w:t xml:space="preserve">примену овог члана на шест месеци после </w:t>
      </w:r>
      <w:r>
        <w:rPr>
          <w:spacing w:val="-3"/>
          <w:sz w:val="18"/>
        </w:rPr>
        <w:t xml:space="preserve">датума који </w:t>
      </w:r>
      <w:r>
        <w:rPr>
          <w:sz w:val="18"/>
        </w:rPr>
        <w:t xml:space="preserve">произлази из члана 19. став 2. ове уредбе. Државе чланице су дужне да оба- весте Комисију о </w:t>
      </w:r>
      <w:r>
        <w:rPr>
          <w:spacing w:val="-3"/>
          <w:sz w:val="18"/>
        </w:rPr>
        <w:t xml:space="preserve">том </w:t>
      </w:r>
      <w:r>
        <w:rPr>
          <w:sz w:val="18"/>
        </w:rPr>
        <w:t>одлагању и да наведу разлоге</w:t>
      </w:r>
      <w:r>
        <w:rPr>
          <w:spacing w:val="-15"/>
          <w:sz w:val="18"/>
        </w:rPr>
        <w:t xml:space="preserve"> </w:t>
      </w:r>
      <w:r>
        <w:rPr>
          <w:sz w:val="18"/>
        </w:rPr>
        <w:t>одлагања.</w:t>
      </w:r>
    </w:p>
    <w:p w:rsidR="0069170E" w:rsidRDefault="00AD5D48">
      <w:pPr>
        <w:pStyle w:val="Heading1"/>
        <w:spacing w:before="162"/>
        <w:ind w:left="132" w:right="413"/>
        <w:jc w:val="center"/>
      </w:pPr>
      <w:r>
        <w:t>Члан 8.</w:t>
      </w:r>
    </w:p>
    <w:p w:rsidR="0069170E" w:rsidRDefault="00AD5D48">
      <w:pPr>
        <w:spacing w:line="201" w:lineRule="exact"/>
        <w:ind w:left="390"/>
        <w:rPr>
          <w:b/>
          <w:sz w:val="18"/>
        </w:rPr>
      </w:pPr>
      <w:r>
        <w:rPr>
          <w:b/>
          <w:sz w:val="18"/>
        </w:rPr>
        <w:t>Одређивање пружалаца услуга у ваздушном саобраћају</w:t>
      </w:r>
    </w:p>
    <w:p w:rsidR="0069170E" w:rsidRDefault="00AD5D48">
      <w:pPr>
        <w:pStyle w:val="ListParagraph"/>
        <w:numPr>
          <w:ilvl w:val="0"/>
          <w:numId w:val="173"/>
        </w:numPr>
        <w:tabs>
          <w:tab w:val="left" w:pos="702"/>
        </w:tabs>
        <w:spacing w:before="2"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Државе чланице обезбеђују пружање услуга у ваздушном саобраћају на искључивој основи у оквиру појединих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 xml:space="preserve">ва- здушног простора у односу на ваздушни простор </w:t>
      </w:r>
      <w:r>
        <w:rPr>
          <w:spacing w:val="-3"/>
          <w:sz w:val="18"/>
        </w:rPr>
        <w:t xml:space="preserve">под њиховом </w:t>
      </w:r>
      <w:r>
        <w:rPr>
          <w:sz w:val="18"/>
        </w:rPr>
        <w:t xml:space="preserve">од- </w:t>
      </w:r>
      <w:r>
        <w:rPr>
          <w:spacing w:val="-3"/>
          <w:sz w:val="18"/>
        </w:rPr>
        <w:t>говорношћу.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ту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сврху,</w:t>
      </w:r>
      <w:r>
        <w:rPr>
          <w:spacing w:val="-8"/>
          <w:sz w:val="18"/>
        </w:rPr>
        <w:t xml:space="preserve"> </w:t>
      </w:r>
      <w:r>
        <w:rPr>
          <w:sz w:val="18"/>
        </w:rPr>
        <w:t>држ</w:t>
      </w:r>
      <w:r>
        <w:rPr>
          <w:sz w:val="18"/>
        </w:rPr>
        <w:t>аве</w:t>
      </w:r>
      <w:r>
        <w:rPr>
          <w:spacing w:val="-8"/>
          <w:sz w:val="18"/>
        </w:rPr>
        <w:t xml:space="preserve"> </w:t>
      </w:r>
      <w:r>
        <w:rPr>
          <w:sz w:val="18"/>
        </w:rPr>
        <w:t>чланице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одређују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пружаоца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услуга у ваздушном саобраћају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у Заједници има важећи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сертификат.</w:t>
      </w:r>
    </w:p>
    <w:p w:rsidR="0069170E" w:rsidRDefault="00AD5D48">
      <w:pPr>
        <w:pStyle w:val="ListParagraph"/>
        <w:numPr>
          <w:ilvl w:val="0"/>
          <w:numId w:val="173"/>
        </w:numPr>
        <w:tabs>
          <w:tab w:val="left" w:pos="734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Ради пружања прекограничних услуга, државе чланице обезбеђују</w:t>
      </w:r>
      <w:r>
        <w:rPr>
          <w:spacing w:val="22"/>
          <w:sz w:val="18"/>
        </w:rPr>
        <w:t xml:space="preserve"> </w:t>
      </w:r>
      <w:r>
        <w:rPr>
          <w:sz w:val="18"/>
        </w:rPr>
        <w:t>да</w:t>
      </w:r>
      <w:r>
        <w:rPr>
          <w:spacing w:val="22"/>
          <w:sz w:val="18"/>
        </w:rPr>
        <w:t xml:space="preserve"> </w:t>
      </w:r>
      <w:r>
        <w:rPr>
          <w:sz w:val="18"/>
        </w:rPr>
        <w:t>се</w:t>
      </w:r>
      <w:r>
        <w:rPr>
          <w:spacing w:val="22"/>
          <w:sz w:val="18"/>
        </w:rPr>
        <w:t xml:space="preserve"> </w:t>
      </w:r>
      <w:r>
        <w:rPr>
          <w:sz w:val="18"/>
        </w:rPr>
        <w:t>усклађеност</w:t>
      </w:r>
      <w:r>
        <w:rPr>
          <w:spacing w:val="22"/>
          <w:sz w:val="18"/>
        </w:rPr>
        <w:t xml:space="preserve"> </w:t>
      </w:r>
      <w:r>
        <w:rPr>
          <w:sz w:val="18"/>
        </w:rPr>
        <w:t>са</w:t>
      </w:r>
      <w:r>
        <w:rPr>
          <w:spacing w:val="22"/>
          <w:sz w:val="18"/>
        </w:rPr>
        <w:t xml:space="preserve"> </w:t>
      </w:r>
      <w:r>
        <w:rPr>
          <w:sz w:val="18"/>
        </w:rPr>
        <w:t>овим</w:t>
      </w:r>
      <w:r>
        <w:rPr>
          <w:spacing w:val="22"/>
          <w:sz w:val="18"/>
        </w:rPr>
        <w:t xml:space="preserve"> </w:t>
      </w:r>
      <w:r>
        <w:rPr>
          <w:sz w:val="18"/>
        </w:rPr>
        <w:t>чланом</w:t>
      </w:r>
      <w:r>
        <w:rPr>
          <w:spacing w:val="22"/>
          <w:sz w:val="18"/>
        </w:rPr>
        <w:t xml:space="preserve"> </w:t>
      </w:r>
      <w:r>
        <w:rPr>
          <w:sz w:val="18"/>
        </w:rPr>
        <w:t>и</w:t>
      </w:r>
      <w:r>
        <w:rPr>
          <w:spacing w:val="22"/>
          <w:sz w:val="18"/>
        </w:rPr>
        <w:t xml:space="preserve"> </w:t>
      </w:r>
      <w:r>
        <w:rPr>
          <w:sz w:val="18"/>
        </w:rPr>
        <w:t>чланом</w:t>
      </w:r>
      <w:r>
        <w:rPr>
          <w:spacing w:val="22"/>
          <w:sz w:val="18"/>
        </w:rPr>
        <w:t xml:space="preserve"> </w:t>
      </w:r>
      <w:r>
        <w:rPr>
          <w:sz w:val="18"/>
        </w:rPr>
        <w:t>10.</w:t>
      </w:r>
      <w:r>
        <w:rPr>
          <w:spacing w:val="22"/>
          <w:sz w:val="18"/>
        </w:rPr>
        <w:t xml:space="preserve"> </w:t>
      </w:r>
      <w:r>
        <w:rPr>
          <w:sz w:val="18"/>
        </w:rPr>
        <w:t>став</w:t>
      </w:r>
    </w:p>
    <w:p w:rsidR="0069170E" w:rsidRDefault="00AD5D48">
      <w:pPr>
        <w:pStyle w:val="ListParagraph"/>
        <w:numPr>
          <w:ilvl w:val="0"/>
          <w:numId w:val="173"/>
        </w:numPr>
        <w:tabs>
          <w:tab w:val="left" w:pos="306"/>
        </w:tabs>
        <w:spacing w:line="232" w:lineRule="auto"/>
        <w:ind w:right="390" w:firstLine="0"/>
        <w:jc w:val="both"/>
        <w:rPr>
          <w:sz w:val="18"/>
        </w:rPr>
      </w:pPr>
      <w:r>
        <w:rPr>
          <w:sz w:val="18"/>
        </w:rPr>
        <w:t xml:space="preserve">ове уредбе не спречава њиховим националним </w:t>
      </w:r>
      <w:r>
        <w:rPr>
          <w:sz w:val="18"/>
        </w:rPr>
        <w:t xml:space="preserve">правним систе- мом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захтева да пружаоци услуга у ваздушном саобраћају</w:t>
      </w:r>
      <w:r>
        <w:rPr>
          <w:spacing w:val="-24"/>
          <w:sz w:val="18"/>
        </w:rPr>
        <w:t xml:space="preserve">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пружају услуге у ваздушном простору у надлежности те државе чланице:</w:t>
      </w:r>
    </w:p>
    <w:p w:rsidR="0069170E" w:rsidRDefault="00AD5D48">
      <w:pPr>
        <w:pStyle w:val="ListParagraph"/>
        <w:numPr>
          <w:ilvl w:val="1"/>
          <w:numId w:val="173"/>
        </w:numPr>
        <w:tabs>
          <w:tab w:val="left" w:pos="714"/>
        </w:tabs>
        <w:spacing w:line="232" w:lineRule="auto"/>
        <w:ind w:right="390" w:firstLine="397"/>
        <w:jc w:val="both"/>
        <w:rPr>
          <w:sz w:val="18"/>
        </w:rPr>
      </w:pP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власништву, </w:t>
      </w:r>
      <w:r>
        <w:rPr>
          <w:sz w:val="18"/>
        </w:rPr>
        <w:t>директном или већинском, те државе чланице или њених</w:t>
      </w:r>
      <w:r>
        <w:rPr>
          <w:spacing w:val="-3"/>
          <w:sz w:val="18"/>
        </w:rPr>
        <w:t xml:space="preserve"> </w:t>
      </w:r>
      <w:r>
        <w:rPr>
          <w:sz w:val="18"/>
        </w:rPr>
        <w:t>држављана;</w:t>
      </w:r>
    </w:p>
    <w:p w:rsidR="0069170E" w:rsidRDefault="00AD5D48">
      <w:pPr>
        <w:spacing w:line="232" w:lineRule="auto"/>
        <w:ind w:left="110" w:right="391" w:firstLine="396"/>
        <w:jc w:val="both"/>
        <w:rPr>
          <w:sz w:val="18"/>
        </w:rPr>
      </w:pPr>
      <w:r>
        <w:rPr>
          <w:sz w:val="18"/>
        </w:rPr>
        <w:t xml:space="preserve">б) имају своје </w:t>
      </w:r>
      <w:r>
        <w:rPr>
          <w:spacing w:val="-3"/>
          <w:sz w:val="18"/>
        </w:rPr>
        <w:t xml:space="preserve">главно </w:t>
      </w:r>
      <w:r>
        <w:rPr>
          <w:sz w:val="18"/>
        </w:rPr>
        <w:t>место пословања (</w:t>
      </w:r>
      <w:r>
        <w:rPr>
          <w:i/>
          <w:sz w:val="18"/>
        </w:rPr>
        <w:t>principal place of operation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регистровано</w:t>
      </w:r>
      <w:r>
        <w:rPr>
          <w:spacing w:val="-5"/>
          <w:sz w:val="18"/>
        </w:rPr>
        <w:t xml:space="preserve"> </w:t>
      </w:r>
      <w:r>
        <w:rPr>
          <w:sz w:val="18"/>
        </w:rPr>
        <w:t>седиште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територији</w:t>
      </w:r>
      <w:r>
        <w:rPr>
          <w:spacing w:val="-5"/>
          <w:sz w:val="18"/>
        </w:rPr>
        <w:t xml:space="preserve"> </w:t>
      </w:r>
      <w:r>
        <w:rPr>
          <w:sz w:val="18"/>
        </w:rPr>
        <w:t>те</w:t>
      </w:r>
      <w:r>
        <w:rPr>
          <w:spacing w:val="-5"/>
          <w:sz w:val="18"/>
        </w:rPr>
        <w:t xml:space="preserve"> </w:t>
      </w:r>
      <w:r>
        <w:rPr>
          <w:sz w:val="18"/>
        </w:rPr>
        <w:t>државе</w:t>
      </w:r>
      <w:r>
        <w:rPr>
          <w:spacing w:val="-5"/>
          <w:sz w:val="18"/>
        </w:rPr>
        <w:t xml:space="preserve"> </w:t>
      </w:r>
      <w:r>
        <w:rPr>
          <w:sz w:val="18"/>
        </w:rPr>
        <w:t>чла- нице;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69170E" w:rsidRDefault="00AD5D48">
      <w:pPr>
        <w:pStyle w:val="BodyText"/>
        <w:spacing w:line="199" w:lineRule="exact"/>
        <w:ind w:left="507" w:firstLine="0"/>
        <w:jc w:val="left"/>
      </w:pPr>
      <w:r>
        <w:t>ц) користе само средства у тој држави чланици.</w:t>
      </w:r>
    </w:p>
    <w:p w:rsidR="0069170E" w:rsidRDefault="00AD5D48">
      <w:pPr>
        <w:pStyle w:val="ListParagraph"/>
        <w:numPr>
          <w:ilvl w:val="0"/>
          <w:numId w:val="172"/>
        </w:numPr>
        <w:tabs>
          <w:tab w:val="left" w:pos="722"/>
        </w:tabs>
        <w:spacing w:before="1"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Државе чланице дефинишу права и обавезе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морају  да испуне одређени пружаоци услуга у ваздушном саобраћају. </w:t>
      </w:r>
      <w:r>
        <w:rPr>
          <w:spacing w:val="-4"/>
          <w:sz w:val="18"/>
        </w:rPr>
        <w:t xml:space="preserve">Те </w:t>
      </w:r>
      <w:r>
        <w:rPr>
          <w:sz w:val="18"/>
        </w:rPr>
        <w:t>обавезе могу да обухвате и услове за благовремено достављање одговарајућих података којима се обезбеђује увид у сва кретања ваздухоплова у ваздушном простору у њиховој</w:t>
      </w:r>
      <w:r>
        <w:rPr>
          <w:spacing w:val="-18"/>
          <w:sz w:val="18"/>
        </w:rPr>
        <w:t xml:space="preserve"> </w:t>
      </w:r>
      <w:r>
        <w:rPr>
          <w:sz w:val="18"/>
        </w:rPr>
        <w:t>надлежности.</w:t>
      </w:r>
    </w:p>
    <w:p w:rsidR="0069170E" w:rsidRDefault="00AD5D48">
      <w:pPr>
        <w:pStyle w:val="ListParagraph"/>
        <w:numPr>
          <w:ilvl w:val="0"/>
          <w:numId w:val="172"/>
        </w:numPr>
        <w:tabs>
          <w:tab w:val="left" w:pos="687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Држав</w:t>
      </w:r>
      <w:r>
        <w:rPr>
          <w:sz w:val="18"/>
        </w:rPr>
        <w:t>е чланице имају дискреционо право при избору</w:t>
      </w:r>
      <w:r>
        <w:rPr>
          <w:spacing w:val="-32"/>
          <w:sz w:val="18"/>
        </w:rPr>
        <w:t xml:space="preserve"> </w:t>
      </w:r>
      <w:r>
        <w:rPr>
          <w:sz w:val="18"/>
        </w:rPr>
        <w:t xml:space="preserve">пру- жаоца услуга у ваздушном саобраћају, </w:t>
      </w:r>
      <w:r>
        <w:rPr>
          <w:spacing w:val="-3"/>
          <w:sz w:val="18"/>
        </w:rPr>
        <w:t xml:space="preserve">под </w:t>
      </w:r>
      <w:r>
        <w:rPr>
          <w:sz w:val="18"/>
        </w:rPr>
        <w:t>условом да тај пружа- лац услуга испуњава захтеве и услове наведене у чл. 6. и 7. ове уредбе.</w:t>
      </w:r>
    </w:p>
    <w:p w:rsidR="0069170E" w:rsidRDefault="00AD5D48">
      <w:pPr>
        <w:pStyle w:val="ListParagraph"/>
        <w:numPr>
          <w:ilvl w:val="0"/>
          <w:numId w:val="172"/>
        </w:numPr>
        <w:tabs>
          <w:tab w:val="left" w:pos="739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spacing w:val="-4"/>
          <w:sz w:val="18"/>
        </w:rPr>
        <w:t xml:space="preserve">погледу </w:t>
      </w:r>
      <w:r>
        <w:rPr>
          <w:spacing w:val="-3"/>
          <w:sz w:val="18"/>
        </w:rPr>
        <w:t xml:space="preserve">функционалних </w:t>
      </w:r>
      <w:r>
        <w:rPr>
          <w:spacing w:val="-5"/>
          <w:sz w:val="18"/>
        </w:rPr>
        <w:t xml:space="preserve">блокова </w:t>
      </w:r>
      <w:r>
        <w:rPr>
          <w:spacing w:val="-3"/>
          <w:sz w:val="18"/>
        </w:rPr>
        <w:t xml:space="preserve">ваздушног </w:t>
      </w:r>
      <w:r>
        <w:rPr>
          <w:sz w:val="18"/>
        </w:rPr>
        <w:t>простора установљених у склад</w:t>
      </w:r>
      <w:r>
        <w:rPr>
          <w:sz w:val="18"/>
        </w:rPr>
        <w:t xml:space="preserve">у са </w:t>
      </w:r>
      <w:r>
        <w:rPr>
          <w:spacing w:val="-3"/>
          <w:sz w:val="18"/>
        </w:rPr>
        <w:t xml:space="preserve">чланом </w:t>
      </w:r>
      <w:r>
        <w:rPr>
          <w:sz w:val="18"/>
        </w:rPr>
        <w:t xml:space="preserve">9а ове </w:t>
      </w:r>
      <w:r>
        <w:rPr>
          <w:spacing w:val="-3"/>
          <w:sz w:val="18"/>
        </w:rPr>
        <w:t xml:space="preserve">уредбе, </w:t>
      </w:r>
      <w:r>
        <w:rPr>
          <w:spacing w:val="-4"/>
          <w:sz w:val="18"/>
        </w:rPr>
        <w:t xml:space="preserve">који обухватају </w:t>
      </w:r>
      <w:r>
        <w:rPr>
          <w:spacing w:val="-3"/>
          <w:sz w:val="18"/>
        </w:rPr>
        <w:t xml:space="preserve">ваздушни </w:t>
      </w:r>
      <w:r>
        <w:rPr>
          <w:sz w:val="18"/>
        </w:rPr>
        <w:t xml:space="preserve">простор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је у надлежности више </w:t>
      </w:r>
      <w:r>
        <w:rPr>
          <w:spacing w:val="-3"/>
          <w:sz w:val="18"/>
        </w:rPr>
        <w:t xml:space="preserve">држава </w:t>
      </w:r>
      <w:r>
        <w:rPr>
          <w:sz w:val="18"/>
        </w:rPr>
        <w:t>чланица,</w:t>
      </w:r>
      <w:r>
        <w:rPr>
          <w:spacing w:val="-23"/>
          <w:sz w:val="18"/>
        </w:rPr>
        <w:t xml:space="preserve"> </w:t>
      </w:r>
      <w:r>
        <w:rPr>
          <w:sz w:val="18"/>
        </w:rPr>
        <w:t xml:space="preserve">до- тичне државе чланице </w:t>
      </w:r>
      <w:r>
        <w:rPr>
          <w:spacing w:val="-3"/>
          <w:sz w:val="18"/>
        </w:rPr>
        <w:t xml:space="preserve">заједнички </w:t>
      </w:r>
      <w:r>
        <w:rPr>
          <w:spacing w:val="-5"/>
          <w:sz w:val="18"/>
        </w:rPr>
        <w:t xml:space="preserve">одређују, </w:t>
      </w:r>
      <w:r>
        <w:rPr>
          <w:sz w:val="18"/>
        </w:rPr>
        <w:t xml:space="preserve">у складу са </w:t>
      </w:r>
      <w:r>
        <w:rPr>
          <w:spacing w:val="-3"/>
          <w:sz w:val="18"/>
        </w:rPr>
        <w:t xml:space="preserve">ставом </w:t>
      </w:r>
      <w:r>
        <w:rPr>
          <w:sz w:val="18"/>
        </w:rPr>
        <w:t>1. овог</w:t>
      </w:r>
      <w:r>
        <w:rPr>
          <w:spacing w:val="-9"/>
          <w:sz w:val="18"/>
        </w:rPr>
        <w:t xml:space="preserve"> </w:t>
      </w:r>
      <w:r>
        <w:rPr>
          <w:sz w:val="18"/>
        </w:rPr>
        <w:t>члана,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једног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  <w:r>
        <w:rPr>
          <w:spacing w:val="-9"/>
          <w:sz w:val="18"/>
        </w:rPr>
        <w:t xml:space="preserve"> </w:t>
      </w:r>
      <w:r>
        <w:rPr>
          <w:sz w:val="18"/>
        </w:rPr>
        <w:t>више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пружалаца</w:t>
      </w:r>
      <w:r>
        <w:rPr>
          <w:spacing w:val="-9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ваздушном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саобра- </w:t>
      </w:r>
      <w:r>
        <w:rPr>
          <w:spacing w:val="-6"/>
          <w:sz w:val="18"/>
        </w:rPr>
        <w:t>ћају,</w:t>
      </w:r>
      <w:r>
        <w:rPr>
          <w:spacing w:val="-8"/>
          <w:sz w:val="18"/>
        </w:rPr>
        <w:t xml:space="preserve"> </w:t>
      </w:r>
      <w:r>
        <w:rPr>
          <w:sz w:val="18"/>
        </w:rPr>
        <w:t>најмање</w:t>
      </w:r>
      <w:r>
        <w:rPr>
          <w:spacing w:val="-8"/>
          <w:sz w:val="18"/>
        </w:rPr>
        <w:t xml:space="preserve"> </w:t>
      </w:r>
      <w:r>
        <w:rPr>
          <w:sz w:val="18"/>
        </w:rPr>
        <w:t>месец</w:t>
      </w:r>
      <w:r>
        <w:rPr>
          <w:spacing w:val="-8"/>
          <w:sz w:val="18"/>
        </w:rPr>
        <w:t xml:space="preserve"> </w:t>
      </w:r>
      <w:r>
        <w:rPr>
          <w:sz w:val="18"/>
        </w:rPr>
        <w:t>дана</w:t>
      </w:r>
      <w:r>
        <w:rPr>
          <w:spacing w:val="-8"/>
          <w:sz w:val="18"/>
        </w:rPr>
        <w:t xml:space="preserve"> </w:t>
      </w:r>
      <w:r>
        <w:rPr>
          <w:sz w:val="18"/>
        </w:rPr>
        <w:t>пре</w:t>
      </w:r>
      <w:r>
        <w:rPr>
          <w:spacing w:val="-8"/>
          <w:sz w:val="18"/>
        </w:rPr>
        <w:t xml:space="preserve"> </w:t>
      </w:r>
      <w:r>
        <w:rPr>
          <w:sz w:val="18"/>
        </w:rPr>
        <w:t>примене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блока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ваздушног</w:t>
      </w:r>
      <w:r>
        <w:rPr>
          <w:spacing w:val="-8"/>
          <w:sz w:val="18"/>
        </w:rPr>
        <w:t xml:space="preserve"> </w:t>
      </w:r>
      <w:r>
        <w:rPr>
          <w:sz w:val="18"/>
        </w:rPr>
        <w:t>простора.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69170E" w:rsidRDefault="00AD5D48">
      <w:pPr>
        <w:pStyle w:val="ListParagraph"/>
        <w:numPr>
          <w:ilvl w:val="0"/>
          <w:numId w:val="172"/>
        </w:numPr>
        <w:tabs>
          <w:tab w:val="left" w:pos="1017"/>
        </w:tabs>
        <w:spacing w:before="73" w:line="232" w:lineRule="auto"/>
        <w:ind w:left="393" w:firstLine="397"/>
        <w:jc w:val="both"/>
        <w:rPr>
          <w:sz w:val="18"/>
        </w:rPr>
      </w:pPr>
      <w:r>
        <w:lastRenderedPageBreak/>
        <w:pict>
          <v:shape id="_x0000_s1058" style="position:absolute;left:0;text-align:left;margin-left:0;margin-top:782.1pt;width:.1pt;height:738.95pt;z-index:251644416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Државе чланице одмах обавештавају Комисију и друге државе чланице о </w:t>
      </w:r>
      <w:r>
        <w:rPr>
          <w:spacing w:val="-3"/>
          <w:sz w:val="18"/>
        </w:rPr>
        <w:t xml:space="preserve">свакој </w:t>
      </w:r>
      <w:r>
        <w:rPr>
          <w:sz w:val="18"/>
        </w:rPr>
        <w:t xml:space="preserve">одлуци из домена овог члана, у вези са одређивањем пружалаца услуга у ваздушном саобраћају у </w:t>
      </w:r>
      <w:r>
        <w:rPr>
          <w:spacing w:val="-3"/>
          <w:sz w:val="18"/>
        </w:rPr>
        <w:t xml:space="preserve">блоко- </w:t>
      </w:r>
      <w:r>
        <w:rPr>
          <w:sz w:val="18"/>
        </w:rPr>
        <w:t>вима ваздушн</w:t>
      </w:r>
      <w:r>
        <w:rPr>
          <w:sz w:val="18"/>
        </w:rPr>
        <w:t xml:space="preserve">ог простора, 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ваздушног простора у њи- ховој</w:t>
      </w:r>
      <w:r>
        <w:rPr>
          <w:spacing w:val="-1"/>
          <w:sz w:val="18"/>
        </w:rPr>
        <w:t xml:space="preserve"> </w:t>
      </w:r>
      <w:r>
        <w:rPr>
          <w:sz w:val="18"/>
        </w:rPr>
        <w:t>надлежности.</w:t>
      </w:r>
    </w:p>
    <w:p w:rsidR="0069170E" w:rsidRDefault="00AD5D48">
      <w:pPr>
        <w:pStyle w:val="Heading1"/>
        <w:spacing w:before="166"/>
        <w:ind w:left="2090" w:right="1698"/>
        <w:jc w:val="center"/>
      </w:pPr>
      <w:r>
        <w:t>Члан 9.</w:t>
      </w:r>
    </w:p>
    <w:p w:rsidR="0069170E" w:rsidRDefault="00AD5D48">
      <w:pPr>
        <w:spacing w:line="201" w:lineRule="exact"/>
        <w:ind w:left="1011"/>
        <w:rPr>
          <w:b/>
          <w:sz w:val="18"/>
        </w:rPr>
      </w:pPr>
      <w:r>
        <w:rPr>
          <w:b/>
          <w:sz w:val="18"/>
        </w:rPr>
        <w:t>Одређивање пружалаца метеоролошких услуга</w:t>
      </w:r>
    </w:p>
    <w:p w:rsidR="0069170E" w:rsidRDefault="00AD5D48">
      <w:pPr>
        <w:pStyle w:val="ListParagraph"/>
        <w:numPr>
          <w:ilvl w:val="0"/>
          <w:numId w:val="171"/>
        </w:numPr>
        <w:tabs>
          <w:tab w:val="left" w:pos="976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Државе чланице могу да одреде пружаоца метеоролошких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обезбеђује све или део метеоролошких података на искључивој основи, у це</w:t>
      </w:r>
      <w:r>
        <w:rPr>
          <w:sz w:val="18"/>
        </w:rPr>
        <w:t xml:space="preserve">лом или делу ваздушног простора </w:t>
      </w:r>
      <w:r>
        <w:rPr>
          <w:spacing w:val="-3"/>
          <w:sz w:val="18"/>
        </w:rPr>
        <w:t xml:space="preserve">под њиховом одговорношћу, </w:t>
      </w:r>
      <w:r>
        <w:rPr>
          <w:sz w:val="18"/>
        </w:rPr>
        <w:t>водећи рачуна о аспектима безбедности ваздушног</w:t>
      </w:r>
      <w:r>
        <w:rPr>
          <w:spacing w:val="-1"/>
          <w:sz w:val="18"/>
        </w:rPr>
        <w:t xml:space="preserve"> </w:t>
      </w:r>
      <w:r>
        <w:rPr>
          <w:sz w:val="18"/>
        </w:rPr>
        <w:t>саобраћаја.</w:t>
      </w:r>
    </w:p>
    <w:p w:rsidR="0069170E" w:rsidRDefault="00AD5D48">
      <w:pPr>
        <w:pStyle w:val="ListParagraph"/>
        <w:numPr>
          <w:ilvl w:val="0"/>
          <w:numId w:val="171"/>
        </w:numPr>
        <w:tabs>
          <w:tab w:val="left" w:pos="967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>Државе</w:t>
      </w:r>
      <w:r>
        <w:rPr>
          <w:spacing w:val="-7"/>
          <w:sz w:val="18"/>
        </w:rPr>
        <w:t xml:space="preserve"> </w:t>
      </w:r>
      <w:r>
        <w:rPr>
          <w:sz w:val="18"/>
        </w:rPr>
        <w:t>чланице</w:t>
      </w:r>
      <w:r>
        <w:rPr>
          <w:spacing w:val="-7"/>
          <w:sz w:val="18"/>
        </w:rPr>
        <w:t xml:space="preserve"> </w:t>
      </w:r>
      <w:r>
        <w:rPr>
          <w:sz w:val="18"/>
        </w:rPr>
        <w:t>дужне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да,</w:t>
      </w:r>
      <w:r>
        <w:rPr>
          <w:spacing w:val="-7"/>
          <w:sz w:val="18"/>
        </w:rPr>
        <w:t xml:space="preserve"> </w:t>
      </w:r>
      <w:r>
        <w:rPr>
          <w:sz w:val="18"/>
        </w:rPr>
        <w:t>без</w:t>
      </w:r>
      <w:r>
        <w:rPr>
          <w:spacing w:val="-7"/>
          <w:sz w:val="18"/>
        </w:rPr>
        <w:t xml:space="preserve"> </w:t>
      </w:r>
      <w:r>
        <w:rPr>
          <w:sz w:val="18"/>
        </w:rPr>
        <w:t>одлагања,</w:t>
      </w:r>
      <w:r>
        <w:rPr>
          <w:spacing w:val="-7"/>
          <w:sz w:val="18"/>
        </w:rPr>
        <w:t xml:space="preserve"> </w:t>
      </w:r>
      <w:r>
        <w:rPr>
          <w:sz w:val="18"/>
        </w:rPr>
        <w:t>обавесте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Коми- </w:t>
      </w:r>
      <w:r>
        <w:rPr>
          <w:sz w:val="18"/>
        </w:rPr>
        <w:t xml:space="preserve">сију и друге државе чланице о </w:t>
      </w:r>
      <w:r>
        <w:rPr>
          <w:spacing w:val="-3"/>
          <w:sz w:val="18"/>
        </w:rPr>
        <w:t xml:space="preserve">свакој </w:t>
      </w:r>
      <w:r>
        <w:rPr>
          <w:sz w:val="18"/>
        </w:rPr>
        <w:t>одлуци у смислу овога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члана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 на одређивање пружаоца метеоролошких</w:t>
      </w:r>
      <w:r>
        <w:rPr>
          <w:spacing w:val="-13"/>
          <w:sz w:val="18"/>
        </w:rPr>
        <w:t xml:space="preserve"> </w:t>
      </w:r>
      <w:r>
        <w:rPr>
          <w:sz w:val="18"/>
        </w:rPr>
        <w:t>услуга.</w:t>
      </w:r>
    </w:p>
    <w:p w:rsidR="0069170E" w:rsidRDefault="00AD5D48">
      <w:pPr>
        <w:pStyle w:val="Heading1"/>
        <w:spacing w:before="166"/>
        <w:ind w:left="2090" w:right="1698"/>
        <w:jc w:val="center"/>
      </w:pPr>
      <w:r>
        <w:t>Члан 9a</w:t>
      </w:r>
    </w:p>
    <w:p w:rsidR="0069170E" w:rsidRDefault="00AD5D48">
      <w:pPr>
        <w:spacing w:line="201" w:lineRule="exact"/>
        <w:ind w:left="1116"/>
        <w:rPr>
          <w:b/>
          <w:sz w:val="18"/>
        </w:rPr>
      </w:pPr>
      <w:r>
        <w:rPr>
          <w:b/>
          <w:sz w:val="18"/>
        </w:rPr>
        <w:t>Функционални блокови ваздушног простора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977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До 4. децембра 2012. године, државе чланице предузимају све неопходне мере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обезбедиле примену функционалних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>ваздушног простора у циљу постизања захтеваног капа- цитета и ефикасности мреже управљања ваздушним саобраћајем у оквиру Јединственог европског неба, одржавања високог нивоа безбедности и доприношења свеукупном учинку система вазду- шног саобраћаја и смање</w:t>
      </w:r>
      <w:r>
        <w:rPr>
          <w:sz w:val="18"/>
        </w:rPr>
        <w:t xml:space="preserve">ном утицају на животну </w:t>
      </w:r>
      <w:r>
        <w:rPr>
          <w:spacing w:val="-3"/>
          <w:sz w:val="18"/>
        </w:rPr>
        <w:t xml:space="preserve">средину. </w:t>
      </w:r>
      <w:r>
        <w:rPr>
          <w:sz w:val="18"/>
        </w:rPr>
        <w:t xml:space="preserve">Државе чланице међусобно сарађују, у највећој могућој мери, а нарочито државе чланице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успостављају суседне функционалне </w:t>
      </w:r>
      <w:r>
        <w:rPr>
          <w:spacing w:val="-3"/>
          <w:sz w:val="18"/>
        </w:rPr>
        <w:t xml:space="preserve">блоко- </w:t>
      </w:r>
      <w:r>
        <w:rPr>
          <w:sz w:val="18"/>
        </w:rPr>
        <w:t xml:space="preserve">ве ваздушног простора,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обезбедиле усклађеност са овом одредбом. Тамо </w:t>
      </w:r>
      <w:r>
        <w:rPr>
          <w:spacing w:val="-3"/>
          <w:sz w:val="18"/>
        </w:rPr>
        <w:t xml:space="preserve">где </w:t>
      </w:r>
      <w:r>
        <w:rPr>
          <w:sz w:val="18"/>
        </w:rPr>
        <w:t>је то одгов</w:t>
      </w:r>
      <w:r>
        <w:rPr>
          <w:sz w:val="18"/>
        </w:rPr>
        <w:t xml:space="preserve">арајуће, сарадња такође може да обухвати и треће државе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учествују у функционалном блоку ваздушног</w:t>
      </w:r>
      <w:r>
        <w:rPr>
          <w:spacing w:val="-1"/>
          <w:sz w:val="18"/>
        </w:rPr>
        <w:t xml:space="preserve"> </w:t>
      </w:r>
      <w:r>
        <w:rPr>
          <w:sz w:val="18"/>
        </w:rPr>
        <w:t>простора.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986"/>
        </w:tabs>
        <w:spacing w:before="3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Функционални </w:t>
      </w:r>
      <w:r>
        <w:rPr>
          <w:spacing w:val="-3"/>
          <w:sz w:val="18"/>
        </w:rPr>
        <w:t xml:space="preserve">блокови </w:t>
      </w:r>
      <w:r>
        <w:rPr>
          <w:sz w:val="18"/>
        </w:rPr>
        <w:t>ваздушног простора морају наро- чито:</w:t>
      </w:r>
    </w:p>
    <w:p w:rsidR="0069170E" w:rsidRDefault="00AD5D48">
      <w:pPr>
        <w:pStyle w:val="BodyText"/>
        <w:spacing w:line="200" w:lineRule="exact"/>
        <w:ind w:left="790" w:firstLine="0"/>
        <w:jc w:val="left"/>
      </w:pPr>
      <w:r>
        <w:t>a) да буду поткрепљени безбедносном студијом;</w:t>
      </w:r>
    </w:p>
    <w:p w:rsidR="0069170E" w:rsidRDefault="00AD5D48">
      <w:pPr>
        <w:pStyle w:val="BodyText"/>
        <w:spacing w:before="3" w:line="232" w:lineRule="auto"/>
        <w:ind w:left="393" w:firstLine="396"/>
      </w:pPr>
      <w:r>
        <w:t xml:space="preserve">б) да омогућавају оптимално коришћење </w:t>
      </w:r>
      <w:r>
        <w:t>ваздушног просто- ра, имајући у виду проток ваздушног саобраћаја;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ц)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обезбеђују</w:t>
      </w:r>
      <w:r>
        <w:rPr>
          <w:spacing w:val="-8"/>
        </w:rPr>
        <w:t xml:space="preserve"> </w:t>
      </w:r>
      <w:r>
        <w:t>усклађеност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европском</w:t>
      </w:r>
      <w:r>
        <w:rPr>
          <w:spacing w:val="-8"/>
        </w:rPr>
        <w:t xml:space="preserve"> </w:t>
      </w:r>
      <w:r>
        <w:t>мрежом</w:t>
      </w:r>
      <w:r>
        <w:rPr>
          <w:spacing w:val="-8"/>
        </w:rPr>
        <w:t xml:space="preserve"> </w:t>
      </w:r>
      <w:r>
        <w:t>рута</w:t>
      </w:r>
      <w:r>
        <w:rPr>
          <w:spacing w:val="-8"/>
        </w:rPr>
        <w:t xml:space="preserve"> </w:t>
      </w:r>
      <w:r>
        <w:t xml:space="preserve">уста- новљеном у складу са чланом 6. </w:t>
      </w:r>
      <w:r>
        <w:rPr>
          <w:spacing w:val="-4"/>
        </w:rPr>
        <w:t xml:space="preserve">Уредбе </w:t>
      </w:r>
      <w:r>
        <w:t>о ваздушном</w:t>
      </w:r>
      <w:r>
        <w:rPr>
          <w:spacing w:val="-14"/>
        </w:rPr>
        <w:t xml:space="preserve"> </w:t>
      </w:r>
      <w:r>
        <w:t>простору;</w:t>
      </w:r>
    </w:p>
    <w:p w:rsidR="0069170E" w:rsidRDefault="00AD5D48">
      <w:pPr>
        <w:pStyle w:val="BodyText"/>
        <w:spacing w:before="1" w:line="232" w:lineRule="auto"/>
        <w:ind w:left="393" w:firstLine="396"/>
      </w:pPr>
      <w:r>
        <w:t xml:space="preserve">д) да </w:t>
      </w:r>
      <w:r>
        <w:rPr>
          <w:spacing w:val="-5"/>
        </w:rPr>
        <w:t xml:space="preserve">буду </w:t>
      </w:r>
      <w:r>
        <w:t xml:space="preserve">оправдани својом укупном </w:t>
      </w:r>
      <w:r>
        <w:rPr>
          <w:spacing w:val="-3"/>
        </w:rPr>
        <w:t xml:space="preserve">додатом вредношћу, </w:t>
      </w:r>
      <w:r>
        <w:t>укључујући</w:t>
      </w:r>
      <w:r>
        <w:rPr>
          <w:spacing w:val="-11"/>
        </w:rPr>
        <w:t xml:space="preserve"> </w:t>
      </w:r>
      <w:r>
        <w:t>опти</w:t>
      </w:r>
      <w:r>
        <w:t>мално</w:t>
      </w:r>
      <w:r>
        <w:rPr>
          <w:spacing w:val="-11"/>
        </w:rPr>
        <w:t xml:space="preserve"> </w:t>
      </w:r>
      <w:r>
        <w:t>коришћење</w:t>
      </w:r>
      <w:r>
        <w:rPr>
          <w:spacing w:val="-11"/>
        </w:rPr>
        <w:t xml:space="preserve"> </w:t>
      </w:r>
      <w:r>
        <w:t>техничких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људских</w:t>
      </w:r>
      <w:r>
        <w:rPr>
          <w:spacing w:val="-11"/>
        </w:rPr>
        <w:t xml:space="preserve"> </w:t>
      </w:r>
      <w:r>
        <w:t>потенци- јала, на основу анализа улагања и добити (</w:t>
      </w:r>
      <w:r>
        <w:rPr>
          <w:i/>
        </w:rPr>
        <w:t>cost-benefit</w:t>
      </w:r>
      <w:r>
        <w:rPr>
          <w:i/>
          <w:spacing w:val="-19"/>
        </w:rPr>
        <w:t xml:space="preserve"> </w:t>
      </w:r>
      <w:r>
        <w:rPr>
          <w:i/>
        </w:rPr>
        <w:t>analyses</w:t>
      </w:r>
      <w:r>
        <w:t>);</w:t>
      </w:r>
    </w:p>
    <w:p w:rsidR="0069170E" w:rsidRDefault="00AD5D48">
      <w:pPr>
        <w:pStyle w:val="BodyText"/>
        <w:spacing w:before="1" w:line="232" w:lineRule="auto"/>
        <w:ind w:left="336" w:firstLine="396"/>
        <w:jc w:val="right"/>
      </w:pPr>
      <w:r>
        <w:t>е) да обезбеде несметан и флексибилан пренос одговорно- сти у области контроле летења (</w:t>
      </w:r>
      <w:r>
        <w:rPr>
          <w:i/>
        </w:rPr>
        <w:t>air traffic control</w:t>
      </w:r>
      <w:r>
        <w:t>) између јединица пружалаца услуга у ваздушном саобраћају (</w:t>
      </w:r>
      <w:r>
        <w:rPr>
          <w:i/>
        </w:rPr>
        <w:t>air traffic service units</w:t>
      </w:r>
      <w:r>
        <w:t>); ф) да обезбеде усклађеност међу различитим конфигураци-</w:t>
      </w:r>
    </w:p>
    <w:p w:rsidR="0069170E" w:rsidRDefault="00AD5D48">
      <w:pPr>
        <w:pStyle w:val="BodyText"/>
        <w:spacing w:before="1" w:line="232" w:lineRule="auto"/>
        <w:ind w:left="393" w:firstLine="0"/>
      </w:pPr>
      <w:r>
        <w:t>јама ваздушног простора на тај начин што се оптимизирају, изме- ђу осталог, тренутне области информисања ваздухоп</w:t>
      </w:r>
      <w:r>
        <w:t>лова у лету (</w:t>
      </w:r>
      <w:r>
        <w:rPr>
          <w:i/>
        </w:rPr>
        <w:t>flight information regions</w:t>
      </w:r>
      <w:r>
        <w:t>);</w:t>
      </w:r>
    </w:p>
    <w:p w:rsidR="0069170E" w:rsidRDefault="00AD5D48">
      <w:pPr>
        <w:pStyle w:val="BodyText"/>
        <w:spacing w:before="1" w:line="232" w:lineRule="auto"/>
        <w:ind w:left="393" w:right="1" w:firstLine="396"/>
      </w:pPr>
      <w:r>
        <w:t xml:space="preserve">г) да буду усклађени су са условима који произлазе из регио- налних уговора закључених у оквиру </w:t>
      </w:r>
      <w:r>
        <w:rPr>
          <w:i/>
        </w:rPr>
        <w:t>ICAO</w:t>
      </w:r>
      <w:r>
        <w:t>-а;</w:t>
      </w:r>
    </w:p>
    <w:p w:rsidR="0069170E" w:rsidRDefault="00AD5D48">
      <w:pPr>
        <w:pStyle w:val="BodyText"/>
        <w:spacing w:line="232" w:lineRule="auto"/>
        <w:ind w:left="393" w:firstLine="396"/>
      </w:pPr>
      <w:r>
        <w:t>х) да поштују регионалне споразуме који су на снази на дан ступања на снагу ове уредбе, нарочито оне које обухватају треће европске државе; и</w:t>
      </w:r>
    </w:p>
    <w:p w:rsidR="0069170E" w:rsidRDefault="00AD5D48">
      <w:pPr>
        <w:pStyle w:val="BodyText"/>
        <w:spacing w:before="1" w:line="232" w:lineRule="auto"/>
        <w:ind w:left="393" w:firstLine="396"/>
      </w:pPr>
      <w:r>
        <w:t>и) да омогуће усклађеност са циљевима учинка на нивоу За- једнице.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1008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>Функционални блок ваздушног простора се успоста</w:t>
      </w:r>
      <w:r>
        <w:rPr>
          <w:sz w:val="18"/>
        </w:rPr>
        <w:t xml:space="preserve">вља искључиво узајамним договором између свих држава чланица и, тамо </w:t>
      </w:r>
      <w:r>
        <w:rPr>
          <w:spacing w:val="-3"/>
          <w:sz w:val="18"/>
        </w:rPr>
        <w:t xml:space="preserve">где </w:t>
      </w:r>
      <w:r>
        <w:rPr>
          <w:sz w:val="18"/>
        </w:rPr>
        <w:t xml:space="preserve">је то одговарајуће, трећих држава у чијој је надлежности било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део ваздушног простора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укључен у функционал- ни блок ваздушног простора. Пре него што обавесте Комисију о ус</w:t>
      </w:r>
      <w:r>
        <w:rPr>
          <w:sz w:val="18"/>
        </w:rPr>
        <w:t xml:space="preserve">постављању функционалног блока ваздушног простора, државе чланице дају Комисији, другим државама чланицама и другим за- интересованим странама, одговарајуће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>и прилику да до- ставе своје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примедбе.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976"/>
        </w:tabs>
        <w:spacing w:before="2" w:line="232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функционални блок ваздушног простора односи н</w:t>
      </w:r>
      <w:r>
        <w:rPr>
          <w:sz w:val="18"/>
        </w:rPr>
        <w:t xml:space="preserve">а ваздушни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у потпуности или делимично у надле- жности две или више држава чланица, споразум којим се успоста- вља функционални блок ваздушног простора садржи неопходне одредбе о начину измене блока и начину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државе чланице могу да се</w:t>
      </w:r>
      <w:r>
        <w:rPr>
          <w:sz w:val="18"/>
        </w:rPr>
        <w:t xml:space="preserve"> повуку из блока, укључујући транзиционе</w:t>
      </w:r>
      <w:r>
        <w:rPr>
          <w:spacing w:val="-17"/>
          <w:sz w:val="18"/>
        </w:rPr>
        <w:t xml:space="preserve"> </w:t>
      </w:r>
      <w:r>
        <w:rPr>
          <w:sz w:val="18"/>
        </w:rPr>
        <w:t>аранжмане.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991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У случају да се јаве потешкоће између две или више др- жава чланица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прекограничног функционалног блока ва- здушног</w:t>
      </w:r>
      <w:r>
        <w:rPr>
          <w:spacing w:val="5"/>
          <w:sz w:val="18"/>
        </w:rPr>
        <w:t xml:space="preserve"> </w:t>
      </w:r>
      <w:r>
        <w:rPr>
          <w:sz w:val="18"/>
        </w:rPr>
        <w:t>простора</w:t>
      </w:r>
      <w:r>
        <w:rPr>
          <w:spacing w:val="5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5"/>
          <w:sz w:val="18"/>
        </w:rPr>
        <w:t xml:space="preserve"> </w:t>
      </w:r>
      <w:r>
        <w:rPr>
          <w:sz w:val="18"/>
        </w:rPr>
        <w:t>се</w:t>
      </w:r>
      <w:r>
        <w:rPr>
          <w:spacing w:val="5"/>
          <w:sz w:val="18"/>
        </w:rPr>
        <w:t xml:space="preserve"> </w:t>
      </w:r>
      <w:r>
        <w:rPr>
          <w:sz w:val="18"/>
        </w:rPr>
        <w:t>односи</w:t>
      </w:r>
      <w:r>
        <w:rPr>
          <w:spacing w:val="5"/>
          <w:sz w:val="18"/>
        </w:rPr>
        <w:t xml:space="preserve"> </w:t>
      </w:r>
      <w:r>
        <w:rPr>
          <w:sz w:val="18"/>
        </w:rPr>
        <w:t>на</w:t>
      </w:r>
      <w:r>
        <w:rPr>
          <w:spacing w:val="5"/>
          <w:sz w:val="18"/>
        </w:rPr>
        <w:t xml:space="preserve"> </w:t>
      </w:r>
      <w:r>
        <w:rPr>
          <w:sz w:val="18"/>
        </w:rPr>
        <w:t>ваздушни</w:t>
      </w:r>
      <w:r>
        <w:rPr>
          <w:spacing w:val="5"/>
          <w:sz w:val="18"/>
        </w:rPr>
        <w:t xml:space="preserve"> </w:t>
      </w:r>
      <w:r>
        <w:rPr>
          <w:sz w:val="18"/>
        </w:rPr>
        <w:t>простор</w:t>
      </w:r>
      <w:r>
        <w:rPr>
          <w:spacing w:val="5"/>
          <w:sz w:val="18"/>
        </w:rPr>
        <w:t xml:space="preserve"> </w:t>
      </w:r>
      <w:r>
        <w:rPr>
          <w:sz w:val="18"/>
        </w:rPr>
        <w:t>у</w:t>
      </w:r>
      <w:r>
        <w:rPr>
          <w:spacing w:val="5"/>
          <w:sz w:val="18"/>
        </w:rPr>
        <w:t xml:space="preserve"> </w:t>
      </w:r>
      <w:r>
        <w:rPr>
          <w:sz w:val="18"/>
        </w:rPr>
        <w:t>њиховој</w:t>
      </w:r>
    </w:p>
    <w:p w:rsidR="0069170E" w:rsidRDefault="00AD5D48">
      <w:pPr>
        <w:pStyle w:val="BodyText"/>
        <w:spacing w:before="73" w:line="232" w:lineRule="auto"/>
        <w:ind w:left="241" w:right="106" w:firstLine="0"/>
      </w:pPr>
      <w:r>
        <w:br w:type="column"/>
      </w:r>
      <w:r>
        <w:t>надлежности,</w:t>
      </w:r>
      <w:r>
        <w:rPr>
          <w:spacing w:val="-10"/>
        </w:rPr>
        <w:t xml:space="preserve"> </w:t>
      </w:r>
      <w:r>
        <w:t>ове</w:t>
      </w:r>
      <w:r>
        <w:rPr>
          <w:spacing w:val="-10"/>
        </w:rPr>
        <w:t xml:space="preserve"> </w:t>
      </w:r>
      <w:r>
        <w:t>државе</w:t>
      </w:r>
      <w:r>
        <w:rPr>
          <w:spacing w:val="-10"/>
        </w:rPr>
        <w:t xml:space="preserve"> </w:t>
      </w:r>
      <w:r>
        <w:t>чланице</w:t>
      </w:r>
      <w:r>
        <w:rPr>
          <w:spacing w:val="-10"/>
        </w:rPr>
        <w:t xml:space="preserve"> </w:t>
      </w:r>
      <w:r>
        <w:t>могу</w:t>
      </w:r>
      <w:r>
        <w:rPr>
          <w:spacing w:val="-10"/>
        </w:rPr>
        <w:t xml:space="preserve"> </w:t>
      </w:r>
      <w:r>
        <w:t>заједно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доставе</w:t>
      </w:r>
      <w:r>
        <w:rPr>
          <w:spacing w:val="-10"/>
        </w:rPr>
        <w:t xml:space="preserve"> </w:t>
      </w:r>
      <w:r>
        <w:t>предмет на мишљење Комитету јединственог неба (</w:t>
      </w:r>
      <w:r>
        <w:rPr>
          <w:i/>
        </w:rPr>
        <w:t>Single Sky Committee</w:t>
      </w:r>
      <w:r>
        <w:t xml:space="preserve">). Мишљење се доставља државама чланицама на </w:t>
      </w:r>
      <w:r>
        <w:rPr>
          <w:spacing w:val="-3"/>
        </w:rPr>
        <w:t xml:space="preserve">које </w:t>
      </w:r>
      <w:r>
        <w:t>се предмет односи.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дирања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став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t>члана,</w:t>
      </w:r>
      <w:r>
        <w:rPr>
          <w:spacing w:val="-5"/>
        </w:rPr>
        <w:t xml:space="preserve"> </w:t>
      </w:r>
      <w:r>
        <w:t>државе</w:t>
      </w:r>
      <w:r>
        <w:rPr>
          <w:spacing w:val="-5"/>
        </w:rPr>
        <w:t xml:space="preserve"> </w:t>
      </w:r>
      <w:r>
        <w:t>чланице</w:t>
      </w:r>
      <w:r>
        <w:rPr>
          <w:spacing w:val="-5"/>
        </w:rPr>
        <w:t xml:space="preserve"> </w:t>
      </w:r>
      <w:r>
        <w:t>узимају</w:t>
      </w:r>
      <w:r>
        <w:rPr>
          <w:spacing w:val="-5"/>
        </w:rPr>
        <w:t xml:space="preserve"> </w:t>
      </w:r>
      <w:r>
        <w:t>у обзир ово мишљење у циљу изналажења</w:t>
      </w:r>
      <w:r>
        <w:rPr>
          <w:spacing w:val="-4"/>
        </w:rPr>
        <w:t xml:space="preserve"> </w:t>
      </w:r>
      <w:r>
        <w:t>решења.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850"/>
        </w:tabs>
        <w:spacing w:before="1" w:line="232" w:lineRule="auto"/>
        <w:ind w:left="241" w:right="107" w:firstLine="397"/>
        <w:jc w:val="both"/>
        <w:rPr>
          <w:sz w:val="18"/>
        </w:rPr>
      </w:pP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пријема обавештења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држава чланица о споразумима и изјавама наведеним у </w:t>
      </w:r>
      <w:r>
        <w:rPr>
          <w:spacing w:val="-5"/>
          <w:sz w:val="18"/>
        </w:rPr>
        <w:t xml:space="preserve">ст. </w:t>
      </w:r>
      <w:r>
        <w:rPr>
          <w:sz w:val="18"/>
        </w:rPr>
        <w:t xml:space="preserve">3. и 4. овог члана, </w:t>
      </w:r>
      <w:r>
        <w:rPr>
          <w:spacing w:val="-3"/>
          <w:sz w:val="18"/>
        </w:rPr>
        <w:t xml:space="preserve">Коми- </w:t>
      </w:r>
      <w:r>
        <w:rPr>
          <w:sz w:val="18"/>
        </w:rPr>
        <w:t>сија процењује у којој мери сваки функционални блок ваздушног простора</w:t>
      </w:r>
      <w:r>
        <w:rPr>
          <w:spacing w:val="-5"/>
          <w:sz w:val="18"/>
        </w:rPr>
        <w:t xml:space="preserve"> </w:t>
      </w:r>
      <w:r>
        <w:rPr>
          <w:sz w:val="18"/>
        </w:rPr>
        <w:t>испуњава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захтеве</w:t>
      </w:r>
      <w:r>
        <w:rPr>
          <w:spacing w:val="-5"/>
          <w:sz w:val="18"/>
        </w:rPr>
        <w:t xml:space="preserve"> </w:t>
      </w:r>
      <w:r>
        <w:rPr>
          <w:sz w:val="18"/>
        </w:rPr>
        <w:t>навед</w:t>
      </w:r>
      <w:r>
        <w:rPr>
          <w:sz w:val="18"/>
        </w:rPr>
        <w:t>ене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ставу</w:t>
      </w:r>
      <w:r>
        <w:rPr>
          <w:spacing w:val="-5"/>
          <w:sz w:val="18"/>
        </w:rPr>
        <w:t xml:space="preserve"> </w:t>
      </w:r>
      <w:r>
        <w:rPr>
          <w:sz w:val="18"/>
        </w:rPr>
        <w:t>2.</w:t>
      </w:r>
      <w:r>
        <w:rPr>
          <w:spacing w:val="-5"/>
          <w:sz w:val="18"/>
        </w:rPr>
        <w:t xml:space="preserve"> </w:t>
      </w:r>
      <w:r>
        <w:rPr>
          <w:sz w:val="18"/>
        </w:rPr>
        <w:t>овог</w:t>
      </w:r>
      <w:r>
        <w:rPr>
          <w:spacing w:val="-5"/>
          <w:sz w:val="18"/>
        </w:rPr>
        <w:t xml:space="preserve"> </w:t>
      </w:r>
      <w:r>
        <w:rPr>
          <w:sz w:val="18"/>
        </w:rPr>
        <w:t>члана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доста- вља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резултате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расправу</w:t>
      </w:r>
      <w:r>
        <w:rPr>
          <w:spacing w:val="-7"/>
          <w:sz w:val="18"/>
        </w:rPr>
        <w:t xml:space="preserve"> </w:t>
      </w:r>
      <w:r>
        <w:rPr>
          <w:sz w:val="18"/>
        </w:rPr>
        <w:t>Комитету</w:t>
      </w:r>
      <w:r>
        <w:rPr>
          <w:spacing w:val="-7"/>
          <w:sz w:val="18"/>
        </w:rPr>
        <w:t xml:space="preserve"> </w:t>
      </w:r>
      <w:r>
        <w:rPr>
          <w:sz w:val="18"/>
        </w:rPr>
        <w:t>јединственог</w:t>
      </w:r>
      <w:r>
        <w:rPr>
          <w:spacing w:val="-7"/>
          <w:sz w:val="18"/>
        </w:rPr>
        <w:t xml:space="preserve"> </w:t>
      </w:r>
      <w:r>
        <w:rPr>
          <w:sz w:val="18"/>
        </w:rPr>
        <w:t>неба.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Коми- </w:t>
      </w:r>
      <w:r>
        <w:rPr>
          <w:sz w:val="18"/>
        </w:rPr>
        <w:t xml:space="preserve">сија утврди да један или више функционалних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>ваздушног простора не испуњава захтеве, она започиње дијалог са дотичним државама чланицама у циљу постиз</w:t>
      </w:r>
      <w:r>
        <w:rPr>
          <w:sz w:val="18"/>
        </w:rPr>
        <w:t>ања сагласности о мерама не- опходним да се ситуација</w:t>
      </w:r>
      <w:r>
        <w:rPr>
          <w:spacing w:val="-2"/>
          <w:sz w:val="18"/>
        </w:rPr>
        <w:t xml:space="preserve"> </w:t>
      </w:r>
      <w:r>
        <w:rPr>
          <w:sz w:val="18"/>
        </w:rPr>
        <w:t>поправи.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828"/>
        </w:tabs>
        <w:spacing w:before="3" w:line="232" w:lineRule="auto"/>
        <w:ind w:left="241" w:right="107" w:firstLine="397"/>
        <w:jc w:val="both"/>
        <w:rPr>
          <w:sz w:val="18"/>
        </w:rPr>
      </w:pPr>
      <w:r>
        <w:rPr>
          <w:sz w:val="18"/>
        </w:rPr>
        <w:t xml:space="preserve">Не доводећи у питање став 6. овог члана, споразуми и из- јаве наведени у </w:t>
      </w:r>
      <w:r>
        <w:rPr>
          <w:spacing w:val="-5"/>
          <w:sz w:val="18"/>
        </w:rPr>
        <w:t xml:space="preserve">ст. </w:t>
      </w:r>
      <w:r>
        <w:rPr>
          <w:sz w:val="18"/>
        </w:rPr>
        <w:t xml:space="preserve">3. и 4. овог члана се достављају Комисији ради објављивања у Службеном листу Европске уније.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обја- вљивања се наводи дан ступања на снагу одговарајуће</w:t>
      </w:r>
      <w:r>
        <w:rPr>
          <w:spacing w:val="-23"/>
          <w:sz w:val="18"/>
        </w:rPr>
        <w:t xml:space="preserve"> </w:t>
      </w:r>
      <w:r>
        <w:rPr>
          <w:sz w:val="18"/>
        </w:rPr>
        <w:t>одлуке.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835"/>
        </w:tabs>
        <w:spacing w:before="1" w:line="232" w:lineRule="auto"/>
        <w:ind w:left="241" w:right="107" w:firstLine="397"/>
        <w:jc w:val="both"/>
        <w:rPr>
          <w:sz w:val="18"/>
        </w:rPr>
      </w:pPr>
      <w:r>
        <w:rPr>
          <w:spacing w:val="-3"/>
          <w:sz w:val="18"/>
        </w:rPr>
        <w:t xml:space="preserve">Упутства </w:t>
      </w:r>
      <w:r>
        <w:rPr>
          <w:sz w:val="18"/>
        </w:rPr>
        <w:t xml:space="preserve">за успостављање и измену функционалних бло- </w:t>
      </w:r>
      <w:r>
        <w:rPr>
          <w:spacing w:val="-4"/>
          <w:sz w:val="18"/>
        </w:rPr>
        <w:t xml:space="preserve">кова </w:t>
      </w:r>
      <w:r>
        <w:rPr>
          <w:sz w:val="18"/>
        </w:rPr>
        <w:t>ваздушног простора израђују се до 4. децембра 2010. године, у</w:t>
      </w:r>
      <w:r>
        <w:rPr>
          <w:spacing w:val="-5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саветодавном</w:t>
      </w:r>
      <w:r>
        <w:rPr>
          <w:spacing w:val="-5"/>
          <w:sz w:val="18"/>
        </w:rPr>
        <w:t xml:space="preserve"> </w:t>
      </w:r>
      <w:r>
        <w:rPr>
          <w:sz w:val="18"/>
        </w:rPr>
        <w:t>процедуром</w:t>
      </w:r>
      <w:r>
        <w:rPr>
          <w:spacing w:val="-5"/>
          <w:sz w:val="18"/>
        </w:rPr>
        <w:t xml:space="preserve"> </w:t>
      </w:r>
      <w:r>
        <w:rPr>
          <w:sz w:val="18"/>
        </w:rPr>
        <w:t>наведеном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члану</w:t>
      </w:r>
      <w:r>
        <w:rPr>
          <w:spacing w:val="-5"/>
          <w:sz w:val="18"/>
        </w:rPr>
        <w:t xml:space="preserve"> </w:t>
      </w:r>
      <w:r>
        <w:rPr>
          <w:sz w:val="18"/>
        </w:rPr>
        <w:t>5.</w:t>
      </w:r>
      <w:r>
        <w:rPr>
          <w:spacing w:val="-5"/>
          <w:sz w:val="18"/>
        </w:rPr>
        <w:t xml:space="preserve"> </w:t>
      </w:r>
      <w:r>
        <w:rPr>
          <w:sz w:val="18"/>
        </w:rPr>
        <w:t>став</w:t>
      </w:r>
      <w:r>
        <w:rPr>
          <w:spacing w:val="-5"/>
          <w:sz w:val="18"/>
        </w:rPr>
        <w:t xml:space="preserve"> </w:t>
      </w:r>
      <w:r>
        <w:rPr>
          <w:sz w:val="18"/>
        </w:rPr>
        <w:t>2. Оквирне</w:t>
      </w:r>
      <w:r>
        <w:rPr>
          <w:spacing w:val="-2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ListParagraph"/>
        <w:numPr>
          <w:ilvl w:val="0"/>
          <w:numId w:val="170"/>
        </w:numPr>
        <w:tabs>
          <w:tab w:val="left" w:pos="807"/>
        </w:tabs>
        <w:spacing w:before="1" w:line="232" w:lineRule="auto"/>
        <w:ind w:left="241" w:right="106" w:firstLine="397"/>
        <w:jc w:val="both"/>
        <w:rPr>
          <w:sz w:val="18"/>
        </w:rPr>
      </w:pPr>
      <w:r>
        <w:rPr>
          <w:spacing w:val="-6"/>
          <w:sz w:val="18"/>
        </w:rPr>
        <w:t>Комисија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усваја,</w:t>
      </w:r>
      <w:r>
        <w:rPr>
          <w:spacing w:val="-9"/>
          <w:sz w:val="18"/>
        </w:rPr>
        <w:t xml:space="preserve"> </w:t>
      </w:r>
      <w:r>
        <w:rPr>
          <w:sz w:val="18"/>
        </w:rPr>
        <w:t>до</w:t>
      </w:r>
      <w:r>
        <w:rPr>
          <w:spacing w:val="-9"/>
          <w:sz w:val="18"/>
        </w:rPr>
        <w:t xml:space="preserve"> </w:t>
      </w:r>
      <w:r>
        <w:rPr>
          <w:sz w:val="18"/>
        </w:rPr>
        <w:t>4.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децембра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2011.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године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складу</w:t>
      </w:r>
      <w:r>
        <w:rPr>
          <w:spacing w:val="-9"/>
          <w:sz w:val="18"/>
        </w:rPr>
        <w:t xml:space="preserve"> </w:t>
      </w:r>
      <w:r>
        <w:rPr>
          <w:sz w:val="18"/>
        </w:rPr>
        <w:t>са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 xml:space="preserve">ре- </w:t>
      </w:r>
      <w:r>
        <w:rPr>
          <w:spacing w:val="-6"/>
          <w:sz w:val="18"/>
        </w:rPr>
        <w:t xml:space="preserve">гулаторном </w:t>
      </w:r>
      <w:r>
        <w:rPr>
          <w:spacing w:val="-5"/>
          <w:sz w:val="18"/>
        </w:rPr>
        <w:t xml:space="preserve">процедуром наведеном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члану </w:t>
      </w:r>
      <w:r>
        <w:rPr>
          <w:sz w:val="18"/>
        </w:rPr>
        <w:t xml:space="preserve">5. </w:t>
      </w:r>
      <w:r>
        <w:rPr>
          <w:spacing w:val="-3"/>
          <w:sz w:val="18"/>
        </w:rPr>
        <w:t xml:space="preserve">став </w:t>
      </w:r>
      <w:r>
        <w:rPr>
          <w:sz w:val="18"/>
        </w:rPr>
        <w:t xml:space="preserve">3. </w:t>
      </w:r>
      <w:r>
        <w:rPr>
          <w:spacing w:val="-4"/>
          <w:sz w:val="18"/>
        </w:rPr>
        <w:t xml:space="preserve">Оквирне уред- бе, правила </w:t>
      </w:r>
      <w:r>
        <w:rPr>
          <w:sz w:val="18"/>
        </w:rPr>
        <w:t xml:space="preserve">за </w:t>
      </w:r>
      <w:r>
        <w:rPr>
          <w:spacing w:val="-4"/>
          <w:sz w:val="18"/>
        </w:rPr>
        <w:t xml:space="preserve">примену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спровођење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погледу података </w:t>
      </w:r>
      <w:r>
        <w:rPr>
          <w:spacing w:val="-6"/>
          <w:sz w:val="18"/>
        </w:rPr>
        <w:t xml:space="preserve">које </w:t>
      </w:r>
      <w:r>
        <w:rPr>
          <w:spacing w:val="-4"/>
          <w:sz w:val="18"/>
        </w:rPr>
        <w:t xml:space="preserve">државе чланице </w:t>
      </w:r>
      <w:r>
        <w:rPr>
          <w:spacing w:val="-3"/>
          <w:sz w:val="18"/>
        </w:rPr>
        <w:t xml:space="preserve">достављају пре </w:t>
      </w:r>
      <w:r>
        <w:rPr>
          <w:spacing w:val="-5"/>
          <w:sz w:val="18"/>
        </w:rPr>
        <w:t xml:space="preserve">него </w:t>
      </w:r>
      <w:r>
        <w:rPr>
          <w:spacing w:val="-4"/>
          <w:sz w:val="18"/>
        </w:rPr>
        <w:t xml:space="preserve">што,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складу </w:t>
      </w:r>
      <w:r>
        <w:rPr>
          <w:sz w:val="18"/>
        </w:rPr>
        <w:t xml:space="preserve">са </w:t>
      </w:r>
      <w:r>
        <w:rPr>
          <w:spacing w:val="-4"/>
          <w:sz w:val="18"/>
        </w:rPr>
        <w:t xml:space="preserve">ставом </w:t>
      </w:r>
      <w:r>
        <w:rPr>
          <w:sz w:val="18"/>
        </w:rPr>
        <w:t xml:space="preserve">3. </w:t>
      </w:r>
      <w:r>
        <w:rPr>
          <w:spacing w:val="-4"/>
          <w:sz w:val="18"/>
        </w:rPr>
        <w:t xml:space="preserve">овог члана, </w:t>
      </w:r>
      <w:r>
        <w:rPr>
          <w:spacing w:val="-3"/>
          <w:sz w:val="18"/>
        </w:rPr>
        <w:t xml:space="preserve">успостави или </w:t>
      </w:r>
      <w:r>
        <w:rPr>
          <w:spacing w:val="-4"/>
          <w:sz w:val="18"/>
        </w:rPr>
        <w:t xml:space="preserve">измени функционални </w:t>
      </w:r>
      <w:r>
        <w:rPr>
          <w:spacing w:val="-5"/>
          <w:sz w:val="18"/>
        </w:rPr>
        <w:t>блок ваздушног</w:t>
      </w:r>
      <w:r>
        <w:rPr>
          <w:spacing w:val="-24"/>
          <w:sz w:val="18"/>
        </w:rPr>
        <w:t xml:space="preserve"> </w:t>
      </w:r>
      <w:r>
        <w:rPr>
          <w:spacing w:val="-4"/>
          <w:sz w:val="18"/>
        </w:rPr>
        <w:t>простора.</w:t>
      </w:r>
    </w:p>
    <w:p w:rsidR="0069170E" w:rsidRDefault="00AD5D48">
      <w:pPr>
        <w:pStyle w:val="Heading1"/>
        <w:spacing w:before="166"/>
        <w:ind w:left="409" w:right="278"/>
        <w:jc w:val="center"/>
      </w:pPr>
      <w:r>
        <w:t>Члан 9б.</w:t>
      </w:r>
    </w:p>
    <w:p w:rsidR="0069170E" w:rsidRDefault="00AD5D48">
      <w:pPr>
        <w:spacing w:before="3" w:line="232" w:lineRule="auto"/>
        <w:ind w:left="412" w:right="278"/>
        <w:jc w:val="center"/>
        <w:rPr>
          <w:b/>
          <w:sz w:val="18"/>
        </w:rPr>
      </w:pPr>
      <w:r>
        <w:rPr>
          <w:b/>
          <w:sz w:val="18"/>
        </w:rPr>
        <w:t>Координатор система функционалних блокова ваздушног простора</w:t>
      </w:r>
    </w:p>
    <w:p w:rsidR="0069170E" w:rsidRDefault="00AD5D48">
      <w:pPr>
        <w:pStyle w:val="ListParagraph"/>
        <w:numPr>
          <w:ilvl w:val="0"/>
          <w:numId w:val="169"/>
        </w:numPr>
        <w:tabs>
          <w:tab w:val="left" w:pos="820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У циљу олакшавања успостављања функционалних </w:t>
      </w:r>
      <w:r>
        <w:rPr>
          <w:spacing w:val="-3"/>
          <w:sz w:val="18"/>
        </w:rPr>
        <w:t xml:space="preserve">блоко- </w:t>
      </w:r>
      <w:r>
        <w:rPr>
          <w:sz w:val="18"/>
        </w:rPr>
        <w:t xml:space="preserve">ва ваздушног простора, Комисија може да именује физичко лице за координатора система функционалних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>ваздушног про- стора (координатор). Комисија поступа у складу са регулаторном процедуром наведеном у члану 5. став 3. Оквирне</w:t>
      </w:r>
      <w:r>
        <w:rPr>
          <w:spacing w:val="-12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ListParagraph"/>
        <w:numPr>
          <w:ilvl w:val="0"/>
          <w:numId w:val="169"/>
        </w:numPr>
        <w:tabs>
          <w:tab w:val="left" w:pos="839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Не доводећи у п</w:t>
      </w:r>
      <w:r>
        <w:rPr>
          <w:sz w:val="18"/>
        </w:rPr>
        <w:t xml:space="preserve">итање члан 9а став 5, координатор олак- шава, на захтев свих држава чланица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у питању и, тамо </w:t>
      </w:r>
      <w:r>
        <w:rPr>
          <w:spacing w:val="-3"/>
          <w:sz w:val="18"/>
        </w:rPr>
        <w:t xml:space="preserve">где </w:t>
      </w:r>
      <w:r>
        <w:rPr>
          <w:sz w:val="18"/>
        </w:rPr>
        <w:t xml:space="preserve">је то одговарајуће, трећих држава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учествују у истом функ- ционалном блоку ваздушног простора, превазилажење препрека  у процесу њихових преговора,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се убрзало успостављање функционалних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>ваздушног простора. Координатор посту- па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основу</w:t>
      </w:r>
      <w:r>
        <w:rPr>
          <w:spacing w:val="-6"/>
          <w:sz w:val="18"/>
        </w:rPr>
        <w:t xml:space="preserve"> </w:t>
      </w:r>
      <w:r>
        <w:rPr>
          <w:sz w:val="18"/>
        </w:rPr>
        <w:t>мандата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му</w:t>
      </w:r>
      <w:r>
        <w:rPr>
          <w:spacing w:val="-6"/>
          <w:sz w:val="18"/>
        </w:rPr>
        <w:t xml:space="preserve"> </w:t>
      </w:r>
      <w:r>
        <w:rPr>
          <w:sz w:val="18"/>
        </w:rPr>
        <w:t>дају</w:t>
      </w:r>
      <w:r>
        <w:rPr>
          <w:spacing w:val="-6"/>
          <w:sz w:val="18"/>
        </w:rPr>
        <w:t xml:space="preserve"> </w:t>
      </w:r>
      <w:r>
        <w:rPr>
          <w:sz w:val="18"/>
        </w:rPr>
        <w:t>све</w:t>
      </w:r>
      <w:r>
        <w:rPr>
          <w:spacing w:val="-6"/>
          <w:sz w:val="18"/>
        </w:rPr>
        <w:t xml:space="preserve"> </w:t>
      </w:r>
      <w:r>
        <w:rPr>
          <w:sz w:val="18"/>
        </w:rPr>
        <w:t>државе</w:t>
      </w:r>
      <w:r>
        <w:rPr>
          <w:spacing w:val="-6"/>
          <w:sz w:val="18"/>
        </w:rPr>
        <w:t xml:space="preserve"> </w:t>
      </w:r>
      <w:r>
        <w:rPr>
          <w:sz w:val="18"/>
        </w:rPr>
        <w:t>чланице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пи- тању</w:t>
      </w:r>
      <w:r>
        <w:rPr>
          <w:spacing w:val="-6"/>
          <w:sz w:val="18"/>
        </w:rPr>
        <w:t xml:space="preserve"> </w:t>
      </w:r>
      <w:r>
        <w:rPr>
          <w:sz w:val="18"/>
        </w:rPr>
        <w:t>и,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то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одговарајуће,</w:t>
      </w:r>
      <w:r>
        <w:rPr>
          <w:spacing w:val="-6"/>
          <w:sz w:val="18"/>
        </w:rPr>
        <w:t xml:space="preserve"> </w:t>
      </w:r>
      <w:r>
        <w:rPr>
          <w:sz w:val="18"/>
        </w:rPr>
        <w:t>треће</w:t>
      </w:r>
      <w:r>
        <w:rPr>
          <w:spacing w:val="-6"/>
          <w:sz w:val="18"/>
        </w:rPr>
        <w:t xml:space="preserve"> </w:t>
      </w:r>
      <w:r>
        <w:rPr>
          <w:sz w:val="18"/>
        </w:rPr>
        <w:t>државе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учествују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истом функционалном блоку ваздушн</w:t>
      </w:r>
      <w:r>
        <w:rPr>
          <w:sz w:val="18"/>
        </w:rPr>
        <w:t>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простора.</w:t>
      </w:r>
    </w:p>
    <w:p w:rsidR="0069170E" w:rsidRDefault="00AD5D48">
      <w:pPr>
        <w:pStyle w:val="ListParagraph"/>
        <w:numPr>
          <w:ilvl w:val="0"/>
          <w:numId w:val="169"/>
        </w:numPr>
        <w:tabs>
          <w:tab w:val="left" w:pos="825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Координатор поступа непристрасно, нарочито у односу на државе чланице, треће државе, Комисију и заинтересоване</w:t>
      </w:r>
      <w:r>
        <w:rPr>
          <w:spacing w:val="-32"/>
          <w:sz w:val="18"/>
        </w:rPr>
        <w:t xml:space="preserve"> </w:t>
      </w:r>
      <w:r>
        <w:rPr>
          <w:sz w:val="18"/>
        </w:rPr>
        <w:t>стране.</w:t>
      </w:r>
    </w:p>
    <w:p w:rsidR="0069170E" w:rsidRDefault="00AD5D48">
      <w:pPr>
        <w:pStyle w:val="ListParagraph"/>
        <w:numPr>
          <w:ilvl w:val="0"/>
          <w:numId w:val="169"/>
        </w:numPr>
        <w:tabs>
          <w:tab w:val="left" w:pos="846"/>
        </w:tabs>
        <w:spacing w:before="1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Координатор не сме да открије ниједан податак до којег дође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вршења своје дужности, осим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га државе чланице  и, тамо </w:t>
      </w:r>
      <w:r>
        <w:rPr>
          <w:spacing w:val="-3"/>
          <w:sz w:val="18"/>
        </w:rPr>
        <w:t xml:space="preserve">где </w:t>
      </w:r>
      <w:r>
        <w:rPr>
          <w:sz w:val="18"/>
        </w:rPr>
        <w:t xml:space="preserve">је то одговарајуће, треће државе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у </w:t>
      </w:r>
      <w:r>
        <w:rPr>
          <w:spacing w:val="-3"/>
          <w:sz w:val="18"/>
        </w:rPr>
        <w:t xml:space="preserve">питању, </w:t>
      </w:r>
      <w:r>
        <w:rPr>
          <w:sz w:val="18"/>
        </w:rPr>
        <w:t>на то</w:t>
      </w:r>
      <w:r>
        <w:rPr>
          <w:spacing w:val="-1"/>
          <w:sz w:val="18"/>
        </w:rPr>
        <w:t xml:space="preserve"> </w:t>
      </w:r>
      <w:r>
        <w:rPr>
          <w:sz w:val="18"/>
        </w:rPr>
        <w:t>овласте.</w:t>
      </w:r>
    </w:p>
    <w:p w:rsidR="0069170E" w:rsidRDefault="00AD5D48">
      <w:pPr>
        <w:pStyle w:val="ListParagraph"/>
        <w:numPr>
          <w:ilvl w:val="0"/>
          <w:numId w:val="169"/>
        </w:numPr>
        <w:tabs>
          <w:tab w:val="left" w:pos="820"/>
        </w:tabs>
        <w:spacing w:before="1" w:line="232" w:lineRule="auto"/>
        <w:ind w:right="107" w:firstLine="397"/>
        <w:jc w:val="both"/>
        <w:rPr>
          <w:sz w:val="18"/>
        </w:rPr>
      </w:pPr>
      <w:r>
        <w:rPr>
          <w:sz w:val="18"/>
        </w:rPr>
        <w:t>Координатор</w:t>
      </w:r>
      <w:r>
        <w:rPr>
          <w:spacing w:val="-11"/>
          <w:sz w:val="18"/>
        </w:rPr>
        <w:t xml:space="preserve"> </w:t>
      </w:r>
      <w:r>
        <w:rPr>
          <w:sz w:val="18"/>
        </w:rPr>
        <w:t>подноси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извештај</w:t>
      </w:r>
      <w:r>
        <w:rPr>
          <w:spacing w:val="-10"/>
          <w:sz w:val="18"/>
        </w:rPr>
        <w:t xml:space="preserve"> </w:t>
      </w:r>
      <w:r>
        <w:rPr>
          <w:sz w:val="18"/>
        </w:rPr>
        <w:t>Комисији,</w:t>
      </w:r>
      <w:r>
        <w:rPr>
          <w:spacing w:val="-10"/>
          <w:sz w:val="18"/>
        </w:rPr>
        <w:t xml:space="preserve"> </w:t>
      </w:r>
      <w:r>
        <w:rPr>
          <w:sz w:val="18"/>
        </w:rPr>
        <w:t>Комитету</w:t>
      </w:r>
      <w:r>
        <w:rPr>
          <w:spacing w:val="-11"/>
          <w:sz w:val="18"/>
        </w:rPr>
        <w:t xml:space="preserve"> </w:t>
      </w:r>
      <w:r>
        <w:rPr>
          <w:sz w:val="18"/>
        </w:rPr>
        <w:t>једин- ственог</w:t>
      </w:r>
      <w:r>
        <w:rPr>
          <w:spacing w:val="-7"/>
          <w:sz w:val="18"/>
        </w:rPr>
        <w:t xml:space="preserve"> </w:t>
      </w:r>
      <w:r>
        <w:rPr>
          <w:sz w:val="18"/>
        </w:rPr>
        <w:t>неба</w:t>
      </w:r>
      <w:r>
        <w:rPr>
          <w:spacing w:val="-7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Single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Sky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Committee</w:t>
      </w:r>
      <w:r>
        <w:rPr>
          <w:sz w:val="18"/>
        </w:rPr>
        <w:t>)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Европском</w:t>
      </w:r>
      <w:r>
        <w:rPr>
          <w:spacing w:val="-7"/>
          <w:sz w:val="18"/>
        </w:rPr>
        <w:t xml:space="preserve"> </w:t>
      </w:r>
      <w:r>
        <w:rPr>
          <w:sz w:val="18"/>
        </w:rPr>
        <w:t>парламенту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свака три месеца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именовања. Извештај об</w:t>
      </w:r>
      <w:r>
        <w:rPr>
          <w:sz w:val="18"/>
        </w:rPr>
        <w:t>ухвата суштину прего- вора и њихове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резултате.</w:t>
      </w:r>
    </w:p>
    <w:p w:rsidR="0069170E" w:rsidRDefault="00AD5D48">
      <w:pPr>
        <w:pStyle w:val="ListParagraph"/>
        <w:numPr>
          <w:ilvl w:val="0"/>
          <w:numId w:val="169"/>
        </w:numPr>
        <w:tabs>
          <w:tab w:val="left" w:pos="854"/>
        </w:tabs>
        <w:spacing w:before="1" w:line="232" w:lineRule="auto"/>
        <w:ind w:right="107" w:firstLine="397"/>
        <w:jc w:val="both"/>
        <w:rPr>
          <w:sz w:val="18"/>
        </w:rPr>
      </w:pPr>
      <w:r>
        <w:rPr>
          <w:sz w:val="18"/>
        </w:rPr>
        <w:t>Овлашћења координатора престају када се потпише по- следњи споразум о функционалном блоку ваздушног простора, a најкасније 4. децембра 2012.</w:t>
      </w:r>
      <w:r>
        <w:rPr>
          <w:spacing w:val="-2"/>
          <w:sz w:val="18"/>
        </w:rPr>
        <w:t xml:space="preserve"> </w:t>
      </w:r>
      <w:r>
        <w:rPr>
          <w:sz w:val="18"/>
        </w:rPr>
        <w:t>године.</w:t>
      </w:r>
    </w:p>
    <w:p w:rsidR="0069170E" w:rsidRDefault="00AD5D48">
      <w:pPr>
        <w:pStyle w:val="Heading1"/>
        <w:spacing w:before="166"/>
        <w:ind w:left="409" w:right="278"/>
        <w:jc w:val="center"/>
      </w:pPr>
      <w:r>
        <w:t>Члан 10.</w:t>
      </w:r>
    </w:p>
    <w:p w:rsidR="0069170E" w:rsidRDefault="00AD5D48">
      <w:pPr>
        <w:spacing w:line="201" w:lineRule="exact"/>
        <w:ind w:left="1289"/>
        <w:rPr>
          <w:b/>
          <w:sz w:val="18"/>
        </w:rPr>
      </w:pPr>
      <w:r>
        <w:rPr>
          <w:b/>
          <w:sz w:val="18"/>
        </w:rPr>
        <w:t>Међусобни односи пружалаца услуга</w:t>
      </w:r>
    </w:p>
    <w:p w:rsidR="0069170E" w:rsidRDefault="00AD5D48">
      <w:pPr>
        <w:pStyle w:val="ListParagraph"/>
        <w:numPr>
          <w:ilvl w:val="0"/>
          <w:numId w:val="168"/>
        </w:numPr>
        <w:tabs>
          <w:tab w:val="left" w:pos="841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Пружаоци услуга у</w:t>
      </w:r>
      <w:r>
        <w:rPr>
          <w:sz w:val="18"/>
        </w:rPr>
        <w:t xml:space="preserve"> ваздушној пловидби могу да користе услуге других пружалаца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за то сертификовани уну- тар</w:t>
      </w:r>
      <w:r>
        <w:rPr>
          <w:spacing w:val="-1"/>
          <w:sz w:val="18"/>
        </w:rPr>
        <w:t xml:space="preserve"> </w:t>
      </w:r>
      <w:r>
        <w:rPr>
          <w:sz w:val="18"/>
        </w:rPr>
        <w:t>Заједнице.</w:t>
      </w:r>
    </w:p>
    <w:p w:rsidR="0069170E" w:rsidRDefault="00AD5D48">
      <w:pPr>
        <w:pStyle w:val="ListParagraph"/>
        <w:numPr>
          <w:ilvl w:val="0"/>
          <w:numId w:val="168"/>
        </w:numPr>
        <w:tabs>
          <w:tab w:val="left" w:pos="840"/>
        </w:tabs>
        <w:spacing w:before="1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Сви пружаоци услуга у ваздушној пловидби морају фор- мално да уреде своје међусобне пословне односе путем писаних договора или еквивалентних </w:t>
      </w:r>
      <w:r>
        <w:rPr>
          <w:sz w:val="18"/>
        </w:rPr>
        <w:t xml:space="preserve">правних аранжмана којима се одре- ђују специфичне дужности и функције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преузима сваки пру- жалац услуга и омогућава размена оперативних података између свих пружалаца услуга у делу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односи на општи ваздушни саобраћај. О тим аранжманима обавештавају се национално над- зорно тело или тела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</w:t>
      </w:r>
      <w:r>
        <w:rPr>
          <w:spacing w:val="-1"/>
          <w:sz w:val="18"/>
        </w:rPr>
        <w:t xml:space="preserve"> </w:t>
      </w:r>
      <w:r>
        <w:rPr>
          <w:sz w:val="18"/>
        </w:rPr>
        <w:t>односи.</w:t>
      </w:r>
    </w:p>
    <w:p w:rsidR="0069170E" w:rsidRDefault="00AD5D48">
      <w:pPr>
        <w:pStyle w:val="ListParagraph"/>
        <w:numPr>
          <w:ilvl w:val="0"/>
          <w:numId w:val="168"/>
        </w:numPr>
        <w:tabs>
          <w:tab w:val="left" w:pos="819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реч о случајевима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 пружање услуга у</w:t>
      </w:r>
      <w:r>
        <w:rPr>
          <w:spacing w:val="12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12"/>
          <w:sz w:val="18"/>
        </w:rPr>
        <w:t xml:space="preserve"> </w:t>
      </w:r>
      <w:r>
        <w:rPr>
          <w:sz w:val="18"/>
        </w:rPr>
        <w:t>саобраћају,</w:t>
      </w:r>
      <w:r>
        <w:rPr>
          <w:spacing w:val="12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12"/>
          <w:sz w:val="18"/>
        </w:rPr>
        <w:t xml:space="preserve"> </w:t>
      </w:r>
      <w:r>
        <w:rPr>
          <w:sz w:val="18"/>
        </w:rPr>
        <w:t>је</w:t>
      </w:r>
      <w:r>
        <w:rPr>
          <w:spacing w:val="12"/>
          <w:sz w:val="18"/>
        </w:rPr>
        <w:t xml:space="preserve"> </w:t>
      </w:r>
      <w:r>
        <w:rPr>
          <w:sz w:val="18"/>
        </w:rPr>
        <w:t>одобрење</w:t>
      </w:r>
      <w:r>
        <w:rPr>
          <w:spacing w:val="12"/>
          <w:sz w:val="18"/>
        </w:rPr>
        <w:t xml:space="preserve"> </w:t>
      </w:r>
      <w:r>
        <w:rPr>
          <w:sz w:val="18"/>
        </w:rPr>
        <w:t>дотичних</w:t>
      </w:r>
      <w:r>
        <w:rPr>
          <w:spacing w:val="12"/>
          <w:sz w:val="18"/>
        </w:rPr>
        <w:t xml:space="preserve"> </w:t>
      </w:r>
      <w:r>
        <w:rPr>
          <w:sz w:val="18"/>
        </w:rPr>
        <w:t>држава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1" w:line="235" w:lineRule="auto"/>
        <w:ind w:right="38" w:firstLine="0"/>
      </w:pPr>
      <w:r>
        <w:lastRenderedPageBreak/>
        <w:pict>
          <v:shape id="_x0000_s1057" style="position:absolute;left:0;text-align:left;margin-left:0;margin-top:782.1pt;width:.1pt;height:738.95pt;z-index:251645440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чланица. У случајевима који се односе на пружање метеороло- шких услуга, потребно је одобрење дотичних држава чланица ако су оне именовале пружаоца таквих услуга на искључивој основи, у складу с чланом 9. став 1. ове уредбе.</w:t>
      </w:r>
    </w:p>
    <w:p w:rsidR="0069170E" w:rsidRDefault="00AD5D48">
      <w:pPr>
        <w:pStyle w:val="Heading1"/>
        <w:spacing w:before="165" w:line="205" w:lineRule="exact"/>
        <w:ind w:left="309" w:right="240"/>
        <w:jc w:val="center"/>
      </w:pPr>
      <w:r>
        <w:t>Члан</w:t>
      </w:r>
      <w:r>
        <w:t xml:space="preserve"> 11.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Односи са војним властима</w:t>
      </w:r>
    </w:p>
    <w:p w:rsidR="0069170E" w:rsidRDefault="00AD5D48">
      <w:pPr>
        <w:pStyle w:val="BodyText"/>
        <w:spacing w:before="1" w:line="235" w:lineRule="auto"/>
        <w:ind w:right="38" w:firstLine="396"/>
      </w:pPr>
      <w:r>
        <w:t xml:space="preserve">Државе чланице, у контексту заједничке транспортне поли- тике, предузимају све потребне кораке како би обезбедиле да се закључе или продуже писани договори или еквивалентни правни аранжмани између надлежних цивилних и војних </w:t>
      </w:r>
      <w:r>
        <w:t>власти у погле- ду управљања посебним блоковима ваздушног простора.</w:t>
      </w:r>
    </w:p>
    <w:p w:rsidR="0069170E" w:rsidRDefault="00AD5D48">
      <w:pPr>
        <w:pStyle w:val="Heading1"/>
        <w:spacing w:before="165" w:line="205" w:lineRule="exact"/>
        <w:ind w:left="308" w:right="240"/>
        <w:jc w:val="center"/>
      </w:pPr>
      <w:r>
        <w:t>Члан 12.</w:t>
      </w:r>
    </w:p>
    <w:p w:rsidR="0069170E" w:rsidRDefault="00AD5D48">
      <w:pPr>
        <w:spacing w:line="203" w:lineRule="exact"/>
        <w:ind w:left="308" w:right="240"/>
        <w:jc w:val="center"/>
        <w:rPr>
          <w:b/>
          <w:sz w:val="18"/>
        </w:rPr>
      </w:pPr>
      <w:r>
        <w:rPr>
          <w:b/>
          <w:sz w:val="18"/>
        </w:rPr>
        <w:t>Транспарентност финансијског пословања</w:t>
      </w:r>
    </w:p>
    <w:p w:rsidR="0069170E" w:rsidRDefault="00AD5D48">
      <w:pPr>
        <w:pStyle w:val="ListParagraph"/>
        <w:numPr>
          <w:ilvl w:val="0"/>
          <w:numId w:val="167"/>
        </w:numPr>
        <w:tabs>
          <w:tab w:val="left" w:pos="727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>Пружаоци услуга у ваздушној пловидби, без обзира на власничку структуру или правни облик, дужни су да састављају, подносе на ревизију и обја</w:t>
      </w:r>
      <w:r>
        <w:rPr>
          <w:sz w:val="18"/>
        </w:rPr>
        <w:t xml:space="preserve">вљују своје финансијске извештаје. </w:t>
      </w:r>
      <w:r>
        <w:rPr>
          <w:spacing w:val="-3"/>
          <w:sz w:val="18"/>
        </w:rPr>
        <w:t xml:space="preserve">Ти </w:t>
      </w:r>
      <w:r>
        <w:rPr>
          <w:sz w:val="18"/>
        </w:rPr>
        <w:t xml:space="preserve">извештаји 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у складу с међународним рачуновод- ственим стандардима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усвојила Заједница. У случајевима кад због правног статуса пружаоца услуга није могуће постићи потпуну усклађеност с међународним </w:t>
      </w:r>
      <w:r>
        <w:rPr>
          <w:sz w:val="18"/>
        </w:rPr>
        <w:t>рачуноводственим стандар- дима, одређени пружалац услуга мора настојати да усклади своје финансијско пословање с наведеним стандардима у највећој мо- гућој</w:t>
      </w:r>
      <w:r>
        <w:rPr>
          <w:spacing w:val="-2"/>
          <w:sz w:val="18"/>
        </w:rPr>
        <w:t xml:space="preserve"> </w:t>
      </w:r>
      <w:r>
        <w:rPr>
          <w:sz w:val="18"/>
        </w:rPr>
        <w:t>мери.</w:t>
      </w:r>
    </w:p>
    <w:p w:rsidR="0069170E" w:rsidRDefault="00AD5D48">
      <w:pPr>
        <w:pStyle w:val="ListParagraph"/>
        <w:numPr>
          <w:ilvl w:val="0"/>
          <w:numId w:val="167"/>
        </w:numPr>
        <w:tabs>
          <w:tab w:val="left" w:pos="699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spacing w:val="-3"/>
          <w:sz w:val="18"/>
        </w:rPr>
        <w:t xml:space="preserve">сваком случају, </w:t>
      </w:r>
      <w:r>
        <w:rPr>
          <w:sz w:val="18"/>
        </w:rPr>
        <w:t xml:space="preserve">пружаоци услуга у ваздушној пловидби дужни су да објаве годишњи финансијски извештај и редовно се подвргавају провери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независног</w:t>
      </w:r>
      <w:r>
        <w:rPr>
          <w:spacing w:val="-2"/>
          <w:sz w:val="18"/>
        </w:rPr>
        <w:t xml:space="preserve"> </w:t>
      </w:r>
      <w:r>
        <w:rPr>
          <w:sz w:val="18"/>
        </w:rPr>
        <w:t>ревизора.</w:t>
      </w:r>
    </w:p>
    <w:p w:rsidR="0069170E" w:rsidRDefault="00AD5D48">
      <w:pPr>
        <w:pStyle w:val="ListParagraph"/>
        <w:numPr>
          <w:ilvl w:val="0"/>
          <w:numId w:val="167"/>
        </w:numPr>
        <w:tabs>
          <w:tab w:val="left" w:pos="712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При пружању пакета услуга (</w:t>
      </w:r>
      <w:r>
        <w:rPr>
          <w:i/>
          <w:sz w:val="18"/>
        </w:rPr>
        <w:t>bundle of services</w:t>
      </w:r>
      <w:r>
        <w:rPr>
          <w:sz w:val="18"/>
        </w:rPr>
        <w:t>), пружао- ци услуга у ваздушној пловидби утврђују и објављују</w:t>
      </w:r>
      <w:r>
        <w:rPr>
          <w:sz w:val="18"/>
        </w:rPr>
        <w:t xml:space="preserve"> трошкове и </w:t>
      </w:r>
      <w:r>
        <w:rPr>
          <w:spacing w:val="-3"/>
          <w:sz w:val="18"/>
        </w:rPr>
        <w:t xml:space="preserve">приход од </w:t>
      </w:r>
      <w:r>
        <w:rPr>
          <w:sz w:val="18"/>
        </w:rPr>
        <w:t>услуга у ваздушној пловидби, рашчлањене у складу са шемом накнада за услуге у ваздушној пловидби наведеном у чла- ну</w:t>
      </w:r>
      <w:r>
        <w:rPr>
          <w:spacing w:val="-6"/>
          <w:sz w:val="18"/>
        </w:rPr>
        <w:t xml:space="preserve"> </w:t>
      </w:r>
      <w:r>
        <w:rPr>
          <w:sz w:val="18"/>
        </w:rPr>
        <w:t>14.</w:t>
      </w:r>
      <w:r>
        <w:rPr>
          <w:spacing w:val="-5"/>
          <w:sz w:val="18"/>
        </w:rPr>
        <w:t xml:space="preserve"> </w:t>
      </w:r>
      <w:r>
        <w:rPr>
          <w:sz w:val="18"/>
        </w:rPr>
        <w:t>ове</w:t>
      </w:r>
      <w:r>
        <w:rPr>
          <w:spacing w:val="-5"/>
          <w:sz w:val="18"/>
        </w:rPr>
        <w:t xml:space="preserve"> </w:t>
      </w:r>
      <w:r>
        <w:rPr>
          <w:sz w:val="18"/>
        </w:rPr>
        <w:t>уредбе</w:t>
      </w:r>
      <w:r>
        <w:rPr>
          <w:spacing w:val="-5"/>
          <w:sz w:val="18"/>
        </w:rPr>
        <w:t xml:space="preserve"> </w:t>
      </w:r>
      <w:r>
        <w:rPr>
          <w:sz w:val="18"/>
        </w:rPr>
        <w:t>и,</w:t>
      </w:r>
      <w:r>
        <w:rPr>
          <w:spacing w:val="-6"/>
          <w:sz w:val="18"/>
        </w:rPr>
        <w:t xml:space="preserve"> </w:t>
      </w:r>
      <w:r>
        <w:rPr>
          <w:sz w:val="18"/>
        </w:rPr>
        <w:t>тамо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где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то</w:t>
      </w:r>
      <w:r>
        <w:rPr>
          <w:spacing w:val="-5"/>
          <w:sz w:val="18"/>
        </w:rPr>
        <w:t xml:space="preserve"> </w:t>
      </w:r>
      <w:r>
        <w:rPr>
          <w:sz w:val="18"/>
        </w:rPr>
        <w:t>одговарајуће,</w:t>
      </w:r>
      <w:r>
        <w:rPr>
          <w:spacing w:val="-6"/>
          <w:sz w:val="18"/>
        </w:rPr>
        <w:t xml:space="preserve"> </w:t>
      </w:r>
      <w:r>
        <w:rPr>
          <w:sz w:val="18"/>
        </w:rPr>
        <w:t>воде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консолидова- не рачуне за друге услуге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нису из домена ваздушне пловидбе, као</w:t>
      </w:r>
      <w:r>
        <w:rPr>
          <w:spacing w:val="-5"/>
          <w:sz w:val="18"/>
        </w:rPr>
        <w:t xml:space="preserve"> </w:t>
      </w:r>
      <w:r>
        <w:rPr>
          <w:sz w:val="18"/>
        </w:rPr>
        <w:t>што</w:t>
      </w:r>
      <w:r>
        <w:rPr>
          <w:spacing w:val="-5"/>
          <w:sz w:val="18"/>
        </w:rPr>
        <w:t xml:space="preserve"> </w:t>
      </w:r>
      <w:r>
        <w:rPr>
          <w:sz w:val="18"/>
        </w:rPr>
        <w:t>би</w:t>
      </w:r>
      <w:r>
        <w:rPr>
          <w:spacing w:val="-5"/>
          <w:sz w:val="18"/>
        </w:rPr>
        <w:t xml:space="preserve"> </w:t>
      </w:r>
      <w:r>
        <w:rPr>
          <w:sz w:val="18"/>
        </w:rPr>
        <w:t>било</w:t>
      </w:r>
      <w:r>
        <w:rPr>
          <w:spacing w:val="-5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-5"/>
          <w:sz w:val="18"/>
        </w:rPr>
        <w:t xml:space="preserve"> </w:t>
      </w:r>
      <w:r>
        <w:rPr>
          <w:sz w:val="18"/>
        </w:rPr>
        <w:t>урадити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услуге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којима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реч</w:t>
      </w:r>
      <w:r>
        <w:rPr>
          <w:spacing w:val="-5"/>
          <w:sz w:val="18"/>
        </w:rPr>
        <w:t xml:space="preserve"> </w:t>
      </w:r>
      <w:r>
        <w:rPr>
          <w:sz w:val="18"/>
        </w:rPr>
        <w:t>пружа посебно предузеће.</w:t>
      </w:r>
    </w:p>
    <w:p w:rsidR="0069170E" w:rsidRDefault="00AD5D48">
      <w:pPr>
        <w:pStyle w:val="ListParagraph"/>
        <w:numPr>
          <w:ilvl w:val="0"/>
          <w:numId w:val="167"/>
        </w:numPr>
        <w:tabs>
          <w:tab w:val="left" w:pos="705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Државе чланице су дужне да именују надлежна тела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ће имати право приступа финансијским подацима пружалаца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пружају услуге у</w:t>
      </w:r>
      <w:r>
        <w:rPr>
          <w:sz w:val="18"/>
        </w:rPr>
        <w:t xml:space="preserve"> ваздушном простору у њиховој на- длежности.</w:t>
      </w:r>
    </w:p>
    <w:p w:rsidR="0069170E" w:rsidRDefault="00AD5D48">
      <w:pPr>
        <w:pStyle w:val="ListParagraph"/>
        <w:numPr>
          <w:ilvl w:val="0"/>
          <w:numId w:val="167"/>
        </w:numPr>
        <w:tabs>
          <w:tab w:val="left" w:pos="712"/>
        </w:tabs>
        <w:spacing w:line="200" w:lineRule="exact"/>
        <w:ind w:left="711" w:hanging="204"/>
        <w:rPr>
          <w:sz w:val="18"/>
        </w:rPr>
      </w:pPr>
      <w:r>
        <w:rPr>
          <w:sz w:val="18"/>
        </w:rPr>
        <w:t>Државе</w:t>
      </w:r>
      <w:r>
        <w:rPr>
          <w:spacing w:val="15"/>
          <w:sz w:val="18"/>
        </w:rPr>
        <w:t xml:space="preserve"> </w:t>
      </w:r>
      <w:r>
        <w:rPr>
          <w:sz w:val="18"/>
        </w:rPr>
        <w:t>чланице</w:t>
      </w:r>
      <w:r>
        <w:rPr>
          <w:spacing w:val="15"/>
          <w:sz w:val="18"/>
        </w:rPr>
        <w:t xml:space="preserve"> </w:t>
      </w:r>
      <w:r>
        <w:rPr>
          <w:sz w:val="18"/>
        </w:rPr>
        <w:t>могу</w:t>
      </w:r>
      <w:r>
        <w:rPr>
          <w:spacing w:val="15"/>
          <w:sz w:val="18"/>
        </w:rPr>
        <w:t xml:space="preserve"> </w:t>
      </w:r>
      <w:r>
        <w:rPr>
          <w:sz w:val="18"/>
        </w:rPr>
        <w:t>применити</w:t>
      </w:r>
      <w:r>
        <w:rPr>
          <w:spacing w:val="15"/>
          <w:sz w:val="18"/>
        </w:rPr>
        <w:t xml:space="preserve"> </w:t>
      </w:r>
      <w:r>
        <w:rPr>
          <w:sz w:val="18"/>
        </w:rPr>
        <w:t>прелазне</w:t>
      </w:r>
      <w:r>
        <w:rPr>
          <w:spacing w:val="15"/>
          <w:sz w:val="18"/>
        </w:rPr>
        <w:t xml:space="preserve"> </w:t>
      </w:r>
      <w:r>
        <w:rPr>
          <w:sz w:val="18"/>
        </w:rPr>
        <w:t>мере</w:t>
      </w:r>
      <w:r>
        <w:rPr>
          <w:spacing w:val="15"/>
          <w:sz w:val="18"/>
        </w:rPr>
        <w:t xml:space="preserve"> </w:t>
      </w:r>
      <w:r>
        <w:rPr>
          <w:sz w:val="18"/>
        </w:rPr>
        <w:t>из</w:t>
      </w:r>
      <w:r>
        <w:rPr>
          <w:spacing w:val="15"/>
          <w:sz w:val="18"/>
        </w:rPr>
        <w:t xml:space="preserve"> </w:t>
      </w:r>
      <w:r>
        <w:rPr>
          <w:sz w:val="18"/>
        </w:rPr>
        <w:t>члана</w:t>
      </w:r>
    </w:p>
    <w:p w:rsidR="0069170E" w:rsidRDefault="00AD5D48">
      <w:pPr>
        <w:pStyle w:val="ListParagraph"/>
        <w:numPr>
          <w:ilvl w:val="0"/>
          <w:numId w:val="166"/>
        </w:numPr>
        <w:tabs>
          <w:tab w:val="left" w:pos="302"/>
        </w:tabs>
        <w:spacing w:line="235" w:lineRule="auto"/>
        <w:ind w:right="40" w:firstLine="0"/>
        <w:jc w:val="both"/>
        <w:rPr>
          <w:sz w:val="18"/>
        </w:rPr>
      </w:pPr>
      <w:r>
        <w:rPr>
          <w:spacing w:val="-6"/>
          <w:sz w:val="18"/>
        </w:rPr>
        <w:t xml:space="preserve">Уредбе </w:t>
      </w:r>
      <w:r>
        <w:rPr>
          <w:spacing w:val="-3"/>
          <w:sz w:val="18"/>
        </w:rPr>
        <w:t xml:space="preserve">Европског </w:t>
      </w:r>
      <w:r>
        <w:rPr>
          <w:sz w:val="18"/>
        </w:rPr>
        <w:t xml:space="preserve">парламента и Савета (ЕЗ) бр. 1606/2002 </w:t>
      </w:r>
      <w:r>
        <w:rPr>
          <w:spacing w:val="-4"/>
          <w:sz w:val="18"/>
        </w:rPr>
        <w:t xml:space="preserve">од </w:t>
      </w:r>
      <w:r>
        <w:rPr>
          <w:sz w:val="18"/>
        </w:rPr>
        <w:t xml:space="preserve">9. </w:t>
      </w:r>
      <w:r>
        <w:rPr>
          <w:spacing w:val="-4"/>
          <w:sz w:val="18"/>
        </w:rPr>
        <w:t>јула</w:t>
      </w:r>
      <w:r>
        <w:rPr>
          <w:spacing w:val="-8"/>
          <w:sz w:val="18"/>
        </w:rPr>
        <w:t xml:space="preserve"> </w:t>
      </w:r>
      <w:r>
        <w:rPr>
          <w:sz w:val="18"/>
        </w:rPr>
        <w:t>2002.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примени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међународних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рачуноводствених</w:t>
      </w:r>
      <w:r>
        <w:rPr>
          <w:spacing w:val="-8"/>
          <w:sz w:val="18"/>
        </w:rPr>
        <w:t xml:space="preserve"> </w:t>
      </w:r>
      <w:r>
        <w:rPr>
          <w:sz w:val="18"/>
        </w:rPr>
        <w:t>стандарда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пружаоце </w:t>
      </w:r>
      <w:r>
        <w:rPr>
          <w:sz w:val="18"/>
        </w:rPr>
        <w:t xml:space="preserve">услуга у </w:t>
      </w:r>
      <w:r>
        <w:rPr>
          <w:spacing w:val="-3"/>
          <w:sz w:val="18"/>
        </w:rPr>
        <w:t xml:space="preserve">ваздушној </w:t>
      </w:r>
      <w:r>
        <w:rPr>
          <w:sz w:val="18"/>
        </w:rPr>
        <w:t>плов</w:t>
      </w:r>
      <w:r>
        <w:rPr>
          <w:sz w:val="18"/>
        </w:rPr>
        <w:t xml:space="preserve">идби </w:t>
      </w:r>
      <w:r>
        <w:rPr>
          <w:spacing w:val="-3"/>
          <w:sz w:val="18"/>
        </w:rPr>
        <w:t>обухваћене овом</w:t>
      </w:r>
      <w:r>
        <w:rPr>
          <w:spacing w:val="-28"/>
          <w:sz w:val="18"/>
        </w:rPr>
        <w:t xml:space="preserve"> </w:t>
      </w:r>
      <w:r>
        <w:rPr>
          <w:spacing w:val="-3"/>
          <w:sz w:val="18"/>
        </w:rPr>
        <w:t>уредбом.</w:t>
      </w:r>
    </w:p>
    <w:p w:rsidR="0069170E" w:rsidRDefault="00AD5D48">
      <w:pPr>
        <w:pStyle w:val="Heading1"/>
        <w:spacing w:before="160" w:line="205" w:lineRule="exact"/>
        <w:ind w:left="308" w:right="240"/>
        <w:jc w:val="center"/>
      </w:pPr>
      <w:r>
        <w:t>Члан 13.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Приступ подацима и заштита података</w:t>
      </w:r>
    </w:p>
    <w:p w:rsidR="0069170E" w:rsidRDefault="00AD5D48">
      <w:pPr>
        <w:pStyle w:val="ListParagraph"/>
        <w:numPr>
          <w:ilvl w:val="1"/>
          <w:numId w:val="166"/>
        </w:numPr>
        <w:tabs>
          <w:tab w:val="left" w:pos="709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Када је општи ваздушни саобраћај у </w:t>
      </w:r>
      <w:r>
        <w:rPr>
          <w:spacing w:val="-3"/>
          <w:sz w:val="18"/>
        </w:rPr>
        <w:t xml:space="preserve">питању, </w:t>
      </w:r>
      <w:r>
        <w:rPr>
          <w:sz w:val="18"/>
        </w:rPr>
        <w:t xml:space="preserve">релевантни оперативни подаци морају да се размењују у стварном времену између свих пружалаца услуга у ваздушној пловидби, корисни- ка ваздушног простора и аеродрома,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олакшале њихо- ве оперативне потребе. Наведени подаци се користе искључиво у оп</w:t>
      </w:r>
      <w:r>
        <w:rPr>
          <w:sz w:val="18"/>
        </w:rPr>
        <w:t>еративне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сврхе.</w:t>
      </w:r>
    </w:p>
    <w:p w:rsidR="0069170E" w:rsidRDefault="00AD5D48">
      <w:pPr>
        <w:pStyle w:val="ListParagraph"/>
        <w:numPr>
          <w:ilvl w:val="1"/>
          <w:numId w:val="166"/>
        </w:numPr>
        <w:tabs>
          <w:tab w:val="left" w:pos="700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Приступ релевантним оперативним подацима се омогућа- ва, без дискриминације, надлежним властима, сертификованим пружаоцима услуга у ваздушној пловидби, корисницима вазду- шног простора и</w:t>
      </w:r>
      <w:r>
        <w:rPr>
          <w:spacing w:val="-3"/>
          <w:sz w:val="18"/>
        </w:rPr>
        <w:t xml:space="preserve"> </w:t>
      </w:r>
      <w:r>
        <w:rPr>
          <w:sz w:val="18"/>
        </w:rPr>
        <w:t>аеродромима.</w:t>
      </w:r>
    </w:p>
    <w:p w:rsidR="0069170E" w:rsidRDefault="00AD5D48">
      <w:pPr>
        <w:pStyle w:val="ListParagraph"/>
        <w:numPr>
          <w:ilvl w:val="1"/>
          <w:numId w:val="166"/>
        </w:numPr>
        <w:tabs>
          <w:tab w:val="left" w:pos="717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Сертификовани пружаоци услуга у ваздушној пловидби, корисници ваздушног простора и аеродроми су дужни да</w:t>
      </w:r>
      <w:r>
        <w:rPr>
          <w:spacing w:val="-19"/>
          <w:sz w:val="18"/>
        </w:rPr>
        <w:t xml:space="preserve"> </w:t>
      </w:r>
      <w:r>
        <w:rPr>
          <w:sz w:val="18"/>
        </w:rPr>
        <w:t>успоста- ве стандардне услове за приступ другим релевантним оператив- ним подацима, осим оних наведених у ставу 1. овог члана. Наци- онално надзорно те</w:t>
      </w:r>
      <w:r>
        <w:rPr>
          <w:sz w:val="18"/>
        </w:rPr>
        <w:t>ло одобрава ове стандардне услове. Детаљна правила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вези</w:t>
      </w:r>
      <w:r>
        <w:rPr>
          <w:spacing w:val="-5"/>
          <w:sz w:val="18"/>
        </w:rPr>
        <w:t xml:space="preserve"> </w:t>
      </w:r>
      <w:r>
        <w:rPr>
          <w:sz w:val="18"/>
        </w:rPr>
        <w:t>наведених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услова,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где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то</w:t>
      </w:r>
      <w:r>
        <w:rPr>
          <w:spacing w:val="-5"/>
          <w:sz w:val="18"/>
        </w:rPr>
        <w:t xml:space="preserve"> </w:t>
      </w:r>
      <w:r>
        <w:rPr>
          <w:sz w:val="18"/>
        </w:rPr>
        <w:t>примењиво,</w:t>
      </w:r>
      <w:r>
        <w:rPr>
          <w:spacing w:val="-5"/>
          <w:sz w:val="18"/>
        </w:rPr>
        <w:t xml:space="preserve"> </w:t>
      </w:r>
      <w:r>
        <w:rPr>
          <w:sz w:val="18"/>
        </w:rPr>
        <w:t>донеће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у складу с поступком из члана 5. став 3. Оквирне</w:t>
      </w:r>
      <w:r>
        <w:rPr>
          <w:spacing w:val="-10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Heading1"/>
        <w:spacing w:before="164" w:line="235" w:lineRule="auto"/>
        <w:ind w:left="1883" w:right="1812" w:hanging="1"/>
        <w:jc w:val="center"/>
      </w:pPr>
      <w:r>
        <w:rPr>
          <w:spacing w:val="-4"/>
        </w:rPr>
        <w:t xml:space="preserve">ПОГЛАВЉЕ </w:t>
      </w:r>
      <w:r>
        <w:t xml:space="preserve">III ШЕМА </w:t>
      </w:r>
      <w:r>
        <w:rPr>
          <w:spacing w:val="-3"/>
        </w:rPr>
        <w:t>НАПЛАТЕ</w:t>
      </w:r>
    </w:p>
    <w:p w:rsidR="0069170E" w:rsidRDefault="00AD5D48">
      <w:pPr>
        <w:spacing w:before="169" w:line="235" w:lineRule="auto"/>
        <w:ind w:left="2311" w:right="2240"/>
        <w:jc w:val="center"/>
        <w:rPr>
          <w:b/>
          <w:sz w:val="18"/>
        </w:rPr>
      </w:pPr>
      <w:r>
        <w:rPr>
          <w:b/>
          <w:sz w:val="18"/>
        </w:rPr>
        <w:t>Члан 14. Опште</w:t>
      </w:r>
    </w:p>
    <w:p w:rsidR="0069170E" w:rsidRDefault="00AD5D48">
      <w:pPr>
        <w:pStyle w:val="BodyText"/>
        <w:spacing w:line="235" w:lineRule="auto"/>
        <w:ind w:right="38" w:firstLine="396"/>
      </w:pPr>
      <w:r>
        <w:t xml:space="preserve">У складу са захтевима из чл. 15. и 16. ове уредбе, </w:t>
      </w:r>
      <w:r>
        <w:t xml:space="preserve">шема на- плате накнада за услуге у ваздушној пловидби доприноси већој транспарентности у утврђивању, наметању и примени накнада </w:t>
      </w:r>
      <w:r>
        <w:rPr>
          <w:spacing w:val="-4"/>
        </w:rPr>
        <w:t xml:space="preserve">ко- </w:t>
      </w:r>
      <w:r>
        <w:t>рисницима</w:t>
      </w:r>
      <w:r>
        <w:rPr>
          <w:spacing w:val="-9"/>
        </w:rPr>
        <w:t xml:space="preserve"> </w:t>
      </w:r>
      <w:r>
        <w:t>ваздушног</w:t>
      </w:r>
      <w:r>
        <w:rPr>
          <w:spacing w:val="-9"/>
        </w:rPr>
        <w:t xml:space="preserve"> </w:t>
      </w:r>
      <w:r>
        <w:t>простора,</w:t>
      </w:r>
      <w:r>
        <w:rPr>
          <w:spacing w:val="-9"/>
        </w:rPr>
        <w:t xml:space="preserve"> </w:t>
      </w:r>
      <w:r>
        <w:t>економичности</w:t>
      </w:r>
      <w:r>
        <w:rPr>
          <w:spacing w:val="-9"/>
        </w:rPr>
        <w:t xml:space="preserve"> </w:t>
      </w:r>
      <w:r>
        <w:t>пружања</w:t>
      </w:r>
      <w:r>
        <w:rPr>
          <w:spacing w:val="-9"/>
        </w:rPr>
        <w:t xml:space="preserve"> </w:t>
      </w:r>
      <w:r>
        <w:t>услуга</w:t>
      </w:r>
      <w:r>
        <w:rPr>
          <w:spacing w:val="-9"/>
        </w:rPr>
        <w:t xml:space="preserve"> </w:t>
      </w:r>
      <w:r>
        <w:t>у</w:t>
      </w:r>
    </w:p>
    <w:p w:rsidR="0069170E" w:rsidRDefault="00AD5D48">
      <w:pPr>
        <w:pStyle w:val="BodyText"/>
        <w:spacing w:before="73" w:line="232" w:lineRule="auto"/>
        <w:ind w:right="390" w:firstLine="0"/>
      </w:pPr>
      <w:r>
        <w:br w:type="column"/>
      </w:r>
      <w:r>
        <w:t xml:space="preserve">ваздушној пловидби и ефикасности обављања летова, уз одржава- </w:t>
      </w:r>
      <w:r>
        <w:t xml:space="preserve">ње оптималног нивоа безбедности. Ова шема је такође усклађена са чланом 15. Чикашке конвенције о међународном цивилном ва- здухопловству из 1944. године и са </w:t>
      </w:r>
      <w:r>
        <w:rPr>
          <w:i/>
        </w:rPr>
        <w:t>EВРОКОНТРОЛ</w:t>
      </w:r>
      <w:r>
        <w:t>-овим систе- мом накнада за рутне накнаде.</w:t>
      </w:r>
    </w:p>
    <w:p w:rsidR="0069170E" w:rsidRDefault="00AD5D48">
      <w:pPr>
        <w:pStyle w:val="Heading1"/>
        <w:spacing w:before="169" w:line="232" w:lineRule="auto"/>
        <w:ind w:left="2230" w:right="2511" w:hanging="1"/>
        <w:jc w:val="center"/>
      </w:pPr>
      <w:r>
        <w:t>Члан 15. Принципи</w:t>
      </w:r>
    </w:p>
    <w:p w:rsidR="0069170E" w:rsidRDefault="00AD5D48">
      <w:pPr>
        <w:pStyle w:val="ListParagraph"/>
        <w:numPr>
          <w:ilvl w:val="0"/>
          <w:numId w:val="165"/>
        </w:numPr>
        <w:tabs>
          <w:tab w:val="left" w:pos="71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Шема наплате накнада се заснива на обрачуну трошкова (</w:t>
      </w:r>
      <w:r>
        <w:rPr>
          <w:i/>
          <w:sz w:val="18"/>
        </w:rPr>
        <w:t>account of costs</w:t>
      </w:r>
      <w:r>
        <w:rPr>
          <w:sz w:val="18"/>
        </w:rPr>
        <w:t xml:space="preserve">) за услуге у ваздушној пловидби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оства- рили пружаоци услуга у корист корисника ваздушног простора. У овој</w:t>
      </w:r>
      <w:r>
        <w:rPr>
          <w:spacing w:val="-11"/>
          <w:sz w:val="18"/>
        </w:rPr>
        <w:t xml:space="preserve"> </w:t>
      </w:r>
      <w:r>
        <w:rPr>
          <w:sz w:val="18"/>
        </w:rPr>
        <w:t>шеми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трошкови</w:t>
      </w:r>
      <w:r>
        <w:rPr>
          <w:spacing w:val="-11"/>
          <w:sz w:val="18"/>
        </w:rPr>
        <w:t xml:space="preserve"> </w:t>
      </w:r>
      <w:r>
        <w:rPr>
          <w:sz w:val="18"/>
        </w:rPr>
        <w:t>расподељују</w:t>
      </w:r>
      <w:r>
        <w:rPr>
          <w:spacing w:val="-11"/>
          <w:sz w:val="18"/>
        </w:rPr>
        <w:t xml:space="preserve"> </w:t>
      </w:r>
      <w:r>
        <w:rPr>
          <w:sz w:val="18"/>
        </w:rPr>
        <w:t>међу</w:t>
      </w:r>
      <w:r>
        <w:rPr>
          <w:spacing w:val="-11"/>
          <w:sz w:val="18"/>
        </w:rPr>
        <w:t xml:space="preserve"> </w:t>
      </w:r>
      <w:r>
        <w:rPr>
          <w:sz w:val="18"/>
        </w:rPr>
        <w:t>категоријама</w:t>
      </w:r>
      <w:r>
        <w:rPr>
          <w:spacing w:val="-11"/>
          <w:sz w:val="18"/>
        </w:rPr>
        <w:t xml:space="preserve"> </w:t>
      </w:r>
      <w:r>
        <w:rPr>
          <w:sz w:val="18"/>
        </w:rPr>
        <w:t>корисника.</w:t>
      </w:r>
    </w:p>
    <w:p w:rsidR="0069170E" w:rsidRDefault="00AD5D48">
      <w:pPr>
        <w:pStyle w:val="ListParagraph"/>
        <w:numPr>
          <w:ilvl w:val="0"/>
          <w:numId w:val="165"/>
        </w:numPr>
        <w:tabs>
          <w:tab w:val="left" w:pos="728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 xml:space="preserve">Следећи принципи се примењују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утврђивања основице (</w:t>
      </w:r>
      <w:r>
        <w:rPr>
          <w:i/>
          <w:sz w:val="18"/>
        </w:rPr>
        <w:t>cost-base</w:t>
      </w:r>
      <w:r>
        <w:rPr>
          <w:sz w:val="18"/>
        </w:rPr>
        <w:t>) за</w:t>
      </w:r>
      <w:r>
        <w:rPr>
          <w:spacing w:val="-2"/>
          <w:sz w:val="18"/>
        </w:rPr>
        <w:t xml:space="preserve"> </w:t>
      </w:r>
      <w:r>
        <w:rPr>
          <w:sz w:val="18"/>
        </w:rPr>
        <w:t>накнаде:</w:t>
      </w:r>
    </w:p>
    <w:p w:rsidR="0069170E" w:rsidRDefault="00AD5D48">
      <w:pPr>
        <w:pStyle w:val="BodyText"/>
        <w:spacing w:line="232" w:lineRule="auto"/>
        <w:ind w:right="390" w:firstLine="396"/>
      </w:pPr>
      <w:r>
        <w:t xml:space="preserve">a) трошак </w:t>
      </w:r>
      <w:r>
        <w:rPr>
          <w:spacing w:val="-3"/>
        </w:rPr>
        <w:t xml:space="preserve">који </w:t>
      </w:r>
      <w:r>
        <w:t>се дели међу корисницима ваздушног про- стора је утврђени трошак пружања услуга у ваздушној пловидби, укључујући одговарајуће износе на име камате за капиталн</w:t>
      </w:r>
      <w:r>
        <w:t xml:space="preserve">е ин- вестиције и амортизацију средстава, као и трошкове одржавања, обављања делатности, управљања и администрације. Утврђени трошкови су трошкови </w:t>
      </w:r>
      <w:r>
        <w:rPr>
          <w:spacing w:val="-3"/>
        </w:rPr>
        <w:t xml:space="preserve">које </w:t>
      </w:r>
      <w:r>
        <w:t xml:space="preserve">утврде државе чланице на национал- ном </w:t>
      </w:r>
      <w:r>
        <w:rPr>
          <w:spacing w:val="-3"/>
        </w:rPr>
        <w:t xml:space="preserve">нивоу </w:t>
      </w:r>
      <w:r>
        <w:t xml:space="preserve">или на </w:t>
      </w:r>
      <w:r>
        <w:rPr>
          <w:spacing w:val="-3"/>
        </w:rPr>
        <w:t xml:space="preserve">нивоу </w:t>
      </w:r>
      <w:r>
        <w:t xml:space="preserve">функционалних </w:t>
      </w:r>
      <w:r>
        <w:rPr>
          <w:spacing w:val="-3"/>
        </w:rPr>
        <w:t xml:space="preserve">блокова </w:t>
      </w:r>
      <w:r>
        <w:t>ваздушног про- стора, на</w:t>
      </w:r>
      <w:r>
        <w:t xml:space="preserve"> почетку референтног периода за сваку календарску го- дину референтног периода наведеног у члану </w:t>
      </w:r>
      <w:r>
        <w:rPr>
          <w:spacing w:val="-3"/>
        </w:rPr>
        <w:t xml:space="preserve">11. </w:t>
      </w:r>
      <w:r>
        <w:t xml:space="preserve">Оквирне уредбе или </w:t>
      </w:r>
      <w:r>
        <w:rPr>
          <w:spacing w:val="-4"/>
        </w:rPr>
        <w:t xml:space="preserve">током </w:t>
      </w:r>
      <w:r>
        <w:t xml:space="preserve">референтног периода, </w:t>
      </w:r>
      <w:r>
        <w:rPr>
          <w:spacing w:val="-3"/>
        </w:rPr>
        <w:t xml:space="preserve">након </w:t>
      </w:r>
      <w:r>
        <w:t>одговарајућих усклађива- ња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којима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примењује</w:t>
      </w:r>
      <w:r>
        <w:rPr>
          <w:spacing w:val="-9"/>
        </w:rPr>
        <w:t xml:space="preserve"> </w:t>
      </w:r>
      <w:r>
        <w:t>механизам</w:t>
      </w:r>
      <w:r>
        <w:rPr>
          <w:spacing w:val="-9"/>
        </w:rPr>
        <w:t xml:space="preserve"> </w:t>
      </w:r>
      <w:r>
        <w:t>упозоравања</w:t>
      </w:r>
      <w:r>
        <w:rPr>
          <w:spacing w:val="-9"/>
        </w:rPr>
        <w:t xml:space="preserve"> </w:t>
      </w:r>
      <w:r>
        <w:t>утврђен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члану</w:t>
      </w:r>
    </w:p>
    <w:p w:rsidR="0069170E" w:rsidRDefault="00AD5D48">
      <w:pPr>
        <w:pStyle w:val="BodyText"/>
        <w:spacing w:line="198" w:lineRule="exact"/>
        <w:ind w:firstLine="0"/>
        <w:jc w:val="left"/>
      </w:pPr>
      <w:r>
        <w:t>11. Оквирне уре</w:t>
      </w:r>
      <w:r>
        <w:t>дбе.</w:t>
      </w:r>
    </w:p>
    <w:p w:rsidR="0069170E" w:rsidRDefault="00AD5D48">
      <w:pPr>
        <w:pStyle w:val="BodyText"/>
        <w:spacing w:before="2" w:line="232" w:lineRule="auto"/>
        <w:ind w:right="390" w:firstLine="396"/>
      </w:pPr>
      <w:r>
        <w:t xml:space="preserve">б) трошкови </w:t>
      </w:r>
      <w:r>
        <w:rPr>
          <w:spacing w:val="-4"/>
        </w:rPr>
        <w:t xml:space="preserve">који </w:t>
      </w:r>
      <w:r>
        <w:t xml:space="preserve">се узимају у обзир у </w:t>
      </w:r>
      <w:r>
        <w:rPr>
          <w:spacing w:val="-3"/>
        </w:rPr>
        <w:t xml:space="preserve">овом контексту </w:t>
      </w:r>
      <w:r>
        <w:t>су они утврђени</w:t>
      </w:r>
      <w:r>
        <w:rPr>
          <w:spacing w:val="-11"/>
        </w:rPr>
        <w:t xml:space="preserve"> </w:t>
      </w:r>
      <w:r>
        <w:t>(процењени)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3"/>
        </w:rPr>
        <w:t>погледу</w:t>
      </w:r>
      <w:r>
        <w:rPr>
          <w:spacing w:val="-11"/>
        </w:rPr>
        <w:t xml:space="preserve"> </w:t>
      </w:r>
      <w:r>
        <w:t>средстава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услуга</w:t>
      </w:r>
      <w:r>
        <w:rPr>
          <w:spacing w:val="-11"/>
        </w:rPr>
        <w:t xml:space="preserve"> </w:t>
      </w:r>
      <w:r>
        <w:rPr>
          <w:spacing w:val="-4"/>
        </w:rPr>
        <w:t>које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 xml:space="preserve">пружају и примењени и спроведени према </w:t>
      </w:r>
      <w:r>
        <w:rPr>
          <w:i/>
        </w:rPr>
        <w:t xml:space="preserve">ICAO </w:t>
      </w:r>
      <w:r>
        <w:t xml:space="preserve">Регионалном плану за ва- здушну </w:t>
      </w:r>
      <w:r>
        <w:rPr>
          <w:spacing w:val="-4"/>
        </w:rPr>
        <w:t xml:space="preserve">пловидбу, </w:t>
      </w:r>
      <w:r>
        <w:t>Европски регион (</w:t>
      </w:r>
      <w:r>
        <w:rPr>
          <w:i/>
        </w:rPr>
        <w:t xml:space="preserve">ICAO Regional Air Navigation </w:t>
      </w:r>
      <w:r>
        <w:rPr>
          <w:i/>
        </w:rPr>
        <w:t>Plan, European Region</w:t>
      </w:r>
      <w:r>
        <w:t xml:space="preserve">). Они </w:t>
      </w:r>
      <w:r>
        <w:rPr>
          <w:spacing w:val="-3"/>
        </w:rPr>
        <w:t xml:space="preserve">такође </w:t>
      </w:r>
      <w:r>
        <w:t>могу да</w:t>
      </w:r>
      <w:r>
        <w:rPr>
          <w:spacing w:val="-31"/>
        </w:rPr>
        <w:t xml:space="preserve"> </w:t>
      </w:r>
      <w:r>
        <w:rPr>
          <w:spacing w:val="-3"/>
        </w:rPr>
        <w:t xml:space="preserve">обухвате трошкове </w:t>
      </w:r>
      <w:r>
        <w:rPr>
          <w:spacing w:val="-4"/>
        </w:rPr>
        <w:t xml:space="preserve">које </w:t>
      </w:r>
      <w:r>
        <w:t xml:space="preserve">је остварило национално надзорно тело и/или </w:t>
      </w:r>
      <w:r>
        <w:rPr>
          <w:spacing w:val="-3"/>
        </w:rPr>
        <w:t xml:space="preserve">квалификована </w:t>
      </w:r>
      <w:r>
        <w:t>тела (</w:t>
      </w:r>
      <w:r>
        <w:rPr>
          <w:i/>
        </w:rPr>
        <w:t>qualified entities</w:t>
      </w:r>
      <w:r>
        <w:t xml:space="preserve">), као и друге </w:t>
      </w:r>
      <w:r>
        <w:rPr>
          <w:spacing w:val="-3"/>
        </w:rPr>
        <w:t xml:space="preserve">трошкове </w:t>
      </w:r>
      <w:r>
        <w:rPr>
          <w:spacing w:val="-4"/>
        </w:rPr>
        <w:t xml:space="preserve">које </w:t>
      </w:r>
      <w:r>
        <w:t xml:space="preserve">су оствариле </w:t>
      </w:r>
      <w:r>
        <w:rPr>
          <w:spacing w:val="-3"/>
        </w:rPr>
        <w:t xml:space="preserve">одго- </w:t>
      </w:r>
      <w:r>
        <w:t>варајуће државе чланице и пружаоци услуга у вези са пружањем</w:t>
      </w:r>
      <w:r>
        <w:t xml:space="preserve"> услуга у ваздушној пловидби. Они не </w:t>
      </w:r>
      <w:r>
        <w:rPr>
          <w:spacing w:val="-3"/>
        </w:rPr>
        <w:t>обухватају трошкове</w:t>
      </w:r>
      <w:r>
        <w:rPr>
          <w:spacing w:val="-31"/>
        </w:rPr>
        <w:t xml:space="preserve"> </w:t>
      </w:r>
      <w:r>
        <w:t xml:space="preserve">настале плаћањем казни </w:t>
      </w:r>
      <w:r>
        <w:rPr>
          <w:spacing w:val="-4"/>
        </w:rPr>
        <w:t xml:space="preserve">које </w:t>
      </w:r>
      <w:r>
        <w:t>држава чланице пропише у складу са</w:t>
      </w:r>
      <w:r>
        <w:rPr>
          <w:spacing w:val="15"/>
        </w:rPr>
        <w:t xml:space="preserve"> </w:t>
      </w:r>
      <w:r>
        <w:t>чланом</w:t>
      </w:r>
    </w:p>
    <w:p w:rsidR="0069170E" w:rsidRDefault="00AD5D48">
      <w:pPr>
        <w:pStyle w:val="ListParagraph"/>
        <w:numPr>
          <w:ilvl w:val="0"/>
          <w:numId w:val="164"/>
        </w:numPr>
        <w:tabs>
          <w:tab w:val="left" w:pos="308"/>
        </w:tabs>
        <w:spacing w:line="232" w:lineRule="auto"/>
        <w:ind w:right="391" w:firstLine="0"/>
        <w:jc w:val="both"/>
        <w:rPr>
          <w:sz w:val="18"/>
        </w:rPr>
      </w:pPr>
      <w:r>
        <w:rPr>
          <w:sz w:val="18"/>
        </w:rPr>
        <w:t xml:space="preserve">Оквирне уредбе, нити </w:t>
      </w:r>
      <w:r>
        <w:rPr>
          <w:spacing w:val="-3"/>
          <w:sz w:val="18"/>
        </w:rPr>
        <w:t xml:space="preserve">трошкове корективних </w:t>
      </w:r>
      <w:r>
        <w:rPr>
          <w:sz w:val="18"/>
        </w:rPr>
        <w:t xml:space="preserve">мера </w:t>
      </w:r>
      <w:r>
        <w:rPr>
          <w:spacing w:val="-4"/>
          <w:sz w:val="18"/>
        </w:rPr>
        <w:t xml:space="preserve">које </w:t>
      </w:r>
      <w:r>
        <w:rPr>
          <w:sz w:val="18"/>
        </w:rPr>
        <w:t xml:space="preserve">држава чланица наметне у складу са чланом </w:t>
      </w:r>
      <w:r>
        <w:rPr>
          <w:spacing w:val="-3"/>
          <w:sz w:val="18"/>
        </w:rPr>
        <w:t xml:space="preserve">11. </w:t>
      </w:r>
      <w:r>
        <w:rPr>
          <w:sz w:val="18"/>
        </w:rPr>
        <w:t>Оквирне</w:t>
      </w:r>
      <w:r>
        <w:rPr>
          <w:spacing w:val="-27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BodyText"/>
        <w:spacing w:line="232" w:lineRule="auto"/>
        <w:ind w:right="391" w:firstLine="396"/>
      </w:pPr>
      <w:r>
        <w:t xml:space="preserve">ц) у </w:t>
      </w:r>
      <w:r>
        <w:rPr>
          <w:spacing w:val="-3"/>
        </w:rPr>
        <w:t xml:space="preserve">погледу  </w:t>
      </w:r>
      <w:r>
        <w:t>ф</w:t>
      </w:r>
      <w:r>
        <w:t xml:space="preserve">ункционалних  </w:t>
      </w:r>
      <w:r>
        <w:rPr>
          <w:spacing w:val="-3"/>
        </w:rPr>
        <w:t xml:space="preserve">блокова  </w:t>
      </w:r>
      <w:r>
        <w:t>ваздушног  простора и као део њихових узајамних оквирних уговора, државе чланице чине разумне напоре да се договоре о заједничким принципима утврђивања</w:t>
      </w:r>
      <w:r>
        <w:rPr>
          <w:spacing w:val="-1"/>
        </w:rPr>
        <w:t xml:space="preserve"> </w:t>
      </w:r>
      <w:r>
        <w:t>накнада;</w:t>
      </w:r>
    </w:p>
    <w:p w:rsidR="0069170E" w:rsidRDefault="00AD5D48">
      <w:pPr>
        <w:pStyle w:val="BodyText"/>
        <w:spacing w:line="232" w:lineRule="auto"/>
        <w:ind w:right="391" w:firstLine="396"/>
      </w:pPr>
      <w:r>
        <w:t>д) трошкови различитих услуга у ваздушној пловидби утвр- ђују се засебно</w:t>
      </w:r>
      <w:r>
        <w:t>, како је дато у члану 12. став 3. ове уредбе;</w:t>
      </w:r>
    </w:p>
    <w:p w:rsidR="0069170E" w:rsidRDefault="00AD5D48">
      <w:pPr>
        <w:pStyle w:val="BodyText"/>
        <w:spacing w:line="232" w:lineRule="auto"/>
        <w:ind w:right="391" w:firstLine="396"/>
      </w:pPr>
      <w:r>
        <w:t>е) унакрсно субвенционисање (</w:t>
      </w:r>
      <w:r>
        <w:rPr>
          <w:i/>
        </w:rPr>
        <w:t>cross-subsidy</w:t>
      </w:r>
      <w:r>
        <w:t>) није дозвољено између рутних и терминалних услуга. Трошкови који припадају и терминалним и рутним услугама расподељују се пропорционал- но између рутних и терминални</w:t>
      </w:r>
      <w:r>
        <w:t>х услуга на основу транспарентне методологије. Унакрсно субвенционисање дозвољава се међу ра- зличитим услугама у ваздушној пловидби, било у једној или обе ове категорије, само када је оправдано из објективних разлога, а на основу јасног идентификовања;</w:t>
      </w:r>
    </w:p>
    <w:p w:rsidR="0069170E" w:rsidRDefault="00AD5D48">
      <w:pPr>
        <w:pStyle w:val="BodyText"/>
        <w:spacing w:line="232" w:lineRule="auto"/>
        <w:ind w:right="390" w:firstLine="396"/>
      </w:pPr>
      <w:r>
        <w:t>ф)</w:t>
      </w:r>
      <w:r>
        <w:t xml:space="preserve"> гарантује се транспарентност трошковне основе (</w:t>
      </w:r>
      <w:r>
        <w:rPr>
          <w:i/>
        </w:rPr>
        <w:t>cost- base</w:t>
      </w:r>
      <w:r>
        <w:t>) за накнаде. Усвајају се правила за примену и спровођење за достављање података од стране пружалаца услуга како би се омо- гућио преглед пројекција пружалаца услуга, њихових стварних трошкова и при</w:t>
      </w:r>
      <w:r>
        <w:t xml:space="preserve">хода. Подаци се редовно размењују између наци- оналних надзорних тела, пружалаца услуга, корисника ваздушног простора, Комисије и </w:t>
      </w:r>
      <w:r>
        <w:rPr>
          <w:i/>
        </w:rPr>
        <w:t>EВРОКОНТРОЛ</w:t>
      </w:r>
      <w:r>
        <w:t>-а.</w:t>
      </w:r>
    </w:p>
    <w:p w:rsidR="0069170E" w:rsidRDefault="00AD5D48">
      <w:pPr>
        <w:pStyle w:val="ListParagraph"/>
        <w:numPr>
          <w:ilvl w:val="1"/>
          <w:numId w:val="164"/>
        </w:numPr>
        <w:tabs>
          <w:tab w:val="left" w:pos="693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Државе чланице се усаглашавају са следећим принципима када утврђују накнаде у складу са ставом 2. овог</w:t>
      </w:r>
      <w:r>
        <w:rPr>
          <w:spacing w:val="-6"/>
          <w:sz w:val="18"/>
        </w:rPr>
        <w:t xml:space="preserve"> </w:t>
      </w:r>
      <w:r>
        <w:rPr>
          <w:sz w:val="18"/>
        </w:rPr>
        <w:t>члана:</w:t>
      </w:r>
    </w:p>
    <w:p w:rsidR="0069170E" w:rsidRDefault="00AD5D48">
      <w:pPr>
        <w:pStyle w:val="BodyText"/>
        <w:spacing w:line="232" w:lineRule="auto"/>
        <w:ind w:right="391" w:firstLine="396"/>
      </w:pPr>
      <w:r>
        <w:t>a</w:t>
      </w:r>
      <w:r>
        <w:t xml:space="preserve">) накнаде се утврђују ради доступности услуга у ваздушној пловидби према условима </w:t>
      </w:r>
      <w:r>
        <w:rPr>
          <w:spacing w:val="-3"/>
        </w:rPr>
        <w:t xml:space="preserve">који </w:t>
      </w:r>
      <w:r>
        <w:t xml:space="preserve">нису дискриминаторни. </w:t>
      </w:r>
      <w:r>
        <w:rPr>
          <w:spacing w:val="-4"/>
        </w:rPr>
        <w:t xml:space="preserve">Ако </w:t>
      </w:r>
      <w:r>
        <w:t xml:space="preserve">се различитим корисницима ваздушног простора намећу накнаде за исту </w:t>
      </w:r>
      <w:r>
        <w:rPr>
          <w:spacing w:val="-3"/>
        </w:rPr>
        <w:t xml:space="preserve">услугу, </w:t>
      </w:r>
      <w:r>
        <w:t>не прави се разлика по основу националности или ка- тегорије корисн</w:t>
      </w:r>
      <w:r>
        <w:t>ика;</w:t>
      </w:r>
    </w:p>
    <w:p w:rsidR="0069170E" w:rsidRDefault="00AD5D48">
      <w:pPr>
        <w:pStyle w:val="BodyText"/>
        <w:spacing w:line="232" w:lineRule="auto"/>
        <w:ind w:right="390" w:firstLine="396"/>
      </w:pPr>
      <w:r>
        <w:t>б) изузимање појединих корисника, нарочито лаких ваздухо- плова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државних</w:t>
      </w:r>
      <w:r>
        <w:rPr>
          <w:spacing w:val="-6"/>
        </w:rPr>
        <w:t xml:space="preserve"> </w:t>
      </w:r>
      <w:r>
        <w:t>ваздухоплова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одобри</w:t>
      </w:r>
      <w:r>
        <w:rPr>
          <w:spacing w:val="-6"/>
        </w:rPr>
        <w:t xml:space="preserve"> </w:t>
      </w:r>
      <w:r>
        <w:rPr>
          <w:spacing w:val="-3"/>
        </w:rPr>
        <w:t>под</w:t>
      </w:r>
      <w:r>
        <w:rPr>
          <w:spacing w:val="-6"/>
        </w:rPr>
        <w:t xml:space="preserve"> </w:t>
      </w:r>
      <w:r>
        <w:t>условом</w:t>
      </w:r>
      <w:r>
        <w:rPr>
          <w:spacing w:val="-6"/>
        </w:rPr>
        <w:t xml:space="preserve"> </w:t>
      </w:r>
      <w:r>
        <w:t>да се трошак таквог изузећа не пребаци на друге</w:t>
      </w:r>
      <w:r>
        <w:rPr>
          <w:spacing w:val="-13"/>
        </w:rPr>
        <w:t xml:space="preserve"> </w:t>
      </w:r>
      <w:r>
        <w:t>кориснике;</w:t>
      </w:r>
    </w:p>
    <w:p w:rsidR="0069170E" w:rsidRDefault="00AD5D48">
      <w:pPr>
        <w:pStyle w:val="BodyText"/>
        <w:spacing w:line="232" w:lineRule="auto"/>
        <w:ind w:right="390" w:firstLine="396"/>
      </w:pPr>
      <w:r>
        <w:t>ц) накнаде се утврђују по календарској години на основу утврђених трошкова или се могу утврдити на основу услова које утврде државе чланице за одређивање максималног износа једи- ничне накнаде или прихода за сваку годину у току периода не ду- жег од пет го</w:t>
      </w:r>
      <w:r>
        <w:t>дина;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396"/>
      </w:pPr>
      <w:r>
        <w:lastRenderedPageBreak/>
        <w:pict>
          <v:shape id="_x0000_s1056" style="position:absolute;left:0;text-align:left;margin-left:0;margin-top:782.1pt;width:.1pt;height:738.95pt;z-index:251646464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д) услугама у ваздушној пловидби може да се оствари до- вољно прихода да се обезбеди разуман принос од средстава ради неопходног повећања капитала;</w:t>
      </w:r>
    </w:p>
    <w:p w:rsidR="0069170E" w:rsidRDefault="00AD5D48">
      <w:pPr>
        <w:pStyle w:val="BodyText"/>
        <w:spacing w:before="1" w:line="232" w:lineRule="auto"/>
        <w:ind w:left="393" w:right="1" w:firstLine="396"/>
      </w:pPr>
      <w:r>
        <w:t>е) накнаде одражавају трошак услуга у ваздушној пловидби и средстава која су стављена на располагање корисницима вазду- шног простора, узимајући у обзир релативне производне капаци- тете различитих типова ваздухоплова који су у питању;</w:t>
      </w:r>
    </w:p>
    <w:p w:rsidR="0069170E" w:rsidRDefault="00AD5D48">
      <w:pPr>
        <w:pStyle w:val="BodyText"/>
        <w:spacing w:before="1" w:line="232" w:lineRule="auto"/>
        <w:ind w:left="393" w:firstLine="396"/>
      </w:pPr>
      <w:r>
        <w:t>ф) накнадама се посп</w:t>
      </w:r>
      <w:r>
        <w:t xml:space="preserve">ешује безбедно, ефикасно, ефективно и одрживо пружање услуга у ваздушној пловидби са циљем да се достигне висок ниво безбедности и економичности, испуне ци- љеви учинка и стимулише интегрисано пружање услуга, смању- јући утицај ваздухопловства на животну </w:t>
      </w:r>
      <w:r>
        <w:rPr>
          <w:spacing w:val="-3"/>
        </w:rPr>
        <w:t>с</w:t>
      </w:r>
      <w:r>
        <w:rPr>
          <w:spacing w:val="-3"/>
        </w:rPr>
        <w:t xml:space="preserve">редину. </w:t>
      </w:r>
      <w:r>
        <w:t xml:space="preserve">У </w:t>
      </w:r>
      <w:r>
        <w:rPr>
          <w:spacing w:val="-3"/>
        </w:rPr>
        <w:t xml:space="preserve">том  </w:t>
      </w:r>
      <w:r>
        <w:t xml:space="preserve">циљу и  у вези са плановима учинка на националном </w:t>
      </w:r>
      <w:r>
        <w:rPr>
          <w:spacing w:val="-3"/>
        </w:rPr>
        <w:t xml:space="preserve">нивоу </w:t>
      </w:r>
      <w:r>
        <w:t xml:space="preserve">или на </w:t>
      </w:r>
      <w:r>
        <w:rPr>
          <w:spacing w:val="-3"/>
        </w:rPr>
        <w:t xml:space="preserve">нивоу </w:t>
      </w:r>
      <w:r>
        <w:t xml:space="preserve">функционалног блока ваздушног простора, национална надзорна тела могу да успоставе механизме, укључујући подстицаје </w:t>
      </w:r>
      <w:r>
        <w:rPr>
          <w:spacing w:val="-3"/>
        </w:rPr>
        <w:t xml:space="preserve">који  </w:t>
      </w:r>
      <w:r>
        <w:t xml:space="preserve">се састоје </w:t>
      </w:r>
      <w:r>
        <w:rPr>
          <w:spacing w:val="-3"/>
        </w:rPr>
        <w:t xml:space="preserve">од </w:t>
      </w:r>
      <w:r>
        <w:t>финансијских погодности и непогоднос</w:t>
      </w:r>
      <w:r>
        <w:t xml:space="preserve">ти, </w:t>
      </w:r>
      <w:r>
        <w:rPr>
          <w:spacing w:val="-4"/>
        </w:rPr>
        <w:t xml:space="preserve">како </w:t>
      </w:r>
      <w:r>
        <w:t xml:space="preserve">би подстакле пружаоце услуга у ваздушној пловидби и/или корисни- </w:t>
      </w:r>
      <w:r>
        <w:rPr>
          <w:spacing w:val="-3"/>
        </w:rPr>
        <w:t xml:space="preserve">ке </w:t>
      </w:r>
      <w:r>
        <w:t>ваздушног простора да подрже унапређење пружања услуга у ваздушној пловидби, као што су повећање капацитета, смањење кашњења и одрживи развој, уз одржавање оптималног нивоа бе- зб</w:t>
      </w:r>
      <w:r>
        <w:t>едности.</w:t>
      </w:r>
    </w:p>
    <w:p w:rsidR="0069170E" w:rsidRDefault="00AD5D48">
      <w:pPr>
        <w:pStyle w:val="ListParagraph"/>
        <w:numPr>
          <w:ilvl w:val="1"/>
          <w:numId w:val="164"/>
        </w:numPr>
        <w:tabs>
          <w:tab w:val="left" w:pos="985"/>
        </w:tabs>
        <w:spacing w:before="4" w:line="232" w:lineRule="auto"/>
        <w:ind w:left="393" w:right="1" w:firstLine="397"/>
        <w:jc w:val="both"/>
        <w:rPr>
          <w:sz w:val="18"/>
        </w:rPr>
      </w:pPr>
      <w:r>
        <w:rPr>
          <w:sz w:val="18"/>
        </w:rPr>
        <w:t>Комисија усваја детаљна правила за примену и спровође- ње овог члана, у складу са регулаторном процедуром наведеном у члану 5. став 3. Оквирне</w:t>
      </w:r>
      <w:r>
        <w:rPr>
          <w:spacing w:val="-2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Heading1"/>
        <w:spacing w:before="171" w:line="232" w:lineRule="auto"/>
        <w:ind w:left="2092" w:right="1698"/>
        <w:jc w:val="center"/>
      </w:pPr>
      <w:r>
        <w:t>Члан 15а Заједнички</w:t>
      </w:r>
      <w:r>
        <w:rPr>
          <w:spacing w:val="-10"/>
        </w:rPr>
        <w:t xml:space="preserve"> </w:t>
      </w:r>
      <w:r>
        <w:t>пројекти</w:t>
      </w:r>
    </w:p>
    <w:p w:rsidR="0069170E" w:rsidRDefault="00AD5D48">
      <w:pPr>
        <w:pStyle w:val="ListParagraph"/>
        <w:numPr>
          <w:ilvl w:val="0"/>
          <w:numId w:val="163"/>
        </w:numPr>
        <w:tabs>
          <w:tab w:val="left" w:pos="987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Заједнички пројекти могу да помажу успешну примену и спровођење </w:t>
      </w:r>
      <w:r>
        <w:rPr>
          <w:i/>
          <w:spacing w:val="-3"/>
          <w:sz w:val="18"/>
        </w:rPr>
        <w:t>АТМ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 xml:space="preserve">Мастер плана. Такви пројекти подржавају ци- љеве ове уредбе да се побољша учинак европског ваздухопловног система у кључним областима као што су </w:t>
      </w:r>
      <w:r>
        <w:rPr>
          <w:spacing w:val="-3"/>
          <w:sz w:val="18"/>
        </w:rPr>
        <w:t xml:space="preserve">капацитет, </w:t>
      </w:r>
      <w:r>
        <w:rPr>
          <w:sz w:val="18"/>
        </w:rPr>
        <w:t>ефикасност обављања летова и економичност, као и одрживост животне сре- дине у оквиру примарних циљ</w:t>
      </w:r>
      <w:r>
        <w:rPr>
          <w:sz w:val="18"/>
        </w:rPr>
        <w:t>ева у области</w:t>
      </w:r>
      <w:r>
        <w:rPr>
          <w:spacing w:val="-10"/>
          <w:sz w:val="18"/>
        </w:rPr>
        <w:t xml:space="preserve"> </w:t>
      </w:r>
      <w:r>
        <w:rPr>
          <w:sz w:val="18"/>
        </w:rPr>
        <w:t>безбедности.</w:t>
      </w:r>
    </w:p>
    <w:p w:rsidR="0069170E" w:rsidRDefault="00AD5D48">
      <w:pPr>
        <w:pStyle w:val="ListParagraph"/>
        <w:numPr>
          <w:ilvl w:val="0"/>
          <w:numId w:val="163"/>
        </w:numPr>
        <w:tabs>
          <w:tab w:val="left" w:pos="981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Комисија може, у складу са регулаторном процедуром на- веденом у члану 5. став 3. Оквирне уредбе, да изради упутства за начин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такви пројекти могу да подрже примену и спрово- ђење </w:t>
      </w:r>
      <w:r>
        <w:rPr>
          <w:i/>
          <w:spacing w:val="-3"/>
          <w:sz w:val="18"/>
        </w:rPr>
        <w:t xml:space="preserve">АТМ </w:t>
      </w:r>
      <w:r>
        <w:rPr>
          <w:sz w:val="18"/>
        </w:rPr>
        <w:t>Мастер плана. Таква упутства не дирају</w:t>
      </w:r>
      <w:r>
        <w:rPr>
          <w:sz w:val="18"/>
        </w:rPr>
        <w:t xml:space="preserve"> у механизме  за примену и спровођење пројеката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функционалних </w:t>
      </w:r>
      <w:r>
        <w:rPr>
          <w:spacing w:val="-3"/>
          <w:sz w:val="18"/>
        </w:rPr>
        <w:t xml:space="preserve">блокова </w:t>
      </w:r>
      <w:r>
        <w:rPr>
          <w:sz w:val="18"/>
        </w:rPr>
        <w:t>ваздушног простора договорених између учесника у тим блоковима.</w:t>
      </w:r>
    </w:p>
    <w:p w:rsidR="0069170E" w:rsidRDefault="00AD5D48">
      <w:pPr>
        <w:pStyle w:val="ListParagraph"/>
        <w:numPr>
          <w:ilvl w:val="0"/>
          <w:numId w:val="163"/>
        </w:numPr>
        <w:tabs>
          <w:tab w:val="left" w:pos="996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>Комисија може такође да одлучи да, у складу са регула- торном процедуром наведеном у члану 5. став 3. Оквирне ур</w:t>
      </w:r>
      <w:r>
        <w:rPr>
          <w:sz w:val="18"/>
        </w:rPr>
        <w:t>едбе, утврди</w:t>
      </w:r>
      <w:r>
        <w:rPr>
          <w:spacing w:val="-10"/>
          <w:sz w:val="18"/>
        </w:rPr>
        <w:t xml:space="preserve"> </w:t>
      </w:r>
      <w:r>
        <w:rPr>
          <w:sz w:val="18"/>
        </w:rPr>
        <w:t>заједничке</w:t>
      </w:r>
      <w:r>
        <w:rPr>
          <w:spacing w:val="-10"/>
          <w:sz w:val="18"/>
        </w:rPr>
        <w:t xml:space="preserve"> </w:t>
      </w:r>
      <w:r>
        <w:rPr>
          <w:sz w:val="18"/>
        </w:rPr>
        <w:t>пројекте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функције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вези</w:t>
      </w:r>
      <w:r>
        <w:rPr>
          <w:spacing w:val="-10"/>
          <w:sz w:val="18"/>
        </w:rPr>
        <w:t xml:space="preserve"> </w:t>
      </w:r>
      <w:r>
        <w:rPr>
          <w:sz w:val="18"/>
        </w:rPr>
        <w:t>са</w:t>
      </w:r>
      <w:r>
        <w:rPr>
          <w:spacing w:val="-10"/>
          <w:sz w:val="18"/>
        </w:rPr>
        <w:t xml:space="preserve"> </w:t>
      </w:r>
      <w:r>
        <w:rPr>
          <w:sz w:val="18"/>
        </w:rPr>
        <w:t>мрежом</w:t>
      </w:r>
      <w:r>
        <w:rPr>
          <w:spacing w:val="-10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network- related functions</w:t>
      </w:r>
      <w:r>
        <w:rPr>
          <w:sz w:val="18"/>
        </w:rPr>
        <w:t xml:space="preserve">)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нарочитог значаја за побољшање свеу- купног учинка у управљању ваздушним саобраћајем и услугама  у ваздушној пловидби у Европи. Такви заједнички пројекти могу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одобрени за финансирање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Заједнице у склопу вишегодишњег финансијског плана. У </w:t>
      </w:r>
      <w:r>
        <w:rPr>
          <w:spacing w:val="-3"/>
          <w:sz w:val="18"/>
        </w:rPr>
        <w:t>т</w:t>
      </w:r>
      <w:r>
        <w:rPr>
          <w:spacing w:val="-3"/>
          <w:sz w:val="18"/>
        </w:rPr>
        <w:t xml:space="preserve">ом смислу, </w:t>
      </w:r>
      <w:r>
        <w:rPr>
          <w:sz w:val="18"/>
        </w:rPr>
        <w:t>a без дирања у надлежност држава чланица да одлучују о коришћењу својих фи- нансијских</w:t>
      </w:r>
      <w:r>
        <w:rPr>
          <w:spacing w:val="-6"/>
          <w:sz w:val="18"/>
        </w:rPr>
        <w:t xml:space="preserve"> </w:t>
      </w:r>
      <w:r>
        <w:rPr>
          <w:sz w:val="18"/>
        </w:rPr>
        <w:t>средстава,</w:t>
      </w:r>
      <w:r>
        <w:rPr>
          <w:spacing w:val="-6"/>
          <w:sz w:val="18"/>
        </w:rPr>
        <w:t xml:space="preserve"> </w:t>
      </w:r>
      <w:r>
        <w:rPr>
          <w:sz w:val="18"/>
        </w:rPr>
        <w:t>Комисија</w:t>
      </w:r>
      <w:r>
        <w:rPr>
          <w:spacing w:val="-6"/>
          <w:sz w:val="18"/>
        </w:rPr>
        <w:t xml:space="preserve"> </w:t>
      </w:r>
      <w:r>
        <w:rPr>
          <w:sz w:val="18"/>
        </w:rPr>
        <w:t>може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изврши</w:t>
      </w:r>
      <w:r>
        <w:rPr>
          <w:spacing w:val="-6"/>
          <w:sz w:val="18"/>
        </w:rPr>
        <w:t xml:space="preserve"> </w:t>
      </w:r>
      <w:r>
        <w:rPr>
          <w:sz w:val="18"/>
        </w:rPr>
        <w:t>независну</w:t>
      </w:r>
      <w:r>
        <w:rPr>
          <w:spacing w:val="-6"/>
          <w:sz w:val="18"/>
        </w:rPr>
        <w:t xml:space="preserve"> </w:t>
      </w:r>
      <w:r>
        <w:rPr>
          <w:sz w:val="18"/>
        </w:rPr>
        <w:t>анали- зу улагања и добити и обави одговарајуће консултације са држава чланицама и заинтересованим странама у скл</w:t>
      </w:r>
      <w:r>
        <w:rPr>
          <w:sz w:val="18"/>
        </w:rPr>
        <w:t xml:space="preserve">аду са чланом 10. Оквирне уредбе, разматрајући све одговарајуће начине за финан- сирање примене и спровођења оваквих пројеката. Одобрени тро- </w:t>
      </w:r>
      <w:r>
        <w:rPr>
          <w:spacing w:val="-3"/>
          <w:sz w:val="18"/>
        </w:rPr>
        <w:t xml:space="preserve">шкови </w:t>
      </w:r>
      <w:r>
        <w:rPr>
          <w:sz w:val="18"/>
        </w:rPr>
        <w:t>примене и спровођења заједничких пројеката накнађују се у складу са принципима транспарентности и</w:t>
      </w:r>
      <w:r>
        <w:rPr>
          <w:spacing w:val="-5"/>
          <w:sz w:val="18"/>
        </w:rPr>
        <w:t xml:space="preserve"> </w:t>
      </w:r>
      <w:r>
        <w:rPr>
          <w:sz w:val="18"/>
        </w:rPr>
        <w:t>недискрими</w:t>
      </w:r>
      <w:r>
        <w:rPr>
          <w:sz w:val="18"/>
        </w:rPr>
        <w:t>нације.</w:t>
      </w:r>
    </w:p>
    <w:p w:rsidR="0069170E" w:rsidRDefault="00AD5D48">
      <w:pPr>
        <w:pStyle w:val="Heading1"/>
        <w:spacing w:before="170"/>
        <w:ind w:left="2090" w:right="1698"/>
        <w:jc w:val="center"/>
      </w:pPr>
      <w:r>
        <w:t>Члан 16.</w:t>
      </w:r>
    </w:p>
    <w:p w:rsidR="0069170E" w:rsidRDefault="00AD5D48">
      <w:pPr>
        <w:spacing w:line="201" w:lineRule="exact"/>
        <w:ind w:left="1982"/>
        <w:rPr>
          <w:b/>
          <w:sz w:val="18"/>
        </w:rPr>
      </w:pPr>
      <w:r>
        <w:rPr>
          <w:b/>
          <w:sz w:val="18"/>
        </w:rPr>
        <w:t>Преглед усаглашености</w:t>
      </w:r>
    </w:p>
    <w:p w:rsidR="0069170E" w:rsidRDefault="00AD5D48">
      <w:pPr>
        <w:pStyle w:val="ListParagraph"/>
        <w:numPr>
          <w:ilvl w:val="0"/>
          <w:numId w:val="162"/>
        </w:numPr>
        <w:tabs>
          <w:tab w:val="left" w:pos="1031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Комисија обезбеђује текући </w:t>
      </w:r>
      <w:r>
        <w:rPr>
          <w:spacing w:val="-3"/>
          <w:sz w:val="18"/>
        </w:rPr>
        <w:t xml:space="preserve">преглед </w:t>
      </w:r>
      <w:r>
        <w:rPr>
          <w:sz w:val="18"/>
        </w:rPr>
        <w:t xml:space="preserve">усаглашености са принципима и правилима наведеним у чл. 14. и 15. ове уредбе, у сарадњи са државама чланицама. Комисија тежи да установи не- опходне механизме за коришћење експертизе </w:t>
      </w:r>
      <w:r>
        <w:rPr>
          <w:i/>
          <w:spacing w:val="-2"/>
          <w:sz w:val="18"/>
        </w:rPr>
        <w:t>EВРОКОНТРОЛ</w:t>
      </w:r>
      <w:r>
        <w:rPr>
          <w:spacing w:val="-2"/>
          <w:sz w:val="18"/>
        </w:rPr>
        <w:t>-а</w:t>
      </w:r>
      <w:r>
        <w:rPr>
          <w:spacing w:val="-24"/>
          <w:sz w:val="18"/>
        </w:rPr>
        <w:t xml:space="preserve"> </w:t>
      </w:r>
      <w:r>
        <w:rPr>
          <w:sz w:val="18"/>
        </w:rPr>
        <w:t xml:space="preserve">и размењује резултате </w:t>
      </w:r>
      <w:r>
        <w:rPr>
          <w:spacing w:val="-3"/>
          <w:sz w:val="18"/>
        </w:rPr>
        <w:t xml:space="preserve">прегледа </w:t>
      </w:r>
      <w:r>
        <w:rPr>
          <w:sz w:val="18"/>
        </w:rPr>
        <w:t>са државама чланицама,</w:t>
      </w:r>
      <w:r>
        <w:rPr>
          <w:spacing w:val="-33"/>
          <w:sz w:val="18"/>
        </w:rPr>
        <w:t xml:space="preserve"> </w:t>
      </w:r>
      <w:r>
        <w:rPr>
          <w:i/>
          <w:sz w:val="18"/>
        </w:rPr>
        <w:t>EВРОК</w:t>
      </w:r>
      <w:r>
        <w:rPr>
          <w:i/>
          <w:sz w:val="18"/>
        </w:rPr>
        <w:t>ОН- ТРОЛ</w:t>
      </w:r>
      <w:r>
        <w:rPr>
          <w:sz w:val="18"/>
        </w:rPr>
        <w:t>-ом и представницима корисника ваздушног</w:t>
      </w:r>
      <w:r>
        <w:rPr>
          <w:spacing w:val="-14"/>
          <w:sz w:val="18"/>
        </w:rPr>
        <w:t xml:space="preserve"> </w:t>
      </w:r>
      <w:r>
        <w:rPr>
          <w:sz w:val="18"/>
        </w:rPr>
        <w:t>простора.</w:t>
      </w:r>
    </w:p>
    <w:p w:rsidR="0069170E" w:rsidRDefault="00AD5D48">
      <w:pPr>
        <w:pStyle w:val="ListParagraph"/>
        <w:numPr>
          <w:ilvl w:val="0"/>
          <w:numId w:val="162"/>
        </w:numPr>
        <w:tabs>
          <w:tab w:val="left" w:pos="976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На захтев једне или више држава чланица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сматрају да принципи и процедуре наведене у чл. 14. и 15. ове уредбе нису ваљано</w:t>
      </w:r>
      <w:r>
        <w:rPr>
          <w:spacing w:val="-8"/>
          <w:sz w:val="18"/>
        </w:rPr>
        <w:t xml:space="preserve"> </w:t>
      </w:r>
      <w:r>
        <w:rPr>
          <w:sz w:val="18"/>
        </w:rPr>
        <w:t>примењени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своју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иницијативу,</w:t>
      </w:r>
      <w:r>
        <w:rPr>
          <w:spacing w:val="-8"/>
          <w:sz w:val="18"/>
        </w:rPr>
        <w:t xml:space="preserve"> </w:t>
      </w:r>
      <w:r>
        <w:rPr>
          <w:sz w:val="18"/>
        </w:rPr>
        <w:t>Комисија</w:t>
      </w:r>
      <w:r>
        <w:rPr>
          <w:spacing w:val="-8"/>
          <w:sz w:val="18"/>
        </w:rPr>
        <w:t xml:space="preserve"> </w:t>
      </w:r>
      <w:r>
        <w:rPr>
          <w:sz w:val="18"/>
        </w:rPr>
        <w:t>обавља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ис- трагу о било </w:t>
      </w:r>
      <w:r>
        <w:rPr>
          <w:spacing w:val="-5"/>
          <w:sz w:val="18"/>
        </w:rPr>
        <w:t xml:space="preserve">ком </w:t>
      </w:r>
      <w:r>
        <w:rPr>
          <w:sz w:val="18"/>
        </w:rPr>
        <w:t>наводу о неусаглашености или непримењивању дотичних</w:t>
      </w:r>
      <w:r>
        <w:rPr>
          <w:spacing w:val="-7"/>
          <w:sz w:val="18"/>
        </w:rPr>
        <w:t xml:space="preserve"> </w:t>
      </w:r>
      <w:r>
        <w:rPr>
          <w:sz w:val="18"/>
        </w:rPr>
        <w:t>принципа</w:t>
      </w:r>
      <w:r>
        <w:rPr>
          <w:spacing w:val="-7"/>
          <w:sz w:val="18"/>
        </w:rPr>
        <w:t xml:space="preserve"> </w:t>
      </w:r>
      <w:r>
        <w:rPr>
          <w:sz w:val="18"/>
        </w:rPr>
        <w:t>и/или</w:t>
      </w:r>
      <w:r>
        <w:rPr>
          <w:spacing w:val="-7"/>
          <w:sz w:val="18"/>
        </w:rPr>
        <w:t xml:space="preserve"> </w:t>
      </w:r>
      <w:r>
        <w:rPr>
          <w:sz w:val="18"/>
        </w:rPr>
        <w:t>правила.</w:t>
      </w:r>
      <w:r>
        <w:rPr>
          <w:spacing w:val="-7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z w:val="18"/>
        </w:rPr>
        <w:t>доводећи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питање</w:t>
      </w:r>
      <w:r>
        <w:rPr>
          <w:spacing w:val="-7"/>
          <w:sz w:val="18"/>
        </w:rPr>
        <w:t xml:space="preserve"> </w:t>
      </w:r>
      <w:r>
        <w:rPr>
          <w:sz w:val="18"/>
        </w:rPr>
        <w:t>члан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18. став 1. ове уредбе, Комисија размењује резултате истраге са др- жавама чланицама, </w:t>
      </w:r>
      <w:r>
        <w:rPr>
          <w:i/>
          <w:spacing w:val="-3"/>
          <w:sz w:val="18"/>
        </w:rPr>
        <w:t>EВРОКОНТРОЛ</w:t>
      </w:r>
      <w:r>
        <w:rPr>
          <w:spacing w:val="-3"/>
          <w:sz w:val="18"/>
        </w:rPr>
        <w:t xml:space="preserve">-ом </w:t>
      </w:r>
      <w:r>
        <w:rPr>
          <w:sz w:val="18"/>
        </w:rPr>
        <w:t xml:space="preserve">и представницима кори- сника ваздушног простора. </w:t>
      </w:r>
      <w:r>
        <w:rPr>
          <w:sz w:val="18"/>
        </w:rPr>
        <w:t xml:space="preserve">У току два месеца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пријема захтева,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што чује мишљења дотичних држава чланица и</w:t>
      </w:r>
      <w:r>
        <w:rPr>
          <w:spacing w:val="12"/>
          <w:sz w:val="18"/>
        </w:rPr>
        <w:t xml:space="preserve"> </w:t>
      </w:r>
      <w:r>
        <w:rPr>
          <w:spacing w:val="-3"/>
          <w:sz w:val="18"/>
        </w:rPr>
        <w:t>консултује</w:t>
      </w:r>
    </w:p>
    <w:p w:rsidR="0069170E" w:rsidRDefault="00AD5D48">
      <w:pPr>
        <w:pStyle w:val="BodyText"/>
        <w:spacing w:before="73" w:line="232" w:lineRule="auto"/>
        <w:ind w:left="241" w:right="107" w:firstLine="0"/>
      </w:pPr>
      <w:r>
        <w:br w:type="column"/>
      </w:r>
      <w:r>
        <w:t>Комитет јединственог неба у складу са саветодавном процедуром наведеном у члану 5. став 2. Оквирне уредбе, Комисија доноси одлуку о примени чл. 14. и 15. ове</w:t>
      </w:r>
      <w:r>
        <w:t xml:space="preserve"> уредбе и о томе да ли се пракса која је у питању може наставити.</w:t>
      </w:r>
    </w:p>
    <w:p w:rsidR="0069170E" w:rsidRDefault="00AD5D48">
      <w:pPr>
        <w:pStyle w:val="ListParagraph"/>
        <w:numPr>
          <w:ilvl w:val="0"/>
          <w:numId w:val="162"/>
        </w:numPr>
        <w:tabs>
          <w:tab w:val="left" w:pos="849"/>
        </w:tabs>
        <w:spacing w:line="232" w:lineRule="auto"/>
        <w:ind w:left="241" w:right="107" w:firstLine="397"/>
        <w:jc w:val="both"/>
        <w:rPr>
          <w:sz w:val="18"/>
        </w:rPr>
      </w:pPr>
      <w:r>
        <w:rPr>
          <w:sz w:val="18"/>
        </w:rPr>
        <w:t xml:space="preserve">Комисија упућује своју одлуку државама чланицама и о томе обавештава пружаоца услуге,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он правно обухваћен. Свака држава чланица може одлуку Комисије упутити Савету на разматрање у рок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једног месеца. </w:t>
      </w:r>
      <w:r>
        <w:rPr>
          <w:spacing w:val="-3"/>
          <w:sz w:val="18"/>
        </w:rPr>
        <w:t xml:space="preserve">Савет, </w:t>
      </w:r>
      <w:r>
        <w:rPr>
          <w:sz w:val="18"/>
        </w:rPr>
        <w:t xml:space="preserve">квалификованом већи- ном, може донети другачију одлуку у року </w:t>
      </w:r>
      <w:r>
        <w:rPr>
          <w:spacing w:val="-3"/>
          <w:sz w:val="18"/>
        </w:rPr>
        <w:t xml:space="preserve">од </w:t>
      </w:r>
      <w:r>
        <w:rPr>
          <w:sz w:val="18"/>
        </w:rPr>
        <w:t>месец</w:t>
      </w:r>
      <w:r>
        <w:rPr>
          <w:spacing w:val="-9"/>
          <w:sz w:val="18"/>
        </w:rPr>
        <w:t xml:space="preserve"> </w:t>
      </w:r>
      <w:r>
        <w:rPr>
          <w:sz w:val="18"/>
        </w:rPr>
        <w:t>дана.</w:t>
      </w:r>
    </w:p>
    <w:p w:rsidR="0069170E" w:rsidRDefault="00AD5D48">
      <w:pPr>
        <w:pStyle w:val="Heading1"/>
        <w:spacing w:before="166" w:line="232" w:lineRule="auto"/>
        <w:ind w:left="1890" w:right="1756" w:firstLine="2"/>
        <w:jc w:val="center"/>
      </w:pPr>
      <w:r>
        <w:t>ПОГЛАВЉЕ IV ЗАВРШНЕ ОДРЕДБЕ</w:t>
      </w:r>
    </w:p>
    <w:p w:rsidR="0069170E" w:rsidRDefault="00AD5D48">
      <w:pPr>
        <w:spacing w:before="164" w:line="204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Члан 17.</w:t>
      </w:r>
    </w:p>
    <w:p w:rsidR="0069170E" w:rsidRDefault="00AD5D48">
      <w:pPr>
        <w:spacing w:line="200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Ревизија анекса</w:t>
      </w:r>
    </w:p>
    <w:p w:rsidR="0069170E" w:rsidRDefault="00AD5D48">
      <w:pPr>
        <w:pStyle w:val="BodyText"/>
        <w:spacing w:before="2" w:line="232" w:lineRule="auto"/>
        <w:ind w:left="241" w:right="107" w:firstLine="396"/>
      </w:pPr>
      <w:r>
        <w:t xml:space="preserve">Мере намењене измени и допуни несуштинских елемената анекса, </w:t>
      </w:r>
      <w:r>
        <w:rPr>
          <w:spacing w:val="-4"/>
        </w:rPr>
        <w:t xml:space="preserve">како </w:t>
      </w:r>
      <w:r>
        <w:t xml:space="preserve">би се узеле у обзир техничке или </w:t>
      </w:r>
      <w:r>
        <w:t>оперативне новине, усвајају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регулаторном</w:t>
      </w:r>
      <w:r>
        <w:rPr>
          <w:spacing w:val="-8"/>
        </w:rPr>
        <w:t xml:space="preserve"> </w:t>
      </w:r>
      <w:r>
        <w:t>процедуром</w:t>
      </w:r>
      <w:r>
        <w:rPr>
          <w:spacing w:val="-8"/>
        </w:rPr>
        <w:t xml:space="preserve"> </w:t>
      </w:r>
      <w:r>
        <w:t>наведеном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чла- ну 5. став 4. Оквирне</w:t>
      </w:r>
      <w:r>
        <w:rPr>
          <w:spacing w:val="-3"/>
        </w:rPr>
        <w:t xml:space="preserve"> </w:t>
      </w:r>
      <w:r>
        <w:t>уредбе.</w:t>
      </w:r>
    </w:p>
    <w:p w:rsidR="0069170E" w:rsidRDefault="00AD5D48">
      <w:pPr>
        <w:pStyle w:val="BodyText"/>
        <w:spacing w:line="232" w:lineRule="auto"/>
        <w:ind w:left="241" w:right="106" w:firstLine="396"/>
      </w:pPr>
      <w:r>
        <w:t>У случају хитности, Комисија може да користи ванредну процедуру наведену у члану 5. став 5. Оквирне уредбе.</w:t>
      </w:r>
    </w:p>
    <w:p w:rsidR="0069170E" w:rsidRDefault="00AD5D48">
      <w:pPr>
        <w:pStyle w:val="Heading1"/>
        <w:spacing w:before="162"/>
        <w:ind w:left="409" w:right="278"/>
        <w:jc w:val="center"/>
      </w:pPr>
      <w:r>
        <w:t>Члан 18.</w:t>
      </w:r>
    </w:p>
    <w:p w:rsidR="0069170E" w:rsidRDefault="00AD5D48">
      <w:pPr>
        <w:spacing w:line="200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Поверљивост</w:t>
      </w:r>
    </w:p>
    <w:p w:rsidR="0069170E" w:rsidRDefault="00AD5D48">
      <w:pPr>
        <w:pStyle w:val="ListParagraph"/>
        <w:numPr>
          <w:ilvl w:val="0"/>
          <w:numId w:val="161"/>
        </w:numPr>
        <w:tabs>
          <w:tab w:val="left" w:pos="830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Ниједно национално надзорно тело, поступајући у складу са својим националним законодавством, нити Комисија, не обја- вљује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 xml:space="preserve">поверљиве природе, нарочито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>о пружаоци- ма услуга у ваздушној пловидби, њиховим пословним односима и трошковним</w:t>
      </w:r>
      <w:r>
        <w:rPr>
          <w:spacing w:val="-1"/>
          <w:sz w:val="18"/>
        </w:rPr>
        <w:t xml:space="preserve"> </w:t>
      </w:r>
      <w:r>
        <w:rPr>
          <w:sz w:val="18"/>
        </w:rPr>
        <w:t>елеме</w:t>
      </w:r>
      <w:r>
        <w:rPr>
          <w:sz w:val="18"/>
        </w:rPr>
        <w:t>нтима.</w:t>
      </w:r>
    </w:p>
    <w:p w:rsidR="0069170E" w:rsidRDefault="00AD5D48">
      <w:pPr>
        <w:pStyle w:val="ListParagraph"/>
        <w:numPr>
          <w:ilvl w:val="0"/>
          <w:numId w:val="161"/>
        </w:numPr>
        <w:tabs>
          <w:tab w:val="left" w:pos="824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Став 1. не дира у право објављивања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имају национал- на надзорна тела или Комисија у случајевима када је то </w:t>
      </w:r>
      <w:r>
        <w:rPr>
          <w:spacing w:val="-3"/>
          <w:sz w:val="18"/>
        </w:rPr>
        <w:t xml:space="preserve">неопход- </w:t>
      </w:r>
      <w:r>
        <w:rPr>
          <w:sz w:val="18"/>
        </w:rPr>
        <w:t>но ради испуњења њихових дужности, када је такво објављивање сразмерно и у виду се имају легитимни интереси пружалаца услу- га у</w:t>
      </w:r>
      <w:r>
        <w:rPr>
          <w:sz w:val="18"/>
        </w:rPr>
        <w:t xml:space="preserve"> ваздушној пловидби, корисника ваздушног простора, аеро- дрома и других одговарајућих интересних група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зашти- те њихових пословних</w:t>
      </w:r>
      <w:r>
        <w:rPr>
          <w:spacing w:val="-1"/>
          <w:sz w:val="18"/>
        </w:rPr>
        <w:t xml:space="preserve"> </w:t>
      </w:r>
      <w:r>
        <w:rPr>
          <w:sz w:val="18"/>
        </w:rPr>
        <w:t>тајни.</w:t>
      </w:r>
    </w:p>
    <w:p w:rsidR="0069170E" w:rsidRDefault="00AD5D48">
      <w:pPr>
        <w:pStyle w:val="ListParagraph"/>
        <w:numPr>
          <w:ilvl w:val="0"/>
          <w:numId w:val="161"/>
        </w:numPr>
        <w:tabs>
          <w:tab w:val="left" w:pos="808"/>
        </w:tabs>
        <w:spacing w:line="232" w:lineRule="auto"/>
        <w:ind w:right="107" w:firstLine="397"/>
        <w:jc w:val="both"/>
        <w:rPr>
          <w:sz w:val="18"/>
        </w:rPr>
      </w:pPr>
      <w:r>
        <w:rPr>
          <w:spacing w:val="-4"/>
          <w:sz w:val="18"/>
        </w:rPr>
        <w:t>Подаци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информације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дају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складу</w:t>
      </w:r>
      <w:r>
        <w:rPr>
          <w:spacing w:val="-7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шемом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напла- </w:t>
      </w:r>
      <w:r>
        <w:rPr>
          <w:sz w:val="18"/>
        </w:rPr>
        <w:t xml:space="preserve">те </w:t>
      </w:r>
      <w:r>
        <w:rPr>
          <w:spacing w:val="-3"/>
          <w:sz w:val="18"/>
        </w:rPr>
        <w:t xml:space="preserve">накнада </w:t>
      </w:r>
      <w:r>
        <w:rPr>
          <w:spacing w:val="-4"/>
          <w:sz w:val="18"/>
        </w:rPr>
        <w:t xml:space="preserve">наведеном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члану </w:t>
      </w:r>
      <w:r>
        <w:rPr>
          <w:sz w:val="18"/>
        </w:rPr>
        <w:t xml:space="preserve">14. </w:t>
      </w:r>
      <w:r>
        <w:rPr>
          <w:spacing w:val="-3"/>
          <w:sz w:val="18"/>
        </w:rPr>
        <w:t xml:space="preserve">ове </w:t>
      </w:r>
      <w:r>
        <w:rPr>
          <w:spacing w:val="-4"/>
          <w:sz w:val="18"/>
        </w:rPr>
        <w:t xml:space="preserve">уредбе </w:t>
      </w:r>
      <w:r>
        <w:rPr>
          <w:spacing w:val="-3"/>
          <w:sz w:val="18"/>
        </w:rPr>
        <w:t>досту</w:t>
      </w:r>
      <w:r>
        <w:rPr>
          <w:spacing w:val="-3"/>
          <w:sz w:val="18"/>
        </w:rPr>
        <w:t>пни су</w:t>
      </w:r>
      <w:r>
        <w:rPr>
          <w:spacing w:val="-30"/>
          <w:sz w:val="18"/>
        </w:rPr>
        <w:t xml:space="preserve"> </w:t>
      </w:r>
      <w:r>
        <w:rPr>
          <w:spacing w:val="-3"/>
          <w:sz w:val="18"/>
        </w:rPr>
        <w:t>јавности.</w:t>
      </w:r>
    </w:p>
    <w:p w:rsidR="0069170E" w:rsidRDefault="00AD5D48">
      <w:pPr>
        <w:pStyle w:val="Heading1"/>
        <w:spacing w:before="164" w:line="232" w:lineRule="auto"/>
        <w:ind w:left="2184" w:right="2050"/>
        <w:jc w:val="center"/>
      </w:pPr>
      <w:r>
        <w:t>Члан 18a Преглед</w:t>
      </w:r>
    </w:p>
    <w:p w:rsidR="0069170E" w:rsidRDefault="00AD5D48">
      <w:pPr>
        <w:pStyle w:val="BodyText"/>
        <w:spacing w:line="232" w:lineRule="auto"/>
        <w:ind w:left="241" w:right="106" w:firstLine="396"/>
      </w:pPr>
      <w:r>
        <w:t xml:space="preserve">Најкасније до 4. децембра 2012. године Комисија доставља Европском парламенту и Савету </w:t>
      </w:r>
      <w:r>
        <w:rPr>
          <w:spacing w:val="-3"/>
        </w:rPr>
        <w:t xml:space="preserve">студију </w:t>
      </w:r>
      <w:r>
        <w:t>са проценом правних, безбедносних, индустријских, економских и социјалних утицаја примене тржишних принципа у домену пружања ко</w:t>
      </w:r>
      <w:r>
        <w:t>муникацио- них,</w:t>
      </w:r>
      <w:r>
        <w:rPr>
          <w:spacing w:val="-8"/>
        </w:rPr>
        <w:t xml:space="preserve"> </w:t>
      </w:r>
      <w:r>
        <w:t>навигационих,</w:t>
      </w:r>
      <w:r>
        <w:rPr>
          <w:spacing w:val="-8"/>
        </w:rPr>
        <w:t xml:space="preserve"> </w:t>
      </w:r>
      <w:r>
        <w:t>надзорних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ваздухопловног</w:t>
      </w:r>
      <w:r>
        <w:rPr>
          <w:spacing w:val="-8"/>
        </w:rPr>
        <w:t xml:space="preserve"> </w:t>
      </w:r>
      <w:r>
        <w:t>ин- формисања,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поређењу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постојећим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алтернативним</w:t>
      </w:r>
      <w:r>
        <w:rPr>
          <w:spacing w:val="-7"/>
        </w:rPr>
        <w:t xml:space="preserve"> </w:t>
      </w:r>
      <w:r>
        <w:t xml:space="preserve">органи- зационим принципима и узимајући у обзир развој функционалних </w:t>
      </w:r>
      <w:r>
        <w:rPr>
          <w:spacing w:val="-3"/>
        </w:rPr>
        <w:t xml:space="preserve">блокова </w:t>
      </w:r>
      <w:r>
        <w:t>ваздушног простора и доступне</w:t>
      </w:r>
      <w:r>
        <w:rPr>
          <w:spacing w:val="-2"/>
        </w:rPr>
        <w:t xml:space="preserve"> </w:t>
      </w:r>
      <w:r>
        <w:t>технологије.</w:t>
      </w:r>
    </w:p>
    <w:p w:rsidR="0069170E" w:rsidRDefault="00AD5D48">
      <w:pPr>
        <w:pStyle w:val="Heading1"/>
        <w:spacing w:before="161"/>
        <w:ind w:left="409" w:right="278"/>
        <w:jc w:val="center"/>
      </w:pPr>
      <w:r>
        <w:t>Члан 19.</w:t>
      </w:r>
    </w:p>
    <w:p w:rsidR="0069170E" w:rsidRDefault="00AD5D48">
      <w:pPr>
        <w:spacing w:line="200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Ступање на снагу</w:t>
      </w:r>
    </w:p>
    <w:p w:rsidR="0069170E" w:rsidRDefault="00AD5D48">
      <w:pPr>
        <w:pStyle w:val="ListParagraph"/>
        <w:numPr>
          <w:ilvl w:val="0"/>
          <w:numId w:val="160"/>
        </w:numPr>
        <w:tabs>
          <w:tab w:val="left" w:pos="841"/>
        </w:tabs>
        <w:spacing w:before="1" w:line="232" w:lineRule="auto"/>
        <w:ind w:right="107" w:firstLine="396"/>
        <w:jc w:val="both"/>
        <w:rPr>
          <w:sz w:val="18"/>
        </w:rPr>
      </w:pPr>
      <w:r>
        <w:rPr>
          <w:sz w:val="18"/>
        </w:rPr>
        <w:t xml:space="preserve">Ова уредба ступа на снагу двадесетог дана </w:t>
      </w:r>
      <w:r>
        <w:rPr>
          <w:spacing w:val="-3"/>
          <w:sz w:val="18"/>
        </w:rPr>
        <w:t xml:space="preserve">од </w:t>
      </w:r>
      <w:r>
        <w:rPr>
          <w:sz w:val="18"/>
        </w:rPr>
        <w:t>дана обја- вљивања у „Службеном листу Европске</w:t>
      </w:r>
      <w:r>
        <w:rPr>
          <w:spacing w:val="-4"/>
          <w:sz w:val="18"/>
        </w:rPr>
        <w:t xml:space="preserve"> </w:t>
      </w:r>
      <w:r>
        <w:rPr>
          <w:sz w:val="18"/>
        </w:rPr>
        <w:t>уније”.</w:t>
      </w:r>
    </w:p>
    <w:p w:rsidR="0069170E" w:rsidRDefault="00AD5D48">
      <w:pPr>
        <w:pStyle w:val="ListParagraph"/>
        <w:numPr>
          <w:ilvl w:val="0"/>
          <w:numId w:val="160"/>
        </w:numPr>
        <w:tabs>
          <w:tab w:val="left" w:pos="823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Међутим, чл. 7. и 8. ступају на снагу по истеку рока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го- дину дана </w:t>
      </w:r>
      <w:r>
        <w:rPr>
          <w:spacing w:val="-3"/>
          <w:sz w:val="18"/>
        </w:rPr>
        <w:t xml:space="preserve">од </w:t>
      </w:r>
      <w:r>
        <w:rPr>
          <w:sz w:val="18"/>
        </w:rPr>
        <w:t>објављивања Заједничких захтева према члану 6. ове уредбе у „Службеном листу Европске</w:t>
      </w:r>
      <w:r>
        <w:rPr>
          <w:spacing w:val="-4"/>
          <w:sz w:val="18"/>
        </w:rPr>
        <w:t xml:space="preserve"> </w:t>
      </w:r>
      <w:r>
        <w:rPr>
          <w:sz w:val="18"/>
        </w:rPr>
        <w:t>уније”.</w:t>
      </w:r>
    </w:p>
    <w:p w:rsidR="0069170E" w:rsidRDefault="00AD5D48">
      <w:pPr>
        <w:pStyle w:val="BodyText"/>
        <w:spacing w:line="232" w:lineRule="auto"/>
        <w:ind w:left="242" w:right="108" w:firstLine="396"/>
      </w:pPr>
      <w:r>
        <w:t>Ова уредба је у целини обавезујућа и директно се примењују у свим државама чланицама.</w:t>
      </w:r>
    </w:p>
    <w:p w:rsidR="0069170E" w:rsidRDefault="00AD5D48">
      <w:pPr>
        <w:pStyle w:val="Heading1"/>
        <w:spacing w:before="162" w:line="240" w:lineRule="auto"/>
        <w:ind w:left="409" w:right="278"/>
        <w:jc w:val="center"/>
      </w:pPr>
      <w:r>
        <w:t>АНЕКС I</w:t>
      </w:r>
    </w:p>
    <w:p w:rsidR="0069170E" w:rsidRDefault="00AD5D48">
      <w:pPr>
        <w:spacing w:before="164"/>
        <w:ind w:left="410" w:right="278"/>
        <w:jc w:val="center"/>
        <w:rPr>
          <w:b/>
          <w:sz w:val="18"/>
        </w:rPr>
      </w:pPr>
      <w:r>
        <w:rPr>
          <w:b/>
          <w:sz w:val="18"/>
        </w:rPr>
        <w:t>ЗАХТЕВИ ЗА ПРИЗНАТЕ ОРГАНИЗАЦИЈЕ</w:t>
      </w:r>
    </w:p>
    <w:p w:rsidR="0069170E" w:rsidRDefault="0069170E">
      <w:pPr>
        <w:pStyle w:val="BodyText"/>
        <w:spacing w:before="9"/>
        <w:ind w:left="0" w:firstLine="0"/>
        <w:jc w:val="left"/>
        <w:rPr>
          <w:b/>
          <w:sz w:val="16"/>
        </w:rPr>
      </w:pPr>
    </w:p>
    <w:p w:rsidR="0069170E" w:rsidRDefault="00AD5D48">
      <w:pPr>
        <w:pStyle w:val="BodyText"/>
        <w:spacing w:before="1" w:line="204" w:lineRule="exact"/>
        <w:ind w:left="638" w:firstLine="0"/>
        <w:jc w:val="left"/>
      </w:pPr>
      <w:r>
        <w:t>Признате организације:</w:t>
      </w:r>
    </w:p>
    <w:p w:rsidR="0069170E" w:rsidRDefault="00AD5D48">
      <w:pPr>
        <w:pStyle w:val="ListParagraph"/>
        <w:numPr>
          <w:ilvl w:val="0"/>
          <w:numId w:val="159"/>
        </w:numPr>
        <w:tabs>
          <w:tab w:val="left" w:pos="780"/>
        </w:tabs>
        <w:spacing w:before="1" w:line="232" w:lineRule="auto"/>
        <w:ind w:right="107" w:firstLine="397"/>
        <w:rPr>
          <w:sz w:val="18"/>
        </w:rPr>
      </w:pPr>
      <w:r>
        <w:rPr>
          <w:sz w:val="18"/>
        </w:rPr>
        <w:t>у писаном о</w:t>
      </w:r>
      <w:r>
        <w:rPr>
          <w:sz w:val="18"/>
        </w:rPr>
        <w:t xml:space="preserve">блику морају да документују да имају значајно искуство у вршењу процене јавних и приватних субјеката у обла- сти ваздушног саобраћаја, нарочито пружалаца услуга у вазду- шној пловидби и сличних делатности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предмет ове</w:t>
      </w:r>
      <w:r>
        <w:rPr>
          <w:spacing w:val="-22"/>
          <w:sz w:val="18"/>
        </w:rPr>
        <w:t xml:space="preserve"> </w:t>
      </w:r>
      <w:r>
        <w:rPr>
          <w:sz w:val="18"/>
        </w:rPr>
        <w:t>уредбе,</w:t>
      </w:r>
    </w:p>
    <w:p w:rsidR="0069170E" w:rsidRDefault="00AD5D48">
      <w:pPr>
        <w:pStyle w:val="ListParagraph"/>
        <w:numPr>
          <w:ilvl w:val="0"/>
          <w:numId w:val="159"/>
        </w:numPr>
        <w:tabs>
          <w:tab w:val="left" w:pos="783"/>
        </w:tabs>
        <w:spacing w:line="232" w:lineRule="auto"/>
        <w:ind w:right="107" w:firstLine="397"/>
        <w:rPr>
          <w:sz w:val="18"/>
        </w:rPr>
      </w:pPr>
      <w:r>
        <w:rPr>
          <w:sz w:val="18"/>
        </w:rPr>
        <w:t>морају да имају свеобух</w:t>
      </w:r>
      <w:r>
        <w:rPr>
          <w:sz w:val="18"/>
        </w:rPr>
        <w:t xml:space="preserve">ватна правила и прописе за перио- дичну проверу горе наведених субјеката,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су објављена 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континуирано дорађују и побољшавају кроз програме истражи- вања и</w:t>
      </w:r>
      <w:r>
        <w:rPr>
          <w:spacing w:val="-2"/>
          <w:sz w:val="18"/>
        </w:rPr>
        <w:t xml:space="preserve"> </w:t>
      </w:r>
      <w:r>
        <w:rPr>
          <w:sz w:val="18"/>
        </w:rPr>
        <w:t>развоја,</w:t>
      </w:r>
    </w:p>
    <w:p w:rsidR="0069170E" w:rsidRDefault="00AD5D48">
      <w:pPr>
        <w:pStyle w:val="ListParagraph"/>
        <w:numPr>
          <w:ilvl w:val="0"/>
          <w:numId w:val="159"/>
        </w:numPr>
        <w:tabs>
          <w:tab w:val="left" w:pos="796"/>
        </w:tabs>
        <w:spacing w:line="232" w:lineRule="auto"/>
        <w:ind w:right="107" w:firstLine="397"/>
        <w:rPr>
          <w:sz w:val="18"/>
        </w:rPr>
      </w:pPr>
      <w:r>
        <w:rPr>
          <w:sz w:val="18"/>
        </w:rPr>
        <w:t xml:space="preserve">не могу да </w:t>
      </w:r>
      <w:r>
        <w:rPr>
          <w:spacing w:val="-5"/>
          <w:sz w:val="18"/>
        </w:rPr>
        <w:t xml:space="preserve">буду </w:t>
      </w:r>
      <w:r>
        <w:rPr>
          <w:spacing w:val="-3"/>
          <w:sz w:val="18"/>
        </w:rPr>
        <w:t xml:space="preserve">под </w:t>
      </w:r>
      <w:r>
        <w:rPr>
          <w:sz w:val="18"/>
        </w:rPr>
        <w:t>контролом пружаоца услуга у вазду- шној</w:t>
      </w:r>
      <w:r>
        <w:rPr>
          <w:spacing w:val="-9"/>
          <w:sz w:val="18"/>
        </w:rPr>
        <w:t xml:space="preserve"> </w:t>
      </w:r>
      <w:r>
        <w:rPr>
          <w:sz w:val="18"/>
        </w:rPr>
        <w:t>пловидби,</w:t>
      </w:r>
      <w:r>
        <w:rPr>
          <w:spacing w:val="-9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9"/>
          <w:sz w:val="18"/>
        </w:rPr>
        <w:t xml:space="preserve"> </w:t>
      </w:r>
      <w:r>
        <w:rPr>
          <w:sz w:val="18"/>
        </w:rPr>
        <w:t>надлежних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управљање</w:t>
      </w:r>
      <w:r>
        <w:rPr>
          <w:spacing w:val="-9"/>
          <w:sz w:val="18"/>
        </w:rPr>
        <w:t xml:space="preserve"> </w:t>
      </w:r>
      <w:r>
        <w:rPr>
          <w:sz w:val="18"/>
        </w:rPr>
        <w:t>аеродромима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1" w:line="235" w:lineRule="auto"/>
        <w:ind w:firstLine="0"/>
        <w:jc w:val="left"/>
      </w:pPr>
      <w:r>
        <w:lastRenderedPageBreak/>
        <w:pict>
          <v:shape id="_x0000_s1055" style="position:absolute;left:0;text-align:left;margin-left:0;margin-top:782.1pt;width:.1pt;height:738.95pt;z-index:25164748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других тела која су пословно ангажована у пружању услуга у ва- здушној пловидби или услуга превоза у ваздушном саобраћају,</w:t>
      </w:r>
    </w:p>
    <w:p w:rsidR="0069170E" w:rsidRDefault="00AD5D48">
      <w:pPr>
        <w:pStyle w:val="ListParagraph"/>
        <w:numPr>
          <w:ilvl w:val="0"/>
          <w:numId w:val="158"/>
        </w:numPr>
        <w:tabs>
          <w:tab w:val="left" w:pos="673"/>
        </w:tabs>
        <w:spacing w:line="235" w:lineRule="auto"/>
        <w:ind w:right="39" w:firstLine="397"/>
        <w:rPr>
          <w:sz w:val="18"/>
        </w:rPr>
      </w:pPr>
      <w:r>
        <w:rPr>
          <w:sz w:val="18"/>
        </w:rPr>
        <w:t xml:space="preserve">морају да обезбеде довољно људских потенцијала – тех- </w:t>
      </w:r>
      <w:r>
        <w:rPr>
          <w:spacing w:val="-5"/>
          <w:sz w:val="18"/>
        </w:rPr>
        <w:t xml:space="preserve">ничког, </w:t>
      </w:r>
      <w:r>
        <w:rPr>
          <w:spacing w:val="-4"/>
          <w:sz w:val="18"/>
        </w:rPr>
        <w:t>руково</w:t>
      </w:r>
      <w:r>
        <w:rPr>
          <w:spacing w:val="-4"/>
          <w:sz w:val="18"/>
        </w:rPr>
        <w:t xml:space="preserve">дећег, </w:t>
      </w:r>
      <w:r>
        <w:rPr>
          <w:sz w:val="18"/>
        </w:rPr>
        <w:t xml:space="preserve">помоћног и истраживачког особља, пропор- ционално задацима </w:t>
      </w:r>
      <w:r>
        <w:rPr>
          <w:spacing w:val="-3"/>
          <w:sz w:val="18"/>
        </w:rPr>
        <w:t>које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обављају,</w:t>
      </w:r>
    </w:p>
    <w:p w:rsidR="0069170E" w:rsidRDefault="00AD5D48">
      <w:pPr>
        <w:pStyle w:val="ListParagraph"/>
        <w:numPr>
          <w:ilvl w:val="0"/>
          <w:numId w:val="158"/>
        </w:numPr>
        <w:tabs>
          <w:tab w:val="left" w:pos="638"/>
        </w:tabs>
        <w:spacing w:line="235" w:lineRule="auto"/>
        <w:ind w:right="38" w:firstLine="397"/>
        <w:rPr>
          <w:sz w:val="18"/>
        </w:rPr>
      </w:pPr>
      <w:r>
        <w:rPr>
          <w:sz w:val="18"/>
        </w:rPr>
        <w:t>морају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z w:val="18"/>
        </w:rPr>
        <w:t>имају</w:t>
      </w:r>
      <w:r>
        <w:rPr>
          <w:spacing w:val="-9"/>
          <w:sz w:val="18"/>
        </w:rPr>
        <w:t xml:space="preserve"> </w:t>
      </w:r>
      <w:r>
        <w:rPr>
          <w:sz w:val="18"/>
        </w:rPr>
        <w:t>такво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руковођење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управљање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које</w:t>
      </w:r>
      <w:r>
        <w:rPr>
          <w:spacing w:val="-9"/>
          <w:sz w:val="18"/>
        </w:rPr>
        <w:t xml:space="preserve"> </w:t>
      </w:r>
      <w:r>
        <w:rPr>
          <w:sz w:val="18"/>
        </w:rPr>
        <w:t>ће</w:t>
      </w:r>
      <w:r>
        <w:rPr>
          <w:spacing w:val="-9"/>
          <w:sz w:val="18"/>
        </w:rPr>
        <w:t xml:space="preserve"> </w:t>
      </w:r>
      <w:r>
        <w:rPr>
          <w:sz w:val="18"/>
        </w:rPr>
        <w:t>обез- бедити</w:t>
      </w:r>
      <w:r>
        <w:rPr>
          <w:spacing w:val="-9"/>
          <w:sz w:val="18"/>
        </w:rPr>
        <w:t xml:space="preserve"> </w:t>
      </w:r>
      <w:r>
        <w:rPr>
          <w:sz w:val="18"/>
        </w:rPr>
        <w:t>поверљивост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информација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какву</w:t>
      </w:r>
      <w:r>
        <w:rPr>
          <w:spacing w:val="-9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9"/>
          <w:sz w:val="18"/>
        </w:rPr>
        <w:t xml:space="preserve"> </w:t>
      </w:r>
      <w:r>
        <w:rPr>
          <w:sz w:val="18"/>
        </w:rPr>
        <w:t>администрација,</w:t>
      </w:r>
    </w:p>
    <w:p w:rsidR="0069170E" w:rsidRDefault="00AD5D48">
      <w:pPr>
        <w:pStyle w:val="ListParagraph"/>
        <w:numPr>
          <w:ilvl w:val="0"/>
          <w:numId w:val="158"/>
        </w:numPr>
        <w:tabs>
          <w:tab w:val="left" w:pos="662"/>
        </w:tabs>
        <w:spacing w:line="235" w:lineRule="auto"/>
        <w:ind w:right="38" w:firstLine="397"/>
        <w:rPr>
          <w:sz w:val="18"/>
        </w:rPr>
      </w:pPr>
      <w:r>
        <w:rPr>
          <w:sz w:val="18"/>
        </w:rPr>
        <w:t xml:space="preserve">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спремне да прослеђују све релевантне ин-</w:t>
      </w:r>
      <w:r>
        <w:rPr>
          <w:sz w:val="18"/>
        </w:rPr>
        <w:t xml:space="preserve"> формације надлежним националним надзорним</w:t>
      </w:r>
      <w:r>
        <w:rPr>
          <w:spacing w:val="-8"/>
          <w:sz w:val="18"/>
        </w:rPr>
        <w:t xml:space="preserve"> </w:t>
      </w:r>
      <w:r>
        <w:rPr>
          <w:sz w:val="18"/>
        </w:rPr>
        <w:t>телима,</w:t>
      </w:r>
    </w:p>
    <w:p w:rsidR="0069170E" w:rsidRDefault="00AD5D48">
      <w:pPr>
        <w:pStyle w:val="ListParagraph"/>
        <w:numPr>
          <w:ilvl w:val="0"/>
          <w:numId w:val="158"/>
        </w:numPr>
        <w:tabs>
          <w:tab w:val="left" w:pos="656"/>
        </w:tabs>
        <w:spacing w:line="235" w:lineRule="auto"/>
        <w:ind w:right="38" w:firstLine="397"/>
        <w:rPr>
          <w:sz w:val="18"/>
        </w:rPr>
      </w:pPr>
      <w:r>
        <w:rPr>
          <w:sz w:val="18"/>
        </w:rPr>
        <w:t>морају дефинисати и документовати своју пословну поли- тику и циљеве, као и опредељеност за квалитет и морају да обез- беде да се ово правило разуме, спроводи и одржава на свим ниво- има у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организацији,</w:t>
      </w:r>
    </w:p>
    <w:p w:rsidR="0069170E" w:rsidRDefault="00AD5D48">
      <w:pPr>
        <w:pStyle w:val="ListParagraph"/>
        <w:numPr>
          <w:ilvl w:val="0"/>
          <w:numId w:val="158"/>
        </w:numPr>
        <w:tabs>
          <w:tab w:val="left" w:pos="651"/>
        </w:tabs>
        <w:spacing w:line="235" w:lineRule="auto"/>
        <w:ind w:right="38" w:firstLine="397"/>
        <w:rPr>
          <w:sz w:val="18"/>
        </w:rPr>
      </w:pPr>
      <w:r>
        <w:rPr>
          <w:sz w:val="18"/>
        </w:rPr>
        <w:t>мо</w:t>
      </w:r>
      <w:r>
        <w:rPr>
          <w:sz w:val="18"/>
        </w:rPr>
        <w:t xml:space="preserve">рају да развијају, спроводе и одржавају ефикасан интер- ни систем квалитета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заснива на одговарајућим међуна- родно признатим стандардима квалитета и у складу са </w:t>
      </w:r>
      <w:r>
        <w:rPr>
          <w:i/>
          <w:sz w:val="18"/>
        </w:rPr>
        <w:t xml:space="preserve">EN 45004 </w:t>
      </w:r>
      <w:r>
        <w:rPr>
          <w:sz w:val="18"/>
        </w:rPr>
        <w:t>(</w:t>
      </w:r>
      <w:r>
        <w:rPr>
          <w:i/>
          <w:sz w:val="18"/>
        </w:rPr>
        <w:t>inspection bodies</w:t>
      </w:r>
      <w:r>
        <w:rPr>
          <w:sz w:val="18"/>
        </w:rPr>
        <w:t xml:space="preserve">) и </w:t>
      </w:r>
      <w:r>
        <w:rPr>
          <w:i/>
          <w:sz w:val="18"/>
        </w:rPr>
        <w:t>EN 29001</w:t>
      </w:r>
      <w:r>
        <w:rPr>
          <w:sz w:val="18"/>
        </w:rPr>
        <w:t>, према захтевима сертификацијске шеме система квалитета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IACS</w:t>
      </w:r>
      <w:r>
        <w:rPr>
          <w:sz w:val="18"/>
        </w:rPr>
        <w:t>,</w:t>
      </w:r>
    </w:p>
    <w:p w:rsidR="0069170E" w:rsidRDefault="00AD5D48">
      <w:pPr>
        <w:pStyle w:val="ListParagraph"/>
        <w:numPr>
          <w:ilvl w:val="0"/>
          <w:numId w:val="158"/>
        </w:numPr>
        <w:tabs>
          <w:tab w:val="left" w:pos="644"/>
        </w:tabs>
        <w:spacing w:line="235" w:lineRule="auto"/>
        <w:ind w:right="39" w:firstLine="397"/>
        <w:rPr>
          <w:sz w:val="18"/>
        </w:rPr>
      </w:pPr>
      <w:r>
        <w:rPr>
          <w:sz w:val="18"/>
        </w:rPr>
        <w:t xml:space="preserve">морају имати систем квалитета сертификован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не- </w:t>
      </w:r>
      <w:r>
        <w:rPr>
          <w:spacing w:val="-4"/>
          <w:sz w:val="18"/>
        </w:rPr>
        <w:t xml:space="preserve">ког </w:t>
      </w:r>
      <w:r>
        <w:rPr>
          <w:sz w:val="18"/>
        </w:rPr>
        <w:t xml:space="preserve">независног одиторског тела, признатог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надлежних власти државе чланице у којој се горе наведена призната органи- зација</w:t>
      </w:r>
      <w:r>
        <w:rPr>
          <w:spacing w:val="-2"/>
          <w:sz w:val="18"/>
        </w:rPr>
        <w:t xml:space="preserve"> </w:t>
      </w:r>
      <w:r>
        <w:rPr>
          <w:sz w:val="18"/>
        </w:rPr>
        <w:t>нал</w:t>
      </w:r>
      <w:r>
        <w:rPr>
          <w:sz w:val="18"/>
        </w:rPr>
        <w:t>ази.</w:t>
      </w:r>
    </w:p>
    <w:p w:rsidR="0069170E" w:rsidRDefault="00AD5D48">
      <w:pPr>
        <w:pStyle w:val="Heading1"/>
        <w:spacing w:before="147" w:line="240" w:lineRule="auto"/>
        <w:ind w:left="308" w:right="240"/>
        <w:jc w:val="center"/>
      </w:pPr>
      <w:r>
        <w:t>АНЕКС II</w:t>
      </w:r>
    </w:p>
    <w:p w:rsidR="0069170E" w:rsidRDefault="00AD5D48">
      <w:pPr>
        <w:spacing w:before="165"/>
        <w:ind w:left="1071"/>
        <w:rPr>
          <w:b/>
          <w:sz w:val="18"/>
        </w:rPr>
      </w:pPr>
      <w:r>
        <w:rPr>
          <w:b/>
          <w:sz w:val="18"/>
        </w:rPr>
        <w:t>УСЛОВИ ВЕЗАНИ ЗА СЕРТИФИКАТ</w:t>
      </w:r>
    </w:p>
    <w:p w:rsidR="0069170E" w:rsidRDefault="0069170E">
      <w:pPr>
        <w:pStyle w:val="BodyText"/>
        <w:spacing w:before="2"/>
        <w:ind w:left="0" w:firstLine="0"/>
        <w:jc w:val="left"/>
        <w:rPr>
          <w:b/>
          <w:sz w:val="17"/>
        </w:rPr>
      </w:pPr>
    </w:p>
    <w:p w:rsidR="0069170E" w:rsidRDefault="00AD5D48">
      <w:pPr>
        <w:pStyle w:val="ListParagraph"/>
        <w:numPr>
          <w:ilvl w:val="0"/>
          <w:numId w:val="157"/>
        </w:numPr>
        <w:tabs>
          <w:tab w:val="left" w:pos="688"/>
        </w:tabs>
        <w:spacing w:line="204" w:lineRule="exact"/>
        <w:ind w:firstLine="397"/>
        <w:rPr>
          <w:sz w:val="18"/>
        </w:rPr>
      </w:pPr>
      <w:r>
        <w:rPr>
          <w:sz w:val="18"/>
        </w:rPr>
        <w:t>У сертификату је потребно навести</w:t>
      </w:r>
      <w:r>
        <w:rPr>
          <w:spacing w:val="-4"/>
          <w:sz w:val="18"/>
        </w:rPr>
        <w:t xml:space="preserve"> </w:t>
      </w:r>
      <w:r>
        <w:rPr>
          <w:sz w:val="18"/>
        </w:rPr>
        <w:t>следеће:</w:t>
      </w:r>
    </w:p>
    <w:p w:rsidR="0069170E" w:rsidRDefault="00AD5D48">
      <w:pPr>
        <w:pStyle w:val="BodyText"/>
        <w:spacing w:before="1" w:line="235" w:lineRule="auto"/>
        <w:ind w:left="507" w:firstLine="0"/>
        <w:jc w:val="left"/>
      </w:pPr>
      <w:r>
        <w:t>а) назив националног надзорног тела које издаје сертификат; б) назив и адресу подносиоца захтева за издавање сертифи-</w:t>
      </w:r>
    </w:p>
    <w:p w:rsidR="0069170E" w:rsidRDefault="00AD5D48">
      <w:pPr>
        <w:pStyle w:val="BodyText"/>
        <w:spacing w:line="199" w:lineRule="exact"/>
        <w:ind w:firstLine="0"/>
        <w:jc w:val="left"/>
      </w:pPr>
      <w:r>
        <w:t>ката;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>ц) услугу за коју се издаје сертификат;</w:t>
      </w:r>
    </w:p>
    <w:p w:rsidR="0069170E" w:rsidRDefault="00AD5D48">
      <w:pPr>
        <w:pStyle w:val="BodyText"/>
        <w:spacing w:before="1" w:line="235" w:lineRule="auto"/>
        <w:ind w:right="39" w:firstLine="396"/>
      </w:pPr>
      <w:r>
        <w:t>д)</w:t>
      </w:r>
      <w:r>
        <w:rPr>
          <w:spacing w:val="-7"/>
        </w:rPr>
        <w:t xml:space="preserve"> </w:t>
      </w:r>
      <w:r>
        <w:t>изјаву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подносилац</w:t>
      </w:r>
      <w:r>
        <w:rPr>
          <w:spacing w:val="-7"/>
        </w:rPr>
        <w:t xml:space="preserve"> </w:t>
      </w:r>
      <w:r>
        <w:t>захтева</w:t>
      </w:r>
      <w:r>
        <w:rPr>
          <w:spacing w:val="-7"/>
        </w:rPr>
        <w:t xml:space="preserve"> </w:t>
      </w:r>
      <w:r>
        <w:t>испуњава</w:t>
      </w:r>
      <w:r>
        <w:rPr>
          <w:spacing w:val="-7"/>
        </w:rPr>
        <w:t xml:space="preserve"> </w:t>
      </w:r>
      <w:r>
        <w:t>Заједничке</w:t>
      </w:r>
      <w:r>
        <w:rPr>
          <w:spacing w:val="-7"/>
        </w:rPr>
        <w:t xml:space="preserve"> </w:t>
      </w:r>
      <w:r>
        <w:t>захтеве утврђене у члану 6. ове</w:t>
      </w:r>
      <w:r>
        <w:rPr>
          <w:spacing w:val="-1"/>
        </w:rPr>
        <w:t xml:space="preserve"> </w:t>
      </w:r>
      <w:r>
        <w:t>уредбе;</w:t>
      </w:r>
    </w:p>
    <w:p w:rsidR="0069170E" w:rsidRDefault="00AD5D48">
      <w:pPr>
        <w:pStyle w:val="BodyText"/>
        <w:spacing w:line="199" w:lineRule="exact"/>
        <w:ind w:left="507" w:firstLine="0"/>
        <w:jc w:val="left"/>
      </w:pPr>
      <w:r>
        <w:t>е) датум издавања сертификата и важење сертификата.</w:t>
      </w:r>
    </w:p>
    <w:p w:rsidR="0069170E" w:rsidRDefault="00AD5D48">
      <w:pPr>
        <w:pStyle w:val="ListParagraph"/>
        <w:numPr>
          <w:ilvl w:val="0"/>
          <w:numId w:val="157"/>
        </w:numPr>
        <w:tabs>
          <w:tab w:val="left" w:pos="700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Додатни захтеви, односно ограничења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прилажу уз сертификат могу се, зависно </w:t>
      </w:r>
      <w:r>
        <w:rPr>
          <w:spacing w:val="-3"/>
          <w:sz w:val="18"/>
        </w:rPr>
        <w:t xml:space="preserve">од </w:t>
      </w:r>
      <w:r>
        <w:rPr>
          <w:sz w:val="18"/>
        </w:rPr>
        <w:t>случаја, односити на</w:t>
      </w:r>
      <w:r>
        <w:rPr>
          <w:spacing w:val="-10"/>
          <w:sz w:val="18"/>
        </w:rPr>
        <w:t xml:space="preserve"> </w:t>
      </w:r>
      <w:r>
        <w:rPr>
          <w:sz w:val="18"/>
        </w:rPr>
        <w:t>следеће:</w:t>
      </w:r>
    </w:p>
    <w:p w:rsidR="0069170E" w:rsidRDefault="00AD5D48">
      <w:pPr>
        <w:pStyle w:val="BodyText"/>
        <w:spacing w:line="235" w:lineRule="auto"/>
        <w:ind w:right="39" w:firstLine="396"/>
      </w:pPr>
      <w:r>
        <w:t>а) недискриминаторан приступ услугама за кориснике вазду- шног</w:t>
      </w:r>
      <w:r>
        <w:rPr>
          <w:spacing w:val="-7"/>
        </w:rPr>
        <w:t xml:space="preserve"> </w:t>
      </w:r>
      <w:r>
        <w:t>простора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захтевани</w:t>
      </w:r>
      <w:r>
        <w:rPr>
          <w:spacing w:val="-7"/>
        </w:rPr>
        <w:t xml:space="preserve"> </w:t>
      </w:r>
      <w:r>
        <w:t>ниво</w:t>
      </w:r>
      <w:r>
        <w:rPr>
          <w:spacing w:val="-7"/>
        </w:rPr>
        <w:t xml:space="preserve"> </w:t>
      </w:r>
      <w:r>
        <w:t>квалитета</w:t>
      </w:r>
      <w:r>
        <w:rPr>
          <w:spacing w:val="-7"/>
        </w:rPr>
        <w:t xml:space="preserve"> </w:t>
      </w:r>
      <w:r>
        <w:t>таквих</w:t>
      </w:r>
      <w:r>
        <w:rPr>
          <w:spacing w:val="-7"/>
        </w:rPr>
        <w:t xml:space="preserve"> </w:t>
      </w:r>
      <w:r>
        <w:t>услуга,</w:t>
      </w:r>
      <w:r>
        <w:rPr>
          <w:spacing w:val="-7"/>
        </w:rPr>
        <w:t xml:space="preserve"> </w:t>
      </w:r>
      <w:r>
        <w:t>укључу- јући ниво безбедности и</w:t>
      </w:r>
      <w:r>
        <w:rPr>
          <w:spacing w:val="-3"/>
        </w:rPr>
        <w:t xml:space="preserve"> </w:t>
      </w:r>
      <w:r>
        <w:t>интероперабилности;</w:t>
      </w:r>
    </w:p>
    <w:p w:rsidR="0069170E" w:rsidRDefault="00AD5D48">
      <w:pPr>
        <w:pStyle w:val="BodyText"/>
        <w:spacing w:line="235" w:lineRule="auto"/>
        <w:ind w:left="507" w:right="649" w:firstLine="0"/>
        <w:jc w:val="left"/>
      </w:pPr>
      <w:r>
        <w:t>б) оперативне спецификације појединачних услуга; ц) рок до када ће се те услуге пружати;</w:t>
      </w:r>
    </w:p>
    <w:p w:rsidR="0069170E" w:rsidRDefault="00AD5D48">
      <w:pPr>
        <w:pStyle w:val="BodyText"/>
        <w:spacing w:line="235" w:lineRule="auto"/>
        <w:ind w:right="39" w:firstLine="396"/>
      </w:pPr>
      <w:r>
        <w:t>д) разну оперативну опрему која ће се користити за неку одређену услугу;</w:t>
      </w:r>
    </w:p>
    <w:p w:rsidR="0069170E" w:rsidRDefault="00AD5D48">
      <w:pPr>
        <w:pStyle w:val="BodyText"/>
        <w:spacing w:line="235" w:lineRule="auto"/>
        <w:ind w:right="39" w:firstLine="396"/>
      </w:pPr>
      <w:r>
        <w:t>е) изузимање или ограничавање пружања неких других</w:t>
      </w:r>
      <w:r>
        <w:rPr>
          <w:spacing w:val="-27"/>
        </w:rPr>
        <w:t xml:space="preserve"> </w:t>
      </w:r>
      <w:r>
        <w:t xml:space="preserve">услу- га </w:t>
      </w:r>
      <w:r>
        <w:rPr>
          <w:spacing w:val="-3"/>
        </w:rPr>
        <w:t xml:space="preserve">које </w:t>
      </w:r>
      <w:r>
        <w:t>не спадају у услуге у ваздушној</w:t>
      </w:r>
      <w:r>
        <w:rPr>
          <w:spacing w:val="-4"/>
        </w:rPr>
        <w:t xml:space="preserve"> </w:t>
      </w:r>
      <w:r>
        <w:t>пловидби;</w:t>
      </w:r>
    </w:p>
    <w:p w:rsidR="0069170E" w:rsidRDefault="00AD5D48">
      <w:pPr>
        <w:pStyle w:val="BodyText"/>
        <w:spacing w:line="235" w:lineRule="auto"/>
        <w:ind w:right="39" w:firstLine="396"/>
      </w:pPr>
      <w:r>
        <w:t>ф) уговоре, споразуме и друге аранжмане између пружалаца услуга и неке треће</w:t>
      </w:r>
      <w:r>
        <w:t xml:space="preserve"> стране, који се односе на предметне услуге;</w:t>
      </w:r>
    </w:p>
    <w:p w:rsidR="0069170E" w:rsidRDefault="00AD5D48">
      <w:pPr>
        <w:pStyle w:val="BodyText"/>
        <w:spacing w:line="235" w:lineRule="auto"/>
        <w:ind w:right="39" w:firstLine="396"/>
      </w:pPr>
      <w:r>
        <w:t>г) пружање информација које су оправдано потребне за про- веру усклађености услуга са Заједничким захтевима, укључујући планове, финансијске и оперативне податке, као и веће промене врсте и/или обима услуга у ва</w:t>
      </w:r>
      <w:r>
        <w:t>здушној пловидби;</w:t>
      </w:r>
    </w:p>
    <w:p w:rsidR="0069170E" w:rsidRDefault="00AD5D48">
      <w:pPr>
        <w:pStyle w:val="BodyText"/>
        <w:spacing w:line="235" w:lineRule="auto"/>
        <w:ind w:right="39" w:firstLine="396"/>
      </w:pPr>
      <w:r>
        <w:t>х) све друге правне услове који нису специфични за услуге у ваздушној пловидби, као што су услови привременог или трајног одузимања сертификата.</w:t>
      </w:r>
    </w:p>
    <w:p w:rsidR="0069170E" w:rsidRDefault="0069170E">
      <w:pPr>
        <w:pStyle w:val="BodyText"/>
        <w:spacing w:before="9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line="240" w:lineRule="auto"/>
        <w:ind w:left="4415"/>
      </w:pPr>
      <w:r>
        <w:t>Прилог 3.</w:t>
      </w:r>
    </w:p>
    <w:p w:rsidR="0069170E" w:rsidRDefault="00AD5D48">
      <w:pPr>
        <w:spacing w:before="168" w:line="235" w:lineRule="auto"/>
        <w:ind w:left="707" w:right="637"/>
        <w:jc w:val="center"/>
        <w:rPr>
          <w:b/>
          <w:sz w:val="18"/>
        </w:rPr>
      </w:pPr>
      <w:r>
        <w:rPr>
          <w:b/>
          <w:sz w:val="18"/>
        </w:rPr>
        <w:t>Спроведбена уредба Комисије (ЕУ) бр. 2017/373 од 1. марта 2017.</w:t>
      </w:r>
    </w:p>
    <w:p w:rsidR="0069170E" w:rsidRDefault="00AD5D48">
      <w:pPr>
        <w:spacing w:line="235" w:lineRule="auto"/>
        <w:ind w:left="131" w:right="60"/>
        <w:jc w:val="center"/>
        <w:rPr>
          <w:b/>
          <w:sz w:val="18"/>
        </w:rPr>
      </w:pPr>
      <w:r>
        <w:rPr>
          <w:b/>
          <w:sz w:val="18"/>
        </w:rPr>
        <w:t xml:space="preserve">којом се утврђују </w:t>
      </w:r>
      <w:r>
        <w:rPr>
          <w:b/>
          <w:sz w:val="18"/>
        </w:rPr>
        <w:t>заједнички захтеви за пружаоце услуга управљања ваздушним саобраћајем и услуга у ваздушној пловидби и других функција мреже управљања ваздушним саобраћајем и надзор над њима, на основу које престају да важе Уредба (ЕЗ) бр. 482/2008, Спроведбене уредбе (ЕУ)</w:t>
      </w:r>
      <w:r>
        <w:rPr>
          <w:b/>
          <w:sz w:val="18"/>
        </w:rPr>
        <w:t xml:space="preserve"> бр. 1034/2011, (ЕУ) бр. 1035/2011 и (ЕУ) бр. 2016/1377 и којом се мења и допуњује Уредба (ЕУ) бр. 677/2011</w:t>
      </w:r>
    </w:p>
    <w:p w:rsidR="0069170E" w:rsidRDefault="00AD5D48">
      <w:pPr>
        <w:spacing w:before="162" w:line="235" w:lineRule="auto"/>
        <w:ind w:left="2311" w:right="2241"/>
        <w:jc w:val="center"/>
        <w:rPr>
          <w:b/>
          <w:sz w:val="18"/>
        </w:rPr>
      </w:pPr>
      <w:r>
        <w:rPr>
          <w:b/>
          <w:sz w:val="18"/>
        </w:rPr>
        <w:t>Члан 1. Предмет</w:t>
      </w:r>
    </w:p>
    <w:p w:rsidR="0069170E" w:rsidRDefault="0069170E">
      <w:pPr>
        <w:pStyle w:val="BodyText"/>
        <w:spacing w:before="2"/>
        <w:ind w:left="0" w:firstLine="0"/>
        <w:jc w:val="left"/>
        <w:rPr>
          <w:b/>
          <w:sz w:val="17"/>
        </w:rPr>
      </w:pPr>
    </w:p>
    <w:p w:rsidR="0069170E" w:rsidRDefault="00AD5D48">
      <w:pPr>
        <w:pStyle w:val="BodyText"/>
        <w:spacing w:line="204" w:lineRule="exact"/>
        <w:ind w:left="506" w:firstLine="0"/>
        <w:jc w:val="left"/>
      </w:pPr>
      <w:r>
        <w:t>Овом уредбом утврђују се заједнички захтеви за:</w:t>
      </w:r>
    </w:p>
    <w:p w:rsidR="0069170E" w:rsidRDefault="00AD5D48">
      <w:pPr>
        <w:pStyle w:val="ListParagraph"/>
        <w:numPr>
          <w:ilvl w:val="0"/>
          <w:numId w:val="156"/>
        </w:numPr>
        <w:tabs>
          <w:tab w:val="left" w:pos="838"/>
        </w:tabs>
        <w:spacing w:before="1" w:line="235" w:lineRule="auto"/>
        <w:ind w:right="39" w:firstLine="396"/>
        <w:jc w:val="both"/>
        <w:rPr>
          <w:sz w:val="18"/>
        </w:rPr>
      </w:pPr>
      <w:r>
        <w:rPr>
          <w:sz w:val="18"/>
        </w:rPr>
        <w:t xml:space="preserve">пружање  услуга  управљања  ваздушним  </w:t>
      </w:r>
      <w:r>
        <w:rPr>
          <w:spacing w:val="32"/>
          <w:sz w:val="18"/>
        </w:rPr>
        <w:t xml:space="preserve"> </w:t>
      </w:r>
      <w:r>
        <w:rPr>
          <w:sz w:val="18"/>
        </w:rPr>
        <w:t>саобраћа- јем и услуга у ваздушној пловидби („</w:t>
      </w:r>
      <w:r>
        <w:rPr>
          <w:i/>
          <w:sz w:val="18"/>
        </w:rPr>
        <w:t>ATM/ANS</w:t>
      </w:r>
      <w:r>
        <w:rPr>
          <w:sz w:val="18"/>
        </w:rPr>
        <w:t>”) и</w:t>
      </w:r>
      <w:r>
        <w:rPr>
          <w:spacing w:val="-6"/>
          <w:sz w:val="18"/>
        </w:rPr>
        <w:t xml:space="preserve"> </w:t>
      </w:r>
      <w:r>
        <w:rPr>
          <w:sz w:val="18"/>
        </w:rPr>
        <w:t>других</w:t>
      </w:r>
    </w:p>
    <w:p w:rsidR="0069170E" w:rsidRDefault="00AD5D48">
      <w:pPr>
        <w:pStyle w:val="BodyText"/>
        <w:spacing w:before="73" w:line="232" w:lineRule="auto"/>
        <w:ind w:right="390" w:firstLine="0"/>
      </w:pPr>
      <w:r>
        <w:br w:type="column"/>
      </w:r>
      <w:r>
        <w:t xml:space="preserve">функција мреже управљања ваздушним саобраћајем („функције </w:t>
      </w:r>
      <w:r>
        <w:rPr>
          <w:i/>
        </w:rPr>
        <w:t xml:space="preserve">ATM </w:t>
      </w:r>
      <w:r>
        <w:t>мрежеˮ) за потребе општег ваздушног саобраћаја, посебно за правна или физичка лица која пружају те услуге и функције;</w:t>
      </w:r>
    </w:p>
    <w:p w:rsidR="0069170E" w:rsidRDefault="00AD5D48">
      <w:pPr>
        <w:pStyle w:val="ListParagraph"/>
        <w:numPr>
          <w:ilvl w:val="0"/>
          <w:numId w:val="156"/>
        </w:numPr>
        <w:tabs>
          <w:tab w:val="left" w:pos="704"/>
        </w:tabs>
        <w:spacing w:before="2" w:line="232" w:lineRule="auto"/>
        <w:ind w:right="391" w:firstLine="397"/>
        <w:jc w:val="both"/>
        <w:rPr>
          <w:sz w:val="18"/>
        </w:rPr>
      </w:pPr>
      <w:r>
        <w:rPr>
          <w:spacing w:val="-5"/>
          <w:sz w:val="18"/>
        </w:rPr>
        <w:t>надлежне о</w:t>
      </w:r>
      <w:r>
        <w:rPr>
          <w:spacing w:val="-5"/>
          <w:sz w:val="18"/>
        </w:rPr>
        <w:t xml:space="preserve">ргане </w:t>
      </w:r>
      <w:r>
        <w:rPr>
          <w:sz w:val="18"/>
        </w:rPr>
        <w:t xml:space="preserve">и </w:t>
      </w:r>
      <w:r>
        <w:rPr>
          <w:spacing w:val="-6"/>
          <w:sz w:val="18"/>
        </w:rPr>
        <w:t xml:space="preserve">квалификована </w:t>
      </w:r>
      <w:r>
        <w:rPr>
          <w:spacing w:val="-4"/>
          <w:sz w:val="18"/>
        </w:rPr>
        <w:t xml:space="preserve">тела </w:t>
      </w:r>
      <w:r>
        <w:rPr>
          <w:spacing w:val="-6"/>
          <w:sz w:val="18"/>
        </w:rPr>
        <w:t xml:space="preserve">која </w:t>
      </w:r>
      <w:r>
        <w:rPr>
          <w:spacing w:val="-5"/>
          <w:sz w:val="18"/>
        </w:rPr>
        <w:t xml:space="preserve">делују </w:t>
      </w:r>
      <w:r>
        <w:rPr>
          <w:sz w:val="18"/>
        </w:rPr>
        <w:t xml:space="preserve">у </w:t>
      </w:r>
      <w:r>
        <w:rPr>
          <w:spacing w:val="-6"/>
          <w:sz w:val="18"/>
        </w:rPr>
        <w:t xml:space="preserve">њихово </w:t>
      </w:r>
      <w:r>
        <w:rPr>
          <w:spacing w:val="-4"/>
          <w:sz w:val="18"/>
        </w:rPr>
        <w:t>име,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који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обављају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послове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сертификације,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надзора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спровођења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про- писа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вези</w:t>
      </w:r>
      <w:r>
        <w:rPr>
          <w:spacing w:val="-10"/>
          <w:sz w:val="18"/>
        </w:rPr>
        <w:t xml:space="preserve"> </w:t>
      </w:r>
      <w:r>
        <w:rPr>
          <w:sz w:val="18"/>
        </w:rPr>
        <w:t>са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пружаоцима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услуга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функција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наведеним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тачки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1).</w:t>
      </w:r>
    </w:p>
    <w:p w:rsidR="0069170E" w:rsidRDefault="00AD5D48">
      <w:pPr>
        <w:pStyle w:val="Heading1"/>
        <w:spacing w:before="172" w:line="232" w:lineRule="auto"/>
        <w:ind w:left="2165" w:right="2447" w:hanging="1"/>
        <w:jc w:val="center"/>
      </w:pPr>
      <w:r>
        <w:t>Члан 2. Дефиниције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pStyle w:val="BodyText"/>
        <w:spacing w:line="232" w:lineRule="auto"/>
        <w:ind w:right="392" w:firstLine="396"/>
      </w:pPr>
      <w:r>
        <w:t>За потребе ове уредбе примењују се дефиниције из Анекса I ове уредбе и следеће дефиниције:</w:t>
      </w:r>
    </w:p>
    <w:p w:rsidR="0069170E" w:rsidRDefault="00AD5D48">
      <w:pPr>
        <w:pStyle w:val="ListParagraph"/>
        <w:numPr>
          <w:ilvl w:val="0"/>
          <w:numId w:val="155"/>
        </w:numPr>
        <w:tabs>
          <w:tab w:val="left" w:pos="701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дефиниције из члана 2.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549/2004 и члана 3.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216/2008, осим дефиниције сертификата из</w:t>
      </w:r>
      <w:r>
        <w:rPr>
          <w:spacing w:val="38"/>
          <w:sz w:val="18"/>
        </w:rPr>
        <w:t xml:space="preserve"> </w:t>
      </w:r>
      <w:r>
        <w:rPr>
          <w:sz w:val="18"/>
        </w:rPr>
        <w:t>члана</w:t>
      </w:r>
    </w:p>
    <w:p w:rsidR="0069170E" w:rsidRDefault="00AD5D48">
      <w:pPr>
        <w:pStyle w:val="BodyText"/>
        <w:spacing w:line="200" w:lineRule="exact"/>
        <w:ind w:firstLine="0"/>
        <w:jc w:val="left"/>
      </w:pPr>
      <w:r>
        <w:t>2. тачка 15) Уредбе (ЕЗ) бр. 549/2004;</w:t>
      </w:r>
    </w:p>
    <w:p w:rsidR="0069170E" w:rsidRDefault="00AD5D48">
      <w:pPr>
        <w:pStyle w:val="ListParagraph"/>
        <w:numPr>
          <w:ilvl w:val="0"/>
          <w:numId w:val="155"/>
        </w:numPr>
        <w:tabs>
          <w:tab w:val="left" w:pos="723"/>
        </w:tabs>
        <w:spacing w:before="3"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пружалац услуга </w:t>
      </w:r>
      <w:r>
        <w:rPr>
          <w:sz w:val="18"/>
        </w:rPr>
        <w:t xml:space="preserve">је правно или физичко лице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пружа </w:t>
      </w:r>
      <w:r>
        <w:rPr>
          <w:i/>
          <w:sz w:val="18"/>
        </w:rPr>
        <w:t xml:space="preserve">АТМ/ANS </w:t>
      </w:r>
      <w:r>
        <w:rPr>
          <w:sz w:val="18"/>
        </w:rPr>
        <w:t xml:space="preserve">функције или услуге дефинисане чланом 3. тачка (q)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216/2008 или друге функције </w:t>
      </w:r>
      <w:r>
        <w:rPr>
          <w:i/>
          <w:spacing w:val="-3"/>
          <w:sz w:val="18"/>
        </w:rPr>
        <w:t xml:space="preserve">АТМ </w:t>
      </w:r>
      <w:r>
        <w:rPr>
          <w:sz w:val="18"/>
        </w:rPr>
        <w:t>мреже, било појединачне или као пакет услуга, за потребе општег ваздушног саобраћаја;</w:t>
      </w:r>
    </w:p>
    <w:p w:rsidR="0069170E" w:rsidRDefault="00AD5D48">
      <w:pPr>
        <w:pStyle w:val="ListParagraph"/>
        <w:numPr>
          <w:ilvl w:val="0"/>
          <w:numId w:val="155"/>
        </w:numPr>
        <w:tabs>
          <w:tab w:val="left" w:pos="701"/>
        </w:tabs>
        <w:spacing w:before="3"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>Менаџер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м</w:t>
      </w:r>
      <w:r>
        <w:rPr>
          <w:i/>
          <w:sz w:val="18"/>
        </w:rPr>
        <w:t>реже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тело</w:t>
      </w:r>
      <w:r>
        <w:rPr>
          <w:spacing w:val="-4"/>
          <w:sz w:val="18"/>
        </w:rPr>
        <w:t xml:space="preserve"> </w:t>
      </w:r>
      <w:r>
        <w:rPr>
          <w:sz w:val="18"/>
        </w:rPr>
        <w:t>установљено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sz w:val="18"/>
        </w:rPr>
        <w:t>чланом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6.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551/2004 ради обављања дужности предвиђених тим чланом и чл. 3. и 4.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(ЕУ) бр.</w:t>
      </w:r>
      <w:r>
        <w:rPr>
          <w:spacing w:val="-2"/>
          <w:sz w:val="18"/>
        </w:rPr>
        <w:t xml:space="preserve"> </w:t>
      </w:r>
      <w:r>
        <w:rPr>
          <w:sz w:val="18"/>
        </w:rPr>
        <w:t>677/2011;</w:t>
      </w:r>
    </w:p>
    <w:p w:rsidR="0069170E" w:rsidRDefault="00AD5D48">
      <w:pPr>
        <w:pStyle w:val="ListParagraph"/>
        <w:numPr>
          <w:ilvl w:val="0"/>
          <w:numId w:val="155"/>
        </w:numPr>
        <w:tabs>
          <w:tab w:val="left" w:pos="705"/>
        </w:tabs>
        <w:spacing w:before="2"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паневропска услуга </w:t>
      </w:r>
      <w:r>
        <w:rPr>
          <w:sz w:val="18"/>
        </w:rPr>
        <w:t xml:space="preserve">је делатност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је обликована и успо- стављена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кориснике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већини</w:t>
      </w:r>
      <w:r>
        <w:rPr>
          <w:spacing w:val="-7"/>
          <w:sz w:val="18"/>
        </w:rPr>
        <w:t xml:space="preserve"> </w:t>
      </w:r>
      <w:r>
        <w:rPr>
          <w:sz w:val="18"/>
        </w:rPr>
        <w:t>држава</w:t>
      </w:r>
      <w:r>
        <w:rPr>
          <w:spacing w:val="-7"/>
          <w:sz w:val="18"/>
        </w:rPr>
        <w:t xml:space="preserve"> </w:t>
      </w:r>
      <w:r>
        <w:rPr>
          <w:sz w:val="18"/>
        </w:rPr>
        <w:t>чланица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свим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држава- ма чланицама 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се, такође, може проширити изван ваздушног простора територије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се </w:t>
      </w:r>
      <w:r>
        <w:rPr>
          <w:spacing w:val="-4"/>
          <w:sz w:val="18"/>
        </w:rPr>
        <w:t>Уговор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примењује;</w:t>
      </w:r>
    </w:p>
    <w:p w:rsidR="0069170E" w:rsidRDefault="00AD5D48">
      <w:pPr>
        <w:pStyle w:val="ListParagraph"/>
        <w:numPr>
          <w:ilvl w:val="0"/>
          <w:numId w:val="155"/>
        </w:numPr>
        <w:tabs>
          <w:tab w:val="left" w:pos="728"/>
        </w:tabs>
        <w:spacing w:before="2"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пружалац услуга припреме података (DAT пружалац) </w:t>
      </w:r>
      <w:r>
        <w:rPr>
          <w:sz w:val="18"/>
        </w:rPr>
        <w:t xml:space="preserve">је организација </w:t>
      </w:r>
      <w:r>
        <w:rPr>
          <w:spacing w:val="-3"/>
          <w:sz w:val="18"/>
        </w:rPr>
        <w:t>која</w:t>
      </w:r>
      <w:r>
        <w:rPr>
          <w:sz w:val="18"/>
        </w:rPr>
        <w:t xml:space="preserve"> је:</w:t>
      </w:r>
    </w:p>
    <w:p w:rsidR="0069170E" w:rsidRDefault="00AD5D48">
      <w:pPr>
        <w:pStyle w:val="BodyText"/>
        <w:spacing w:before="2" w:line="232" w:lineRule="auto"/>
        <w:ind w:right="391" w:firstLine="396"/>
      </w:pPr>
      <w:r>
        <w:t xml:space="preserve">а) </w:t>
      </w:r>
      <w:r>
        <w:rPr>
          <w:i/>
          <w:spacing w:val="-5"/>
        </w:rPr>
        <w:t xml:space="preserve">DAT </w:t>
      </w:r>
      <w:r>
        <w:rPr>
          <w:spacing w:val="-4"/>
        </w:rPr>
        <w:t xml:space="preserve">пружалац </w:t>
      </w:r>
      <w:r>
        <w:rPr>
          <w:spacing w:val="-3"/>
        </w:rPr>
        <w:t xml:space="preserve">типа </w:t>
      </w:r>
      <w:r>
        <w:t xml:space="preserve">1, </w:t>
      </w:r>
      <w:r>
        <w:rPr>
          <w:spacing w:val="-5"/>
        </w:rPr>
        <w:t xml:space="preserve">који </w:t>
      </w:r>
      <w:r>
        <w:rPr>
          <w:spacing w:val="-3"/>
        </w:rPr>
        <w:t xml:space="preserve">обрађује </w:t>
      </w:r>
      <w:r>
        <w:rPr>
          <w:spacing w:val="-4"/>
        </w:rPr>
        <w:t>ваздухо</w:t>
      </w:r>
      <w:r>
        <w:rPr>
          <w:spacing w:val="-4"/>
        </w:rPr>
        <w:t xml:space="preserve">пловне </w:t>
      </w:r>
      <w:r>
        <w:rPr>
          <w:spacing w:val="-5"/>
        </w:rPr>
        <w:t xml:space="preserve">податке </w:t>
      </w:r>
      <w:r>
        <w:t xml:space="preserve">за </w:t>
      </w:r>
      <w:r>
        <w:rPr>
          <w:spacing w:val="-4"/>
        </w:rPr>
        <w:t xml:space="preserve">коришћење </w:t>
      </w:r>
      <w:r>
        <w:t xml:space="preserve">у </w:t>
      </w:r>
      <w:r>
        <w:rPr>
          <w:spacing w:val="-4"/>
        </w:rPr>
        <w:t xml:space="preserve">ваздухопловима </w:t>
      </w:r>
      <w:r>
        <w:t xml:space="preserve">и </w:t>
      </w:r>
      <w:r>
        <w:rPr>
          <w:spacing w:val="-4"/>
        </w:rPr>
        <w:t xml:space="preserve">обезбеђује ваздухопловну базу података </w:t>
      </w:r>
      <w:r>
        <w:rPr>
          <w:spacing w:val="-5"/>
        </w:rPr>
        <w:t xml:space="preserve">која </w:t>
      </w:r>
      <w:r>
        <w:rPr>
          <w:spacing w:val="-3"/>
        </w:rPr>
        <w:t xml:space="preserve">испуњава </w:t>
      </w:r>
      <w:r>
        <w:rPr>
          <w:spacing w:val="-4"/>
        </w:rPr>
        <w:t xml:space="preserve">захтеве </w:t>
      </w:r>
      <w:r>
        <w:t xml:space="preserve">у </w:t>
      </w:r>
      <w:r>
        <w:rPr>
          <w:spacing w:val="-5"/>
        </w:rPr>
        <w:t xml:space="preserve">погледу </w:t>
      </w:r>
      <w:r>
        <w:rPr>
          <w:spacing w:val="-3"/>
        </w:rPr>
        <w:t xml:space="preserve">квалитета </w:t>
      </w:r>
      <w:r>
        <w:rPr>
          <w:spacing w:val="-4"/>
        </w:rPr>
        <w:t xml:space="preserve">података </w:t>
      </w:r>
      <w:r>
        <w:rPr>
          <w:spacing w:val="-3"/>
        </w:rPr>
        <w:t>(</w:t>
      </w:r>
      <w:r>
        <w:rPr>
          <w:i/>
          <w:spacing w:val="-3"/>
        </w:rPr>
        <w:t>DQR</w:t>
      </w:r>
      <w:r>
        <w:rPr>
          <w:spacing w:val="-3"/>
        </w:rPr>
        <w:t xml:space="preserve">), </w:t>
      </w:r>
      <w:r>
        <w:rPr>
          <w:spacing w:val="-4"/>
        </w:rPr>
        <w:t xml:space="preserve">под контролисаним </w:t>
      </w:r>
      <w:r>
        <w:rPr>
          <w:spacing w:val="-3"/>
        </w:rPr>
        <w:t xml:space="preserve">условима, </w:t>
      </w:r>
      <w:r>
        <w:t xml:space="preserve">за </w:t>
      </w:r>
      <w:r>
        <w:rPr>
          <w:spacing w:val="-5"/>
        </w:rPr>
        <w:t xml:space="preserve">које </w:t>
      </w:r>
      <w:r>
        <w:rPr>
          <w:spacing w:val="-3"/>
        </w:rPr>
        <w:t xml:space="preserve">није утврђена </w:t>
      </w:r>
      <w:r>
        <w:rPr>
          <w:spacing w:val="-5"/>
        </w:rPr>
        <w:t xml:space="preserve">компатибилност </w:t>
      </w:r>
      <w:r>
        <w:t xml:space="preserve">са </w:t>
      </w:r>
      <w:r>
        <w:rPr>
          <w:spacing w:val="-4"/>
        </w:rPr>
        <w:t>одговарајућим ваздухопловним апликацијама/оп</w:t>
      </w:r>
      <w:r>
        <w:rPr>
          <w:spacing w:val="-4"/>
        </w:rPr>
        <w:t>ремом;</w:t>
      </w:r>
    </w:p>
    <w:p w:rsidR="0069170E" w:rsidRDefault="00AD5D48">
      <w:pPr>
        <w:pStyle w:val="BodyText"/>
        <w:spacing w:before="3" w:line="232" w:lineRule="auto"/>
        <w:ind w:right="390" w:firstLine="396"/>
      </w:pPr>
      <w:r>
        <w:t xml:space="preserve">б) </w:t>
      </w:r>
      <w:r>
        <w:rPr>
          <w:i/>
        </w:rPr>
        <w:t xml:space="preserve">DAT </w:t>
      </w:r>
      <w:r>
        <w:t>пружалац типа 2, који обрађује ваздухопловне по- датке и обезбеђује ваздухопловну базу података за коришћење у сертификованим ваздухопловним апликацијама/опреми која задо- вољава захтеве у погледу квалитета података (</w:t>
      </w:r>
      <w:r>
        <w:rPr>
          <w:i/>
        </w:rPr>
        <w:t>DQR</w:t>
      </w:r>
      <w:r>
        <w:t>), а за које је утврђе</w:t>
      </w:r>
      <w:r>
        <w:t>на компатибилност са тим апликацијама/опремом.</w:t>
      </w:r>
    </w:p>
    <w:p w:rsidR="0069170E" w:rsidRDefault="00AD5D48">
      <w:pPr>
        <w:pStyle w:val="Heading1"/>
        <w:spacing w:before="168"/>
        <w:ind w:left="132" w:right="413"/>
        <w:jc w:val="center"/>
      </w:pPr>
      <w:r>
        <w:t>Члан 3.</w:t>
      </w:r>
    </w:p>
    <w:p w:rsidR="0069170E" w:rsidRDefault="00AD5D48">
      <w:pPr>
        <w:spacing w:line="204" w:lineRule="exact"/>
        <w:ind w:left="605"/>
        <w:rPr>
          <w:b/>
          <w:sz w:val="18"/>
        </w:rPr>
      </w:pPr>
      <w:r>
        <w:rPr>
          <w:b/>
          <w:sz w:val="18"/>
        </w:rPr>
        <w:t xml:space="preserve">Пружање </w:t>
      </w:r>
      <w:r>
        <w:rPr>
          <w:b/>
          <w:i/>
          <w:sz w:val="18"/>
        </w:rPr>
        <w:t xml:space="preserve">АТМ/ANS </w:t>
      </w:r>
      <w:r>
        <w:rPr>
          <w:b/>
          <w:sz w:val="18"/>
        </w:rPr>
        <w:t xml:space="preserve">услуга и функције </w:t>
      </w:r>
      <w:r>
        <w:rPr>
          <w:b/>
          <w:i/>
          <w:sz w:val="18"/>
        </w:rPr>
        <w:t xml:space="preserve">АТМ </w:t>
      </w:r>
      <w:r>
        <w:rPr>
          <w:b/>
          <w:sz w:val="18"/>
        </w:rPr>
        <w:t>мреже</w:t>
      </w:r>
    </w:p>
    <w:p w:rsidR="0069170E" w:rsidRDefault="0069170E">
      <w:pPr>
        <w:pStyle w:val="BodyText"/>
        <w:spacing w:before="6"/>
        <w:ind w:left="0" w:firstLine="0"/>
        <w:jc w:val="left"/>
        <w:rPr>
          <w:b/>
          <w:sz w:val="17"/>
        </w:rPr>
      </w:pPr>
    </w:p>
    <w:p w:rsidR="0069170E" w:rsidRDefault="00AD5D48">
      <w:pPr>
        <w:pStyle w:val="ListParagraph"/>
        <w:numPr>
          <w:ilvl w:val="0"/>
          <w:numId w:val="154"/>
        </w:numPr>
        <w:tabs>
          <w:tab w:val="left" w:pos="704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Државе чланице обезбеђују пружање одговарајућих </w:t>
      </w:r>
      <w:r>
        <w:rPr>
          <w:i/>
          <w:spacing w:val="-3"/>
          <w:sz w:val="18"/>
        </w:rPr>
        <w:t xml:space="preserve">АТМ/ </w:t>
      </w:r>
      <w:r>
        <w:rPr>
          <w:i/>
          <w:sz w:val="18"/>
        </w:rPr>
        <w:t xml:space="preserve">ANS </w:t>
      </w:r>
      <w:r>
        <w:rPr>
          <w:sz w:val="18"/>
        </w:rPr>
        <w:t xml:space="preserve">услуга и функција </w:t>
      </w:r>
      <w:r>
        <w:rPr>
          <w:i/>
          <w:spacing w:val="-3"/>
          <w:sz w:val="18"/>
        </w:rPr>
        <w:t xml:space="preserve">АТМ </w:t>
      </w:r>
      <w:r>
        <w:rPr>
          <w:sz w:val="18"/>
        </w:rPr>
        <w:t xml:space="preserve">мреже у складу са овом уредбом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олакшава одвијање општег ваздушног саобраћаја, узи- мајући у обзир безбедносне аспекте и саобраћајне</w:t>
      </w:r>
      <w:r>
        <w:rPr>
          <w:spacing w:val="-8"/>
          <w:sz w:val="18"/>
        </w:rPr>
        <w:t xml:space="preserve"> </w:t>
      </w:r>
      <w:r>
        <w:rPr>
          <w:sz w:val="18"/>
        </w:rPr>
        <w:t>захтеве.</w:t>
      </w:r>
    </w:p>
    <w:p w:rsidR="0069170E" w:rsidRDefault="00AD5D48">
      <w:pPr>
        <w:pStyle w:val="ListParagraph"/>
        <w:numPr>
          <w:ilvl w:val="0"/>
          <w:numId w:val="154"/>
        </w:numPr>
        <w:tabs>
          <w:tab w:val="left" w:pos="684"/>
        </w:tabs>
        <w:spacing w:before="2" w:line="232" w:lineRule="auto"/>
        <w:ind w:right="39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државе чланице усвоје </w:t>
      </w:r>
      <w:r>
        <w:rPr>
          <w:spacing w:val="-3"/>
          <w:sz w:val="18"/>
        </w:rPr>
        <w:t xml:space="preserve">додатне одредбе </w:t>
      </w:r>
      <w:r>
        <w:rPr>
          <w:spacing w:val="-4"/>
          <w:sz w:val="18"/>
        </w:rPr>
        <w:t>које</w:t>
      </w:r>
      <w:r>
        <w:rPr>
          <w:spacing w:val="-30"/>
          <w:sz w:val="18"/>
        </w:rPr>
        <w:t xml:space="preserve"> </w:t>
      </w:r>
      <w:r>
        <w:rPr>
          <w:sz w:val="18"/>
        </w:rPr>
        <w:t>употпуњу- ју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ову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уредбу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било</w:t>
      </w:r>
      <w:r>
        <w:rPr>
          <w:spacing w:val="-8"/>
          <w:sz w:val="18"/>
        </w:rPr>
        <w:t xml:space="preserve"> </w:t>
      </w:r>
      <w:r>
        <w:rPr>
          <w:spacing w:val="-6"/>
          <w:sz w:val="18"/>
        </w:rPr>
        <w:t>ком</w:t>
      </w:r>
      <w:r>
        <w:rPr>
          <w:spacing w:val="-8"/>
          <w:sz w:val="18"/>
        </w:rPr>
        <w:t xml:space="preserve"> </w:t>
      </w:r>
      <w:r>
        <w:rPr>
          <w:sz w:val="18"/>
        </w:rPr>
        <w:t>питању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које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овом</w:t>
      </w:r>
      <w:r>
        <w:rPr>
          <w:spacing w:val="-8"/>
          <w:sz w:val="18"/>
        </w:rPr>
        <w:t xml:space="preserve"> </w:t>
      </w:r>
      <w:r>
        <w:rPr>
          <w:sz w:val="18"/>
        </w:rPr>
        <w:t>уредбом</w:t>
      </w:r>
      <w:r>
        <w:rPr>
          <w:spacing w:val="-8"/>
          <w:sz w:val="18"/>
        </w:rPr>
        <w:t xml:space="preserve"> </w:t>
      </w:r>
      <w:r>
        <w:rPr>
          <w:sz w:val="18"/>
        </w:rPr>
        <w:t>препуштено на одлучивање државама ч</w:t>
      </w:r>
      <w:r>
        <w:rPr>
          <w:sz w:val="18"/>
        </w:rPr>
        <w:t xml:space="preserve">ланицама, те </w:t>
      </w:r>
      <w:r>
        <w:rPr>
          <w:spacing w:val="-3"/>
          <w:sz w:val="18"/>
        </w:rPr>
        <w:t xml:space="preserve">одредбе </w:t>
      </w:r>
      <w:r>
        <w:rPr>
          <w:sz w:val="18"/>
        </w:rPr>
        <w:t xml:space="preserve">морају да </w:t>
      </w:r>
      <w:r>
        <w:rPr>
          <w:spacing w:val="-6"/>
          <w:sz w:val="18"/>
        </w:rPr>
        <w:t xml:space="preserve">буду </w:t>
      </w:r>
      <w:r>
        <w:rPr>
          <w:sz w:val="18"/>
        </w:rPr>
        <w:t xml:space="preserve">у складу са стандардима и препорученом </w:t>
      </w:r>
      <w:r>
        <w:rPr>
          <w:spacing w:val="-3"/>
          <w:sz w:val="18"/>
        </w:rPr>
        <w:t xml:space="preserve">праксом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су утврђени </w:t>
      </w:r>
      <w:r>
        <w:rPr>
          <w:spacing w:val="-3"/>
          <w:sz w:val="18"/>
        </w:rPr>
        <w:t>Чикашком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конвенцијом.</w:t>
      </w:r>
      <w:r>
        <w:rPr>
          <w:spacing w:val="6"/>
          <w:sz w:val="18"/>
        </w:rPr>
        <w:t xml:space="preserve"> </w:t>
      </w:r>
      <w:r>
        <w:rPr>
          <w:sz w:val="18"/>
        </w:rPr>
        <w:t>У</w:t>
      </w:r>
      <w:r>
        <w:rPr>
          <w:spacing w:val="6"/>
          <w:sz w:val="18"/>
        </w:rPr>
        <w:t xml:space="preserve"> </w:t>
      </w:r>
      <w:r>
        <w:rPr>
          <w:sz w:val="18"/>
        </w:rPr>
        <w:t>случају</w:t>
      </w:r>
      <w:r>
        <w:rPr>
          <w:spacing w:val="6"/>
          <w:sz w:val="18"/>
        </w:rPr>
        <w:t xml:space="preserve"> </w:t>
      </w:r>
      <w:r>
        <w:rPr>
          <w:sz w:val="18"/>
        </w:rPr>
        <w:t>да</w:t>
      </w:r>
      <w:r>
        <w:rPr>
          <w:spacing w:val="6"/>
          <w:sz w:val="18"/>
        </w:rPr>
        <w:t xml:space="preserve"> </w:t>
      </w:r>
      <w:r>
        <w:rPr>
          <w:sz w:val="18"/>
        </w:rPr>
        <w:t>се</w:t>
      </w:r>
      <w:r>
        <w:rPr>
          <w:spacing w:val="6"/>
          <w:sz w:val="18"/>
        </w:rPr>
        <w:t xml:space="preserve"> </w:t>
      </w:r>
      <w:r>
        <w:rPr>
          <w:sz w:val="18"/>
        </w:rPr>
        <w:t>примењују</w:t>
      </w:r>
      <w:r>
        <w:rPr>
          <w:spacing w:val="6"/>
          <w:sz w:val="18"/>
        </w:rPr>
        <w:t xml:space="preserve"> </w:t>
      </w:r>
      <w:r>
        <w:rPr>
          <w:spacing w:val="-3"/>
          <w:sz w:val="18"/>
        </w:rPr>
        <w:t>одредбе</w:t>
      </w:r>
      <w:r>
        <w:rPr>
          <w:spacing w:val="6"/>
          <w:sz w:val="18"/>
        </w:rPr>
        <w:t xml:space="preserve"> </w:t>
      </w:r>
      <w:r>
        <w:rPr>
          <w:sz w:val="18"/>
        </w:rPr>
        <w:t>члана</w:t>
      </w:r>
    </w:p>
    <w:p w:rsidR="0069170E" w:rsidRDefault="00AD5D48">
      <w:pPr>
        <w:pStyle w:val="ListParagraph"/>
        <w:numPr>
          <w:ilvl w:val="0"/>
          <w:numId w:val="153"/>
        </w:numPr>
        <w:tabs>
          <w:tab w:val="left" w:pos="387"/>
        </w:tabs>
        <w:spacing w:before="4" w:line="232" w:lineRule="auto"/>
        <w:ind w:right="390" w:firstLine="0"/>
        <w:jc w:val="both"/>
        <w:rPr>
          <w:sz w:val="18"/>
        </w:rPr>
      </w:pPr>
      <w:r>
        <w:rPr>
          <w:sz w:val="18"/>
        </w:rPr>
        <w:t>Чикашке конвенције, уз обавештавање Међународне</w:t>
      </w:r>
      <w:r>
        <w:rPr>
          <w:spacing w:val="-31"/>
          <w:sz w:val="18"/>
        </w:rPr>
        <w:t xml:space="preserve"> </w:t>
      </w:r>
      <w:r>
        <w:rPr>
          <w:sz w:val="18"/>
        </w:rPr>
        <w:t xml:space="preserve">организа- ције цивилног </w:t>
      </w:r>
      <w:r>
        <w:rPr>
          <w:spacing w:val="-3"/>
          <w:sz w:val="18"/>
        </w:rPr>
        <w:t xml:space="preserve">ваздухопловства </w:t>
      </w:r>
      <w:r>
        <w:rPr>
          <w:sz w:val="18"/>
        </w:rPr>
        <w:t xml:space="preserve">о </w:t>
      </w:r>
      <w:r>
        <w:rPr>
          <w:spacing w:val="-3"/>
          <w:sz w:val="18"/>
        </w:rPr>
        <w:t xml:space="preserve">томе, </w:t>
      </w:r>
      <w:r>
        <w:rPr>
          <w:sz w:val="18"/>
        </w:rPr>
        <w:t xml:space="preserve">државе чланице су дужне да доставе и обавештење </w:t>
      </w:r>
      <w:r>
        <w:rPr>
          <w:spacing w:val="-2"/>
          <w:sz w:val="18"/>
        </w:rPr>
        <w:t xml:space="preserve">Европској </w:t>
      </w:r>
      <w:r>
        <w:rPr>
          <w:sz w:val="18"/>
        </w:rPr>
        <w:t xml:space="preserve">агенцији за безбедност вазду- шног саобраћаја („Агенцијаˮ) са одговарајућим образложењем, најкасније два месеца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усвајања </w:t>
      </w:r>
      <w:r>
        <w:rPr>
          <w:spacing w:val="-3"/>
          <w:sz w:val="18"/>
        </w:rPr>
        <w:t>додатних</w:t>
      </w:r>
      <w:r>
        <w:rPr>
          <w:spacing w:val="-19"/>
          <w:sz w:val="18"/>
        </w:rPr>
        <w:t xml:space="preserve"> </w:t>
      </w:r>
      <w:r>
        <w:rPr>
          <w:sz w:val="18"/>
        </w:rPr>
        <w:t>одредаба.</w:t>
      </w:r>
    </w:p>
    <w:p w:rsidR="0069170E" w:rsidRDefault="00AD5D48">
      <w:pPr>
        <w:pStyle w:val="ListParagraph"/>
        <w:numPr>
          <w:ilvl w:val="1"/>
          <w:numId w:val="153"/>
        </w:numPr>
        <w:tabs>
          <w:tab w:val="left" w:pos="726"/>
        </w:tabs>
        <w:spacing w:before="3" w:line="232" w:lineRule="auto"/>
        <w:ind w:right="390" w:firstLine="397"/>
        <w:jc w:val="both"/>
        <w:rPr>
          <w:sz w:val="18"/>
        </w:rPr>
      </w:pPr>
      <w:r>
        <w:rPr>
          <w:sz w:val="18"/>
        </w:rPr>
        <w:t>Државе чланице објављују наведене додатне одре</w:t>
      </w:r>
      <w:r>
        <w:rPr>
          <w:sz w:val="18"/>
        </w:rPr>
        <w:t xml:space="preserve">дбе, у складу са </w:t>
      </w:r>
      <w:r>
        <w:rPr>
          <w:spacing w:val="-3"/>
          <w:sz w:val="18"/>
        </w:rPr>
        <w:t xml:space="preserve">Чикашком </w:t>
      </w:r>
      <w:r>
        <w:rPr>
          <w:sz w:val="18"/>
        </w:rPr>
        <w:t>конвенцијом, у својим Зборницима ваздухо- пловних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информација.</w:t>
      </w:r>
    </w:p>
    <w:p w:rsidR="0069170E" w:rsidRDefault="00AD5D48">
      <w:pPr>
        <w:pStyle w:val="ListParagraph"/>
        <w:numPr>
          <w:ilvl w:val="1"/>
          <w:numId w:val="153"/>
        </w:numPr>
        <w:tabs>
          <w:tab w:val="left" w:pos="724"/>
        </w:tabs>
        <w:spacing w:before="2" w:line="232" w:lineRule="auto"/>
        <w:ind w:right="390" w:firstLine="397"/>
        <w:jc w:val="both"/>
        <w:rPr>
          <w:sz w:val="18"/>
        </w:rPr>
      </w:pPr>
      <w:r>
        <w:rPr>
          <w:spacing w:val="-5"/>
          <w:sz w:val="18"/>
        </w:rPr>
        <w:t xml:space="preserve">Ако </w:t>
      </w:r>
      <w:r>
        <w:rPr>
          <w:spacing w:val="-3"/>
          <w:sz w:val="18"/>
        </w:rPr>
        <w:t xml:space="preserve">држава </w:t>
      </w:r>
      <w:r>
        <w:rPr>
          <w:sz w:val="18"/>
        </w:rPr>
        <w:t xml:space="preserve">чланица </w:t>
      </w:r>
      <w:r>
        <w:rPr>
          <w:spacing w:val="-3"/>
          <w:sz w:val="18"/>
        </w:rPr>
        <w:t xml:space="preserve">одлучи </w:t>
      </w:r>
      <w:r>
        <w:rPr>
          <w:sz w:val="18"/>
        </w:rPr>
        <w:t xml:space="preserve">да </w:t>
      </w:r>
      <w:r>
        <w:rPr>
          <w:spacing w:val="-3"/>
          <w:sz w:val="18"/>
        </w:rPr>
        <w:t xml:space="preserve">пружа одређене </w:t>
      </w:r>
      <w:r>
        <w:rPr>
          <w:sz w:val="18"/>
        </w:rPr>
        <w:t xml:space="preserve">посебне </w:t>
      </w:r>
      <w:r>
        <w:rPr>
          <w:spacing w:val="-3"/>
          <w:sz w:val="18"/>
        </w:rPr>
        <w:t>услуге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ваздушном</w:t>
      </w:r>
      <w:r>
        <w:rPr>
          <w:spacing w:val="-9"/>
          <w:sz w:val="18"/>
        </w:rPr>
        <w:t xml:space="preserve"> </w:t>
      </w:r>
      <w:r>
        <w:rPr>
          <w:sz w:val="18"/>
        </w:rPr>
        <w:t>саобраћају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конкурентном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окружењу,</w:t>
      </w:r>
      <w:r>
        <w:rPr>
          <w:spacing w:val="-9"/>
          <w:sz w:val="18"/>
        </w:rPr>
        <w:t xml:space="preserve"> </w:t>
      </w:r>
      <w:r>
        <w:rPr>
          <w:sz w:val="18"/>
        </w:rPr>
        <w:t>она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мора да </w:t>
      </w:r>
      <w:r>
        <w:rPr>
          <w:spacing w:val="-3"/>
          <w:sz w:val="18"/>
        </w:rPr>
        <w:t xml:space="preserve">предузме </w:t>
      </w:r>
      <w:r>
        <w:rPr>
          <w:sz w:val="18"/>
        </w:rPr>
        <w:t xml:space="preserve">све примерене мере </w:t>
      </w:r>
      <w:r>
        <w:rPr>
          <w:spacing w:val="-5"/>
          <w:sz w:val="18"/>
        </w:rPr>
        <w:t xml:space="preserve">како </w:t>
      </w:r>
      <w:r>
        <w:rPr>
          <w:sz w:val="18"/>
        </w:rPr>
        <w:t xml:space="preserve">би </w:t>
      </w:r>
      <w:r>
        <w:rPr>
          <w:spacing w:val="-3"/>
          <w:sz w:val="18"/>
        </w:rPr>
        <w:t xml:space="preserve">обезбедила </w:t>
      </w:r>
      <w:r>
        <w:rPr>
          <w:sz w:val="18"/>
        </w:rPr>
        <w:t>д</w:t>
      </w:r>
      <w:r>
        <w:rPr>
          <w:sz w:val="18"/>
        </w:rPr>
        <w:t xml:space="preserve">а се </w:t>
      </w:r>
      <w:r>
        <w:rPr>
          <w:spacing w:val="-3"/>
          <w:sz w:val="18"/>
        </w:rPr>
        <w:t xml:space="preserve">пружао- </w:t>
      </w:r>
      <w:r>
        <w:rPr>
          <w:sz w:val="18"/>
        </w:rPr>
        <w:t xml:space="preserve">ци ових услуга не понашају на </w:t>
      </w:r>
      <w:r>
        <w:rPr>
          <w:spacing w:val="-4"/>
          <w:sz w:val="18"/>
        </w:rPr>
        <w:t xml:space="preserve">начин који </w:t>
      </w:r>
      <w:r>
        <w:rPr>
          <w:sz w:val="18"/>
        </w:rPr>
        <w:t xml:space="preserve">би имао за циљ или по- </w:t>
      </w:r>
      <w:r>
        <w:rPr>
          <w:spacing w:val="-3"/>
          <w:sz w:val="18"/>
        </w:rPr>
        <w:t xml:space="preserve">следицу спречавање, ограничавање </w:t>
      </w:r>
      <w:r>
        <w:rPr>
          <w:sz w:val="18"/>
        </w:rPr>
        <w:t xml:space="preserve">или </w:t>
      </w:r>
      <w:r>
        <w:rPr>
          <w:spacing w:val="-3"/>
          <w:sz w:val="18"/>
        </w:rPr>
        <w:t xml:space="preserve">нарушавање конкуренције, </w:t>
      </w:r>
      <w:r>
        <w:rPr>
          <w:sz w:val="18"/>
        </w:rPr>
        <w:t xml:space="preserve">нити на </w:t>
      </w:r>
      <w:r>
        <w:rPr>
          <w:spacing w:val="-4"/>
          <w:sz w:val="18"/>
        </w:rPr>
        <w:t xml:space="preserve">начин који </w:t>
      </w:r>
      <w:r>
        <w:rPr>
          <w:sz w:val="18"/>
        </w:rPr>
        <w:t xml:space="preserve">би довео до </w:t>
      </w:r>
      <w:r>
        <w:rPr>
          <w:spacing w:val="-3"/>
          <w:sz w:val="18"/>
        </w:rPr>
        <w:t xml:space="preserve">злоупотребе доминантног положаја, </w:t>
      </w:r>
      <w:r>
        <w:rPr>
          <w:sz w:val="18"/>
        </w:rPr>
        <w:t>у</w:t>
      </w:r>
      <w:r>
        <w:rPr>
          <w:spacing w:val="-12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12"/>
          <w:sz w:val="18"/>
        </w:rPr>
        <w:t xml:space="preserve"> </w:t>
      </w:r>
      <w:r>
        <w:rPr>
          <w:sz w:val="18"/>
        </w:rPr>
        <w:t>са</w:t>
      </w:r>
      <w:r>
        <w:rPr>
          <w:spacing w:val="-12"/>
          <w:sz w:val="18"/>
        </w:rPr>
        <w:t xml:space="preserve"> </w:t>
      </w:r>
      <w:r>
        <w:rPr>
          <w:sz w:val="18"/>
        </w:rPr>
        <w:t>применљивим</w:t>
      </w:r>
      <w:r>
        <w:rPr>
          <w:spacing w:val="-12"/>
          <w:sz w:val="18"/>
        </w:rPr>
        <w:t xml:space="preserve"> </w:t>
      </w:r>
      <w:r>
        <w:rPr>
          <w:sz w:val="18"/>
        </w:rPr>
        <w:t>националним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законима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закон</w:t>
      </w:r>
      <w:r>
        <w:rPr>
          <w:spacing w:val="-4"/>
          <w:sz w:val="18"/>
        </w:rPr>
        <w:t>има</w:t>
      </w:r>
      <w:r>
        <w:rPr>
          <w:spacing w:val="-12"/>
          <w:sz w:val="18"/>
        </w:rPr>
        <w:t xml:space="preserve"> </w:t>
      </w:r>
      <w:r>
        <w:rPr>
          <w:spacing w:val="-5"/>
          <w:sz w:val="18"/>
        </w:rPr>
        <w:t>Уније.</w:t>
      </w:r>
    </w:p>
    <w:p w:rsidR="0069170E" w:rsidRDefault="00AD5D48">
      <w:pPr>
        <w:pStyle w:val="Heading1"/>
        <w:spacing w:before="169"/>
        <w:ind w:left="132" w:right="413"/>
        <w:jc w:val="center"/>
      </w:pPr>
      <w:r>
        <w:t>Члан 4.</w:t>
      </w:r>
    </w:p>
    <w:p w:rsidR="0069170E" w:rsidRDefault="00AD5D48">
      <w:pPr>
        <w:spacing w:before="3" w:line="232" w:lineRule="auto"/>
        <w:ind w:left="132" w:right="412"/>
        <w:jc w:val="center"/>
        <w:rPr>
          <w:b/>
          <w:sz w:val="18"/>
        </w:rPr>
      </w:pPr>
      <w:r>
        <w:rPr>
          <w:b/>
          <w:sz w:val="18"/>
        </w:rPr>
        <w:t>Надлежни орган за сертификацију, надзор и спровођење прописа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pStyle w:val="ListParagraph"/>
        <w:numPr>
          <w:ilvl w:val="0"/>
          <w:numId w:val="152"/>
        </w:numPr>
        <w:tabs>
          <w:tab w:val="left" w:pos="76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Надлежни орган одговоран за издавање сертификата пружаоцима</w:t>
      </w:r>
      <w:r>
        <w:rPr>
          <w:spacing w:val="15"/>
          <w:sz w:val="18"/>
        </w:rPr>
        <w:t xml:space="preserve"> </w:t>
      </w:r>
      <w:r>
        <w:rPr>
          <w:sz w:val="18"/>
        </w:rPr>
        <w:t>услуга,</w:t>
      </w:r>
      <w:r>
        <w:rPr>
          <w:spacing w:val="15"/>
          <w:sz w:val="18"/>
        </w:rPr>
        <w:t xml:space="preserve"> </w:t>
      </w:r>
      <w:r>
        <w:rPr>
          <w:sz w:val="18"/>
        </w:rPr>
        <w:t>за</w:t>
      </w:r>
      <w:r>
        <w:rPr>
          <w:spacing w:val="15"/>
          <w:sz w:val="18"/>
        </w:rPr>
        <w:t xml:space="preserve"> </w:t>
      </w:r>
      <w:r>
        <w:rPr>
          <w:sz w:val="18"/>
        </w:rPr>
        <w:t>потврђивање</w:t>
      </w:r>
      <w:r>
        <w:rPr>
          <w:spacing w:val="15"/>
          <w:sz w:val="18"/>
        </w:rPr>
        <w:t xml:space="preserve"> </w:t>
      </w:r>
      <w:r>
        <w:rPr>
          <w:sz w:val="18"/>
        </w:rPr>
        <w:t>пријема</w:t>
      </w:r>
      <w:r>
        <w:rPr>
          <w:spacing w:val="15"/>
          <w:sz w:val="18"/>
        </w:rPr>
        <w:t xml:space="preserve"> </w:t>
      </w:r>
      <w:r>
        <w:rPr>
          <w:sz w:val="18"/>
        </w:rPr>
        <w:t>изјава</w:t>
      </w:r>
      <w:r>
        <w:rPr>
          <w:spacing w:val="15"/>
          <w:sz w:val="18"/>
        </w:rPr>
        <w:t xml:space="preserve"> </w:t>
      </w:r>
      <w:r>
        <w:rPr>
          <w:sz w:val="18"/>
        </w:rPr>
        <w:t>поднетих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0"/>
      </w:pPr>
      <w:r>
        <w:lastRenderedPageBreak/>
        <w:pict>
          <v:shape id="_x0000_s1054" style="position:absolute;left:0;text-align:left;margin-left:0;margin-top:782.1pt;width:.1pt;height:738.95pt;z-index:251648512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3"/>
        </w:rPr>
        <w:t xml:space="preserve">од </w:t>
      </w:r>
      <w:r>
        <w:t xml:space="preserve">стране пружалаца услуга информисања ваздухоплова у лету  из члана 7. ове уредбе, </w:t>
      </w:r>
      <w:r>
        <w:rPr>
          <w:spacing w:val="-4"/>
        </w:rPr>
        <w:t xml:space="preserve">ако </w:t>
      </w:r>
      <w:r>
        <w:t xml:space="preserve">је то применљиво, као и за надзор и спровођење прописа у вези с пружаоцима услуга, јесте нацио- нални надзорни орган државе чланице из члана 4. </w:t>
      </w:r>
      <w:r>
        <w:rPr>
          <w:spacing w:val="-4"/>
        </w:rPr>
        <w:t xml:space="preserve">Уредбе </w:t>
      </w:r>
      <w:r>
        <w:t xml:space="preserve">(ЕЗ) бр. 549/2004 у </w:t>
      </w:r>
      <w:r>
        <w:t xml:space="preserve">којој правно или физичко лице </w:t>
      </w:r>
      <w:r>
        <w:rPr>
          <w:spacing w:val="-3"/>
        </w:rPr>
        <w:t xml:space="preserve">које </w:t>
      </w:r>
      <w:r>
        <w:t xml:space="preserve">подноси захтев за сертификацију или даје изјаву има </w:t>
      </w:r>
      <w:r>
        <w:rPr>
          <w:spacing w:val="-3"/>
        </w:rPr>
        <w:t xml:space="preserve">главно </w:t>
      </w:r>
      <w:r>
        <w:t xml:space="preserve">место пословања или регистровано седиште, осим у случају да је Агенција надлежни орган у складу са чланом 22а </w:t>
      </w:r>
      <w:r>
        <w:rPr>
          <w:spacing w:val="-4"/>
        </w:rPr>
        <w:t xml:space="preserve">Уредбе </w:t>
      </w:r>
      <w:r>
        <w:t>(ЕЗ) бр.</w:t>
      </w:r>
      <w:r>
        <w:rPr>
          <w:spacing w:val="3"/>
        </w:rPr>
        <w:t xml:space="preserve"> </w:t>
      </w:r>
      <w:r>
        <w:t>216/2008.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За потребе ове уредбе, пру</w:t>
      </w:r>
      <w:r>
        <w:t>жаоци услуга припреме података и Менаџер мреже сматрају се паневропским пружаоцима услуга за</w:t>
      </w:r>
      <w:r>
        <w:rPr>
          <w:spacing w:val="-4"/>
        </w:rPr>
        <w:t xml:space="preserve"> </w:t>
      </w:r>
      <w:r>
        <w:rPr>
          <w:spacing w:val="-3"/>
        </w:rPr>
        <w:t>које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чланом</w:t>
      </w:r>
      <w:r>
        <w:rPr>
          <w:spacing w:val="-4"/>
        </w:rPr>
        <w:t xml:space="preserve"> </w:t>
      </w:r>
      <w:r>
        <w:t>22а</w:t>
      </w:r>
      <w:r>
        <w:rPr>
          <w:spacing w:val="-4"/>
        </w:rPr>
        <w:t xml:space="preserve"> </w:t>
      </w:r>
      <w:r>
        <w:t>тачка</w:t>
      </w:r>
      <w:r>
        <w:rPr>
          <w:spacing w:val="-4"/>
        </w:rPr>
        <w:t xml:space="preserve"> </w:t>
      </w:r>
      <w:r>
        <w:t>ц)</w:t>
      </w:r>
      <w:r>
        <w:rPr>
          <w:spacing w:val="-4"/>
        </w:rPr>
        <w:t xml:space="preserve"> Уредбе </w:t>
      </w:r>
      <w:r>
        <w:t>(ЕЗ)</w:t>
      </w:r>
      <w:r>
        <w:rPr>
          <w:spacing w:val="-4"/>
        </w:rPr>
        <w:t xml:space="preserve"> </w:t>
      </w:r>
      <w:r>
        <w:t>бр.</w:t>
      </w:r>
      <w:r>
        <w:rPr>
          <w:spacing w:val="-4"/>
        </w:rPr>
        <w:t xml:space="preserve"> </w:t>
      </w:r>
      <w:r>
        <w:t>216/2008, Агенција надлежни</w:t>
      </w:r>
      <w:r>
        <w:rPr>
          <w:spacing w:val="-2"/>
        </w:rPr>
        <w:t xml:space="preserve"> </w:t>
      </w:r>
      <w:r>
        <w:t>орган.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73"/>
        </w:tabs>
        <w:spacing w:line="232" w:lineRule="auto"/>
        <w:ind w:left="393" w:right="1" w:firstLine="397"/>
        <w:jc w:val="both"/>
        <w:rPr>
          <w:sz w:val="18"/>
        </w:rPr>
      </w:pPr>
      <w:r>
        <w:rPr>
          <w:sz w:val="18"/>
        </w:rPr>
        <w:t xml:space="preserve">Надлежни органи из става 1. овог члана дужни су да испу- њавају захтеве </w:t>
      </w:r>
      <w:r>
        <w:rPr>
          <w:sz w:val="18"/>
        </w:rPr>
        <w:t>прописане у Анексу II ове</w:t>
      </w:r>
      <w:r>
        <w:rPr>
          <w:spacing w:val="-8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88"/>
        </w:tabs>
        <w:spacing w:line="232" w:lineRule="auto"/>
        <w:ind w:left="393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пружалаца услуга организација у </w:t>
      </w:r>
      <w:r>
        <w:rPr>
          <w:spacing w:val="-3"/>
          <w:sz w:val="18"/>
        </w:rPr>
        <w:t xml:space="preserve">погледу које </w:t>
      </w:r>
      <w:r>
        <w:rPr>
          <w:sz w:val="18"/>
        </w:rPr>
        <w:t xml:space="preserve">је Агенција надлежни орган, надлежни органи те државе чла- нице координирају са Агенцијом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обезбедило</w:t>
      </w:r>
      <w:r>
        <w:rPr>
          <w:spacing w:val="-20"/>
          <w:sz w:val="18"/>
        </w:rPr>
        <w:t xml:space="preserve"> </w:t>
      </w:r>
      <w:r>
        <w:rPr>
          <w:sz w:val="18"/>
        </w:rPr>
        <w:t xml:space="preserve">испуњава- ње захтева прописаних у тач. 1), 2) и 3) из АТМ/ANS.AR.A.005(б) Анекса II, у једном </w:t>
      </w:r>
      <w:r>
        <w:rPr>
          <w:spacing w:val="-3"/>
          <w:sz w:val="18"/>
        </w:rPr>
        <w:t xml:space="preserve">од </w:t>
      </w:r>
      <w:r>
        <w:rPr>
          <w:sz w:val="18"/>
        </w:rPr>
        <w:t>следећих случајева: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а) </w:t>
      </w:r>
      <w:r>
        <w:rPr>
          <w:spacing w:val="-4"/>
        </w:rPr>
        <w:t xml:space="preserve">ако </w:t>
      </w:r>
      <w:r>
        <w:t xml:space="preserve">пружаоци услуга пружају услуге у функционалним </w:t>
      </w:r>
      <w:r>
        <w:rPr>
          <w:spacing w:val="-3"/>
        </w:rPr>
        <w:t xml:space="preserve">блоковима </w:t>
      </w:r>
      <w:r>
        <w:t xml:space="preserve">ваздушног простора </w:t>
      </w:r>
      <w:r>
        <w:rPr>
          <w:spacing w:val="-3"/>
        </w:rPr>
        <w:t xml:space="preserve">који </w:t>
      </w:r>
      <w:r>
        <w:t xml:space="preserve">обухватају ваздушни простор </w:t>
      </w:r>
      <w:r>
        <w:rPr>
          <w:spacing w:val="-3"/>
        </w:rPr>
        <w:t xml:space="preserve">који </w:t>
      </w:r>
      <w:r>
        <w:t>је у надлежности в</w:t>
      </w:r>
      <w:r>
        <w:t xml:space="preserve">ише држава чланица, </w:t>
      </w:r>
      <w:r>
        <w:rPr>
          <w:spacing w:val="-4"/>
        </w:rPr>
        <w:t xml:space="preserve">како </w:t>
      </w:r>
      <w:r>
        <w:t xml:space="preserve">је наведено у члану 2. став 3. </w:t>
      </w:r>
      <w:r>
        <w:rPr>
          <w:spacing w:val="-4"/>
        </w:rPr>
        <w:t xml:space="preserve">Уредбе </w:t>
      </w:r>
      <w:r>
        <w:t>(ЕЗ) бр. 550/2004; или</w:t>
      </w:r>
    </w:p>
    <w:p w:rsidR="0069170E" w:rsidRDefault="00AD5D48">
      <w:pPr>
        <w:pStyle w:val="BodyText"/>
        <w:spacing w:line="232" w:lineRule="auto"/>
        <w:ind w:left="393" w:firstLine="396"/>
      </w:pPr>
      <w:r>
        <w:t>б) ако пружаоци услуга пружају прекограничне услуге у ва- здушној пловидби, како је наведено у члану 2. став 5. Уредбе (ЕЗ) бр. 550/2004.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77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>У случају да држава чланица имен</w:t>
      </w:r>
      <w:r>
        <w:rPr>
          <w:sz w:val="18"/>
        </w:rPr>
        <w:t xml:space="preserve">ује или успостави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једног надлежног органа у складу са чланом 4.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549/2004 или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наведено у члану 2. </w:t>
      </w:r>
      <w:r>
        <w:rPr>
          <w:spacing w:val="-5"/>
          <w:sz w:val="18"/>
        </w:rPr>
        <w:t xml:space="preserve">ст. </w:t>
      </w:r>
      <w:r>
        <w:rPr>
          <w:sz w:val="18"/>
        </w:rPr>
        <w:t xml:space="preserve">3–6.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550/2004 за вршење послова сертификације, надзора и спровође- ња прописа дефинисаних овом уредбом, држ</w:t>
      </w:r>
      <w:r>
        <w:rPr>
          <w:sz w:val="18"/>
        </w:rPr>
        <w:t xml:space="preserve">ава чланица обезбе- ђује да су области надлежности </w:t>
      </w:r>
      <w:r>
        <w:rPr>
          <w:spacing w:val="-3"/>
          <w:sz w:val="18"/>
        </w:rPr>
        <w:t xml:space="preserve">сваког од </w:t>
      </w:r>
      <w:r>
        <w:rPr>
          <w:sz w:val="18"/>
        </w:rPr>
        <w:t xml:space="preserve">ових органа јасно дефи- нисане, посебно у смислу одговорности, географских граница и граница ваздушног простора. У таквом </w:t>
      </w:r>
      <w:r>
        <w:rPr>
          <w:spacing w:val="-3"/>
          <w:sz w:val="18"/>
        </w:rPr>
        <w:t xml:space="preserve">случају, </w:t>
      </w:r>
      <w:r>
        <w:rPr>
          <w:sz w:val="18"/>
        </w:rPr>
        <w:t xml:space="preserve">надлежни органи успостављају међусобну </w:t>
      </w:r>
      <w:r>
        <w:rPr>
          <w:spacing w:val="-3"/>
          <w:sz w:val="18"/>
        </w:rPr>
        <w:t xml:space="preserve">координацију, </w:t>
      </w:r>
      <w:r>
        <w:rPr>
          <w:sz w:val="18"/>
        </w:rPr>
        <w:t>на основу п</w:t>
      </w:r>
      <w:r>
        <w:rPr>
          <w:sz w:val="18"/>
        </w:rPr>
        <w:t xml:space="preserve">исаног спора- зума,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обезбедили делотворан надзор и спровођење пропи- са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 xml:space="preserve">свих пружалаца услуга којима су издали сертификате или, </w:t>
      </w:r>
      <w:r>
        <w:rPr>
          <w:spacing w:val="-3"/>
          <w:sz w:val="18"/>
        </w:rPr>
        <w:t xml:space="preserve">где </w:t>
      </w:r>
      <w:r>
        <w:rPr>
          <w:sz w:val="18"/>
        </w:rPr>
        <w:t xml:space="preserve">је применљиво,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им дали</w:t>
      </w:r>
      <w:r>
        <w:rPr>
          <w:sz w:val="18"/>
        </w:rPr>
        <w:t xml:space="preserve"> </w:t>
      </w:r>
      <w:r>
        <w:rPr>
          <w:spacing w:val="-5"/>
          <w:sz w:val="18"/>
        </w:rPr>
        <w:t>изјаву.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86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Када врше послове сертификације, надзора и спровођења прописа дефинисане овом уредбом, надлежни органи су неза- висни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свих пружалаца услуга. Ова независност се обезбеђује одговарајућим раздвајањем, најмање на функционалном </w:t>
      </w:r>
      <w:r>
        <w:rPr>
          <w:spacing w:val="-5"/>
          <w:sz w:val="18"/>
        </w:rPr>
        <w:t xml:space="preserve">нивоу, </w:t>
      </w:r>
      <w:r>
        <w:rPr>
          <w:sz w:val="18"/>
        </w:rPr>
        <w:t>надлежних органа и пруж</w:t>
      </w:r>
      <w:r>
        <w:rPr>
          <w:sz w:val="18"/>
        </w:rPr>
        <w:t xml:space="preserve">алаца услуга. У </w:t>
      </w:r>
      <w:r>
        <w:rPr>
          <w:spacing w:val="-3"/>
          <w:sz w:val="18"/>
        </w:rPr>
        <w:t xml:space="preserve">том смислу, </w:t>
      </w:r>
      <w:r>
        <w:rPr>
          <w:sz w:val="18"/>
        </w:rPr>
        <w:t>државе чланице морају да обезбеде да надлежни органи примењују своја овлашћења непристрасно и</w:t>
      </w:r>
      <w:r>
        <w:rPr>
          <w:spacing w:val="-3"/>
          <w:sz w:val="18"/>
        </w:rPr>
        <w:t xml:space="preserve"> </w:t>
      </w:r>
      <w:r>
        <w:rPr>
          <w:sz w:val="18"/>
        </w:rPr>
        <w:t>транспарентно.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82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Државе чланице и Комисија,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надлежни орган Аген- ција, обезбеђују да њихови надлежни органи не дозвољавају свом о</w:t>
      </w:r>
      <w:r>
        <w:rPr>
          <w:sz w:val="18"/>
        </w:rPr>
        <w:t xml:space="preserve">собљу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ангажовано на пословима сертификације, надзора и спровођења прописа дефинисаним овом уредбом </w:t>
      </w:r>
      <w:r>
        <w:rPr>
          <w:spacing w:val="-4"/>
          <w:sz w:val="18"/>
        </w:rPr>
        <w:t xml:space="preserve">ако </w:t>
      </w:r>
      <w:r>
        <w:rPr>
          <w:sz w:val="18"/>
        </w:rPr>
        <w:t>постоје</w:t>
      </w:r>
      <w:r>
        <w:rPr>
          <w:spacing w:val="-18"/>
          <w:sz w:val="18"/>
        </w:rPr>
        <w:t xml:space="preserve"> </w:t>
      </w:r>
      <w:r>
        <w:rPr>
          <w:sz w:val="18"/>
        </w:rPr>
        <w:t>на- знаке да такво ангажовање може довести, директно или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индирект- но, до </w:t>
      </w:r>
      <w:r>
        <w:rPr>
          <w:spacing w:val="-3"/>
          <w:sz w:val="18"/>
        </w:rPr>
        <w:t xml:space="preserve">сукоба </w:t>
      </w:r>
      <w:r>
        <w:rPr>
          <w:sz w:val="18"/>
        </w:rPr>
        <w:t xml:space="preserve">интереса, посебно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у питању породични или финансиј</w:t>
      </w:r>
      <w:r>
        <w:rPr>
          <w:sz w:val="18"/>
        </w:rPr>
        <w:t>ски</w:t>
      </w:r>
      <w:r>
        <w:rPr>
          <w:spacing w:val="-1"/>
          <w:sz w:val="18"/>
        </w:rPr>
        <w:t xml:space="preserve"> </w:t>
      </w:r>
      <w:r>
        <w:rPr>
          <w:sz w:val="18"/>
        </w:rPr>
        <w:t>интерес.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92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Агенција води базу података са контакт подацима надле- жних органа из става 1. ове уредбе. У ту </w:t>
      </w:r>
      <w:r>
        <w:rPr>
          <w:spacing w:val="-5"/>
          <w:sz w:val="18"/>
        </w:rPr>
        <w:t xml:space="preserve">сврху, </w:t>
      </w:r>
      <w:r>
        <w:rPr>
          <w:sz w:val="18"/>
        </w:rPr>
        <w:t>државе чланице обавештавају Агенцију о називима и адресама својих надлежних органа и свим накнадним променама датих</w:t>
      </w:r>
      <w:r>
        <w:rPr>
          <w:spacing w:val="-10"/>
          <w:sz w:val="18"/>
        </w:rPr>
        <w:t xml:space="preserve"> </w:t>
      </w:r>
      <w:r>
        <w:rPr>
          <w:sz w:val="18"/>
        </w:rPr>
        <w:t>података.</w:t>
      </w:r>
    </w:p>
    <w:p w:rsidR="0069170E" w:rsidRDefault="00AD5D48">
      <w:pPr>
        <w:pStyle w:val="ListParagraph"/>
        <w:numPr>
          <w:ilvl w:val="0"/>
          <w:numId w:val="152"/>
        </w:numPr>
        <w:tabs>
          <w:tab w:val="left" w:pos="982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Државе чланице и Комисија,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надлежни орган Аген- ција, утврђују захтеване ресурсе и средства неопходна за вршење послова надлежних органа, у складу са чланом 4. став 4.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549/2004 и чланом 22а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216/2008, узимају- ћи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обз</w:t>
      </w:r>
      <w:r>
        <w:rPr>
          <w:sz w:val="18"/>
        </w:rPr>
        <w:t>ир</w:t>
      </w:r>
      <w:r>
        <w:rPr>
          <w:spacing w:val="-5"/>
          <w:sz w:val="18"/>
        </w:rPr>
        <w:t xml:space="preserve"> </w:t>
      </w:r>
      <w:r>
        <w:rPr>
          <w:sz w:val="18"/>
        </w:rPr>
        <w:t>све</w:t>
      </w:r>
      <w:r>
        <w:rPr>
          <w:spacing w:val="-5"/>
          <w:sz w:val="18"/>
        </w:rPr>
        <w:t xml:space="preserve"> </w:t>
      </w:r>
      <w:r>
        <w:rPr>
          <w:sz w:val="18"/>
        </w:rPr>
        <w:t>значајне</w:t>
      </w:r>
      <w:r>
        <w:rPr>
          <w:spacing w:val="-5"/>
          <w:sz w:val="18"/>
        </w:rPr>
        <w:t xml:space="preserve"> </w:t>
      </w:r>
      <w:r>
        <w:rPr>
          <w:sz w:val="18"/>
        </w:rPr>
        <w:t>факторе,</w:t>
      </w:r>
      <w:r>
        <w:rPr>
          <w:spacing w:val="-5"/>
          <w:sz w:val="18"/>
        </w:rPr>
        <w:t xml:space="preserve"> </w:t>
      </w:r>
      <w:r>
        <w:rPr>
          <w:sz w:val="18"/>
        </w:rPr>
        <w:t>укључујући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процену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потребних средстава за вршење послова дефинисаних овом уредбом,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је спровео дотични надлежни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орган.</w:t>
      </w:r>
    </w:p>
    <w:p w:rsidR="0069170E" w:rsidRDefault="00AD5D48">
      <w:pPr>
        <w:pStyle w:val="Heading1"/>
        <w:spacing w:before="160"/>
        <w:ind w:left="2090" w:right="1698"/>
        <w:jc w:val="center"/>
      </w:pPr>
      <w:r>
        <w:t>Члан 5.</w:t>
      </w:r>
    </w:p>
    <w:p w:rsidR="0069170E" w:rsidRDefault="00AD5D48">
      <w:pPr>
        <w:spacing w:line="204" w:lineRule="exact"/>
        <w:ind w:left="1213"/>
        <w:rPr>
          <w:b/>
          <w:sz w:val="18"/>
        </w:rPr>
      </w:pPr>
      <w:r>
        <w:rPr>
          <w:b/>
          <w:sz w:val="18"/>
        </w:rPr>
        <w:t>Овлашћења надлежних органа из члана 4.</w:t>
      </w:r>
    </w:p>
    <w:p w:rsidR="0069170E" w:rsidRDefault="0069170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69170E" w:rsidRDefault="00AD5D48">
      <w:pPr>
        <w:pStyle w:val="ListParagraph"/>
        <w:numPr>
          <w:ilvl w:val="0"/>
          <w:numId w:val="151"/>
        </w:numPr>
        <w:tabs>
          <w:tab w:val="left" w:pos="993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У циљу вршења послова сертификације, надзора и спро- вођењ</w:t>
      </w:r>
      <w:r>
        <w:rPr>
          <w:sz w:val="18"/>
        </w:rPr>
        <w:t>а прописа дефинисаних овом уредбом, надлежни органи су овлашћени</w:t>
      </w:r>
      <w:r>
        <w:rPr>
          <w:spacing w:val="-2"/>
          <w:sz w:val="18"/>
        </w:rPr>
        <w:t xml:space="preserve"> </w:t>
      </w:r>
      <w:r>
        <w:rPr>
          <w:sz w:val="18"/>
        </w:rPr>
        <w:t>да: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а) захтевају од пружалаца услуга који су предмет њиховог надзора, да пруже све потребне информације;</w:t>
      </w:r>
    </w:p>
    <w:p w:rsidR="0069170E" w:rsidRDefault="00AD5D48">
      <w:pPr>
        <w:pStyle w:val="BodyText"/>
        <w:spacing w:line="232" w:lineRule="auto"/>
        <w:ind w:left="393" w:firstLine="396"/>
      </w:pPr>
      <w:r>
        <w:t>б) захтевају од свих представника, руководилаца или других чланова особља тих пружалац</w:t>
      </w:r>
      <w:r>
        <w:t>а услуга да дају усмена објашњења</w:t>
      </w:r>
    </w:p>
    <w:p w:rsidR="0069170E" w:rsidRDefault="00AD5D48">
      <w:pPr>
        <w:pStyle w:val="BodyText"/>
        <w:spacing w:before="73" w:line="232" w:lineRule="auto"/>
        <w:ind w:left="241" w:right="107" w:firstLine="0"/>
      </w:pPr>
      <w:r>
        <w:br w:type="column"/>
      </w:r>
      <w:r>
        <w:t>у вези сваке чињенице, документа, предмета, процедуре или било ког другог питања од значаја за надзор над пружаоцем услуга;</w:t>
      </w:r>
    </w:p>
    <w:p w:rsidR="0069170E" w:rsidRDefault="00AD5D48">
      <w:pPr>
        <w:pStyle w:val="BodyText"/>
        <w:spacing w:line="232" w:lineRule="auto"/>
        <w:ind w:left="196" w:right="107" w:firstLine="396"/>
        <w:jc w:val="right"/>
      </w:pPr>
      <w:r>
        <w:t>ц) добију приступ свим објектима и локацијама, укључујући оперативне просторије и превозна средства тих пружалаца услуга; д) прегледају, копирају или узимају изводе из свих докумена-</w:t>
      </w:r>
    </w:p>
    <w:p w:rsidR="0069170E" w:rsidRDefault="00AD5D48">
      <w:pPr>
        <w:pStyle w:val="BodyText"/>
        <w:spacing w:line="232" w:lineRule="auto"/>
        <w:ind w:left="241" w:right="107" w:firstLine="0"/>
      </w:pPr>
      <w:r>
        <w:t xml:space="preserve">та, евиденција или података </w:t>
      </w:r>
      <w:r>
        <w:rPr>
          <w:spacing w:val="-3"/>
        </w:rPr>
        <w:t xml:space="preserve">које </w:t>
      </w:r>
      <w:r>
        <w:t>ти пружаоци услуга поседују или којима и</w:t>
      </w:r>
      <w:r>
        <w:t xml:space="preserve">мају приступ, независно </w:t>
      </w:r>
      <w:r>
        <w:rPr>
          <w:spacing w:val="-3"/>
        </w:rPr>
        <w:t xml:space="preserve">од </w:t>
      </w:r>
      <w:r>
        <w:t xml:space="preserve">начина на </w:t>
      </w:r>
      <w:r>
        <w:rPr>
          <w:spacing w:val="-3"/>
        </w:rPr>
        <w:t xml:space="preserve">који </w:t>
      </w:r>
      <w:r>
        <w:t>се те информа- ције чувају;</w:t>
      </w:r>
    </w:p>
    <w:p w:rsidR="0069170E" w:rsidRDefault="00AD5D48">
      <w:pPr>
        <w:pStyle w:val="BodyText"/>
        <w:spacing w:line="232" w:lineRule="auto"/>
        <w:ind w:left="241" w:right="108" w:firstLine="396"/>
      </w:pPr>
      <w:r>
        <w:t>е) спроводе провере, процене, истраге и инспекције тих пру- жалаца услуга.</w:t>
      </w:r>
    </w:p>
    <w:p w:rsidR="0069170E" w:rsidRDefault="00AD5D48">
      <w:pPr>
        <w:pStyle w:val="ListParagraph"/>
        <w:numPr>
          <w:ilvl w:val="0"/>
          <w:numId w:val="151"/>
        </w:numPr>
        <w:tabs>
          <w:tab w:val="left" w:pos="841"/>
        </w:tabs>
        <w:spacing w:line="232" w:lineRule="auto"/>
        <w:ind w:left="241" w:right="107" w:firstLine="397"/>
        <w:jc w:val="both"/>
        <w:rPr>
          <w:sz w:val="18"/>
        </w:rPr>
      </w:pPr>
      <w:r>
        <w:rPr>
          <w:sz w:val="18"/>
        </w:rPr>
        <w:t xml:space="preserve">У циљу вршења послова сертификације, надзора и спро- вођења прописа дефинисаних овом уредбом, надлежни органи </w:t>
      </w:r>
      <w:r>
        <w:rPr>
          <w:spacing w:val="-8"/>
          <w:sz w:val="18"/>
        </w:rPr>
        <w:t>с</w:t>
      </w:r>
      <w:r>
        <w:rPr>
          <w:spacing w:val="-8"/>
          <w:sz w:val="18"/>
        </w:rPr>
        <w:t xml:space="preserve">у, </w:t>
      </w:r>
      <w:r>
        <w:rPr>
          <w:sz w:val="18"/>
        </w:rPr>
        <w:t xml:space="preserve">такође, овлашћени да примењују своја овлашћења из става 1. овог члана и на уговорне организације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предмет надзора пружа- лаца услуга,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наведено у ATM/ANS.OR.B.015 у Анексу III ове</w:t>
      </w:r>
      <w:r>
        <w:rPr>
          <w:spacing w:val="-1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ListParagraph"/>
        <w:numPr>
          <w:ilvl w:val="0"/>
          <w:numId w:val="151"/>
        </w:numPr>
        <w:tabs>
          <w:tab w:val="left" w:pos="832"/>
        </w:tabs>
        <w:spacing w:line="232" w:lineRule="auto"/>
        <w:ind w:left="242" w:right="107" w:firstLine="396"/>
        <w:jc w:val="both"/>
        <w:rPr>
          <w:sz w:val="18"/>
        </w:rPr>
      </w:pPr>
      <w:r>
        <w:rPr>
          <w:sz w:val="18"/>
        </w:rPr>
        <w:t xml:space="preserve">Овлашћења из </w:t>
      </w:r>
      <w:r>
        <w:rPr>
          <w:spacing w:val="-5"/>
          <w:sz w:val="18"/>
        </w:rPr>
        <w:t xml:space="preserve">ст. </w:t>
      </w:r>
      <w:r>
        <w:rPr>
          <w:sz w:val="18"/>
        </w:rPr>
        <w:t xml:space="preserve">1. и 2. овог члана примењују се у скла- ду са националним </w:t>
      </w:r>
      <w:r>
        <w:rPr>
          <w:spacing w:val="-3"/>
          <w:sz w:val="18"/>
        </w:rPr>
        <w:t xml:space="preserve">законом </w:t>
      </w:r>
      <w:r>
        <w:rPr>
          <w:sz w:val="18"/>
        </w:rPr>
        <w:t xml:space="preserve">државе чланице у којој се предметне активности </w:t>
      </w:r>
      <w:r>
        <w:rPr>
          <w:spacing w:val="-3"/>
          <w:sz w:val="18"/>
        </w:rPr>
        <w:t xml:space="preserve">одвијају, </w:t>
      </w:r>
      <w:r>
        <w:rPr>
          <w:sz w:val="18"/>
        </w:rPr>
        <w:t xml:space="preserve">уз уважавање потребе да се обезбеди дело- творна примена тих овлашћења, као и права и легитимних инте- реса пружалаца услуга и било </w:t>
      </w:r>
      <w:r>
        <w:rPr>
          <w:spacing w:val="-4"/>
          <w:sz w:val="18"/>
        </w:rPr>
        <w:t>к</w:t>
      </w:r>
      <w:r>
        <w:rPr>
          <w:spacing w:val="-4"/>
          <w:sz w:val="18"/>
        </w:rPr>
        <w:t xml:space="preserve">ог </w:t>
      </w:r>
      <w:r>
        <w:rPr>
          <w:sz w:val="18"/>
        </w:rPr>
        <w:t xml:space="preserve">трећег лица у </w:t>
      </w:r>
      <w:r>
        <w:rPr>
          <w:spacing w:val="-3"/>
          <w:sz w:val="18"/>
        </w:rPr>
        <w:t xml:space="preserve">питању, </w:t>
      </w:r>
      <w:r>
        <w:rPr>
          <w:sz w:val="18"/>
        </w:rPr>
        <w:t xml:space="preserve">у складу са принципом пропорционалности.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је, у складу са важећим националним законом, неопходно прибавити претходно одобрење надлежног </w:t>
      </w:r>
      <w:r>
        <w:rPr>
          <w:spacing w:val="-4"/>
          <w:sz w:val="18"/>
        </w:rPr>
        <w:t xml:space="preserve">суда </w:t>
      </w:r>
      <w:r>
        <w:rPr>
          <w:sz w:val="18"/>
        </w:rPr>
        <w:t>те државе чланице за приступ свим објектима, ло- кацијама и превозним средствима из ста</w:t>
      </w:r>
      <w:r>
        <w:rPr>
          <w:sz w:val="18"/>
        </w:rPr>
        <w:t xml:space="preserve">ва 1. тачка ц) овог члана, дата овлашћења примењују се тек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прибављања таквог прет- </w:t>
      </w:r>
      <w:r>
        <w:rPr>
          <w:spacing w:val="-3"/>
          <w:sz w:val="18"/>
        </w:rPr>
        <w:t>ходног</w:t>
      </w:r>
      <w:r>
        <w:rPr>
          <w:spacing w:val="-1"/>
          <w:sz w:val="18"/>
        </w:rPr>
        <w:t xml:space="preserve"> </w:t>
      </w:r>
      <w:r>
        <w:rPr>
          <w:sz w:val="18"/>
        </w:rPr>
        <w:t>одобрења.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rPr>
          <w:spacing w:val="-3"/>
        </w:rPr>
        <w:t>Приликом</w:t>
      </w:r>
      <w:r>
        <w:rPr>
          <w:spacing w:val="-6"/>
        </w:rPr>
        <w:t xml:space="preserve"> </w:t>
      </w:r>
      <w:r>
        <w:t>вршења</w:t>
      </w:r>
      <w:r>
        <w:rPr>
          <w:spacing w:val="-6"/>
        </w:rPr>
        <w:t xml:space="preserve"> </w:t>
      </w:r>
      <w:r>
        <w:t>овлашћења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rPr>
          <w:spacing w:val="-5"/>
        </w:rPr>
        <w:t>ст.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t>члана,</w:t>
      </w:r>
      <w:r>
        <w:rPr>
          <w:spacing w:val="-6"/>
        </w:rPr>
        <w:t xml:space="preserve"> </w:t>
      </w:r>
      <w:r>
        <w:t xml:space="preserve">надле- жни орган обезбеђује да су његово особље и, </w:t>
      </w:r>
      <w:r>
        <w:rPr>
          <w:spacing w:val="-3"/>
        </w:rPr>
        <w:t xml:space="preserve">где </w:t>
      </w:r>
      <w:r>
        <w:t xml:space="preserve">је применљиво, остали стручњаци </w:t>
      </w:r>
      <w:r>
        <w:rPr>
          <w:spacing w:val="-3"/>
        </w:rPr>
        <w:t xml:space="preserve">који </w:t>
      </w:r>
      <w:r>
        <w:t>учест</w:t>
      </w:r>
      <w:r>
        <w:t>вују у датим активностима, прописно овлашћени.</w:t>
      </w:r>
    </w:p>
    <w:p w:rsidR="0069170E" w:rsidRDefault="00AD5D48">
      <w:pPr>
        <w:pStyle w:val="ListParagraph"/>
        <w:numPr>
          <w:ilvl w:val="0"/>
          <w:numId w:val="151"/>
        </w:numPr>
        <w:tabs>
          <w:tab w:val="left" w:pos="816"/>
        </w:tabs>
        <w:spacing w:line="232" w:lineRule="auto"/>
        <w:ind w:left="242" w:right="107" w:firstLine="397"/>
        <w:jc w:val="both"/>
        <w:rPr>
          <w:sz w:val="18"/>
        </w:rPr>
      </w:pPr>
      <w:r>
        <w:rPr>
          <w:sz w:val="18"/>
        </w:rPr>
        <w:t>Надлежни</w:t>
      </w:r>
      <w:r>
        <w:rPr>
          <w:spacing w:val="-10"/>
          <w:sz w:val="18"/>
        </w:rPr>
        <w:t xml:space="preserve"> </w:t>
      </w:r>
      <w:r>
        <w:rPr>
          <w:sz w:val="18"/>
        </w:rPr>
        <w:t>органи</w:t>
      </w:r>
      <w:r>
        <w:rPr>
          <w:spacing w:val="-10"/>
          <w:sz w:val="18"/>
        </w:rPr>
        <w:t xml:space="preserve"> </w:t>
      </w:r>
      <w:r>
        <w:rPr>
          <w:sz w:val="18"/>
        </w:rPr>
        <w:t>предузимају</w:t>
      </w:r>
      <w:r>
        <w:rPr>
          <w:spacing w:val="-10"/>
          <w:sz w:val="18"/>
        </w:rPr>
        <w:t xml:space="preserve"> </w:t>
      </w:r>
      <w:r>
        <w:rPr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z w:val="18"/>
        </w:rPr>
        <w:t>покрећу</w:t>
      </w:r>
      <w:r>
        <w:rPr>
          <w:spacing w:val="-10"/>
          <w:sz w:val="18"/>
        </w:rPr>
        <w:t xml:space="preserve"> </w:t>
      </w:r>
      <w:r>
        <w:rPr>
          <w:sz w:val="18"/>
        </w:rPr>
        <w:t>све</w:t>
      </w:r>
      <w:r>
        <w:rPr>
          <w:spacing w:val="-10"/>
          <w:sz w:val="18"/>
        </w:rPr>
        <w:t xml:space="preserve"> </w:t>
      </w:r>
      <w:r>
        <w:rPr>
          <w:sz w:val="18"/>
        </w:rPr>
        <w:t>одговарају- ће</w:t>
      </w:r>
      <w:r>
        <w:rPr>
          <w:spacing w:val="-5"/>
          <w:sz w:val="18"/>
        </w:rPr>
        <w:t xml:space="preserve"> </w:t>
      </w:r>
      <w:r>
        <w:rPr>
          <w:sz w:val="18"/>
        </w:rPr>
        <w:t>мере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спровођење</w:t>
      </w:r>
      <w:r>
        <w:rPr>
          <w:spacing w:val="-5"/>
          <w:sz w:val="18"/>
        </w:rPr>
        <w:t xml:space="preserve"> </w:t>
      </w:r>
      <w:r>
        <w:rPr>
          <w:sz w:val="18"/>
        </w:rPr>
        <w:t>прописа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како</w:t>
      </w:r>
      <w:r>
        <w:rPr>
          <w:spacing w:val="-5"/>
          <w:sz w:val="18"/>
        </w:rPr>
        <w:t xml:space="preserve"> </w:t>
      </w:r>
      <w:r>
        <w:rPr>
          <w:sz w:val="18"/>
        </w:rPr>
        <w:t>би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пружаоци</w:t>
      </w:r>
      <w:r>
        <w:rPr>
          <w:spacing w:val="-5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5"/>
          <w:sz w:val="18"/>
        </w:rPr>
        <w:t xml:space="preserve"> </w:t>
      </w:r>
      <w:r>
        <w:rPr>
          <w:sz w:val="18"/>
        </w:rPr>
        <w:t>којима су</w:t>
      </w:r>
      <w:r>
        <w:rPr>
          <w:spacing w:val="-9"/>
          <w:sz w:val="18"/>
        </w:rPr>
        <w:t xml:space="preserve"> </w:t>
      </w:r>
      <w:r>
        <w:rPr>
          <w:sz w:val="18"/>
        </w:rPr>
        <w:t>издати</w:t>
      </w:r>
      <w:r>
        <w:rPr>
          <w:spacing w:val="-9"/>
          <w:sz w:val="18"/>
        </w:rPr>
        <w:t xml:space="preserve"> </w:t>
      </w:r>
      <w:r>
        <w:rPr>
          <w:sz w:val="18"/>
        </w:rPr>
        <w:t>сертификати</w:t>
      </w:r>
      <w:r>
        <w:rPr>
          <w:spacing w:val="-9"/>
          <w:sz w:val="18"/>
        </w:rPr>
        <w:t xml:space="preserve"> </w:t>
      </w:r>
      <w:r>
        <w:rPr>
          <w:sz w:val="18"/>
        </w:rPr>
        <w:t>или,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где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>применљиво,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z w:val="18"/>
        </w:rPr>
        <w:t>су</w:t>
      </w:r>
      <w:r>
        <w:rPr>
          <w:spacing w:val="-9"/>
          <w:sz w:val="18"/>
        </w:rPr>
        <w:t xml:space="preserve"> </w:t>
      </w:r>
      <w:r>
        <w:rPr>
          <w:sz w:val="18"/>
        </w:rPr>
        <w:t>дали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 xml:space="preserve">изјаву, </w:t>
      </w:r>
      <w:r>
        <w:rPr>
          <w:sz w:val="18"/>
        </w:rPr>
        <w:t xml:space="preserve">ускладили или наставили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усклађени са захтевима из ове уредбе.</w:t>
      </w:r>
    </w:p>
    <w:p w:rsidR="0069170E" w:rsidRDefault="00AD5D48">
      <w:pPr>
        <w:pStyle w:val="Heading1"/>
        <w:spacing w:before="162"/>
        <w:ind w:left="410" w:right="278"/>
        <w:jc w:val="center"/>
      </w:pPr>
      <w:r>
        <w:t>Члан 6.</w:t>
      </w:r>
    </w:p>
    <w:p w:rsidR="0069170E" w:rsidRDefault="00AD5D48">
      <w:pPr>
        <w:spacing w:line="204" w:lineRule="exact"/>
        <w:ind w:left="410" w:right="278"/>
        <w:jc w:val="center"/>
        <w:rPr>
          <w:b/>
          <w:sz w:val="18"/>
        </w:rPr>
      </w:pPr>
      <w:r>
        <w:rPr>
          <w:b/>
          <w:sz w:val="18"/>
        </w:rPr>
        <w:t>Пружаоци услуга</w:t>
      </w:r>
    </w:p>
    <w:p w:rsidR="0069170E" w:rsidRDefault="0069170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69170E" w:rsidRDefault="00AD5D48">
      <w:pPr>
        <w:pStyle w:val="BodyText"/>
        <w:spacing w:line="232" w:lineRule="auto"/>
        <w:ind w:left="242" w:right="107" w:firstLine="396"/>
      </w:pPr>
      <w:r>
        <w:t xml:space="preserve">Пружаоцима услуга издаје се сертификат и овлашћују се да врше права дата тим сертификатом </w:t>
      </w:r>
      <w:r>
        <w:rPr>
          <w:spacing w:val="-4"/>
        </w:rPr>
        <w:t xml:space="preserve">ако </w:t>
      </w:r>
      <w:r>
        <w:rPr>
          <w:spacing w:val="-8"/>
        </w:rPr>
        <w:t xml:space="preserve">су, </w:t>
      </w:r>
      <w:r>
        <w:t xml:space="preserve">уз захтеве наведене у члану 8б став 1. </w:t>
      </w:r>
      <w:r>
        <w:rPr>
          <w:spacing w:val="-4"/>
        </w:rPr>
        <w:t xml:space="preserve">Уредбе </w:t>
      </w:r>
      <w:r>
        <w:t xml:space="preserve">(ЕЗ) бр. 216/2008, усаглашени и наставља- ју да </w:t>
      </w:r>
      <w:r>
        <w:rPr>
          <w:spacing w:val="-5"/>
        </w:rPr>
        <w:t xml:space="preserve">буду </w:t>
      </w:r>
      <w:r>
        <w:t>усаглашени са следећим захтевима: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a)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све</w:t>
      </w:r>
      <w:r>
        <w:rPr>
          <w:spacing w:val="-9"/>
        </w:rPr>
        <w:t xml:space="preserve"> </w:t>
      </w:r>
      <w:r>
        <w:t>пружаоце</w:t>
      </w:r>
      <w:r>
        <w:rPr>
          <w:spacing w:val="-9"/>
        </w:rPr>
        <w:t xml:space="preserve"> </w:t>
      </w:r>
      <w:r>
        <w:t>услуга,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захтевима</w:t>
      </w:r>
      <w:r>
        <w:rPr>
          <w:spacing w:val="-9"/>
        </w:rPr>
        <w:t xml:space="preserve"> </w:t>
      </w:r>
      <w:r>
        <w:t>прописаним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Анексу III (Део-ATM/ANS.OR), </w:t>
      </w:r>
      <w:r>
        <w:rPr>
          <w:spacing w:val="-4"/>
        </w:rPr>
        <w:t xml:space="preserve">Главе </w:t>
      </w:r>
      <w:r>
        <w:t>А и Б, и у Анексу XIII</w:t>
      </w:r>
      <w:r>
        <w:rPr>
          <w:spacing w:val="-27"/>
        </w:rPr>
        <w:t xml:space="preserve"> </w:t>
      </w:r>
      <w:r>
        <w:t>(Део-PERS);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б) за пружаоце услуга који нису пружаоци услуг</w:t>
      </w:r>
      <w:r>
        <w:t>а у вазду- шном саобраћају, уз захтеве из тачке а), са захтевима прописаним у Анексу III (Део-ATM/ANS.OR), Глава Ц;</w:t>
      </w:r>
    </w:p>
    <w:p w:rsidR="0069170E" w:rsidRDefault="00AD5D48">
      <w:pPr>
        <w:pStyle w:val="BodyText"/>
        <w:spacing w:line="232" w:lineRule="auto"/>
        <w:ind w:left="242" w:right="106" w:firstLine="396"/>
      </w:pPr>
      <w:r>
        <w:t xml:space="preserve">ц) за пружаоце услуга у ваздушној пловидби, пружаоце функције управљања протоком ваздушног саобраћаја и Менаџера мреже, уз захтеве из тачке </w:t>
      </w:r>
      <w:r>
        <w:t>а), са захтевима прописаним у Анексу III (Део-ATM/ANS.OR), Глава Д;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д) за пружаоце услуга у ваздушном саобраћају, уз захтеве из тач. а) и ц), са захтевима прописаним у Анексу IV (Део-ATS);</w:t>
      </w:r>
    </w:p>
    <w:p w:rsidR="0069170E" w:rsidRDefault="00AD5D48">
      <w:pPr>
        <w:pStyle w:val="ListParagraph"/>
        <w:numPr>
          <w:ilvl w:val="0"/>
          <w:numId w:val="150"/>
        </w:numPr>
        <w:tabs>
          <w:tab w:val="left" w:pos="841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за пружаоце метеоролошких услуга, уз захтеве из тач. а), б) и ц), с</w:t>
      </w:r>
      <w:r>
        <w:rPr>
          <w:sz w:val="18"/>
        </w:rPr>
        <w:t>а захтевима прописани у Анексу V</w:t>
      </w:r>
      <w:r>
        <w:rPr>
          <w:spacing w:val="-18"/>
          <w:sz w:val="18"/>
        </w:rPr>
        <w:t xml:space="preserve"> </w:t>
      </w:r>
      <w:r>
        <w:rPr>
          <w:sz w:val="18"/>
        </w:rPr>
        <w:t>(Део-MET);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ф) за пружаоце услуга ваздухопловног информисања, уз захтеве из тач. а), б) и ц), са захтевима прописаним у Анексу VI (Део-AIS);</w:t>
      </w:r>
    </w:p>
    <w:p w:rsidR="0069170E" w:rsidRDefault="00AD5D48">
      <w:pPr>
        <w:pStyle w:val="BodyText"/>
        <w:spacing w:line="232" w:lineRule="auto"/>
        <w:ind w:left="242" w:right="108" w:firstLine="396"/>
      </w:pPr>
      <w:r>
        <w:t>г) за пружаоце услуга припреме података, уз захтеве из тач. а) и б), са захтевима п</w:t>
      </w:r>
      <w:r>
        <w:t>рописаним у Анексу VII (Део-DAT);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х)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пружаоце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комуникације,</w:t>
      </w:r>
      <w:r>
        <w:rPr>
          <w:spacing w:val="-7"/>
        </w:rPr>
        <w:t xml:space="preserve"> </w:t>
      </w:r>
      <w:r>
        <w:t>навигације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надзора, уз захтеве из тач. а), б) и ц), са захтевима прописаним у Анексу VIII</w:t>
      </w:r>
      <w:r>
        <w:rPr>
          <w:spacing w:val="-2"/>
        </w:rPr>
        <w:t xml:space="preserve"> </w:t>
      </w:r>
      <w:r>
        <w:t>(Део-CNS);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и) за пружаоце функције управљања протоком ваздушног са- обраћаја, уз захтеве из тач. а), б) и ц), са захтевима прописаним у Анексу IX (Део-ATFM);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 xml:space="preserve">ј) за пружаоце функције управљања ваздушним простором, уз захтеве из тач. а) и б), са захтевима прописаним у </w:t>
      </w:r>
      <w:r>
        <w:t>Анексу X (Део-ASM);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к)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пружаоце</w:t>
      </w:r>
      <w:r>
        <w:rPr>
          <w:spacing w:val="-6"/>
        </w:rPr>
        <w:t xml:space="preserve"> </w:t>
      </w:r>
      <w:r>
        <w:t>израде</w:t>
      </w:r>
      <w:r>
        <w:rPr>
          <w:spacing w:val="-6"/>
        </w:rPr>
        <w:t xml:space="preserve"> </w:t>
      </w:r>
      <w:r>
        <w:t>процедура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летење,</w:t>
      </w:r>
      <w:r>
        <w:rPr>
          <w:spacing w:val="-6"/>
        </w:rPr>
        <w:t xml:space="preserve"> </w:t>
      </w:r>
      <w:r>
        <w:t>уз</w:t>
      </w:r>
      <w:r>
        <w:rPr>
          <w:spacing w:val="-6"/>
        </w:rPr>
        <w:t xml:space="preserve"> </w:t>
      </w:r>
      <w:r>
        <w:t>захтеве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 xml:space="preserve">тач. а) и б), са захтевима прописаним у Анексу XI (Део-ASD), када те захтеве </w:t>
      </w:r>
      <w:r>
        <w:rPr>
          <w:spacing w:val="-5"/>
        </w:rPr>
        <w:t xml:space="preserve">буде </w:t>
      </w:r>
      <w:r>
        <w:t>усвојила</w:t>
      </w:r>
      <w:r>
        <w:rPr>
          <w:spacing w:val="2"/>
        </w:rPr>
        <w:t xml:space="preserve"> </w:t>
      </w:r>
      <w:r>
        <w:t>Комисије;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1" w:line="235" w:lineRule="auto"/>
        <w:ind w:right="38" w:firstLine="396"/>
      </w:pPr>
      <w:r>
        <w:lastRenderedPageBreak/>
        <w:pict>
          <v:shape id="_x0000_s1053" style="position:absolute;left:0;text-align:left;margin-left:0;margin-top:782.1pt;width:.1pt;height:738.95pt;z-index:25164953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л) за Менаџера мреже, уз захтеве из тач. а), б) и ц), са захте- вима прописаним у Анексу XII (Део-NM).</w:t>
      </w:r>
    </w:p>
    <w:p w:rsidR="0069170E" w:rsidRDefault="00AD5D48">
      <w:pPr>
        <w:pStyle w:val="Heading1"/>
        <w:spacing w:before="167" w:line="205" w:lineRule="exact"/>
        <w:ind w:left="127" w:right="58"/>
        <w:jc w:val="center"/>
      </w:pPr>
      <w:r>
        <w:t>Члан 7.</w:t>
      </w:r>
    </w:p>
    <w:p w:rsidR="0069170E" w:rsidRDefault="00AD5D48">
      <w:pPr>
        <w:spacing w:line="205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Изјава пружалаца услуга информисања ваздухоплова у лету</w:t>
      </w:r>
    </w:p>
    <w:p w:rsidR="0069170E" w:rsidRDefault="0069170E">
      <w:pPr>
        <w:pStyle w:val="BodyText"/>
        <w:spacing w:before="6"/>
        <w:ind w:left="0" w:firstLine="0"/>
        <w:jc w:val="left"/>
        <w:rPr>
          <w:b/>
          <w:sz w:val="17"/>
        </w:rPr>
      </w:pPr>
    </w:p>
    <w:p w:rsidR="0069170E" w:rsidRDefault="00AD5D48">
      <w:pPr>
        <w:pStyle w:val="BodyText"/>
        <w:spacing w:before="1" w:line="235" w:lineRule="auto"/>
        <w:ind w:right="38" w:firstLine="396"/>
      </w:pPr>
      <w:r>
        <w:t xml:space="preserve">Када државе чланице допусте пружаоцима услуга инфор- мисања ваздухоплова у лету да дају </w:t>
      </w:r>
      <w:r>
        <w:t xml:space="preserve">изјаву о способностима и средствима за вршење дужности у вези са услугама </w:t>
      </w:r>
      <w:r>
        <w:rPr>
          <w:spacing w:val="-3"/>
        </w:rPr>
        <w:t xml:space="preserve">које </w:t>
      </w:r>
      <w:r>
        <w:t xml:space="preserve">пружају у складу са чланом 8б став 3. </w:t>
      </w:r>
      <w:r>
        <w:rPr>
          <w:spacing w:val="-4"/>
        </w:rPr>
        <w:t xml:space="preserve">Уредбе </w:t>
      </w:r>
      <w:r>
        <w:t xml:space="preserve">(ЕЗ) бр. 216/2008, ти пру- жаоци услуга су дужни да, уз захтеве наведене у члану 8б став 1. </w:t>
      </w:r>
      <w:r>
        <w:rPr>
          <w:spacing w:val="-4"/>
        </w:rPr>
        <w:t>Уредбе</w:t>
      </w:r>
      <w:r>
        <w:rPr>
          <w:spacing w:val="-6"/>
        </w:rPr>
        <w:t xml:space="preserve"> </w:t>
      </w:r>
      <w:r>
        <w:t>(ЕЗ)</w:t>
      </w:r>
      <w:r>
        <w:rPr>
          <w:spacing w:val="-6"/>
        </w:rPr>
        <w:t xml:space="preserve"> </w:t>
      </w:r>
      <w:r>
        <w:t>бр.</w:t>
      </w:r>
      <w:r>
        <w:rPr>
          <w:spacing w:val="-6"/>
        </w:rPr>
        <w:t xml:space="preserve"> </w:t>
      </w:r>
      <w:r>
        <w:t>216/2008,</w:t>
      </w:r>
      <w:r>
        <w:rPr>
          <w:spacing w:val="-6"/>
        </w:rPr>
        <w:t xml:space="preserve"> </w:t>
      </w:r>
      <w:r>
        <w:t>испуне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захте</w:t>
      </w:r>
      <w:r>
        <w:t>ве</w:t>
      </w:r>
      <w:r>
        <w:rPr>
          <w:spacing w:val="-6"/>
        </w:rPr>
        <w:t xml:space="preserve"> </w:t>
      </w:r>
      <w:r>
        <w:t>прописане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rPr>
          <w:spacing w:val="-3"/>
        </w:rPr>
        <w:t xml:space="preserve">ATM/ANS. </w:t>
      </w:r>
      <w:r>
        <w:t>OR.A.015 у Анексу III ове</w:t>
      </w:r>
      <w:r>
        <w:rPr>
          <w:spacing w:val="-4"/>
        </w:rPr>
        <w:t xml:space="preserve"> </w:t>
      </w:r>
      <w:r>
        <w:t>уредбе.</w:t>
      </w:r>
    </w:p>
    <w:p w:rsidR="0069170E" w:rsidRDefault="00AD5D48">
      <w:pPr>
        <w:pStyle w:val="Heading1"/>
        <w:spacing w:before="166" w:line="205" w:lineRule="exact"/>
        <w:ind w:left="127" w:right="58"/>
        <w:jc w:val="center"/>
      </w:pPr>
      <w:r>
        <w:t>Члан 8.</w:t>
      </w:r>
    </w:p>
    <w:p w:rsidR="0069170E" w:rsidRDefault="00AD5D48">
      <w:pPr>
        <w:spacing w:line="205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Постојећи сертификати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pStyle w:val="ListParagraph"/>
        <w:numPr>
          <w:ilvl w:val="0"/>
          <w:numId w:val="149"/>
        </w:numPr>
        <w:tabs>
          <w:tab w:val="left" w:pos="728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Сертификати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издати у складу са Спроведбеном уредбом (ЕУ) бр. 1035/2011 сматрају се издатим у складу са овом уредбом.</w:t>
      </w:r>
    </w:p>
    <w:p w:rsidR="0069170E" w:rsidRDefault="00AD5D48">
      <w:pPr>
        <w:pStyle w:val="ListParagraph"/>
        <w:numPr>
          <w:ilvl w:val="0"/>
          <w:numId w:val="149"/>
        </w:numPr>
        <w:tabs>
          <w:tab w:val="left" w:pos="689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Државе чланице су дужне да најкасније до 1. јануара 2021. године замене сертификате из става 1. овог члана са сертифика- тима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одговарају обрасцу прописаном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>1 Анексa</w:t>
      </w:r>
      <w:r>
        <w:rPr>
          <w:spacing w:val="-13"/>
          <w:sz w:val="18"/>
        </w:rPr>
        <w:t xml:space="preserve"> </w:t>
      </w:r>
      <w:r>
        <w:rPr>
          <w:sz w:val="18"/>
        </w:rPr>
        <w:t>II.</w:t>
      </w:r>
    </w:p>
    <w:p w:rsidR="0069170E" w:rsidRDefault="00AD5D48">
      <w:pPr>
        <w:pStyle w:val="Heading1"/>
        <w:spacing w:before="167" w:line="205" w:lineRule="exact"/>
        <w:ind w:left="127" w:right="58"/>
        <w:jc w:val="center"/>
      </w:pPr>
      <w:r>
        <w:t>Члан 9.</w:t>
      </w:r>
    </w:p>
    <w:p w:rsidR="0069170E" w:rsidRDefault="00AD5D48">
      <w:pPr>
        <w:spacing w:line="205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Престанак важења и измене и допуне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pStyle w:val="ListParagraph"/>
        <w:numPr>
          <w:ilvl w:val="0"/>
          <w:numId w:val="148"/>
        </w:numPr>
        <w:tabs>
          <w:tab w:val="left" w:pos="710"/>
        </w:tabs>
        <w:spacing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Уредба </w:t>
      </w:r>
      <w:r>
        <w:rPr>
          <w:sz w:val="18"/>
        </w:rPr>
        <w:t>(ЕЗ) бр. 482/2008 и С</w:t>
      </w:r>
      <w:r>
        <w:rPr>
          <w:sz w:val="18"/>
        </w:rPr>
        <w:t>проведбене уредбе (ЕУ) бр. 1034/2011 и (ЕУ) бр. 1035/2011 престају да</w:t>
      </w:r>
      <w:r>
        <w:rPr>
          <w:spacing w:val="-5"/>
          <w:sz w:val="18"/>
        </w:rPr>
        <w:t xml:space="preserve"> </w:t>
      </w:r>
      <w:r>
        <w:rPr>
          <w:sz w:val="18"/>
        </w:rPr>
        <w:t>важе.</w:t>
      </w:r>
    </w:p>
    <w:p w:rsidR="0069170E" w:rsidRDefault="00AD5D48">
      <w:pPr>
        <w:pStyle w:val="ListParagraph"/>
        <w:numPr>
          <w:ilvl w:val="0"/>
          <w:numId w:val="148"/>
        </w:numPr>
        <w:tabs>
          <w:tab w:val="left" w:pos="688"/>
        </w:tabs>
        <w:spacing w:line="202" w:lineRule="exact"/>
        <w:ind w:left="687" w:hanging="180"/>
        <w:rPr>
          <w:sz w:val="18"/>
        </w:rPr>
      </w:pPr>
      <w:r>
        <w:rPr>
          <w:sz w:val="18"/>
        </w:rPr>
        <w:t>Спроведбена уредба (ЕУ) 2016/1377 престаје да</w:t>
      </w:r>
      <w:r>
        <w:rPr>
          <w:spacing w:val="-12"/>
          <w:sz w:val="18"/>
        </w:rPr>
        <w:t xml:space="preserve"> </w:t>
      </w:r>
      <w:r>
        <w:rPr>
          <w:sz w:val="18"/>
        </w:rPr>
        <w:t>важи.</w:t>
      </w:r>
    </w:p>
    <w:p w:rsidR="0069170E" w:rsidRDefault="00AD5D48">
      <w:pPr>
        <w:pStyle w:val="ListParagraph"/>
        <w:numPr>
          <w:ilvl w:val="0"/>
          <w:numId w:val="148"/>
        </w:numPr>
        <w:tabs>
          <w:tab w:val="left" w:pos="685"/>
        </w:tabs>
        <w:spacing w:before="1" w:line="235" w:lineRule="auto"/>
        <w:ind w:right="39" w:firstLine="397"/>
        <w:jc w:val="both"/>
        <w:rPr>
          <w:sz w:val="18"/>
        </w:rPr>
      </w:pPr>
      <w:r>
        <w:rPr>
          <w:sz w:val="18"/>
        </w:rPr>
        <w:t>Чл.</w:t>
      </w:r>
      <w:r>
        <w:rPr>
          <w:spacing w:val="-5"/>
          <w:sz w:val="18"/>
        </w:rPr>
        <w:t xml:space="preserve"> </w:t>
      </w:r>
      <w:r>
        <w:rPr>
          <w:sz w:val="18"/>
        </w:rPr>
        <w:t>12.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21.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Уредбе</w:t>
      </w:r>
      <w:r>
        <w:rPr>
          <w:spacing w:val="-5"/>
          <w:sz w:val="18"/>
        </w:rPr>
        <w:t xml:space="preserve"> </w:t>
      </w:r>
      <w:r>
        <w:rPr>
          <w:sz w:val="18"/>
        </w:rPr>
        <w:t>(ЕУ)</w:t>
      </w:r>
      <w:r>
        <w:rPr>
          <w:spacing w:val="-5"/>
          <w:sz w:val="18"/>
        </w:rPr>
        <w:t xml:space="preserve"> </w:t>
      </w:r>
      <w:r>
        <w:rPr>
          <w:sz w:val="18"/>
        </w:rPr>
        <w:t>бр.</w:t>
      </w:r>
      <w:r>
        <w:rPr>
          <w:spacing w:val="-5"/>
          <w:sz w:val="18"/>
        </w:rPr>
        <w:t xml:space="preserve"> </w:t>
      </w:r>
      <w:r>
        <w:rPr>
          <w:sz w:val="18"/>
        </w:rPr>
        <w:t>677/2011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Анекс</w:t>
      </w:r>
      <w:r>
        <w:rPr>
          <w:spacing w:val="-9"/>
          <w:sz w:val="18"/>
        </w:rPr>
        <w:t xml:space="preserve"> </w:t>
      </w:r>
      <w:r>
        <w:rPr>
          <w:sz w:val="18"/>
        </w:rPr>
        <w:t>VI</w:t>
      </w:r>
      <w:r>
        <w:rPr>
          <w:spacing w:val="-5"/>
          <w:sz w:val="18"/>
        </w:rPr>
        <w:t xml:space="preserve"> </w:t>
      </w:r>
      <w:r>
        <w:rPr>
          <w:sz w:val="18"/>
        </w:rPr>
        <w:t>те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уредбе се </w:t>
      </w:r>
      <w:r>
        <w:rPr>
          <w:spacing w:val="-4"/>
          <w:sz w:val="18"/>
        </w:rPr>
        <w:t>бришу.</w:t>
      </w:r>
    </w:p>
    <w:p w:rsidR="0069170E" w:rsidRDefault="00AD5D48">
      <w:pPr>
        <w:pStyle w:val="Heading1"/>
        <w:spacing w:before="167" w:line="205" w:lineRule="exact"/>
        <w:ind w:left="127" w:right="58"/>
        <w:jc w:val="center"/>
      </w:pPr>
      <w:r>
        <w:t>Члан 10.</w:t>
      </w:r>
    </w:p>
    <w:p w:rsidR="0069170E" w:rsidRDefault="00AD5D48">
      <w:pPr>
        <w:spacing w:line="205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Ступање на снагу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pStyle w:val="BodyText"/>
        <w:spacing w:line="235" w:lineRule="auto"/>
        <w:ind w:right="38" w:firstLine="396"/>
      </w:pPr>
      <w:r>
        <w:t>Ова уредба ступа на снагу дваде</w:t>
      </w:r>
      <w:r>
        <w:t>сетог дана од дана објављи- вања у Службеном листу Европске уније.</w:t>
      </w:r>
    </w:p>
    <w:p w:rsidR="0069170E" w:rsidRDefault="00AD5D48">
      <w:pPr>
        <w:pStyle w:val="BodyText"/>
        <w:spacing w:line="235" w:lineRule="auto"/>
        <w:ind w:left="507" w:right="1131" w:firstLine="0"/>
        <w:jc w:val="left"/>
      </w:pPr>
      <w:r>
        <w:t>Примењује се од 2. јануара 2020. године. Међутим:</w:t>
      </w:r>
    </w:p>
    <w:p w:rsidR="0069170E" w:rsidRDefault="00AD5D48">
      <w:pPr>
        <w:pStyle w:val="ListParagraph"/>
        <w:numPr>
          <w:ilvl w:val="0"/>
          <w:numId w:val="147"/>
        </w:numPr>
        <w:tabs>
          <w:tab w:val="left" w:pos="708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члан 9. став 2. примењује се </w:t>
      </w:r>
      <w:r>
        <w:rPr>
          <w:spacing w:val="-3"/>
          <w:sz w:val="18"/>
        </w:rPr>
        <w:t xml:space="preserve">од </w:t>
      </w:r>
      <w:r>
        <w:rPr>
          <w:sz w:val="18"/>
        </w:rPr>
        <w:t>дана ступања на снагу ове уредбе;</w:t>
      </w:r>
    </w:p>
    <w:p w:rsidR="0069170E" w:rsidRDefault="00AD5D48">
      <w:pPr>
        <w:pStyle w:val="ListParagraph"/>
        <w:numPr>
          <w:ilvl w:val="0"/>
          <w:numId w:val="147"/>
        </w:numPr>
        <w:tabs>
          <w:tab w:val="left" w:pos="700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вези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sz w:val="18"/>
        </w:rPr>
        <w:t>Агенцијом,</w:t>
      </w:r>
      <w:r>
        <w:rPr>
          <w:spacing w:val="-4"/>
          <w:sz w:val="18"/>
        </w:rPr>
        <w:t xml:space="preserve"> </w:t>
      </w:r>
      <w:r>
        <w:rPr>
          <w:sz w:val="18"/>
        </w:rPr>
        <w:t>члан</w:t>
      </w:r>
      <w:r>
        <w:rPr>
          <w:spacing w:val="-4"/>
          <w:sz w:val="18"/>
        </w:rPr>
        <w:t xml:space="preserve"> </w:t>
      </w:r>
      <w:r>
        <w:rPr>
          <w:sz w:val="18"/>
        </w:rPr>
        <w:t>4.</w:t>
      </w:r>
      <w:r>
        <w:rPr>
          <w:spacing w:val="-4"/>
          <w:sz w:val="18"/>
        </w:rPr>
        <w:t xml:space="preserve"> </w:t>
      </w:r>
      <w:r>
        <w:rPr>
          <w:spacing w:val="-5"/>
          <w:sz w:val="18"/>
        </w:rPr>
        <w:t>ст.</w:t>
      </w:r>
      <w:r>
        <w:rPr>
          <w:spacing w:val="-4"/>
          <w:sz w:val="18"/>
        </w:rPr>
        <w:t xml:space="preserve"> </w:t>
      </w:r>
      <w:r>
        <w:rPr>
          <w:sz w:val="18"/>
        </w:rPr>
        <w:t>1,</w:t>
      </w:r>
      <w:r>
        <w:rPr>
          <w:spacing w:val="-4"/>
          <w:sz w:val="18"/>
        </w:rPr>
        <w:t xml:space="preserve"> </w:t>
      </w:r>
      <w:r>
        <w:rPr>
          <w:sz w:val="18"/>
        </w:rPr>
        <w:t>2,</w:t>
      </w:r>
      <w:r>
        <w:rPr>
          <w:spacing w:val="-4"/>
          <w:sz w:val="18"/>
        </w:rPr>
        <w:t xml:space="preserve"> </w:t>
      </w:r>
      <w:r>
        <w:rPr>
          <w:sz w:val="18"/>
        </w:rPr>
        <w:t>5,</w:t>
      </w:r>
      <w:r>
        <w:rPr>
          <w:spacing w:val="-4"/>
          <w:sz w:val="18"/>
        </w:rPr>
        <w:t xml:space="preserve"> </w:t>
      </w:r>
      <w:r>
        <w:rPr>
          <w:sz w:val="18"/>
        </w:rPr>
        <w:t>6.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8.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члан</w:t>
      </w:r>
      <w:r>
        <w:rPr>
          <w:spacing w:val="-4"/>
          <w:sz w:val="18"/>
        </w:rPr>
        <w:t xml:space="preserve"> </w:t>
      </w:r>
      <w:r>
        <w:rPr>
          <w:sz w:val="18"/>
        </w:rPr>
        <w:t>5.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при- мењују се </w:t>
      </w:r>
      <w:r>
        <w:rPr>
          <w:spacing w:val="-3"/>
          <w:sz w:val="18"/>
        </w:rPr>
        <w:t xml:space="preserve">од </w:t>
      </w:r>
      <w:r>
        <w:rPr>
          <w:sz w:val="18"/>
        </w:rPr>
        <w:t>дана ступања на снагу ове уредбе;</w:t>
      </w:r>
    </w:p>
    <w:p w:rsidR="0069170E" w:rsidRDefault="00AD5D48">
      <w:pPr>
        <w:pStyle w:val="ListParagraph"/>
        <w:numPr>
          <w:ilvl w:val="0"/>
          <w:numId w:val="147"/>
        </w:numPr>
        <w:tabs>
          <w:tab w:val="left" w:pos="720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 вези са пружаоцима услуга припреме података, члан 6. се у </w:t>
      </w:r>
      <w:r>
        <w:rPr>
          <w:spacing w:val="-3"/>
          <w:sz w:val="18"/>
        </w:rPr>
        <w:t xml:space="preserve">сваком </w:t>
      </w:r>
      <w:r>
        <w:rPr>
          <w:sz w:val="18"/>
        </w:rPr>
        <w:t xml:space="preserve">случају примењује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1. јануара 2019. године, а када такав пружалац услуга затражи и када му се изда сертификат у складу са чланом 6, </w:t>
      </w:r>
      <w:r>
        <w:rPr>
          <w:spacing w:val="-3"/>
          <w:sz w:val="18"/>
        </w:rPr>
        <w:t xml:space="preserve">од </w:t>
      </w:r>
      <w:r>
        <w:rPr>
          <w:sz w:val="18"/>
        </w:rPr>
        <w:t>дана ступања на снагу ове</w:t>
      </w:r>
      <w:r>
        <w:rPr>
          <w:spacing w:val="-4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BodyText"/>
        <w:spacing w:line="235" w:lineRule="auto"/>
        <w:ind w:right="39" w:firstLine="396"/>
      </w:pPr>
      <w:r>
        <w:t>Ова</w:t>
      </w:r>
      <w:r>
        <w:rPr>
          <w:spacing w:val="-7"/>
        </w:rPr>
        <w:t xml:space="preserve"> </w:t>
      </w:r>
      <w:r>
        <w:t>уредба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обавезујућа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целости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директно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примењује у свим државама</w:t>
      </w:r>
      <w:r>
        <w:rPr>
          <w:spacing w:val="-1"/>
        </w:rPr>
        <w:t xml:space="preserve"> </w:t>
      </w:r>
      <w:r>
        <w:t>чланицама.</w:t>
      </w: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AD5D48">
      <w:pPr>
        <w:pStyle w:val="BodyText"/>
        <w:spacing w:before="140"/>
        <w:ind w:left="127" w:right="58" w:firstLine="0"/>
        <w:jc w:val="center"/>
      </w:pPr>
      <w:r>
        <w:t>АНЕКС I</w:t>
      </w:r>
    </w:p>
    <w:p w:rsidR="0069170E" w:rsidRDefault="00AD5D48">
      <w:pPr>
        <w:pStyle w:val="Heading1"/>
        <w:spacing w:before="169" w:line="235" w:lineRule="auto"/>
        <w:ind w:left="130" w:right="58"/>
        <w:jc w:val="center"/>
      </w:pPr>
      <w:r>
        <w:t>ДЕФИНИЦИЈЕ ПОЈМОВА КОРИШЋЕНИХ У АНЕКСИМА II–XIII</w:t>
      </w:r>
    </w:p>
    <w:p w:rsidR="0069170E" w:rsidRDefault="00AD5D48">
      <w:pPr>
        <w:spacing w:line="204" w:lineRule="exact"/>
        <w:ind w:left="127" w:right="58"/>
        <w:jc w:val="center"/>
        <w:rPr>
          <w:b/>
          <w:sz w:val="18"/>
        </w:rPr>
      </w:pPr>
      <w:r>
        <w:rPr>
          <w:b/>
          <w:sz w:val="18"/>
        </w:rPr>
        <w:t>(Део-ДЕФИНИЦИЈЕ)</w:t>
      </w:r>
    </w:p>
    <w:p w:rsidR="0069170E" w:rsidRDefault="0069170E">
      <w:pPr>
        <w:pStyle w:val="BodyText"/>
        <w:spacing w:before="3"/>
        <w:ind w:left="0" w:firstLine="0"/>
        <w:jc w:val="left"/>
        <w:rPr>
          <w:b/>
          <w:sz w:val="17"/>
        </w:rPr>
      </w:pPr>
    </w:p>
    <w:p w:rsidR="0069170E" w:rsidRDefault="00AD5D48">
      <w:pPr>
        <w:pStyle w:val="BodyText"/>
        <w:spacing w:line="205" w:lineRule="exact"/>
        <w:ind w:left="507" w:firstLine="0"/>
        <w:jc w:val="left"/>
      </w:pPr>
      <w:r>
        <w:t>За потребе Анекса II–XIII, примењују се следеће дефиниције: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80"/>
        </w:tabs>
        <w:spacing w:before="2" w:line="235" w:lineRule="auto"/>
        <w:ind w:right="38" w:firstLine="397"/>
        <w:jc w:val="both"/>
        <w:rPr>
          <w:sz w:val="18"/>
        </w:rPr>
      </w:pPr>
      <w:r>
        <w:rPr>
          <w:sz w:val="18"/>
        </w:rPr>
        <w:t>прихватљиви начини усаглашавања  (</w:t>
      </w:r>
      <w:r>
        <w:rPr>
          <w:i/>
          <w:sz w:val="18"/>
        </w:rPr>
        <w:t>acceptable  means  of compliance, АМC</w:t>
      </w:r>
      <w:r>
        <w:rPr>
          <w:sz w:val="18"/>
        </w:rPr>
        <w:t xml:space="preserve">) су препоручени стандарди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усвојила Агенција,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описују начине за успостављање усаглашености са </w:t>
      </w:r>
      <w:r>
        <w:rPr>
          <w:spacing w:val="-4"/>
          <w:sz w:val="18"/>
        </w:rPr>
        <w:t xml:space="preserve">Уредбом </w:t>
      </w:r>
      <w:r>
        <w:rPr>
          <w:sz w:val="18"/>
        </w:rPr>
        <w:t>(ЕЗ) бр. 216/2008 и њеним спроведбеним</w:t>
      </w:r>
      <w:r>
        <w:rPr>
          <w:spacing w:val="-5"/>
          <w:sz w:val="18"/>
        </w:rPr>
        <w:t xml:space="preserve"> </w:t>
      </w:r>
      <w:r>
        <w:rPr>
          <w:sz w:val="18"/>
        </w:rPr>
        <w:t>правилима;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26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услуге из ваздуха (</w:t>
      </w:r>
      <w:r>
        <w:rPr>
          <w:i/>
          <w:sz w:val="18"/>
        </w:rPr>
        <w:t>aerial work</w:t>
      </w:r>
      <w:r>
        <w:rPr>
          <w:sz w:val="18"/>
        </w:rPr>
        <w:t>) су операције ваздухопло- ва у којима се ваздухоплов користи за посебне услуге, као што су пољопривреда,</w:t>
      </w:r>
      <w:r>
        <w:rPr>
          <w:spacing w:val="-12"/>
          <w:sz w:val="18"/>
        </w:rPr>
        <w:t xml:space="preserve"> </w:t>
      </w:r>
      <w:r>
        <w:rPr>
          <w:sz w:val="18"/>
        </w:rPr>
        <w:t>грађевинарство,</w:t>
      </w:r>
      <w:r>
        <w:rPr>
          <w:spacing w:val="-12"/>
          <w:sz w:val="18"/>
        </w:rPr>
        <w:t xml:space="preserve"> </w:t>
      </w:r>
      <w:r>
        <w:rPr>
          <w:sz w:val="18"/>
        </w:rPr>
        <w:t>фотографисање,</w:t>
      </w:r>
      <w:r>
        <w:rPr>
          <w:spacing w:val="-12"/>
          <w:sz w:val="18"/>
        </w:rPr>
        <w:t xml:space="preserve"> </w:t>
      </w:r>
      <w:r>
        <w:rPr>
          <w:sz w:val="18"/>
        </w:rPr>
        <w:t>премеравање,</w:t>
      </w:r>
      <w:r>
        <w:rPr>
          <w:spacing w:val="-12"/>
          <w:sz w:val="18"/>
        </w:rPr>
        <w:t xml:space="preserve"> </w:t>
      </w:r>
      <w:r>
        <w:rPr>
          <w:sz w:val="18"/>
        </w:rPr>
        <w:t>по- сматрање и патролирање, трагање и спасавање и рекламирање из ваздуха;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42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аеродромски климатоло</w:t>
      </w:r>
      <w:r>
        <w:rPr>
          <w:sz w:val="18"/>
        </w:rPr>
        <w:t xml:space="preserve">шки </w:t>
      </w:r>
      <w:r>
        <w:rPr>
          <w:spacing w:val="-3"/>
          <w:sz w:val="18"/>
        </w:rPr>
        <w:t xml:space="preserve">преглед </w:t>
      </w:r>
      <w:r>
        <w:rPr>
          <w:sz w:val="18"/>
        </w:rPr>
        <w:t>(</w:t>
      </w:r>
      <w:r>
        <w:rPr>
          <w:i/>
          <w:sz w:val="18"/>
        </w:rPr>
        <w:t>aerodrome climato- logical summary</w:t>
      </w:r>
      <w:r>
        <w:rPr>
          <w:sz w:val="18"/>
        </w:rPr>
        <w:t xml:space="preserve">) је сажет </w:t>
      </w:r>
      <w:r>
        <w:rPr>
          <w:spacing w:val="-3"/>
          <w:sz w:val="18"/>
        </w:rPr>
        <w:t xml:space="preserve">преглед </w:t>
      </w:r>
      <w:r>
        <w:rPr>
          <w:sz w:val="18"/>
        </w:rPr>
        <w:t xml:space="preserve">одређених метеоролошких еле- мената на </w:t>
      </w:r>
      <w:r>
        <w:rPr>
          <w:spacing w:val="-3"/>
          <w:sz w:val="18"/>
        </w:rPr>
        <w:t xml:space="preserve">аеродрому, </w:t>
      </w:r>
      <w:r>
        <w:rPr>
          <w:sz w:val="18"/>
        </w:rPr>
        <w:t>заснован на статистичким</w:t>
      </w:r>
      <w:r>
        <w:rPr>
          <w:spacing w:val="-9"/>
          <w:sz w:val="18"/>
        </w:rPr>
        <w:t xml:space="preserve"> </w:t>
      </w:r>
      <w:r>
        <w:rPr>
          <w:sz w:val="18"/>
        </w:rPr>
        <w:t>подацима;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696"/>
        </w:tabs>
        <w:spacing w:line="235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аеродромска </w:t>
      </w:r>
      <w:r>
        <w:rPr>
          <w:spacing w:val="-4"/>
          <w:sz w:val="18"/>
        </w:rPr>
        <w:t xml:space="preserve">климатолошка </w:t>
      </w:r>
      <w:r>
        <w:rPr>
          <w:sz w:val="18"/>
        </w:rPr>
        <w:t xml:space="preserve">табела </w:t>
      </w:r>
      <w:r>
        <w:rPr>
          <w:spacing w:val="-4"/>
          <w:sz w:val="18"/>
        </w:rPr>
        <w:t>(</w:t>
      </w:r>
      <w:r>
        <w:rPr>
          <w:i/>
          <w:spacing w:val="-4"/>
          <w:sz w:val="18"/>
        </w:rPr>
        <w:t>aerodrome</w:t>
      </w:r>
      <w:r>
        <w:rPr>
          <w:i/>
          <w:spacing w:val="-35"/>
          <w:sz w:val="18"/>
        </w:rPr>
        <w:t xml:space="preserve"> </w:t>
      </w:r>
      <w:r>
        <w:rPr>
          <w:i/>
          <w:sz w:val="18"/>
        </w:rPr>
        <w:t>climatological table</w:t>
      </w:r>
      <w:r>
        <w:rPr>
          <w:sz w:val="18"/>
        </w:rPr>
        <w:t xml:space="preserve">) је табела </w:t>
      </w:r>
      <w:r>
        <w:rPr>
          <w:spacing w:val="-4"/>
          <w:sz w:val="18"/>
        </w:rPr>
        <w:t xml:space="preserve">која </w:t>
      </w:r>
      <w:r>
        <w:rPr>
          <w:spacing w:val="-3"/>
          <w:sz w:val="18"/>
        </w:rPr>
        <w:t xml:space="preserve">обезбеђује статистичке </w:t>
      </w:r>
      <w:r>
        <w:rPr>
          <w:spacing w:val="-4"/>
          <w:sz w:val="18"/>
        </w:rPr>
        <w:t>по</w:t>
      </w:r>
      <w:r>
        <w:rPr>
          <w:spacing w:val="-4"/>
          <w:sz w:val="18"/>
        </w:rPr>
        <w:t xml:space="preserve">датке </w:t>
      </w:r>
      <w:r>
        <w:rPr>
          <w:sz w:val="18"/>
        </w:rPr>
        <w:t xml:space="preserve">о осмотреној појави </w:t>
      </w:r>
      <w:r>
        <w:rPr>
          <w:spacing w:val="-3"/>
          <w:sz w:val="18"/>
        </w:rPr>
        <w:t xml:space="preserve">једног </w:t>
      </w:r>
      <w:r>
        <w:rPr>
          <w:sz w:val="18"/>
        </w:rPr>
        <w:t xml:space="preserve">или више </w:t>
      </w:r>
      <w:r>
        <w:rPr>
          <w:spacing w:val="-3"/>
          <w:sz w:val="18"/>
        </w:rPr>
        <w:t xml:space="preserve">метеоролошких елемената </w:t>
      </w:r>
      <w:r>
        <w:rPr>
          <w:sz w:val="18"/>
        </w:rPr>
        <w:t>на</w:t>
      </w:r>
      <w:r>
        <w:rPr>
          <w:spacing w:val="-18"/>
          <w:sz w:val="18"/>
        </w:rPr>
        <w:t xml:space="preserve"> </w:t>
      </w:r>
      <w:r>
        <w:rPr>
          <w:spacing w:val="-3"/>
          <w:sz w:val="18"/>
        </w:rPr>
        <w:t>аеродрому;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16"/>
        </w:tabs>
        <w:spacing w:before="73" w:line="232" w:lineRule="auto"/>
        <w:ind w:right="391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>надморска висина аеродрома (</w:t>
      </w:r>
      <w:r>
        <w:rPr>
          <w:i/>
          <w:sz w:val="18"/>
        </w:rPr>
        <w:t>aerodrome elevation</w:t>
      </w:r>
      <w:r>
        <w:rPr>
          <w:sz w:val="18"/>
        </w:rPr>
        <w:t xml:space="preserve">) је над- морска висина највише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на површини за</w:t>
      </w:r>
      <w:r>
        <w:rPr>
          <w:spacing w:val="-7"/>
          <w:sz w:val="18"/>
        </w:rPr>
        <w:t xml:space="preserve"> </w:t>
      </w:r>
      <w:r>
        <w:rPr>
          <w:sz w:val="18"/>
        </w:rPr>
        <w:t>слетање;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54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аеродромске услуге информисања ваздухоплова у лету (</w:t>
      </w:r>
      <w:r>
        <w:rPr>
          <w:i/>
          <w:sz w:val="18"/>
        </w:rPr>
        <w:t>aerodrome flig</w:t>
      </w:r>
      <w:r>
        <w:rPr>
          <w:i/>
          <w:sz w:val="18"/>
        </w:rPr>
        <w:t>ht information service, AFIS</w:t>
      </w:r>
      <w:r>
        <w:rPr>
          <w:sz w:val="18"/>
        </w:rPr>
        <w:t>) означавају услуге ин- формисања ваздухоплова у лету и услуге узбуњивања за аеро- дромски саобраћај на</w:t>
      </w:r>
      <w:r>
        <w:rPr>
          <w:spacing w:val="-2"/>
          <w:sz w:val="18"/>
        </w:rPr>
        <w:t xml:space="preserve"> </w:t>
      </w:r>
      <w:r>
        <w:rPr>
          <w:sz w:val="18"/>
        </w:rPr>
        <w:t>аеродрому;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21"/>
        </w:tabs>
        <w:spacing w:line="232" w:lineRule="auto"/>
        <w:ind w:right="394" w:firstLine="397"/>
        <w:jc w:val="both"/>
        <w:rPr>
          <w:sz w:val="18"/>
        </w:rPr>
      </w:pPr>
      <w:r>
        <w:rPr>
          <w:spacing w:val="-5"/>
          <w:sz w:val="18"/>
        </w:rPr>
        <w:t xml:space="preserve">аеродромски </w:t>
      </w:r>
      <w:r>
        <w:rPr>
          <w:spacing w:val="-4"/>
          <w:sz w:val="18"/>
        </w:rPr>
        <w:t xml:space="preserve">метеоролошки </w:t>
      </w:r>
      <w:r>
        <w:rPr>
          <w:spacing w:val="-3"/>
          <w:sz w:val="18"/>
        </w:rPr>
        <w:t xml:space="preserve">биро </w:t>
      </w:r>
      <w:r>
        <w:rPr>
          <w:spacing w:val="-5"/>
          <w:sz w:val="18"/>
        </w:rPr>
        <w:t>(</w:t>
      </w:r>
      <w:r>
        <w:rPr>
          <w:i/>
          <w:spacing w:val="-5"/>
          <w:sz w:val="18"/>
        </w:rPr>
        <w:t xml:space="preserve">aerodrome meteorological </w:t>
      </w:r>
      <w:r>
        <w:rPr>
          <w:i/>
          <w:spacing w:val="-4"/>
          <w:sz w:val="18"/>
        </w:rPr>
        <w:t>office</w:t>
      </w:r>
      <w:r>
        <w:rPr>
          <w:spacing w:val="-4"/>
          <w:sz w:val="18"/>
        </w:rPr>
        <w:t>)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биро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именован</w:t>
      </w:r>
      <w:r>
        <w:rPr>
          <w:spacing w:val="-8"/>
          <w:sz w:val="18"/>
        </w:rPr>
        <w:t xml:space="preserve"> </w:t>
      </w: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пружа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метеоролошке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услуге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аеродроме;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26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аеродромско упозорење (</w:t>
      </w:r>
      <w:r>
        <w:rPr>
          <w:i/>
          <w:sz w:val="18"/>
        </w:rPr>
        <w:t>aerodrome warning</w:t>
      </w:r>
      <w:r>
        <w:rPr>
          <w:sz w:val="18"/>
        </w:rPr>
        <w:t xml:space="preserve">) је информа- ција издата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аеродромског метеоролошког бироа,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 на јављање или очекивано јављање метеоролошких</w:t>
      </w:r>
      <w:r>
        <w:rPr>
          <w:spacing w:val="-23"/>
          <w:sz w:val="18"/>
        </w:rPr>
        <w:t xml:space="preserve"> </w:t>
      </w:r>
      <w:r>
        <w:rPr>
          <w:sz w:val="18"/>
        </w:rPr>
        <w:t xml:space="preserve">услова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могу негативно да утичу на ваздухоплове на земљи, укључу- јућ</w:t>
      </w:r>
      <w:r>
        <w:rPr>
          <w:sz w:val="18"/>
        </w:rPr>
        <w:t>и паркиране ваздухоплове и аеродромску опрему и</w:t>
      </w:r>
      <w:r>
        <w:rPr>
          <w:spacing w:val="-21"/>
          <w:sz w:val="18"/>
        </w:rPr>
        <w:t xml:space="preserve"> </w:t>
      </w:r>
      <w:r>
        <w:rPr>
          <w:sz w:val="18"/>
        </w:rPr>
        <w:t>услуге;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0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ваздухопловни</w:t>
      </w:r>
      <w:r>
        <w:rPr>
          <w:spacing w:val="-10"/>
          <w:sz w:val="18"/>
        </w:rPr>
        <w:t xml:space="preserve"> </w:t>
      </w:r>
      <w:r>
        <w:rPr>
          <w:sz w:val="18"/>
        </w:rPr>
        <w:t>подаци</w:t>
      </w:r>
      <w:r>
        <w:rPr>
          <w:spacing w:val="-10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aeronautical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data</w:t>
      </w:r>
      <w:r>
        <w:rPr>
          <w:sz w:val="18"/>
        </w:rPr>
        <w:t>)</w:t>
      </w:r>
      <w:r>
        <w:rPr>
          <w:spacing w:val="-11"/>
          <w:sz w:val="18"/>
        </w:rPr>
        <w:t xml:space="preserve"> </w:t>
      </w:r>
      <w:r>
        <w:rPr>
          <w:sz w:val="18"/>
        </w:rPr>
        <w:t>су</w:t>
      </w:r>
      <w:r>
        <w:rPr>
          <w:spacing w:val="-11"/>
          <w:sz w:val="18"/>
        </w:rPr>
        <w:t xml:space="preserve"> </w:t>
      </w:r>
      <w:r>
        <w:rPr>
          <w:sz w:val="18"/>
        </w:rPr>
        <w:t>формализован приказ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ваздухопловних</w:t>
      </w:r>
      <w:r>
        <w:rPr>
          <w:spacing w:val="-7"/>
          <w:sz w:val="18"/>
        </w:rPr>
        <w:t xml:space="preserve"> </w:t>
      </w:r>
      <w:r>
        <w:rPr>
          <w:sz w:val="18"/>
        </w:rPr>
        <w:t>чињеница,</w:t>
      </w:r>
      <w:r>
        <w:rPr>
          <w:spacing w:val="-7"/>
          <w:sz w:val="18"/>
        </w:rPr>
        <w:t xml:space="preserve"> </w:t>
      </w:r>
      <w:r>
        <w:rPr>
          <w:sz w:val="18"/>
        </w:rPr>
        <w:t>концепата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упутстава,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поде- сан за </w:t>
      </w:r>
      <w:r>
        <w:rPr>
          <w:spacing w:val="-3"/>
          <w:sz w:val="18"/>
        </w:rPr>
        <w:t xml:space="preserve">комуникацију, </w:t>
      </w:r>
      <w:r>
        <w:rPr>
          <w:sz w:val="18"/>
        </w:rPr>
        <w:t>интерпретацију, тумачење или</w:t>
      </w:r>
      <w:r>
        <w:rPr>
          <w:spacing w:val="-13"/>
          <w:sz w:val="18"/>
        </w:rPr>
        <w:t xml:space="preserve"> </w:t>
      </w:r>
      <w:r>
        <w:rPr>
          <w:sz w:val="18"/>
        </w:rPr>
        <w:t>обраду;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37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ваздухопловна база података (</w:t>
      </w:r>
      <w:r>
        <w:rPr>
          <w:i/>
          <w:sz w:val="18"/>
        </w:rPr>
        <w:t>aeronautical database</w:t>
      </w:r>
      <w:r>
        <w:rPr>
          <w:sz w:val="18"/>
        </w:rPr>
        <w:t xml:space="preserve">) је збирка ваздухопловних података организованих и уређених као структурирани скуп података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чувају у електронском обли- ку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системима,</w:t>
      </w:r>
      <w:r>
        <w:rPr>
          <w:spacing w:val="-4"/>
          <w:sz w:val="18"/>
        </w:rPr>
        <w:t xml:space="preserve"> </w:t>
      </w:r>
      <w:r>
        <w:rPr>
          <w:sz w:val="18"/>
        </w:rPr>
        <w:t>валидна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одређени</w:t>
      </w:r>
      <w:r>
        <w:rPr>
          <w:spacing w:val="-4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-4"/>
          <w:sz w:val="18"/>
        </w:rPr>
        <w:t xml:space="preserve"> </w:t>
      </w:r>
      <w:r>
        <w:rPr>
          <w:sz w:val="18"/>
        </w:rPr>
        <w:t>коришћења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може бити ажурирана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6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ваздухопловна услуга фиксне комуникације (</w:t>
      </w:r>
      <w:r>
        <w:rPr>
          <w:i/>
          <w:sz w:val="18"/>
        </w:rPr>
        <w:t>aeronautical fixed service, AFS</w:t>
      </w:r>
      <w:r>
        <w:rPr>
          <w:sz w:val="18"/>
        </w:rPr>
        <w:t xml:space="preserve">) је телекомуникациона услуга између одређених фиксних тачака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пружа првенствено због безбедности ва- здушне пловидбе, као и због </w:t>
      </w:r>
      <w:r>
        <w:rPr>
          <w:spacing w:val="-3"/>
          <w:sz w:val="18"/>
        </w:rPr>
        <w:t xml:space="preserve">редовног, </w:t>
      </w:r>
      <w:r>
        <w:rPr>
          <w:sz w:val="18"/>
        </w:rPr>
        <w:t>ефикасног и економичног обављања в</w:t>
      </w:r>
      <w:r>
        <w:rPr>
          <w:sz w:val="18"/>
        </w:rPr>
        <w:t>аздушних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операција;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45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ваздухопловна фиксна телекомуникациона мрежа (</w:t>
      </w:r>
      <w:r>
        <w:rPr>
          <w:i/>
          <w:sz w:val="18"/>
        </w:rPr>
        <w:t>aeronautical fixed telecommunication network, AFTN</w:t>
      </w:r>
      <w:r>
        <w:rPr>
          <w:sz w:val="18"/>
        </w:rPr>
        <w:t xml:space="preserve">) је глобални систем ваздухопловних фиксних веза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служи, као део </w:t>
      </w:r>
      <w:r>
        <w:rPr>
          <w:i/>
          <w:sz w:val="18"/>
        </w:rPr>
        <w:t>AFS</w:t>
      </w:r>
      <w:r>
        <w:rPr>
          <w:sz w:val="18"/>
        </w:rPr>
        <w:t>, за размену порука и/или дигиталних података између ваздухоплов- ни</w:t>
      </w:r>
      <w:r>
        <w:rPr>
          <w:sz w:val="18"/>
        </w:rPr>
        <w:t xml:space="preserve">х фиксних станица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имају исте или </w:t>
      </w:r>
      <w:r>
        <w:rPr>
          <w:spacing w:val="-3"/>
          <w:sz w:val="18"/>
        </w:rPr>
        <w:t xml:space="preserve">компатибилне </w:t>
      </w:r>
      <w:r>
        <w:rPr>
          <w:sz w:val="18"/>
        </w:rPr>
        <w:t>комуника- 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карактеристике;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6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ваздухопловне информације (</w:t>
      </w:r>
      <w:r>
        <w:rPr>
          <w:i/>
          <w:sz w:val="18"/>
        </w:rPr>
        <w:t>aeronautical information</w:t>
      </w:r>
      <w:r>
        <w:rPr>
          <w:sz w:val="18"/>
        </w:rPr>
        <w:t xml:space="preserve">) су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произилазе из прикупљања, анализе и формати- рања ваздухопловних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33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картографски подаци о аер</w:t>
      </w:r>
      <w:r>
        <w:rPr>
          <w:sz w:val="18"/>
        </w:rPr>
        <w:t>одрому (</w:t>
      </w:r>
      <w:r>
        <w:rPr>
          <w:i/>
          <w:sz w:val="18"/>
        </w:rPr>
        <w:t>aerodrome mapping data</w:t>
      </w:r>
      <w:r>
        <w:rPr>
          <w:sz w:val="18"/>
        </w:rPr>
        <w:t>) су подаци прикупљени у сврху креирања картографских ин- формација о</w:t>
      </w:r>
      <w:r>
        <w:rPr>
          <w:spacing w:val="-1"/>
          <w:sz w:val="18"/>
        </w:rPr>
        <w:t xml:space="preserve"> </w:t>
      </w:r>
      <w:r>
        <w:rPr>
          <w:sz w:val="18"/>
        </w:rPr>
        <w:t>аеродрому;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7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картографска база података о аеродрому (</w:t>
      </w:r>
      <w:r>
        <w:rPr>
          <w:i/>
          <w:sz w:val="18"/>
        </w:rPr>
        <w:t>aerodrome</w:t>
      </w:r>
      <w:r>
        <w:rPr>
          <w:i/>
          <w:spacing w:val="-25"/>
          <w:sz w:val="18"/>
        </w:rPr>
        <w:t xml:space="preserve"> </w:t>
      </w:r>
      <w:r>
        <w:rPr>
          <w:i/>
          <w:sz w:val="18"/>
        </w:rPr>
        <w:t>map- ping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database,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AMDB</w:t>
      </w:r>
      <w:r>
        <w:rPr>
          <w:sz w:val="18"/>
        </w:rPr>
        <w:t>)</w:t>
      </w:r>
      <w:r>
        <w:rPr>
          <w:spacing w:val="-10"/>
          <w:sz w:val="18"/>
        </w:rPr>
        <w:t xml:space="preserve"> </w:t>
      </w:r>
      <w:r>
        <w:rPr>
          <w:sz w:val="18"/>
        </w:rPr>
        <w:t>је</w:t>
      </w:r>
      <w:r>
        <w:rPr>
          <w:spacing w:val="-10"/>
          <w:sz w:val="18"/>
        </w:rPr>
        <w:t xml:space="preserve"> </w:t>
      </w:r>
      <w:r>
        <w:rPr>
          <w:sz w:val="18"/>
        </w:rPr>
        <w:t>збирка</w:t>
      </w:r>
      <w:r>
        <w:rPr>
          <w:spacing w:val="-10"/>
          <w:sz w:val="18"/>
        </w:rPr>
        <w:t xml:space="preserve"> </w:t>
      </w:r>
      <w:r>
        <w:rPr>
          <w:sz w:val="18"/>
        </w:rPr>
        <w:t>картографских</w:t>
      </w:r>
      <w:r>
        <w:rPr>
          <w:spacing w:val="-10"/>
          <w:sz w:val="18"/>
        </w:rPr>
        <w:t xml:space="preserve"> </w:t>
      </w:r>
      <w:r>
        <w:rPr>
          <w:sz w:val="18"/>
        </w:rPr>
        <w:t>података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аеродро- </w:t>
      </w:r>
      <w:r>
        <w:rPr>
          <w:spacing w:val="-7"/>
          <w:sz w:val="18"/>
        </w:rPr>
        <w:t xml:space="preserve">му, </w:t>
      </w:r>
      <w:r>
        <w:rPr>
          <w:sz w:val="18"/>
        </w:rPr>
        <w:t>организована и уређена као структурирани скуп</w:t>
      </w:r>
      <w:r>
        <w:rPr>
          <w:spacing w:val="-7"/>
          <w:sz w:val="18"/>
        </w:rPr>
        <w:t xml:space="preserve"> </w:t>
      </w:r>
      <w:r>
        <w:rPr>
          <w:sz w:val="18"/>
        </w:rPr>
        <w:t>података;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ваздухопловна метеоролошка станица (</w:t>
      </w:r>
      <w:r>
        <w:rPr>
          <w:i/>
          <w:sz w:val="18"/>
        </w:rPr>
        <w:t>aeronautical meteorological station</w:t>
      </w:r>
      <w:r>
        <w:rPr>
          <w:sz w:val="18"/>
        </w:rPr>
        <w:t xml:space="preserve">) је станица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врши осматрања и израђује метеоролошке извештаје за коришћење у ваздушној</w:t>
      </w:r>
      <w:r>
        <w:rPr>
          <w:spacing w:val="-20"/>
          <w:sz w:val="18"/>
        </w:rPr>
        <w:t xml:space="preserve"> </w:t>
      </w:r>
      <w:r>
        <w:rPr>
          <w:sz w:val="18"/>
        </w:rPr>
        <w:t>пловидби;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87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извештај</w:t>
      </w:r>
      <w:r>
        <w:rPr>
          <w:spacing w:val="-12"/>
          <w:sz w:val="18"/>
        </w:rPr>
        <w:t xml:space="preserve"> </w:t>
      </w:r>
      <w:r>
        <w:rPr>
          <w:sz w:val="18"/>
        </w:rPr>
        <w:t>из</w:t>
      </w:r>
      <w:r>
        <w:rPr>
          <w:spacing w:val="-12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12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a</w:t>
      </w:r>
      <w:r>
        <w:rPr>
          <w:i/>
          <w:sz w:val="18"/>
        </w:rPr>
        <w:t>ir-report</w:t>
      </w:r>
      <w:r>
        <w:rPr>
          <w:sz w:val="18"/>
        </w:rPr>
        <w:t>)</w:t>
      </w:r>
      <w:r>
        <w:rPr>
          <w:spacing w:val="-12"/>
          <w:sz w:val="18"/>
        </w:rPr>
        <w:t xml:space="preserve"> </w:t>
      </w:r>
      <w:r>
        <w:rPr>
          <w:sz w:val="18"/>
        </w:rPr>
        <w:t>је</w:t>
      </w:r>
      <w:r>
        <w:rPr>
          <w:spacing w:val="-12"/>
          <w:sz w:val="18"/>
        </w:rPr>
        <w:t xml:space="preserve"> </w:t>
      </w:r>
      <w:r>
        <w:rPr>
          <w:sz w:val="18"/>
        </w:rPr>
        <w:t>извештај</w:t>
      </w:r>
      <w:r>
        <w:rPr>
          <w:spacing w:val="-12"/>
          <w:sz w:val="18"/>
        </w:rPr>
        <w:t xml:space="preserve"> </w:t>
      </w:r>
      <w:r>
        <w:rPr>
          <w:sz w:val="18"/>
        </w:rPr>
        <w:t>из</w:t>
      </w:r>
      <w:r>
        <w:rPr>
          <w:spacing w:val="-12"/>
          <w:sz w:val="18"/>
        </w:rPr>
        <w:t xml:space="preserve"> </w:t>
      </w:r>
      <w:r>
        <w:rPr>
          <w:sz w:val="18"/>
        </w:rPr>
        <w:t>вазду- хоплова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лету,</w:t>
      </w:r>
      <w:r>
        <w:rPr>
          <w:spacing w:val="-8"/>
          <w:sz w:val="18"/>
        </w:rPr>
        <w:t xml:space="preserve"> </w:t>
      </w:r>
      <w:r>
        <w:rPr>
          <w:sz w:val="18"/>
        </w:rPr>
        <w:t>припремљен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захтевима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извештавање позиције и оперативним и/или метеоролошким</w:t>
      </w:r>
      <w:r>
        <w:rPr>
          <w:spacing w:val="-18"/>
          <w:sz w:val="18"/>
        </w:rPr>
        <w:t xml:space="preserve"> </w:t>
      </w:r>
      <w:r>
        <w:rPr>
          <w:sz w:val="18"/>
        </w:rPr>
        <w:t>извештавањем;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7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ваздухоплов (</w:t>
      </w:r>
      <w:r>
        <w:rPr>
          <w:i/>
          <w:sz w:val="18"/>
        </w:rPr>
        <w:t>aircraft</w:t>
      </w:r>
      <w:r>
        <w:rPr>
          <w:sz w:val="18"/>
        </w:rPr>
        <w:t xml:space="preserve">) је свака направа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одржава у атмосфери услед реакције ваздуха, осим реакц</w:t>
      </w:r>
      <w:r>
        <w:rPr>
          <w:sz w:val="18"/>
        </w:rPr>
        <w:t xml:space="preserve">ије ваздуха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одбија </w:t>
      </w:r>
      <w:r>
        <w:rPr>
          <w:spacing w:val="-3"/>
          <w:sz w:val="18"/>
        </w:rPr>
        <w:t xml:space="preserve">од </w:t>
      </w:r>
      <w:r>
        <w:rPr>
          <w:sz w:val="18"/>
        </w:rPr>
        <w:t>површине</w:t>
      </w:r>
      <w:r>
        <w:rPr>
          <w:sz w:val="18"/>
        </w:rPr>
        <w:t xml:space="preserve"> </w:t>
      </w:r>
      <w:r>
        <w:rPr>
          <w:sz w:val="18"/>
        </w:rPr>
        <w:t>земље;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5"/>
        </w:tabs>
        <w:spacing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AIRMET </w:t>
      </w:r>
      <w:r>
        <w:rPr>
          <w:sz w:val="18"/>
        </w:rPr>
        <w:t>порука (</w:t>
      </w:r>
      <w:r>
        <w:rPr>
          <w:i/>
          <w:sz w:val="18"/>
        </w:rPr>
        <w:t>AIRMET message</w:t>
      </w:r>
      <w:r>
        <w:rPr>
          <w:sz w:val="18"/>
        </w:rPr>
        <w:t xml:space="preserve">) је информација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издаје биро за метеоролошко бдење, 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односи на јављање или очекивано јављање одређених метеоролошких појава на рути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могу да утичу на безбедност летења ваздухоплова на малим висинама, као и о развоју тих метеоролошких појава у времену и </w:t>
      </w:r>
      <w:r>
        <w:rPr>
          <w:spacing w:val="-3"/>
          <w:sz w:val="18"/>
        </w:rPr>
        <w:t xml:space="preserve">простору, </w:t>
      </w:r>
      <w:r>
        <w:rPr>
          <w:sz w:val="18"/>
        </w:rPr>
        <w:t xml:space="preserve">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није укључена у већ </w:t>
      </w:r>
      <w:r>
        <w:rPr>
          <w:spacing w:val="-3"/>
          <w:sz w:val="18"/>
        </w:rPr>
        <w:t xml:space="preserve">издату </w:t>
      </w:r>
      <w:r>
        <w:rPr>
          <w:sz w:val="18"/>
        </w:rPr>
        <w:t>прогнозу за летове на малим висинама у посматраној области информисања у лету или њеној</w:t>
      </w:r>
      <w:r>
        <w:rPr>
          <w:spacing w:val="-2"/>
          <w:sz w:val="18"/>
        </w:rPr>
        <w:t xml:space="preserve"> </w:t>
      </w:r>
      <w:r>
        <w:rPr>
          <w:sz w:val="18"/>
        </w:rPr>
        <w:t>подо</w:t>
      </w:r>
      <w:r>
        <w:rPr>
          <w:sz w:val="18"/>
        </w:rPr>
        <w:t>бласти;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20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особље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бави електроником у области безбедно- сти ваздушног саобраћаја (</w:t>
      </w:r>
      <w:r>
        <w:rPr>
          <w:i/>
          <w:sz w:val="18"/>
        </w:rPr>
        <w:t>air traffic safety electronics personnel, ATSEP</w:t>
      </w:r>
      <w:r>
        <w:rPr>
          <w:sz w:val="18"/>
        </w:rPr>
        <w:t xml:space="preserve">) означава </w:t>
      </w:r>
      <w:r>
        <w:rPr>
          <w:spacing w:val="-3"/>
          <w:sz w:val="18"/>
        </w:rPr>
        <w:t xml:space="preserve">свако </w:t>
      </w:r>
      <w:r>
        <w:rPr>
          <w:sz w:val="18"/>
        </w:rPr>
        <w:t xml:space="preserve">ауторизовано особље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стручно да </w:t>
      </w:r>
      <w:r>
        <w:rPr>
          <w:spacing w:val="-4"/>
          <w:sz w:val="18"/>
        </w:rPr>
        <w:t xml:space="preserve">ко- </w:t>
      </w:r>
      <w:r>
        <w:rPr>
          <w:sz w:val="18"/>
        </w:rPr>
        <w:t xml:space="preserve">ристи, одржава, ставља ван употребе и враћа у употребу опрему </w:t>
      </w:r>
      <w:r>
        <w:rPr>
          <w:sz w:val="18"/>
        </w:rPr>
        <w:t>функционалног</w:t>
      </w:r>
      <w:r>
        <w:rPr>
          <w:spacing w:val="-2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9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јединица за пружање услуга у ваздушном саобраћају (</w:t>
      </w:r>
      <w:r>
        <w:rPr>
          <w:i/>
          <w:sz w:val="18"/>
        </w:rPr>
        <w:t>air traffic services unit</w:t>
      </w:r>
      <w:r>
        <w:rPr>
          <w:sz w:val="18"/>
        </w:rPr>
        <w:t xml:space="preserve">) је општи појам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може да се односи на је- диницу контроле летења, центар информисања ваздухоплова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>аеродромску јединицу за информисање ваздухопло</w:t>
      </w:r>
      <w:r>
        <w:rPr>
          <w:sz w:val="18"/>
        </w:rPr>
        <w:t>ва у лету и биро за извештавање о услугама ваздушног</w:t>
      </w:r>
      <w:r>
        <w:rPr>
          <w:spacing w:val="-6"/>
          <w:sz w:val="18"/>
        </w:rPr>
        <w:t xml:space="preserve"> </w:t>
      </w:r>
      <w:r>
        <w:rPr>
          <w:sz w:val="18"/>
        </w:rPr>
        <w:t>саобраћаја;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0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3"/>
          <w:sz w:val="18"/>
        </w:rPr>
        <w:t xml:space="preserve">алтернативни аеродром </w:t>
      </w:r>
      <w:r>
        <w:rPr>
          <w:sz w:val="18"/>
        </w:rPr>
        <w:t>(</w:t>
      </w:r>
      <w:r>
        <w:rPr>
          <w:i/>
          <w:sz w:val="18"/>
        </w:rPr>
        <w:t xml:space="preserve">аlternate </w:t>
      </w:r>
      <w:r>
        <w:rPr>
          <w:i/>
          <w:spacing w:val="-4"/>
          <w:sz w:val="18"/>
        </w:rPr>
        <w:t>aerodrome</w:t>
      </w:r>
      <w:r>
        <w:rPr>
          <w:spacing w:val="-4"/>
          <w:sz w:val="18"/>
        </w:rPr>
        <w:t xml:space="preserve">)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аеродром </w:t>
      </w:r>
      <w:r>
        <w:rPr>
          <w:sz w:val="18"/>
        </w:rPr>
        <w:t xml:space="preserve">према </w:t>
      </w:r>
      <w:r>
        <w:rPr>
          <w:spacing w:val="-4"/>
          <w:sz w:val="18"/>
        </w:rPr>
        <w:t xml:space="preserve">којем ваздухоплов може </w:t>
      </w:r>
      <w:r>
        <w:rPr>
          <w:sz w:val="18"/>
        </w:rPr>
        <w:t xml:space="preserve">да настави лет </w:t>
      </w:r>
      <w:r>
        <w:rPr>
          <w:spacing w:val="-5"/>
          <w:sz w:val="18"/>
        </w:rPr>
        <w:t xml:space="preserve">ако </w:t>
      </w:r>
      <w:r>
        <w:rPr>
          <w:sz w:val="18"/>
        </w:rPr>
        <w:t xml:space="preserve">даљи лет према </w:t>
      </w:r>
      <w:r>
        <w:rPr>
          <w:spacing w:val="-3"/>
          <w:sz w:val="18"/>
        </w:rPr>
        <w:t xml:space="preserve">аеродрому одредишта </w:t>
      </w:r>
      <w:r>
        <w:rPr>
          <w:sz w:val="18"/>
        </w:rPr>
        <w:t xml:space="preserve">или слетање на њега није могуће или се не </w:t>
      </w:r>
      <w:r>
        <w:rPr>
          <w:spacing w:val="-3"/>
          <w:sz w:val="18"/>
        </w:rPr>
        <w:t>препоручуј</w:t>
      </w:r>
      <w:r>
        <w:rPr>
          <w:spacing w:val="-3"/>
          <w:sz w:val="18"/>
        </w:rPr>
        <w:t xml:space="preserve">е, </w:t>
      </w:r>
      <w:r>
        <w:rPr>
          <w:sz w:val="18"/>
        </w:rPr>
        <w:t xml:space="preserve">на </w:t>
      </w:r>
      <w:r>
        <w:rPr>
          <w:spacing w:val="-4"/>
          <w:sz w:val="18"/>
        </w:rPr>
        <w:t xml:space="preserve">којем </w:t>
      </w:r>
      <w:r>
        <w:rPr>
          <w:spacing w:val="-3"/>
          <w:sz w:val="18"/>
        </w:rPr>
        <w:t xml:space="preserve">су </w:t>
      </w:r>
      <w:r>
        <w:rPr>
          <w:sz w:val="18"/>
        </w:rPr>
        <w:t xml:space="preserve">доступни </w:t>
      </w:r>
      <w:r>
        <w:rPr>
          <w:spacing w:val="-4"/>
          <w:sz w:val="18"/>
        </w:rPr>
        <w:t xml:space="preserve">неопходне </w:t>
      </w:r>
      <w:r>
        <w:rPr>
          <w:spacing w:val="-3"/>
          <w:sz w:val="18"/>
        </w:rPr>
        <w:t xml:space="preserve">услуге, </w:t>
      </w:r>
      <w:r>
        <w:rPr>
          <w:spacing w:val="-2"/>
          <w:sz w:val="18"/>
        </w:rPr>
        <w:t xml:space="preserve">опрема </w:t>
      </w:r>
      <w:r>
        <w:rPr>
          <w:sz w:val="18"/>
        </w:rPr>
        <w:t xml:space="preserve">и уре- ђаји, </w:t>
      </w:r>
      <w:r>
        <w:rPr>
          <w:spacing w:val="-4"/>
          <w:sz w:val="18"/>
        </w:rPr>
        <w:t xml:space="preserve">који </w:t>
      </w:r>
      <w:r>
        <w:rPr>
          <w:spacing w:val="-3"/>
          <w:sz w:val="18"/>
        </w:rPr>
        <w:t xml:space="preserve">испуњава захтеве </w:t>
      </w:r>
      <w:r>
        <w:rPr>
          <w:sz w:val="18"/>
        </w:rPr>
        <w:t xml:space="preserve">с </w:t>
      </w:r>
      <w:r>
        <w:rPr>
          <w:spacing w:val="-3"/>
          <w:sz w:val="18"/>
        </w:rPr>
        <w:t xml:space="preserve">обзиром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перформансе </w:t>
      </w:r>
      <w:r>
        <w:rPr>
          <w:spacing w:val="-4"/>
          <w:sz w:val="18"/>
        </w:rPr>
        <w:t xml:space="preserve">ваздухопло- </w:t>
      </w:r>
      <w:r>
        <w:rPr>
          <w:spacing w:val="-3"/>
          <w:sz w:val="18"/>
        </w:rPr>
        <w:t xml:space="preserve">ва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који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оперативан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очекиваном </w:t>
      </w:r>
      <w:r>
        <w:rPr>
          <w:sz w:val="18"/>
        </w:rPr>
        <w:t>времену</w:t>
      </w:r>
      <w:r>
        <w:rPr>
          <w:spacing w:val="-21"/>
          <w:sz w:val="18"/>
        </w:rPr>
        <w:t xml:space="preserve"> </w:t>
      </w:r>
      <w:r>
        <w:rPr>
          <w:spacing w:val="-3"/>
          <w:sz w:val="18"/>
        </w:rPr>
        <w:t>коришћења;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90"/>
        </w:tabs>
        <w:spacing w:before="71" w:line="235" w:lineRule="auto"/>
        <w:ind w:left="393" w:right="1" w:firstLine="397"/>
        <w:jc w:val="both"/>
        <w:rPr>
          <w:sz w:val="18"/>
        </w:rPr>
      </w:pPr>
      <w:r>
        <w:lastRenderedPageBreak/>
        <w:pict>
          <v:shape id="_x0000_s1052" style="position:absolute;left:0;text-align:left;margin-left:0;margin-top:782.1pt;width:.1pt;height:738.95pt;z-index:251650560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алтернативни начини усаглашавања (</w:t>
      </w:r>
      <w:r>
        <w:rPr>
          <w:i/>
          <w:sz w:val="18"/>
        </w:rPr>
        <w:t>alternative means of compliance, AltMOC</w:t>
      </w:r>
      <w:r>
        <w:rPr>
          <w:sz w:val="18"/>
        </w:rPr>
        <w:t xml:space="preserve">) означавају оне начине усаглашавања који- ма се предлаже алтернатива у односу на постојећи </w:t>
      </w:r>
      <w:r>
        <w:rPr>
          <w:i/>
          <w:sz w:val="18"/>
        </w:rPr>
        <w:t xml:space="preserve">АМC </w:t>
      </w:r>
      <w:r>
        <w:rPr>
          <w:sz w:val="18"/>
        </w:rPr>
        <w:t xml:space="preserve">или оне којима се предлаже нов начин постизања усаглашености са </w:t>
      </w:r>
      <w:r>
        <w:rPr>
          <w:spacing w:val="-4"/>
          <w:sz w:val="18"/>
        </w:rPr>
        <w:t xml:space="preserve">Уред- </w:t>
      </w:r>
      <w:r>
        <w:rPr>
          <w:sz w:val="18"/>
        </w:rPr>
        <w:t>бом (ЕЗ) бр. 216/2008 и правилима за извршење те ур</w:t>
      </w:r>
      <w:r>
        <w:rPr>
          <w:sz w:val="18"/>
        </w:rPr>
        <w:t xml:space="preserve">едбе, за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Агенција није усвојила пратећи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АМC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93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апсолутна висина (</w:t>
      </w:r>
      <w:r>
        <w:rPr>
          <w:i/>
          <w:sz w:val="18"/>
        </w:rPr>
        <w:t>аltitude</w:t>
      </w:r>
      <w:r>
        <w:rPr>
          <w:sz w:val="18"/>
        </w:rPr>
        <w:t xml:space="preserve">) је вертикална удаљеност ни- воа,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или објекта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сматра </w:t>
      </w:r>
      <w:r>
        <w:rPr>
          <w:spacing w:val="-3"/>
          <w:sz w:val="18"/>
        </w:rPr>
        <w:t xml:space="preserve">тачком, </w:t>
      </w:r>
      <w:r>
        <w:rPr>
          <w:sz w:val="18"/>
        </w:rPr>
        <w:t xml:space="preserve">мерено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>средњег нивоа мора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MSL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9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обласна контрола летења (</w:t>
      </w:r>
      <w:r>
        <w:rPr>
          <w:i/>
          <w:sz w:val="18"/>
        </w:rPr>
        <w:t>area control centre, ACC</w:t>
      </w:r>
      <w:r>
        <w:rPr>
          <w:sz w:val="18"/>
        </w:rPr>
        <w:t>) је је- диница кон</w:t>
      </w:r>
      <w:r>
        <w:rPr>
          <w:sz w:val="18"/>
        </w:rPr>
        <w:t xml:space="preserve">троле летења успостављена ради пружања услуга </w:t>
      </w:r>
      <w:r>
        <w:rPr>
          <w:spacing w:val="-3"/>
          <w:sz w:val="18"/>
        </w:rPr>
        <w:t xml:space="preserve">кон- </w:t>
      </w:r>
      <w:r>
        <w:rPr>
          <w:sz w:val="18"/>
        </w:rPr>
        <w:t xml:space="preserve">троле летења за контролисане летове унутар контролисаних обла- сти </w:t>
      </w:r>
      <w:r>
        <w:rPr>
          <w:spacing w:val="-3"/>
          <w:sz w:val="18"/>
        </w:rPr>
        <w:t xml:space="preserve">под </w:t>
      </w:r>
      <w:r>
        <w:rPr>
          <w:sz w:val="18"/>
        </w:rPr>
        <w:t>њеном</w:t>
      </w:r>
      <w:r>
        <w:rPr>
          <w:spacing w:val="1"/>
          <w:sz w:val="18"/>
        </w:rPr>
        <w:t xml:space="preserve"> </w:t>
      </w:r>
      <w:r>
        <w:rPr>
          <w:sz w:val="18"/>
        </w:rPr>
        <w:t>надлежношћу;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1"/>
        </w:tabs>
        <w:spacing w:before="1" w:line="235" w:lineRule="auto"/>
        <w:ind w:left="393" w:firstLine="397"/>
        <w:jc w:val="both"/>
        <w:rPr>
          <w:sz w:val="18"/>
        </w:rPr>
      </w:pPr>
      <w:r>
        <w:rPr>
          <w:sz w:val="18"/>
        </w:rPr>
        <w:t>прогноза времена за област за летове на малим висинама (</w:t>
      </w:r>
      <w:r>
        <w:rPr>
          <w:i/>
          <w:sz w:val="18"/>
        </w:rPr>
        <w:t>area forecast for low-level flights</w:t>
      </w:r>
      <w:r>
        <w:rPr>
          <w:sz w:val="18"/>
        </w:rPr>
        <w:t>) је прогноза временских</w:t>
      </w:r>
      <w:r>
        <w:rPr>
          <w:sz w:val="18"/>
        </w:rPr>
        <w:t xml:space="preserve"> појава за област информисања ваздухоплова у лету или њен део, издата за слој атмосфере испод нивоа лета 100 (или испод нивоа лета 150 у планинским пределима или више, </w:t>
      </w:r>
      <w:r>
        <w:rPr>
          <w:spacing w:val="-3"/>
          <w:sz w:val="18"/>
        </w:rPr>
        <w:t xml:space="preserve">где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потребно);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94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просторна навигација (</w:t>
      </w:r>
      <w:r>
        <w:rPr>
          <w:i/>
          <w:sz w:val="18"/>
        </w:rPr>
        <w:t>area navigation, RNAV</w:t>
      </w:r>
      <w:r>
        <w:rPr>
          <w:sz w:val="18"/>
        </w:rPr>
        <w:t xml:space="preserve">) је навига- ција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омог</w:t>
      </w:r>
      <w:r>
        <w:rPr>
          <w:sz w:val="18"/>
        </w:rPr>
        <w:t xml:space="preserve">ућава да ваздухоплов лети жељеном путањом уну- тар домета навигационих уређаја на земљи или у ваздуху или унутар граница могућности самосталних уређаја на </w:t>
      </w:r>
      <w:r>
        <w:rPr>
          <w:spacing w:val="-3"/>
          <w:sz w:val="18"/>
        </w:rPr>
        <w:t xml:space="preserve">ваздухоплову, </w:t>
      </w:r>
      <w:r>
        <w:rPr>
          <w:sz w:val="18"/>
        </w:rPr>
        <w:t>или комбинујући и једно и</w:t>
      </w:r>
      <w:r>
        <w:rPr>
          <w:spacing w:val="-6"/>
          <w:sz w:val="18"/>
        </w:rPr>
        <w:t xml:space="preserve"> </w:t>
      </w:r>
      <w:r>
        <w:rPr>
          <w:sz w:val="18"/>
        </w:rPr>
        <w:t>друго.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2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аргумент (</w:t>
      </w:r>
      <w:r>
        <w:rPr>
          <w:i/>
          <w:sz w:val="18"/>
        </w:rPr>
        <w:t>argument</w:t>
      </w:r>
      <w:r>
        <w:rPr>
          <w:sz w:val="18"/>
        </w:rPr>
        <w:t xml:space="preserve">) је тврдња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подржавају закључци</w:t>
      </w:r>
      <w:r>
        <w:rPr>
          <w:sz w:val="18"/>
        </w:rPr>
        <w:t xml:space="preserve"> изведени на основу</w:t>
      </w:r>
      <w:r>
        <w:rPr>
          <w:spacing w:val="-2"/>
          <w:sz w:val="18"/>
        </w:rPr>
        <w:t xml:space="preserve"> </w:t>
      </w:r>
      <w:r>
        <w:rPr>
          <w:sz w:val="18"/>
        </w:rPr>
        <w:t>доказа;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75"/>
        </w:tabs>
        <w:spacing w:line="235" w:lineRule="auto"/>
        <w:ind w:left="393" w:right="1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ASHTAM </w:t>
      </w:r>
      <w:r>
        <w:rPr>
          <w:sz w:val="18"/>
        </w:rPr>
        <w:t xml:space="preserve">је посебно издање </w:t>
      </w:r>
      <w:r>
        <w:rPr>
          <w:i/>
          <w:spacing w:val="-3"/>
          <w:sz w:val="18"/>
        </w:rPr>
        <w:t xml:space="preserve">NOTAM </w:t>
      </w:r>
      <w:r>
        <w:rPr>
          <w:sz w:val="18"/>
        </w:rPr>
        <w:t>којим се у</w:t>
      </w:r>
      <w:r>
        <w:rPr>
          <w:spacing w:val="-23"/>
          <w:sz w:val="18"/>
        </w:rPr>
        <w:t xml:space="preserve"> </w:t>
      </w:r>
      <w:r>
        <w:rPr>
          <w:sz w:val="18"/>
        </w:rPr>
        <w:t xml:space="preserve">одређеном формату обавештава о промени активности </w:t>
      </w:r>
      <w:r>
        <w:rPr>
          <w:spacing w:val="-3"/>
          <w:sz w:val="18"/>
        </w:rPr>
        <w:t xml:space="preserve">вулкана, вулканској </w:t>
      </w:r>
      <w:r>
        <w:rPr>
          <w:sz w:val="18"/>
        </w:rPr>
        <w:t xml:space="preserve">ерупцији и/или облаку </w:t>
      </w:r>
      <w:r>
        <w:rPr>
          <w:spacing w:val="-3"/>
          <w:sz w:val="18"/>
        </w:rPr>
        <w:t xml:space="preserve">вулканског </w:t>
      </w:r>
      <w:r>
        <w:rPr>
          <w:sz w:val="18"/>
        </w:rPr>
        <w:t xml:space="preserve">пепела </w:t>
      </w:r>
      <w:r>
        <w:rPr>
          <w:spacing w:val="-3"/>
          <w:sz w:val="18"/>
        </w:rPr>
        <w:t xml:space="preserve">од </w:t>
      </w:r>
      <w:r>
        <w:rPr>
          <w:sz w:val="18"/>
        </w:rPr>
        <w:t>значаја за операције ваздухоплова;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05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 xml:space="preserve">функције </w:t>
      </w:r>
      <w:r>
        <w:rPr>
          <w:i/>
          <w:spacing w:val="-3"/>
          <w:sz w:val="18"/>
        </w:rPr>
        <w:t xml:space="preserve">ATM </w:t>
      </w:r>
      <w:r>
        <w:rPr>
          <w:sz w:val="18"/>
        </w:rPr>
        <w:t>мреже (</w:t>
      </w:r>
      <w:r>
        <w:rPr>
          <w:i/>
          <w:sz w:val="18"/>
        </w:rPr>
        <w:t>ATM network functions</w:t>
      </w:r>
      <w:r>
        <w:rPr>
          <w:sz w:val="18"/>
        </w:rPr>
        <w:t xml:space="preserve">) су функ- 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обавља Менаџер мреже у складу са </w:t>
      </w:r>
      <w:r>
        <w:rPr>
          <w:spacing w:val="-4"/>
          <w:sz w:val="18"/>
        </w:rPr>
        <w:t xml:space="preserve">Уредбом </w:t>
      </w:r>
      <w:r>
        <w:rPr>
          <w:sz w:val="18"/>
        </w:rPr>
        <w:t>(EУ) бр. 677/2011;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90"/>
        </w:tabs>
        <w:spacing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провера (</w:t>
      </w:r>
      <w:r>
        <w:rPr>
          <w:i/>
          <w:sz w:val="18"/>
        </w:rPr>
        <w:t>audit</w:t>
      </w:r>
      <w:r>
        <w:rPr>
          <w:sz w:val="18"/>
        </w:rPr>
        <w:t xml:space="preserve">) је систематичан, независан и документо- ван поступак за прибављање доказа и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 xml:space="preserve">објективну </w:t>
      </w:r>
      <w:r>
        <w:rPr>
          <w:spacing w:val="-3"/>
          <w:sz w:val="18"/>
        </w:rPr>
        <w:t xml:space="preserve">процену, </w:t>
      </w:r>
      <w:r>
        <w:rPr>
          <w:sz w:val="18"/>
        </w:rPr>
        <w:t>у циљу утврђивања у којој мери су и</w:t>
      </w:r>
      <w:r>
        <w:rPr>
          <w:sz w:val="18"/>
        </w:rPr>
        <w:t>спуњени</w:t>
      </w:r>
      <w:r>
        <w:rPr>
          <w:spacing w:val="-13"/>
          <w:sz w:val="18"/>
        </w:rPr>
        <w:t xml:space="preserve"> </w:t>
      </w:r>
      <w:r>
        <w:rPr>
          <w:sz w:val="18"/>
        </w:rPr>
        <w:t>захтеви;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3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 xml:space="preserve">меродавни извор </w:t>
      </w:r>
      <w:r>
        <w:rPr>
          <w:i/>
          <w:sz w:val="18"/>
        </w:rPr>
        <w:t>(authoritative source</w:t>
      </w:r>
      <w:r>
        <w:rPr>
          <w:sz w:val="18"/>
        </w:rPr>
        <w:t xml:space="preserve">) je: (a) државни ор- ган или (б) организацијa формално признатa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државног органа као извор података и/или организацијa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објављује по- </w:t>
      </w:r>
      <w:r>
        <w:rPr>
          <w:spacing w:val="-3"/>
          <w:sz w:val="18"/>
        </w:rPr>
        <w:t xml:space="preserve">датке који </w:t>
      </w:r>
      <w:r>
        <w:rPr>
          <w:sz w:val="18"/>
        </w:rPr>
        <w:t xml:space="preserve">испуњавају захтеве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 квалит</w:t>
      </w:r>
      <w:r>
        <w:rPr>
          <w:sz w:val="18"/>
        </w:rPr>
        <w:t>ет података (</w:t>
      </w:r>
      <w:r>
        <w:rPr>
          <w:i/>
          <w:sz w:val="18"/>
        </w:rPr>
        <w:t>DQRs</w:t>
      </w:r>
      <w:r>
        <w:rPr>
          <w:sz w:val="18"/>
        </w:rPr>
        <w:t xml:space="preserve">),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дефинисала</w:t>
      </w:r>
      <w:r>
        <w:rPr>
          <w:spacing w:val="1"/>
          <w:sz w:val="18"/>
        </w:rPr>
        <w:t xml:space="preserve"> </w:t>
      </w:r>
      <w:r>
        <w:rPr>
          <w:sz w:val="18"/>
        </w:rPr>
        <w:t>држава;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33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aутоматски систем за осматрање (</w:t>
      </w:r>
      <w:r>
        <w:rPr>
          <w:i/>
          <w:sz w:val="18"/>
        </w:rPr>
        <w:t>automatic observing system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систем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осматрање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5"/>
          <w:sz w:val="18"/>
        </w:rPr>
        <w:t xml:space="preserve"> </w:t>
      </w:r>
      <w:r>
        <w:rPr>
          <w:sz w:val="18"/>
        </w:rPr>
        <w:t>без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људске</w:t>
      </w:r>
      <w:r>
        <w:rPr>
          <w:spacing w:val="-5"/>
          <w:sz w:val="18"/>
        </w:rPr>
        <w:t xml:space="preserve"> </w:t>
      </w:r>
      <w:r>
        <w:rPr>
          <w:sz w:val="18"/>
        </w:rPr>
        <w:t>интервенције</w:t>
      </w:r>
      <w:r>
        <w:rPr>
          <w:spacing w:val="-5"/>
          <w:sz w:val="18"/>
        </w:rPr>
        <w:t xml:space="preserve"> </w:t>
      </w:r>
      <w:r>
        <w:rPr>
          <w:sz w:val="18"/>
        </w:rPr>
        <w:t>мери, израчунава</w:t>
      </w:r>
      <w:r>
        <w:rPr>
          <w:spacing w:val="-9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извештава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свим</w:t>
      </w:r>
      <w:r>
        <w:rPr>
          <w:spacing w:val="-9"/>
          <w:sz w:val="18"/>
        </w:rPr>
        <w:t xml:space="preserve"> </w:t>
      </w:r>
      <w:r>
        <w:rPr>
          <w:sz w:val="18"/>
        </w:rPr>
        <w:t>захтеваним</w:t>
      </w:r>
      <w:r>
        <w:rPr>
          <w:spacing w:val="-9"/>
          <w:sz w:val="18"/>
        </w:rPr>
        <w:t xml:space="preserve"> </w:t>
      </w:r>
      <w:r>
        <w:rPr>
          <w:sz w:val="18"/>
        </w:rPr>
        <w:t>елементима;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93"/>
        </w:tabs>
        <w:spacing w:before="1" w:line="235" w:lineRule="auto"/>
        <w:ind w:left="393" w:right="1" w:firstLine="397"/>
        <w:jc w:val="both"/>
        <w:rPr>
          <w:sz w:val="18"/>
        </w:rPr>
      </w:pPr>
      <w:r>
        <w:rPr>
          <w:sz w:val="18"/>
        </w:rPr>
        <w:t>ваздухопловни субјекат (</w:t>
      </w:r>
      <w:r>
        <w:rPr>
          <w:i/>
          <w:sz w:val="18"/>
        </w:rPr>
        <w:t>avia</w:t>
      </w:r>
      <w:r>
        <w:rPr>
          <w:i/>
          <w:sz w:val="18"/>
        </w:rPr>
        <w:t>tion undertaking</w:t>
      </w:r>
      <w:r>
        <w:rPr>
          <w:sz w:val="18"/>
        </w:rPr>
        <w:t xml:space="preserve">) je ентитет, појединaц или организацијa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нису пружалац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ре- гулисан овом уредбом и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утиче или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утичу на услугу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пружа пружалац</w:t>
      </w:r>
      <w:r>
        <w:rPr>
          <w:sz w:val="18"/>
        </w:rPr>
        <w:t xml:space="preserve"> </w:t>
      </w:r>
      <w:r>
        <w:rPr>
          <w:sz w:val="18"/>
        </w:rPr>
        <w:t>услуге;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2"/>
        </w:tabs>
        <w:spacing w:line="235" w:lineRule="auto"/>
        <w:ind w:left="394" w:firstLine="396"/>
        <w:jc w:val="both"/>
        <w:rPr>
          <w:sz w:val="18"/>
        </w:rPr>
      </w:pPr>
      <w:r>
        <w:rPr>
          <w:sz w:val="18"/>
        </w:rPr>
        <w:t>пауза/одмор (</w:t>
      </w:r>
      <w:r>
        <w:rPr>
          <w:i/>
          <w:sz w:val="18"/>
        </w:rPr>
        <w:t>break</w:t>
      </w:r>
      <w:r>
        <w:rPr>
          <w:sz w:val="18"/>
        </w:rPr>
        <w:t>) je временски период у оквиру време- на на дужности када контролор летења није дужан да обавља за- датке, у сврху</w:t>
      </w:r>
      <w:r>
        <w:rPr>
          <w:spacing w:val="-2"/>
          <w:sz w:val="18"/>
        </w:rPr>
        <w:t xml:space="preserve"> </w:t>
      </w:r>
      <w:r>
        <w:rPr>
          <w:sz w:val="18"/>
        </w:rPr>
        <w:t>опоравка/одмора;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204"/>
        </w:tabs>
        <w:spacing w:before="1" w:line="235" w:lineRule="auto"/>
        <w:ind w:left="394" w:firstLine="397"/>
        <w:jc w:val="both"/>
        <w:rPr>
          <w:sz w:val="18"/>
        </w:rPr>
      </w:pPr>
      <w:r>
        <w:rPr>
          <w:sz w:val="18"/>
        </w:rPr>
        <w:t>сертификована ваздухопловна апликација (</w:t>
      </w:r>
      <w:r>
        <w:rPr>
          <w:i/>
          <w:sz w:val="18"/>
        </w:rPr>
        <w:t>certified aircraft application</w:t>
      </w:r>
      <w:r>
        <w:rPr>
          <w:sz w:val="18"/>
        </w:rPr>
        <w:t xml:space="preserve">) је софтверска апликација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је одобрила Агенција као део ваздухоплова у складу са чланом 4.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216/2008;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63"/>
        </w:tabs>
        <w:spacing w:before="1" w:line="235" w:lineRule="auto"/>
        <w:ind w:left="394" w:right="1" w:firstLine="397"/>
        <w:jc w:val="both"/>
        <w:rPr>
          <w:sz w:val="18"/>
        </w:rPr>
      </w:pPr>
      <w:r>
        <w:rPr>
          <w:sz w:val="18"/>
        </w:rPr>
        <w:t xml:space="preserve">облак </w:t>
      </w:r>
      <w:r>
        <w:rPr>
          <w:spacing w:val="-3"/>
          <w:sz w:val="18"/>
        </w:rPr>
        <w:t xml:space="preserve">од </w:t>
      </w:r>
      <w:r>
        <w:rPr>
          <w:sz w:val="18"/>
        </w:rPr>
        <w:t>оперативног значаја (</w:t>
      </w:r>
      <w:r>
        <w:rPr>
          <w:i/>
          <w:sz w:val="18"/>
        </w:rPr>
        <w:t>cloud of operational significance</w:t>
      </w:r>
      <w:r>
        <w:rPr>
          <w:sz w:val="18"/>
        </w:rPr>
        <w:t>)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облак</w:t>
      </w:r>
      <w:r>
        <w:rPr>
          <w:spacing w:val="-8"/>
          <w:sz w:val="18"/>
        </w:rPr>
        <w:t xml:space="preserve"> </w:t>
      </w:r>
      <w:r>
        <w:rPr>
          <w:sz w:val="18"/>
        </w:rPr>
        <w:t>чија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база</w:t>
      </w:r>
      <w:r>
        <w:rPr>
          <w:spacing w:val="-8"/>
          <w:sz w:val="18"/>
        </w:rPr>
        <w:t xml:space="preserve"> </w:t>
      </w:r>
      <w:r>
        <w:rPr>
          <w:sz w:val="18"/>
        </w:rPr>
        <w:t>испод</w:t>
      </w:r>
      <w:r>
        <w:rPr>
          <w:spacing w:val="-8"/>
          <w:sz w:val="18"/>
        </w:rPr>
        <w:t xml:space="preserve"> </w:t>
      </w:r>
      <w:r>
        <w:rPr>
          <w:sz w:val="18"/>
        </w:rPr>
        <w:t>1.500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(5.000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)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испод највише минималне секторске висине, у зависн</w:t>
      </w:r>
      <w:r>
        <w:rPr>
          <w:sz w:val="18"/>
        </w:rPr>
        <w:t xml:space="preserve">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</w:t>
      </w:r>
      <w:r>
        <w:rPr>
          <w:spacing w:val="-3"/>
          <w:sz w:val="18"/>
        </w:rPr>
        <w:t xml:space="preserve">која  </w:t>
      </w:r>
      <w:r>
        <w:rPr>
          <w:sz w:val="18"/>
        </w:rPr>
        <w:t xml:space="preserve">је вредност већа или </w:t>
      </w:r>
      <w:r>
        <w:rPr>
          <w:spacing w:val="-3"/>
          <w:sz w:val="18"/>
        </w:rPr>
        <w:t xml:space="preserve">кумулонимбус </w:t>
      </w:r>
      <w:r>
        <w:rPr>
          <w:sz w:val="18"/>
        </w:rPr>
        <w:t>(</w:t>
      </w:r>
      <w:r>
        <w:rPr>
          <w:i/>
          <w:sz w:val="18"/>
        </w:rPr>
        <w:t>CB</w:t>
      </w:r>
      <w:r>
        <w:rPr>
          <w:sz w:val="18"/>
        </w:rPr>
        <w:t xml:space="preserve">) или </w:t>
      </w:r>
      <w:r>
        <w:rPr>
          <w:spacing w:val="-3"/>
          <w:sz w:val="18"/>
        </w:rPr>
        <w:t xml:space="preserve">кумулус </w:t>
      </w:r>
      <w:r>
        <w:rPr>
          <w:sz w:val="18"/>
        </w:rPr>
        <w:t>конгестус (</w:t>
      </w:r>
      <w:r>
        <w:rPr>
          <w:i/>
          <w:sz w:val="18"/>
        </w:rPr>
        <w:t>TCU</w:t>
      </w:r>
      <w:r>
        <w:rPr>
          <w:sz w:val="18"/>
        </w:rPr>
        <w:t>) на било којој</w:t>
      </w:r>
      <w:r>
        <w:rPr>
          <w:spacing w:val="-3"/>
          <w:sz w:val="18"/>
        </w:rPr>
        <w:t xml:space="preserve"> </w:t>
      </w:r>
      <w:r>
        <w:rPr>
          <w:sz w:val="18"/>
        </w:rPr>
        <w:t>висини;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7"/>
        </w:tabs>
        <w:spacing w:before="1" w:line="235" w:lineRule="auto"/>
        <w:ind w:left="394" w:firstLine="397"/>
        <w:jc w:val="both"/>
        <w:rPr>
          <w:sz w:val="18"/>
        </w:rPr>
      </w:pPr>
      <w:r>
        <w:rPr>
          <w:sz w:val="18"/>
        </w:rPr>
        <w:t>јавни авио-превоз (</w:t>
      </w:r>
      <w:r>
        <w:rPr>
          <w:i/>
          <w:sz w:val="18"/>
        </w:rPr>
        <w:t>commercial air transport</w:t>
      </w:r>
      <w:r>
        <w:rPr>
          <w:sz w:val="18"/>
        </w:rPr>
        <w:t>) је лет вазду- хоплова</w:t>
      </w:r>
      <w:r>
        <w:rPr>
          <w:spacing w:val="-6"/>
          <w:sz w:val="18"/>
        </w:rPr>
        <w:t xml:space="preserve"> </w:t>
      </w:r>
      <w:r>
        <w:rPr>
          <w:sz w:val="18"/>
        </w:rPr>
        <w:t>којим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превозе</w:t>
      </w:r>
      <w:r>
        <w:rPr>
          <w:spacing w:val="-6"/>
          <w:sz w:val="18"/>
        </w:rPr>
        <w:t xml:space="preserve"> </w:t>
      </w:r>
      <w:r>
        <w:rPr>
          <w:sz w:val="18"/>
        </w:rPr>
        <w:t>путници,</w:t>
      </w:r>
      <w:r>
        <w:rPr>
          <w:spacing w:val="-6"/>
          <w:sz w:val="18"/>
        </w:rPr>
        <w:t xml:space="preserve"> </w:t>
      </w:r>
      <w:r>
        <w:rPr>
          <w:sz w:val="18"/>
        </w:rPr>
        <w:t>роба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пошта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накнаду</w:t>
      </w:r>
      <w:r>
        <w:rPr>
          <w:spacing w:val="-6"/>
          <w:sz w:val="18"/>
        </w:rPr>
        <w:t xml:space="preserve"> </w:t>
      </w:r>
      <w:r>
        <w:rPr>
          <w:sz w:val="18"/>
        </w:rPr>
        <w:t>или другу</w:t>
      </w:r>
      <w:r>
        <w:rPr>
          <w:spacing w:val="-1"/>
          <w:sz w:val="18"/>
        </w:rPr>
        <w:t xml:space="preserve"> </w:t>
      </w:r>
      <w:r>
        <w:rPr>
          <w:sz w:val="18"/>
        </w:rPr>
        <w:t>противвредност;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73"/>
        </w:tabs>
        <w:spacing w:line="235" w:lineRule="auto"/>
        <w:ind w:left="394" w:right="1" w:firstLine="397"/>
        <w:jc w:val="both"/>
        <w:rPr>
          <w:sz w:val="18"/>
        </w:rPr>
      </w:pPr>
      <w:r>
        <w:rPr>
          <w:sz w:val="18"/>
        </w:rPr>
        <w:t>контролисана</w:t>
      </w:r>
      <w:r>
        <w:rPr>
          <w:spacing w:val="-12"/>
          <w:sz w:val="18"/>
        </w:rPr>
        <w:t xml:space="preserve"> </w:t>
      </w:r>
      <w:r>
        <w:rPr>
          <w:sz w:val="18"/>
        </w:rPr>
        <w:t>област</w:t>
      </w:r>
      <w:r>
        <w:rPr>
          <w:spacing w:val="-12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control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area</w:t>
      </w:r>
      <w:r>
        <w:rPr>
          <w:sz w:val="18"/>
        </w:rPr>
        <w:t>)</w:t>
      </w:r>
      <w:r>
        <w:rPr>
          <w:spacing w:val="-12"/>
          <w:sz w:val="18"/>
        </w:rPr>
        <w:t xml:space="preserve"> </w:t>
      </w:r>
      <w:r>
        <w:rPr>
          <w:sz w:val="18"/>
        </w:rPr>
        <w:t>је</w:t>
      </w:r>
      <w:r>
        <w:rPr>
          <w:spacing w:val="-12"/>
          <w:sz w:val="18"/>
        </w:rPr>
        <w:t xml:space="preserve"> </w:t>
      </w:r>
      <w:r>
        <w:rPr>
          <w:sz w:val="18"/>
        </w:rPr>
        <w:t>контролисани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вазду- шни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простире навише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одређене границе изнад земље;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6"/>
        </w:tabs>
        <w:spacing w:before="1" w:line="235" w:lineRule="auto"/>
        <w:ind w:left="394" w:firstLine="397"/>
        <w:jc w:val="both"/>
        <w:rPr>
          <w:sz w:val="18"/>
        </w:rPr>
      </w:pPr>
      <w:r>
        <w:rPr>
          <w:sz w:val="18"/>
        </w:rPr>
        <w:t>стрес услед критичног догађаја (</w:t>
      </w:r>
      <w:r>
        <w:rPr>
          <w:i/>
          <w:sz w:val="18"/>
        </w:rPr>
        <w:t>critical incident stress</w:t>
      </w:r>
      <w:r>
        <w:rPr>
          <w:sz w:val="18"/>
        </w:rPr>
        <w:t>) је испољавање неуобичајене и/или екстремне емотивне, физичке и/ или пон</w:t>
      </w:r>
      <w:r>
        <w:rPr>
          <w:sz w:val="18"/>
        </w:rPr>
        <w:t xml:space="preserve">ашајне реакције појединца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догађаја или</w:t>
      </w:r>
      <w:r>
        <w:rPr>
          <w:spacing w:val="-13"/>
          <w:sz w:val="18"/>
        </w:rPr>
        <w:t xml:space="preserve"> </w:t>
      </w:r>
      <w:r>
        <w:rPr>
          <w:sz w:val="18"/>
        </w:rPr>
        <w:t>незгоде;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03"/>
        </w:tabs>
        <w:spacing w:before="1" w:line="235" w:lineRule="auto"/>
        <w:ind w:left="394" w:right="1" w:firstLine="397"/>
        <w:jc w:val="both"/>
        <w:rPr>
          <w:sz w:val="18"/>
        </w:rPr>
      </w:pPr>
      <w:r>
        <w:rPr>
          <w:sz w:val="18"/>
        </w:rPr>
        <w:t>квалитет података (</w:t>
      </w:r>
      <w:r>
        <w:rPr>
          <w:i/>
          <w:sz w:val="18"/>
        </w:rPr>
        <w:t>data quality</w:t>
      </w:r>
      <w:r>
        <w:rPr>
          <w:sz w:val="18"/>
        </w:rPr>
        <w:t>) је степен или ниво по- узданости да пружени подаци испуњавају захтеве корисника у смислу тачности, резолуције, интегритета (или гаранције одгова- рајућег нивоа), следљив</w:t>
      </w:r>
      <w:r>
        <w:rPr>
          <w:sz w:val="18"/>
        </w:rPr>
        <w:t>ости, благовремености, комплетности и формата;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05"/>
        </w:tabs>
        <w:spacing w:before="71" w:line="235" w:lineRule="auto"/>
        <w:ind w:left="241" w:right="107" w:firstLine="396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 xml:space="preserve">захтеви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квалитета података (</w:t>
      </w:r>
      <w:r>
        <w:rPr>
          <w:i/>
          <w:sz w:val="18"/>
        </w:rPr>
        <w:t>data quality requirements, DQRs</w:t>
      </w:r>
      <w:r>
        <w:rPr>
          <w:sz w:val="18"/>
        </w:rPr>
        <w:t xml:space="preserve">) представљају спецификацију карактеристика података (тачности, резолуције, интегритета (или гаранције </w:t>
      </w:r>
      <w:r>
        <w:rPr>
          <w:spacing w:val="-3"/>
          <w:sz w:val="18"/>
        </w:rPr>
        <w:t xml:space="preserve">одго- </w:t>
      </w:r>
      <w:r>
        <w:rPr>
          <w:sz w:val="18"/>
        </w:rPr>
        <w:t>варајућег нивоа), следљивости,</w:t>
      </w:r>
      <w:r>
        <w:rPr>
          <w:sz w:val="18"/>
        </w:rPr>
        <w:t xml:space="preserve"> благовремености, комплетности  и формата) </w:t>
      </w:r>
      <w:r>
        <w:rPr>
          <w:spacing w:val="-3"/>
          <w:sz w:val="18"/>
        </w:rPr>
        <w:t xml:space="preserve">којом </w:t>
      </w:r>
      <w:r>
        <w:rPr>
          <w:sz w:val="18"/>
        </w:rPr>
        <w:t>се омогућава да подаци одговарају намераваној употреби;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0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алтернативни аеродром за аеродром одредишта (</w:t>
      </w:r>
      <w:r>
        <w:rPr>
          <w:i/>
          <w:sz w:val="18"/>
        </w:rPr>
        <w:t>destination alternate</w:t>
      </w:r>
      <w:r>
        <w:rPr>
          <w:sz w:val="18"/>
        </w:rPr>
        <w:t xml:space="preserve">) је алтернативни аеродром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ваздухо- плов може да слети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слетање на аеродром одредишта није мо- гуће или се не</w:t>
      </w:r>
      <w:r>
        <w:rPr>
          <w:spacing w:val="-4"/>
          <w:sz w:val="18"/>
        </w:rPr>
        <w:t xml:space="preserve"> </w:t>
      </w:r>
      <w:r>
        <w:rPr>
          <w:sz w:val="18"/>
        </w:rPr>
        <w:t>препоручује;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2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дужност (</w:t>
      </w:r>
      <w:r>
        <w:rPr>
          <w:i/>
          <w:sz w:val="18"/>
        </w:rPr>
        <w:t>duty</w:t>
      </w:r>
      <w:r>
        <w:rPr>
          <w:sz w:val="18"/>
        </w:rPr>
        <w:t xml:space="preserve">) је сваки задатак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контролор летења дужан да изврши на захтев пружаоца услуге контроле</w:t>
      </w:r>
      <w:r>
        <w:rPr>
          <w:spacing w:val="-26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60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време на дужности (</w:t>
      </w:r>
      <w:r>
        <w:rPr>
          <w:i/>
          <w:sz w:val="18"/>
        </w:rPr>
        <w:t>duty period</w:t>
      </w:r>
      <w:r>
        <w:rPr>
          <w:sz w:val="18"/>
        </w:rPr>
        <w:t xml:space="preserve">) је време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почиње када пружалац услуге контроле летења захтева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контролора ле- тења да се јави на дужност или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на распологању или да за- почне дужност, а завршава се када је контролор летења ослобођен дужности;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19"/>
        </w:tabs>
        <w:spacing w:before="1" w:line="235" w:lineRule="auto"/>
        <w:ind w:left="241" w:right="108" w:firstLine="396"/>
        <w:jc w:val="both"/>
        <w:rPr>
          <w:sz w:val="18"/>
        </w:rPr>
      </w:pPr>
      <w:r>
        <w:rPr>
          <w:sz w:val="18"/>
        </w:rPr>
        <w:t>надморска</w:t>
      </w:r>
      <w:r>
        <w:rPr>
          <w:spacing w:val="-10"/>
          <w:sz w:val="18"/>
        </w:rPr>
        <w:t xml:space="preserve"> </w:t>
      </w:r>
      <w:r>
        <w:rPr>
          <w:sz w:val="18"/>
        </w:rPr>
        <w:t>висина</w:t>
      </w:r>
      <w:r>
        <w:rPr>
          <w:spacing w:val="-1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elevation</w:t>
      </w:r>
      <w:r>
        <w:rPr>
          <w:sz w:val="18"/>
        </w:rPr>
        <w:t>)</w:t>
      </w:r>
      <w:r>
        <w:rPr>
          <w:spacing w:val="-10"/>
          <w:sz w:val="18"/>
        </w:rPr>
        <w:t xml:space="preserve"> </w:t>
      </w:r>
      <w:r>
        <w:rPr>
          <w:sz w:val="18"/>
        </w:rPr>
        <w:t>је</w:t>
      </w:r>
      <w:r>
        <w:rPr>
          <w:spacing w:val="-10"/>
          <w:sz w:val="18"/>
        </w:rPr>
        <w:t xml:space="preserve"> </w:t>
      </w:r>
      <w:r>
        <w:rPr>
          <w:sz w:val="18"/>
        </w:rPr>
        <w:t>вертикално</w:t>
      </w:r>
      <w:r>
        <w:rPr>
          <w:spacing w:val="-10"/>
          <w:sz w:val="18"/>
        </w:rPr>
        <w:t xml:space="preserve"> </w:t>
      </w:r>
      <w:r>
        <w:rPr>
          <w:sz w:val="18"/>
        </w:rPr>
        <w:t>раст</w:t>
      </w:r>
      <w:r>
        <w:rPr>
          <w:sz w:val="18"/>
        </w:rPr>
        <w:t>ојање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тач- </w:t>
      </w:r>
      <w:r>
        <w:rPr>
          <w:spacing w:val="-3"/>
          <w:sz w:val="18"/>
        </w:rPr>
        <w:t xml:space="preserve">ке </w:t>
      </w:r>
      <w:r>
        <w:rPr>
          <w:sz w:val="18"/>
        </w:rPr>
        <w:t>или нивоа на површини Земље или пројектованог на површину Земље, мерено у односу на средњи ниво</w:t>
      </w:r>
      <w:r>
        <w:rPr>
          <w:spacing w:val="-4"/>
          <w:sz w:val="18"/>
        </w:rPr>
        <w:t xml:space="preserve"> </w:t>
      </w:r>
      <w:r>
        <w:rPr>
          <w:sz w:val="18"/>
        </w:rPr>
        <w:t>мора;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4"/>
        </w:tabs>
        <w:spacing w:line="235" w:lineRule="auto"/>
        <w:ind w:left="241" w:right="108" w:firstLine="396"/>
        <w:jc w:val="both"/>
        <w:rPr>
          <w:sz w:val="18"/>
        </w:rPr>
      </w:pPr>
      <w:r>
        <w:rPr>
          <w:sz w:val="18"/>
        </w:rPr>
        <w:t>алтернативни аеродром на рути (</w:t>
      </w:r>
      <w:r>
        <w:rPr>
          <w:i/>
          <w:sz w:val="18"/>
        </w:rPr>
        <w:t>en-route alternate</w:t>
      </w:r>
      <w:r>
        <w:rPr>
          <w:sz w:val="18"/>
        </w:rPr>
        <w:t xml:space="preserve">) је ал- тернативни аеродром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ваздухоплов може да слети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скре- тање са руте поста</w:t>
      </w:r>
      <w:r>
        <w:rPr>
          <w:sz w:val="18"/>
        </w:rPr>
        <w:t>не</w:t>
      </w:r>
      <w:r>
        <w:rPr>
          <w:spacing w:val="-1"/>
          <w:sz w:val="18"/>
        </w:rPr>
        <w:t xml:space="preserve"> </w:t>
      </w:r>
      <w:r>
        <w:rPr>
          <w:sz w:val="18"/>
        </w:rPr>
        <w:t>неопходно;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62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замор (</w:t>
      </w:r>
      <w:r>
        <w:rPr>
          <w:i/>
          <w:sz w:val="18"/>
        </w:rPr>
        <w:t>fatigue</w:t>
      </w:r>
      <w:r>
        <w:rPr>
          <w:sz w:val="18"/>
        </w:rPr>
        <w:t xml:space="preserve">) је физиолошко стање смањене металне или физичке способности услед недостатка сна или периода про- дужене будности, услед доба дана или радног оптерећења (мен- талне или физичке активности или комбиновано)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може сма- њити </w:t>
      </w:r>
      <w:r>
        <w:rPr>
          <w:spacing w:val="-3"/>
          <w:sz w:val="18"/>
        </w:rPr>
        <w:t>б</w:t>
      </w:r>
      <w:r>
        <w:rPr>
          <w:spacing w:val="-3"/>
          <w:sz w:val="18"/>
        </w:rPr>
        <w:t xml:space="preserve">удност </w:t>
      </w:r>
      <w:r>
        <w:rPr>
          <w:sz w:val="18"/>
        </w:rPr>
        <w:t xml:space="preserve">појединца и </w:t>
      </w:r>
      <w:r>
        <w:rPr>
          <w:spacing w:val="-3"/>
          <w:sz w:val="18"/>
        </w:rPr>
        <w:t xml:space="preserve">његову </w:t>
      </w:r>
      <w:r>
        <w:rPr>
          <w:sz w:val="18"/>
        </w:rPr>
        <w:t>могућност да безбедно обавља своје</w:t>
      </w:r>
      <w:r>
        <w:rPr>
          <w:spacing w:val="-1"/>
          <w:sz w:val="18"/>
        </w:rPr>
        <w:t xml:space="preserve"> </w:t>
      </w:r>
      <w:r>
        <w:rPr>
          <w:sz w:val="18"/>
        </w:rPr>
        <w:t>задатке;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2"/>
        </w:tabs>
        <w:spacing w:before="1" w:line="235" w:lineRule="auto"/>
        <w:ind w:left="241" w:right="108" w:firstLine="396"/>
        <w:jc w:val="both"/>
        <w:rPr>
          <w:sz w:val="18"/>
        </w:rPr>
      </w:pPr>
      <w:r>
        <w:rPr>
          <w:sz w:val="18"/>
        </w:rPr>
        <w:t>документација за лет (</w:t>
      </w:r>
      <w:r>
        <w:rPr>
          <w:i/>
          <w:sz w:val="18"/>
        </w:rPr>
        <w:t>flight documentation</w:t>
      </w:r>
      <w:r>
        <w:rPr>
          <w:sz w:val="18"/>
        </w:rPr>
        <w:t xml:space="preserve">) је документа- ција, укључујући карте или обрасце,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садржи метеоролошке информације за</w:t>
      </w:r>
      <w:r>
        <w:rPr>
          <w:spacing w:val="-2"/>
          <w:sz w:val="18"/>
        </w:rPr>
        <w:t xml:space="preserve"> </w:t>
      </w:r>
      <w:r>
        <w:rPr>
          <w:sz w:val="18"/>
        </w:rPr>
        <w:t>лет;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42"/>
        </w:tabs>
        <w:spacing w:line="235" w:lineRule="auto"/>
        <w:ind w:left="241" w:right="106" w:firstLine="396"/>
        <w:jc w:val="both"/>
        <w:rPr>
          <w:sz w:val="18"/>
        </w:rPr>
      </w:pPr>
      <w:r>
        <w:rPr>
          <w:sz w:val="18"/>
        </w:rPr>
        <w:t>центар информисања ваздухоплова у лету (</w:t>
      </w:r>
      <w:r>
        <w:rPr>
          <w:i/>
          <w:sz w:val="18"/>
        </w:rPr>
        <w:t xml:space="preserve">flight </w:t>
      </w:r>
      <w:r>
        <w:rPr>
          <w:i/>
          <w:sz w:val="18"/>
        </w:rPr>
        <w:t>information centre, FIC</w:t>
      </w:r>
      <w:r>
        <w:rPr>
          <w:sz w:val="18"/>
        </w:rPr>
        <w:t>) је јединица успостављена ради пружања услуге информисања ваздухоплова у лету и услуге</w:t>
      </w:r>
      <w:r>
        <w:rPr>
          <w:spacing w:val="-27"/>
          <w:sz w:val="18"/>
        </w:rPr>
        <w:t xml:space="preserve"> </w:t>
      </w:r>
      <w:r>
        <w:rPr>
          <w:sz w:val="18"/>
        </w:rPr>
        <w:t>узбуњивања;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2"/>
        </w:tabs>
        <w:spacing w:before="1" w:line="235" w:lineRule="auto"/>
        <w:ind w:left="241" w:right="106" w:firstLine="396"/>
        <w:jc w:val="both"/>
        <w:rPr>
          <w:sz w:val="18"/>
        </w:rPr>
      </w:pPr>
      <w:r>
        <w:rPr>
          <w:sz w:val="18"/>
        </w:rPr>
        <w:t>област информисања ваздухоплова у лету (</w:t>
      </w:r>
      <w:r>
        <w:rPr>
          <w:i/>
          <w:sz w:val="18"/>
        </w:rPr>
        <w:t>flight informa- tion region</w:t>
      </w:r>
      <w:r>
        <w:rPr>
          <w:sz w:val="18"/>
        </w:rPr>
        <w:t xml:space="preserve">) је ваздушни простор одређених димензија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се пружају услуге</w:t>
      </w:r>
      <w:r>
        <w:rPr>
          <w:sz w:val="18"/>
        </w:rPr>
        <w:t xml:space="preserve"> информисања ваздухоплова у лету и услуге узбу- њивања;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62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ниво лета (</w:t>
      </w:r>
      <w:r>
        <w:rPr>
          <w:i/>
          <w:sz w:val="18"/>
        </w:rPr>
        <w:t>flight level</w:t>
      </w:r>
      <w:r>
        <w:rPr>
          <w:sz w:val="18"/>
        </w:rPr>
        <w:t xml:space="preserve">) је површина константног атмо- сферског притиска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одређује у односу на утврђену стан- дардну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</w:t>
      </w:r>
      <w:r>
        <w:rPr>
          <w:spacing w:val="-7"/>
          <w:sz w:val="18"/>
        </w:rPr>
        <w:t xml:space="preserve"> </w:t>
      </w:r>
      <w:r>
        <w:rPr>
          <w:sz w:val="18"/>
        </w:rPr>
        <w:t>притиска</w:t>
      </w:r>
      <w:r>
        <w:rPr>
          <w:spacing w:val="-7"/>
          <w:sz w:val="18"/>
        </w:rPr>
        <w:t xml:space="preserve"> </w:t>
      </w:r>
      <w:r>
        <w:rPr>
          <w:sz w:val="18"/>
        </w:rPr>
        <w:t>(1013,2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7"/>
          <w:sz w:val="18"/>
        </w:rPr>
        <w:t xml:space="preserve"> </w:t>
      </w:r>
      <w:r>
        <w:rPr>
          <w:sz w:val="18"/>
        </w:rPr>
        <w:t>одвојена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7"/>
          <w:sz w:val="18"/>
        </w:rPr>
        <w:t xml:space="preserve"> </w:t>
      </w:r>
      <w:r>
        <w:rPr>
          <w:sz w:val="18"/>
        </w:rPr>
        <w:t>таквих површина одређеним интервалима</w:t>
      </w:r>
      <w:r>
        <w:rPr>
          <w:spacing w:val="-4"/>
          <w:sz w:val="18"/>
        </w:rPr>
        <w:t xml:space="preserve"> </w:t>
      </w:r>
      <w:r>
        <w:rPr>
          <w:sz w:val="18"/>
        </w:rPr>
        <w:t>притиска;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29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пробни лет (</w:t>
      </w:r>
      <w:r>
        <w:rPr>
          <w:i/>
          <w:sz w:val="18"/>
        </w:rPr>
        <w:t xml:space="preserve">flight test) </w:t>
      </w:r>
      <w:r>
        <w:rPr>
          <w:sz w:val="18"/>
        </w:rPr>
        <w:t xml:space="preserve">је лет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врши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развојне фазе</w:t>
      </w:r>
      <w:r>
        <w:rPr>
          <w:spacing w:val="-8"/>
          <w:sz w:val="18"/>
        </w:rPr>
        <w:t xml:space="preserve"> </w:t>
      </w:r>
      <w:r>
        <w:rPr>
          <w:sz w:val="18"/>
        </w:rPr>
        <w:t>новог</w:t>
      </w:r>
      <w:r>
        <w:rPr>
          <w:spacing w:val="-8"/>
          <w:sz w:val="18"/>
        </w:rPr>
        <w:t xml:space="preserve"> </w:t>
      </w:r>
      <w:r>
        <w:rPr>
          <w:sz w:val="18"/>
        </w:rPr>
        <w:t>пројекта</w:t>
      </w:r>
      <w:r>
        <w:rPr>
          <w:spacing w:val="-8"/>
          <w:sz w:val="18"/>
        </w:rPr>
        <w:t xml:space="preserve"> </w:t>
      </w:r>
      <w:r>
        <w:rPr>
          <w:sz w:val="18"/>
        </w:rPr>
        <w:t>(ваздухоплова,</w:t>
      </w:r>
      <w:r>
        <w:rPr>
          <w:spacing w:val="-8"/>
          <w:sz w:val="18"/>
        </w:rPr>
        <w:t xml:space="preserve"> </w:t>
      </w:r>
      <w:r>
        <w:rPr>
          <w:sz w:val="18"/>
        </w:rPr>
        <w:t>погонских</w:t>
      </w:r>
      <w:r>
        <w:rPr>
          <w:spacing w:val="-8"/>
          <w:sz w:val="18"/>
        </w:rPr>
        <w:t xml:space="preserve"> </w:t>
      </w:r>
      <w:r>
        <w:rPr>
          <w:sz w:val="18"/>
        </w:rPr>
        <w:t>група,</w:t>
      </w:r>
      <w:r>
        <w:rPr>
          <w:spacing w:val="-8"/>
          <w:sz w:val="18"/>
        </w:rPr>
        <w:t xml:space="preserve"> </w:t>
      </w:r>
      <w:r>
        <w:rPr>
          <w:sz w:val="18"/>
        </w:rPr>
        <w:t>делова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уре- ђаја), лет којим се показује усаглашеност са основом за сертифи- кацију или пројек</w:t>
      </w:r>
      <w:r>
        <w:rPr>
          <w:sz w:val="18"/>
        </w:rPr>
        <w:t xml:space="preserve">том типа за ваздухоплов са производне линије, лет којим се испробавају нови концепти пројекта,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захтева не- конвенционалне маневре или профиле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могуће одступити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већ одобрених профила лета ваздухоплова или лет у сврху обу- </w:t>
      </w:r>
      <w:r>
        <w:rPr>
          <w:spacing w:val="-3"/>
          <w:sz w:val="18"/>
        </w:rPr>
        <w:t xml:space="preserve">ке </w:t>
      </w:r>
      <w:r>
        <w:rPr>
          <w:sz w:val="18"/>
        </w:rPr>
        <w:t xml:space="preserve">за неки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ови</w:t>
      </w:r>
      <w:r>
        <w:rPr>
          <w:sz w:val="18"/>
        </w:rPr>
        <w:t>х</w:t>
      </w:r>
      <w:r>
        <w:rPr>
          <w:spacing w:val="2"/>
          <w:sz w:val="18"/>
        </w:rPr>
        <w:t xml:space="preserve"> </w:t>
      </w:r>
      <w:r>
        <w:rPr>
          <w:sz w:val="18"/>
        </w:rPr>
        <w:t>летова;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26"/>
        </w:tabs>
        <w:spacing w:before="1" w:line="235" w:lineRule="auto"/>
        <w:ind w:left="241" w:right="108" w:firstLine="396"/>
        <w:jc w:val="both"/>
        <w:rPr>
          <w:sz w:val="18"/>
        </w:rPr>
      </w:pPr>
      <w:r>
        <w:rPr>
          <w:sz w:val="18"/>
        </w:rPr>
        <w:t>прогноза времена (</w:t>
      </w:r>
      <w:r>
        <w:rPr>
          <w:i/>
          <w:sz w:val="18"/>
        </w:rPr>
        <w:t>forecast</w:t>
      </w:r>
      <w:r>
        <w:rPr>
          <w:sz w:val="18"/>
        </w:rPr>
        <w:t>) је информација о очекиваним метеоролошким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условима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одређено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  <w:r>
        <w:rPr>
          <w:spacing w:val="-9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одре- ђену област или део ваздушног</w:t>
      </w:r>
      <w:r>
        <w:rPr>
          <w:spacing w:val="-4"/>
          <w:sz w:val="18"/>
        </w:rPr>
        <w:t xml:space="preserve"> </w:t>
      </w:r>
      <w:r>
        <w:rPr>
          <w:sz w:val="18"/>
        </w:rPr>
        <w:t>простора;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2"/>
        </w:tabs>
        <w:spacing w:before="1" w:line="235" w:lineRule="auto"/>
        <w:ind w:left="241" w:right="107" w:firstLine="396"/>
        <w:jc w:val="both"/>
        <w:rPr>
          <w:sz w:val="18"/>
        </w:rPr>
      </w:pPr>
      <w:r>
        <w:rPr>
          <w:sz w:val="18"/>
        </w:rPr>
        <w:t>прогноза за полетање (</w:t>
      </w:r>
      <w:r>
        <w:rPr>
          <w:i/>
          <w:sz w:val="18"/>
        </w:rPr>
        <w:t>forecast for take-off</w:t>
      </w:r>
      <w:r>
        <w:rPr>
          <w:sz w:val="18"/>
        </w:rPr>
        <w:t xml:space="preserve">) је прогноза за дефинисани период времена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израђује аеродромски метеоро- лошки</w:t>
      </w:r>
      <w:r>
        <w:rPr>
          <w:spacing w:val="-9"/>
          <w:sz w:val="18"/>
        </w:rPr>
        <w:t xml:space="preserve"> </w:t>
      </w:r>
      <w:r>
        <w:rPr>
          <w:sz w:val="18"/>
        </w:rPr>
        <w:t>биро,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9"/>
          <w:sz w:val="18"/>
        </w:rPr>
        <w:t xml:space="preserve"> </w:t>
      </w:r>
      <w:r>
        <w:rPr>
          <w:sz w:val="18"/>
        </w:rPr>
        <w:t>садржи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очекиваним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временским условима изнад комплекса полетно-слетних стаза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односе на правац и брзину приземног ветра и било </w:t>
      </w:r>
      <w:r>
        <w:rPr>
          <w:spacing w:val="-3"/>
          <w:sz w:val="18"/>
        </w:rPr>
        <w:t xml:space="preserve">коју његову </w:t>
      </w:r>
      <w:r>
        <w:rPr>
          <w:spacing w:val="-4"/>
          <w:sz w:val="18"/>
        </w:rPr>
        <w:t xml:space="preserve">промену, </w:t>
      </w:r>
      <w:r>
        <w:rPr>
          <w:spacing w:val="-3"/>
          <w:sz w:val="18"/>
        </w:rPr>
        <w:t xml:space="preserve">температуру, </w:t>
      </w:r>
      <w:r>
        <w:rPr>
          <w:sz w:val="18"/>
        </w:rPr>
        <w:t>притисак (</w:t>
      </w:r>
      <w:r>
        <w:rPr>
          <w:i/>
          <w:sz w:val="18"/>
        </w:rPr>
        <w:t>QNH</w:t>
      </w:r>
      <w:r>
        <w:rPr>
          <w:sz w:val="18"/>
        </w:rPr>
        <w:t xml:space="preserve">) и било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други параметар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тако </w:t>
      </w:r>
      <w:r>
        <w:rPr>
          <w:sz w:val="18"/>
        </w:rPr>
        <w:t>локално</w:t>
      </w:r>
      <w:r>
        <w:rPr>
          <w:sz w:val="18"/>
        </w:rPr>
        <w:t xml:space="preserve"> </w:t>
      </w:r>
      <w:r>
        <w:rPr>
          <w:sz w:val="18"/>
        </w:rPr>
        <w:t>договорено;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42"/>
        </w:tabs>
        <w:spacing w:before="1" w:line="235" w:lineRule="auto"/>
        <w:ind w:left="241" w:right="107" w:firstLine="397"/>
        <w:jc w:val="both"/>
        <w:rPr>
          <w:sz w:val="18"/>
        </w:rPr>
      </w:pPr>
      <w:r>
        <w:rPr>
          <w:sz w:val="18"/>
        </w:rPr>
        <w:t>функционални систем (</w:t>
      </w:r>
      <w:r>
        <w:rPr>
          <w:i/>
          <w:sz w:val="18"/>
        </w:rPr>
        <w:t>functional system</w:t>
      </w:r>
      <w:r>
        <w:rPr>
          <w:sz w:val="18"/>
        </w:rPr>
        <w:t>) је комбинација процедура, људских ресурса и опреме, укључујући хардвер и соф- твер,</w:t>
      </w:r>
      <w:r>
        <w:rPr>
          <w:spacing w:val="-11"/>
          <w:sz w:val="18"/>
        </w:rPr>
        <w:t xml:space="preserve"> </w:t>
      </w:r>
      <w:r>
        <w:rPr>
          <w:sz w:val="18"/>
        </w:rPr>
        <w:t>организованих</w:t>
      </w:r>
      <w:r>
        <w:rPr>
          <w:spacing w:val="-11"/>
          <w:sz w:val="18"/>
        </w:rPr>
        <w:t xml:space="preserve"> </w:t>
      </w:r>
      <w:r>
        <w:rPr>
          <w:sz w:val="18"/>
        </w:rPr>
        <w:t>да</w:t>
      </w:r>
      <w:r>
        <w:rPr>
          <w:spacing w:val="-11"/>
          <w:sz w:val="18"/>
        </w:rPr>
        <w:t xml:space="preserve"> </w:t>
      </w:r>
      <w:r>
        <w:rPr>
          <w:sz w:val="18"/>
        </w:rPr>
        <w:t>испуњавају</w:t>
      </w:r>
      <w:r>
        <w:rPr>
          <w:spacing w:val="-11"/>
          <w:sz w:val="18"/>
        </w:rPr>
        <w:t xml:space="preserve"> </w:t>
      </w:r>
      <w:r>
        <w:rPr>
          <w:sz w:val="18"/>
        </w:rPr>
        <w:t>одређену</w:t>
      </w:r>
      <w:r>
        <w:rPr>
          <w:spacing w:val="-11"/>
          <w:sz w:val="18"/>
        </w:rPr>
        <w:t xml:space="preserve"> </w:t>
      </w:r>
      <w:r>
        <w:rPr>
          <w:sz w:val="18"/>
        </w:rPr>
        <w:t>функцију</w:t>
      </w:r>
      <w:r>
        <w:rPr>
          <w:spacing w:val="-11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контексту </w:t>
      </w:r>
      <w:r>
        <w:rPr>
          <w:i/>
          <w:sz w:val="18"/>
        </w:rPr>
        <w:t xml:space="preserve">АТМ/ANS </w:t>
      </w:r>
      <w:r>
        <w:rPr>
          <w:sz w:val="18"/>
        </w:rPr>
        <w:t>услу</w:t>
      </w:r>
      <w:r>
        <w:rPr>
          <w:sz w:val="18"/>
        </w:rPr>
        <w:t xml:space="preserve">га и других функција </w:t>
      </w:r>
      <w:r>
        <w:rPr>
          <w:i/>
          <w:spacing w:val="-3"/>
          <w:sz w:val="18"/>
        </w:rPr>
        <w:t>АТМ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мреже;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6"/>
        </w:tabs>
        <w:spacing w:before="1" w:line="235" w:lineRule="auto"/>
        <w:ind w:left="241" w:right="107" w:firstLine="397"/>
        <w:jc w:val="both"/>
        <w:rPr>
          <w:sz w:val="18"/>
        </w:rPr>
      </w:pPr>
      <w:r>
        <w:rPr>
          <w:sz w:val="18"/>
        </w:rPr>
        <w:t>општа авијација (</w:t>
      </w:r>
      <w:r>
        <w:rPr>
          <w:i/>
          <w:sz w:val="18"/>
        </w:rPr>
        <w:t>general aviation</w:t>
      </w:r>
      <w:r>
        <w:rPr>
          <w:sz w:val="18"/>
        </w:rPr>
        <w:t xml:space="preserve">) је свака операција ци- вилног ваздухоплова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не спада у пружање услуга из ваздуха или јавни</w:t>
      </w:r>
      <w:r>
        <w:rPr>
          <w:spacing w:val="-2"/>
          <w:sz w:val="18"/>
        </w:rPr>
        <w:t xml:space="preserve"> </w:t>
      </w:r>
      <w:r>
        <w:rPr>
          <w:sz w:val="18"/>
        </w:rPr>
        <w:t>авио-превоз;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35"/>
        </w:tabs>
        <w:spacing w:before="1" w:line="235" w:lineRule="auto"/>
        <w:ind w:left="241" w:right="107" w:firstLine="397"/>
        <w:jc w:val="both"/>
        <w:rPr>
          <w:sz w:val="18"/>
        </w:rPr>
      </w:pPr>
      <w:r>
        <w:rPr>
          <w:sz w:val="18"/>
        </w:rPr>
        <w:t>подаци у дигиталном облику дати у тачкама мреже (</w:t>
      </w:r>
      <w:r>
        <w:rPr>
          <w:i/>
          <w:sz w:val="18"/>
        </w:rPr>
        <w:t>grid point data in digital form</w:t>
      </w:r>
      <w:r>
        <w:rPr>
          <w:sz w:val="18"/>
        </w:rPr>
        <w:t>)</w:t>
      </w:r>
      <w:r>
        <w:rPr>
          <w:sz w:val="18"/>
        </w:rPr>
        <w:t xml:space="preserve"> су рачунаром обрађени метеоролошки подаци за мрежу правилно распоређених тачака на карти, за пре- ношење из метеоролошког рачунара на други рачунар у </w:t>
      </w:r>
      <w:r>
        <w:rPr>
          <w:spacing w:val="-3"/>
          <w:sz w:val="18"/>
        </w:rPr>
        <w:t xml:space="preserve">кодира- </w:t>
      </w:r>
      <w:r>
        <w:rPr>
          <w:sz w:val="18"/>
        </w:rPr>
        <w:t xml:space="preserve">ном облику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погодан за </w:t>
      </w:r>
      <w:r>
        <w:rPr>
          <w:spacing w:val="-3"/>
          <w:sz w:val="18"/>
        </w:rPr>
        <w:t>аутоматску</w:t>
      </w:r>
      <w:r>
        <w:rPr>
          <w:spacing w:val="-5"/>
          <w:sz w:val="18"/>
        </w:rPr>
        <w:t xml:space="preserve"> </w:t>
      </w:r>
      <w:r>
        <w:rPr>
          <w:sz w:val="18"/>
        </w:rPr>
        <w:t>употребу;</w:t>
      </w:r>
    </w:p>
    <w:p w:rsidR="0069170E" w:rsidRDefault="0069170E">
      <w:pPr>
        <w:spacing w:line="235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9" w:space="40"/>
            <w:col w:w="5461"/>
          </w:cols>
        </w:sectPr>
      </w:pP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3"/>
        </w:tabs>
        <w:spacing w:before="73" w:line="232" w:lineRule="auto"/>
        <w:ind w:right="38" w:firstLine="397"/>
        <w:jc w:val="both"/>
        <w:rPr>
          <w:sz w:val="18"/>
        </w:rPr>
      </w:pPr>
      <w:r>
        <w:lastRenderedPageBreak/>
        <w:pict>
          <v:shape id="_x0000_s1051" style="position:absolute;left:0;text-align:left;margin-left:0;margin-top:782.1pt;width:.1pt;height:738.95pt;z-index:251651584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смернице (</w:t>
      </w:r>
      <w:r>
        <w:rPr>
          <w:i/>
          <w:sz w:val="18"/>
        </w:rPr>
        <w:t>guidance material</w:t>
      </w:r>
      <w:r>
        <w:rPr>
          <w:sz w:val="18"/>
        </w:rPr>
        <w:t xml:space="preserve">) су необавезујући материјал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припремила Агенција, 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описује значење захтева или спецификација и користе се као подршка у тумачењу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216/2008, правила за њено извршење и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AMC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29"/>
        </w:tabs>
        <w:spacing w:before="21"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прогнозе у тачкама мреже (</w:t>
      </w:r>
      <w:r>
        <w:rPr>
          <w:i/>
          <w:sz w:val="18"/>
        </w:rPr>
        <w:t>gridded glob</w:t>
      </w:r>
      <w:r>
        <w:rPr>
          <w:i/>
          <w:sz w:val="18"/>
        </w:rPr>
        <w:t>al forecasts</w:t>
      </w:r>
      <w:r>
        <w:rPr>
          <w:sz w:val="18"/>
        </w:rPr>
        <w:t>) су прогнозе</w:t>
      </w:r>
      <w:r>
        <w:rPr>
          <w:spacing w:val="-8"/>
          <w:sz w:val="18"/>
        </w:rPr>
        <w:t xml:space="preserve"> </w:t>
      </w:r>
      <w:r>
        <w:rPr>
          <w:sz w:val="18"/>
        </w:rPr>
        <w:t>очекиваних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метеоролошких</w:t>
      </w:r>
      <w:r>
        <w:rPr>
          <w:spacing w:val="-8"/>
          <w:sz w:val="18"/>
        </w:rPr>
        <w:t xml:space="preserve"> </w:t>
      </w:r>
      <w:r>
        <w:rPr>
          <w:sz w:val="18"/>
        </w:rPr>
        <w:t>параметара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тач- кама глобалне мреже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има дефинисану хоризонталну и верти- калну</w:t>
      </w:r>
      <w:r>
        <w:rPr>
          <w:spacing w:val="-2"/>
          <w:sz w:val="18"/>
        </w:rPr>
        <w:t xml:space="preserve"> </w:t>
      </w:r>
      <w:r>
        <w:rPr>
          <w:sz w:val="18"/>
        </w:rPr>
        <w:t>резолуцију;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22"/>
        </w:tabs>
        <w:spacing w:before="21" w:line="232" w:lineRule="auto"/>
        <w:ind w:right="38" w:firstLine="397"/>
        <w:jc w:val="both"/>
        <w:rPr>
          <w:sz w:val="18"/>
        </w:rPr>
      </w:pPr>
      <w:r>
        <w:rPr>
          <w:sz w:val="18"/>
        </w:rPr>
        <w:t>опасност (</w:t>
      </w:r>
      <w:r>
        <w:rPr>
          <w:i/>
          <w:sz w:val="18"/>
        </w:rPr>
        <w:t>hazard</w:t>
      </w:r>
      <w:r>
        <w:rPr>
          <w:sz w:val="18"/>
        </w:rPr>
        <w:t xml:space="preserve">) је </w:t>
      </w:r>
      <w:r>
        <w:rPr>
          <w:spacing w:val="-3"/>
          <w:sz w:val="18"/>
        </w:rPr>
        <w:t xml:space="preserve">свако </w:t>
      </w:r>
      <w:r>
        <w:rPr>
          <w:sz w:val="18"/>
        </w:rPr>
        <w:t xml:space="preserve">стање, догађај или околност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могу изазвати штетну последицу;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1"/>
        </w:tabs>
        <w:spacing w:before="22" w:line="232" w:lineRule="auto"/>
        <w:ind w:right="39" w:firstLine="397"/>
        <w:jc w:val="both"/>
        <w:rPr>
          <w:sz w:val="18"/>
        </w:rPr>
      </w:pPr>
      <w:r>
        <w:rPr>
          <w:sz w:val="18"/>
        </w:rPr>
        <w:t>релативна</w:t>
      </w:r>
      <w:r>
        <w:rPr>
          <w:spacing w:val="-8"/>
          <w:sz w:val="18"/>
        </w:rPr>
        <w:t xml:space="preserve"> </w:t>
      </w:r>
      <w:r>
        <w:rPr>
          <w:sz w:val="18"/>
        </w:rPr>
        <w:t>висина</w:t>
      </w:r>
      <w:r>
        <w:rPr>
          <w:spacing w:val="-9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height</w:t>
      </w:r>
      <w:r>
        <w:rPr>
          <w:sz w:val="18"/>
        </w:rPr>
        <w:t>)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>вертикална</w:t>
      </w:r>
      <w:r>
        <w:rPr>
          <w:spacing w:val="-9"/>
          <w:sz w:val="18"/>
        </w:rPr>
        <w:t xml:space="preserve"> </w:t>
      </w:r>
      <w:r>
        <w:rPr>
          <w:sz w:val="18"/>
        </w:rPr>
        <w:t>удаљеност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нивоа,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или објекта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може сматрати </w:t>
      </w:r>
      <w:r>
        <w:rPr>
          <w:spacing w:val="-3"/>
          <w:sz w:val="18"/>
        </w:rPr>
        <w:t xml:space="preserve">тачком, </w:t>
      </w:r>
      <w:r>
        <w:rPr>
          <w:sz w:val="18"/>
        </w:rPr>
        <w:t xml:space="preserve">мерено </w:t>
      </w:r>
      <w:r>
        <w:rPr>
          <w:spacing w:val="-3"/>
          <w:sz w:val="18"/>
        </w:rPr>
        <w:t xml:space="preserve">од </w:t>
      </w:r>
      <w:r>
        <w:rPr>
          <w:sz w:val="18"/>
        </w:rPr>
        <w:t>одре- ђене равни;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5"/>
        </w:tabs>
        <w:spacing w:before="21" w:line="232" w:lineRule="auto"/>
        <w:ind w:right="39" w:firstLine="397"/>
        <w:jc w:val="both"/>
        <w:rPr>
          <w:sz w:val="18"/>
        </w:rPr>
      </w:pPr>
      <w:r>
        <w:rPr>
          <w:sz w:val="18"/>
        </w:rPr>
        <w:t>висина (</w:t>
      </w:r>
      <w:r>
        <w:rPr>
          <w:i/>
          <w:sz w:val="18"/>
        </w:rPr>
        <w:t>level</w:t>
      </w:r>
      <w:r>
        <w:rPr>
          <w:sz w:val="18"/>
        </w:rPr>
        <w:t xml:space="preserve">) је општи појам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вертикал- ну</w:t>
      </w:r>
      <w:r>
        <w:rPr>
          <w:spacing w:val="-9"/>
          <w:sz w:val="18"/>
        </w:rPr>
        <w:t xml:space="preserve"> </w:t>
      </w:r>
      <w:r>
        <w:rPr>
          <w:sz w:val="18"/>
        </w:rPr>
        <w:t>позицију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лету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може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z w:val="18"/>
        </w:rPr>
        <w:t>означава</w:t>
      </w:r>
      <w:r>
        <w:rPr>
          <w:spacing w:val="-9"/>
          <w:sz w:val="18"/>
        </w:rPr>
        <w:t xml:space="preserve"> </w:t>
      </w:r>
      <w:r>
        <w:rPr>
          <w:sz w:val="18"/>
        </w:rPr>
        <w:t>релативну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ви- </w:t>
      </w:r>
      <w:r>
        <w:rPr>
          <w:spacing w:val="-4"/>
          <w:sz w:val="18"/>
        </w:rPr>
        <w:t xml:space="preserve">сину, </w:t>
      </w:r>
      <w:r>
        <w:rPr>
          <w:sz w:val="18"/>
        </w:rPr>
        <w:t>апсолутну висину или ниво</w:t>
      </w:r>
      <w:r>
        <w:rPr>
          <w:spacing w:val="-1"/>
          <w:sz w:val="18"/>
        </w:rPr>
        <w:t xml:space="preserve"> </w:t>
      </w:r>
      <w:r>
        <w:rPr>
          <w:sz w:val="18"/>
        </w:rPr>
        <w:t>лета;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5"/>
        </w:tabs>
        <w:spacing w:before="21" w:line="232" w:lineRule="auto"/>
        <w:ind w:right="39" w:firstLine="397"/>
        <w:jc w:val="both"/>
        <w:rPr>
          <w:sz w:val="18"/>
        </w:rPr>
      </w:pPr>
      <w:r>
        <w:rPr>
          <w:sz w:val="18"/>
        </w:rPr>
        <w:t>редовни локални извештај (</w:t>
      </w:r>
      <w:r>
        <w:rPr>
          <w:i/>
          <w:sz w:val="18"/>
        </w:rPr>
        <w:t>local routine report</w:t>
      </w:r>
      <w:r>
        <w:rPr>
          <w:sz w:val="18"/>
        </w:rPr>
        <w:t xml:space="preserve">) је метео- ролошки извештај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издаје у фиксним временским интерва- лима, а намењен је за дистрибуцију само на аеродрому на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извршено осматрање параметара</w:t>
      </w:r>
      <w:r>
        <w:rPr>
          <w:spacing w:val="-2"/>
          <w:sz w:val="18"/>
        </w:rPr>
        <w:t xml:space="preserve"> </w:t>
      </w:r>
      <w:r>
        <w:rPr>
          <w:sz w:val="18"/>
        </w:rPr>
        <w:t>изве</w:t>
      </w:r>
      <w:r>
        <w:rPr>
          <w:sz w:val="18"/>
        </w:rPr>
        <w:t>штаја;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8"/>
        </w:tabs>
        <w:spacing w:before="21" w:line="232" w:lineRule="auto"/>
        <w:ind w:right="38" w:firstLine="397"/>
        <w:jc w:val="both"/>
        <w:rPr>
          <w:sz w:val="18"/>
        </w:rPr>
      </w:pPr>
      <w:r>
        <w:rPr>
          <w:sz w:val="18"/>
        </w:rPr>
        <w:t>специјални локални извештај (</w:t>
      </w:r>
      <w:r>
        <w:rPr>
          <w:i/>
          <w:sz w:val="18"/>
        </w:rPr>
        <w:t>local special report</w:t>
      </w:r>
      <w:r>
        <w:rPr>
          <w:sz w:val="18"/>
        </w:rPr>
        <w:t xml:space="preserve">) је ме- теоролошки извештај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издаје у складу са установљеним критеријумима за специјална осматрања, а намењен је за дистри- буцију само на аеродрому на </w:t>
      </w:r>
      <w:r>
        <w:rPr>
          <w:spacing w:val="-4"/>
          <w:sz w:val="18"/>
        </w:rPr>
        <w:t xml:space="preserve">коме </w:t>
      </w:r>
      <w:r>
        <w:rPr>
          <w:sz w:val="18"/>
        </w:rPr>
        <w:t xml:space="preserve">је извршено осматрање параме- тара </w:t>
      </w:r>
      <w:r>
        <w:rPr>
          <w:sz w:val="18"/>
        </w:rPr>
        <w:t>извештаја;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36"/>
        </w:tabs>
        <w:spacing w:before="21" w:line="232" w:lineRule="auto"/>
        <w:ind w:right="38" w:firstLine="397"/>
        <w:jc w:val="both"/>
        <w:rPr>
          <w:sz w:val="18"/>
        </w:rPr>
      </w:pPr>
      <w:r>
        <w:rPr>
          <w:sz w:val="18"/>
        </w:rPr>
        <w:t>метеоролошки билтен (</w:t>
      </w:r>
      <w:r>
        <w:rPr>
          <w:i/>
          <w:sz w:val="18"/>
        </w:rPr>
        <w:t>meteorological bulletin</w:t>
      </w:r>
      <w:r>
        <w:rPr>
          <w:sz w:val="18"/>
        </w:rPr>
        <w:t xml:space="preserve">) је текст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састоји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метеоролошких информација којима </w:t>
      </w:r>
      <w:r>
        <w:rPr>
          <w:spacing w:val="-3"/>
          <w:sz w:val="18"/>
        </w:rPr>
        <w:t xml:space="preserve">претходи </w:t>
      </w:r>
      <w:r>
        <w:rPr>
          <w:sz w:val="18"/>
        </w:rPr>
        <w:t>одговарајуће</w:t>
      </w:r>
      <w:r>
        <w:rPr>
          <w:spacing w:val="-1"/>
          <w:sz w:val="18"/>
        </w:rPr>
        <w:t xml:space="preserve"> </w:t>
      </w:r>
      <w:r>
        <w:rPr>
          <w:sz w:val="18"/>
        </w:rPr>
        <w:t>заглавље;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25"/>
        </w:tabs>
        <w:spacing w:before="21" w:line="232" w:lineRule="auto"/>
        <w:ind w:right="38" w:firstLine="397"/>
        <w:jc w:val="both"/>
        <w:rPr>
          <w:sz w:val="18"/>
        </w:rPr>
      </w:pPr>
      <w:r>
        <w:rPr>
          <w:sz w:val="18"/>
        </w:rPr>
        <w:t>метеоролошка информација (</w:t>
      </w:r>
      <w:r>
        <w:rPr>
          <w:i/>
          <w:sz w:val="18"/>
        </w:rPr>
        <w:t>meteorological information</w:t>
      </w:r>
      <w:r>
        <w:rPr>
          <w:sz w:val="18"/>
        </w:rPr>
        <w:t xml:space="preserve">) је метеоролошки извештај, анализа, прогноза и сваки </w:t>
      </w:r>
      <w:r>
        <w:rPr>
          <w:sz w:val="18"/>
        </w:rPr>
        <w:t xml:space="preserve">други исказ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постојеће или очекиване метеоролошке</w:t>
      </w:r>
      <w:r>
        <w:rPr>
          <w:spacing w:val="-17"/>
          <w:sz w:val="18"/>
        </w:rPr>
        <w:t xml:space="preserve"> </w:t>
      </w:r>
      <w:r>
        <w:rPr>
          <w:sz w:val="18"/>
        </w:rPr>
        <w:t>услове;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9"/>
        </w:tabs>
        <w:spacing w:before="22" w:line="232" w:lineRule="auto"/>
        <w:ind w:right="39" w:firstLine="397"/>
        <w:jc w:val="both"/>
        <w:rPr>
          <w:sz w:val="18"/>
        </w:rPr>
      </w:pPr>
      <w:r>
        <w:rPr>
          <w:sz w:val="18"/>
        </w:rPr>
        <w:t>метеоролошко осматрање (</w:t>
      </w:r>
      <w:r>
        <w:rPr>
          <w:i/>
          <w:sz w:val="18"/>
        </w:rPr>
        <w:t>meteorological observation</w:t>
      </w:r>
      <w:r>
        <w:rPr>
          <w:sz w:val="18"/>
        </w:rPr>
        <w:t>) је мерење и/или процењивање вредности једног или више метеоро- лошких</w:t>
      </w:r>
      <w:r>
        <w:rPr>
          <w:spacing w:val="-2"/>
          <w:sz w:val="18"/>
        </w:rPr>
        <w:t xml:space="preserve"> </w:t>
      </w:r>
      <w:r>
        <w:rPr>
          <w:sz w:val="18"/>
        </w:rPr>
        <w:t>елемената;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4"/>
        </w:tabs>
        <w:spacing w:before="21" w:line="232" w:lineRule="auto"/>
        <w:ind w:right="38" w:firstLine="397"/>
        <w:jc w:val="both"/>
        <w:rPr>
          <w:sz w:val="18"/>
        </w:rPr>
      </w:pPr>
      <w:r>
        <w:rPr>
          <w:sz w:val="18"/>
        </w:rPr>
        <w:t>метеоролошки извештај (</w:t>
      </w:r>
      <w:r>
        <w:rPr>
          <w:i/>
          <w:sz w:val="18"/>
        </w:rPr>
        <w:t>meteorological report</w:t>
      </w:r>
      <w:r>
        <w:rPr>
          <w:sz w:val="18"/>
        </w:rPr>
        <w:t xml:space="preserve">) је инфор- мација о осмотреним метеоролошким условима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 одређено време и</w:t>
      </w:r>
      <w:r>
        <w:rPr>
          <w:spacing w:val="-3"/>
          <w:sz w:val="18"/>
        </w:rPr>
        <w:t xml:space="preserve"> </w:t>
      </w:r>
      <w:r>
        <w:rPr>
          <w:sz w:val="18"/>
        </w:rPr>
        <w:t>локацију;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0"/>
        </w:tabs>
        <w:spacing w:before="21" w:line="232" w:lineRule="auto"/>
        <w:ind w:right="39" w:firstLine="397"/>
        <w:jc w:val="both"/>
        <w:rPr>
          <w:sz w:val="18"/>
        </w:rPr>
      </w:pPr>
      <w:r>
        <w:rPr>
          <w:sz w:val="18"/>
        </w:rPr>
        <w:t>метеоролошки</w:t>
      </w:r>
      <w:r>
        <w:rPr>
          <w:spacing w:val="-11"/>
          <w:sz w:val="18"/>
        </w:rPr>
        <w:t xml:space="preserve"> </w:t>
      </w:r>
      <w:r>
        <w:rPr>
          <w:sz w:val="18"/>
        </w:rPr>
        <w:t>сателит</w:t>
      </w:r>
      <w:r>
        <w:rPr>
          <w:spacing w:val="-1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meteorological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satellite</w:t>
      </w:r>
      <w:r>
        <w:rPr>
          <w:sz w:val="18"/>
        </w:rPr>
        <w:t>)</w:t>
      </w:r>
      <w:r>
        <w:rPr>
          <w:spacing w:val="-11"/>
          <w:sz w:val="18"/>
        </w:rPr>
        <w:t xml:space="preserve"> </w:t>
      </w:r>
      <w:r>
        <w:rPr>
          <w:sz w:val="18"/>
        </w:rPr>
        <w:t>је</w:t>
      </w:r>
      <w:r>
        <w:rPr>
          <w:spacing w:val="-11"/>
          <w:sz w:val="18"/>
        </w:rPr>
        <w:t xml:space="preserve"> </w:t>
      </w:r>
      <w:r>
        <w:rPr>
          <w:sz w:val="18"/>
        </w:rPr>
        <w:t>вештач- ки</w:t>
      </w:r>
      <w:r>
        <w:rPr>
          <w:spacing w:val="-4"/>
          <w:sz w:val="18"/>
        </w:rPr>
        <w:t xml:space="preserve"> </w:t>
      </w:r>
      <w:r>
        <w:rPr>
          <w:sz w:val="18"/>
        </w:rPr>
        <w:t>Земљин</w:t>
      </w:r>
      <w:r>
        <w:rPr>
          <w:spacing w:val="-4"/>
          <w:sz w:val="18"/>
        </w:rPr>
        <w:t xml:space="preserve"> </w:t>
      </w:r>
      <w:r>
        <w:rPr>
          <w:sz w:val="18"/>
        </w:rPr>
        <w:t>сателит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5"/>
          <w:sz w:val="18"/>
        </w:rPr>
        <w:t xml:space="preserve"> </w:t>
      </w:r>
      <w:r>
        <w:rPr>
          <w:sz w:val="18"/>
        </w:rPr>
        <w:t>врши</w:t>
      </w:r>
      <w:r>
        <w:rPr>
          <w:spacing w:val="-5"/>
          <w:sz w:val="18"/>
        </w:rPr>
        <w:t xml:space="preserve"> </w:t>
      </w:r>
      <w:r>
        <w:rPr>
          <w:sz w:val="18"/>
        </w:rPr>
        <w:t>метеоролошка</w:t>
      </w:r>
      <w:r>
        <w:rPr>
          <w:spacing w:val="-5"/>
          <w:sz w:val="18"/>
        </w:rPr>
        <w:t xml:space="preserve"> </w:t>
      </w:r>
      <w:r>
        <w:rPr>
          <w:sz w:val="18"/>
        </w:rPr>
        <w:t>осматрања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шаље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те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>на</w:t>
      </w:r>
      <w:r>
        <w:rPr>
          <w:sz w:val="18"/>
        </w:rPr>
        <w:t xml:space="preserve"> </w:t>
      </w:r>
      <w:r>
        <w:rPr>
          <w:sz w:val="18"/>
        </w:rPr>
        <w:t>Земљу;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6"/>
        </w:tabs>
        <w:spacing w:before="22" w:line="232" w:lineRule="auto"/>
        <w:ind w:right="38" w:firstLine="397"/>
        <w:jc w:val="both"/>
        <w:rPr>
          <w:sz w:val="18"/>
        </w:rPr>
      </w:pPr>
      <w:r>
        <w:rPr>
          <w:sz w:val="18"/>
        </w:rPr>
        <w:t>биро за метеоролошко бдење (</w:t>
      </w:r>
      <w:r>
        <w:rPr>
          <w:i/>
          <w:sz w:val="18"/>
        </w:rPr>
        <w:t>meteorological watch office</w:t>
      </w:r>
      <w:r>
        <w:rPr>
          <w:sz w:val="18"/>
        </w:rPr>
        <w:t xml:space="preserve">) је биро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прати метеоролошке услове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утичу на летачке операције и пружа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односе на јављање или очекивано</w:t>
      </w:r>
      <w:r>
        <w:rPr>
          <w:spacing w:val="-5"/>
          <w:sz w:val="18"/>
        </w:rPr>
        <w:t xml:space="preserve"> </w:t>
      </w:r>
      <w:r>
        <w:rPr>
          <w:sz w:val="18"/>
        </w:rPr>
        <w:t>јављање</w:t>
      </w:r>
      <w:r>
        <w:rPr>
          <w:spacing w:val="-5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5"/>
          <w:sz w:val="18"/>
        </w:rPr>
        <w:t xml:space="preserve"> </w:t>
      </w:r>
      <w:r>
        <w:rPr>
          <w:sz w:val="18"/>
        </w:rPr>
        <w:t>временских</w:t>
      </w:r>
      <w:r>
        <w:rPr>
          <w:spacing w:val="-6"/>
          <w:sz w:val="18"/>
        </w:rPr>
        <w:t xml:space="preserve"> </w:t>
      </w:r>
      <w:r>
        <w:rPr>
          <w:sz w:val="18"/>
        </w:rPr>
        <w:t>појава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рути,</w:t>
      </w:r>
      <w:r>
        <w:rPr>
          <w:spacing w:val="-5"/>
          <w:sz w:val="18"/>
        </w:rPr>
        <w:t xml:space="preserve"> </w:t>
      </w:r>
      <w:r>
        <w:rPr>
          <w:sz w:val="18"/>
        </w:rPr>
        <w:t>природ- них и других оп</w:t>
      </w:r>
      <w:r>
        <w:rPr>
          <w:sz w:val="18"/>
        </w:rPr>
        <w:t xml:space="preserve">асних појава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могу да утичу на безбедност ле- тења унутар дефинисане 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одговорности;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1"/>
        </w:tabs>
        <w:spacing w:before="20" w:line="232" w:lineRule="auto"/>
        <w:ind w:right="38" w:firstLine="397"/>
        <w:jc w:val="both"/>
        <w:rPr>
          <w:sz w:val="18"/>
        </w:rPr>
      </w:pPr>
      <w:r>
        <w:rPr>
          <w:sz w:val="18"/>
        </w:rPr>
        <w:t>минимална апсолутна секторска висина (</w:t>
      </w:r>
      <w:r>
        <w:rPr>
          <w:i/>
          <w:sz w:val="18"/>
        </w:rPr>
        <w:t>minimum sector altitude, MSA</w:t>
      </w:r>
      <w:r>
        <w:rPr>
          <w:sz w:val="18"/>
        </w:rPr>
        <w:t xml:space="preserve">) је најнижа апсолутна висина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може користи- ти, 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омогућава минимално надвишавање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300 </w:t>
      </w:r>
      <w:r>
        <w:rPr>
          <w:i/>
          <w:sz w:val="18"/>
        </w:rPr>
        <w:t xml:space="preserve">m </w:t>
      </w:r>
      <w:r>
        <w:rPr>
          <w:sz w:val="18"/>
        </w:rPr>
        <w:t xml:space="preserve">(1.000 </w:t>
      </w:r>
      <w:r>
        <w:rPr>
          <w:i/>
          <w:sz w:val="18"/>
        </w:rPr>
        <w:t>ft</w:t>
      </w:r>
      <w:r>
        <w:rPr>
          <w:sz w:val="18"/>
        </w:rPr>
        <w:t xml:space="preserve">) свих објеката лоцираних у простору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налази у оквиру сек- тора кружног облика, полупречника 46 </w:t>
      </w:r>
      <w:r>
        <w:rPr>
          <w:i/>
          <w:sz w:val="18"/>
        </w:rPr>
        <w:t xml:space="preserve">km </w:t>
      </w:r>
      <w:r>
        <w:rPr>
          <w:sz w:val="18"/>
        </w:rPr>
        <w:t xml:space="preserve">(25 </w:t>
      </w:r>
      <w:r>
        <w:rPr>
          <w:i/>
          <w:sz w:val="18"/>
        </w:rPr>
        <w:t>NM</w:t>
      </w:r>
      <w:r>
        <w:rPr>
          <w:sz w:val="18"/>
        </w:rPr>
        <w:t>), са центром    у значајној тачки, референтној тачки аеродрома (</w:t>
      </w:r>
      <w:r>
        <w:rPr>
          <w:i/>
          <w:sz w:val="18"/>
        </w:rPr>
        <w:t>ARP</w:t>
      </w:r>
      <w:r>
        <w:rPr>
          <w:sz w:val="18"/>
        </w:rPr>
        <w:t>) или рефе- рентној тачки хелидрома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HRP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44"/>
        </w:tabs>
        <w:spacing w:before="19" w:line="232" w:lineRule="auto"/>
        <w:ind w:right="38" w:firstLine="397"/>
        <w:jc w:val="both"/>
        <w:rPr>
          <w:sz w:val="18"/>
        </w:rPr>
      </w:pPr>
      <w:r>
        <w:rPr>
          <w:sz w:val="18"/>
        </w:rPr>
        <w:t>хитно ваздухопл</w:t>
      </w:r>
      <w:r>
        <w:rPr>
          <w:sz w:val="18"/>
        </w:rPr>
        <w:t>овно обавештење (</w:t>
      </w:r>
      <w:r>
        <w:rPr>
          <w:i/>
          <w:sz w:val="18"/>
        </w:rPr>
        <w:t>NOTAM</w:t>
      </w:r>
      <w:r>
        <w:rPr>
          <w:sz w:val="18"/>
        </w:rPr>
        <w:t>) је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порука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се дистрибуира путем телекомуникационих средстава, 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садржи информације о успостављању, стању или  измени</w:t>
      </w:r>
      <w:r>
        <w:rPr>
          <w:spacing w:val="28"/>
          <w:sz w:val="18"/>
        </w:rPr>
        <w:t xml:space="preserve"> </w:t>
      </w:r>
      <w:r>
        <w:rPr>
          <w:sz w:val="18"/>
        </w:rPr>
        <w:t xml:space="preserve">било </w:t>
      </w:r>
      <w:r>
        <w:rPr>
          <w:spacing w:val="-4"/>
          <w:sz w:val="18"/>
        </w:rPr>
        <w:t xml:space="preserve">ког </w:t>
      </w:r>
      <w:r>
        <w:rPr>
          <w:sz w:val="18"/>
        </w:rPr>
        <w:t xml:space="preserve">навигационог уређаја, службе, поступка или опасности, чије је благовремено познавање значајно за особље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учествује у летачким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операцијама;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7"/>
        </w:tabs>
        <w:spacing w:before="21" w:line="232" w:lineRule="auto"/>
        <w:ind w:right="38" w:firstLine="397"/>
        <w:jc w:val="both"/>
        <w:rPr>
          <w:sz w:val="18"/>
        </w:rPr>
      </w:pPr>
      <w:r>
        <w:rPr>
          <w:sz w:val="18"/>
        </w:rPr>
        <w:t>препрека (</w:t>
      </w:r>
      <w:r>
        <w:rPr>
          <w:i/>
          <w:sz w:val="18"/>
        </w:rPr>
        <w:t>obstacle</w:t>
      </w:r>
      <w:r>
        <w:rPr>
          <w:sz w:val="18"/>
        </w:rPr>
        <w:t xml:space="preserve">) означава све фиксне (привремене или сталне) и покретне објекте или њихове делове: (а) </w:t>
      </w:r>
      <w:r>
        <w:rPr>
          <w:spacing w:val="-3"/>
          <w:sz w:val="18"/>
        </w:rPr>
        <w:t>који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су смеште- ни на површини намењеној за кретање ваздухоплова по </w:t>
      </w:r>
      <w:r>
        <w:rPr>
          <w:spacing w:val="-7"/>
          <w:sz w:val="18"/>
        </w:rPr>
        <w:t xml:space="preserve">тлу, </w:t>
      </w:r>
      <w:r>
        <w:rPr>
          <w:sz w:val="18"/>
        </w:rPr>
        <w:t xml:space="preserve">или (б)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надвишавају дефинисане површи намењене за заштиту ваздухоплова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 xml:space="preserve">или (ц)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налазе изван тих</w:t>
      </w:r>
      <w:r>
        <w:rPr>
          <w:spacing w:val="-33"/>
          <w:sz w:val="18"/>
        </w:rPr>
        <w:t xml:space="preserve"> </w:t>
      </w:r>
      <w:r>
        <w:rPr>
          <w:sz w:val="18"/>
        </w:rPr>
        <w:t xml:space="preserve">дефинисаних површи 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оцењени као опасни за ваздушну</w:t>
      </w:r>
      <w:r>
        <w:rPr>
          <w:spacing w:val="-16"/>
          <w:sz w:val="18"/>
        </w:rPr>
        <w:t xml:space="preserve"> </w:t>
      </w:r>
      <w:r>
        <w:rPr>
          <w:sz w:val="18"/>
        </w:rPr>
        <w:t>пловидбу;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20"/>
        </w:tabs>
        <w:spacing w:before="20" w:line="232" w:lineRule="auto"/>
        <w:ind w:right="38" w:firstLine="397"/>
        <w:jc w:val="both"/>
        <w:rPr>
          <w:sz w:val="18"/>
        </w:rPr>
      </w:pPr>
      <w:r>
        <w:rPr>
          <w:i/>
          <w:sz w:val="18"/>
        </w:rPr>
        <w:t xml:space="preserve">OPMET </w:t>
      </w:r>
      <w:r>
        <w:rPr>
          <w:sz w:val="18"/>
        </w:rPr>
        <w:t xml:space="preserve">су оперативне метеоролошке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користе у припреми летења или планирању летачких операција у</w:t>
      </w:r>
      <w:r>
        <w:rPr>
          <w:spacing w:val="-1"/>
          <w:sz w:val="18"/>
        </w:rPr>
        <w:t xml:space="preserve"> </w:t>
      </w:r>
      <w:r>
        <w:rPr>
          <w:sz w:val="18"/>
        </w:rPr>
        <w:t>лету;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3"/>
        </w:tabs>
        <w:spacing w:before="21" w:line="232" w:lineRule="auto"/>
        <w:ind w:left="111" w:right="38" w:firstLine="396"/>
        <w:jc w:val="both"/>
        <w:rPr>
          <w:sz w:val="18"/>
        </w:rPr>
      </w:pPr>
      <w:r>
        <w:rPr>
          <w:i/>
          <w:sz w:val="18"/>
        </w:rPr>
        <w:t>ОРМЕТ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банка</w:t>
      </w:r>
      <w:r>
        <w:rPr>
          <w:spacing w:val="-6"/>
          <w:sz w:val="18"/>
        </w:rPr>
        <w:t xml:space="preserve"> </w:t>
      </w:r>
      <w:r>
        <w:rPr>
          <w:sz w:val="18"/>
        </w:rPr>
        <w:t>података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OPMET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data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bank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банка</w:t>
      </w:r>
      <w:r>
        <w:rPr>
          <w:spacing w:val="-6"/>
          <w:sz w:val="18"/>
        </w:rPr>
        <w:t xml:space="preserve"> </w:t>
      </w:r>
      <w:r>
        <w:rPr>
          <w:sz w:val="18"/>
        </w:rPr>
        <w:t>пода- така успостављена да чува и омогућава коришћење оперативних метеоролошких информац</w:t>
      </w:r>
      <w:r>
        <w:rPr>
          <w:sz w:val="18"/>
        </w:rPr>
        <w:t>ија за ваздухопловне потребе на међу- народном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нивоу;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9"/>
        </w:tabs>
        <w:spacing w:before="73" w:line="232" w:lineRule="auto"/>
        <w:ind w:right="390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 xml:space="preserve">прееруптивна </w:t>
      </w:r>
      <w:r>
        <w:rPr>
          <w:spacing w:val="-3"/>
          <w:sz w:val="18"/>
        </w:rPr>
        <w:t xml:space="preserve">вулканска </w:t>
      </w:r>
      <w:r>
        <w:rPr>
          <w:sz w:val="18"/>
        </w:rPr>
        <w:t>активност (</w:t>
      </w:r>
      <w:r>
        <w:rPr>
          <w:i/>
          <w:sz w:val="18"/>
        </w:rPr>
        <w:t>pre-eruption volcanic activity</w:t>
      </w:r>
      <w:r>
        <w:rPr>
          <w:sz w:val="18"/>
        </w:rPr>
        <w:t xml:space="preserve">) је неуобичајена и/или појачана </w:t>
      </w:r>
      <w:r>
        <w:rPr>
          <w:spacing w:val="-3"/>
          <w:sz w:val="18"/>
        </w:rPr>
        <w:t xml:space="preserve">вулканска </w:t>
      </w:r>
      <w:r>
        <w:rPr>
          <w:sz w:val="18"/>
        </w:rPr>
        <w:t xml:space="preserve">активност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може да </w:t>
      </w:r>
      <w:r>
        <w:rPr>
          <w:spacing w:val="-3"/>
          <w:sz w:val="18"/>
        </w:rPr>
        <w:t>претходи вулканској</w:t>
      </w:r>
      <w:r>
        <w:rPr>
          <w:spacing w:val="1"/>
          <w:sz w:val="18"/>
        </w:rPr>
        <w:t xml:space="preserve"> </w:t>
      </w:r>
      <w:r>
        <w:rPr>
          <w:sz w:val="18"/>
        </w:rPr>
        <w:t>ерупцији;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9"/>
        </w:tabs>
        <w:spacing w:before="8" w:line="232" w:lineRule="auto"/>
        <w:ind w:right="391" w:firstLine="397"/>
        <w:jc w:val="both"/>
        <w:rPr>
          <w:sz w:val="18"/>
        </w:rPr>
      </w:pPr>
      <w:r>
        <w:rPr>
          <w:sz w:val="18"/>
        </w:rPr>
        <w:t>преовлађујућа видљивост (</w:t>
      </w:r>
      <w:r>
        <w:rPr>
          <w:i/>
          <w:sz w:val="18"/>
        </w:rPr>
        <w:t>prevailing visibility</w:t>
      </w:r>
      <w:r>
        <w:rPr>
          <w:sz w:val="18"/>
        </w:rPr>
        <w:t xml:space="preserve">) је највећа вредност видљивости, осмотрена у складу са дефиницијом „ви- дљивости”,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достигнута унутар области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најмање полови- не видокруга или на најмање половини површине аеродрома. </w:t>
      </w:r>
      <w:r>
        <w:rPr>
          <w:spacing w:val="-4"/>
          <w:sz w:val="18"/>
        </w:rPr>
        <w:t xml:space="preserve">Те </w:t>
      </w:r>
      <w:r>
        <w:rPr>
          <w:sz w:val="18"/>
        </w:rPr>
        <w:t>области могу да садрже суседне или нес</w:t>
      </w:r>
      <w:r>
        <w:rPr>
          <w:sz w:val="18"/>
        </w:rPr>
        <w:t>уседне</w:t>
      </w:r>
      <w:r>
        <w:rPr>
          <w:spacing w:val="-8"/>
          <w:sz w:val="18"/>
        </w:rPr>
        <w:t xml:space="preserve"> </w:t>
      </w:r>
      <w:r>
        <w:rPr>
          <w:sz w:val="18"/>
        </w:rPr>
        <w:t>секторе;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913"/>
        </w:tabs>
        <w:spacing w:before="10" w:line="232" w:lineRule="auto"/>
        <w:ind w:right="391" w:firstLine="397"/>
        <w:jc w:val="both"/>
        <w:rPr>
          <w:sz w:val="18"/>
        </w:rPr>
      </w:pPr>
      <w:r>
        <w:rPr>
          <w:sz w:val="18"/>
        </w:rPr>
        <w:t>проблематична употреба психоактивних супстанци (</w:t>
      </w:r>
      <w:r>
        <w:rPr>
          <w:i/>
          <w:sz w:val="18"/>
        </w:rPr>
        <w:t>problematic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use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psychoactive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substances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коришћење</w:t>
      </w:r>
      <w:r>
        <w:rPr>
          <w:spacing w:val="-6"/>
          <w:sz w:val="18"/>
        </w:rPr>
        <w:t xml:space="preserve"> </w:t>
      </w:r>
      <w:r>
        <w:rPr>
          <w:sz w:val="18"/>
        </w:rPr>
        <w:t>једне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или више психоактивних супстанци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појединца на такав на- чин да: (а) представља директну опасност за корисника или угро-</w:t>
      </w:r>
      <w:r>
        <w:rPr>
          <w:sz w:val="18"/>
        </w:rPr>
        <w:t xml:space="preserve"> жава животе, здравље или добробит других; и/или (б) узрокује или погоршава професионални, социјални, ментални или физички проблем или</w:t>
      </w:r>
      <w:r>
        <w:rPr>
          <w:spacing w:val="-3"/>
          <w:sz w:val="18"/>
        </w:rPr>
        <w:t xml:space="preserve"> </w:t>
      </w:r>
      <w:r>
        <w:rPr>
          <w:sz w:val="18"/>
        </w:rPr>
        <w:t>поремећај;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21"/>
        </w:tabs>
        <w:spacing w:before="12" w:line="232" w:lineRule="auto"/>
        <w:ind w:right="391" w:firstLine="397"/>
        <w:jc w:val="both"/>
        <w:rPr>
          <w:sz w:val="18"/>
        </w:rPr>
      </w:pPr>
      <w:r>
        <w:rPr>
          <w:sz w:val="18"/>
        </w:rPr>
        <w:t>прогностичка карта (</w:t>
      </w:r>
      <w:r>
        <w:rPr>
          <w:i/>
          <w:sz w:val="18"/>
        </w:rPr>
        <w:t>prognostic chart</w:t>
      </w:r>
      <w:r>
        <w:rPr>
          <w:sz w:val="18"/>
        </w:rPr>
        <w:t>) је прогноза одре- ђеног метеоролошког елемента или елемената за одређено</w:t>
      </w:r>
      <w:r>
        <w:rPr>
          <w:sz w:val="18"/>
        </w:rPr>
        <w:t xml:space="preserve"> време или период и за одређену површину или део ваздушног простора, графички приказана на</w:t>
      </w:r>
      <w:r>
        <w:rPr>
          <w:spacing w:val="-4"/>
          <w:sz w:val="18"/>
        </w:rPr>
        <w:t xml:space="preserve"> </w:t>
      </w:r>
      <w:r>
        <w:rPr>
          <w:sz w:val="18"/>
        </w:rPr>
        <w:t>карти;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7"/>
        </w:tabs>
        <w:spacing w:before="9" w:line="232" w:lineRule="auto"/>
        <w:ind w:right="390" w:firstLine="397"/>
        <w:jc w:val="both"/>
        <w:rPr>
          <w:sz w:val="18"/>
        </w:rPr>
      </w:pPr>
      <w:r>
        <w:rPr>
          <w:sz w:val="18"/>
        </w:rPr>
        <w:t>психоактивне супстанце (</w:t>
      </w:r>
      <w:r>
        <w:rPr>
          <w:i/>
          <w:sz w:val="18"/>
        </w:rPr>
        <w:t>psychoactive substances</w:t>
      </w:r>
      <w:r>
        <w:rPr>
          <w:sz w:val="18"/>
        </w:rPr>
        <w:t xml:space="preserve">) су ал- </w:t>
      </w:r>
      <w:r>
        <w:rPr>
          <w:spacing w:val="-5"/>
          <w:sz w:val="18"/>
        </w:rPr>
        <w:t xml:space="preserve">кохол, </w:t>
      </w:r>
      <w:r>
        <w:rPr>
          <w:sz w:val="18"/>
        </w:rPr>
        <w:t xml:space="preserve">опијати, канабиноиди, седативи и хипнотици, кокаин, дру- ги психостимуланси, халуциногени, као </w:t>
      </w:r>
      <w:r>
        <w:rPr>
          <w:sz w:val="18"/>
        </w:rPr>
        <w:t>и испарљиви растварачи, док су кофеин и дуван</w:t>
      </w:r>
      <w:r>
        <w:rPr>
          <w:spacing w:val="-3"/>
          <w:sz w:val="18"/>
        </w:rPr>
        <w:t xml:space="preserve"> </w:t>
      </w:r>
      <w:r>
        <w:rPr>
          <w:sz w:val="18"/>
        </w:rPr>
        <w:t>изузети;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47"/>
        </w:tabs>
        <w:spacing w:before="9" w:line="232" w:lineRule="auto"/>
        <w:ind w:right="390" w:firstLine="397"/>
        <w:jc w:val="both"/>
        <w:rPr>
          <w:sz w:val="18"/>
        </w:rPr>
      </w:pPr>
      <w:r>
        <w:rPr>
          <w:sz w:val="18"/>
        </w:rPr>
        <w:t>спасилачко-координациони центар (</w:t>
      </w:r>
      <w:r>
        <w:rPr>
          <w:i/>
          <w:sz w:val="18"/>
        </w:rPr>
        <w:t>rescue coordination centre, RCC</w:t>
      </w:r>
      <w:r>
        <w:rPr>
          <w:sz w:val="18"/>
        </w:rPr>
        <w:t>) је јединица одговорна за ефикасну организацију услуга трагања и спасавања и за координацију спровођења опера- ција трагања и спасавања у области трагања и</w:t>
      </w:r>
      <w:r>
        <w:rPr>
          <w:spacing w:val="-8"/>
          <w:sz w:val="18"/>
        </w:rPr>
        <w:t xml:space="preserve"> </w:t>
      </w:r>
      <w:r>
        <w:rPr>
          <w:sz w:val="18"/>
        </w:rPr>
        <w:t>спасавања;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6"/>
        </w:tabs>
        <w:spacing w:before="9" w:line="232" w:lineRule="auto"/>
        <w:ind w:right="391" w:firstLine="397"/>
        <w:jc w:val="both"/>
        <w:rPr>
          <w:sz w:val="18"/>
        </w:rPr>
      </w:pPr>
      <w:r>
        <w:rPr>
          <w:sz w:val="18"/>
        </w:rPr>
        <w:t>период одмора (</w:t>
      </w:r>
      <w:r>
        <w:rPr>
          <w:i/>
          <w:sz w:val="18"/>
        </w:rPr>
        <w:t>rest period</w:t>
      </w:r>
      <w:r>
        <w:rPr>
          <w:sz w:val="18"/>
        </w:rPr>
        <w:t xml:space="preserve">) је стални и дефинисани вре- менски период,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и/или пре д</w:t>
      </w:r>
      <w:r>
        <w:rPr>
          <w:sz w:val="18"/>
        </w:rPr>
        <w:t xml:space="preserve">ужности, </w:t>
      </w:r>
      <w:r>
        <w:rPr>
          <w:spacing w:val="-4"/>
          <w:sz w:val="18"/>
        </w:rPr>
        <w:t xml:space="preserve">током </w:t>
      </w:r>
      <w:r>
        <w:rPr>
          <w:spacing w:val="-3"/>
          <w:sz w:val="18"/>
        </w:rPr>
        <w:t xml:space="preserve">кога </w:t>
      </w:r>
      <w:r>
        <w:rPr>
          <w:sz w:val="18"/>
        </w:rPr>
        <w:t>је контро- лор летења ослобођен свих</w:t>
      </w:r>
      <w:r>
        <w:rPr>
          <w:spacing w:val="-3"/>
          <w:sz w:val="18"/>
        </w:rPr>
        <w:t xml:space="preserve"> </w:t>
      </w:r>
      <w:r>
        <w:rPr>
          <w:sz w:val="18"/>
        </w:rPr>
        <w:t>дужности;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798"/>
        </w:tabs>
        <w:spacing w:before="8" w:line="232" w:lineRule="auto"/>
        <w:ind w:right="391" w:firstLine="397"/>
        <w:jc w:val="both"/>
        <w:rPr>
          <w:sz w:val="18"/>
        </w:rPr>
      </w:pPr>
      <w:r>
        <w:rPr>
          <w:sz w:val="18"/>
        </w:rPr>
        <w:t>распоред смена/особља (</w:t>
      </w:r>
      <w:r>
        <w:rPr>
          <w:i/>
          <w:sz w:val="18"/>
        </w:rPr>
        <w:t>rostering system</w:t>
      </w:r>
      <w:r>
        <w:rPr>
          <w:sz w:val="18"/>
        </w:rPr>
        <w:t>) означава струк- туру периода дужности и одмора контролора летења у складу са правним и оперативним</w:t>
      </w:r>
      <w:r>
        <w:rPr>
          <w:spacing w:val="-4"/>
          <w:sz w:val="18"/>
        </w:rPr>
        <w:t xml:space="preserve"> </w:t>
      </w:r>
      <w:r>
        <w:rPr>
          <w:sz w:val="18"/>
        </w:rPr>
        <w:t>захтевима;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5"/>
        </w:tabs>
        <w:spacing w:before="8" w:line="232" w:lineRule="auto"/>
        <w:ind w:right="391" w:firstLine="397"/>
        <w:jc w:val="both"/>
        <w:rPr>
          <w:sz w:val="18"/>
        </w:rPr>
      </w:pPr>
      <w:r>
        <w:rPr>
          <w:sz w:val="18"/>
        </w:rPr>
        <w:t>ризик (</w:t>
      </w:r>
      <w:r>
        <w:rPr>
          <w:i/>
          <w:sz w:val="18"/>
        </w:rPr>
        <w:t>risk</w:t>
      </w:r>
      <w:r>
        <w:rPr>
          <w:sz w:val="18"/>
        </w:rPr>
        <w:t>) је комбинација укупне вер</w:t>
      </w:r>
      <w:r>
        <w:rPr>
          <w:sz w:val="18"/>
        </w:rPr>
        <w:t>оватноће или уче- сталости појављивања штетне последице изазване опасношћу и озбиљности те последице;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7"/>
        </w:tabs>
        <w:spacing w:before="8" w:line="232" w:lineRule="auto"/>
        <w:ind w:right="391" w:firstLine="397"/>
        <w:jc w:val="both"/>
        <w:rPr>
          <w:sz w:val="18"/>
        </w:rPr>
      </w:pPr>
      <w:r>
        <w:rPr>
          <w:sz w:val="18"/>
        </w:rPr>
        <w:t>полетно-слетна стаза (</w:t>
      </w:r>
      <w:r>
        <w:rPr>
          <w:i/>
          <w:sz w:val="18"/>
        </w:rPr>
        <w:t>runway</w:t>
      </w:r>
      <w:r>
        <w:rPr>
          <w:sz w:val="18"/>
        </w:rPr>
        <w:t>) је дефинисана правоугао- на</w:t>
      </w:r>
      <w:r>
        <w:rPr>
          <w:spacing w:val="-4"/>
          <w:sz w:val="18"/>
        </w:rPr>
        <w:t xml:space="preserve"> </w:t>
      </w:r>
      <w:r>
        <w:rPr>
          <w:sz w:val="18"/>
        </w:rPr>
        <w:t>површина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аеродрому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копну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намењена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слетање</w:t>
      </w:r>
      <w:r>
        <w:rPr>
          <w:spacing w:val="-4"/>
          <w:sz w:val="18"/>
        </w:rPr>
        <w:t xml:space="preserve"> </w:t>
      </w:r>
      <w:r>
        <w:rPr>
          <w:sz w:val="18"/>
        </w:rPr>
        <w:t>и полетање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68"/>
        </w:tabs>
        <w:spacing w:before="9" w:line="232" w:lineRule="auto"/>
        <w:ind w:right="391" w:firstLine="397"/>
        <w:jc w:val="both"/>
        <w:rPr>
          <w:sz w:val="18"/>
        </w:rPr>
      </w:pPr>
      <w:r>
        <w:rPr>
          <w:sz w:val="18"/>
        </w:rPr>
        <w:t>видљивост дуж полетно-слетне стазе (</w:t>
      </w:r>
      <w:r>
        <w:rPr>
          <w:i/>
          <w:sz w:val="18"/>
        </w:rPr>
        <w:t>runway visual range,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RVR</w:t>
      </w:r>
      <w:r>
        <w:rPr>
          <w:sz w:val="18"/>
        </w:rPr>
        <w:t>)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растојање</w:t>
      </w:r>
      <w:r>
        <w:rPr>
          <w:spacing w:val="-4"/>
          <w:sz w:val="18"/>
        </w:rPr>
        <w:t xml:space="preserve"> </w:t>
      </w:r>
      <w:r>
        <w:rPr>
          <w:sz w:val="18"/>
        </w:rPr>
        <w:t>до</w:t>
      </w:r>
      <w:r>
        <w:rPr>
          <w:spacing w:val="-4"/>
          <w:sz w:val="18"/>
        </w:rPr>
        <w:t xml:space="preserve"> </w:t>
      </w:r>
      <w:r>
        <w:rPr>
          <w:sz w:val="18"/>
        </w:rPr>
        <w:t>којег</w:t>
      </w:r>
      <w:r>
        <w:rPr>
          <w:spacing w:val="-4"/>
          <w:sz w:val="18"/>
        </w:rPr>
        <w:t xml:space="preserve"> </w:t>
      </w:r>
      <w:r>
        <w:rPr>
          <w:sz w:val="18"/>
        </w:rPr>
        <w:t>пилот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нала- зи на оси полетно-слетне стазе може да види ознаке на површини полетно-слетне стазе или светла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означавају полетно-слетну стазу или њен</w:t>
      </w:r>
      <w:r>
        <w:rPr>
          <w:sz w:val="18"/>
        </w:rPr>
        <w:t>у</w:t>
      </w:r>
      <w:r>
        <w:rPr>
          <w:spacing w:val="-3"/>
          <w:sz w:val="18"/>
        </w:rPr>
        <w:t xml:space="preserve"> </w:t>
      </w:r>
      <w:r>
        <w:rPr>
          <w:sz w:val="18"/>
        </w:rPr>
        <w:t>осу;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08"/>
        </w:tabs>
        <w:spacing w:before="10" w:line="232" w:lineRule="auto"/>
        <w:ind w:right="390" w:firstLine="397"/>
        <w:jc w:val="both"/>
        <w:rPr>
          <w:sz w:val="18"/>
        </w:rPr>
      </w:pPr>
      <w:r>
        <w:rPr>
          <w:sz w:val="18"/>
        </w:rPr>
        <w:t>безбедносна наредба (</w:t>
      </w:r>
      <w:r>
        <w:rPr>
          <w:i/>
          <w:sz w:val="18"/>
        </w:rPr>
        <w:t>safety directive</w:t>
      </w:r>
      <w:r>
        <w:rPr>
          <w:sz w:val="18"/>
        </w:rPr>
        <w:t xml:space="preserve">) означава документ </w:t>
      </w:r>
      <w:r>
        <w:rPr>
          <w:spacing w:val="-3"/>
          <w:sz w:val="18"/>
        </w:rPr>
        <w:t>који</w:t>
      </w:r>
      <w:r>
        <w:rPr>
          <w:spacing w:val="-4"/>
          <w:sz w:val="18"/>
        </w:rPr>
        <w:t xml:space="preserve"> </w:t>
      </w:r>
      <w:r>
        <w:rPr>
          <w:sz w:val="18"/>
        </w:rPr>
        <w:t>издаје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усваја</w:t>
      </w:r>
      <w:r>
        <w:rPr>
          <w:spacing w:val="-4"/>
          <w:sz w:val="18"/>
        </w:rPr>
        <w:t xml:space="preserve"> </w:t>
      </w:r>
      <w:r>
        <w:rPr>
          <w:sz w:val="18"/>
        </w:rPr>
        <w:t>надлежни</w:t>
      </w:r>
      <w:r>
        <w:rPr>
          <w:spacing w:val="-4"/>
          <w:sz w:val="18"/>
        </w:rPr>
        <w:t xml:space="preserve"> </w:t>
      </w:r>
      <w:r>
        <w:rPr>
          <w:sz w:val="18"/>
        </w:rPr>
        <w:t>орган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којим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налажу</w:t>
      </w:r>
      <w:r>
        <w:rPr>
          <w:spacing w:val="-4"/>
          <w:sz w:val="18"/>
        </w:rPr>
        <w:t xml:space="preserve"> </w:t>
      </w:r>
      <w:r>
        <w:rPr>
          <w:sz w:val="18"/>
        </w:rPr>
        <w:t>мере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спроводе у функционалном систему или се задају ограничења за </w:t>
      </w:r>
      <w:r>
        <w:rPr>
          <w:spacing w:val="-3"/>
          <w:sz w:val="18"/>
        </w:rPr>
        <w:t xml:space="preserve">његову </w:t>
      </w:r>
      <w:r>
        <w:rPr>
          <w:sz w:val="18"/>
        </w:rPr>
        <w:t>оперативну употребу у циљу поновног успостављања безбед</w:t>
      </w:r>
      <w:r>
        <w:rPr>
          <w:sz w:val="18"/>
        </w:rPr>
        <w:t xml:space="preserve">ности,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докази показују да би у супротном безбедност у ваздухопловству била</w:t>
      </w:r>
      <w:r>
        <w:rPr>
          <w:spacing w:val="-1"/>
          <w:sz w:val="18"/>
        </w:rPr>
        <w:t xml:space="preserve"> </w:t>
      </w:r>
      <w:r>
        <w:rPr>
          <w:sz w:val="18"/>
        </w:rPr>
        <w:t>угрожена;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74"/>
        </w:tabs>
        <w:spacing w:before="10" w:line="232" w:lineRule="auto"/>
        <w:ind w:right="390" w:firstLine="397"/>
        <w:jc w:val="both"/>
        <w:rPr>
          <w:sz w:val="18"/>
        </w:rPr>
      </w:pPr>
      <w:r>
        <w:rPr>
          <w:sz w:val="18"/>
        </w:rPr>
        <w:t>систем управљања безбедношћу (</w:t>
      </w:r>
      <w:r>
        <w:rPr>
          <w:i/>
          <w:sz w:val="18"/>
        </w:rPr>
        <w:t>Safety Management System – SMS</w:t>
      </w:r>
      <w:r>
        <w:rPr>
          <w:sz w:val="18"/>
        </w:rPr>
        <w:t xml:space="preserve">) је системски приступ управљању безбедношћу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обухвата неопходне организационе структуре, одговорности, по- литике и</w:t>
      </w:r>
      <w:r>
        <w:rPr>
          <w:spacing w:val="-2"/>
          <w:sz w:val="18"/>
        </w:rPr>
        <w:t xml:space="preserve"> </w:t>
      </w:r>
      <w:r>
        <w:rPr>
          <w:sz w:val="18"/>
        </w:rPr>
        <w:t>процедуре;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9"/>
        </w:tabs>
        <w:spacing w:before="9" w:line="232" w:lineRule="auto"/>
        <w:ind w:right="390" w:firstLine="397"/>
        <w:jc w:val="both"/>
        <w:rPr>
          <w:sz w:val="18"/>
        </w:rPr>
      </w:pPr>
      <w:r>
        <w:rPr>
          <w:sz w:val="18"/>
        </w:rPr>
        <w:t>служба трагања и спасавања (</w:t>
      </w:r>
      <w:r>
        <w:rPr>
          <w:i/>
          <w:sz w:val="18"/>
        </w:rPr>
        <w:t>search and rescue services unit</w:t>
      </w:r>
      <w:r>
        <w:rPr>
          <w:sz w:val="18"/>
        </w:rPr>
        <w:t xml:space="preserve">) је општи термин који,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случаја, може да озна- чава спасилачко-координациони центар, подцентар за с</w:t>
      </w:r>
      <w:r>
        <w:rPr>
          <w:sz w:val="18"/>
        </w:rPr>
        <w:t xml:space="preserve">пасавање или </w:t>
      </w:r>
      <w:r>
        <w:rPr>
          <w:spacing w:val="-3"/>
          <w:sz w:val="18"/>
        </w:rPr>
        <w:t xml:space="preserve">службу </w:t>
      </w:r>
      <w:r>
        <w:rPr>
          <w:sz w:val="18"/>
        </w:rPr>
        <w:t>за узбуњивање;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71"/>
        </w:tabs>
        <w:spacing w:before="9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одабрана опсерваторија за </w:t>
      </w:r>
      <w:r>
        <w:rPr>
          <w:spacing w:val="-3"/>
          <w:sz w:val="18"/>
        </w:rPr>
        <w:t xml:space="preserve">вулкане </w:t>
      </w:r>
      <w:r>
        <w:rPr>
          <w:sz w:val="18"/>
        </w:rPr>
        <w:t>(</w:t>
      </w:r>
      <w:r>
        <w:rPr>
          <w:i/>
          <w:sz w:val="18"/>
        </w:rPr>
        <w:t>selected volcano observatory</w:t>
      </w:r>
      <w:r>
        <w:rPr>
          <w:sz w:val="18"/>
        </w:rPr>
        <w:t xml:space="preserve">) је опсерваторија одабрана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надлежног орга- на, </w:t>
      </w:r>
      <w:r>
        <w:rPr>
          <w:spacing w:val="-3"/>
          <w:sz w:val="18"/>
        </w:rPr>
        <w:t xml:space="preserve">којa </w:t>
      </w:r>
      <w:r>
        <w:rPr>
          <w:sz w:val="18"/>
        </w:rPr>
        <w:t xml:space="preserve">осматра активност једног или више </w:t>
      </w:r>
      <w:r>
        <w:rPr>
          <w:spacing w:val="-3"/>
          <w:sz w:val="18"/>
        </w:rPr>
        <w:t xml:space="preserve">вулкана </w:t>
      </w:r>
      <w:r>
        <w:rPr>
          <w:sz w:val="18"/>
        </w:rPr>
        <w:t>и доставља ова осматрања договореној листи ваздухопло</w:t>
      </w:r>
      <w:r>
        <w:rPr>
          <w:sz w:val="18"/>
        </w:rPr>
        <w:t>вних</w:t>
      </w:r>
      <w:r>
        <w:rPr>
          <w:spacing w:val="-17"/>
          <w:sz w:val="18"/>
        </w:rPr>
        <w:t xml:space="preserve"> </w:t>
      </w:r>
      <w:r>
        <w:rPr>
          <w:sz w:val="18"/>
        </w:rPr>
        <w:t>корисника;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63"/>
        </w:tabs>
        <w:spacing w:before="10" w:line="232" w:lineRule="auto"/>
        <w:ind w:right="390" w:firstLine="397"/>
        <w:jc w:val="both"/>
        <w:rPr>
          <w:sz w:val="18"/>
        </w:rPr>
      </w:pPr>
      <w:r>
        <w:rPr>
          <w:spacing w:val="-3"/>
          <w:sz w:val="18"/>
        </w:rPr>
        <w:t xml:space="preserve">полуаутоматски </w:t>
      </w:r>
      <w:r>
        <w:rPr>
          <w:sz w:val="18"/>
        </w:rPr>
        <w:t>систем за осматрање (</w:t>
      </w:r>
      <w:r>
        <w:rPr>
          <w:i/>
          <w:sz w:val="18"/>
        </w:rPr>
        <w:t>semi-automatic observing system</w:t>
      </w:r>
      <w:r>
        <w:rPr>
          <w:sz w:val="18"/>
        </w:rPr>
        <w:t xml:space="preserve">) је систем за осматрање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омогућава увећава- ње броја мерних елемената, али у раду захтева интервенцију</w:t>
      </w:r>
      <w:r>
        <w:rPr>
          <w:spacing w:val="-33"/>
          <w:sz w:val="18"/>
        </w:rPr>
        <w:t xml:space="preserve"> </w:t>
      </w:r>
      <w:r>
        <w:rPr>
          <w:sz w:val="18"/>
        </w:rPr>
        <w:t>чове- ка за издавање одговарајућих</w:t>
      </w:r>
      <w:r>
        <w:rPr>
          <w:spacing w:val="-4"/>
          <w:sz w:val="18"/>
        </w:rPr>
        <w:t xml:space="preserve"> </w:t>
      </w:r>
      <w:r>
        <w:rPr>
          <w:sz w:val="18"/>
        </w:rPr>
        <w:t>извештаја;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49"/>
        </w:tabs>
        <w:spacing w:before="9" w:line="232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>је информаци</w:t>
      </w:r>
      <w:r>
        <w:rPr>
          <w:sz w:val="18"/>
        </w:rPr>
        <w:t xml:space="preserve">ја </w:t>
      </w:r>
      <w:r>
        <w:rPr>
          <w:spacing w:val="-4"/>
          <w:sz w:val="18"/>
        </w:rPr>
        <w:t xml:space="preserve">која </w:t>
      </w:r>
      <w:r>
        <w:rPr>
          <w:sz w:val="18"/>
        </w:rPr>
        <w:t>се односи на временскe по- јавe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рути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које</w:t>
      </w:r>
      <w:r>
        <w:rPr>
          <w:spacing w:val="-9"/>
          <w:sz w:val="18"/>
        </w:rPr>
        <w:t xml:space="preserve"> </w:t>
      </w:r>
      <w:r>
        <w:rPr>
          <w:sz w:val="18"/>
        </w:rPr>
        <w:t>могу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z w:val="18"/>
        </w:rPr>
        <w:t>утичу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безбедност</w:t>
      </w:r>
      <w:r>
        <w:rPr>
          <w:spacing w:val="-9"/>
          <w:sz w:val="18"/>
        </w:rPr>
        <w:t xml:space="preserve"> </w:t>
      </w:r>
      <w:r>
        <w:rPr>
          <w:sz w:val="18"/>
        </w:rPr>
        <w:t>летења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ваздухоплова;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818"/>
        </w:tabs>
        <w:spacing w:before="7" w:line="232" w:lineRule="auto"/>
        <w:ind w:right="390" w:firstLine="397"/>
        <w:jc w:val="both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>порука (</w:t>
      </w:r>
      <w:r>
        <w:rPr>
          <w:i/>
          <w:sz w:val="18"/>
        </w:rPr>
        <w:t>SIGMET message</w:t>
      </w:r>
      <w:r>
        <w:rPr>
          <w:sz w:val="18"/>
        </w:rPr>
        <w:t xml:space="preserve">) је информација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издаје биро за метеоролошко бдење, 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 на јављање или очекивано јављање одређених временск</w:t>
      </w:r>
      <w:r>
        <w:rPr>
          <w:sz w:val="18"/>
        </w:rPr>
        <w:t xml:space="preserve">их појава на рути, као и њихов развој у времену и </w:t>
      </w:r>
      <w:r>
        <w:rPr>
          <w:spacing w:val="-3"/>
          <w:sz w:val="18"/>
        </w:rPr>
        <w:t xml:space="preserve">простору, </w:t>
      </w:r>
      <w:r>
        <w:rPr>
          <w:sz w:val="18"/>
        </w:rPr>
        <w:t xml:space="preserve">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могу да утичу на бе- збедност летења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ваздухоплова;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96"/>
        </w:tabs>
        <w:spacing w:before="73" w:line="232" w:lineRule="auto"/>
        <w:ind w:left="393" w:firstLine="397"/>
        <w:jc w:val="both"/>
        <w:rPr>
          <w:sz w:val="18"/>
        </w:rPr>
      </w:pPr>
      <w:r>
        <w:lastRenderedPageBreak/>
        <w:pict>
          <v:shape id="_x0000_s1050" style="position:absolute;left:0;text-align:left;margin-left:0;margin-top:782.1pt;width:.1pt;height:738.95pt;z-index:251652608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специјални извештај из ваздухоплова (</w:t>
      </w:r>
      <w:r>
        <w:rPr>
          <w:i/>
          <w:sz w:val="18"/>
        </w:rPr>
        <w:t>special air-report</w:t>
      </w:r>
      <w:r>
        <w:rPr>
          <w:sz w:val="18"/>
        </w:rPr>
        <w:t xml:space="preserve">) је метеоролошки извештај са ваздухоплова у лету издат у складу са захтевима за осматрања </w:t>
      </w:r>
      <w:r>
        <w:rPr>
          <w:spacing w:val="-4"/>
          <w:sz w:val="18"/>
        </w:rPr>
        <w:t>током</w:t>
      </w:r>
      <w:r>
        <w:rPr>
          <w:spacing w:val="-2"/>
          <w:sz w:val="18"/>
        </w:rPr>
        <w:t xml:space="preserve"> </w:t>
      </w:r>
      <w:r>
        <w:rPr>
          <w:sz w:val="18"/>
        </w:rPr>
        <w:t>лета;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5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стрес (</w:t>
      </w:r>
      <w:r>
        <w:rPr>
          <w:i/>
          <w:sz w:val="18"/>
        </w:rPr>
        <w:t>stress</w:t>
      </w:r>
      <w:r>
        <w:rPr>
          <w:sz w:val="18"/>
        </w:rPr>
        <w:t xml:space="preserve">) је последица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искуси појединац када се </w:t>
      </w:r>
      <w:r>
        <w:rPr>
          <w:spacing w:val="-3"/>
          <w:sz w:val="18"/>
        </w:rPr>
        <w:t xml:space="preserve">суочи </w:t>
      </w:r>
      <w:r>
        <w:rPr>
          <w:sz w:val="18"/>
        </w:rPr>
        <w:t xml:space="preserve">са могућим узроком (стресором) промене људских могућ- ности. Излагање стресору може утицати на могућности појединца негативно (дистрес), неутрално или позитивно (еустрес), у зави- 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начин појединац доживљава своју способ- ност да управ</w:t>
      </w:r>
      <w:r>
        <w:rPr>
          <w:sz w:val="18"/>
        </w:rPr>
        <w:t>ља стресором;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17"/>
        </w:tabs>
        <w:spacing w:before="48" w:line="232" w:lineRule="auto"/>
        <w:ind w:left="393" w:firstLine="397"/>
        <w:jc w:val="both"/>
        <w:rPr>
          <w:sz w:val="18"/>
        </w:rPr>
      </w:pPr>
      <w:r>
        <w:rPr>
          <w:sz w:val="18"/>
        </w:rPr>
        <w:t>обука за оспособљење за систем и уређај (</w:t>
      </w:r>
      <w:r>
        <w:rPr>
          <w:i/>
          <w:sz w:val="18"/>
        </w:rPr>
        <w:t>system and equipment rating training</w:t>
      </w:r>
      <w:r>
        <w:rPr>
          <w:sz w:val="18"/>
        </w:rPr>
        <w:t>) је обука осмишљена да пренесе одређе- но знање о системима/уређајима и вештине, којима се остварује оперативна</w:t>
      </w:r>
      <w:r>
        <w:rPr>
          <w:spacing w:val="-1"/>
          <w:sz w:val="18"/>
        </w:rPr>
        <w:t xml:space="preserve"> </w:t>
      </w:r>
      <w:r>
        <w:rPr>
          <w:sz w:val="18"/>
        </w:rPr>
        <w:t>стручност;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087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прилагођени подаци (</w:t>
      </w:r>
      <w:r>
        <w:rPr>
          <w:i/>
          <w:sz w:val="18"/>
        </w:rPr>
        <w:t>tailored data</w:t>
      </w:r>
      <w:r>
        <w:rPr>
          <w:sz w:val="18"/>
        </w:rPr>
        <w:t>) су ваз</w:t>
      </w:r>
      <w:r>
        <w:rPr>
          <w:sz w:val="18"/>
        </w:rPr>
        <w:t xml:space="preserve">духопловни по- даци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пружа оператер ваздухоплова или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 xml:space="preserve">пружалац у име оператера, 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креирани за оперативно коришћење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самог оператера</w:t>
      </w:r>
      <w:r>
        <w:rPr>
          <w:spacing w:val="-1"/>
          <w:sz w:val="18"/>
        </w:rPr>
        <w:t xml:space="preserve"> </w:t>
      </w:r>
      <w:r>
        <w:rPr>
          <w:sz w:val="18"/>
        </w:rPr>
        <w:t>ваздухоплова;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15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алтернативни аеродром за аеродром полетања (</w:t>
      </w:r>
      <w:r>
        <w:rPr>
          <w:i/>
          <w:sz w:val="18"/>
        </w:rPr>
        <w:t>take-off alternate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aerodrome</w:t>
      </w:r>
      <w:r>
        <w:rPr>
          <w:sz w:val="18"/>
        </w:rPr>
        <w:t>)</w:t>
      </w:r>
      <w:r>
        <w:rPr>
          <w:spacing w:val="-11"/>
          <w:sz w:val="18"/>
        </w:rPr>
        <w:t xml:space="preserve"> </w:t>
      </w:r>
      <w:r>
        <w:rPr>
          <w:sz w:val="18"/>
        </w:rPr>
        <w:t>је</w:t>
      </w:r>
      <w:r>
        <w:rPr>
          <w:spacing w:val="-11"/>
          <w:sz w:val="18"/>
        </w:rPr>
        <w:t xml:space="preserve"> </w:t>
      </w:r>
      <w:r>
        <w:rPr>
          <w:sz w:val="18"/>
        </w:rPr>
        <w:t>алтернати</w:t>
      </w:r>
      <w:r>
        <w:rPr>
          <w:sz w:val="18"/>
        </w:rPr>
        <w:t>вни</w:t>
      </w:r>
      <w:r>
        <w:rPr>
          <w:spacing w:val="-11"/>
          <w:sz w:val="18"/>
        </w:rPr>
        <w:t xml:space="preserve"> </w:t>
      </w:r>
      <w:r>
        <w:rPr>
          <w:sz w:val="18"/>
        </w:rPr>
        <w:t>аеродром</w:t>
      </w:r>
      <w:r>
        <w:rPr>
          <w:spacing w:val="-11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ваздухоплов може да слети </w:t>
      </w:r>
      <w:r>
        <w:rPr>
          <w:spacing w:val="-4"/>
          <w:sz w:val="18"/>
        </w:rPr>
        <w:t xml:space="preserve">уколико </w:t>
      </w:r>
      <w:r>
        <w:rPr>
          <w:sz w:val="18"/>
        </w:rPr>
        <w:t xml:space="preserve">то постане неопходно непосредно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полетања, а није могуће слетање на аеродром</w:t>
      </w:r>
      <w:r>
        <w:rPr>
          <w:spacing w:val="-8"/>
          <w:sz w:val="18"/>
        </w:rPr>
        <w:t xml:space="preserve"> </w:t>
      </w:r>
      <w:r>
        <w:rPr>
          <w:sz w:val="18"/>
        </w:rPr>
        <w:t>полетања;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77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прогноза за аеродром (</w:t>
      </w:r>
      <w:r>
        <w:rPr>
          <w:i/>
          <w:sz w:val="18"/>
        </w:rPr>
        <w:t xml:space="preserve">terminal aerodrome forecast, </w:t>
      </w:r>
      <w:r>
        <w:rPr>
          <w:i/>
          <w:spacing w:val="-4"/>
          <w:sz w:val="18"/>
        </w:rPr>
        <w:t>TAF</w:t>
      </w:r>
      <w:r>
        <w:rPr>
          <w:spacing w:val="-4"/>
          <w:sz w:val="18"/>
        </w:rPr>
        <w:t xml:space="preserve">) </w:t>
      </w:r>
      <w:r>
        <w:rPr>
          <w:sz w:val="18"/>
        </w:rPr>
        <w:t>је сажети извештај о очекиваним метеоролошким условим</w:t>
      </w:r>
      <w:r>
        <w:rPr>
          <w:sz w:val="18"/>
        </w:rPr>
        <w:t>а на аеродрому за одређени</w:t>
      </w:r>
      <w:r>
        <w:rPr>
          <w:spacing w:val="-3"/>
          <w:sz w:val="18"/>
        </w:rPr>
        <w:t xml:space="preserve"> </w:t>
      </w:r>
      <w:r>
        <w:rPr>
          <w:sz w:val="18"/>
        </w:rPr>
        <w:t>период;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79"/>
        </w:tabs>
        <w:spacing w:before="47" w:line="232" w:lineRule="auto"/>
        <w:ind w:left="393" w:right="1" w:firstLine="397"/>
        <w:jc w:val="both"/>
        <w:rPr>
          <w:sz w:val="18"/>
        </w:rPr>
      </w:pPr>
      <w:r>
        <w:rPr>
          <w:sz w:val="18"/>
        </w:rPr>
        <w:t>терен (</w:t>
      </w:r>
      <w:r>
        <w:rPr>
          <w:i/>
          <w:sz w:val="18"/>
        </w:rPr>
        <w:t>terrain</w:t>
      </w:r>
      <w:r>
        <w:rPr>
          <w:sz w:val="18"/>
        </w:rPr>
        <w:t xml:space="preserve">) је површина Земље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садржи природ- но настале елементе као што су планине, брда, гребени, долине, водене површине, површине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трајно </w:t>
      </w:r>
      <w:r>
        <w:rPr>
          <w:spacing w:val="-3"/>
          <w:sz w:val="18"/>
        </w:rPr>
        <w:t xml:space="preserve">под </w:t>
      </w:r>
      <w:r>
        <w:rPr>
          <w:sz w:val="18"/>
        </w:rPr>
        <w:t>снегом и ледом, искључујући</w:t>
      </w:r>
      <w:r>
        <w:rPr>
          <w:spacing w:val="-2"/>
          <w:sz w:val="18"/>
        </w:rPr>
        <w:t xml:space="preserve"> </w:t>
      </w:r>
      <w:r>
        <w:rPr>
          <w:sz w:val="18"/>
        </w:rPr>
        <w:t>препреке;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65"/>
        </w:tabs>
        <w:spacing w:before="47" w:line="232" w:lineRule="auto"/>
        <w:ind w:left="393" w:right="1" w:firstLine="397"/>
        <w:jc w:val="both"/>
        <w:rPr>
          <w:sz w:val="18"/>
        </w:rPr>
      </w:pPr>
      <w:r>
        <w:rPr>
          <w:sz w:val="18"/>
        </w:rPr>
        <w:t>праг</w:t>
      </w:r>
      <w:r>
        <w:rPr>
          <w:spacing w:val="-6"/>
          <w:sz w:val="18"/>
        </w:rPr>
        <w:t xml:space="preserve"> </w:t>
      </w:r>
      <w:r>
        <w:rPr>
          <w:sz w:val="18"/>
        </w:rPr>
        <w:t>полетно-слетне</w:t>
      </w:r>
      <w:r>
        <w:rPr>
          <w:spacing w:val="-6"/>
          <w:sz w:val="18"/>
        </w:rPr>
        <w:t xml:space="preserve"> </w:t>
      </w:r>
      <w:r>
        <w:rPr>
          <w:sz w:val="18"/>
        </w:rPr>
        <w:t>стазе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threshold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почетак</w:t>
      </w:r>
      <w:r>
        <w:rPr>
          <w:spacing w:val="-6"/>
          <w:sz w:val="18"/>
        </w:rPr>
        <w:t xml:space="preserve"> </w:t>
      </w:r>
      <w:r>
        <w:rPr>
          <w:sz w:val="18"/>
        </w:rPr>
        <w:t>дела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по- летно-слетне стазе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користи за</w:t>
      </w:r>
      <w:r>
        <w:rPr>
          <w:spacing w:val="-2"/>
          <w:sz w:val="18"/>
        </w:rPr>
        <w:t xml:space="preserve"> </w:t>
      </w:r>
      <w:r>
        <w:rPr>
          <w:sz w:val="18"/>
        </w:rPr>
        <w:t>слетање;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70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зона додира (</w:t>
      </w:r>
      <w:r>
        <w:rPr>
          <w:i/>
          <w:sz w:val="18"/>
        </w:rPr>
        <w:t>touchdown zone</w:t>
      </w:r>
      <w:r>
        <w:rPr>
          <w:sz w:val="18"/>
        </w:rPr>
        <w:t>) је део полетно-слетне ста- зе</w:t>
      </w:r>
      <w:r>
        <w:rPr>
          <w:spacing w:val="-6"/>
          <w:sz w:val="18"/>
        </w:rPr>
        <w:t xml:space="preserve"> </w:t>
      </w:r>
      <w:r>
        <w:rPr>
          <w:sz w:val="18"/>
        </w:rPr>
        <w:t>иза</w:t>
      </w:r>
      <w:r>
        <w:rPr>
          <w:spacing w:val="-6"/>
          <w:sz w:val="18"/>
        </w:rPr>
        <w:t xml:space="preserve"> </w:t>
      </w:r>
      <w:r>
        <w:rPr>
          <w:sz w:val="18"/>
        </w:rPr>
        <w:t>прага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где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</w:t>
      </w:r>
      <w:r>
        <w:rPr>
          <w:spacing w:val="-6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слетању</w:t>
      </w:r>
      <w:r>
        <w:rPr>
          <w:spacing w:val="-6"/>
          <w:sz w:val="18"/>
        </w:rPr>
        <w:t xml:space="preserve"> </w:t>
      </w:r>
      <w:r>
        <w:rPr>
          <w:sz w:val="18"/>
        </w:rPr>
        <w:t>први</w:t>
      </w:r>
      <w:r>
        <w:rPr>
          <w:spacing w:val="-6"/>
          <w:sz w:val="18"/>
        </w:rPr>
        <w:t xml:space="preserve"> </w:t>
      </w:r>
      <w:r>
        <w:rPr>
          <w:sz w:val="18"/>
        </w:rPr>
        <w:t>пут</w:t>
      </w:r>
      <w:r>
        <w:rPr>
          <w:spacing w:val="-6"/>
          <w:sz w:val="18"/>
        </w:rPr>
        <w:t xml:space="preserve"> </w:t>
      </w:r>
      <w:r>
        <w:rPr>
          <w:sz w:val="18"/>
        </w:rPr>
        <w:t>додирне</w:t>
      </w:r>
      <w:r>
        <w:rPr>
          <w:spacing w:val="-6"/>
          <w:sz w:val="18"/>
        </w:rPr>
        <w:t xml:space="preserve"> </w:t>
      </w:r>
      <w:r>
        <w:rPr>
          <w:sz w:val="18"/>
        </w:rPr>
        <w:t>полет- но-слетну</w:t>
      </w:r>
      <w:r>
        <w:rPr>
          <w:spacing w:val="-2"/>
          <w:sz w:val="18"/>
        </w:rPr>
        <w:t xml:space="preserve"> </w:t>
      </w:r>
      <w:r>
        <w:rPr>
          <w:sz w:val="18"/>
        </w:rPr>
        <w:t>стазу;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200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тропски циклон (</w:t>
      </w:r>
      <w:r>
        <w:rPr>
          <w:i/>
          <w:sz w:val="18"/>
        </w:rPr>
        <w:t>tropical cyclone</w:t>
      </w:r>
      <w:r>
        <w:rPr>
          <w:sz w:val="18"/>
        </w:rPr>
        <w:t xml:space="preserve">) је општи термин за безфронтални циклон синоптичких размера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настаје изнад тропских или суптропских мора, са уређеном конвекцијом и ја- сном </w:t>
      </w:r>
      <w:r>
        <w:rPr>
          <w:spacing w:val="-3"/>
          <w:sz w:val="18"/>
        </w:rPr>
        <w:t xml:space="preserve">циклонском </w:t>
      </w:r>
      <w:r>
        <w:rPr>
          <w:sz w:val="18"/>
        </w:rPr>
        <w:t>циркулацијом приземног</w:t>
      </w:r>
      <w:r>
        <w:rPr>
          <w:spacing w:val="-2"/>
          <w:sz w:val="18"/>
        </w:rPr>
        <w:t xml:space="preserve"> </w:t>
      </w:r>
      <w:r>
        <w:rPr>
          <w:sz w:val="18"/>
        </w:rPr>
        <w:t>ветра;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172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>саветодавни центар за тропске циклоне (</w:t>
      </w:r>
      <w:r>
        <w:rPr>
          <w:i/>
          <w:sz w:val="18"/>
        </w:rPr>
        <w:t>tropical cyclone advisory cent</w:t>
      </w:r>
      <w:r>
        <w:rPr>
          <w:i/>
          <w:sz w:val="18"/>
        </w:rPr>
        <w:t>re, TCAC</w:t>
      </w:r>
      <w:r>
        <w:rPr>
          <w:sz w:val="18"/>
        </w:rPr>
        <w:t xml:space="preserve">) је метеоролошки центар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снабдева би- рое за метеоролошко бдење, светске обласне прогностичке</w:t>
      </w:r>
      <w:r>
        <w:rPr>
          <w:spacing w:val="-31"/>
          <w:sz w:val="18"/>
        </w:rPr>
        <w:t xml:space="preserve"> </w:t>
      </w:r>
      <w:r>
        <w:rPr>
          <w:sz w:val="18"/>
        </w:rPr>
        <w:t xml:space="preserve">центре и међународне банке </w:t>
      </w:r>
      <w:r>
        <w:rPr>
          <w:i/>
          <w:sz w:val="18"/>
        </w:rPr>
        <w:t xml:space="preserve">OPMET </w:t>
      </w:r>
      <w:r>
        <w:rPr>
          <w:sz w:val="18"/>
        </w:rPr>
        <w:t>података саветодавним информаци- јама о позицији, прогнозираном смеру и брзини кретања, среди- шњем притиску и макси</w:t>
      </w:r>
      <w:r>
        <w:rPr>
          <w:sz w:val="18"/>
        </w:rPr>
        <w:t>малној брзини приземног ветра тропских циклона;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218"/>
        </w:tabs>
        <w:spacing w:before="48" w:line="232" w:lineRule="auto"/>
        <w:ind w:left="393" w:firstLine="397"/>
        <w:jc w:val="both"/>
        <w:rPr>
          <w:sz w:val="18"/>
        </w:rPr>
      </w:pPr>
      <w:r>
        <w:rPr>
          <w:sz w:val="18"/>
        </w:rPr>
        <w:t>видљивост (</w:t>
      </w:r>
      <w:r>
        <w:rPr>
          <w:i/>
          <w:sz w:val="18"/>
        </w:rPr>
        <w:t>visibility</w:t>
      </w:r>
      <w:r>
        <w:rPr>
          <w:sz w:val="18"/>
        </w:rPr>
        <w:t xml:space="preserve">) у ваздухопловству подразумева веће </w:t>
      </w:r>
      <w:r>
        <w:rPr>
          <w:spacing w:val="-3"/>
          <w:sz w:val="18"/>
        </w:rPr>
        <w:t xml:space="preserve">од </w:t>
      </w:r>
      <w:r>
        <w:rPr>
          <w:sz w:val="18"/>
        </w:rPr>
        <w:t>следећа два</w:t>
      </w:r>
      <w:r>
        <w:rPr>
          <w:spacing w:val="1"/>
          <w:sz w:val="18"/>
        </w:rPr>
        <w:t xml:space="preserve"> </w:t>
      </w:r>
      <w:r>
        <w:rPr>
          <w:sz w:val="18"/>
        </w:rPr>
        <w:t>растојања:</w:t>
      </w:r>
    </w:p>
    <w:p w:rsidR="0069170E" w:rsidRDefault="00AD5D48">
      <w:pPr>
        <w:pStyle w:val="ListParagraph"/>
        <w:numPr>
          <w:ilvl w:val="0"/>
          <w:numId w:val="145"/>
        </w:numPr>
        <w:tabs>
          <w:tab w:val="left" w:pos="1072"/>
        </w:tabs>
        <w:spacing w:before="47"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највеће растојање са </w:t>
      </w:r>
      <w:r>
        <w:rPr>
          <w:spacing w:val="-3"/>
          <w:sz w:val="18"/>
        </w:rPr>
        <w:t xml:space="preserve">кога </w:t>
      </w:r>
      <w:r>
        <w:rPr>
          <w:sz w:val="18"/>
        </w:rPr>
        <w:t xml:space="preserve">се црни објекат погодних ди- мензија, смештен </w:t>
      </w:r>
      <w:r>
        <w:rPr>
          <w:spacing w:val="-3"/>
          <w:sz w:val="18"/>
        </w:rPr>
        <w:t xml:space="preserve">близу </w:t>
      </w:r>
      <w:r>
        <w:rPr>
          <w:sz w:val="18"/>
        </w:rPr>
        <w:t>земље, може видети и препознати када се посматра наспрам светле</w:t>
      </w:r>
      <w:r>
        <w:rPr>
          <w:spacing w:val="-4"/>
          <w:sz w:val="18"/>
        </w:rPr>
        <w:t xml:space="preserve"> </w:t>
      </w:r>
      <w:r>
        <w:rPr>
          <w:sz w:val="18"/>
        </w:rPr>
        <w:t>позадине;</w:t>
      </w:r>
    </w:p>
    <w:p w:rsidR="0069170E" w:rsidRDefault="00AD5D48">
      <w:pPr>
        <w:pStyle w:val="ListParagraph"/>
        <w:numPr>
          <w:ilvl w:val="0"/>
          <w:numId w:val="145"/>
        </w:numPr>
        <w:tabs>
          <w:tab w:val="left" w:pos="1083"/>
        </w:tabs>
        <w:spacing w:before="46"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највеће растојање са </w:t>
      </w:r>
      <w:r>
        <w:rPr>
          <w:spacing w:val="-3"/>
          <w:sz w:val="18"/>
        </w:rPr>
        <w:t xml:space="preserve">кога </w:t>
      </w:r>
      <w:r>
        <w:rPr>
          <w:sz w:val="18"/>
        </w:rPr>
        <w:t xml:space="preserve">се у </w:t>
      </w:r>
      <w:r>
        <w:rPr>
          <w:spacing w:val="-3"/>
          <w:sz w:val="18"/>
        </w:rPr>
        <w:t xml:space="preserve">околини </w:t>
      </w:r>
      <w:r>
        <w:rPr>
          <w:sz w:val="18"/>
        </w:rPr>
        <w:t xml:space="preserve">могу видети и идентификовати светла јачине 1.000 </w:t>
      </w:r>
      <w:r>
        <w:rPr>
          <w:i/>
          <w:sz w:val="18"/>
        </w:rPr>
        <w:t xml:space="preserve">cd </w:t>
      </w:r>
      <w:r>
        <w:rPr>
          <w:sz w:val="18"/>
        </w:rPr>
        <w:t>наспрам неосветљене по- задине;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211"/>
        </w:tabs>
        <w:spacing w:before="47"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саветодавни центар за </w:t>
      </w:r>
      <w:r>
        <w:rPr>
          <w:spacing w:val="-3"/>
          <w:sz w:val="18"/>
        </w:rPr>
        <w:t xml:space="preserve">вулкански </w:t>
      </w:r>
      <w:r>
        <w:rPr>
          <w:sz w:val="18"/>
        </w:rPr>
        <w:t>пепео (</w:t>
      </w:r>
      <w:r>
        <w:rPr>
          <w:i/>
          <w:sz w:val="18"/>
        </w:rPr>
        <w:t>volcanic ash advisor</w:t>
      </w:r>
      <w:r>
        <w:rPr>
          <w:i/>
          <w:sz w:val="18"/>
        </w:rPr>
        <w:t xml:space="preserve">y centre, </w:t>
      </w:r>
      <w:r>
        <w:rPr>
          <w:i/>
          <w:spacing w:val="-3"/>
          <w:sz w:val="18"/>
        </w:rPr>
        <w:t>VAAC</w:t>
      </w:r>
      <w:r>
        <w:rPr>
          <w:spacing w:val="-3"/>
          <w:sz w:val="18"/>
        </w:rPr>
        <w:t xml:space="preserve">) </w:t>
      </w:r>
      <w:r>
        <w:rPr>
          <w:sz w:val="18"/>
        </w:rPr>
        <w:t xml:space="preserve">је метеоролошки центар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снабдева би- рое за метеоролошко бдење, центре обласне контроле, центре ин- формисања ваздухоплова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 xml:space="preserve">светске обласне прогностичке центре и међународне банке </w:t>
      </w:r>
      <w:r>
        <w:rPr>
          <w:i/>
          <w:sz w:val="18"/>
        </w:rPr>
        <w:t xml:space="preserve">OPMET </w:t>
      </w:r>
      <w:r>
        <w:rPr>
          <w:sz w:val="18"/>
        </w:rPr>
        <w:t>података саветодавним ин- формацијама о хор</w:t>
      </w:r>
      <w:r>
        <w:rPr>
          <w:sz w:val="18"/>
        </w:rPr>
        <w:t xml:space="preserve">изонталном и вертикалном распростирању и прогнозираном кретању у атмосфери </w:t>
      </w:r>
      <w:r>
        <w:rPr>
          <w:spacing w:val="-3"/>
          <w:sz w:val="18"/>
        </w:rPr>
        <w:t xml:space="preserve">вулканског </w:t>
      </w:r>
      <w:r>
        <w:rPr>
          <w:sz w:val="18"/>
        </w:rPr>
        <w:t xml:space="preserve">пепела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пра- ти ерупцију </w:t>
      </w:r>
      <w:r>
        <w:rPr>
          <w:spacing w:val="-3"/>
          <w:sz w:val="18"/>
        </w:rPr>
        <w:t>вулкана;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250"/>
        </w:tabs>
        <w:spacing w:before="49" w:line="232" w:lineRule="auto"/>
        <w:ind w:left="393" w:firstLine="397"/>
        <w:jc w:val="both"/>
        <w:rPr>
          <w:sz w:val="18"/>
        </w:rPr>
      </w:pPr>
      <w:r>
        <w:rPr>
          <w:sz w:val="18"/>
        </w:rPr>
        <w:t>светски обласни прогностички центар (</w:t>
      </w:r>
      <w:r>
        <w:rPr>
          <w:i/>
          <w:sz w:val="18"/>
        </w:rPr>
        <w:t xml:space="preserve">world area forecast centre, </w:t>
      </w:r>
      <w:r>
        <w:rPr>
          <w:i/>
          <w:spacing w:val="-3"/>
          <w:sz w:val="18"/>
        </w:rPr>
        <w:t>WAFC</w:t>
      </w:r>
      <w:r>
        <w:rPr>
          <w:spacing w:val="-3"/>
          <w:sz w:val="18"/>
        </w:rPr>
        <w:t xml:space="preserve">) </w:t>
      </w:r>
      <w:r>
        <w:rPr>
          <w:sz w:val="18"/>
        </w:rPr>
        <w:t xml:space="preserve">је метеоролошки центар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припрема и издаје</w:t>
      </w:r>
      <w:r>
        <w:rPr>
          <w:spacing w:val="-7"/>
          <w:sz w:val="18"/>
        </w:rPr>
        <w:t xml:space="preserve"> </w:t>
      </w:r>
      <w:r>
        <w:rPr>
          <w:sz w:val="18"/>
        </w:rPr>
        <w:t>прогнозе</w:t>
      </w:r>
      <w:r>
        <w:rPr>
          <w:spacing w:val="-7"/>
          <w:sz w:val="18"/>
        </w:rPr>
        <w:t xml:space="preserve"> </w:t>
      </w:r>
      <w:r>
        <w:rPr>
          <w:sz w:val="18"/>
        </w:rPr>
        <w:t>значајног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прогнозе</w:t>
      </w:r>
      <w:r>
        <w:rPr>
          <w:spacing w:val="-7"/>
          <w:sz w:val="18"/>
        </w:rPr>
        <w:t xml:space="preserve"> </w:t>
      </w:r>
      <w:r>
        <w:rPr>
          <w:sz w:val="18"/>
        </w:rPr>
        <w:t>ветра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температуре на висини (за глобалне размере, у дигиталном облику), директно државама чланицама, одговарајућим средствима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су део</w:t>
      </w:r>
      <w:r>
        <w:rPr>
          <w:spacing w:val="-32"/>
          <w:sz w:val="18"/>
        </w:rPr>
        <w:t xml:space="preserve"> </w:t>
      </w:r>
      <w:r>
        <w:rPr>
          <w:sz w:val="18"/>
        </w:rPr>
        <w:t>вазду- хопловне услуге фиксне</w:t>
      </w:r>
      <w:r>
        <w:rPr>
          <w:spacing w:val="-2"/>
          <w:sz w:val="18"/>
        </w:rPr>
        <w:t xml:space="preserve"> </w:t>
      </w:r>
      <w:r>
        <w:rPr>
          <w:sz w:val="18"/>
        </w:rPr>
        <w:t>комуникације;</w:t>
      </w:r>
    </w:p>
    <w:p w:rsidR="0069170E" w:rsidRDefault="00AD5D48">
      <w:pPr>
        <w:pStyle w:val="ListParagraph"/>
        <w:numPr>
          <w:ilvl w:val="0"/>
          <w:numId w:val="146"/>
        </w:numPr>
        <w:tabs>
          <w:tab w:val="left" w:pos="1249"/>
        </w:tabs>
        <w:spacing w:before="48" w:line="232" w:lineRule="auto"/>
        <w:ind w:left="393" w:firstLine="397"/>
        <w:jc w:val="both"/>
        <w:rPr>
          <w:sz w:val="18"/>
        </w:rPr>
      </w:pPr>
      <w:r>
        <w:rPr>
          <w:sz w:val="18"/>
        </w:rPr>
        <w:t>светски обласни прогностички систем (</w:t>
      </w:r>
      <w:r>
        <w:rPr>
          <w:i/>
          <w:sz w:val="18"/>
        </w:rPr>
        <w:t xml:space="preserve">world </w:t>
      </w:r>
      <w:r>
        <w:rPr>
          <w:i/>
          <w:sz w:val="18"/>
        </w:rPr>
        <w:t>area forecast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system,</w:t>
      </w:r>
      <w:r>
        <w:rPr>
          <w:i/>
          <w:spacing w:val="-9"/>
          <w:sz w:val="18"/>
        </w:rPr>
        <w:t xml:space="preserve"> </w:t>
      </w:r>
      <w:r>
        <w:rPr>
          <w:i/>
          <w:spacing w:val="-3"/>
          <w:sz w:val="18"/>
        </w:rPr>
        <w:t>WAFS</w:t>
      </w:r>
      <w:r>
        <w:rPr>
          <w:spacing w:val="-3"/>
          <w:sz w:val="18"/>
        </w:rPr>
        <w:t>)</w:t>
      </w:r>
      <w:r>
        <w:rPr>
          <w:spacing w:val="-9"/>
          <w:sz w:val="18"/>
        </w:rPr>
        <w:t xml:space="preserve"> </w:t>
      </w:r>
      <w:r>
        <w:rPr>
          <w:sz w:val="18"/>
        </w:rPr>
        <w:t>је</w:t>
      </w:r>
      <w:r>
        <w:rPr>
          <w:spacing w:val="-9"/>
          <w:sz w:val="18"/>
        </w:rPr>
        <w:t xml:space="preserve"> </w:t>
      </w:r>
      <w:r>
        <w:rPr>
          <w:sz w:val="18"/>
        </w:rPr>
        <w:t>глобални</w:t>
      </w:r>
      <w:r>
        <w:rPr>
          <w:spacing w:val="-9"/>
          <w:sz w:val="18"/>
        </w:rPr>
        <w:t xml:space="preserve"> </w:t>
      </w:r>
      <w:r>
        <w:rPr>
          <w:sz w:val="18"/>
        </w:rPr>
        <w:t>систем</w:t>
      </w:r>
      <w:r>
        <w:rPr>
          <w:spacing w:val="-9"/>
          <w:sz w:val="18"/>
        </w:rPr>
        <w:t xml:space="preserve"> </w:t>
      </w:r>
      <w:r>
        <w:rPr>
          <w:sz w:val="18"/>
        </w:rPr>
        <w:t>путем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кога</w:t>
      </w:r>
      <w:r>
        <w:rPr>
          <w:spacing w:val="-9"/>
          <w:sz w:val="18"/>
        </w:rPr>
        <w:t xml:space="preserve"> </w:t>
      </w:r>
      <w:r>
        <w:rPr>
          <w:sz w:val="18"/>
        </w:rPr>
        <w:t>светски</w:t>
      </w:r>
      <w:r>
        <w:rPr>
          <w:spacing w:val="-9"/>
          <w:sz w:val="18"/>
        </w:rPr>
        <w:t xml:space="preserve"> </w:t>
      </w:r>
      <w:r>
        <w:rPr>
          <w:sz w:val="18"/>
        </w:rPr>
        <w:t>обла- сни прогностички центри пружају ваздухопловне метеоролошке прогнозе на рути у јединственим стандардизованим</w:t>
      </w:r>
      <w:r>
        <w:rPr>
          <w:spacing w:val="-23"/>
          <w:sz w:val="18"/>
        </w:rPr>
        <w:t xml:space="preserve"> </w:t>
      </w:r>
      <w:r>
        <w:rPr>
          <w:sz w:val="18"/>
        </w:rPr>
        <w:t>форматима.</w:t>
      </w:r>
    </w:p>
    <w:p w:rsidR="0069170E" w:rsidRDefault="00AD5D48">
      <w:pPr>
        <w:pStyle w:val="BodyText"/>
        <w:spacing w:before="68"/>
        <w:ind w:left="409" w:right="278" w:firstLine="0"/>
        <w:jc w:val="center"/>
      </w:pPr>
      <w:r>
        <w:br w:type="column"/>
      </w:r>
      <w:r>
        <w:t>АНЕКС II</w:t>
      </w:r>
    </w:p>
    <w:p w:rsidR="0069170E" w:rsidRDefault="00AD5D48">
      <w:pPr>
        <w:pStyle w:val="Heading1"/>
        <w:spacing w:before="168" w:line="230" w:lineRule="auto"/>
        <w:ind w:left="296" w:right="161"/>
        <w:jc w:val="center"/>
      </w:pPr>
      <w:r>
        <w:t xml:space="preserve">ЗАХТЕВИ ЗА НАДЛЕЖНЕ ОРГАНЕ – НАДЗОР УСЛУГА И ДРУГИХ ФУНКЦИЈА </w:t>
      </w:r>
      <w:r>
        <w:rPr>
          <w:i/>
        </w:rPr>
        <w:t xml:space="preserve">АТМ </w:t>
      </w:r>
      <w:r>
        <w:t>МРЕЖЕ</w:t>
      </w:r>
    </w:p>
    <w:p w:rsidR="0069170E" w:rsidRDefault="00AD5D48">
      <w:pPr>
        <w:spacing w:line="199" w:lineRule="exact"/>
        <w:ind w:left="409" w:right="278"/>
        <w:jc w:val="center"/>
        <w:rPr>
          <w:b/>
          <w:sz w:val="18"/>
        </w:rPr>
      </w:pPr>
      <w:r>
        <w:rPr>
          <w:b/>
          <w:sz w:val="18"/>
        </w:rPr>
        <w:t>(Део-ATM/ANS.AR)</w:t>
      </w:r>
    </w:p>
    <w:p w:rsidR="0069170E" w:rsidRDefault="00AD5D48">
      <w:pPr>
        <w:pStyle w:val="BodyText"/>
        <w:spacing w:before="161"/>
        <w:ind w:left="1551" w:firstLine="0"/>
        <w:jc w:val="left"/>
      </w:pPr>
      <w:r>
        <w:t>ГЛАВА А – ОПШТИ ЗАХТЕВИ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3" w:lineRule="exact"/>
        <w:ind w:left="638"/>
      </w:pPr>
      <w:r>
        <w:t>ATM/ANS.AR.A.001 Обим</w:t>
      </w:r>
    </w:p>
    <w:p w:rsidR="0069170E" w:rsidRDefault="00AD5D48">
      <w:pPr>
        <w:pStyle w:val="BodyText"/>
        <w:spacing w:before="2" w:line="230" w:lineRule="auto"/>
        <w:ind w:left="241" w:right="107" w:firstLine="396"/>
      </w:pPr>
      <w:r>
        <w:t xml:space="preserve">Овај анекс успоставља захтеве за административни систем   и систем управљања надлежних органа одговорних за сертифи- </w:t>
      </w:r>
      <w:r>
        <w:rPr>
          <w:spacing w:val="-3"/>
        </w:rPr>
        <w:t>каци</w:t>
      </w:r>
      <w:r>
        <w:rPr>
          <w:spacing w:val="-3"/>
        </w:rPr>
        <w:t xml:space="preserve">ју, </w:t>
      </w:r>
      <w:r>
        <w:t xml:space="preserve">надзор и спровођење прописа у вези са применом захтева утврђених у Анексима </w:t>
      </w:r>
      <w:r>
        <w:rPr>
          <w:spacing w:val="-3"/>
        </w:rPr>
        <w:t xml:space="preserve">од </w:t>
      </w:r>
      <w:r>
        <w:t xml:space="preserve">III до XIII </w:t>
      </w:r>
      <w:r>
        <w:rPr>
          <w:spacing w:val="-3"/>
        </w:rPr>
        <w:t xml:space="preserve">од </w:t>
      </w:r>
      <w:r>
        <w:t>стране пружалаца услуга у складу са чланом 6. ове</w:t>
      </w:r>
      <w:r>
        <w:rPr>
          <w:spacing w:val="-1"/>
        </w:rPr>
        <w:t xml:space="preserve"> </w:t>
      </w:r>
      <w:r>
        <w:t>уредбе.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0" w:lineRule="auto"/>
        <w:ind w:left="241" w:right="108" w:firstLine="396"/>
        <w:jc w:val="both"/>
      </w:pPr>
      <w:r>
        <w:t>ATM/ANS.AR.A.005 Послови сертификације, надзора и спровођења прописа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t xml:space="preserve">а) Надлежни орган обавља послове сертификације, надзора и спровођења прописа у вези са испуњењем захтева </w:t>
      </w:r>
      <w:r>
        <w:rPr>
          <w:spacing w:val="-3"/>
        </w:rPr>
        <w:t xml:space="preserve">који </w:t>
      </w:r>
      <w:r>
        <w:t xml:space="preserve">се односе на пружаоце услуга, </w:t>
      </w:r>
      <w:r>
        <w:rPr>
          <w:spacing w:val="-3"/>
        </w:rPr>
        <w:t xml:space="preserve">надгледа </w:t>
      </w:r>
      <w:r>
        <w:t>безбедно пружање њихових услуга и проверава да ли су применљиви захтеви</w:t>
      </w:r>
      <w:r>
        <w:rPr>
          <w:spacing w:val="-12"/>
        </w:rPr>
        <w:t xml:space="preserve"> </w:t>
      </w:r>
      <w:r>
        <w:t>испуњени.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t>б) Надлежни органи утврђу</w:t>
      </w:r>
      <w:r>
        <w:t>ју и извршавају послове сeртифи- кације, надзора и спровођења прописа на начин који обезбеђује:</w:t>
      </w:r>
    </w:p>
    <w:p w:rsidR="0069170E" w:rsidRDefault="00AD5D48">
      <w:pPr>
        <w:pStyle w:val="ListParagraph"/>
        <w:numPr>
          <w:ilvl w:val="0"/>
          <w:numId w:val="144"/>
        </w:numPr>
        <w:tabs>
          <w:tab w:val="left" w:pos="834"/>
        </w:tabs>
        <w:spacing w:line="230" w:lineRule="auto"/>
        <w:ind w:right="108" w:firstLine="397"/>
        <w:jc w:val="both"/>
        <w:rPr>
          <w:sz w:val="18"/>
        </w:rPr>
      </w:pP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постоје</w:t>
      </w:r>
      <w:r>
        <w:rPr>
          <w:spacing w:val="-6"/>
          <w:sz w:val="18"/>
        </w:rPr>
        <w:t xml:space="preserve"> </w:t>
      </w:r>
      <w:r>
        <w:rPr>
          <w:sz w:val="18"/>
        </w:rPr>
        <w:t>одређене</w:t>
      </w:r>
      <w:r>
        <w:rPr>
          <w:spacing w:val="-6"/>
          <w:sz w:val="18"/>
        </w:rPr>
        <w:t xml:space="preserve"> </w:t>
      </w:r>
      <w:r>
        <w:rPr>
          <w:sz w:val="18"/>
        </w:rPr>
        <w:t>линије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одговорности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примену</w:t>
      </w:r>
      <w:r>
        <w:rPr>
          <w:spacing w:val="-6"/>
          <w:sz w:val="18"/>
        </w:rPr>
        <w:t xml:space="preserve"> </w:t>
      </w:r>
      <w:r>
        <w:rPr>
          <w:sz w:val="18"/>
        </w:rPr>
        <w:t>сваке одредбе ове</w:t>
      </w:r>
      <w:r>
        <w:rPr>
          <w:spacing w:val="-1"/>
          <w:sz w:val="18"/>
        </w:rPr>
        <w:t xml:space="preserve"> </w:t>
      </w:r>
      <w:r>
        <w:rPr>
          <w:sz w:val="18"/>
        </w:rPr>
        <w:t>уредбе;</w:t>
      </w:r>
    </w:p>
    <w:p w:rsidR="0069170E" w:rsidRDefault="00AD5D48">
      <w:pPr>
        <w:pStyle w:val="ListParagraph"/>
        <w:numPr>
          <w:ilvl w:val="0"/>
          <w:numId w:val="144"/>
        </w:numPr>
        <w:tabs>
          <w:tab w:val="left" w:pos="865"/>
        </w:tabs>
        <w:spacing w:line="230" w:lineRule="auto"/>
        <w:ind w:right="108" w:firstLine="397"/>
        <w:jc w:val="both"/>
        <w:rPr>
          <w:sz w:val="18"/>
        </w:rPr>
      </w:pPr>
      <w:r>
        <w:rPr>
          <w:sz w:val="18"/>
        </w:rPr>
        <w:t>да су упознати са механизмима безбедносног надзора и њиховим</w:t>
      </w:r>
      <w:r>
        <w:rPr>
          <w:spacing w:val="-1"/>
          <w:sz w:val="18"/>
        </w:rPr>
        <w:t xml:space="preserve"> </w:t>
      </w:r>
      <w:r>
        <w:rPr>
          <w:sz w:val="18"/>
        </w:rPr>
        <w:t>резултатима;</w:t>
      </w:r>
    </w:p>
    <w:p w:rsidR="0069170E" w:rsidRDefault="00AD5D48">
      <w:pPr>
        <w:pStyle w:val="ListParagraph"/>
        <w:numPr>
          <w:ilvl w:val="0"/>
          <w:numId w:val="144"/>
        </w:numPr>
        <w:tabs>
          <w:tab w:val="left" w:pos="833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обезбеђена</w:t>
      </w:r>
      <w:r>
        <w:rPr>
          <w:spacing w:val="-6"/>
          <w:sz w:val="18"/>
        </w:rPr>
        <w:t xml:space="preserve"> </w:t>
      </w:r>
      <w:r>
        <w:rPr>
          <w:sz w:val="18"/>
        </w:rPr>
        <w:t>размена</w:t>
      </w:r>
      <w:r>
        <w:rPr>
          <w:spacing w:val="-6"/>
          <w:sz w:val="18"/>
        </w:rPr>
        <w:t xml:space="preserve"> </w:t>
      </w:r>
      <w:r>
        <w:rPr>
          <w:sz w:val="18"/>
        </w:rPr>
        <w:t>релевантних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информација</w:t>
      </w:r>
      <w:r>
        <w:rPr>
          <w:spacing w:val="-6"/>
          <w:sz w:val="18"/>
        </w:rPr>
        <w:t xml:space="preserve"> </w:t>
      </w:r>
      <w:r>
        <w:rPr>
          <w:sz w:val="18"/>
        </w:rPr>
        <w:t>између надлежних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органа.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 xml:space="preserve">Предметни надлежни органи редовно врше преиспитивање споразума о надзору над пружаоцима услуга </w:t>
      </w:r>
      <w:r>
        <w:rPr>
          <w:spacing w:val="-3"/>
        </w:rPr>
        <w:t xml:space="preserve">који </w:t>
      </w:r>
      <w:r>
        <w:t xml:space="preserve">пружају услу- ге ваздушне пловидбе у функционалним </w:t>
      </w:r>
      <w:r>
        <w:rPr>
          <w:spacing w:val="-3"/>
        </w:rPr>
        <w:t xml:space="preserve">блоковима </w:t>
      </w:r>
      <w:r>
        <w:t xml:space="preserve">ваздушног простора </w:t>
      </w:r>
      <w:r>
        <w:rPr>
          <w:spacing w:val="-5"/>
        </w:rPr>
        <w:t>(</w:t>
      </w:r>
      <w:r>
        <w:rPr>
          <w:i/>
          <w:spacing w:val="-5"/>
        </w:rPr>
        <w:t>FABs</w:t>
      </w:r>
      <w:r>
        <w:rPr>
          <w:spacing w:val="-5"/>
        </w:rPr>
        <w:t xml:space="preserve">) </w:t>
      </w:r>
      <w:r>
        <w:rPr>
          <w:spacing w:val="-3"/>
        </w:rPr>
        <w:t>к</w:t>
      </w:r>
      <w:r>
        <w:rPr>
          <w:spacing w:val="-3"/>
        </w:rPr>
        <w:t xml:space="preserve">оји </w:t>
      </w:r>
      <w:r>
        <w:t xml:space="preserve">се простиру дуж ваздушног простора </w:t>
      </w:r>
      <w:r>
        <w:rPr>
          <w:spacing w:val="-3"/>
        </w:rPr>
        <w:t xml:space="preserve">који </w:t>
      </w:r>
      <w:r>
        <w:t xml:space="preserve">потпада </w:t>
      </w:r>
      <w:r>
        <w:rPr>
          <w:spacing w:val="-3"/>
        </w:rPr>
        <w:t xml:space="preserve">под </w:t>
      </w:r>
      <w:r>
        <w:t xml:space="preserve">надлежност више држава чланица, </w:t>
      </w:r>
      <w:r>
        <w:rPr>
          <w:spacing w:val="-4"/>
        </w:rPr>
        <w:t xml:space="preserve">како  </w:t>
      </w:r>
      <w:r>
        <w:t xml:space="preserve">је наведено  у члану 2. став 3. </w:t>
      </w:r>
      <w:r>
        <w:rPr>
          <w:spacing w:val="-4"/>
        </w:rPr>
        <w:t xml:space="preserve">Уредбе </w:t>
      </w:r>
      <w:r>
        <w:t>(ЕЗ) бр. 550/2004 и, у случају прекогра- ничног</w:t>
      </w:r>
      <w:r>
        <w:rPr>
          <w:spacing w:val="-6"/>
        </w:rPr>
        <w:t xml:space="preserve"> </w:t>
      </w:r>
      <w:r>
        <w:t>пружања</w:t>
      </w:r>
      <w:r>
        <w:rPr>
          <w:spacing w:val="-6"/>
        </w:rPr>
        <w:t xml:space="preserve"> </w:t>
      </w:r>
      <w:r>
        <w:t>услуга</w:t>
      </w:r>
      <w:r>
        <w:rPr>
          <w:spacing w:val="-6"/>
        </w:rPr>
        <w:t xml:space="preserve"> </w:t>
      </w:r>
      <w:r>
        <w:t>ваздушне</w:t>
      </w:r>
      <w:r>
        <w:rPr>
          <w:spacing w:val="-6"/>
        </w:rPr>
        <w:t xml:space="preserve"> </w:t>
      </w:r>
      <w:r>
        <w:t>пловидбе,</w:t>
      </w:r>
      <w:r>
        <w:rPr>
          <w:spacing w:val="-6"/>
        </w:rPr>
        <w:t xml:space="preserve"> </w:t>
      </w:r>
      <w:r>
        <w:t>споразума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међусоб- ном признавању надзо</w:t>
      </w:r>
      <w:r>
        <w:t xml:space="preserve">рних активности, </w:t>
      </w:r>
      <w:r>
        <w:rPr>
          <w:spacing w:val="-4"/>
        </w:rPr>
        <w:t xml:space="preserve">како </w:t>
      </w:r>
      <w:r>
        <w:t>је наведено у</w:t>
      </w:r>
      <w:r>
        <w:rPr>
          <w:spacing w:val="10"/>
        </w:rPr>
        <w:t xml:space="preserve"> </w:t>
      </w:r>
      <w:r>
        <w:t>члану</w:t>
      </w:r>
    </w:p>
    <w:p w:rsidR="0069170E" w:rsidRDefault="00AD5D48">
      <w:pPr>
        <w:pStyle w:val="ListParagraph"/>
        <w:numPr>
          <w:ilvl w:val="0"/>
          <w:numId w:val="143"/>
        </w:numPr>
        <w:tabs>
          <w:tab w:val="left" w:pos="426"/>
        </w:tabs>
        <w:spacing w:line="230" w:lineRule="auto"/>
        <w:ind w:right="107" w:firstLine="0"/>
        <w:jc w:val="both"/>
        <w:rPr>
          <w:sz w:val="18"/>
        </w:rPr>
      </w:pPr>
      <w:r>
        <w:rPr>
          <w:sz w:val="18"/>
        </w:rPr>
        <w:t xml:space="preserve">став 5.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 xml:space="preserve">(ЕЗ) бр. 550/2004, као и практичне примене ових споразума, посебно имајући у виду постигнути безбедносни учи- нак пружалаца услуга </w:t>
      </w:r>
      <w:r>
        <w:rPr>
          <w:spacing w:val="-3"/>
          <w:sz w:val="18"/>
        </w:rPr>
        <w:t xml:space="preserve">под </w:t>
      </w:r>
      <w:r>
        <w:rPr>
          <w:sz w:val="18"/>
        </w:rPr>
        <w:t>њиховим</w:t>
      </w:r>
      <w:r>
        <w:rPr>
          <w:spacing w:val="-2"/>
          <w:sz w:val="18"/>
        </w:rPr>
        <w:t xml:space="preserve"> </w:t>
      </w:r>
      <w:r>
        <w:rPr>
          <w:sz w:val="18"/>
        </w:rPr>
        <w:t>надзором.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t>ц) Надлежни орган успоставља споразуме о коорд</w:t>
      </w:r>
      <w:r>
        <w:t xml:space="preserve">инацији  са другим надлежним органима за пријављене промене у функ- ционалном систему </w:t>
      </w:r>
      <w:r>
        <w:rPr>
          <w:spacing w:val="-3"/>
        </w:rPr>
        <w:t xml:space="preserve">које </w:t>
      </w:r>
      <w:r>
        <w:t xml:space="preserve">укључују пружаоце услуга </w:t>
      </w:r>
      <w:r>
        <w:rPr>
          <w:spacing w:val="-3"/>
        </w:rPr>
        <w:t xml:space="preserve">под </w:t>
      </w:r>
      <w:r>
        <w:t>надзором других</w:t>
      </w:r>
      <w:r>
        <w:rPr>
          <w:spacing w:val="-9"/>
        </w:rPr>
        <w:t xml:space="preserve"> </w:t>
      </w:r>
      <w:r>
        <w:t>надлежних</w:t>
      </w:r>
      <w:r>
        <w:rPr>
          <w:spacing w:val="-9"/>
        </w:rPr>
        <w:t xml:space="preserve"> </w:t>
      </w:r>
      <w:r>
        <w:t>органа.</w:t>
      </w:r>
      <w:r>
        <w:rPr>
          <w:spacing w:val="-9"/>
        </w:rPr>
        <w:t xml:space="preserve"> </w:t>
      </w:r>
      <w:r>
        <w:rPr>
          <w:spacing w:val="-3"/>
        </w:rPr>
        <w:t>Ти</w:t>
      </w:r>
      <w:r>
        <w:rPr>
          <w:spacing w:val="-9"/>
        </w:rPr>
        <w:t xml:space="preserve"> </w:t>
      </w:r>
      <w:r>
        <w:t>споразуми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координацији</w:t>
      </w:r>
      <w:r>
        <w:rPr>
          <w:spacing w:val="-9"/>
        </w:rPr>
        <w:t xml:space="preserve"> </w:t>
      </w:r>
      <w:r>
        <w:t xml:space="preserve">обезбеђу- ју делотворан избор и </w:t>
      </w:r>
      <w:r>
        <w:rPr>
          <w:spacing w:val="-3"/>
        </w:rPr>
        <w:t xml:space="preserve">преглед </w:t>
      </w:r>
      <w:r>
        <w:t>пријављених промена, у складу са ATM/ANS.AR.C.025.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line="230" w:lineRule="auto"/>
        <w:ind w:left="241" w:right="108" w:firstLine="396"/>
        <w:jc w:val="both"/>
      </w:pPr>
      <w:r>
        <w:t>ATM/ANS.AR.A.010 Документација у вези са сертифика- цијом, надзором и спровођењем прописа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t>Надлежни орган ставља на располагање свом особљу одго- варајућа правна акта, стандарде, правила, техничка документа и друга повезана документа, у циљу обављања њихових задатака и извршавања њихових дужности.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3" w:lineRule="exact"/>
        <w:ind w:left="638"/>
      </w:pPr>
      <w:r>
        <w:t>ATM/ANS.AR.A.015 Начини усаглашавања</w:t>
      </w:r>
    </w:p>
    <w:p w:rsidR="0069170E" w:rsidRDefault="00AD5D48">
      <w:pPr>
        <w:pStyle w:val="BodyText"/>
        <w:spacing w:before="3" w:line="230" w:lineRule="auto"/>
        <w:ind w:left="241" w:right="107" w:firstLine="396"/>
      </w:pPr>
      <w:r>
        <w:t>а) Агенциј</w:t>
      </w:r>
      <w:r>
        <w:t>а утврђује прихватљиве начине усаглашавања (</w:t>
      </w:r>
      <w:r>
        <w:rPr>
          <w:i/>
        </w:rPr>
        <w:t>AMC</w:t>
      </w:r>
      <w:r>
        <w:t xml:space="preserve">) који могу да се користе за успостављање усаглашености са захтевима из ове уредбе. Ако постоји усаглашеност са </w:t>
      </w:r>
      <w:r>
        <w:rPr>
          <w:i/>
        </w:rPr>
        <w:t>АМC</w:t>
      </w:r>
      <w:r>
        <w:t>, при- менљиви захтеви ове уредбе сматрају се испуњеним.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>б) Алтернативни начини усаглашавања (</w:t>
      </w:r>
      <w:r>
        <w:rPr>
          <w:i/>
        </w:rPr>
        <w:t>AltMOC</w:t>
      </w:r>
      <w:r>
        <w:t>) се могу користити за успостављање усаглашености са захтевима из ове уредбе.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t xml:space="preserve">ц) Надлежни орган успоставља систем којим доследно про- цењује да сви </w:t>
      </w:r>
      <w:r>
        <w:rPr>
          <w:i/>
        </w:rPr>
        <w:t xml:space="preserve">AltMOC </w:t>
      </w:r>
      <w:r>
        <w:t>које он користи или које користе пружаоци услуга под његовим надзором, омогућавају успостављање</w:t>
      </w:r>
      <w:r>
        <w:t xml:space="preserve"> усагла- шености са захтевима из ове уредбе.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 xml:space="preserve">д) Надлежни орган процењује све </w:t>
      </w:r>
      <w:r>
        <w:rPr>
          <w:i/>
        </w:rPr>
        <w:t xml:space="preserve">AltMOC </w:t>
      </w:r>
      <w:r>
        <w:t>које је предложио пружалац услуга у складу са ATM/ANS.OR.A.020, анализирањем достављене документације и, ако сматра неопходним, обављањем надзора над пружаоцем услуга.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rPr>
          <w:spacing w:val="-3"/>
        </w:rPr>
        <w:t>Када</w:t>
      </w:r>
      <w:r>
        <w:rPr>
          <w:spacing w:val="-13"/>
        </w:rPr>
        <w:t xml:space="preserve"> </w:t>
      </w:r>
      <w:r>
        <w:t>надлежни</w:t>
      </w:r>
      <w:r>
        <w:rPr>
          <w:spacing w:val="-13"/>
        </w:rPr>
        <w:t xml:space="preserve"> </w:t>
      </w:r>
      <w:r>
        <w:t>орган</w:t>
      </w:r>
      <w:r>
        <w:rPr>
          <w:spacing w:val="-13"/>
        </w:rPr>
        <w:t xml:space="preserve"> </w:t>
      </w:r>
      <w:r>
        <w:rPr>
          <w:spacing w:val="-3"/>
        </w:rPr>
        <w:t>утврди</w:t>
      </w:r>
      <w:r>
        <w:rPr>
          <w:spacing w:val="-13"/>
        </w:rPr>
        <w:t xml:space="preserve"> </w:t>
      </w:r>
      <w:r>
        <w:t>да</w:t>
      </w:r>
      <w:r>
        <w:rPr>
          <w:spacing w:val="-13"/>
        </w:rPr>
        <w:t xml:space="preserve"> </w:t>
      </w:r>
      <w:r>
        <w:rPr>
          <w:spacing w:val="-3"/>
        </w:rPr>
        <w:t>су</w:t>
      </w:r>
      <w:r>
        <w:rPr>
          <w:spacing w:val="-13"/>
        </w:rPr>
        <w:t xml:space="preserve"> </w:t>
      </w:r>
      <w:r>
        <w:rPr>
          <w:i/>
        </w:rPr>
        <w:t>AltMOC</w:t>
      </w:r>
      <w:r>
        <w:rPr>
          <w:i/>
          <w:spacing w:val="-13"/>
        </w:rPr>
        <w:t xml:space="preserve"> </w:t>
      </w:r>
      <w:r>
        <w:t>довољни</w:t>
      </w:r>
      <w:r>
        <w:rPr>
          <w:spacing w:val="-13"/>
        </w:rPr>
        <w:t xml:space="preserve"> </w:t>
      </w:r>
      <w:r>
        <w:t>да</w:t>
      </w:r>
      <w:r>
        <w:rPr>
          <w:spacing w:val="-13"/>
        </w:rPr>
        <w:t xml:space="preserve"> </w:t>
      </w:r>
      <w:r>
        <w:rPr>
          <w:spacing w:val="-3"/>
        </w:rPr>
        <w:t xml:space="preserve">обезбе- </w:t>
      </w:r>
      <w:r>
        <w:t xml:space="preserve">де </w:t>
      </w:r>
      <w:r>
        <w:rPr>
          <w:spacing w:val="-3"/>
        </w:rPr>
        <w:t xml:space="preserve">усаглашеност </w:t>
      </w:r>
      <w:r>
        <w:t xml:space="preserve">са применљивим </w:t>
      </w:r>
      <w:r>
        <w:rPr>
          <w:spacing w:val="-3"/>
        </w:rPr>
        <w:t xml:space="preserve">захтевима </w:t>
      </w:r>
      <w:r>
        <w:t xml:space="preserve">ове </w:t>
      </w:r>
      <w:r>
        <w:rPr>
          <w:spacing w:val="-3"/>
        </w:rPr>
        <w:t xml:space="preserve">уредбе, </w:t>
      </w:r>
      <w:r>
        <w:t>он</w:t>
      </w:r>
      <w:r>
        <w:rPr>
          <w:spacing w:val="-28"/>
        </w:rPr>
        <w:t xml:space="preserve"> </w:t>
      </w:r>
      <w:r>
        <w:rPr>
          <w:spacing w:val="-4"/>
        </w:rPr>
        <w:t>одмах:</w:t>
      </w:r>
    </w:p>
    <w:p w:rsidR="0069170E" w:rsidRDefault="00AD5D48">
      <w:pPr>
        <w:pStyle w:val="ListParagraph"/>
        <w:numPr>
          <w:ilvl w:val="1"/>
          <w:numId w:val="143"/>
        </w:numPr>
        <w:tabs>
          <w:tab w:val="left" w:pos="875"/>
        </w:tabs>
        <w:spacing w:line="230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обавештава подносиоца захтева да </w:t>
      </w:r>
      <w:r>
        <w:rPr>
          <w:i/>
          <w:sz w:val="18"/>
        </w:rPr>
        <w:t xml:space="preserve">AltMOC </w:t>
      </w:r>
      <w:r>
        <w:rPr>
          <w:sz w:val="18"/>
        </w:rPr>
        <w:t>може да се спроведе и, по потреби, врши измене сертификата подносиоца за- хтева у складу с</w:t>
      </w:r>
      <w:r>
        <w:rPr>
          <w:spacing w:val="-1"/>
          <w:sz w:val="18"/>
        </w:rPr>
        <w:t xml:space="preserve"> </w:t>
      </w:r>
      <w:r>
        <w:rPr>
          <w:sz w:val="18"/>
        </w:rPr>
        <w:t>тим;</w:t>
      </w:r>
    </w:p>
    <w:p w:rsidR="0069170E" w:rsidRDefault="0069170E">
      <w:pPr>
        <w:spacing w:line="230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ListParagraph"/>
        <w:numPr>
          <w:ilvl w:val="1"/>
          <w:numId w:val="143"/>
        </w:numPr>
        <w:tabs>
          <w:tab w:val="left" w:pos="714"/>
        </w:tabs>
        <w:spacing w:before="73" w:line="232" w:lineRule="auto"/>
        <w:ind w:left="110" w:right="39" w:firstLine="397"/>
        <w:jc w:val="both"/>
        <w:rPr>
          <w:sz w:val="18"/>
        </w:rPr>
      </w:pPr>
      <w:r>
        <w:lastRenderedPageBreak/>
        <w:pict>
          <v:shape id="_x0000_s1049" style="position:absolute;left:0;text-align:left;margin-left:0;margin-top:782.1pt;width:.1pt;height:738.95pt;z-index:251653632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обавештава Агенцију о садржају </w:t>
      </w:r>
      <w:r>
        <w:rPr>
          <w:i/>
          <w:sz w:val="18"/>
        </w:rPr>
        <w:t>AltMOC</w:t>
      </w:r>
      <w:r>
        <w:rPr>
          <w:sz w:val="18"/>
        </w:rPr>
        <w:t xml:space="preserve">, укључујући </w:t>
      </w:r>
      <w:r>
        <w:rPr>
          <w:spacing w:val="-4"/>
          <w:sz w:val="18"/>
        </w:rPr>
        <w:t xml:space="preserve">ко- </w:t>
      </w:r>
      <w:r>
        <w:rPr>
          <w:sz w:val="18"/>
        </w:rPr>
        <w:t xml:space="preserve">пије целокупне документације </w:t>
      </w:r>
      <w:r>
        <w:rPr>
          <w:spacing w:val="-3"/>
          <w:sz w:val="18"/>
        </w:rPr>
        <w:t xml:space="preserve">од </w:t>
      </w:r>
      <w:r>
        <w:rPr>
          <w:sz w:val="18"/>
        </w:rPr>
        <w:t>значаја;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1"/>
          <w:numId w:val="143"/>
        </w:numPr>
        <w:tabs>
          <w:tab w:val="left" w:pos="805"/>
        </w:tabs>
        <w:spacing w:line="199" w:lineRule="exact"/>
        <w:ind w:left="804" w:hanging="297"/>
        <w:jc w:val="left"/>
        <w:rPr>
          <w:sz w:val="18"/>
        </w:rPr>
      </w:pPr>
      <w:r>
        <w:rPr>
          <w:sz w:val="18"/>
        </w:rPr>
        <w:t>обавештава</w:t>
      </w:r>
      <w:r>
        <w:rPr>
          <w:spacing w:val="8"/>
          <w:sz w:val="18"/>
        </w:rPr>
        <w:t xml:space="preserve"> </w:t>
      </w:r>
      <w:r>
        <w:rPr>
          <w:sz w:val="18"/>
        </w:rPr>
        <w:t>остале</w:t>
      </w:r>
      <w:r>
        <w:rPr>
          <w:spacing w:val="8"/>
          <w:sz w:val="18"/>
        </w:rPr>
        <w:t xml:space="preserve"> </w:t>
      </w:r>
      <w:r>
        <w:rPr>
          <w:sz w:val="18"/>
        </w:rPr>
        <w:t>државе</w:t>
      </w:r>
      <w:r>
        <w:rPr>
          <w:spacing w:val="8"/>
          <w:sz w:val="18"/>
        </w:rPr>
        <w:t xml:space="preserve"> </w:t>
      </w:r>
      <w:r>
        <w:rPr>
          <w:sz w:val="18"/>
        </w:rPr>
        <w:t>чланице</w:t>
      </w:r>
      <w:r>
        <w:rPr>
          <w:spacing w:val="8"/>
          <w:sz w:val="18"/>
        </w:rPr>
        <w:t xml:space="preserve"> </w:t>
      </w:r>
      <w:r>
        <w:rPr>
          <w:sz w:val="18"/>
        </w:rPr>
        <w:t>о</w:t>
      </w:r>
      <w:r>
        <w:rPr>
          <w:spacing w:val="8"/>
          <w:sz w:val="18"/>
        </w:rPr>
        <w:t xml:space="preserve"> </w:t>
      </w:r>
      <w:r>
        <w:rPr>
          <w:sz w:val="18"/>
        </w:rPr>
        <w:t>прихваћеним</w:t>
      </w:r>
    </w:p>
    <w:p w:rsidR="0069170E" w:rsidRDefault="00AD5D48">
      <w:pPr>
        <w:spacing w:line="201" w:lineRule="exact"/>
        <w:ind w:left="110"/>
        <w:rPr>
          <w:sz w:val="18"/>
        </w:rPr>
      </w:pPr>
      <w:r>
        <w:rPr>
          <w:i/>
          <w:sz w:val="18"/>
        </w:rPr>
        <w:t>AltMOC</w:t>
      </w:r>
      <w:r>
        <w:rPr>
          <w:sz w:val="18"/>
        </w:rPr>
        <w:t>.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е)</w:t>
      </w:r>
      <w:r>
        <w:rPr>
          <w:spacing w:val="-5"/>
        </w:rPr>
        <w:t xml:space="preserve"> </w:t>
      </w:r>
      <w:r>
        <w:rPr>
          <w:spacing w:val="-4"/>
        </w:rPr>
        <w:t>Ако</w:t>
      </w:r>
      <w:r>
        <w:rPr>
          <w:spacing w:val="-5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надлежни</w:t>
      </w:r>
      <w:r>
        <w:rPr>
          <w:spacing w:val="-5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користи</w:t>
      </w:r>
      <w:r>
        <w:rPr>
          <w:spacing w:val="-4"/>
        </w:rPr>
        <w:t xml:space="preserve"> </w:t>
      </w:r>
      <w:r>
        <w:rPr>
          <w:i/>
        </w:rPr>
        <w:t>AltMOC</w:t>
      </w:r>
      <w:r>
        <w:rPr>
          <w:i/>
          <w:spacing w:val="-5"/>
        </w:rPr>
        <w:t xml:space="preserve"> </w:t>
      </w:r>
      <w:r>
        <w:rPr>
          <w:spacing w:val="-4"/>
        </w:rPr>
        <w:t>како</w:t>
      </w:r>
      <w:r>
        <w:rPr>
          <w:spacing w:val="-5"/>
        </w:rPr>
        <w:t xml:space="preserve"> </w:t>
      </w:r>
      <w:r>
        <w:t>би</w:t>
      </w:r>
      <w:r>
        <w:rPr>
          <w:spacing w:val="-5"/>
        </w:rPr>
        <w:t xml:space="preserve"> </w:t>
      </w:r>
      <w:r>
        <w:t>постигао усаглашеност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применљивим</w:t>
      </w:r>
      <w:r>
        <w:rPr>
          <w:spacing w:val="-6"/>
        </w:rPr>
        <w:t xml:space="preserve"> </w:t>
      </w:r>
      <w:r>
        <w:t>захтевима</w:t>
      </w:r>
      <w:r>
        <w:rPr>
          <w:spacing w:val="-6"/>
        </w:rPr>
        <w:t xml:space="preserve"> </w:t>
      </w:r>
      <w:r>
        <w:t>ове</w:t>
      </w:r>
      <w:r>
        <w:rPr>
          <w:spacing w:val="-6"/>
        </w:rPr>
        <w:t xml:space="preserve"> </w:t>
      </w:r>
      <w:r>
        <w:t>уредбе,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дужан:</w:t>
      </w:r>
    </w:p>
    <w:p w:rsidR="0069170E" w:rsidRDefault="00AD5D48">
      <w:pPr>
        <w:pStyle w:val="ListParagraph"/>
        <w:numPr>
          <w:ilvl w:val="0"/>
          <w:numId w:val="142"/>
        </w:numPr>
        <w:tabs>
          <w:tab w:val="left" w:pos="722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да их учини доступним свим пружаоцима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</w:t>
      </w:r>
      <w:r>
        <w:rPr>
          <w:spacing w:val="-3"/>
          <w:sz w:val="18"/>
        </w:rPr>
        <w:t xml:space="preserve">под </w:t>
      </w:r>
      <w:r>
        <w:rPr>
          <w:sz w:val="18"/>
        </w:rPr>
        <w:t>његовим надзором;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42"/>
        </w:numPr>
        <w:tabs>
          <w:tab w:val="left" w:pos="703"/>
        </w:tabs>
        <w:spacing w:line="199" w:lineRule="exact"/>
        <w:ind w:left="702" w:hanging="195"/>
        <w:rPr>
          <w:sz w:val="18"/>
        </w:rPr>
      </w:pPr>
      <w:r>
        <w:rPr>
          <w:sz w:val="18"/>
        </w:rPr>
        <w:t>да неодложно обавести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Агенцију.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Надлежни</w:t>
      </w:r>
      <w:r>
        <w:rPr>
          <w:spacing w:val="-10"/>
        </w:rPr>
        <w:t xml:space="preserve"> </w:t>
      </w:r>
      <w:r>
        <w:t>орган</w:t>
      </w:r>
      <w:r>
        <w:rPr>
          <w:spacing w:val="-10"/>
        </w:rPr>
        <w:t xml:space="preserve"> </w:t>
      </w:r>
      <w:r>
        <w:t>доставља</w:t>
      </w:r>
      <w:r>
        <w:rPr>
          <w:spacing w:val="-10"/>
        </w:rPr>
        <w:t xml:space="preserve"> </w:t>
      </w:r>
      <w:r>
        <w:t>Агенцији</w:t>
      </w:r>
      <w:r>
        <w:rPr>
          <w:spacing w:val="-10"/>
        </w:rPr>
        <w:t xml:space="preserve"> </w:t>
      </w:r>
      <w:r>
        <w:t>комплетан</w:t>
      </w:r>
      <w:r>
        <w:rPr>
          <w:spacing w:val="-10"/>
        </w:rPr>
        <w:t xml:space="preserve"> </w:t>
      </w:r>
      <w:r>
        <w:t>опис</w:t>
      </w:r>
      <w:r>
        <w:rPr>
          <w:spacing w:val="-11"/>
        </w:rPr>
        <w:t xml:space="preserve"> </w:t>
      </w:r>
      <w:r>
        <w:rPr>
          <w:i/>
        </w:rPr>
        <w:t>AltMOC</w:t>
      </w:r>
      <w:r>
        <w:t xml:space="preserve">, укључујући све измене процедура </w:t>
      </w:r>
      <w:r>
        <w:rPr>
          <w:spacing w:val="-3"/>
        </w:rPr>
        <w:t xml:space="preserve">које </w:t>
      </w:r>
      <w:r>
        <w:t xml:space="preserve">могу бити </w:t>
      </w:r>
      <w:r>
        <w:rPr>
          <w:spacing w:val="-3"/>
        </w:rPr>
        <w:t xml:space="preserve">од </w:t>
      </w:r>
      <w:r>
        <w:t xml:space="preserve">значаја, као  и процену </w:t>
      </w:r>
      <w:r>
        <w:rPr>
          <w:spacing w:val="-3"/>
        </w:rPr>
        <w:t xml:space="preserve">којом </w:t>
      </w:r>
      <w:r>
        <w:t>се доказује да су испуњени применљиви захтеви ове</w:t>
      </w:r>
      <w:r>
        <w:rPr>
          <w:spacing w:val="-1"/>
        </w:rPr>
        <w:t xml:space="preserve"> </w:t>
      </w:r>
      <w:r>
        <w:t>уредбе.</w:t>
      </w:r>
    </w:p>
    <w:p w:rsidR="0069170E" w:rsidRDefault="0069170E">
      <w:pPr>
        <w:pStyle w:val="BodyText"/>
        <w:spacing w:before="1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552"/>
      </w:pPr>
      <w:r>
        <w:t>ATM/ANS.AR.А.020 Обавештавање Агенције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 xml:space="preserve">а) Надлежни орган неодложно обавештава Агенцију у случа- ју било </w:t>
      </w:r>
      <w:r>
        <w:rPr>
          <w:spacing w:val="-4"/>
        </w:rPr>
        <w:t xml:space="preserve">ког </w:t>
      </w:r>
      <w:r>
        <w:t>значајног проблема са спровођењем релевантних</w:t>
      </w:r>
      <w:r>
        <w:rPr>
          <w:spacing w:val="-32"/>
        </w:rPr>
        <w:t xml:space="preserve"> </w:t>
      </w:r>
      <w:r>
        <w:t xml:space="preserve">одре- даба </w:t>
      </w:r>
      <w:r>
        <w:rPr>
          <w:spacing w:val="-4"/>
        </w:rPr>
        <w:t xml:space="preserve">Уредбе </w:t>
      </w:r>
      <w:r>
        <w:t xml:space="preserve">(ЕЗ) бр. 216/2008 и правила за њено извршење или </w:t>
      </w:r>
      <w:r>
        <w:rPr>
          <w:spacing w:val="-4"/>
        </w:rPr>
        <w:t xml:space="preserve">Уредбе </w:t>
      </w:r>
      <w:r>
        <w:t xml:space="preserve">(ЕЗ) бр. 549/2004, </w:t>
      </w:r>
      <w:r>
        <w:rPr>
          <w:spacing w:val="-4"/>
        </w:rPr>
        <w:t xml:space="preserve">Уредбе </w:t>
      </w:r>
      <w:r>
        <w:t xml:space="preserve">(ЕЗ) бр. 550/2004, </w:t>
      </w:r>
      <w:r>
        <w:rPr>
          <w:spacing w:val="-4"/>
        </w:rPr>
        <w:t xml:space="preserve">Уредбе </w:t>
      </w:r>
      <w:r>
        <w:t xml:space="preserve">(ЕЗ) бр. 551/2004 и </w:t>
      </w:r>
      <w:r>
        <w:rPr>
          <w:spacing w:val="-4"/>
        </w:rPr>
        <w:t xml:space="preserve">Уредбе </w:t>
      </w:r>
      <w:r>
        <w:t xml:space="preserve">Европског парламента и Савета (ЕЗ) бр. 552/2004, а </w:t>
      </w:r>
      <w:r>
        <w:rPr>
          <w:spacing w:val="-3"/>
        </w:rPr>
        <w:t xml:space="preserve">које </w:t>
      </w:r>
      <w:r>
        <w:t>су применљиве на пружаоце</w:t>
      </w:r>
      <w:r>
        <w:rPr>
          <w:spacing w:val="-2"/>
        </w:rPr>
        <w:t xml:space="preserve"> </w:t>
      </w:r>
      <w:r>
        <w:t>услуга.</w:t>
      </w:r>
    </w:p>
    <w:p w:rsidR="0069170E" w:rsidRDefault="00AD5D48">
      <w:pPr>
        <w:pStyle w:val="BodyText"/>
        <w:spacing w:line="232" w:lineRule="auto"/>
        <w:ind w:right="38" w:firstLine="396"/>
      </w:pPr>
      <w:r>
        <w:t>б) Не доводећ</w:t>
      </w:r>
      <w:r>
        <w:t xml:space="preserve">и у питање </w:t>
      </w:r>
      <w:r>
        <w:rPr>
          <w:spacing w:val="-5"/>
        </w:rPr>
        <w:t xml:space="preserve">Уредбу </w:t>
      </w:r>
      <w:r>
        <w:t>Европског парламента и Савета (ЕУ) бр. 376/2014, надлежни орган доставља Агенцији ин- формације</w:t>
      </w:r>
      <w:r>
        <w:rPr>
          <w:spacing w:val="-11"/>
        </w:rPr>
        <w:t xml:space="preserve"> </w:t>
      </w:r>
      <w:r>
        <w:rPr>
          <w:spacing w:val="-3"/>
        </w:rPr>
        <w:t>од</w:t>
      </w:r>
      <w:r>
        <w:rPr>
          <w:spacing w:val="-11"/>
        </w:rPr>
        <w:t xml:space="preserve"> </w:t>
      </w:r>
      <w:r>
        <w:t>значаја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безбедност,</w:t>
      </w:r>
      <w:r>
        <w:rPr>
          <w:spacing w:val="-11"/>
        </w:rPr>
        <w:t xml:space="preserve"> </w:t>
      </w:r>
      <w:r>
        <w:rPr>
          <w:spacing w:val="-3"/>
        </w:rPr>
        <w:t>које</w:t>
      </w:r>
      <w:r>
        <w:rPr>
          <w:spacing w:val="-11"/>
        </w:rPr>
        <w:t xml:space="preserve"> </w:t>
      </w:r>
      <w:r>
        <w:t>произилазе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примљених пријава</w:t>
      </w:r>
      <w:r>
        <w:rPr>
          <w:spacing w:val="-1"/>
        </w:rPr>
        <w:t xml:space="preserve"> </w:t>
      </w:r>
      <w:r>
        <w:t>догађаја.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2" w:lineRule="auto"/>
        <w:ind w:left="110" w:right="39" w:firstLine="396"/>
        <w:jc w:val="both"/>
      </w:pPr>
      <w:r>
        <w:t>ATM/ANS.AR.А.025 Неодложна реакција на безбедносни проблем</w:t>
      </w:r>
    </w:p>
    <w:p w:rsidR="0069170E" w:rsidRDefault="00AD5D48">
      <w:pPr>
        <w:pStyle w:val="BodyText"/>
        <w:spacing w:line="232" w:lineRule="auto"/>
        <w:ind w:right="38" w:firstLine="396"/>
      </w:pPr>
      <w:r>
        <w:t>а)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доводећи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питање</w:t>
      </w:r>
      <w:r>
        <w:rPr>
          <w:spacing w:val="-5"/>
        </w:rPr>
        <w:t xml:space="preserve"> Уредбу </w:t>
      </w:r>
      <w:r>
        <w:t>(ЕУ)</w:t>
      </w:r>
      <w:r>
        <w:rPr>
          <w:spacing w:val="-5"/>
        </w:rPr>
        <w:t xml:space="preserve"> </w:t>
      </w:r>
      <w:r>
        <w:t>бр.</w:t>
      </w:r>
      <w:r>
        <w:rPr>
          <w:spacing w:val="-5"/>
        </w:rPr>
        <w:t xml:space="preserve"> </w:t>
      </w:r>
      <w:r>
        <w:t>376/2014,</w:t>
      </w:r>
      <w:r>
        <w:rPr>
          <w:spacing w:val="-5"/>
        </w:rPr>
        <w:t xml:space="preserve"> </w:t>
      </w:r>
      <w:r>
        <w:t>надлежни орган успоставља систем одговарајућег прикупљања, анализе и ширења безбедносних</w:t>
      </w:r>
      <w:r>
        <w:rPr>
          <w:spacing w:val="-2"/>
        </w:rPr>
        <w:t xml:space="preserve"> </w:t>
      </w:r>
      <w:r>
        <w:t>информација.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б) Агенција примењује систем за одговарајућу анализу сва- </w:t>
      </w:r>
      <w:r>
        <w:rPr>
          <w:spacing w:val="-3"/>
        </w:rPr>
        <w:t xml:space="preserve">ке </w:t>
      </w:r>
      <w:r>
        <w:t xml:space="preserve">релевантне безбедносне информације </w:t>
      </w:r>
      <w:r>
        <w:rPr>
          <w:spacing w:val="-3"/>
        </w:rPr>
        <w:t xml:space="preserve">коју </w:t>
      </w:r>
      <w:r>
        <w:t>су доставили надле- жни органи и, по потреби, без даљег одлагања доставља</w:t>
      </w:r>
      <w:r>
        <w:rPr>
          <w:spacing w:val="-28"/>
        </w:rPr>
        <w:t xml:space="preserve"> </w:t>
      </w:r>
      <w:r>
        <w:t xml:space="preserve">државама чланицама и Комисији сваку </w:t>
      </w:r>
      <w:r>
        <w:rPr>
          <w:spacing w:val="-3"/>
        </w:rPr>
        <w:t xml:space="preserve">информацију, </w:t>
      </w:r>
      <w:r>
        <w:t xml:space="preserve">укључујући препоруке или корективне мере </w:t>
      </w:r>
      <w:r>
        <w:rPr>
          <w:spacing w:val="-3"/>
        </w:rPr>
        <w:t xml:space="preserve">које </w:t>
      </w:r>
      <w:r>
        <w:t xml:space="preserve">је потребно предузети, а </w:t>
      </w:r>
      <w:r>
        <w:rPr>
          <w:spacing w:val="-3"/>
        </w:rPr>
        <w:t xml:space="preserve">које </w:t>
      </w:r>
      <w:r>
        <w:t>су им не- опходне за благовремено реаговање на безбедносн</w:t>
      </w:r>
      <w:r>
        <w:t xml:space="preserve">и проблем </w:t>
      </w:r>
      <w:r>
        <w:rPr>
          <w:spacing w:val="-3"/>
        </w:rPr>
        <w:t xml:space="preserve">који </w:t>
      </w:r>
      <w:r>
        <w:t>укључује пружаоце</w:t>
      </w:r>
      <w:r>
        <w:rPr>
          <w:spacing w:val="-1"/>
        </w:rPr>
        <w:t xml:space="preserve"> </w:t>
      </w:r>
      <w:r>
        <w:t>услуга.</w:t>
      </w:r>
    </w:p>
    <w:p w:rsidR="0069170E" w:rsidRDefault="00AD5D48">
      <w:pPr>
        <w:pStyle w:val="BodyText"/>
        <w:spacing w:line="232" w:lineRule="auto"/>
        <w:ind w:right="38" w:firstLine="396"/>
      </w:pPr>
      <w:r>
        <w:t>ц) Након пријема информација које су наведене у ст. а) и б), надлежни орган предузима одговарајуће мере за отклањање бе- збедносног проблема, укључујући издавање безбедносне наредбе у складу са ATM/ANS.AR.A.030.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д) </w:t>
      </w:r>
      <w:r>
        <w:t xml:space="preserve">О мерама које су предузете у складу са ставом ц) одмах се обавештавају дотични пружаоци услуга како би се усагласили са њима, у складу са ATM/ANS.OR.A.060. Надлежни орган, такође, обавештава Агенцију о овим мерама, а ако је потребна удружена активност – и </w:t>
      </w:r>
      <w:r>
        <w:t>остале заинтересоване надлежне органе.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ATM/ANS.AR.A.030 Безбедносне наредбе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а) Надлежни орган издаје безбедносну наредбу када утврди постојање небезбедних услова у функционалном систему који за- хтевају неодложне мере.</w:t>
      </w:r>
    </w:p>
    <w:p w:rsidR="0069170E" w:rsidRDefault="00AD5D48">
      <w:pPr>
        <w:pStyle w:val="BodyText"/>
        <w:spacing w:line="232" w:lineRule="auto"/>
        <w:ind w:right="38" w:firstLine="396"/>
      </w:pPr>
      <w:r>
        <w:t>б) Безбедносна наредба се прослеђује</w:t>
      </w:r>
      <w:r>
        <w:t xml:space="preserve"> предметном пружаоцу услуга и мора да садржи најмање следеће информације:</w:t>
      </w:r>
    </w:p>
    <w:p w:rsidR="0069170E" w:rsidRDefault="00AD5D48">
      <w:pPr>
        <w:pStyle w:val="ListParagraph"/>
        <w:numPr>
          <w:ilvl w:val="0"/>
          <w:numId w:val="141"/>
        </w:numPr>
        <w:tabs>
          <w:tab w:val="left" w:pos="703"/>
        </w:tabs>
        <w:spacing w:line="199" w:lineRule="exact"/>
        <w:rPr>
          <w:sz w:val="18"/>
        </w:rPr>
      </w:pPr>
      <w:r>
        <w:rPr>
          <w:sz w:val="18"/>
        </w:rPr>
        <w:t>идентификацију небезбедних</w:t>
      </w:r>
      <w:r>
        <w:rPr>
          <w:spacing w:val="-2"/>
          <w:sz w:val="18"/>
        </w:rPr>
        <w:t xml:space="preserve"> </w:t>
      </w:r>
      <w:r>
        <w:rPr>
          <w:sz w:val="18"/>
        </w:rPr>
        <w:t>услова;</w:t>
      </w:r>
    </w:p>
    <w:p w:rsidR="0069170E" w:rsidRDefault="00AD5D48">
      <w:pPr>
        <w:pStyle w:val="ListParagraph"/>
        <w:numPr>
          <w:ilvl w:val="0"/>
          <w:numId w:val="141"/>
        </w:numPr>
        <w:tabs>
          <w:tab w:val="left" w:pos="703"/>
        </w:tabs>
        <w:spacing w:line="201" w:lineRule="exact"/>
        <w:rPr>
          <w:sz w:val="18"/>
        </w:rPr>
      </w:pPr>
      <w:r>
        <w:rPr>
          <w:sz w:val="18"/>
        </w:rPr>
        <w:t>идентификацију угроженог функционалног</w:t>
      </w:r>
      <w:r>
        <w:rPr>
          <w:spacing w:val="-7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AD5D48">
      <w:pPr>
        <w:pStyle w:val="ListParagraph"/>
        <w:numPr>
          <w:ilvl w:val="0"/>
          <w:numId w:val="141"/>
        </w:numPr>
        <w:tabs>
          <w:tab w:val="left" w:pos="703"/>
        </w:tabs>
        <w:spacing w:line="201" w:lineRule="exact"/>
        <w:rPr>
          <w:sz w:val="18"/>
        </w:rPr>
      </w:pPr>
      <w:r>
        <w:rPr>
          <w:sz w:val="18"/>
        </w:rPr>
        <w:t>захтеване мере и њихово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образложење;</w:t>
      </w:r>
    </w:p>
    <w:p w:rsidR="0069170E" w:rsidRDefault="00AD5D48">
      <w:pPr>
        <w:pStyle w:val="ListParagraph"/>
        <w:numPr>
          <w:ilvl w:val="0"/>
          <w:numId w:val="141"/>
        </w:numPr>
        <w:tabs>
          <w:tab w:val="left" w:pos="703"/>
        </w:tabs>
        <w:spacing w:line="201" w:lineRule="exact"/>
        <w:rPr>
          <w:sz w:val="18"/>
        </w:rPr>
      </w:pPr>
      <w:r>
        <w:rPr>
          <w:sz w:val="18"/>
        </w:rPr>
        <w:t>рок за извршење захтеваних</w:t>
      </w:r>
      <w:r>
        <w:rPr>
          <w:spacing w:val="-4"/>
          <w:sz w:val="18"/>
        </w:rPr>
        <w:t xml:space="preserve"> </w:t>
      </w:r>
      <w:r>
        <w:rPr>
          <w:sz w:val="18"/>
        </w:rPr>
        <w:t>мера;</w:t>
      </w:r>
    </w:p>
    <w:p w:rsidR="0069170E" w:rsidRDefault="00AD5D48">
      <w:pPr>
        <w:pStyle w:val="ListParagraph"/>
        <w:numPr>
          <w:ilvl w:val="0"/>
          <w:numId w:val="141"/>
        </w:numPr>
        <w:tabs>
          <w:tab w:val="left" w:pos="703"/>
        </w:tabs>
        <w:spacing w:line="201" w:lineRule="exact"/>
        <w:rPr>
          <w:sz w:val="18"/>
        </w:rPr>
      </w:pPr>
      <w:r>
        <w:rPr>
          <w:spacing w:val="-3"/>
          <w:sz w:val="18"/>
        </w:rPr>
        <w:t xml:space="preserve">датум </w:t>
      </w:r>
      <w:r>
        <w:rPr>
          <w:sz w:val="18"/>
        </w:rPr>
        <w:t xml:space="preserve">њеног ступања на </w:t>
      </w:r>
      <w:r>
        <w:rPr>
          <w:spacing w:val="-3"/>
          <w:sz w:val="18"/>
        </w:rPr>
        <w:t>снагу.</w:t>
      </w:r>
    </w:p>
    <w:p w:rsidR="0069170E" w:rsidRDefault="00AD5D48">
      <w:pPr>
        <w:pStyle w:val="BodyText"/>
        <w:spacing w:before="1" w:line="232" w:lineRule="auto"/>
        <w:ind w:right="38" w:firstLine="396"/>
      </w:pPr>
      <w:r>
        <w:t>ц) Надлежни орган прослеђује копију безбедносне наредбе Агенцији и свим другим заинтересованим надлежним органима, у року од месец дана од дана издавања.</w:t>
      </w:r>
    </w:p>
    <w:p w:rsidR="0069170E" w:rsidRDefault="00AD5D48">
      <w:pPr>
        <w:pStyle w:val="BodyText"/>
        <w:spacing w:line="232" w:lineRule="auto"/>
        <w:ind w:right="39" w:firstLine="396"/>
      </w:pPr>
      <w:r>
        <w:t>д) Надлежни орган проверава усклађеност пружаоца услуга са применљивим безбедносним наредбама.</w:t>
      </w:r>
    </w:p>
    <w:p w:rsidR="0069170E" w:rsidRDefault="00AD5D48">
      <w:pPr>
        <w:pStyle w:val="BodyText"/>
        <w:spacing w:before="165"/>
        <w:ind w:left="929" w:firstLine="0"/>
        <w:jc w:val="left"/>
      </w:pPr>
      <w:r>
        <w:t>ГЛАВА Б – УПРАВЉАЊЕ (ATM/ANS.AR.B)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ATM/ANS.AR.B.001 Систем управљања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а)</w:t>
      </w:r>
      <w:r>
        <w:rPr>
          <w:spacing w:val="-7"/>
        </w:rPr>
        <w:t xml:space="preserve"> </w:t>
      </w:r>
      <w:r>
        <w:t>Надлежни</w:t>
      </w:r>
      <w:r>
        <w:rPr>
          <w:spacing w:val="-7"/>
        </w:rPr>
        <w:t xml:space="preserve"> </w:t>
      </w:r>
      <w:r>
        <w:t>орган</w:t>
      </w:r>
      <w:r>
        <w:rPr>
          <w:spacing w:val="-7"/>
        </w:rPr>
        <w:t xml:space="preserve"> </w:t>
      </w:r>
      <w:r>
        <w:t>успоставља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одржава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 xml:space="preserve">управљања, </w:t>
      </w:r>
      <w:r>
        <w:rPr>
          <w:spacing w:val="-3"/>
        </w:rPr>
        <w:t xml:space="preserve">који </w:t>
      </w:r>
      <w:r>
        <w:t>обухвата најмање следеће</w:t>
      </w:r>
      <w:r>
        <w:t xml:space="preserve"> </w:t>
      </w:r>
      <w:r>
        <w:t>елементе:</w:t>
      </w:r>
    </w:p>
    <w:p w:rsidR="0069170E" w:rsidRDefault="00AD5D48">
      <w:pPr>
        <w:pStyle w:val="ListParagraph"/>
        <w:numPr>
          <w:ilvl w:val="0"/>
          <w:numId w:val="140"/>
        </w:numPr>
        <w:tabs>
          <w:tab w:val="left" w:pos="715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документоване политике и процедуре којима описује сво- ју организацију, средства и методе</w:t>
      </w:r>
      <w:r>
        <w:rPr>
          <w:sz w:val="18"/>
        </w:rPr>
        <w:t xml:space="preserve"> за постизање усаглашености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са </w:t>
      </w:r>
      <w:r>
        <w:rPr>
          <w:spacing w:val="-4"/>
          <w:sz w:val="18"/>
        </w:rPr>
        <w:t xml:space="preserve">Уредбом </w:t>
      </w:r>
      <w:r>
        <w:rPr>
          <w:sz w:val="18"/>
        </w:rPr>
        <w:t xml:space="preserve">бр. 216/2008 и правилима за њено извршење, </w:t>
      </w:r>
      <w:r>
        <w:rPr>
          <w:spacing w:val="-3"/>
          <w:sz w:val="18"/>
        </w:rPr>
        <w:t xml:space="preserve">неопход-  </w:t>
      </w:r>
      <w:r>
        <w:rPr>
          <w:sz w:val="18"/>
        </w:rPr>
        <w:t>не за обављање послова сертификације, надзора и</w:t>
      </w:r>
      <w:r>
        <w:rPr>
          <w:spacing w:val="16"/>
          <w:sz w:val="18"/>
        </w:rPr>
        <w:t xml:space="preserve"> </w:t>
      </w:r>
      <w:r>
        <w:rPr>
          <w:sz w:val="18"/>
        </w:rPr>
        <w:t>спровођења</w:t>
      </w:r>
    </w:p>
    <w:p w:rsidR="0069170E" w:rsidRDefault="00AD5D48">
      <w:pPr>
        <w:pStyle w:val="BodyText"/>
        <w:spacing w:before="73" w:line="232" w:lineRule="auto"/>
        <w:ind w:right="391" w:firstLine="0"/>
      </w:pPr>
      <w:r>
        <w:br w:type="column"/>
      </w:r>
      <w:r>
        <w:t>прописа у складу са овом уредбом. Процедуре морају да буду ажурне и да служе као основна радна документа у оквиру надле- жног органа за све одговарајуће задатке;</w:t>
      </w:r>
    </w:p>
    <w:p w:rsidR="0069170E" w:rsidRDefault="00AD5D48">
      <w:pPr>
        <w:pStyle w:val="ListParagraph"/>
        <w:numPr>
          <w:ilvl w:val="0"/>
          <w:numId w:val="140"/>
        </w:numPr>
        <w:tabs>
          <w:tab w:val="left" w:pos="710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довољан број особља, укључујући инспекторе, за изврша- вање његових задатака и дужности дефини</w:t>
      </w:r>
      <w:r>
        <w:rPr>
          <w:sz w:val="18"/>
        </w:rPr>
        <w:t xml:space="preserve">саних овом уредбом. Ово особље 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квалификовано за извршавање доде- љених задатака и да поседује потребно знање, искуство, почет-  ну </w:t>
      </w:r>
      <w:r>
        <w:rPr>
          <w:spacing w:val="-5"/>
          <w:sz w:val="18"/>
        </w:rPr>
        <w:t xml:space="preserve">обуку, </w:t>
      </w:r>
      <w:r>
        <w:rPr>
          <w:sz w:val="18"/>
        </w:rPr>
        <w:t xml:space="preserve">практичну обуку и обуку за освежење знања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обезбедила стална стручност. Неопходно је да се успо</w:t>
      </w:r>
      <w:r>
        <w:rPr>
          <w:sz w:val="18"/>
        </w:rPr>
        <w:t xml:space="preserve">стави си- стем планирања расположивости особља,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обезбедило правилно обављање свих припадајућих</w:t>
      </w:r>
      <w:r>
        <w:rPr>
          <w:spacing w:val="-6"/>
          <w:sz w:val="18"/>
        </w:rPr>
        <w:t xml:space="preserve"> </w:t>
      </w:r>
      <w:r>
        <w:rPr>
          <w:sz w:val="18"/>
        </w:rPr>
        <w:t>задатака;</w:t>
      </w:r>
    </w:p>
    <w:p w:rsidR="0069170E" w:rsidRDefault="00AD5D48">
      <w:pPr>
        <w:pStyle w:val="ListParagraph"/>
        <w:numPr>
          <w:ilvl w:val="0"/>
          <w:numId w:val="140"/>
        </w:numPr>
        <w:tabs>
          <w:tab w:val="left" w:pos="72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одговарајућу опрему и радни простор за обављање доде- љених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задатака;</w:t>
      </w:r>
    </w:p>
    <w:p w:rsidR="0069170E" w:rsidRDefault="00AD5D48">
      <w:pPr>
        <w:pStyle w:val="ListParagraph"/>
        <w:numPr>
          <w:ilvl w:val="0"/>
          <w:numId w:val="140"/>
        </w:numPr>
        <w:tabs>
          <w:tab w:val="left" w:pos="74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процес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прати усаглашеност система управљања са релевантним захтевима и адекватност процедура, укључујући ус- постављање процеса интерне провере и процеса управљања бе- збедносним ризицима. Праћење усаглашености обухвата систем повратних информација вишем </w:t>
      </w:r>
      <w:r>
        <w:rPr>
          <w:spacing w:val="-3"/>
          <w:sz w:val="18"/>
        </w:rPr>
        <w:t>руководс</w:t>
      </w:r>
      <w:r>
        <w:rPr>
          <w:spacing w:val="-3"/>
          <w:sz w:val="18"/>
        </w:rPr>
        <w:t xml:space="preserve">тву </w:t>
      </w:r>
      <w:r>
        <w:rPr>
          <w:sz w:val="18"/>
        </w:rPr>
        <w:t xml:space="preserve">надлежног органа о налазима утврђеним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провера,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се обезбедила приме- на корективних мера,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оне неопходне;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40"/>
        </w:numPr>
        <w:tabs>
          <w:tab w:val="left" w:pos="705"/>
        </w:tabs>
        <w:spacing w:line="232" w:lineRule="auto"/>
        <w:ind w:right="391" w:firstLine="397"/>
        <w:jc w:val="right"/>
        <w:rPr>
          <w:sz w:val="18"/>
        </w:rPr>
      </w:pPr>
      <w:r>
        <w:rPr>
          <w:sz w:val="18"/>
        </w:rPr>
        <w:t xml:space="preserve">лице или групу лица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непосредно</w:t>
      </w:r>
      <w:r>
        <w:rPr>
          <w:spacing w:val="-12"/>
          <w:sz w:val="18"/>
        </w:rPr>
        <w:t xml:space="preserve"> </w:t>
      </w:r>
      <w:r>
        <w:rPr>
          <w:sz w:val="18"/>
        </w:rPr>
        <w:t>одговорни</w:t>
      </w:r>
      <w:r>
        <w:rPr>
          <w:spacing w:val="-3"/>
          <w:sz w:val="18"/>
        </w:rPr>
        <w:t xml:space="preserve"> </w:t>
      </w:r>
      <w:r>
        <w:rPr>
          <w:sz w:val="18"/>
        </w:rPr>
        <w:t>вишем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 xml:space="preserve">руководству </w:t>
      </w:r>
      <w:r>
        <w:rPr>
          <w:sz w:val="18"/>
        </w:rPr>
        <w:t>надлежног органа за процес</w:t>
      </w:r>
      <w:r>
        <w:rPr>
          <w:spacing w:val="-15"/>
          <w:sz w:val="18"/>
        </w:rPr>
        <w:t xml:space="preserve"> </w:t>
      </w:r>
      <w:r>
        <w:rPr>
          <w:sz w:val="18"/>
        </w:rPr>
        <w:t>праћења</w:t>
      </w:r>
      <w:r>
        <w:rPr>
          <w:spacing w:val="-5"/>
          <w:sz w:val="18"/>
        </w:rPr>
        <w:t xml:space="preserve"> </w:t>
      </w:r>
      <w:r>
        <w:rPr>
          <w:sz w:val="18"/>
        </w:rPr>
        <w:t>усаглашености. б)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св</w:t>
      </w:r>
      <w:r>
        <w:rPr>
          <w:sz w:val="18"/>
        </w:rPr>
        <w:t>аку</w:t>
      </w:r>
      <w:r>
        <w:rPr>
          <w:spacing w:val="-5"/>
          <w:sz w:val="18"/>
        </w:rPr>
        <w:t xml:space="preserve"> </w:t>
      </w:r>
      <w:r>
        <w:rPr>
          <w:sz w:val="18"/>
        </w:rPr>
        <w:t>област</w:t>
      </w:r>
      <w:r>
        <w:rPr>
          <w:spacing w:val="-5"/>
          <w:sz w:val="18"/>
        </w:rPr>
        <w:t xml:space="preserve"> </w:t>
      </w:r>
      <w:r>
        <w:rPr>
          <w:sz w:val="18"/>
        </w:rPr>
        <w:t>активности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део</w:t>
      </w:r>
      <w:r>
        <w:rPr>
          <w:spacing w:val="-5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4"/>
          <w:sz w:val="18"/>
        </w:rPr>
        <w:t xml:space="preserve"> </w:t>
      </w:r>
      <w:r>
        <w:rPr>
          <w:sz w:val="18"/>
        </w:rPr>
        <w:t>управљања, надлежни</w:t>
      </w:r>
      <w:r>
        <w:rPr>
          <w:spacing w:val="18"/>
          <w:sz w:val="18"/>
        </w:rPr>
        <w:t xml:space="preserve"> </w:t>
      </w:r>
      <w:r>
        <w:rPr>
          <w:sz w:val="18"/>
        </w:rPr>
        <w:t>орган</w:t>
      </w:r>
      <w:r>
        <w:rPr>
          <w:spacing w:val="18"/>
          <w:sz w:val="18"/>
        </w:rPr>
        <w:t xml:space="preserve"> </w:t>
      </w:r>
      <w:r>
        <w:rPr>
          <w:sz w:val="18"/>
        </w:rPr>
        <w:t>именује</w:t>
      </w:r>
      <w:r>
        <w:rPr>
          <w:spacing w:val="18"/>
          <w:sz w:val="18"/>
        </w:rPr>
        <w:t xml:space="preserve"> </w:t>
      </w:r>
      <w:r>
        <w:rPr>
          <w:sz w:val="18"/>
        </w:rPr>
        <w:t>једно</w:t>
      </w:r>
      <w:r>
        <w:rPr>
          <w:spacing w:val="20"/>
          <w:sz w:val="18"/>
        </w:rPr>
        <w:t xml:space="preserve"> </w:t>
      </w:r>
      <w:r>
        <w:rPr>
          <w:sz w:val="18"/>
        </w:rPr>
        <w:t>или</w:t>
      </w:r>
      <w:r>
        <w:rPr>
          <w:spacing w:val="18"/>
          <w:sz w:val="18"/>
        </w:rPr>
        <w:t xml:space="preserve"> </w:t>
      </w:r>
      <w:r>
        <w:rPr>
          <w:sz w:val="18"/>
        </w:rPr>
        <w:t>више</w:t>
      </w:r>
      <w:r>
        <w:rPr>
          <w:spacing w:val="18"/>
          <w:sz w:val="18"/>
        </w:rPr>
        <w:t xml:space="preserve"> </w:t>
      </w:r>
      <w:r>
        <w:rPr>
          <w:sz w:val="18"/>
        </w:rPr>
        <w:t>лица</w:t>
      </w:r>
      <w:r>
        <w:rPr>
          <w:spacing w:val="18"/>
          <w:sz w:val="18"/>
        </w:rPr>
        <w:t xml:space="preserve"> </w:t>
      </w:r>
      <w:r>
        <w:rPr>
          <w:sz w:val="18"/>
        </w:rPr>
        <w:t>са</w:t>
      </w:r>
      <w:r>
        <w:rPr>
          <w:spacing w:val="18"/>
          <w:sz w:val="18"/>
        </w:rPr>
        <w:t xml:space="preserve"> </w:t>
      </w:r>
      <w:r>
        <w:rPr>
          <w:sz w:val="18"/>
        </w:rPr>
        <w:t>свеобухватном</w:t>
      </w:r>
    </w:p>
    <w:p w:rsidR="0069170E" w:rsidRDefault="00AD5D48">
      <w:pPr>
        <w:pStyle w:val="BodyText"/>
        <w:spacing w:line="196" w:lineRule="exact"/>
        <w:ind w:firstLine="0"/>
        <w:jc w:val="left"/>
      </w:pPr>
      <w:r>
        <w:t>одговорношћу за управљање релевантним задацима.</w:t>
      </w:r>
    </w:p>
    <w:p w:rsidR="0069170E" w:rsidRDefault="00AD5D48">
      <w:pPr>
        <w:pStyle w:val="BodyText"/>
        <w:spacing w:line="232" w:lineRule="auto"/>
        <w:ind w:right="390" w:firstLine="396"/>
      </w:pPr>
      <w:r>
        <w:t>ц) Надлежни орган успоставља процедуре за међусобну раз- мену свих неопходних информација и пружање помоћи другим надлежним органима, укључујући размену информација о свим утврђеним налазима и накнадно предузетим мерама произашлим из сертификације и надзор</w:t>
      </w:r>
      <w:r>
        <w:t>а пружалаца услуга који обављају де- латност на територији државе чланице, али су сертификовани од стране надлежног органа друге државе чланице или Агенције.</w:t>
      </w:r>
    </w:p>
    <w:p w:rsidR="0069170E" w:rsidRDefault="00AD5D48">
      <w:pPr>
        <w:pStyle w:val="BodyText"/>
        <w:spacing w:line="232" w:lineRule="auto"/>
        <w:ind w:right="390" w:firstLine="396"/>
      </w:pPr>
      <w:r>
        <w:t xml:space="preserve">д) Копије процедура које се односе на систем управљања и њихове измене и допуне морају да буду на </w:t>
      </w:r>
      <w:r>
        <w:t>располагању Агенцији за потребе стандардизације.</w:t>
      </w:r>
    </w:p>
    <w:p w:rsidR="0069170E" w:rsidRDefault="0069170E">
      <w:pPr>
        <w:pStyle w:val="BodyText"/>
        <w:spacing w:before="11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line="232" w:lineRule="auto"/>
        <w:ind w:left="110" w:right="391" w:firstLine="396"/>
        <w:jc w:val="both"/>
      </w:pPr>
      <w:r>
        <w:t>ATM/ANS.AR.B.005</w:t>
      </w:r>
      <w:r>
        <w:rPr>
          <w:spacing w:val="-14"/>
        </w:rPr>
        <w:t xml:space="preserve"> </w:t>
      </w:r>
      <w:r>
        <w:t>Додела</w:t>
      </w:r>
      <w:r>
        <w:rPr>
          <w:spacing w:val="-14"/>
        </w:rPr>
        <w:t xml:space="preserve"> </w:t>
      </w:r>
      <w:r>
        <w:t>задатака</w:t>
      </w:r>
      <w:r>
        <w:rPr>
          <w:spacing w:val="-14"/>
        </w:rPr>
        <w:t xml:space="preserve"> </w:t>
      </w:r>
      <w:r>
        <w:t>квалификованим</w:t>
      </w:r>
      <w:r>
        <w:rPr>
          <w:spacing w:val="-14"/>
        </w:rPr>
        <w:t xml:space="preserve"> </w:t>
      </w:r>
      <w:r>
        <w:t>су- бјектима</w:t>
      </w:r>
    </w:p>
    <w:p w:rsidR="0069170E" w:rsidRDefault="00AD5D48">
      <w:pPr>
        <w:pStyle w:val="BodyText"/>
        <w:spacing w:line="232" w:lineRule="auto"/>
        <w:ind w:right="390" w:firstLine="396"/>
      </w:pPr>
      <w:r>
        <w:t xml:space="preserve">а) Надлежни орган </w:t>
      </w:r>
      <w:r>
        <w:rPr>
          <w:spacing w:val="-3"/>
        </w:rPr>
        <w:t xml:space="preserve">може </w:t>
      </w:r>
      <w:r>
        <w:t xml:space="preserve">да додели квалификованим субјек- тима своје послове </w:t>
      </w:r>
      <w:r>
        <w:rPr>
          <w:spacing w:val="-4"/>
        </w:rPr>
        <w:t xml:space="preserve">који </w:t>
      </w:r>
      <w:r>
        <w:t>се односе на сертификацију или надзор пружалаца услуга дефинисане</w:t>
      </w:r>
      <w:r>
        <w:t xml:space="preserve"> </w:t>
      </w:r>
      <w:r>
        <w:rPr>
          <w:spacing w:val="-3"/>
        </w:rPr>
        <w:t xml:space="preserve">овом </w:t>
      </w:r>
      <w:r>
        <w:t>уредбом, осим издавања сер- тификата.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додели</w:t>
      </w:r>
      <w:r>
        <w:rPr>
          <w:spacing w:val="-14"/>
        </w:rPr>
        <w:t xml:space="preserve"> </w:t>
      </w:r>
      <w:r>
        <w:t>таквих</w:t>
      </w:r>
      <w:r>
        <w:rPr>
          <w:spacing w:val="-14"/>
        </w:rPr>
        <w:t xml:space="preserve"> </w:t>
      </w:r>
      <w:r>
        <w:t>задатака,</w:t>
      </w:r>
      <w:r>
        <w:rPr>
          <w:spacing w:val="-14"/>
        </w:rPr>
        <w:t xml:space="preserve"> </w:t>
      </w:r>
      <w:r>
        <w:t>надлежни</w:t>
      </w:r>
      <w:r>
        <w:rPr>
          <w:spacing w:val="-14"/>
        </w:rPr>
        <w:t xml:space="preserve"> </w:t>
      </w:r>
      <w:r>
        <w:t>орган</w:t>
      </w:r>
      <w:r>
        <w:rPr>
          <w:spacing w:val="-14"/>
        </w:rPr>
        <w:t xml:space="preserve"> </w:t>
      </w:r>
      <w:r>
        <w:t>обезбеђује:</w:t>
      </w:r>
    </w:p>
    <w:p w:rsidR="0069170E" w:rsidRDefault="00AD5D48">
      <w:pPr>
        <w:pStyle w:val="ListParagraph"/>
        <w:numPr>
          <w:ilvl w:val="0"/>
          <w:numId w:val="139"/>
        </w:numPr>
        <w:tabs>
          <w:tab w:val="left" w:pos="7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да је успостављен систем за почетну и сталну процену да ли су квалификовани субјекти усаглашени са Анексом V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216/2008. Овај систем и резултат</w:t>
      </w:r>
      <w:r>
        <w:rPr>
          <w:sz w:val="18"/>
        </w:rPr>
        <w:t xml:space="preserve">и процена морају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документовани;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39"/>
        </w:numPr>
        <w:tabs>
          <w:tab w:val="left" w:pos="725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да је постигнут писани споразум са квалификованим су- бјектом,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кога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обе</w:t>
      </w:r>
      <w:r>
        <w:rPr>
          <w:spacing w:val="-6"/>
          <w:sz w:val="18"/>
        </w:rPr>
        <w:t xml:space="preserve"> </w:t>
      </w:r>
      <w:r>
        <w:rPr>
          <w:sz w:val="18"/>
        </w:rPr>
        <w:t>стране</w:t>
      </w:r>
      <w:r>
        <w:rPr>
          <w:spacing w:val="-6"/>
          <w:sz w:val="18"/>
        </w:rPr>
        <w:t xml:space="preserve"> </w:t>
      </w:r>
      <w:r>
        <w:rPr>
          <w:sz w:val="18"/>
        </w:rPr>
        <w:t>одобриле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одговарајућем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нивоу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 xml:space="preserve">руко- </w:t>
      </w:r>
      <w:r>
        <w:rPr>
          <w:sz w:val="18"/>
        </w:rPr>
        <w:t xml:space="preserve">вођења, а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су јасно</w:t>
      </w:r>
      <w:r>
        <w:rPr>
          <w:spacing w:val="3"/>
          <w:sz w:val="18"/>
        </w:rPr>
        <w:t xml:space="preserve"> </w:t>
      </w:r>
      <w:r>
        <w:rPr>
          <w:sz w:val="18"/>
        </w:rPr>
        <w:t>дефинисани:</w:t>
      </w:r>
    </w:p>
    <w:p w:rsidR="0069170E" w:rsidRDefault="00AD5D48">
      <w:pPr>
        <w:pStyle w:val="ListParagraph"/>
        <w:numPr>
          <w:ilvl w:val="0"/>
          <w:numId w:val="138"/>
        </w:numPr>
        <w:tabs>
          <w:tab w:val="left" w:pos="723"/>
        </w:tabs>
        <w:spacing w:line="197" w:lineRule="exact"/>
        <w:ind w:firstLine="397"/>
        <w:rPr>
          <w:sz w:val="18"/>
        </w:rPr>
      </w:pPr>
      <w:r>
        <w:rPr>
          <w:sz w:val="18"/>
        </w:rPr>
        <w:t xml:space="preserve">задаци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морају</w:t>
      </w:r>
      <w:r>
        <w:rPr>
          <w:sz w:val="18"/>
        </w:rPr>
        <w:t xml:space="preserve"> </w:t>
      </w:r>
      <w:r>
        <w:rPr>
          <w:sz w:val="18"/>
        </w:rPr>
        <w:t>извршити;</w:t>
      </w:r>
    </w:p>
    <w:p w:rsidR="0069170E" w:rsidRDefault="00AD5D48">
      <w:pPr>
        <w:pStyle w:val="ListParagraph"/>
        <w:numPr>
          <w:ilvl w:val="0"/>
          <w:numId w:val="138"/>
        </w:numPr>
        <w:tabs>
          <w:tab w:val="left" w:pos="773"/>
        </w:tabs>
        <w:spacing w:line="200" w:lineRule="exact"/>
        <w:ind w:left="772" w:hanging="265"/>
        <w:rPr>
          <w:sz w:val="18"/>
        </w:rPr>
      </w:pPr>
      <w:r>
        <w:rPr>
          <w:sz w:val="18"/>
        </w:rPr>
        <w:t xml:space="preserve">изјаве, извештаји и евиденције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треба</w:t>
      </w:r>
      <w:r>
        <w:rPr>
          <w:spacing w:val="-2"/>
          <w:sz w:val="18"/>
        </w:rPr>
        <w:t xml:space="preserve"> </w:t>
      </w:r>
      <w:r>
        <w:rPr>
          <w:sz w:val="18"/>
        </w:rPr>
        <w:t>обезбедити;</w:t>
      </w:r>
    </w:p>
    <w:p w:rsidR="0069170E" w:rsidRDefault="00AD5D48">
      <w:pPr>
        <w:pStyle w:val="ListParagraph"/>
        <w:numPr>
          <w:ilvl w:val="0"/>
          <w:numId w:val="138"/>
        </w:numPr>
        <w:tabs>
          <w:tab w:val="left" w:pos="835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 xml:space="preserve">технички услови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треба испунити за обављање ових задатака;</w:t>
      </w:r>
    </w:p>
    <w:p w:rsidR="0069170E" w:rsidRDefault="00AD5D48">
      <w:pPr>
        <w:pStyle w:val="ListParagraph"/>
        <w:numPr>
          <w:ilvl w:val="0"/>
          <w:numId w:val="138"/>
        </w:numPr>
        <w:tabs>
          <w:tab w:val="left" w:pos="813"/>
        </w:tabs>
        <w:spacing w:line="197" w:lineRule="exact"/>
        <w:ind w:left="812" w:hanging="305"/>
        <w:rPr>
          <w:sz w:val="18"/>
        </w:rPr>
      </w:pPr>
      <w:r>
        <w:rPr>
          <w:sz w:val="18"/>
        </w:rPr>
        <w:t xml:space="preserve">одговарајуће покриће </w:t>
      </w:r>
      <w:r>
        <w:rPr>
          <w:spacing w:val="-3"/>
          <w:sz w:val="18"/>
        </w:rPr>
        <w:t xml:space="preserve">од </w:t>
      </w:r>
      <w:r>
        <w:rPr>
          <w:sz w:val="18"/>
        </w:rPr>
        <w:t>одговорности за штету;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38"/>
        </w:numPr>
        <w:tabs>
          <w:tab w:val="left" w:pos="759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>заштита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информација</w:t>
      </w:r>
      <w:r>
        <w:rPr>
          <w:spacing w:val="-10"/>
          <w:sz w:val="18"/>
        </w:rPr>
        <w:t xml:space="preserve"> </w:t>
      </w:r>
      <w:r>
        <w:rPr>
          <w:sz w:val="18"/>
        </w:rPr>
        <w:t>прибављених</w:t>
      </w:r>
      <w:r>
        <w:rPr>
          <w:spacing w:val="-10"/>
          <w:sz w:val="18"/>
        </w:rPr>
        <w:t xml:space="preserve"> </w:t>
      </w:r>
      <w:r>
        <w:rPr>
          <w:sz w:val="18"/>
        </w:rPr>
        <w:t>при</w:t>
      </w:r>
      <w:r>
        <w:rPr>
          <w:spacing w:val="-10"/>
          <w:sz w:val="18"/>
        </w:rPr>
        <w:t xml:space="preserve"> </w:t>
      </w:r>
      <w:r>
        <w:rPr>
          <w:sz w:val="18"/>
        </w:rPr>
        <w:t>извршавању</w:t>
      </w:r>
      <w:r>
        <w:rPr>
          <w:spacing w:val="-10"/>
          <w:sz w:val="18"/>
        </w:rPr>
        <w:t xml:space="preserve"> </w:t>
      </w:r>
      <w:r>
        <w:rPr>
          <w:sz w:val="18"/>
        </w:rPr>
        <w:t>ових задатака.</w:t>
      </w:r>
    </w:p>
    <w:p w:rsidR="0069170E" w:rsidRDefault="00AD5D48">
      <w:pPr>
        <w:pStyle w:val="BodyText"/>
        <w:spacing w:line="232" w:lineRule="auto"/>
        <w:ind w:right="390" w:firstLine="396"/>
      </w:pPr>
      <w:r>
        <w:t>б) Надлежни орган мора да об</w:t>
      </w:r>
      <w:r>
        <w:t>езбеди да процес интерне про- вере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</w:t>
      </w:r>
      <w:r>
        <w:rPr>
          <w:spacing w:val="-7"/>
        </w:rPr>
        <w:t xml:space="preserve"> </w:t>
      </w:r>
      <w:r>
        <w:t>управљања</w:t>
      </w:r>
      <w:r>
        <w:rPr>
          <w:spacing w:val="-7"/>
        </w:rPr>
        <w:t xml:space="preserve"> </w:t>
      </w:r>
      <w:r>
        <w:t>безбедносним</w:t>
      </w:r>
      <w:r>
        <w:rPr>
          <w:spacing w:val="-6"/>
        </w:rPr>
        <w:t xml:space="preserve"> </w:t>
      </w:r>
      <w:r>
        <w:t>ризиком,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захтевају у</w:t>
      </w:r>
      <w:r>
        <w:rPr>
          <w:spacing w:val="-19"/>
        </w:rPr>
        <w:t xml:space="preserve"> </w:t>
      </w:r>
      <w:r>
        <w:t>ATМ/ANS.AR.B.001</w:t>
      </w:r>
      <w:r>
        <w:rPr>
          <w:spacing w:val="-10"/>
        </w:rPr>
        <w:t xml:space="preserve"> </w:t>
      </w:r>
      <w:r>
        <w:t>став</w:t>
      </w:r>
      <w:r>
        <w:rPr>
          <w:spacing w:val="-10"/>
        </w:rPr>
        <w:t xml:space="preserve"> </w:t>
      </w:r>
      <w:r>
        <w:t>a)</w:t>
      </w:r>
      <w:r>
        <w:rPr>
          <w:spacing w:val="-10"/>
        </w:rPr>
        <w:t xml:space="preserve"> </w:t>
      </w:r>
      <w:r>
        <w:t>тачка</w:t>
      </w:r>
      <w:r>
        <w:rPr>
          <w:spacing w:val="-10"/>
        </w:rPr>
        <w:t xml:space="preserve"> </w:t>
      </w:r>
      <w:r>
        <w:t>4),</w:t>
      </w:r>
      <w:r>
        <w:rPr>
          <w:spacing w:val="-10"/>
        </w:rPr>
        <w:t xml:space="preserve"> </w:t>
      </w:r>
      <w:r>
        <w:t>обухватају</w:t>
      </w:r>
      <w:r>
        <w:rPr>
          <w:spacing w:val="-10"/>
        </w:rPr>
        <w:t xml:space="preserve"> </w:t>
      </w:r>
      <w:r>
        <w:t>све</w:t>
      </w:r>
      <w:r>
        <w:rPr>
          <w:spacing w:val="-10"/>
        </w:rPr>
        <w:t xml:space="preserve"> </w:t>
      </w:r>
      <w:r>
        <w:t>послове</w:t>
      </w:r>
      <w:r>
        <w:rPr>
          <w:spacing w:val="-10"/>
        </w:rPr>
        <w:t xml:space="preserve"> </w:t>
      </w:r>
      <w:r>
        <w:t>које, у његово име, обављају квалификовани</w:t>
      </w:r>
      <w:r>
        <w:rPr>
          <w:spacing w:val="-7"/>
        </w:rPr>
        <w:t xml:space="preserve"> </w:t>
      </w:r>
      <w:r>
        <w:t>субјекти.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/>
      </w:pPr>
      <w:r>
        <w:t>ATM/ANS.AR.B.010 Промене у систему управљања</w:t>
      </w:r>
    </w:p>
    <w:p w:rsidR="0069170E" w:rsidRDefault="00AD5D48">
      <w:pPr>
        <w:pStyle w:val="BodyText"/>
        <w:spacing w:before="1" w:line="232" w:lineRule="auto"/>
        <w:ind w:right="390" w:firstLine="396"/>
      </w:pPr>
      <w:r>
        <w:t xml:space="preserve">а) Надлежни орган успоставља систем за утврђивање проме- на </w:t>
      </w:r>
      <w:r>
        <w:rPr>
          <w:spacing w:val="-3"/>
        </w:rPr>
        <w:t xml:space="preserve">које </w:t>
      </w:r>
      <w:r>
        <w:t xml:space="preserve">имају утицаја на </w:t>
      </w:r>
      <w:r>
        <w:rPr>
          <w:spacing w:val="-3"/>
        </w:rPr>
        <w:t xml:space="preserve">његову </w:t>
      </w:r>
      <w:r>
        <w:t xml:space="preserve">способност да обавља задатке и извршава своје дужности дефинисане овом уредбом. Овај систем омогућава надлежном органу да, по потреби, предузме мере </w:t>
      </w:r>
      <w:r>
        <w:rPr>
          <w:spacing w:val="-4"/>
        </w:rPr>
        <w:t xml:space="preserve">како </w:t>
      </w:r>
      <w:r>
        <w:t>би</w:t>
      </w:r>
      <w:r>
        <w:rPr>
          <w:spacing w:val="-4"/>
        </w:rPr>
        <w:t xml:space="preserve"> </w:t>
      </w:r>
      <w:r>
        <w:t>обезбедио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даље</w:t>
      </w:r>
      <w:r>
        <w:rPr>
          <w:spacing w:val="-4"/>
        </w:rPr>
        <w:t xml:space="preserve"> </w:t>
      </w:r>
      <w:r>
        <w:rPr>
          <w:spacing w:val="-5"/>
        </w:rPr>
        <w:t>буде</w:t>
      </w:r>
      <w:r>
        <w:rPr>
          <w:spacing w:val="-4"/>
        </w:rPr>
        <w:t xml:space="preserve"> </w:t>
      </w:r>
      <w:r>
        <w:t>одговарајући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де- лотворан.</w:t>
      </w:r>
    </w:p>
    <w:p w:rsidR="0069170E" w:rsidRDefault="00AD5D48">
      <w:pPr>
        <w:pStyle w:val="BodyText"/>
        <w:spacing w:line="232" w:lineRule="auto"/>
        <w:ind w:right="390" w:firstLine="396"/>
      </w:pPr>
      <w:r>
        <w:t>б)</w:t>
      </w:r>
      <w:r>
        <w:rPr>
          <w:spacing w:val="-8"/>
        </w:rPr>
        <w:t xml:space="preserve"> </w:t>
      </w:r>
      <w:r>
        <w:t>Надлежни</w:t>
      </w:r>
      <w:r>
        <w:rPr>
          <w:spacing w:val="-8"/>
        </w:rPr>
        <w:t xml:space="preserve"> </w:t>
      </w:r>
      <w:r>
        <w:t>орган</w:t>
      </w:r>
      <w:r>
        <w:rPr>
          <w:spacing w:val="-8"/>
        </w:rPr>
        <w:t xml:space="preserve"> </w:t>
      </w:r>
      <w:r>
        <w:t>благовремено</w:t>
      </w:r>
      <w:r>
        <w:rPr>
          <w:spacing w:val="-8"/>
        </w:rPr>
        <w:t xml:space="preserve"> </w:t>
      </w:r>
      <w:r>
        <w:t>ажурира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 xml:space="preserve">управљања у складу са изменама и допунама ове уредбе, </w:t>
      </w:r>
      <w:r>
        <w:rPr>
          <w:spacing w:val="-4"/>
        </w:rPr>
        <w:t xml:space="preserve">како </w:t>
      </w:r>
      <w:r>
        <w:t>би се обезбеди- ла њена делотворна</w:t>
      </w:r>
      <w:r>
        <w:rPr>
          <w:spacing w:val="-3"/>
        </w:rPr>
        <w:t xml:space="preserve"> </w:t>
      </w:r>
      <w:r>
        <w:t>примена.</w:t>
      </w:r>
    </w:p>
    <w:p w:rsidR="0069170E" w:rsidRDefault="00AD5D48">
      <w:pPr>
        <w:pStyle w:val="BodyText"/>
        <w:spacing w:line="232" w:lineRule="auto"/>
        <w:ind w:right="391" w:firstLine="396"/>
      </w:pPr>
      <w:r>
        <w:t>ц) Надлежни орган обавештава Агенцију о значајним проме- нама које утичу на његову способност да обавља послове и извр- шава своје дужности дефинисане овом уредбом.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69170E" w:rsidRDefault="00AD5D48">
      <w:pPr>
        <w:pStyle w:val="Heading1"/>
        <w:spacing w:before="65"/>
        <w:ind w:left="790"/>
      </w:pPr>
      <w:r>
        <w:lastRenderedPageBreak/>
        <w:pict>
          <v:shape id="_x0000_s1048" style="position:absolute;left:0;text-align:left;margin-left:0;margin-top:782.1pt;width:.1pt;height:738.95pt;z-index:251654656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ATM/ANS.AR.B.015 Вођење евиденције</w:t>
      </w:r>
    </w:p>
    <w:p w:rsidR="0069170E" w:rsidRDefault="00AD5D48">
      <w:pPr>
        <w:pStyle w:val="BodyText"/>
        <w:spacing w:before="2" w:line="232" w:lineRule="auto"/>
        <w:ind w:left="393" w:firstLine="396"/>
      </w:pPr>
      <w:r>
        <w:t>а) Надлежни орган успоставља с</w:t>
      </w:r>
      <w:r>
        <w:t xml:space="preserve">истем вођења евиденције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омогућава</w:t>
      </w:r>
      <w:r>
        <w:rPr>
          <w:spacing w:val="-8"/>
        </w:rPr>
        <w:t xml:space="preserve"> </w:t>
      </w:r>
      <w:r>
        <w:t>одговарајуће</w:t>
      </w:r>
      <w:r>
        <w:rPr>
          <w:spacing w:val="-8"/>
        </w:rPr>
        <w:t xml:space="preserve"> </w:t>
      </w:r>
      <w:r>
        <w:t>чување,</w:t>
      </w:r>
      <w:r>
        <w:rPr>
          <w:spacing w:val="-8"/>
        </w:rPr>
        <w:t xml:space="preserve"> </w:t>
      </w:r>
      <w:r>
        <w:t>приступ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поуздано</w:t>
      </w:r>
      <w:r>
        <w:rPr>
          <w:spacing w:val="-8"/>
        </w:rPr>
        <w:t xml:space="preserve"> </w:t>
      </w:r>
      <w:r>
        <w:t>праћењe: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981"/>
        </w:tabs>
        <w:spacing w:line="199" w:lineRule="exact"/>
        <w:ind w:firstLine="397"/>
        <w:rPr>
          <w:sz w:val="18"/>
        </w:rPr>
      </w:pPr>
      <w:r>
        <w:rPr>
          <w:spacing w:val="-3"/>
          <w:sz w:val="18"/>
        </w:rPr>
        <w:t xml:space="preserve">документованих политика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процедура </w:t>
      </w:r>
      <w:r>
        <w:rPr>
          <w:sz w:val="18"/>
        </w:rPr>
        <w:t>система</w:t>
      </w:r>
      <w:r>
        <w:rPr>
          <w:spacing w:val="-27"/>
          <w:sz w:val="18"/>
        </w:rPr>
        <w:t xml:space="preserve"> </w:t>
      </w:r>
      <w:r>
        <w:rPr>
          <w:sz w:val="18"/>
        </w:rPr>
        <w:t>управљања;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998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обука, квалификација и овлашћења особља,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захте- вано у ATM/ANS.AR.B.001 став a) тачка</w:t>
      </w:r>
      <w:r>
        <w:rPr>
          <w:spacing w:val="-14"/>
          <w:sz w:val="18"/>
        </w:rPr>
        <w:t xml:space="preserve"> </w:t>
      </w:r>
      <w:r>
        <w:rPr>
          <w:sz w:val="18"/>
        </w:rPr>
        <w:t>2);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1033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додељених задатака, обухватајући елементе наведене у ATM/ANS.AR.B.005, као и појединости додељених</w:t>
      </w:r>
      <w:r>
        <w:rPr>
          <w:spacing w:val="-15"/>
          <w:sz w:val="18"/>
        </w:rPr>
        <w:t xml:space="preserve"> </w:t>
      </w:r>
      <w:r>
        <w:rPr>
          <w:sz w:val="18"/>
        </w:rPr>
        <w:t>задатака;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986"/>
        </w:tabs>
        <w:spacing w:line="199" w:lineRule="exact"/>
        <w:ind w:left="985" w:hanging="195"/>
        <w:rPr>
          <w:sz w:val="18"/>
        </w:rPr>
      </w:pPr>
      <w:r>
        <w:rPr>
          <w:sz w:val="18"/>
        </w:rPr>
        <w:t>процеса сертификације и/или давања</w:t>
      </w:r>
      <w:r>
        <w:rPr>
          <w:spacing w:val="-4"/>
          <w:sz w:val="18"/>
        </w:rPr>
        <w:t xml:space="preserve"> </w:t>
      </w:r>
      <w:r>
        <w:rPr>
          <w:sz w:val="18"/>
        </w:rPr>
        <w:t>изјава;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976"/>
        </w:tabs>
        <w:spacing w:before="1" w:line="232" w:lineRule="auto"/>
        <w:ind w:firstLine="397"/>
        <w:jc w:val="both"/>
        <w:rPr>
          <w:sz w:val="18"/>
        </w:rPr>
      </w:pPr>
      <w:r>
        <w:rPr>
          <w:spacing w:val="-3"/>
          <w:sz w:val="18"/>
        </w:rPr>
        <w:t xml:space="preserve">именовања </w:t>
      </w:r>
      <w:r>
        <w:rPr>
          <w:spacing w:val="-4"/>
          <w:sz w:val="18"/>
        </w:rPr>
        <w:t xml:space="preserve">пружалаца </w:t>
      </w:r>
      <w:r>
        <w:rPr>
          <w:spacing w:val="-3"/>
          <w:sz w:val="18"/>
        </w:rPr>
        <w:t xml:space="preserve">услуга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ваздушном </w:t>
      </w:r>
      <w:r>
        <w:rPr>
          <w:spacing w:val="-3"/>
          <w:sz w:val="18"/>
        </w:rPr>
        <w:t xml:space="preserve">саобраћају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пру- жалаца метеоролошких услуга,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зависности </w:t>
      </w:r>
      <w:r>
        <w:rPr>
          <w:sz w:val="18"/>
        </w:rPr>
        <w:t>шта ј</w:t>
      </w:r>
      <w:r>
        <w:rPr>
          <w:sz w:val="18"/>
        </w:rPr>
        <w:t>е</w:t>
      </w:r>
      <w:r>
        <w:rPr>
          <w:spacing w:val="-27"/>
          <w:sz w:val="18"/>
        </w:rPr>
        <w:t xml:space="preserve"> </w:t>
      </w:r>
      <w:r>
        <w:rPr>
          <w:spacing w:val="-4"/>
          <w:sz w:val="18"/>
        </w:rPr>
        <w:t>одговарајуће;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988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сертификације и надзора над пружаоцима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оба- вљају активности на територији државе чланице, али су серти- фиковани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надлежног органа друге државе чланице или Агенције, у складу са споразумом ових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органа;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1001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процене и обавештавања Агенције о </w:t>
      </w:r>
      <w:r>
        <w:rPr>
          <w:i/>
          <w:sz w:val="18"/>
        </w:rPr>
        <w:t xml:space="preserve">AltMOC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пре- дложили пружаоци услуга, као и процене </w:t>
      </w:r>
      <w:r>
        <w:rPr>
          <w:i/>
          <w:sz w:val="18"/>
        </w:rPr>
        <w:t xml:space="preserve">AltMOC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користи сам надлежни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1002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усаглашености пружалаца услуга са применљивим захте- вима ове уредбе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издавања сертификата или, </w:t>
      </w:r>
      <w:r>
        <w:rPr>
          <w:spacing w:val="-3"/>
          <w:sz w:val="18"/>
        </w:rPr>
        <w:t xml:space="preserve">где </w:t>
      </w:r>
      <w:r>
        <w:rPr>
          <w:sz w:val="18"/>
        </w:rPr>
        <w:t>је примен- љиво, п</w:t>
      </w:r>
      <w:r>
        <w:rPr>
          <w:sz w:val="18"/>
        </w:rPr>
        <w:t xml:space="preserve">одношења изјаве, укључујући извештаје са свих провера, налазе, корективне мере и рокове за њихово спровођење, запажа- ња, као и друге евиденције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тичу</w:t>
      </w:r>
      <w:r>
        <w:rPr>
          <w:spacing w:val="-3"/>
          <w:sz w:val="18"/>
        </w:rPr>
        <w:t xml:space="preserve"> </w:t>
      </w:r>
      <w:r>
        <w:rPr>
          <w:sz w:val="18"/>
        </w:rPr>
        <w:t>безбедности;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986"/>
        </w:tabs>
        <w:spacing w:line="198" w:lineRule="exact"/>
        <w:ind w:left="985" w:hanging="195"/>
        <w:rPr>
          <w:sz w:val="18"/>
        </w:rPr>
      </w:pPr>
      <w:r>
        <w:rPr>
          <w:sz w:val="18"/>
        </w:rPr>
        <w:t>предузетих мера за спровођење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прописа;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1076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>безбедносних информација, безбедносних наредби</w:t>
      </w:r>
      <w:r>
        <w:rPr>
          <w:sz w:val="18"/>
        </w:rPr>
        <w:t xml:space="preserve"> и</w:t>
      </w:r>
      <w:r>
        <w:rPr>
          <w:spacing w:val="-29"/>
          <w:sz w:val="18"/>
        </w:rPr>
        <w:t xml:space="preserve"> </w:t>
      </w:r>
      <w:r>
        <w:rPr>
          <w:sz w:val="18"/>
        </w:rPr>
        <w:t>нак- надних (</w:t>
      </w:r>
      <w:r>
        <w:rPr>
          <w:i/>
          <w:sz w:val="18"/>
        </w:rPr>
        <w:t>follow up</w:t>
      </w:r>
      <w:r>
        <w:rPr>
          <w:sz w:val="18"/>
        </w:rPr>
        <w:t>)</w:t>
      </w:r>
      <w:r>
        <w:rPr>
          <w:spacing w:val="-2"/>
          <w:sz w:val="18"/>
        </w:rPr>
        <w:t xml:space="preserve"> </w:t>
      </w:r>
      <w:r>
        <w:rPr>
          <w:sz w:val="18"/>
        </w:rPr>
        <w:t>мера;</w:t>
      </w:r>
    </w:p>
    <w:p w:rsidR="0069170E" w:rsidRDefault="00AD5D48">
      <w:pPr>
        <w:pStyle w:val="ListParagraph"/>
        <w:numPr>
          <w:ilvl w:val="1"/>
          <w:numId w:val="138"/>
        </w:numPr>
        <w:tabs>
          <w:tab w:val="left" w:pos="1091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коришћења одредби o флексибилности у складу са чла- ном 14.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</w:t>
      </w:r>
      <w:r>
        <w:rPr>
          <w:spacing w:val="2"/>
          <w:sz w:val="18"/>
        </w:rPr>
        <w:t xml:space="preserve"> </w:t>
      </w:r>
      <w:r>
        <w:rPr>
          <w:sz w:val="18"/>
        </w:rPr>
        <w:t>216/2008.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б) Надлежни орган води листу свих сертификата издатих пружаоцима услуга и примљених изјава.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ц) Сва евиденција се чува најмање пет година </w:t>
      </w:r>
      <w:r>
        <w:rPr>
          <w:spacing w:val="-3"/>
        </w:rPr>
        <w:t>након</w:t>
      </w:r>
      <w:r>
        <w:rPr>
          <w:spacing w:val="-25"/>
        </w:rPr>
        <w:t xml:space="preserve"> </w:t>
      </w:r>
      <w:r>
        <w:t xml:space="preserve">престан- ка важења сертификата или повлачења изјаве, </w:t>
      </w:r>
      <w:r>
        <w:rPr>
          <w:spacing w:val="-3"/>
        </w:rPr>
        <w:t xml:space="preserve">под </w:t>
      </w:r>
      <w:r>
        <w:t>условима утвр- ђеним одговарајућим прописом о заштити</w:t>
      </w:r>
      <w:r>
        <w:rPr>
          <w:spacing w:val="-9"/>
        </w:rPr>
        <w:t xml:space="preserve"> </w:t>
      </w:r>
      <w:r>
        <w:t>података.</w:t>
      </w:r>
    </w:p>
    <w:p w:rsidR="0069170E" w:rsidRDefault="00AD5D48">
      <w:pPr>
        <w:pStyle w:val="BodyText"/>
        <w:spacing w:before="169" w:line="232" w:lineRule="auto"/>
        <w:ind w:left="401" w:right="7" w:firstLine="0"/>
        <w:jc w:val="center"/>
      </w:pPr>
      <w:r>
        <w:t>ГЛАВА Ц – НАДЗОР, СЕРТИФИКАЦИЈА И СПРОВОЂЕЊЕ ПРОПИСА (ATM/ANS.AR.C)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ind w:left="790"/>
      </w:pPr>
      <w:r>
        <w:t>ATM/ANS.AR.C.001 Праћење безбедносног учинка</w:t>
      </w:r>
    </w:p>
    <w:p w:rsidR="0069170E" w:rsidRDefault="00AD5D48">
      <w:pPr>
        <w:pStyle w:val="BodyText"/>
        <w:spacing w:before="2" w:line="232" w:lineRule="auto"/>
        <w:ind w:left="393" w:right="1" w:firstLine="396"/>
      </w:pPr>
      <w:r>
        <w:t>а) Надлежни органи редовно прате и процењују безбедносни учинак пружалаца услуга који су под њиховим надзором.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б)</w:t>
      </w:r>
      <w:r>
        <w:rPr>
          <w:spacing w:val="-12"/>
        </w:rPr>
        <w:t xml:space="preserve"> </w:t>
      </w:r>
      <w:r>
        <w:t>Надлежни</w:t>
      </w:r>
      <w:r>
        <w:rPr>
          <w:spacing w:val="-12"/>
        </w:rPr>
        <w:t xml:space="preserve"> </w:t>
      </w:r>
      <w:r>
        <w:t>органи</w:t>
      </w:r>
      <w:r>
        <w:rPr>
          <w:spacing w:val="-12"/>
        </w:rPr>
        <w:t xml:space="preserve"> </w:t>
      </w:r>
      <w:r>
        <w:t>користе</w:t>
      </w:r>
      <w:r>
        <w:rPr>
          <w:spacing w:val="-12"/>
        </w:rPr>
        <w:t xml:space="preserve"> </w:t>
      </w:r>
      <w:r>
        <w:t>резултате</w:t>
      </w:r>
      <w:r>
        <w:rPr>
          <w:spacing w:val="-12"/>
        </w:rPr>
        <w:t xml:space="preserve"> </w:t>
      </w:r>
      <w:r>
        <w:t>праћења</w:t>
      </w:r>
      <w:r>
        <w:rPr>
          <w:spacing w:val="-12"/>
        </w:rPr>
        <w:t xml:space="preserve"> </w:t>
      </w:r>
      <w:r>
        <w:t>безбедносног учинка, нарочито у оквиру надзора заснованог на</w:t>
      </w:r>
      <w:r>
        <w:rPr>
          <w:spacing w:val="-8"/>
        </w:rPr>
        <w:t xml:space="preserve"> </w:t>
      </w:r>
      <w:r>
        <w:rPr>
          <w:spacing w:val="-4"/>
        </w:rPr>
        <w:t>ризику.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2" w:lineRule="auto"/>
        <w:ind w:left="393" w:right="1" w:firstLine="396"/>
        <w:jc w:val="both"/>
      </w:pPr>
      <w:r>
        <w:t>ATM/ANS.AR.C.005 Сертификација</w:t>
      </w:r>
      <w:r>
        <w:t>, изјава и верифика- ција усклађености пружалаца услуга са захтевима</w:t>
      </w:r>
    </w:p>
    <w:p w:rsidR="0069170E" w:rsidRDefault="00AD5D48">
      <w:pPr>
        <w:pStyle w:val="BodyText"/>
        <w:spacing w:line="232" w:lineRule="auto"/>
        <w:ind w:left="393" w:firstLine="396"/>
      </w:pPr>
      <w:r>
        <w:t>а) У вези са ATM/ANS.AR.B.001 став a) тачка 1), надлежни орган је дужан да успостави процес којим верификује:</w:t>
      </w:r>
    </w:p>
    <w:p w:rsidR="0069170E" w:rsidRDefault="00AD5D48">
      <w:pPr>
        <w:pStyle w:val="ListParagraph"/>
        <w:numPr>
          <w:ilvl w:val="0"/>
          <w:numId w:val="137"/>
        </w:numPr>
        <w:tabs>
          <w:tab w:val="left" w:pos="984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усклађеност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пружалаца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7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z w:val="18"/>
        </w:rPr>
        <w:t>применљивим</w:t>
      </w:r>
      <w:r>
        <w:rPr>
          <w:spacing w:val="-7"/>
          <w:sz w:val="18"/>
        </w:rPr>
        <w:t xml:space="preserve"> </w:t>
      </w:r>
      <w:r>
        <w:rPr>
          <w:sz w:val="18"/>
        </w:rPr>
        <w:t>захтевима дефинисаним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Анексима</w:t>
      </w:r>
      <w:r>
        <w:rPr>
          <w:spacing w:val="-6"/>
          <w:sz w:val="18"/>
        </w:rPr>
        <w:t xml:space="preserve"> </w:t>
      </w:r>
      <w:r>
        <w:rPr>
          <w:sz w:val="18"/>
        </w:rPr>
        <w:t>III–XIII,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свим</w:t>
      </w:r>
      <w:r>
        <w:rPr>
          <w:spacing w:val="-6"/>
          <w:sz w:val="18"/>
        </w:rPr>
        <w:t xml:space="preserve"> </w:t>
      </w:r>
      <w:r>
        <w:rPr>
          <w:sz w:val="18"/>
        </w:rPr>
        <w:t>применљивим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усло- вима приложеним уз </w:t>
      </w:r>
      <w:r>
        <w:rPr>
          <w:spacing w:val="-3"/>
          <w:sz w:val="18"/>
        </w:rPr>
        <w:t xml:space="preserve">сертификат, </w:t>
      </w:r>
      <w:r>
        <w:rPr>
          <w:sz w:val="18"/>
        </w:rPr>
        <w:t xml:space="preserve">пре издавања тог сертификата. Сертификат се издаје у складу са </w:t>
      </w:r>
      <w:r>
        <w:rPr>
          <w:spacing w:val="-4"/>
          <w:sz w:val="18"/>
        </w:rPr>
        <w:t xml:space="preserve">Додатком </w:t>
      </w:r>
      <w:r>
        <w:rPr>
          <w:sz w:val="18"/>
        </w:rPr>
        <w:t>1 овог</w:t>
      </w:r>
      <w:r>
        <w:rPr>
          <w:spacing w:val="-2"/>
          <w:sz w:val="18"/>
        </w:rPr>
        <w:t xml:space="preserve"> </w:t>
      </w:r>
      <w:r>
        <w:rPr>
          <w:sz w:val="18"/>
        </w:rPr>
        <w:t>анекса;</w:t>
      </w:r>
    </w:p>
    <w:p w:rsidR="0069170E" w:rsidRDefault="00AD5D48">
      <w:pPr>
        <w:pStyle w:val="ListParagraph"/>
        <w:numPr>
          <w:ilvl w:val="0"/>
          <w:numId w:val="137"/>
        </w:numPr>
        <w:tabs>
          <w:tab w:val="left" w:pos="1009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усклађеност са свим обавезама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тичу безбедности наведеним у акту о одређивању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издат у складу чланом 8.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</w:t>
      </w:r>
      <w:r>
        <w:rPr>
          <w:spacing w:val="3"/>
          <w:sz w:val="18"/>
        </w:rPr>
        <w:t xml:space="preserve"> </w:t>
      </w:r>
      <w:r>
        <w:rPr>
          <w:sz w:val="18"/>
        </w:rPr>
        <w:t>550/2004;</w:t>
      </w:r>
    </w:p>
    <w:p w:rsidR="0069170E" w:rsidRDefault="00AD5D48">
      <w:pPr>
        <w:pStyle w:val="ListParagraph"/>
        <w:numPr>
          <w:ilvl w:val="0"/>
          <w:numId w:val="137"/>
        </w:numPr>
        <w:tabs>
          <w:tab w:val="left" w:pos="982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сталну</w:t>
      </w:r>
      <w:r>
        <w:rPr>
          <w:spacing w:val="-10"/>
          <w:sz w:val="18"/>
        </w:rPr>
        <w:t xml:space="preserve"> </w:t>
      </w:r>
      <w:r>
        <w:rPr>
          <w:sz w:val="18"/>
        </w:rPr>
        <w:t>усклађеност</w:t>
      </w:r>
      <w:r>
        <w:rPr>
          <w:spacing w:val="-10"/>
          <w:sz w:val="18"/>
        </w:rPr>
        <w:t xml:space="preserve"> </w:t>
      </w:r>
      <w:r>
        <w:rPr>
          <w:sz w:val="18"/>
        </w:rPr>
        <w:t>са</w:t>
      </w:r>
      <w:r>
        <w:rPr>
          <w:spacing w:val="-10"/>
          <w:sz w:val="18"/>
        </w:rPr>
        <w:t xml:space="preserve"> </w:t>
      </w:r>
      <w:r>
        <w:rPr>
          <w:sz w:val="18"/>
        </w:rPr>
        <w:t>применљивим</w:t>
      </w:r>
      <w:r>
        <w:rPr>
          <w:spacing w:val="-10"/>
          <w:sz w:val="18"/>
        </w:rPr>
        <w:t xml:space="preserve"> </w:t>
      </w:r>
      <w:r>
        <w:rPr>
          <w:sz w:val="18"/>
        </w:rPr>
        <w:t>захтевима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пружалаца услуга </w:t>
      </w:r>
      <w:r>
        <w:rPr>
          <w:spacing w:val="-3"/>
          <w:sz w:val="18"/>
        </w:rPr>
        <w:t>које</w:t>
      </w:r>
      <w:r>
        <w:rPr>
          <w:spacing w:val="-1"/>
          <w:sz w:val="18"/>
        </w:rPr>
        <w:t xml:space="preserve"> </w:t>
      </w:r>
      <w:r>
        <w:rPr>
          <w:sz w:val="18"/>
        </w:rPr>
        <w:t>надзире;</w:t>
      </w:r>
    </w:p>
    <w:p w:rsidR="0069170E" w:rsidRDefault="00AD5D48">
      <w:pPr>
        <w:pStyle w:val="ListParagraph"/>
        <w:numPr>
          <w:ilvl w:val="0"/>
          <w:numId w:val="137"/>
        </w:numPr>
        <w:tabs>
          <w:tab w:val="left" w:pos="987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спровођење безбедносних циљева, безбедносних захтева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и других услова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тичу безбедности утврђених у декларација- ма о верификацији система, укључујући све релевантне деклара- ције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усаглашености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погодности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употребу</w:t>
      </w:r>
      <w:r>
        <w:rPr>
          <w:spacing w:val="-6"/>
          <w:sz w:val="18"/>
        </w:rPr>
        <w:t xml:space="preserve"> </w:t>
      </w:r>
      <w:r>
        <w:rPr>
          <w:sz w:val="18"/>
        </w:rPr>
        <w:t>саставних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дело- ва система, издатим у складу са </w:t>
      </w:r>
      <w:r>
        <w:rPr>
          <w:spacing w:val="-4"/>
          <w:sz w:val="18"/>
        </w:rPr>
        <w:t xml:space="preserve">Уредбом </w:t>
      </w:r>
      <w:r>
        <w:rPr>
          <w:sz w:val="18"/>
        </w:rPr>
        <w:t>(ЕЗ) бр. 552/2004;</w:t>
      </w:r>
    </w:p>
    <w:p w:rsidR="0069170E" w:rsidRDefault="00AD5D48">
      <w:pPr>
        <w:pStyle w:val="ListParagraph"/>
        <w:numPr>
          <w:ilvl w:val="0"/>
          <w:numId w:val="137"/>
        </w:numPr>
        <w:tabs>
          <w:tab w:val="left" w:pos="1025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спровођења безбедносних на</w:t>
      </w:r>
      <w:r>
        <w:rPr>
          <w:sz w:val="18"/>
        </w:rPr>
        <w:t>редби, корективних мера и мера за спровођење</w:t>
      </w:r>
      <w:r>
        <w:rPr>
          <w:spacing w:val="-2"/>
          <w:sz w:val="18"/>
        </w:rPr>
        <w:t xml:space="preserve"> </w:t>
      </w:r>
      <w:r>
        <w:rPr>
          <w:sz w:val="18"/>
        </w:rPr>
        <w:t>прописа;</w:t>
      </w:r>
    </w:p>
    <w:p w:rsidR="0069170E" w:rsidRDefault="00AD5D48">
      <w:pPr>
        <w:pStyle w:val="BodyText"/>
        <w:spacing w:line="199" w:lineRule="exact"/>
        <w:ind w:left="790" w:firstLine="0"/>
        <w:jc w:val="left"/>
      </w:pPr>
      <w:r>
        <w:t>б) Процес наведен у ставу а) мора да:</w:t>
      </w:r>
    </w:p>
    <w:p w:rsidR="0069170E" w:rsidRDefault="00AD5D48">
      <w:pPr>
        <w:pStyle w:val="ListParagraph"/>
        <w:numPr>
          <w:ilvl w:val="0"/>
          <w:numId w:val="136"/>
        </w:numPr>
        <w:tabs>
          <w:tab w:val="left" w:pos="986"/>
        </w:tabs>
        <w:spacing w:line="201" w:lineRule="exact"/>
        <w:ind w:firstLine="397"/>
        <w:jc w:val="left"/>
        <w:rPr>
          <w:sz w:val="18"/>
        </w:rPr>
      </w:pPr>
      <w:r>
        <w:rPr>
          <w:spacing w:val="-5"/>
          <w:sz w:val="18"/>
        </w:rPr>
        <w:t xml:space="preserve">буде </w:t>
      </w:r>
      <w:r>
        <w:rPr>
          <w:sz w:val="18"/>
        </w:rPr>
        <w:t>заснован на документованим</w:t>
      </w:r>
      <w:r>
        <w:rPr>
          <w:spacing w:val="-2"/>
          <w:sz w:val="18"/>
        </w:rPr>
        <w:t xml:space="preserve"> </w:t>
      </w:r>
      <w:r>
        <w:rPr>
          <w:sz w:val="18"/>
        </w:rPr>
        <w:t>процедурама;</w:t>
      </w:r>
    </w:p>
    <w:p w:rsidR="0069170E" w:rsidRDefault="00AD5D48">
      <w:pPr>
        <w:pStyle w:val="ListParagraph"/>
        <w:numPr>
          <w:ilvl w:val="0"/>
          <w:numId w:val="136"/>
        </w:numPr>
        <w:tabs>
          <w:tab w:val="left" w:pos="986"/>
        </w:tabs>
        <w:spacing w:line="232" w:lineRule="auto"/>
        <w:ind w:firstLine="397"/>
        <w:jc w:val="both"/>
        <w:rPr>
          <w:sz w:val="18"/>
        </w:rPr>
      </w:pP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подржан документацијом посебно намењеноj за дава- ње смерница његовом особљу за обављање задатака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одно- се</w:t>
      </w:r>
      <w:r>
        <w:rPr>
          <w:sz w:val="18"/>
        </w:rPr>
        <w:t xml:space="preserve"> на сертификацију, надзор и спровођење</w:t>
      </w:r>
      <w:r>
        <w:rPr>
          <w:spacing w:val="-9"/>
          <w:sz w:val="18"/>
        </w:rPr>
        <w:t xml:space="preserve"> </w:t>
      </w:r>
      <w:r>
        <w:rPr>
          <w:sz w:val="18"/>
        </w:rPr>
        <w:t>прописа;</w:t>
      </w:r>
    </w:p>
    <w:p w:rsidR="0069170E" w:rsidRDefault="00AD5D48">
      <w:pPr>
        <w:pStyle w:val="ListParagraph"/>
        <w:numPr>
          <w:ilvl w:val="0"/>
          <w:numId w:val="136"/>
        </w:numPr>
        <w:tabs>
          <w:tab w:val="left" w:pos="990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пружа предметној организацији информацију о</w:t>
      </w:r>
      <w:r>
        <w:rPr>
          <w:spacing w:val="-18"/>
          <w:sz w:val="18"/>
        </w:rPr>
        <w:t xml:space="preserve"> </w:t>
      </w:r>
      <w:r>
        <w:rPr>
          <w:sz w:val="18"/>
        </w:rPr>
        <w:t>резултати- ма сертификације, надзора и спровођења</w:t>
      </w:r>
      <w:r>
        <w:rPr>
          <w:spacing w:val="-4"/>
          <w:sz w:val="18"/>
        </w:rPr>
        <w:t xml:space="preserve"> </w:t>
      </w:r>
      <w:r>
        <w:rPr>
          <w:sz w:val="18"/>
        </w:rPr>
        <w:t>прописа;</w:t>
      </w:r>
    </w:p>
    <w:p w:rsidR="0069170E" w:rsidRDefault="00AD5D48">
      <w:pPr>
        <w:pStyle w:val="ListParagraph"/>
        <w:numPr>
          <w:ilvl w:val="0"/>
          <w:numId w:val="136"/>
        </w:numPr>
        <w:tabs>
          <w:tab w:val="left" w:pos="1012"/>
        </w:tabs>
        <w:spacing w:line="232" w:lineRule="auto"/>
        <w:ind w:right="1" w:firstLine="397"/>
        <w:jc w:val="both"/>
        <w:rPr>
          <w:sz w:val="18"/>
        </w:rPr>
      </w:pP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заснован на проверама, прегледима и инспекцијама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спроводи надлежни</w:t>
      </w:r>
      <w:r>
        <w:rPr>
          <w:sz w:val="18"/>
        </w:rPr>
        <w:t xml:space="preserve"> </w:t>
      </w:r>
      <w:r>
        <w:rPr>
          <w:sz w:val="18"/>
        </w:rPr>
        <w:t>орган;</w:t>
      </w:r>
    </w:p>
    <w:p w:rsidR="0069170E" w:rsidRDefault="00AD5D48">
      <w:pPr>
        <w:pStyle w:val="ListParagraph"/>
        <w:numPr>
          <w:ilvl w:val="0"/>
          <w:numId w:val="136"/>
        </w:numPr>
        <w:tabs>
          <w:tab w:val="left" w:pos="1001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у вези са сертификованим пружаоцима услуга, обезбеђује надлежном</w:t>
      </w:r>
      <w:r>
        <w:rPr>
          <w:spacing w:val="10"/>
          <w:sz w:val="18"/>
        </w:rPr>
        <w:t xml:space="preserve"> </w:t>
      </w:r>
      <w:r>
        <w:rPr>
          <w:sz w:val="18"/>
        </w:rPr>
        <w:t>органу</w:t>
      </w:r>
      <w:r>
        <w:rPr>
          <w:spacing w:val="10"/>
          <w:sz w:val="18"/>
        </w:rPr>
        <w:t xml:space="preserve"> </w:t>
      </w:r>
      <w:r>
        <w:rPr>
          <w:sz w:val="18"/>
        </w:rPr>
        <w:t>доказ</w:t>
      </w:r>
      <w:r>
        <w:rPr>
          <w:spacing w:val="10"/>
          <w:sz w:val="18"/>
        </w:rPr>
        <w:t xml:space="preserve"> </w:t>
      </w:r>
      <w:r>
        <w:rPr>
          <w:sz w:val="18"/>
        </w:rPr>
        <w:t>потребан</w:t>
      </w:r>
      <w:r>
        <w:rPr>
          <w:spacing w:val="10"/>
          <w:sz w:val="18"/>
        </w:rPr>
        <w:t xml:space="preserve"> </w:t>
      </w:r>
      <w:r>
        <w:rPr>
          <w:sz w:val="18"/>
        </w:rPr>
        <w:t>за</w:t>
      </w:r>
      <w:r>
        <w:rPr>
          <w:spacing w:val="10"/>
          <w:sz w:val="18"/>
        </w:rPr>
        <w:t xml:space="preserve"> </w:t>
      </w:r>
      <w:r>
        <w:rPr>
          <w:sz w:val="18"/>
        </w:rPr>
        <w:t>предузимање</w:t>
      </w:r>
      <w:r>
        <w:rPr>
          <w:spacing w:val="10"/>
          <w:sz w:val="18"/>
        </w:rPr>
        <w:t xml:space="preserve"> </w:t>
      </w:r>
      <w:r>
        <w:rPr>
          <w:sz w:val="18"/>
        </w:rPr>
        <w:t>даљих</w:t>
      </w:r>
      <w:r>
        <w:rPr>
          <w:spacing w:val="10"/>
          <w:sz w:val="18"/>
        </w:rPr>
        <w:t xml:space="preserve"> </w:t>
      </w:r>
      <w:r>
        <w:rPr>
          <w:spacing w:val="-3"/>
          <w:sz w:val="18"/>
        </w:rPr>
        <w:t>корака,</w:t>
      </w:r>
    </w:p>
    <w:p w:rsidR="0069170E" w:rsidRDefault="00AD5D48">
      <w:pPr>
        <w:pStyle w:val="BodyText"/>
        <w:spacing w:before="73" w:line="232" w:lineRule="auto"/>
        <w:ind w:left="242" w:right="107" w:firstLine="0"/>
      </w:pPr>
      <w:r>
        <w:br w:type="column"/>
      </w:r>
      <w:r>
        <w:t>укључујући</w:t>
      </w:r>
      <w:r>
        <w:rPr>
          <w:spacing w:val="-11"/>
        </w:rPr>
        <w:t xml:space="preserve"> </w:t>
      </w:r>
      <w:r>
        <w:t>мере</w:t>
      </w:r>
      <w:r>
        <w:rPr>
          <w:spacing w:val="-11"/>
        </w:rPr>
        <w:t xml:space="preserve"> </w:t>
      </w:r>
      <w:r>
        <w:t>наведене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члану</w:t>
      </w:r>
      <w:r>
        <w:rPr>
          <w:spacing w:val="-11"/>
        </w:rPr>
        <w:t xml:space="preserve"> </w:t>
      </w:r>
      <w:r>
        <w:t>9.</w:t>
      </w:r>
      <w:r>
        <w:rPr>
          <w:spacing w:val="-11"/>
        </w:rPr>
        <w:t xml:space="preserve"> </w:t>
      </w:r>
      <w:r>
        <w:rPr>
          <w:spacing w:val="-5"/>
        </w:rPr>
        <w:t>Уредбе</w:t>
      </w:r>
      <w:r>
        <w:rPr>
          <w:spacing w:val="-11"/>
        </w:rPr>
        <w:t xml:space="preserve"> </w:t>
      </w:r>
      <w:r>
        <w:t>(ЕЗ)</w:t>
      </w:r>
      <w:r>
        <w:rPr>
          <w:spacing w:val="-11"/>
        </w:rPr>
        <w:t xml:space="preserve"> </w:t>
      </w:r>
      <w:r>
        <w:t>бр.</w:t>
      </w:r>
      <w:r>
        <w:rPr>
          <w:spacing w:val="-11"/>
        </w:rPr>
        <w:t xml:space="preserve"> </w:t>
      </w:r>
      <w:r>
        <w:t>549/2004,</w:t>
      </w:r>
      <w:r>
        <w:rPr>
          <w:spacing w:val="-11"/>
        </w:rPr>
        <w:t xml:space="preserve"> </w:t>
      </w:r>
      <w:r>
        <w:t>чла- ну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став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rPr>
          <w:spacing w:val="-5"/>
        </w:rPr>
        <w:t>Уредбе</w:t>
      </w:r>
      <w:r>
        <w:rPr>
          <w:spacing w:val="-4"/>
        </w:rPr>
        <w:t xml:space="preserve"> </w:t>
      </w:r>
      <w:r>
        <w:t>(ЕЗ)</w:t>
      </w:r>
      <w:r>
        <w:rPr>
          <w:spacing w:val="-4"/>
        </w:rPr>
        <w:t xml:space="preserve"> </w:t>
      </w:r>
      <w:r>
        <w:t>бр.</w:t>
      </w:r>
      <w:r>
        <w:rPr>
          <w:spacing w:val="-4"/>
        </w:rPr>
        <w:t xml:space="preserve"> </w:t>
      </w:r>
      <w:r>
        <w:t>550/2004,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чл.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68.</w:t>
      </w:r>
      <w:r>
        <w:rPr>
          <w:spacing w:val="-4"/>
        </w:rPr>
        <w:t xml:space="preserve"> </w:t>
      </w:r>
      <w:r>
        <w:rPr>
          <w:spacing w:val="-5"/>
        </w:rPr>
        <w:t xml:space="preserve">Уредбе </w:t>
      </w:r>
      <w:r>
        <w:t>(ЕЗ)</w:t>
      </w:r>
      <w:r>
        <w:rPr>
          <w:spacing w:val="-5"/>
        </w:rPr>
        <w:t xml:space="preserve"> </w:t>
      </w:r>
      <w:r>
        <w:t>бр.</w:t>
      </w:r>
      <w:r>
        <w:rPr>
          <w:spacing w:val="-5"/>
        </w:rPr>
        <w:t xml:space="preserve"> </w:t>
      </w:r>
      <w:r>
        <w:t>216/2008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случајевима</w:t>
      </w:r>
      <w:r>
        <w:rPr>
          <w:spacing w:val="-5"/>
        </w:rPr>
        <w:t xml:space="preserve"> </w:t>
      </w:r>
      <w:r>
        <w:t>када</w:t>
      </w:r>
      <w:r>
        <w:rPr>
          <w:spacing w:val="-5"/>
        </w:rPr>
        <w:t xml:space="preserve"> </w:t>
      </w:r>
      <w:r>
        <w:t>захтеви</w:t>
      </w:r>
      <w:r>
        <w:rPr>
          <w:spacing w:val="-5"/>
        </w:rPr>
        <w:t xml:space="preserve"> </w:t>
      </w:r>
      <w:r>
        <w:t>нису</w:t>
      </w:r>
      <w:r>
        <w:rPr>
          <w:spacing w:val="-5"/>
        </w:rPr>
        <w:t xml:space="preserve"> </w:t>
      </w:r>
      <w:r>
        <w:t>испуњени;</w:t>
      </w:r>
    </w:p>
    <w:p w:rsidR="0069170E" w:rsidRDefault="00AD5D48">
      <w:pPr>
        <w:pStyle w:val="ListParagraph"/>
        <w:numPr>
          <w:ilvl w:val="0"/>
          <w:numId w:val="136"/>
        </w:numPr>
        <w:tabs>
          <w:tab w:val="left" w:pos="834"/>
        </w:tabs>
        <w:spacing w:line="232" w:lineRule="auto"/>
        <w:ind w:left="242" w:right="107" w:firstLine="396"/>
        <w:jc w:val="both"/>
        <w:rPr>
          <w:sz w:val="18"/>
        </w:rPr>
      </w:pPr>
      <w:r>
        <w:rPr>
          <w:sz w:val="18"/>
        </w:rPr>
        <w:t xml:space="preserve">у вези са пружаоцима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дали </w:t>
      </w:r>
      <w:r>
        <w:rPr>
          <w:spacing w:val="-5"/>
          <w:sz w:val="18"/>
        </w:rPr>
        <w:t xml:space="preserve">изјаву, </w:t>
      </w:r>
      <w:r>
        <w:rPr>
          <w:sz w:val="18"/>
        </w:rPr>
        <w:t xml:space="preserve">обезбеђу- је надлежном органу доказ за предузимање, по потреби, додатних мера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могу да укључе мере за спровођење прописа,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при- менљиво, у складу са националним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законом.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638"/>
      </w:pPr>
      <w:r>
        <w:t>ATM/ANS.AR.C.010 Надзор</w:t>
      </w:r>
    </w:p>
    <w:p w:rsidR="0069170E" w:rsidRDefault="00AD5D48">
      <w:pPr>
        <w:pStyle w:val="BodyText"/>
        <w:spacing w:before="1" w:line="232" w:lineRule="auto"/>
        <w:ind w:left="242" w:right="107" w:firstLine="396"/>
      </w:pPr>
      <w:r>
        <w:t xml:space="preserve">а) Надлежни орган или квалификовани субјекти </w:t>
      </w:r>
      <w:r>
        <w:rPr>
          <w:spacing w:val="-3"/>
        </w:rPr>
        <w:t xml:space="preserve">који </w:t>
      </w:r>
      <w:r>
        <w:t>делују у његово име спроводе провере у складу са чланом 5. ове</w:t>
      </w:r>
      <w:r>
        <w:rPr>
          <w:spacing w:val="-29"/>
        </w:rPr>
        <w:t xml:space="preserve"> </w:t>
      </w:r>
      <w:r>
        <w:t>уредбе.</w:t>
      </w:r>
    </w:p>
    <w:p w:rsidR="0069170E" w:rsidRDefault="00AD5D48">
      <w:pPr>
        <w:pStyle w:val="BodyText"/>
        <w:spacing w:line="197" w:lineRule="exact"/>
        <w:ind w:left="638" w:firstLine="0"/>
        <w:jc w:val="left"/>
      </w:pPr>
      <w:r>
        <w:t>б) Провере из става а) морају:</w:t>
      </w:r>
    </w:p>
    <w:p w:rsidR="0069170E" w:rsidRDefault="00AD5D48">
      <w:pPr>
        <w:pStyle w:val="ListParagraph"/>
        <w:numPr>
          <w:ilvl w:val="0"/>
          <w:numId w:val="135"/>
        </w:numPr>
        <w:tabs>
          <w:tab w:val="left" w:pos="861"/>
        </w:tabs>
        <w:spacing w:before="2" w:line="232" w:lineRule="auto"/>
        <w:ind w:right="108" w:firstLine="396"/>
        <w:jc w:val="both"/>
        <w:rPr>
          <w:sz w:val="18"/>
        </w:rPr>
      </w:pPr>
      <w:r>
        <w:rPr>
          <w:sz w:val="18"/>
        </w:rPr>
        <w:t>да пруже надлежном органу док</w:t>
      </w:r>
      <w:r>
        <w:rPr>
          <w:sz w:val="18"/>
        </w:rPr>
        <w:t>аз усклађености са при- менљивим захтевима и извршним</w:t>
      </w:r>
      <w:r>
        <w:rPr>
          <w:spacing w:val="-5"/>
          <w:sz w:val="18"/>
        </w:rPr>
        <w:t xml:space="preserve"> </w:t>
      </w:r>
      <w:r>
        <w:rPr>
          <w:sz w:val="18"/>
        </w:rPr>
        <w:t>аранжманима;</w:t>
      </w:r>
    </w:p>
    <w:p w:rsidR="0069170E" w:rsidRDefault="00AD5D48">
      <w:pPr>
        <w:pStyle w:val="ListParagraph"/>
        <w:numPr>
          <w:ilvl w:val="0"/>
          <w:numId w:val="135"/>
        </w:numPr>
        <w:tabs>
          <w:tab w:val="left" w:pos="831"/>
        </w:tabs>
        <w:spacing w:line="232" w:lineRule="auto"/>
        <w:ind w:right="107" w:firstLine="396"/>
        <w:jc w:val="both"/>
        <w:rPr>
          <w:sz w:val="18"/>
        </w:rPr>
      </w:pPr>
      <w:r>
        <w:rPr>
          <w:sz w:val="18"/>
        </w:rPr>
        <w:t>да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буду</w:t>
      </w:r>
      <w:r>
        <w:rPr>
          <w:spacing w:val="-7"/>
          <w:sz w:val="18"/>
        </w:rPr>
        <w:t xml:space="preserve"> </w:t>
      </w:r>
      <w:r>
        <w:rPr>
          <w:sz w:val="18"/>
        </w:rPr>
        <w:t>независне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свих</w:t>
      </w:r>
      <w:r>
        <w:rPr>
          <w:spacing w:val="-7"/>
          <w:sz w:val="18"/>
        </w:rPr>
        <w:t xml:space="preserve"> </w:t>
      </w:r>
      <w:r>
        <w:rPr>
          <w:sz w:val="18"/>
        </w:rPr>
        <w:t>интерних</w:t>
      </w:r>
      <w:r>
        <w:rPr>
          <w:spacing w:val="-7"/>
          <w:sz w:val="18"/>
        </w:rPr>
        <w:t xml:space="preserve"> </w:t>
      </w:r>
      <w:r>
        <w:rPr>
          <w:sz w:val="18"/>
        </w:rPr>
        <w:t>провера</w:t>
      </w:r>
      <w:r>
        <w:rPr>
          <w:spacing w:val="-7"/>
          <w:sz w:val="18"/>
        </w:rPr>
        <w:t xml:space="preserve"> </w:t>
      </w:r>
      <w:r>
        <w:rPr>
          <w:sz w:val="18"/>
        </w:rPr>
        <w:t>предузетих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од </w:t>
      </w:r>
      <w:r>
        <w:rPr>
          <w:sz w:val="18"/>
        </w:rPr>
        <w:t>стране пружаоца</w:t>
      </w:r>
      <w:r>
        <w:rPr>
          <w:spacing w:val="-1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0"/>
          <w:numId w:val="135"/>
        </w:numPr>
        <w:tabs>
          <w:tab w:val="left" w:pos="870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да обухвате целокупне извршне аранжмане или њихове елементе, као и процесе или</w:t>
      </w:r>
      <w:r>
        <w:rPr>
          <w:spacing w:val="-3"/>
          <w:sz w:val="18"/>
        </w:rPr>
        <w:t xml:space="preserve"> </w:t>
      </w:r>
      <w:r>
        <w:rPr>
          <w:sz w:val="18"/>
        </w:rPr>
        <w:t>услуге;</w:t>
      </w:r>
    </w:p>
    <w:p w:rsidR="0069170E" w:rsidRDefault="00AD5D48">
      <w:pPr>
        <w:pStyle w:val="ListParagraph"/>
        <w:numPr>
          <w:ilvl w:val="0"/>
          <w:numId w:val="135"/>
        </w:numPr>
        <w:tabs>
          <w:tab w:val="left" w:pos="834"/>
        </w:tabs>
        <w:spacing w:line="197" w:lineRule="exact"/>
        <w:ind w:left="833" w:hanging="195"/>
        <w:rPr>
          <w:sz w:val="18"/>
        </w:rPr>
      </w:pPr>
      <w:r>
        <w:rPr>
          <w:sz w:val="18"/>
        </w:rPr>
        <w:t>да</w:t>
      </w:r>
      <w:r>
        <w:rPr>
          <w:spacing w:val="-1"/>
          <w:sz w:val="18"/>
        </w:rPr>
        <w:t xml:space="preserve"> </w:t>
      </w:r>
      <w:r>
        <w:rPr>
          <w:sz w:val="18"/>
        </w:rPr>
        <w:t>утврде:</w:t>
      </w:r>
    </w:p>
    <w:p w:rsidR="0069170E" w:rsidRDefault="00AD5D48">
      <w:pPr>
        <w:pStyle w:val="ListParagraph"/>
        <w:numPr>
          <w:ilvl w:val="0"/>
          <w:numId w:val="134"/>
        </w:numPr>
        <w:tabs>
          <w:tab w:val="left" w:pos="864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да ли су извршни аранжмани усклађени са применљивим захтевима;</w:t>
      </w:r>
    </w:p>
    <w:p w:rsidR="0069170E" w:rsidRDefault="00AD5D48">
      <w:pPr>
        <w:pStyle w:val="ListParagraph"/>
        <w:numPr>
          <w:ilvl w:val="0"/>
          <w:numId w:val="134"/>
        </w:numPr>
        <w:tabs>
          <w:tab w:val="left" w:pos="927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да ли су предузете радње усклађене са извршним аран- жманима и применљивим</w:t>
      </w:r>
      <w:r>
        <w:rPr>
          <w:spacing w:val="-4"/>
          <w:sz w:val="18"/>
        </w:rPr>
        <w:t xml:space="preserve"> </w:t>
      </w:r>
      <w:r>
        <w:rPr>
          <w:sz w:val="18"/>
        </w:rPr>
        <w:t>захтевима;</w:t>
      </w:r>
    </w:p>
    <w:p w:rsidR="0069170E" w:rsidRDefault="00AD5D48">
      <w:pPr>
        <w:pStyle w:val="ListParagraph"/>
        <w:numPr>
          <w:ilvl w:val="0"/>
          <w:numId w:val="134"/>
        </w:numPr>
        <w:tabs>
          <w:tab w:val="left" w:pos="954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да ли се резултати предузетих радњи поклапају са</w:t>
      </w:r>
      <w:r>
        <w:rPr>
          <w:spacing w:val="-32"/>
          <w:sz w:val="18"/>
        </w:rPr>
        <w:t xml:space="preserve"> </w:t>
      </w:r>
      <w:r>
        <w:rPr>
          <w:sz w:val="18"/>
        </w:rPr>
        <w:t>очеки- ваним резултатима извршних</w:t>
      </w:r>
      <w:r>
        <w:rPr>
          <w:spacing w:val="-3"/>
          <w:sz w:val="18"/>
        </w:rPr>
        <w:t xml:space="preserve"> </w:t>
      </w:r>
      <w:r>
        <w:rPr>
          <w:sz w:val="18"/>
        </w:rPr>
        <w:t>аранжмана.</w:t>
      </w:r>
    </w:p>
    <w:p w:rsidR="0069170E" w:rsidRDefault="00AD5D48">
      <w:pPr>
        <w:pStyle w:val="BodyText"/>
        <w:spacing w:line="232" w:lineRule="auto"/>
        <w:ind w:left="242" w:right="108" w:firstLine="396"/>
      </w:pPr>
      <w:r>
        <w:t>ц) Надлежни о</w:t>
      </w:r>
      <w:r>
        <w:t>рган прати, на основу доказа којима распола- же,</w:t>
      </w:r>
      <w:r>
        <w:rPr>
          <w:spacing w:val="-6"/>
        </w:rPr>
        <w:t xml:space="preserve"> </w:t>
      </w:r>
      <w:r>
        <w:t>сталну</w:t>
      </w:r>
      <w:r>
        <w:rPr>
          <w:spacing w:val="-6"/>
        </w:rPr>
        <w:t xml:space="preserve"> </w:t>
      </w:r>
      <w:r>
        <w:t>усклађеност</w:t>
      </w:r>
      <w:r>
        <w:rPr>
          <w:spacing w:val="-6"/>
        </w:rPr>
        <w:t xml:space="preserve"> </w:t>
      </w:r>
      <w:r>
        <w:t>пружаоца</w:t>
      </w:r>
      <w:r>
        <w:rPr>
          <w:spacing w:val="-6"/>
        </w:rPr>
        <w:t xml:space="preserve"> </w:t>
      </w:r>
      <w:r>
        <w:t>услуга</w:t>
      </w:r>
      <w:r>
        <w:rPr>
          <w:spacing w:val="-6"/>
        </w:rPr>
        <w:t xml:space="preserve"> </w:t>
      </w:r>
      <w:r>
        <w:rPr>
          <w:spacing w:val="-3"/>
        </w:rPr>
        <w:t>под</w:t>
      </w:r>
      <w:r>
        <w:rPr>
          <w:spacing w:val="-6"/>
        </w:rPr>
        <w:t xml:space="preserve"> </w:t>
      </w:r>
      <w:r>
        <w:t>његовим</w:t>
      </w:r>
      <w:r>
        <w:rPr>
          <w:spacing w:val="-6"/>
        </w:rPr>
        <w:t xml:space="preserve"> </w:t>
      </w:r>
      <w:r>
        <w:t>надзором</w:t>
      </w:r>
      <w:r>
        <w:rPr>
          <w:spacing w:val="-6"/>
        </w:rPr>
        <w:t xml:space="preserve"> </w:t>
      </w:r>
      <w:r>
        <w:t>са применљивим захтевима ове</w:t>
      </w:r>
      <w:r>
        <w:rPr>
          <w:spacing w:val="-3"/>
        </w:rPr>
        <w:t xml:space="preserve"> </w:t>
      </w:r>
      <w:r>
        <w:t>уредбе.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638"/>
      </w:pPr>
      <w:r>
        <w:t>ATM/ANS.AR.C.015 Програм надзора</w:t>
      </w:r>
    </w:p>
    <w:p w:rsidR="0069170E" w:rsidRDefault="00AD5D48">
      <w:pPr>
        <w:pStyle w:val="BodyText"/>
        <w:spacing w:before="2" w:line="232" w:lineRule="auto"/>
        <w:ind w:left="242" w:right="107" w:firstLine="396"/>
      </w:pPr>
      <w:r>
        <w:t xml:space="preserve">а) Надлежни орган је дужан да успостави и ажурира програм надзора на годишњем </w:t>
      </w:r>
      <w:r>
        <w:rPr>
          <w:spacing w:val="-5"/>
        </w:rPr>
        <w:t xml:space="preserve">нивоу, </w:t>
      </w:r>
      <w:r>
        <w:t xml:space="preserve">узимајући у обзир специфичност пружаоца услуга, сложеност његових активности, резултате прет- </w:t>
      </w:r>
      <w:r>
        <w:rPr>
          <w:spacing w:val="-3"/>
        </w:rPr>
        <w:t xml:space="preserve">ходних </w:t>
      </w:r>
      <w:r>
        <w:t xml:space="preserve">сертификација и/или надзора, и </w:t>
      </w:r>
      <w:r>
        <w:rPr>
          <w:spacing w:val="-3"/>
        </w:rPr>
        <w:t xml:space="preserve">који </w:t>
      </w:r>
      <w:r>
        <w:t>мора бити заснован на процени повезаних ризика. Програм укључује провере</w:t>
      </w:r>
      <w:r>
        <w:rPr>
          <w:spacing w:val="-22"/>
        </w:rPr>
        <w:t xml:space="preserve"> </w:t>
      </w:r>
      <w:r>
        <w:t>које: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57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обухватају све области са потенци</w:t>
      </w:r>
      <w:r>
        <w:rPr>
          <w:sz w:val="18"/>
        </w:rPr>
        <w:t>јалним значајем за бе- збедност, са нарочитим освртом на оне области у којима су утвр- ђени</w:t>
      </w:r>
      <w:r>
        <w:rPr>
          <w:spacing w:val="-1"/>
          <w:sz w:val="18"/>
        </w:rPr>
        <w:t xml:space="preserve"> </w:t>
      </w:r>
      <w:r>
        <w:rPr>
          <w:sz w:val="18"/>
        </w:rPr>
        <w:t>проблеми;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50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 xml:space="preserve">обухватају све пружаоце услуга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</w:t>
      </w:r>
      <w:r>
        <w:rPr>
          <w:spacing w:val="-3"/>
          <w:sz w:val="18"/>
        </w:rPr>
        <w:t xml:space="preserve">под </w:t>
      </w:r>
      <w:r>
        <w:rPr>
          <w:sz w:val="18"/>
        </w:rPr>
        <w:t>надзором на- длежног органа;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62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 xml:space="preserve">обухватају методе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примењује пружалац услуга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обезбедио стручност</w:t>
      </w:r>
      <w:r>
        <w:rPr>
          <w:spacing w:val="-1"/>
          <w:sz w:val="18"/>
        </w:rPr>
        <w:t xml:space="preserve"> </w:t>
      </w:r>
      <w:r>
        <w:rPr>
          <w:sz w:val="18"/>
        </w:rPr>
        <w:t>особља;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76"/>
        </w:tabs>
        <w:spacing w:line="232" w:lineRule="auto"/>
        <w:ind w:right="107" w:firstLine="396"/>
        <w:jc w:val="both"/>
        <w:rPr>
          <w:sz w:val="18"/>
        </w:rPr>
      </w:pPr>
      <w:r>
        <w:rPr>
          <w:sz w:val="18"/>
        </w:rPr>
        <w:t xml:space="preserve">обезбеђују да се провере спроводе на начин сразмеран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ризика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произилази из делатности пружаоца услуга и услуга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он пружа;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34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 xml:space="preserve">обезбеђују да за пружаоца услуга </w:t>
      </w:r>
      <w:r>
        <w:rPr>
          <w:spacing w:val="-3"/>
          <w:sz w:val="18"/>
        </w:rPr>
        <w:t xml:space="preserve">под </w:t>
      </w:r>
      <w:r>
        <w:rPr>
          <w:sz w:val="18"/>
        </w:rPr>
        <w:t>надзором</w:t>
      </w:r>
      <w:r>
        <w:rPr>
          <w:spacing w:val="-28"/>
          <w:sz w:val="18"/>
        </w:rPr>
        <w:t xml:space="preserve"> </w:t>
      </w:r>
      <w:r>
        <w:rPr>
          <w:sz w:val="18"/>
        </w:rPr>
        <w:t xml:space="preserve">надлежног органа, планирани надзорни циклус не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дужи </w:t>
      </w:r>
      <w:r>
        <w:rPr>
          <w:spacing w:val="-3"/>
          <w:sz w:val="18"/>
        </w:rPr>
        <w:t xml:space="preserve">од </w:t>
      </w:r>
      <w:r>
        <w:rPr>
          <w:sz w:val="18"/>
        </w:rPr>
        <w:t>24</w:t>
      </w:r>
      <w:r>
        <w:rPr>
          <w:spacing w:val="-3"/>
          <w:sz w:val="18"/>
        </w:rPr>
        <w:t xml:space="preserve"> </w:t>
      </w:r>
      <w:r>
        <w:rPr>
          <w:sz w:val="18"/>
        </w:rPr>
        <w:t>м</w:t>
      </w:r>
      <w:r>
        <w:rPr>
          <w:sz w:val="18"/>
        </w:rPr>
        <w:t>есеца.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Планирани циклус надзорних активности може да буде скра- ћен ако постоји доказ да је умањен безбедносни учинак пружаоца услуга.</w:t>
      </w:r>
    </w:p>
    <w:p w:rsidR="0069170E" w:rsidRDefault="00AD5D48">
      <w:pPr>
        <w:pStyle w:val="BodyText"/>
        <w:spacing w:line="232" w:lineRule="auto"/>
        <w:ind w:left="242" w:right="108" w:firstLine="396"/>
      </w:pPr>
      <w:r>
        <w:t xml:space="preserve">У </w:t>
      </w:r>
      <w:r>
        <w:rPr>
          <w:spacing w:val="-3"/>
        </w:rPr>
        <w:t xml:space="preserve">погледу </w:t>
      </w:r>
      <w:r>
        <w:t xml:space="preserve">пружаоца услуга </w:t>
      </w:r>
      <w:r>
        <w:rPr>
          <w:spacing w:val="-3"/>
        </w:rPr>
        <w:t xml:space="preserve">кога </w:t>
      </w:r>
      <w:r>
        <w:t xml:space="preserve">је сертификовао надлежни орган, планирани циклус надзорних активности може да </w:t>
      </w:r>
      <w:r>
        <w:rPr>
          <w:spacing w:val="-5"/>
        </w:rPr>
        <w:t xml:space="preserve">буде </w:t>
      </w:r>
      <w:r>
        <w:t>про- ду</w:t>
      </w:r>
      <w:r>
        <w:t xml:space="preserve">жен на највише 36 месеци, </w:t>
      </w:r>
      <w:r>
        <w:rPr>
          <w:spacing w:val="-4"/>
        </w:rPr>
        <w:t xml:space="preserve">ако </w:t>
      </w:r>
      <w:r>
        <w:t xml:space="preserve">је надлежни орган </w:t>
      </w:r>
      <w:r>
        <w:rPr>
          <w:spacing w:val="-4"/>
        </w:rPr>
        <w:t xml:space="preserve">током </w:t>
      </w:r>
      <w:r>
        <w:t xml:space="preserve">прет- </w:t>
      </w:r>
      <w:r>
        <w:rPr>
          <w:spacing w:val="-3"/>
        </w:rPr>
        <w:t xml:space="preserve">ходна </w:t>
      </w:r>
      <w:r>
        <w:t>24 месеца установио:</w:t>
      </w:r>
    </w:p>
    <w:p w:rsidR="0069170E" w:rsidRDefault="00AD5D48">
      <w:pPr>
        <w:pStyle w:val="ListParagraph"/>
        <w:numPr>
          <w:ilvl w:val="0"/>
          <w:numId w:val="132"/>
        </w:numPr>
        <w:tabs>
          <w:tab w:val="left" w:pos="850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да</w:t>
      </w:r>
      <w:r>
        <w:rPr>
          <w:spacing w:val="-8"/>
          <w:sz w:val="18"/>
        </w:rPr>
        <w:t xml:space="preserve"> </w:t>
      </w:r>
      <w:r>
        <w:rPr>
          <w:sz w:val="18"/>
        </w:rPr>
        <w:t>је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пружалац</w:t>
      </w:r>
      <w:r>
        <w:rPr>
          <w:spacing w:val="-8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8"/>
          <w:sz w:val="18"/>
        </w:rPr>
        <w:t xml:space="preserve"> </w:t>
      </w:r>
      <w:r>
        <w:rPr>
          <w:sz w:val="18"/>
        </w:rPr>
        <w:t>показао</w:t>
      </w:r>
      <w:r>
        <w:rPr>
          <w:spacing w:val="-8"/>
          <w:sz w:val="18"/>
        </w:rPr>
        <w:t xml:space="preserve"> </w:t>
      </w:r>
      <w:r>
        <w:rPr>
          <w:sz w:val="18"/>
        </w:rPr>
        <w:t>ефикасност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уочавању</w:t>
      </w:r>
      <w:r>
        <w:rPr>
          <w:spacing w:val="-8"/>
          <w:sz w:val="18"/>
        </w:rPr>
        <w:t xml:space="preserve"> </w:t>
      </w:r>
      <w:r>
        <w:rPr>
          <w:sz w:val="18"/>
        </w:rPr>
        <w:t>опа- сности по ваздухопловну безбедност и у управљању повезаним ризицима;</w:t>
      </w:r>
    </w:p>
    <w:p w:rsidR="0069170E" w:rsidRDefault="00AD5D48">
      <w:pPr>
        <w:pStyle w:val="ListParagraph"/>
        <w:numPr>
          <w:ilvl w:val="0"/>
          <w:numId w:val="132"/>
        </w:numPr>
        <w:tabs>
          <w:tab w:val="left" w:pos="906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да је пружалац услуга континуирано усклађен са захтеви- ма о управљању променама из ATM/ANS.OR.A.040 и </w:t>
      </w:r>
      <w:r>
        <w:rPr>
          <w:spacing w:val="-3"/>
          <w:sz w:val="18"/>
        </w:rPr>
        <w:t xml:space="preserve">ATM/ANS. </w:t>
      </w:r>
      <w:r>
        <w:rPr>
          <w:sz w:val="18"/>
        </w:rPr>
        <w:t>OR.A.045;</w:t>
      </w:r>
    </w:p>
    <w:p w:rsidR="0069170E" w:rsidRDefault="00AD5D48">
      <w:pPr>
        <w:pStyle w:val="ListParagraph"/>
        <w:numPr>
          <w:ilvl w:val="0"/>
          <w:numId w:val="132"/>
        </w:numPr>
        <w:tabs>
          <w:tab w:val="left" w:pos="955"/>
        </w:tabs>
        <w:spacing w:line="197" w:lineRule="exact"/>
        <w:ind w:left="954" w:hanging="315"/>
        <w:rPr>
          <w:sz w:val="18"/>
        </w:rPr>
      </w:pPr>
      <w:r>
        <w:rPr>
          <w:sz w:val="18"/>
        </w:rPr>
        <w:t>да није било утврђених налаза нивоа</w:t>
      </w:r>
      <w:r>
        <w:rPr>
          <w:spacing w:val="-4"/>
          <w:sz w:val="18"/>
        </w:rPr>
        <w:t xml:space="preserve"> </w:t>
      </w:r>
      <w:r>
        <w:rPr>
          <w:sz w:val="18"/>
        </w:rPr>
        <w:t>1;</w:t>
      </w:r>
    </w:p>
    <w:p w:rsidR="0069170E" w:rsidRDefault="00AD5D48">
      <w:pPr>
        <w:pStyle w:val="ListParagraph"/>
        <w:numPr>
          <w:ilvl w:val="0"/>
          <w:numId w:val="132"/>
        </w:numPr>
        <w:tabs>
          <w:tab w:val="left" w:pos="949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да су све корективне мере примењене у року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при- хватио или продужио надлежни орган,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дефинисано у </w:t>
      </w:r>
      <w:r>
        <w:rPr>
          <w:spacing w:val="-5"/>
          <w:sz w:val="18"/>
        </w:rPr>
        <w:t xml:space="preserve">ATM/ </w:t>
      </w:r>
      <w:r>
        <w:rPr>
          <w:sz w:val="18"/>
        </w:rPr>
        <w:t>ANS.AR.C.050.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Планирани циклус надзорних активности може да буде про- дужен на највише 48 месеци ако је, поред горе наведеног, пружа- лац услуга установио, а надлежни орган одобрио ефикасан систем сталног извештавања надлежног орг</w:t>
      </w:r>
      <w:r>
        <w:t>ана о безбедносном учинку и усклађености са прописима;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35"/>
        </w:tabs>
        <w:spacing w:line="195" w:lineRule="exact"/>
        <w:ind w:left="834" w:hanging="195"/>
        <w:rPr>
          <w:sz w:val="18"/>
        </w:rPr>
      </w:pPr>
      <w:r>
        <w:rPr>
          <w:sz w:val="18"/>
        </w:rPr>
        <w:t>обезбеђују праћење спровођења корективних</w:t>
      </w:r>
      <w:r>
        <w:rPr>
          <w:spacing w:val="-8"/>
          <w:sz w:val="18"/>
        </w:rPr>
        <w:t xml:space="preserve"> </w:t>
      </w:r>
      <w:r>
        <w:rPr>
          <w:sz w:val="18"/>
        </w:rPr>
        <w:t>мера;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60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су предмет консултација са пружаоцима услуга и обаве- штавања о истом </w:t>
      </w:r>
      <w:r>
        <w:rPr>
          <w:spacing w:val="-3"/>
          <w:sz w:val="18"/>
        </w:rPr>
        <w:t>након</w:t>
      </w:r>
      <w:r>
        <w:rPr>
          <w:spacing w:val="-1"/>
          <w:sz w:val="18"/>
        </w:rPr>
        <w:t xml:space="preserve"> </w:t>
      </w:r>
      <w:r>
        <w:rPr>
          <w:sz w:val="18"/>
        </w:rPr>
        <w:t>тога;</w:t>
      </w:r>
    </w:p>
    <w:p w:rsidR="0069170E" w:rsidRDefault="00AD5D48">
      <w:pPr>
        <w:pStyle w:val="ListParagraph"/>
        <w:numPr>
          <w:ilvl w:val="0"/>
          <w:numId w:val="133"/>
        </w:numPr>
        <w:tabs>
          <w:tab w:val="left" w:pos="850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предвиђају периоде за обављање </w:t>
      </w:r>
      <w:r>
        <w:rPr>
          <w:spacing w:val="-3"/>
          <w:sz w:val="18"/>
        </w:rPr>
        <w:t xml:space="preserve">прегледа </w:t>
      </w:r>
      <w:r>
        <w:rPr>
          <w:sz w:val="18"/>
        </w:rPr>
        <w:t xml:space="preserve">на различитим локацијама, </w:t>
      </w:r>
      <w:r>
        <w:rPr>
          <w:spacing w:val="-4"/>
          <w:sz w:val="18"/>
        </w:rPr>
        <w:t>ако</w:t>
      </w:r>
      <w:r>
        <w:rPr>
          <w:spacing w:val="-1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остоје.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3" w:line="232" w:lineRule="auto"/>
        <w:ind w:right="39" w:firstLine="396"/>
      </w:pPr>
      <w:r>
        <w:lastRenderedPageBreak/>
        <w:pict>
          <v:shape id="_x0000_s1047" style="position:absolute;left:0;text-align:left;margin-left:0;margin-top:782.1pt;width:.1pt;height:738.95pt;z-index:251655680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б) Ако је потребно, надлежни орган може да одлучи да из- мени циљеве и обим претходно планираних провера, укључујући прегледе документације и додатне провере.</w:t>
      </w:r>
    </w:p>
    <w:p w:rsidR="0069170E" w:rsidRDefault="00AD5D48">
      <w:pPr>
        <w:pStyle w:val="BodyText"/>
        <w:spacing w:line="232" w:lineRule="auto"/>
        <w:ind w:right="38" w:firstLine="396"/>
      </w:pPr>
      <w:r>
        <w:t>ц) Надлежни орган одлучује који ће аранжмани, елементи, услуге,</w:t>
      </w:r>
      <w:r>
        <w:t xml:space="preserve"> функције, физичке локације и активности бити предмет провера унутар договореног временског оквира.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д) Запажања и налази са провере који се издају у складу са ATM/ANS.AR.C.050 морају да се документују. Налази морају да буди поткрепљени доказима и утврђени </w:t>
      </w:r>
      <w:r>
        <w:t>у смислу применљивих захтева и њихових извршних аранжмана на основу којих се про- вера спроводи.</w:t>
      </w:r>
    </w:p>
    <w:p w:rsidR="0069170E" w:rsidRDefault="00AD5D48">
      <w:pPr>
        <w:pStyle w:val="BodyText"/>
        <w:spacing w:line="232" w:lineRule="auto"/>
        <w:ind w:right="39" w:firstLine="396"/>
      </w:pPr>
      <w:r>
        <w:t>е) Извештај са провере, укључујући и детаље о налазима и запажањима, израђује се и доставља дотичном пружаоцу услуга.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ATM/ANS.AR.C.020 Издавање сертификата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а) Поштујући поступак прописан у ATM/ANS.AR.C.005 став a),</w:t>
      </w:r>
      <w:r>
        <w:rPr>
          <w:spacing w:val="-9"/>
        </w:rPr>
        <w:t xml:space="preserve"> </w:t>
      </w:r>
      <w:r>
        <w:rPr>
          <w:spacing w:val="-3"/>
        </w:rPr>
        <w:t>након</w:t>
      </w:r>
      <w:r>
        <w:rPr>
          <w:spacing w:val="-9"/>
        </w:rPr>
        <w:t xml:space="preserve"> </w:t>
      </w:r>
      <w:r>
        <w:t>пријема</w:t>
      </w:r>
      <w:r>
        <w:rPr>
          <w:spacing w:val="-9"/>
        </w:rPr>
        <w:t xml:space="preserve"> </w:t>
      </w:r>
      <w:r>
        <w:t>захтева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издавање</w:t>
      </w:r>
      <w:r>
        <w:rPr>
          <w:spacing w:val="-9"/>
        </w:rPr>
        <w:t xml:space="preserve"> </w:t>
      </w:r>
      <w:r>
        <w:t>сертификата</w:t>
      </w:r>
      <w:r>
        <w:rPr>
          <w:spacing w:val="-9"/>
        </w:rPr>
        <w:t xml:space="preserve"> </w:t>
      </w:r>
      <w:r>
        <w:t>пружаоцу</w:t>
      </w:r>
      <w:r>
        <w:rPr>
          <w:spacing w:val="-9"/>
        </w:rPr>
        <w:t xml:space="preserve"> </w:t>
      </w:r>
      <w:r>
        <w:t>услу- га, надлежни орган проверава усклађеност пружаоца услуга са применљивим захтевима ове</w:t>
      </w:r>
      <w:r>
        <w:rPr>
          <w:spacing w:val="-3"/>
        </w:rPr>
        <w:t xml:space="preserve"> </w:t>
      </w:r>
      <w:r>
        <w:t>уредбе.</w:t>
      </w:r>
    </w:p>
    <w:p w:rsidR="0069170E" w:rsidRDefault="00AD5D48">
      <w:pPr>
        <w:pStyle w:val="BodyText"/>
        <w:spacing w:line="232" w:lineRule="auto"/>
        <w:ind w:right="39" w:firstLine="396"/>
      </w:pPr>
      <w:r>
        <w:t>б) Надлежни орган може пре издавања сертификата да за- хтева спровођење било које провере, прегледа или процене ако то сматра неопходним.</w:t>
      </w:r>
    </w:p>
    <w:p w:rsidR="0069170E" w:rsidRDefault="00AD5D48">
      <w:pPr>
        <w:pStyle w:val="BodyText"/>
        <w:spacing w:line="232" w:lineRule="auto"/>
        <w:ind w:left="40" w:right="39" w:firstLine="396"/>
        <w:jc w:val="right"/>
      </w:pPr>
      <w:r>
        <w:t xml:space="preserve">ц) </w:t>
      </w:r>
      <w:r>
        <w:rPr>
          <w:spacing w:val="-3"/>
        </w:rPr>
        <w:t xml:space="preserve">Сертификат </w:t>
      </w:r>
      <w:r>
        <w:t xml:space="preserve">се </w:t>
      </w:r>
      <w:r>
        <w:rPr>
          <w:spacing w:val="-3"/>
        </w:rPr>
        <w:t xml:space="preserve">издаје </w:t>
      </w:r>
      <w:r>
        <w:t xml:space="preserve">на </w:t>
      </w:r>
      <w:r>
        <w:rPr>
          <w:spacing w:val="-3"/>
        </w:rPr>
        <w:t xml:space="preserve">неодређено </w:t>
      </w:r>
      <w:r>
        <w:t xml:space="preserve">време. </w:t>
      </w:r>
      <w:r>
        <w:rPr>
          <w:spacing w:val="-3"/>
        </w:rPr>
        <w:t xml:space="preserve">Права </w:t>
      </w:r>
      <w:r>
        <w:t xml:space="preserve">за оба- вљање активности </w:t>
      </w:r>
      <w:r>
        <w:rPr>
          <w:spacing w:val="-4"/>
        </w:rPr>
        <w:t xml:space="preserve">која </w:t>
      </w:r>
      <w:r>
        <w:rPr>
          <w:spacing w:val="-3"/>
        </w:rPr>
        <w:t xml:space="preserve">су одобрена пружаоцу </w:t>
      </w:r>
      <w:r>
        <w:t>услуга морају да</w:t>
      </w:r>
      <w:r>
        <w:t xml:space="preserve"> </w:t>
      </w:r>
      <w:r>
        <w:rPr>
          <w:spacing w:val="-7"/>
        </w:rPr>
        <w:t>буду</w:t>
      </w:r>
      <w:r>
        <w:rPr>
          <w:spacing w:val="-2"/>
        </w:rPr>
        <w:t xml:space="preserve"> </w:t>
      </w:r>
      <w:r>
        <w:rPr>
          <w:spacing w:val="-3"/>
        </w:rPr>
        <w:t xml:space="preserve">наведена </w:t>
      </w:r>
      <w:r>
        <w:t xml:space="preserve">у условима за </w:t>
      </w:r>
      <w:r>
        <w:rPr>
          <w:spacing w:val="-3"/>
        </w:rPr>
        <w:t xml:space="preserve">пружање </w:t>
      </w:r>
      <w:r>
        <w:t xml:space="preserve">услуга </w:t>
      </w:r>
      <w:r>
        <w:rPr>
          <w:spacing w:val="-3"/>
        </w:rPr>
        <w:t xml:space="preserve">приложеним </w:t>
      </w:r>
      <w:r>
        <w:t xml:space="preserve">уз </w:t>
      </w:r>
      <w:r>
        <w:rPr>
          <w:spacing w:val="-4"/>
        </w:rPr>
        <w:t>сертификат.</w:t>
      </w:r>
      <w:r>
        <w:t xml:space="preserve"> д) Сертификат се не може издати </w:t>
      </w:r>
      <w:r>
        <w:rPr>
          <w:spacing w:val="-4"/>
        </w:rPr>
        <w:t xml:space="preserve">ако </w:t>
      </w:r>
      <w:r>
        <w:t>постоје отворени нала-</w:t>
      </w:r>
    </w:p>
    <w:p w:rsidR="0069170E" w:rsidRDefault="00AD5D48">
      <w:pPr>
        <w:pStyle w:val="BodyText"/>
        <w:spacing w:line="232" w:lineRule="auto"/>
        <w:ind w:right="39" w:firstLine="0"/>
      </w:pPr>
      <w:r>
        <w:t xml:space="preserve">зи нивоа 1. У изузетним случајевима налази, изузев налаза нивоа 1, морају да </w:t>
      </w:r>
      <w:r>
        <w:rPr>
          <w:spacing w:val="-5"/>
        </w:rPr>
        <w:t xml:space="preserve">буду </w:t>
      </w:r>
      <w:r>
        <w:t xml:space="preserve">процењени и по потреби умањени </w:t>
      </w:r>
      <w:r>
        <w:rPr>
          <w:spacing w:val="-3"/>
        </w:rPr>
        <w:t xml:space="preserve">од </w:t>
      </w:r>
      <w:r>
        <w:t>стране</w:t>
      </w:r>
      <w:r>
        <w:rPr>
          <w:spacing w:val="-31"/>
        </w:rPr>
        <w:t xml:space="preserve"> </w:t>
      </w:r>
      <w:r>
        <w:t>пру-</w:t>
      </w:r>
      <w:r>
        <w:t xml:space="preserve"> жаоца</w:t>
      </w:r>
      <w:r>
        <w:rPr>
          <w:spacing w:val="-5"/>
        </w:rPr>
        <w:t xml:space="preserve"> </w:t>
      </w:r>
      <w:r>
        <w:t>услуга,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надлежни</w:t>
      </w:r>
      <w:r>
        <w:rPr>
          <w:spacing w:val="-5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одобри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корективних мера за затварање налаза пре издавања</w:t>
      </w:r>
      <w:r>
        <w:rPr>
          <w:spacing w:val="-10"/>
        </w:rPr>
        <w:t xml:space="preserve"> </w:t>
      </w:r>
      <w:r>
        <w:t>сертификата.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ATM/ANS.AR.C.025 Промене</w:t>
      </w:r>
    </w:p>
    <w:p w:rsidR="0069170E" w:rsidRDefault="00AD5D48">
      <w:pPr>
        <w:pStyle w:val="BodyText"/>
        <w:spacing w:before="1" w:line="232" w:lineRule="auto"/>
        <w:ind w:right="39" w:firstLine="396"/>
      </w:pPr>
      <w:r>
        <w:t>а) Након пријема обавештења о промени у складу са ATM/ ANS.OR.A.045, надлежни орган поступа у складу са ATM/ANS. AR</w:t>
      </w:r>
      <w:r>
        <w:t>.C.030, ATM/ANS.AR.C.035 и ATM/ANS.AR.C.040.</w:t>
      </w:r>
    </w:p>
    <w:p w:rsidR="0069170E" w:rsidRDefault="00AD5D48">
      <w:pPr>
        <w:pStyle w:val="BodyText"/>
        <w:spacing w:line="232" w:lineRule="auto"/>
        <w:ind w:right="39" w:firstLine="396"/>
      </w:pPr>
      <w:r>
        <w:t>б) Након пријема обавештења о промени у складу са ATM/ ANS.OR.A.040 став a) тачка 2), у погледу које се захтева претход- но одобрење, надлежни орган:</w:t>
      </w:r>
    </w:p>
    <w:p w:rsidR="0069170E" w:rsidRDefault="00AD5D48">
      <w:pPr>
        <w:pStyle w:val="ListParagraph"/>
        <w:numPr>
          <w:ilvl w:val="0"/>
          <w:numId w:val="131"/>
        </w:numPr>
        <w:tabs>
          <w:tab w:val="left" w:pos="733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пре одобрења промене проверава усклађеност пружаоца услуга са</w:t>
      </w:r>
      <w:r>
        <w:rPr>
          <w:sz w:val="18"/>
        </w:rPr>
        <w:t xml:space="preserve"> применљивим</w:t>
      </w:r>
      <w:r>
        <w:rPr>
          <w:spacing w:val="-3"/>
          <w:sz w:val="18"/>
        </w:rPr>
        <w:t xml:space="preserve"> </w:t>
      </w:r>
      <w:r>
        <w:rPr>
          <w:sz w:val="18"/>
        </w:rPr>
        <w:t>захтевима;</w:t>
      </w:r>
    </w:p>
    <w:p w:rsidR="0069170E" w:rsidRDefault="00AD5D48">
      <w:pPr>
        <w:pStyle w:val="ListParagraph"/>
        <w:numPr>
          <w:ilvl w:val="0"/>
          <w:numId w:val="131"/>
        </w:numPr>
        <w:tabs>
          <w:tab w:val="left" w:pos="726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одмах </w:t>
      </w:r>
      <w:r>
        <w:rPr>
          <w:sz w:val="18"/>
        </w:rPr>
        <w:t>предузима примерене мере, не доводећи у питање било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коју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додатну</w:t>
      </w:r>
      <w:r>
        <w:rPr>
          <w:spacing w:val="-10"/>
          <w:sz w:val="18"/>
        </w:rPr>
        <w:t xml:space="preserve"> </w:t>
      </w:r>
      <w:r>
        <w:rPr>
          <w:sz w:val="18"/>
        </w:rPr>
        <w:t>меру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спровођење</w:t>
      </w:r>
      <w:r>
        <w:rPr>
          <w:spacing w:val="-10"/>
          <w:sz w:val="18"/>
        </w:rPr>
        <w:t xml:space="preserve"> </w:t>
      </w:r>
      <w:r>
        <w:rPr>
          <w:sz w:val="18"/>
        </w:rPr>
        <w:t>прописа,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10"/>
          <w:sz w:val="18"/>
        </w:rPr>
        <w:t xml:space="preserve"> </w:t>
      </w:r>
      <w:r>
        <w:rPr>
          <w:sz w:val="18"/>
        </w:rPr>
        <w:t>пружалац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услу- га примени промене у </w:t>
      </w:r>
      <w:r>
        <w:rPr>
          <w:spacing w:val="-3"/>
          <w:sz w:val="18"/>
        </w:rPr>
        <w:t xml:space="preserve">погледу којих </w:t>
      </w:r>
      <w:r>
        <w:rPr>
          <w:sz w:val="18"/>
        </w:rPr>
        <w:t xml:space="preserve">се захтева </w:t>
      </w:r>
      <w:r>
        <w:rPr>
          <w:spacing w:val="-3"/>
          <w:sz w:val="18"/>
        </w:rPr>
        <w:t xml:space="preserve">претходно </w:t>
      </w:r>
      <w:r>
        <w:rPr>
          <w:sz w:val="18"/>
        </w:rPr>
        <w:t>одобре- ње,</w:t>
      </w:r>
      <w:r>
        <w:rPr>
          <w:spacing w:val="-5"/>
          <w:sz w:val="18"/>
        </w:rPr>
        <w:t xml:space="preserve"> </w:t>
      </w:r>
      <w:r>
        <w:rPr>
          <w:sz w:val="18"/>
        </w:rPr>
        <w:t>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није</w:t>
      </w:r>
      <w:r>
        <w:rPr>
          <w:spacing w:val="-5"/>
          <w:sz w:val="18"/>
        </w:rPr>
        <w:t xml:space="preserve"> </w:t>
      </w:r>
      <w:r>
        <w:rPr>
          <w:sz w:val="18"/>
        </w:rPr>
        <w:t>прибавио</w:t>
      </w:r>
      <w:r>
        <w:rPr>
          <w:spacing w:val="-5"/>
          <w:sz w:val="18"/>
        </w:rPr>
        <w:t xml:space="preserve"> </w:t>
      </w:r>
      <w:r>
        <w:rPr>
          <w:sz w:val="18"/>
        </w:rPr>
        <w:t>одобрење</w:t>
      </w:r>
      <w:r>
        <w:rPr>
          <w:spacing w:val="-5"/>
          <w:sz w:val="18"/>
        </w:rPr>
        <w:t xml:space="preserve"> </w:t>
      </w:r>
      <w:r>
        <w:rPr>
          <w:sz w:val="18"/>
        </w:rPr>
        <w:t>надлежног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5"/>
          <w:sz w:val="18"/>
        </w:rPr>
        <w:t xml:space="preserve"> </w:t>
      </w:r>
      <w:r>
        <w:rPr>
          <w:sz w:val="18"/>
        </w:rPr>
        <w:t>из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тачке</w:t>
      </w:r>
      <w:r>
        <w:rPr>
          <w:spacing w:val="-5"/>
          <w:sz w:val="18"/>
        </w:rPr>
        <w:t xml:space="preserve"> </w:t>
      </w:r>
      <w:r>
        <w:rPr>
          <w:sz w:val="18"/>
        </w:rPr>
        <w:t>1).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ц) </w:t>
      </w:r>
      <w:r>
        <w:rPr>
          <w:spacing w:val="-4"/>
        </w:rPr>
        <w:t xml:space="preserve">Како </w:t>
      </w:r>
      <w:r>
        <w:t xml:space="preserve">би омогућио пружаоцу услуга да спроведе промене у свом систему управљања и/или систему управљања </w:t>
      </w:r>
      <w:r>
        <w:rPr>
          <w:spacing w:val="-3"/>
        </w:rPr>
        <w:t xml:space="preserve">безбедношћу, </w:t>
      </w:r>
      <w:r>
        <w:t>у</w:t>
      </w:r>
      <w:r>
        <w:rPr>
          <w:spacing w:val="-8"/>
        </w:rPr>
        <w:t xml:space="preserve"> </w:t>
      </w:r>
      <w:r>
        <w:t>зависности</w:t>
      </w:r>
      <w:r>
        <w:rPr>
          <w:spacing w:val="-8"/>
        </w:rPr>
        <w:t xml:space="preserve"> </w:t>
      </w:r>
      <w:r>
        <w:t>шта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применљиво,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претходног</w:t>
      </w:r>
      <w:r>
        <w:rPr>
          <w:spacing w:val="-8"/>
        </w:rPr>
        <w:t xml:space="preserve"> </w:t>
      </w:r>
      <w:r>
        <w:t>одобрења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скла- ду са ATM/ANS.OR.A.040 став б), надлежни орган одобрава про- </w:t>
      </w:r>
      <w:r>
        <w:t xml:space="preserve">цедуру </w:t>
      </w:r>
      <w:r>
        <w:rPr>
          <w:spacing w:val="-3"/>
        </w:rPr>
        <w:t xml:space="preserve">која </w:t>
      </w:r>
      <w:r>
        <w:t xml:space="preserve">дефинише обим таквих промена и </w:t>
      </w:r>
      <w:r>
        <w:rPr>
          <w:spacing w:val="-3"/>
        </w:rPr>
        <w:t xml:space="preserve">која </w:t>
      </w:r>
      <w:r>
        <w:t xml:space="preserve">описује </w:t>
      </w:r>
      <w:r>
        <w:rPr>
          <w:spacing w:val="-4"/>
        </w:rPr>
        <w:t xml:space="preserve">како  </w:t>
      </w:r>
      <w:r>
        <w:t xml:space="preserve">се достављају обавештења о таквим променама и </w:t>
      </w:r>
      <w:r>
        <w:rPr>
          <w:spacing w:val="-4"/>
        </w:rPr>
        <w:t xml:space="preserve">како </w:t>
      </w:r>
      <w:r>
        <w:t xml:space="preserve">се њима управља. У процесу сталног надзора надлежни орган процењује информације </w:t>
      </w:r>
      <w:r>
        <w:rPr>
          <w:spacing w:val="-3"/>
        </w:rPr>
        <w:t xml:space="preserve">које </w:t>
      </w:r>
      <w:r>
        <w:t xml:space="preserve">су достављене уз обавештење </w:t>
      </w:r>
      <w:r>
        <w:rPr>
          <w:spacing w:val="-4"/>
        </w:rPr>
        <w:t xml:space="preserve">како </w:t>
      </w:r>
      <w:r>
        <w:t>би проверио да ли су пред</w:t>
      </w:r>
      <w:r>
        <w:t xml:space="preserve">узете активности у складу са одобреним процедура- ма и применљивим захтевима. У случају било </w:t>
      </w:r>
      <w:r>
        <w:rPr>
          <w:spacing w:val="-3"/>
        </w:rPr>
        <w:t xml:space="preserve">које </w:t>
      </w:r>
      <w:r>
        <w:t>неусаглашено- сти, надлежни</w:t>
      </w:r>
      <w:r>
        <w:rPr>
          <w:spacing w:val="-2"/>
        </w:rPr>
        <w:t xml:space="preserve"> </w:t>
      </w:r>
      <w:r>
        <w:t>орган:</w:t>
      </w:r>
    </w:p>
    <w:p w:rsidR="0069170E" w:rsidRDefault="00AD5D48">
      <w:pPr>
        <w:pStyle w:val="ListParagraph"/>
        <w:numPr>
          <w:ilvl w:val="0"/>
          <w:numId w:val="130"/>
        </w:numPr>
        <w:tabs>
          <w:tab w:val="left" w:pos="709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обавештава пружаоца услуга о неусаглашености и захтева даље</w:t>
      </w:r>
      <w:r>
        <w:rPr>
          <w:spacing w:val="-1"/>
          <w:sz w:val="18"/>
        </w:rPr>
        <w:t xml:space="preserve"> </w:t>
      </w:r>
      <w:r>
        <w:rPr>
          <w:sz w:val="18"/>
        </w:rPr>
        <w:t>промене;</w:t>
      </w:r>
    </w:p>
    <w:p w:rsidR="0069170E" w:rsidRDefault="00AD5D48">
      <w:pPr>
        <w:pStyle w:val="ListParagraph"/>
        <w:numPr>
          <w:ilvl w:val="0"/>
          <w:numId w:val="130"/>
        </w:numPr>
        <w:tabs>
          <w:tab w:val="left" w:pos="724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у случају налаза нивоа 1 и нивоа 2, поступа у складу са ATM/ANS.AR.C.050.</w:t>
      </w:r>
    </w:p>
    <w:p w:rsidR="0069170E" w:rsidRDefault="0069170E">
      <w:pPr>
        <w:pStyle w:val="BodyText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32" w:lineRule="auto"/>
        <w:ind w:left="110" w:right="39" w:firstLine="396"/>
        <w:jc w:val="both"/>
      </w:pPr>
      <w:r>
        <w:t>ATM/ANS.AR.C.030 Одобравање процедура управљања променама за функционалне системе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>а) Надлежни орган je дужан да размотри:</w:t>
      </w:r>
    </w:p>
    <w:p w:rsidR="0069170E" w:rsidRDefault="00AD5D48">
      <w:pPr>
        <w:pStyle w:val="ListParagraph"/>
        <w:numPr>
          <w:ilvl w:val="0"/>
          <w:numId w:val="129"/>
        </w:numPr>
        <w:tabs>
          <w:tab w:val="left" w:pos="711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>процедуре управљања променама за функционалне систе- ме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било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битне</w:t>
      </w:r>
      <w:r>
        <w:rPr>
          <w:spacing w:val="-5"/>
          <w:sz w:val="18"/>
        </w:rPr>
        <w:t xml:space="preserve"> </w:t>
      </w:r>
      <w:r>
        <w:rPr>
          <w:sz w:val="18"/>
        </w:rPr>
        <w:t>измене</w:t>
      </w:r>
      <w:r>
        <w:rPr>
          <w:spacing w:val="-5"/>
          <w:sz w:val="18"/>
        </w:rPr>
        <w:t xml:space="preserve"> </w:t>
      </w:r>
      <w:r>
        <w:rPr>
          <w:sz w:val="18"/>
        </w:rPr>
        <w:t>тих</w:t>
      </w:r>
      <w:r>
        <w:rPr>
          <w:spacing w:val="-5"/>
          <w:sz w:val="18"/>
        </w:rPr>
        <w:t xml:space="preserve"> </w:t>
      </w:r>
      <w:r>
        <w:rPr>
          <w:sz w:val="18"/>
        </w:rPr>
        <w:t>процедура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доставио</w:t>
      </w:r>
      <w:r>
        <w:rPr>
          <w:spacing w:val="-5"/>
          <w:sz w:val="18"/>
        </w:rPr>
        <w:t xml:space="preserve"> </w:t>
      </w:r>
      <w:r>
        <w:rPr>
          <w:sz w:val="18"/>
        </w:rPr>
        <w:t>пру- жалац услуга у складу са ATM/ANS.OR.B.010 став</w:t>
      </w:r>
      <w:r>
        <w:rPr>
          <w:spacing w:val="-16"/>
          <w:sz w:val="18"/>
        </w:rPr>
        <w:t xml:space="preserve"> </w:t>
      </w:r>
      <w:r>
        <w:rPr>
          <w:sz w:val="18"/>
        </w:rPr>
        <w:t>б);</w:t>
      </w:r>
    </w:p>
    <w:p w:rsidR="0069170E" w:rsidRDefault="00AD5D48">
      <w:pPr>
        <w:pStyle w:val="ListParagraph"/>
        <w:numPr>
          <w:ilvl w:val="0"/>
          <w:numId w:val="129"/>
        </w:numPr>
        <w:tabs>
          <w:tab w:val="left" w:pos="746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3"/>
          <w:sz w:val="18"/>
        </w:rPr>
        <w:t xml:space="preserve">свако </w:t>
      </w:r>
      <w:r>
        <w:rPr>
          <w:sz w:val="18"/>
        </w:rPr>
        <w:t xml:space="preserve">одступање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процедура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1) за поједину </w:t>
      </w:r>
      <w:r>
        <w:rPr>
          <w:spacing w:val="-4"/>
          <w:sz w:val="18"/>
        </w:rPr>
        <w:t xml:space="preserve">промену, </w:t>
      </w:r>
      <w:r>
        <w:rPr>
          <w:sz w:val="18"/>
        </w:rPr>
        <w:t xml:space="preserve">када то захтева пружалац услуга у складу са </w:t>
      </w:r>
      <w:r>
        <w:rPr>
          <w:spacing w:val="-3"/>
          <w:sz w:val="18"/>
        </w:rPr>
        <w:t xml:space="preserve">ATM/ANS. </w:t>
      </w:r>
      <w:r>
        <w:rPr>
          <w:sz w:val="18"/>
        </w:rPr>
        <w:t>OR.B.010 став ц) тачка</w:t>
      </w:r>
      <w:r>
        <w:rPr>
          <w:spacing w:val="-3"/>
          <w:sz w:val="18"/>
        </w:rPr>
        <w:t xml:space="preserve"> </w:t>
      </w:r>
      <w:r>
        <w:rPr>
          <w:sz w:val="18"/>
        </w:rPr>
        <w:t>1).</w:t>
      </w:r>
    </w:p>
    <w:p w:rsidR="0069170E" w:rsidRDefault="00AD5D48">
      <w:pPr>
        <w:pStyle w:val="BodyText"/>
        <w:spacing w:line="232" w:lineRule="auto"/>
        <w:ind w:right="38" w:firstLine="396"/>
      </w:pPr>
      <w:r>
        <w:t>б) Надлежни орган одобрава процедуре, измене и одступања из става а) ако утврди да су они неопходни и довољни пружаоцу услуга да покаже усклађеност са ATM/ANS.OR.A.045, ATM/ANS. OR.C.005, ATS.OR.205 и ATS.OR.210, у зависности од тога шта је применљиво.</w:t>
      </w:r>
    </w:p>
    <w:p w:rsidR="0069170E" w:rsidRDefault="00AD5D48">
      <w:pPr>
        <w:pStyle w:val="Heading1"/>
        <w:spacing w:before="70" w:line="232" w:lineRule="auto"/>
        <w:ind w:left="110" w:right="392" w:firstLine="396"/>
        <w:jc w:val="both"/>
      </w:pPr>
      <w:r>
        <w:rPr>
          <w:b w:val="0"/>
        </w:rPr>
        <w:br w:type="column"/>
      </w:r>
      <w:r>
        <w:t>AT</w:t>
      </w:r>
      <w:r>
        <w:t>M/ANS.AR.C.035 Одлука о прегледу пријављене про- мене у функционалном систему</w:t>
      </w:r>
    </w:p>
    <w:p w:rsidR="0069170E" w:rsidRDefault="00AD5D48">
      <w:pPr>
        <w:pStyle w:val="BodyText"/>
        <w:spacing w:line="232" w:lineRule="auto"/>
        <w:ind w:right="391" w:firstLine="396"/>
      </w:pPr>
      <w:r>
        <w:t xml:space="preserve">а) Након пријема обавештења у складу са ATM/ANS. OR.A.045 став a) тачка 1) или након пријема измењене информа- ције у складу са ATM/ANS.OR.A.045 став б), надлежни орган до- носи </w:t>
      </w:r>
      <w:r>
        <w:t>одлуку да ли да прегледа промену или не. Како би донео ту одлуку, надлежни орган захтева од пружаоца услуга све потребне додатне информације.</w:t>
      </w:r>
    </w:p>
    <w:p w:rsidR="0069170E" w:rsidRDefault="00AD5D48">
      <w:pPr>
        <w:pStyle w:val="BodyText"/>
        <w:spacing w:line="232" w:lineRule="auto"/>
        <w:ind w:right="390" w:firstLine="396"/>
      </w:pPr>
      <w:r>
        <w:t xml:space="preserve">б) Надлежни орган утврђује потребу за </w:t>
      </w:r>
      <w:r>
        <w:rPr>
          <w:spacing w:val="-3"/>
        </w:rPr>
        <w:t xml:space="preserve">прегледом </w:t>
      </w:r>
      <w:r>
        <w:t xml:space="preserve">на осно- </w:t>
      </w:r>
      <w:r>
        <w:rPr>
          <w:spacing w:val="-4"/>
        </w:rPr>
        <w:t xml:space="preserve">ву </w:t>
      </w:r>
      <w:r>
        <w:t>одређених, валидних и документованих критеријума који,</w:t>
      </w:r>
      <w:r>
        <w:t xml:space="preserve"> као минимум, обезбеђују да пријављена промена </w:t>
      </w:r>
      <w:r>
        <w:rPr>
          <w:spacing w:val="-5"/>
        </w:rPr>
        <w:t xml:space="preserve">буде </w:t>
      </w:r>
      <w:r>
        <w:t xml:space="preserve">прегледана </w:t>
      </w:r>
      <w:r>
        <w:rPr>
          <w:spacing w:val="-4"/>
        </w:rPr>
        <w:t xml:space="preserve">ако </w:t>
      </w:r>
      <w:r>
        <w:t>постоји значајна комбинација вероватноће да је аргумент сложен или непознат пружаоцу услуга и озбиљности могућих последица увођења</w:t>
      </w:r>
      <w:r>
        <w:rPr>
          <w:spacing w:val="-1"/>
        </w:rPr>
        <w:t xml:space="preserve"> </w:t>
      </w:r>
      <w:r>
        <w:t>промене.</w:t>
      </w:r>
    </w:p>
    <w:p w:rsidR="0069170E" w:rsidRDefault="00AD5D48">
      <w:pPr>
        <w:pStyle w:val="BodyText"/>
        <w:spacing w:line="232" w:lineRule="auto"/>
        <w:ind w:right="390" w:firstLine="396"/>
      </w:pPr>
      <w:r>
        <w:t xml:space="preserve">ц) </w:t>
      </w:r>
      <w:r>
        <w:rPr>
          <w:spacing w:val="-4"/>
        </w:rPr>
        <w:t xml:space="preserve">Ако </w:t>
      </w:r>
      <w:r>
        <w:t xml:space="preserve">надлежни орган утврди потребу за </w:t>
      </w:r>
      <w:r>
        <w:rPr>
          <w:spacing w:val="-3"/>
        </w:rPr>
        <w:t>прегледом</w:t>
      </w:r>
      <w:r>
        <w:rPr>
          <w:spacing w:val="-3"/>
        </w:rPr>
        <w:t xml:space="preserve"> </w:t>
      </w:r>
      <w:r>
        <w:t xml:space="preserve">на осно- </w:t>
      </w:r>
      <w:r>
        <w:rPr>
          <w:spacing w:val="-4"/>
        </w:rPr>
        <w:t xml:space="preserve">ву </w:t>
      </w:r>
      <w:r>
        <w:t xml:space="preserve">других критеријума заснованих на </w:t>
      </w:r>
      <w:r>
        <w:rPr>
          <w:spacing w:val="-4"/>
        </w:rPr>
        <w:t xml:space="preserve">ризику, </w:t>
      </w:r>
      <w:r>
        <w:t xml:space="preserve">поред оних из става б), ти критеријуми морају да </w:t>
      </w:r>
      <w:r>
        <w:rPr>
          <w:spacing w:val="-5"/>
        </w:rPr>
        <w:t xml:space="preserve">буду </w:t>
      </w:r>
      <w:r>
        <w:t>одређени, валидни и докумен- товани.</w:t>
      </w:r>
    </w:p>
    <w:p w:rsidR="0069170E" w:rsidRDefault="00AD5D48">
      <w:pPr>
        <w:pStyle w:val="BodyText"/>
        <w:spacing w:line="232" w:lineRule="auto"/>
        <w:ind w:right="391" w:firstLine="396"/>
      </w:pPr>
      <w:r>
        <w:t xml:space="preserve">д) Надлежни орган обавештава пружаоца услуга о својој </w:t>
      </w:r>
      <w:r>
        <w:rPr>
          <w:spacing w:val="-3"/>
        </w:rPr>
        <w:t xml:space="preserve">од- </w:t>
      </w:r>
      <w:r>
        <w:t xml:space="preserve">луци да </w:t>
      </w:r>
      <w:r>
        <w:rPr>
          <w:spacing w:val="-3"/>
        </w:rPr>
        <w:t xml:space="preserve">прегледа </w:t>
      </w:r>
      <w:r>
        <w:t>пријављену промену у функционалном систему и</w:t>
      </w:r>
      <w:r>
        <w:rPr>
          <w:spacing w:val="-11"/>
        </w:rPr>
        <w:t xml:space="preserve"> </w:t>
      </w:r>
      <w:r>
        <w:t>доставља</w:t>
      </w:r>
      <w:r>
        <w:rPr>
          <w:spacing w:val="-11"/>
        </w:rPr>
        <w:t xml:space="preserve"> </w:t>
      </w:r>
      <w:r>
        <w:t>пружаоцу</w:t>
      </w:r>
      <w:r>
        <w:rPr>
          <w:spacing w:val="-11"/>
        </w:rPr>
        <w:t xml:space="preserve"> </w:t>
      </w:r>
      <w:r>
        <w:t>услуга,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његов</w:t>
      </w:r>
      <w:r>
        <w:rPr>
          <w:spacing w:val="-11"/>
        </w:rPr>
        <w:t xml:space="preserve"> </w:t>
      </w:r>
      <w:r>
        <w:t>захтев,</w:t>
      </w:r>
      <w:r>
        <w:rPr>
          <w:spacing w:val="-11"/>
        </w:rPr>
        <w:t xml:space="preserve"> </w:t>
      </w:r>
      <w:r>
        <w:t>образложење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rPr>
          <w:spacing w:val="-3"/>
        </w:rPr>
        <w:t>томе.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32" w:lineRule="auto"/>
        <w:ind w:left="110" w:right="392" w:firstLine="396"/>
        <w:jc w:val="both"/>
      </w:pPr>
      <w:r>
        <w:t>ATM/ANS.AR.C.040 Преглед пријављених промена у функционалном систему</w:t>
      </w:r>
    </w:p>
    <w:p w:rsidR="0069170E" w:rsidRDefault="00AD5D48">
      <w:pPr>
        <w:pStyle w:val="BodyText"/>
        <w:spacing w:line="232" w:lineRule="auto"/>
        <w:ind w:right="392" w:firstLine="396"/>
      </w:pPr>
      <w:r>
        <w:t>а) Ако надлежни орган разматра аргументе за пријављену промену, он је обавезан</w:t>
      </w:r>
      <w:r>
        <w:t>:</w:t>
      </w:r>
    </w:p>
    <w:p w:rsidR="0069170E" w:rsidRDefault="00AD5D48">
      <w:pPr>
        <w:pStyle w:val="ListParagraph"/>
        <w:numPr>
          <w:ilvl w:val="0"/>
          <w:numId w:val="128"/>
        </w:numPr>
        <w:tabs>
          <w:tab w:val="left" w:pos="722"/>
        </w:tabs>
        <w:spacing w:line="232" w:lineRule="auto"/>
        <w:ind w:right="394" w:firstLine="397"/>
        <w:jc w:val="both"/>
        <w:rPr>
          <w:sz w:val="18"/>
        </w:rPr>
      </w:pPr>
      <w:r>
        <w:rPr>
          <w:sz w:val="18"/>
        </w:rPr>
        <w:t xml:space="preserve">да </w:t>
      </w:r>
      <w:r>
        <w:rPr>
          <w:spacing w:val="-4"/>
          <w:sz w:val="18"/>
        </w:rPr>
        <w:t xml:space="preserve">утврди валидност достављених </w:t>
      </w:r>
      <w:r>
        <w:rPr>
          <w:spacing w:val="-5"/>
          <w:sz w:val="18"/>
        </w:rPr>
        <w:t xml:space="preserve">аргумената </w:t>
      </w:r>
      <w:r>
        <w:rPr>
          <w:sz w:val="18"/>
        </w:rPr>
        <w:t xml:space="preserve">у </w:t>
      </w:r>
      <w:r>
        <w:rPr>
          <w:spacing w:val="-4"/>
          <w:sz w:val="18"/>
        </w:rPr>
        <w:t xml:space="preserve">односу на </w:t>
      </w:r>
      <w:r>
        <w:rPr>
          <w:spacing w:val="-5"/>
          <w:sz w:val="18"/>
        </w:rPr>
        <w:t>ATM/ANS.OR.C.005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став</w:t>
      </w:r>
      <w:r>
        <w:rPr>
          <w:spacing w:val="-11"/>
          <w:sz w:val="18"/>
        </w:rPr>
        <w:t xml:space="preserve"> </w:t>
      </w:r>
      <w:r>
        <w:rPr>
          <w:sz w:val="18"/>
        </w:rPr>
        <w:t>a)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тачка</w:t>
      </w:r>
      <w:r>
        <w:rPr>
          <w:spacing w:val="-11"/>
          <w:sz w:val="18"/>
        </w:rPr>
        <w:t xml:space="preserve"> </w:t>
      </w:r>
      <w:r>
        <w:rPr>
          <w:sz w:val="18"/>
        </w:rPr>
        <w:t>2)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или</w:t>
      </w:r>
      <w:r>
        <w:rPr>
          <w:spacing w:val="-21"/>
          <w:sz w:val="18"/>
        </w:rPr>
        <w:t xml:space="preserve"> </w:t>
      </w:r>
      <w:r>
        <w:rPr>
          <w:spacing w:val="-8"/>
          <w:sz w:val="18"/>
        </w:rPr>
        <w:t>ATS.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OR.205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став</w:t>
      </w:r>
      <w:r>
        <w:rPr>
          <w:spacing w:val="-11"/>
          <w:sz w:val="18"/>
        </w:rPr>
        <w:t xml:space="preserve"> </w:t>
      </w:r>
      <w:r>
        <w:rPr>
          <w:sz w:val="18"/>
        </w:rPr>
        <w:t>a)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тачка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2);</w:t>
      </w:r>
    </w:p>
    <w:p w:rsidR="0069170E" w:rsidRDefault="00AD5D48">
      <w:pPr>
        <w:pStyle w:val="ListParagraph"/>
        <w:numPr>
          <w:ilvl w:val="0"/>
          <w:numId w:val="128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да координира своје активности са другим надлежним ор- ганима кад </w:t>
      </w:r>
      <w:r>
        <w:rPr>
          <w:spacing w:val="-4"/>
          <w:sz w:val="18"/>
        </w:rPr>
        <w:t xml:space="preserve">год </w:t>
      </w:r>
      <w:r>
        <w:rPr>
          <w:sz w:val="18"/>
        </w:rPr>
        <w:t>је то</w:t>
      </w:r>
      <w:r>
        <w:rPr>
          <w:sz w:val="18"/>
        </w:rPr>
        <w:t xml:space="preserve"> </w:t>
      </w:r>
      <w:r>
        <w:rPr>
          <w:sz w:val="18"/>
        </w:rPr>
        <w:t>неопходно.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>б) Надлежни орган:</w:t>
      </w:r>
    </w:p>
    <w:p w:rsidR="0069170E" w:rsidRDefault="00AD5D48">
      <w:pPr>
        <w:pStyle w:val="ListParagraph"/>
        <w:numPr>
          <w:ilvl w:val="0"/>
          <w:numId w:val="127"/>
        </w:numPr>
        <w:tabs>
          <w:tab w:val="left" w:pos="70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одобрава</w:t>
      </w:r>
      <w:r>
        <w:rPr>
          <w:spacing w:val="-6"/>
          <w:sz w:val="18"/>
        </w:rPr>
        <w:t xml:space="preserve"> </w:t>
      </w:r>
      <w:r>
        <w:rPr>
          <w:sz w:val="18"/>
        </w:rPr>
        <w:t>аргумент</w:t>
      </w:r>
      <w:r>
        <w:rPr>
          <w:spacing w:val="-6"/>
          <w:sz w:val="18"/>
        </w:rPr>
        <w:t xml:space="preserve"> </w:t>
      </w:r>
      <w:r>
        <w:rPr>
          <w:sz w:val="18"/>
        </w:rPr>
        <w:t>из</w:t>
      </w:r>
      <w:r>
        <w:rPr>
          <w:spacing w:val="-6"/>
          <w:sz w:val="18"/>
        </w:rPr>
        <w:t xml:space="preserve"> </w:t>
      </w:r>
      <w:r>
        <w:rPr>
          <w:sz w:val="18"/>
        </w:rPr>
        <w:t>става</w:t>
      </w:r>
      <w:r>
        <w:rPr>
          <w:spacing w:val="-6"/>
          <w:sz w:val="18"/>
        </w:rPr>
        <w:t xml:space="preserve"> </w:t>
      </w:r>
      <w:r>
        <w:rPr>
          <w:sz w:val="18"/>
        </w:rPr>
        <w:t>а)</w:t>
      </w:r>
      <w:r>
        <w:rPr>
          <w:spacing w:val="-6"/>
          <w:sz w:val="18"/>
        </w:rPr>
        <w:t xml:space="preserve"> </w:t>
      </w:r>
      <w:r>
        <w:rPr>
          <w:sz w:val="18"/>
        </w:rPr>
        <w:t>тачка</w:t>
      </w:r>
      <w:r>
        <w:rPr>
          <w:spacing w:val="-6"/>
          <w:sz w:val="18"/>
        </w:rPr>
        <w:t xml:space="preserve"> </w:t>
      </w:r>
      <w:r>
        <w:rPr>
          <w:sz w:val="18"/>
        </w:rPr>
        <w:t>1),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6"/>
          <w:sz w:val="18"/>
        </w:rPr>
        <w:t xml:space="preserve"> </w:t>
      </w:r>
      <w:r>
        <w:rPr>
          <w:sz w:val="18"/>
        </w:rPr>
        <w:t>потреби</w:t>
      </w:r>
      <w:r>
        <w:rPr>
          <w:spacing w:val="-6"/>
          <w:sz w:val="18"/>
        </w:rPr>
        <w:t xml:space="preserve"> </w:t>
      </w:r>
      <w:r>
        <w:rPr>
          <w:sz w:val="18"/>
        </w:rPr>
        <w:t>уз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одре- ђене услове,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показано да је он валидан, о чему обавештава пружаоца услуга,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</w:p>
    <w:p w:rsidR="0069170E" w:rsidRDefault="00AD5D48">
      <w:pPr>
        <w:pStyle w:val="ListParagraph"/>
        <w:numPr>
          <w:ilvl w:val="0"/>
          <w:numId w:val="127"/>
        </w:numPr>
        <w:tabs>
          <w:tab w:val="left" w:pos="727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>одбија аргумент из става а) тачка 1), о чему обавештава пружаоца услуга уз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образложење.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2" w:lineRule="auto"/>
        <w:ind w:left="110" w:right="391" w:firstLine="396"/>
        <w:jc w:val="both"/>
      </w:pPr>
      <w:r>
        <w:t>ATM/ANS.AR.C.045 Изјаве пружалаца услуга и</w:t>
      </w:r>
      <w:r>
        <w:t>нформи- сања ваздухоплова у лету</w:t>
      </w:r>
    </w:p>
    <w:p w:rsidR="0069170E" w:rsidRDefault="00AD5D48">
      <w:pPr>
        <w:pStyle w:val="BodyText"/>
        <w:spacing w:line="232" w:lineRule="auto"/>
        <w:ind w:right="391" w:firstLine="396"/>
      </w:pPr>
      <w:r>
        <w:t>а) Након пријема изјаве пружаоца услуга информисања ва- здухоплова у лету о намери пружања таквих услуга, надлежни ор- ган проверава да ли изјава садржи све информације захтеване у ATM/ANS.OR.A.015 и потврђује пружаоцу услу</w:t>
      </w:r>
      <w:r>
        <w:t>га пријем изјаве.</w:t>
      </w:r>
    </w:p>
    <w:p w:rsidR="0069170E" w:rsidRDefault="00AD5D48">
      <w:pPr>
        <w:pStyle w:val="BodyText"/>
        <w:spacing w:line="232" w:lineRule="auto"/>
        <w:ind w:right="391" w:firstLine="396"/>
      </w:pPr>
      <w:r>
        <w:t>б) Ако изјава не садржи захтеване информације или садржи информације које указују на неусаглашеност са применљивим за- хтевима, надлежни орган обавештава дотичног пружаоца услуга информисања ваздухоплова у лету о неусаглашености и захтева</w:t>
      </w:r>
      <w:r>
        <w:t xml:space="preserve"> додатне информације. По потреби, надлежни орган спроводи про- веру пружаоца услуга информисања ваздухоплова у лету. Ако је неусаглашеност потврђена, надлежни орган предузима радње на- ведене у ATM/ANS.AR.C.050.</w:t>
      </w:r>
    </w:p>
    <w:p w:rsidR="0069170E" w:rsidRDefault="00AD5D48">
      <w:pPr>
        <w:pStyle w:val="BodyText"/>
        <w:spacing w:line="232" w:lineRule="auto"/>
        <w:ind w:right="391" w:firstLine="396"/>
      </w:pPr>
      <w:r>
        <w:t>ц) Надлежни орган води регистар изјава пружа</w:t>
      </w:r>
      <w:r>
        <w:t>лаца услуга информисања ваздухоплова у лету које су дате у складу са овом уредбом.</w:t>
      </w:r>
    </w:p>
    <w:p w:rsidR="0069170E" w:rsidRDefault="0069170E">
      <w:pPr>
        <w:pStyle w:val="BodyText"/>
        <w:spacing w:before="6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32" w:lineRule="auto"/>
        <w:ind w:left="110" w:right="391" w:firstLine="396"/>
        <w:jc w:val="both"/>
      </w:pPr>
      <w:r>
        <w:t>ATM/ANS.AR.C.050 Налази, корективне мере и мере за спровођење прописа</w:t>
      </w:r>
    </w:p>
    <w:p w:rsidR="0069170E" w:rsidRDefault="00AD5D48">
      <w:pPr>
        <w:pStyle w:val="BodyText"/>
        <w:spacing w:line="232" w:lineRule="auto"/>
        <w:ind w:right="390" w:firstLine="396"/>
      </w:pPr>
      <w:r>
        <w:t>а) Надлежни орган успоставља систем за анализу налаза са становишта њиховог значаја за безбедност и одлучује о мерама за спровођење прописа на основу безбедносног ризика који произи- лази из неусаглашености пружаоца услуга.</w:t>
      </w:r>
    </w:p>
    <w:p w:rsidR="0069170E" w:rsidRDefault="00AD5D48">
      <w:pPr>
        <w:pStyle w:val="BodyText"/>
        <w:spacing w:line="232" w:lineRule="auto"/>
        <w:ind w:right="391" w:firstLine="396"/>
      </w:pPr>
      <w:r>
        <w:t>б) У околностима када додатни бе</w:t>
      </w:r>
      <w:r>
        <w:t>збедносни ризик не би по- стојао или би он био веома низак ако се одмах примене одгова- рајуће мере за његово умањење, надлежни орган може прихвати- ти пружање услуга како би се обезбедио континуитет у пружању услуге док се корективне мере спроводе.</w:t>
      </w:r>
    </w:p>
    <w:p w:rsidR="0069170E" w:rsidRDefault="00AD5D48">
      <w:pPr>
        <w:pStyle w:val="BodyText"/>
        <w:spacing w:line="232" w:lineRule="auto"/>
        <w:ind w:right="391" w:firstLine="396"/>
      </w:pPr>
      <w:r>
        <w:t>ц) Над</w:t>
      </w:r>
      <w:r>
        <w:t xml:space="preserve">лежни орган издаје налаз нивоа 1 </w:t>
      </w:r>
      <w:r>
        <w:rPr>
          <w:spacing w:val="-4"/>
        </w:rPr>
        <w:t xml:space="preserve">ако </w:t>
      </w:r>
      <w:r>
        <w:t xml:space="preserve">установи било </w:t>
      </w:r>
      <w:r>
        <w:rPr>
          <w:spacing w:val="-3"/>
        </w:rPr>
        <w:t xml:space="preserve">коју </w:t>
      </w:r>
      <w:r>
        <w:t xml:space="preserve">озбиљну неусаглашеност са применљивим захтевима </w:t>
      </w:r>
      <w:r>
        <w:rPr>
          <w:spacing w:val="-4"/>
        </w:rPr>
        <w:t xml:space="preserve">Уредбе </w:t>
      </w:r>
      <w:r>
        <w:t xml:space="preserve">(ЕЗ) бр. 216/2008 и правилима за њено извршење, као и са захте- вима садржаним у </w:t>
      </w:r>
      <w:r>
        <w:rPr>
          <w:spacing w:val="-3"/>
        </w:rPr>
        <w:t xml:space="preserve">Уредбама </w:t>
      </w:r>
      <w:r>
        <w:t>(ЕЗ) бр. 549/2004, (ЕЗ) бр. 550/2004, (ЕЗ) бр. 551/2004</w:t>
      </w:r>
      <w:r>
        <w:t xml:space="preserve"> и (ЕЗ) бр. 552/2004 и правилима за њихово извр- шење, процедурама и приручницима пружаоца услуга, са услови- ма</w:t>
      </w:r>
      <w:r>
        <w:rPr>
          <w:spacing w:val="-7"/>
        </w:rPr>
        <w:t xml:space="preserve"> </w:t>
      </w:r>
      <w:r>
        <w:t>уз</w:t>
      </w:r>
      <w:r>
        <w:rPr>
          <w:spacing w:val="-7"/>
        </w:rPr>
        <w:t xml:space="preserve"> </w:t>
      </w:r>
      <w:r>
        <w:t>сертификат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самим</w:t>
      </w:r>
      <w:r>
        <w:rPr>
          <w:spacing w:val="-8"/>
        </w:rPr>
        <w:t xml:space="preserve"> </w:t>
      </w:r>
      <w:r>
        <w:t>сертификатом,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актом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 xml:space="preserve">именова- </w:t>
      </w:r>
      <w:r>
        <w:rPr>
          <w:spacing w:val="-7"/>
        </w:rPr>
        <w:t xml:space="preserve">њу, </w:t>
      </w:r>
      <w:r>
        <w:rPr>
          <w:spacing w:val="-4"/>
        </w:rPr>
        <w:t xml:space="preserve">ако </w:t>
      </w:r>
      <w:r>
        <w:t>је применљиво, или са садржајем изјаве, а што</w:t>
      </w:r>
      <w:r>
        <w:rPr>
          <w:spacing w:val="-26"/>
        </w:rPr>
        <w:t xml:space="preserve"> </w:t>
      </w:r>
      <w:r>
        <w:t>представља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0"/>
      </w:pPr>
      <w:r>
        <w:lastRenderedPageBreak/>
        <w:t>значајан ризик по безбедност летења или на неки други начин до- води у питање способност пружаоца услуга да настави обављање делатности.</w:t>
      </w:r>
    </w:p>
    <w:p w:rsidR="0069170E" w:rsidRDefault="00AD5D48">
      <w:pPr>
        <w:pStyle w:val="BodyText"/>
        <w:spacing w:line="202" w:lineRule="exact"/>
        <w:ind w:left="790" w:firstLine="0"/>
        <w:jc w:val="left"/>
      </w:pPr>
      <w:r>
        <w:t>Налаз нивоа 1, између осталог, укључује:</w:t>
      </w:r>
    </w:p>
    <w:p w:rsidR="0069170E" w:rsidRDefault="00AD5D48">
      <w:pPr>
        <w:pStyle w:val="ListParagraph"/>
        <w:numPr>
          <w:ilvl w:val="1"/>
          <w:numId w:val="127"/>
        </w:numPr>
        <w:tabs>
          <w:tab w:val="left" w:pos="984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>објављивање</w:t>
      </w:r>
      <w:r>
        <w:rPr>
          <w:spacing w:val="-8"/>
          <w:sz w:val="18"/>
        </w:rPr>
        <w:t xml:space="preserve"> </w:t>
      </w:r>
      <w:r>
        <w:rPr>
          <w:sz w:val="18"/>
        </w:rPr>
        <w:t>оперативних</w:t>
      </w:r>
      <w:r>
        <w:rPr>
          <w:spacing w:val="-8"/>
          <w:sz w:val="18"/>
        </w:rPr>
        <w:t xml:space="preserve"> </w:t>
      </w:r>
      <w:r>
        <w:rPr>
          <w:sz w:val="18"/>
        </w:rPr>
        <w:t>процедура</w:t>
      </w:r>
      <w:r>
        <w:rPr>
          <w:spacing w:val="-8"/>
          <w:sz w:val="18"/>
        </w:rPr>
        <w:t xml:space="preserve"> </w:t>
      </w:r>
      <w:r>
        <w:rPr>
          <w:sz w:val="18"/>
        </w:rPr>
        <w:t>и/или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пружање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услу- га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представља значајан ризик по безбедност</w:t>
      </w:r>
      <w:r>
        <w:rPr>
          <w:spacing w:val="-32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1"/>
          <w:numId w:val="127"/>
        </w:numPr>
        <w:tabs>
          <w:tab w:val="left" w:pos="1027"/>
        </w:tabs>
        <w:spacing w:before="2" w:line="232" w:lineRule="auto"/>
        <w:ind w:firstLine="397"/>
        <w:jc w:val="both"/>
        <w:rPr>
          <w:sz w:val="18"/>
        </w:rPr>
      </w:pPr>
      <w:r>
        <w:rPr>
          <w:sz w:val="18"/>
        </w:rPr>
        <w:t>стицање или одржавање важења сертификата пружаоца услуга фалсификовањем достављене доказне</w:t>
      </w:r>
      <w:r>
        <w:rPr>
          <w:spacing w:val="-6"/>
          <w:sz w:val="18"/>
        </w:rPr>
        <w:t xml:space="preserve"> </w:t>
      </w:r>
      <w:r>
        <w:rPr>
          <w:sz w:val="18"/>
        </w:rPr>
        <w:t>документације;</w:t>
      </w:r>
    </w:p>
    <w:p w:rsidR="0069170E" w:rsidRDefault="00AD5D48">
      <w:pPr>
        <w:pStyle w:val="ListParagraph"/>
        <w:numPr>
          <w:ilvl w:val="1"/>
          <w:numId w:val="127"/>
        </w:numPr>
        <w:tabs>
          <w:tab w:val="left" w:pos="1003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>доказ о злоупотреби или противправном коришћењу сер- тификата пружаоца</w:t>
      </w:r>
      <w:r>
        <w:rPr>
          <w:spacing w:val="-1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1"/>
          <w:numId w:val="127"/>
        </w:numPr>
        <w:tabs>
          <w:tab w:val="left" w:pos="986"/>
        </w:tabs>
        <w:spacing w:line="201" w:lineRule="exact"/>
        <w:ind w:left="985" w:hanging="195"/>
        <w:rPr>
          <w:sz w:val="18"/>
        </w:rPr>
      </w:pPr>
      <w:r>
        <w:rPr>
          <w:sz w:val="18"/>
        </w:rPr>
        <w:t>непостојање одговорног</w:t>
      </w:r>
      <w:r>
        <w:rPr>
          <w:spacing w:val="-2"/>
          <w:sz w:val="18"/>
        </w:rPr>
        <w:t xml:space="preserve"> </w:t>
      </w:r>
      <w:r>
        <w:rPr>
          <w:sz w:val="18"/>
        </w:rPr>
        <w:t>руководиоца.</w:t>
      </w:r>
    </w:p>
    <w:p w:rsidR="0069170E" w:rsidRDefault="00AD5D48">
      <w:pPr>
        <w:pStyle w:val="BodyText"/>
        <w:spacing w:before="3" w:line="232" w:lineRule="auto"/>
        <w:ind w:left="393" w:firstLine="396"/>
      </w:pPr>
      <w:r>
        <w:t xml:space="preserve">д) Надлежни орган издаје налаз нивоа 2 </w:t>
      </w:r>
      <w:r>
        <w:rPr>
          <w:spacing w:val="-4"/>
        </w:rPr>
        <w:t xml:space="preserve">ако </w:t>
      </w:r>
      <w:r>
        <w:t xml:space="preserve">установи било </w:t>
      </w:r>
      <w:r>
        <w:rPr>
          <w:spacing w:val="-4"/>
        </w:rPr>
        <w:t>коју</w:t>
      </w:r>
      <w:r>
        <w:rPr>
          <w:spacing w:val="-11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неусаглашеност</w:t>
      </w:r>
      <w:r>
        <w:rPr>
          <w:spacing w:val="-11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t>применљивим</w:t>
      </w:r>
      <w:r>
        <w:rPr>
          <w:spacing w:val="-11"/>
        </w:rPr>
        <w:t xml:space="preserve"> </w:t>
      </w:r>
      <w:r>
        <w:t>захтевима</w:t>
      </w:r>
      <w:r>
        <w:rPr>
          <w:spacing w:val="-11"/>
        </w:rPr>
        <w:t xml:space="preserve"> </w:t>
      </w:r>
      <w:r>
        <w:rPr>
          <w:spacing w:val="-5"/>
        </w:rPr>
        <w:t>Уредбе</w:t>
      </w:r>
      <w:r>
        <w:rPr>
          <w:spacing w:val="-11"/>
        </w:rPr>
        <w:t xml:space="preserve"> </w:t>
      </w:r>
      <w:r>
        <w:t xml:space="preserve">(ЕЗ) бр. 216/2008 и правилима за њено извршење, као и са захтевима садржаним у </w:t>
      </w:r>
      <w:r>
        <w:rPr>
          <w:spacing w:val="-4"/>
        </w:rPr>
        <w:t xml:space="preserve">Уредбама </w:t>
      </w:r>
      <w:r>
        <w:t>(ЕЗ) бр. 549/2004, (ЕЗ) бр. 550/2004, (ЕЗ) бр.</w:t>
      </w:r>
      <w:r>
        <w:rPr>
          <w:spacing w:val="-5"/>
        </w:rPr>
        <w:t xml:space="preserve"> </w:t>
      </w:r>
      <w:r>
        <w:t>551/2004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(ЕЗ)</w:t>
      </w:r>
      <w:r>
        <w:rPr>
          <w:spacing w:val="-5"/>
        </w:rPr>
        <w:t xml:space="preserve"> </w:t>
      </w:r>
      <w:r>
        <w:t>бр.</w:t>
      </w:r>
      <w:r>
        <w:rPr>
          <w:spacing w:val="-5"/>
        </w:rPr>
        <w:t xml:space="preserve"> </w:t>
      </w:r>
      <w:r>
        <w:t>552/2004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правилима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3"/>
        </w:rPr>
        <w:t>њихово</w:t>
      </w:r>
      <w:r>
        <w:rPr>
          <w:spacing w:val="-5"/>
        </w:rPr>
        <w:t xml:space="preserve"> </w:t>
      </w:r>
      <w:r>
        <w:t xml:space="preserve">извршење, са процедурама и приручницима пружаоца услуга, са условима уз сертификат или са самим </w:t>
      </w:r>
      <w:r>
        <w:rPr>
          <w:spacing w:val="-3"/>
        </w:rPr>
        <w:t xml:space="preserve">сертификатом </w:t>
      </w:r>
      <w:r>
        <w:t>или са садржајем</w:t>
      </w:r>
      <w:r>
        <w:rPr>
          <w:spacing w:val="-31"/>
        </w:rPr>
        <w:t xml:space="preserve"> </w:t>
      </w:r>
      <w:r>
        <w:t>изјаве.</w:t>
      </w:r>
    </w:p>
    <w:p w:rsidR="0069170E" w:rsidRDefault="00AD5D48">
      <w:pPr>
        <w:pStyle w:val="BodyText"/>
        <w:spacing w:before="5" w:line="232" w:lineRule="auto"/>
        <w:ind w:left="393" w:firstLine="396"/>
      </w:pPr>
      <w:r>
        <w:t>е) Ако је налаз установљ</w:t>
      </w:r>
      <w:r>
        <w:t>ен током обављања надзора или на било који други начин, не доводећи у питање ниједну додатну меру захтевану Уредбом (ЕЗ) бр. 216/2008 и овом уредбом, као и Уредбама (ЕЗ) бр. 549/2004, (ЕЗ) бр. 550/2004, (ЕЗ) бр. 551/2004</w:t>
      </w:r>
    </w:p>
    <w:p w:rsidR="0069170E" w:rsidRDefault="00AD5D48">
      <w:pPr>
        <w:pStyle w:val="BodyText"/>
        <w:spacing w:before="4" w:line="232" w:lineRule="auto"/>
        <w:ind w:left="393" w:firstLine="0"/>
      </w:pPr>
      <w:r>
        <w:t xml:space="preserve">и (ЕЗ) бр. 552/2004 и правилима за </w:t>
      </w:r>
      <w:r>
        <w:t>њихово извршење, надлежни орган писаним путем обавештава пружаоца услуга о налазима и</w:t>
      </w:r>
    </w:p>
    <w:p w:rsidR="0069170E" w:rsidRDefault="00AD5D48">
      <w:pPr>
        <w:pStyle w:val="BodyText"/>
        <w:spacing w:before="73" w:line="232" w:lineRule="auto"/>
        <w:ind w:left="242" w:firstLine="0"/>
        <w:jc w:val="left"/>
      </w:pPr>
      <w:r>
        <w:br w:type="column"/>
      </w:r>
      <w:r>
        <w:t>захтева предузимање корективних мера за решавање утврђене не- усаглашености.</w:t>
      </w:r>
    </w:p>
    <w:p w:rsidR="0069170E" w:rsidRDefault="00AD5D48">
      <w:pPr>
        <w:pStyle w:val="ListParagraph"/>
        <w:numPr>
          <w:ilvl w:val="0"/>
          <w:numId w:val="126"/>
        </w:numPr>
        <w:tabs>
          <w:tab w:val="left" w:pos="851"/>
        </w:tabs>
        <w:spacing w:before="1" w:line="232" w:lineRule="auto"/>
        <w:ind w:right="107" w:firstLine="397"/>
        <w:jc w:val="both"/>
        <w:rPr>
          <w:sz w:val="18"/>
        </w:rPr>
      </w:pPr>
      <w:r>
        <w:pict>
          <v:shape id="_x0000_s1046" style="position:absolute;left:0;text-align:left;margin-left:0;margin-top:754.25pt;width:.1pt;height:240.1pt;z-index:251656704;mso-position-horizontal-relative:page" coordorigin=",15085" coordsize="0,4802" o:spt="100" adj="0,,0" path="m6378,-364r,4801m6378,-364r,4801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 xml:space="preserve">У случају налаза нивоа 1, надлежни орган предузима не- одложне и примерене мере и може, по потреби, ограничити, су- спендовати или ставити ван снаге </w:t>
      </w:r>
      <w:r>
        <w:rPr>
          <w:spacing w:val="-3"/>
          <w:sz w:val="18"/>
        </w:rPr>
        <w:t xml:space="preserve">сертификат, </w:t>
      </w:r>
      <w:r>
        <w:rPr>
          <w:sz w:val="18"/>
        </w:rPr>
        <w:t xml:space="preserve">у целости или де- лимично, истовремено обезбеђујући континуитет пружања услуга </w:t>
      </w:r>
      <w:r>
        <w:rPr>
          <w:spacing w:val="-3"/>
          <w:sz w:val="18"/>
        </w:rPr>
        <w:t xml:space="preserve">под </w:t>
      </w:r>
      <w:r>
        <w:rPr>
          <w:sz w:val="18"/>
        </w:rPr>
        <w:t>условом да б</w:t>
      </w:r>
      <w:r>
        <w:rPr>
          <w:sz w:val="18"/>
        </w:rPr>
        <w:t xml:space="preserve">езбедност није угрожена, а у случају Менаџера мреже обавештава </w:t>
      </w:r>
      <w:r>
        <w:rPr>
          <w:spacing w:val="-4"/>
          <w:sz w:val="18"/>
        </w:rPr>
        <w:t xml:space="preserve">Комисију. </w:t>
      </w:r>
      <w:r>
        <w:rPr>
          <w:sz w:val="18"/>
        </w:rPr>
        <w:t xml:space="preserve">Предузета мера зависи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озбиљно- сти налаза и остаје на снази све док пружалац услуга не спроведе успешно корективне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мере.</w:t>
      </w:r>
    </w:p>
    <w:p w:rsidR="0069170E" w:rsidRDefault="00AD5D48">
      <w:pPr>
        <w:pStyle w:val="ListParagraph"/>
        <w:numPr>
          <w:ilvl w:val="0"/>
          <w:numId w:val="126"/>
        </w:numPr>
        <w:tabs>
          <w:tab w:val="left" w:pos="835"/>
        </w:tabs>
        <w:spacing w:before="2" w:line="204" w:lineRule="exact"/>
        <w:ind w:left="834" w:hanging="195"/>
        <w:rPr>
          <w:sz w:val="18"/>
        </w:rPr>
      </w:pPr>
      <w:r>
        <w:rPr>
          <w:sz w:val="18"/>
        </w:rPr>
        <w:t>У случају налаза нивоа 2, надлежни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орган:</w:t>
      </w:r>
    </w:p>
    <w:p w:rsidR="0069170E" w:rsidRDefault="00AD5D48">
      <w:pPr>
        <w:pStyle w:val="ListParagraph"/>
        <w:numPr>
          <w:ilvl w:val="0"/>
          <w:numId w:val="125"/>
        </w:numPr>
        <w:tabs>
          <w:tab w:val="left" w:pos="868"/>
        </w:tabs>
        <w:spacing w:before="2" w:line="232" w:lineRule="auto"/>
        <w:ind w:right="108" w:firstLine="397"/>
        <w:jc w:val="both"/>
        <w:rPr>
          <w:sz w:val="18"/>
        </w:rPr>
      </w:pPr>
      <w:r>
        <w:rPr>
          <w:sz w:val="18"/>
        </w:rPr>
        <w:t>одобрава пружаоцу</w:t>
      </w:r>
      <w:r>
        <w:rPr>
          <w:sz w:val="18"/>
        </w:rPr>
        <w:t xml:space="preserve"> услуга рок за спровођење корективне мере,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унет у акциони план примерен природи</w:t>
      </w:r>
      <w:r>
        <w:rPr>
          <w:spacing w:val="-10"/>
          <w:sz w:val="18"/>
        </w:rPr>
        <w:t xml:space="preserve"> </w:t>
      </w:r>
      <w:r>
        <w:rPr>
          <w:sz w:val="18"/>
        </w:rPr>
        <w:t>налаза;</w:t>
      </w:r>
    </w:p>
    <w:p w:rsidR="0069170E" w:rsidRDefault="00AD5D48">
      <w:pPr>
        <w:pStyle w:val="ListParagraph"/>
        <w:numPr>
          <w:ilvl w:val="0"/>
          <w:numId w:val="125"/>
        </w:numPr>
        <w:tabs>
          <w:tab w:val="left" w:pos="941"/>
        </w:tabs>
        <w:spacing w:before="2"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процењује корективну меру и план спровођења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предложио пружалац услуга и прихвата их </w:t>
      </w:r>
      <w:r>
        <w:rPr>
          <w:spacing w:val="-4"/>
          <w:sz w:val="18"/>
        </w:rPr>
        <w:t xml:space="preserve">ако </w:t>
      </w:r>
      <w:r>
        <w:rPr>
          <w:sz w:val="18"/>
        </w:rPr>
        <w:t>процени да су до- вољни за отклањање</w:t>
      </w:r>
      <w:r>
        <w:rPr>
          <w:spacing w:val="-3"/>
          <w:sz w:val="18"/>
        </w:rPr>
        <w:t xml:space="preserve"> </w:t>
      </w:r>
      <w:r>
        <w:rPr>
          <w:sz w:val="18"/>
        </w:rPr>
        <w:t>неусаглашености.</w:t>
      </w:r>
    </w:p>
    <w:p w:rsidR="0069170E" w:rsidRDefault="00AD5D48">
      <w:pPr>
        <w:pStyle w:val="ListParagraph"/>
        <w:numPr>
          <w:ilvl w:val="0"/>
          <w:numId w:val="126"/>
        </w:numPr>
        <w:tabs>
          <w:tab w:val="left" w:pos="850"/>
        </w:tabs>
        <w:spacing w:before="2" w:line="232" w:lineRule="auto"/>
        <w:ind w:right="107" w:firstLine="397"/>
        <w:jc w:val="right"/>
        <w:rPr>
          <w:sz w:val="18"/>
        </w:rPr>
      </w:pPr>
      <w:r>
        <w:rPr>
          <w:sz w:val="18"/>
        </w:rPr>
        <w:t xml:space="preserve">У случају налаза нивоа 2, </w:t>
      </w:r>
      <w:r>
        <w:rPr>
          <w:spacing w:val="-4"/>
          <w:sz w:val="18"/>
        </w:rPr>
        <w:t xml:space="preserve">ако </w:t>
      </w:r>
      <w:r>
        <w:rPr>
          <w:sz w:val="18"/>
        </w:rPr>
        <w:t>пружалац услуга</w:t>
      </w:r>
      <w:r>
        <w:rPr>
          <w:spacing w:val="10"/>
          <w:sz w:val="18"/>
        </w:rPr>
        <w:t xml:space="preserve"> </w:t>
      </w:r>
      <w:r>
        <w:rPr>
          <w:sz w:val="18"/>
        </w:rPr>
        <w:t>не</w:t>
      </w:r>
      <w:r>
        <w:rPr>
          <w:spacing w:val="10"/>
          <w:sz w:val="18"/>
        </w:rPr>
        <w:t xml:space="preserve"> </w:t>
      </w:r>
      <w:r>
        <w:rPr>
          <w:sz w:val="18"/>
        </w:rPr>
        <w:t xml:space="preserve">подне- се план корективних мера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прихватљив</w:t>
      </w:r>
      <w:r>
        <w:rPr>
          <w:spacing w:val="43"/>
          <w:sz w:val="18"/>
        </w:rPr>
        <w:t xml:space="preserve"> </w:t>
      </w:r>
      <w:r>
        <w:rPr>
          <w:sz w:val="18"/>
        </w:rPr>
        <w:t>надлежном</w:t>
      </w:r>
      <w:r>
        <w:rPr>
          <w:spacing w:val="10"/>
          <w:sz w:val="18"/>
        </w:rPr>
        <w:t xml:space="preserve"> </w:t>
      </w:r>
      <w:r>
        <w:rPr>
          <w:sz w:val="18"/>
        </w:rPr>
        <w:t>органу имајући</w:t>
      </w:r>
      <w:r>
        <w:rPr>
          <w:spacing w:val="6"/>
          <w:sz w:val="18"/>
        </w:rPr>
        <w:t xml:space="preserve"> </w:t>
      </w:r>
      <w:r>
        <w:rPr>
          <w:sz w:val="18"/>
        </w:rPr>
        <w:t>у</w:t>
      </w:r>
      <w:r>
        <w:rPr>
          <w:spacing w:val="6"/>
          <w:sz w:val="18"/>
        </w:rPr>
        <w:t xml:space="preserve"> </w:t>
      </w:r>
      <w:r>
        <w:rPr>
          <w:sz w:val="18"/>
        </w:rPr>
        <w:t>виду</w:t>
      </w:r>
      <w:r>
        <w:rPr>
          <w:spacing w:val="6"/>
          <w:sz w:val="18"/>
        </w:rPr>
        <w:t xml:space="preserve"> </w:t>
      </w:r>
      <w:r>
        <w:rPr>
          <w:sz w:val="18"/>
        </w:rPr>
        <w:t>налазе,</w:t>
      </w:r>
      <w:r>
        <w:rPr>
          <w:spacing w:val="6"/>
          <w:sz w:val="18"/>
        </w:rPr>
        <w:t xml:space="preserve"> </w:t>
      </w:r>
      <w:r>
        <w:rPr>
          <w:sz w:val="18"/>
        </w:rPr>
        <w:t>или</w:t>
      </w:r>
      <w:r>
        <w:rPr>
          <w:spacing w:val="6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6"/>
          <w:sz w:val="18"/>
        </w:rPr>
        <w:t xml:space="preserve"> </w:t>
      </w:r>
      <w:r>
        <w:rPr>
          <w:sz w:val="18"/>
        </w:rPr>
        <w:t>пружалац</w:t>
      </w:r>
      <w:r>
        <w:rPr>
          <w:spacing w:val="6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6"/>
          <w:sz w:val="18"/>
        </w:rPr>
        <w:t xml:space="preserve"> </w:t>
      </w:r>
      <w:r>
        <w:rPr>
          <w:sz w:val="18"/>
        </w:rPr>
        <w:t>не</w:t>
      </w:r>
      <w:r>
        <w:rPr>
          <w:spacing w:val="6"/>
          <w:sz w:val="18"/>
        </w:rPr>
        <w:t xml:space="preserve"> </w:t>
      </w:r>
      <w:r>
        <w:rPr>
          <w:sz w:val="18"/>
        </w:rPr>
        <w:t>успе</w:t>
      </w:r>
      <w:r>
        <w:rPr>
          <w:spacing w:val="6"/>
          <w:sz w:val="18"/>
        </w:rPr>
        <w:t xml:space="preserve"> </w:t>
      </w:r>
      <w:r>
        <w:rPr>
          <w:sz w:val="18"/>
        </w:rPr>
        <w:t>да</w:t>
      </w:r>
      <w:r>
        <w:rPr>
          <w:spacing w:val="6"/>
          <w:sz w:val="18"/>
        </w:rPr>
        <w:t xml:space="preserve"> </w:t>
      </w:r>
      <w:r>
        <w:rPr>
          <w:sz w:val="18"/>
        </w:rPr>
        <w:t>спро- веде</w:t>
      </w:r>
      <w:r>
        <w:rPr>
          <w:spacing w:val="13"/>
          <w:sz w:val="18"/>
        </w:rPr>
        <w:t xml:space="preserve"> </w:t>
      </w:r>
      <w:r>
        <w:rPr>
          <w:sz w:val="18"/>
        </w:rPr>
        <w:t>корективне</w:t>
      </w:r>
      <w:r>
        <w:rPr>
          <w:spacing w:val="13"/>
          <w:sz w:val="18"/>
        </w:rPr>
        <w:t xml:space="preserve"> </w:t>
      </w:r>
      <w:r>
        <w:rPr>
          <w:sz w:val="18"/>
        </w:rPr>
        <w:t>мере</w:t>
      </w:r>
      <w:r>
        <w:rPr>
          <w:spacing w:val="13"/>
          <w:sz w:val="18"/>
        </w:rPr>
        <w:t xml:space="preserve"> </w:t>
      </w:r>
      <w:r>
        <w:rPr>
          <w:sz w:val="18"/>
        </w:rPr>
        <w:t>у</w:t>
      </w:r>
      <w:r>
        <w:rPr>
          <w:spacing w:val="13"/>
          <w:sz w:val="18"/>
        </w:rPr>
        <w:t xml:space="preserve"> </w:t>
      </w:r>
      <w:r>
        <w:rPr>
          <w:sz w:val="18"/>
        </w:rPr>
        <w:t>року</w:t>
      </w:r>
      <w:r>
        <w:rPr>
          <w:spacing w:val="13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13"/>
          <w:sz w:val="18"/>
        </w:rPr>
        <w:t xml:space="preserve"> </w:t>
      </w:r>
      <w:r>
        <w:rPr>
          <w:sz w:val="18"/>
        </w:rPr>
        <w:t>је</w:t>
      </w:r>
      <w:r>
        <w:rPr>
          <w:spacing w:val="13"/>
          <w:sz w:val="18"/>
        </w:rPr>
        <w:t xml:space="preserve"> </w:t>
      </w:r>
      <w:r>
        <w:rPr>
          <w:sz w:val="18"/>
        </w:rPr>
        <w:t>прихваћен</w:t>
      </w:r>
      <w:r>
        <w:rPr>
          <w:spacing w:val="13"/>
          <w:sz w:val="18"/>
        </w:rPr>
        <w:t xml:space="preserve"> </w:t>
      </w:r>
      <w:r>
        <w:rPr>
          <w:sz w:val="18"/>
        </w:rPr>
        <w:t>или</w:t>
      </w:r>
      <w:r>
        <w:rPr>
          <w:spacing w:val="13"/>
          <w:sz w:val="18"/>
        </w:rPr>
        <w:t xml:space="preserve"> </w:t>
      </w:r>
      <w:r>
        <w:rPr>
          <w:sz w:val="18"/>
        </w:rPr>
        <w:t>продужен</w:t>
      </w:r>
      <w:r>
        <w:rPr>
          <w:spacing w:val="13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z w:val="18"/>
        </w:rPr>
        <w:t xml:space="preserve"> стране надлежног органа, налази могу да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>подигнути</w:t>
      </w:r>
      <w:r>
        <w:rPr>
          <w:spacing w:val="5"/>
          <w:sz w:val="18"/>
        </w:rPr>
        <w:t xml:space="preserve"> </w:t>
      </w:r>
      <w:r>
        <w:rPr>
          <w:sz w:val="18"/>
        </w:rPr>
        <w:t>на нала- зе</w:t>
      </w:r>
      <w:r>
        <w:rPr>
          <w:spacing w:val="-6"/>
          <w:sz w:val="18"/>
        </w:rPr>
        <w:t xml:space="preserve"> </w:t>
      </w:r>
      <w:r>
        <w:rPr>
          <w:sz w:val="18"/>
        </w:rPr>
        <w:t>нивоа</w:t>
      </w:r>
      <w:r>
        <w:rPr>
          <w:spacing w:val="-6"/>
          <w:sz w:val="18"/>
        </w:rPr>
        <w:t xml:space="preserve"> </w:t>
      </w:r>
      <w:r>
        <w:rPr>
          <w:sz w:val="18"/>
        </w:rPr>
        <w:t>1,</w:t>
      </w:r>
      <w:r>
        <w:rPr>
          <w:spacing w:val="-6"/>
          <w:sz w:val="18"/>
        </w:rPr>
        <w:t xml:space="preserve"> </w:t>
      </w:r>
      <w:r>
        <w:rPr>
          <w:sz w:val="18"/>
        </w:rPr>
        <w:t>а</w:t>
      </w:r>
      <w:r>
        <w:rPr>
          <w:spacing w:val="-6"/>
          <w:sz w:val="18"/>
        </w:rPr>
        <w:t xml:space="preserve"> </w:t>
      </w:r>
      <w:r>
        <w:rPr>
          <w:sz w:val="18"/>
        </w:rPr>
        <w:t>мере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могу</w:t>
      </w:r>
      <w:r>
        <w:rPr>
          <w:spacing w:val="-6"/>
          <w:sz w:val="18"/>
        </w:rPr>
        <w:t xml:space="preserve"> </w:t>
      </w:r>
      <w:r>
        <w:rPr>
          <w:sz w:val="18"/>
        </w:rPr>
        <w:t>предузети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начин</w:t>
      </w:r>
      <w:r>
        <w:rPr>
          <w:spacing w:val="-6"/>
          <w:sz w:val="18"/>
        </w:rPr>
        <w:t xml:space="preserve"> </w:t>
      </w:r>
      <w:r>
        <w:rPr>
          <w:sz w:val="18"/>
        </w:rPr>
        <w:t>прописан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тачки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1). ф) У случајевима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не захтевају налазе нивоа 1 и 2,</w:t>
      </w:r>
      <w:r>
        <w:rPr>
          <w:spacing w:val="-11"/>
          <w:sz w:val="18"/>
        </w:rPr>
        <w:t xml:space="preserve"> </w:t>
      </w:r>
      <w:r>
        <w:rPr>
          <w:sz w:val="18"/>
        </w:rPr>
        <w:t>надле-</w:t>
      </w:r>
    </w:p>
    <w:p w:rsidR="0069170E" w:rsidRDefault="00AD5D48">
      <w:pPr>
        <w:pStyle w:val="BodyText"/>
        <w:spacing w:before="1"/>
        <w:ind w:left="242" w:firstLine="0"/>
        <w:jc w:val="left"/>
      </w:pPr>
      <w:r>
        <w:t>жни орган може навести запажања.</w:t>
      </w:r>
    </w:p>
    <w:p w:rsidR="0069170E" w:rsidRDefault="0069170E">
      <w:p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69170E">
      <w:pPr>
        <w:pStyle w:val="BodyText"/>
        <w:spacing w:before="2"/>
        <w:ind w:left="0" w:firstLine="0"/>
        <w:jc w:val="left"/>
        <w:rPr>
          <w:sz w:val="2"/>
        </w:rPr>
      </w:pPr>
    </w:p>
    <w:p w:rsidR="0069170E" w:rsidRDefault="00AD5D48">
      <w:pPr>
        <w:pStyle w:val="BodyText"/>
        <w:ind w:left="148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3289" cy="493261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89" cy="4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spacing w:before="2"/>
        <w:ind w:left="0" w:firstLine="0"/>
        <w:jc w:val="left"/>
        <w:rPr>
          <w:sz w:val="2"/>
        </w:rPr>
      </w:pPr>
    </w:p>
    <w:p w:rsidR="0069170E" w:rsidRDefault="00AD5D48">
      <w:pPr>
        <w:pStyle w:val="BodyText"/>
        <w:ind w:left="176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83290" cy="774096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90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47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83289" cy="79089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89" cy="79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76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83290" cy="768095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9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47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83289" cy="593474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89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spacing w:before="68"/>
        <w:ind w:left="2090" w:right="1698" w:firstLine="0"/>
        <w:jc w:val="center"/>
      </w:pPr>
      <w:r>
        <w:lastRenderedPageBreak/>
        <w:pict>
          <v:shape id="_x0000_s1045" style="position:absolute;left:0;text-align:left;margin-left:0;margin-top:782.1pt;width:.1pt;height:738.95pt;z-index:251657728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АНЕКС III</w:t>
      </w:r>
    </w:p>
    <w:p w:rsidR="0069170E" w:rsidRDefault="00AD5D48">
      <w:pPr>
        <w:pStyle w:val="Heading1"/>
        <w:spacing w:before="168" w:line="230" w:lineRule="auto"/>
        <w:ind w:left="2141" w:right="328" w:hanging="1360"/>
      </w:pPr>
      <w:r>
        <w:t>ЗАЈЕДНИЧКИ ЗАХТЕВИ ЗА ПРУЖАОЦЕ УСЛУГА (Део-ATM/ANS.OR)</w:t>
      </w:r>
    </w:p>
    <w:p w:rsidR="0069170E" w:rsidRDefault="00AD5D48">
      <w:pPr>
        <w:pStyle w:val="BodyText"/>
        <w:spacing w:before="162"/>
        <w:ind w:left="991" w:firstLine="0"/>
        <w:jc w:val="left"/>
      </w:pPr>
      <w:r>
        <w:t>ГЛАВА А – ОПШТИ ЗАХТЕВИ (ATM/ANS.OR.A)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3" w:lineRule="exact"/>
        <w:ind w:left="790"/>
      </w:pPr>
      <w:r>
        <w:t>ATM/ANS.OR.A.001 Подручје примене</w:t>
      </w:r>
    </w:p>
    <w:p w:rsidR="0069170E" w:rsidRDefault="00AD5D48">
      <w:pPr>
        <w:pStyle w:val="BodyText"/>
        <w:spacing w:before="2" w:line="230" w:lineRule="auto"/>
        <w:ind w:left="393" w:firstLine="396"/>
      </w:pPr>
      <w:r>
        <w:t>У складу са чланом 6. ове уредбе, овај анекс успоставља за- хтеве које морају да испуне пружаоци услуга.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0" w:lineRule="auto"/>
        <w:ind w:left="393" w:firstLine="396"/>
        <w:jc w:val="both"/>
      </w:pPr>
      <w:r>
        <w:t>ATM/ANS.OR.A.005 Подношење захтева за издавање сер- тификата пружаоца услуга</w:t>
      </w:r>
    </w:p>
    <w:p w:rsidR="0069170E" w:rsidRDefault="00AD5D48">
      <w:pPr>
        <w:pStyle w:val="BodyText"/>
        <w:spacing w:line="230" w:lineRule="auto"/>
        <w:ind w:left="393" w:firstLine="396"/>
      </w:pPr>
      <w:r>
        <w:t>а) Подношење захтева за издавање или измену постојећег сертификата пружао</w:t>
      </w:r>
      <w:r>
        <w:t>ца услуга врши се у облику и на начин који је утврдио надлежни орган, узимајући у обзир применљиве захтеве ове уредбе.</w:t>
      </w:r>
    </w:p>
    <w:p w:rsidR="0069170E" w:rsidRDefault="00AD5D48">
      <w:pPr>
        <w:pStyle w:val="BodyText"/>
        <w:spacing w:line="230" w:lineRule="auto"/>
        <w:ind w:left="393" w:firstLine="396"/>
      </w:pPr>
      <w:r>
        <w:t>б) У складу са чланом 6. ове уредбе, да би стекао</w:t>
      </w:r>
      <w:r>
        <w:rPr>
          <w:spacing w:val="-15"/>
        </w:rPr>
        <w:t xml:space="preserve"> </w:t>
      </w:r>
      <w:r>
        <w:t xml:space="preserve">сертификат пружалац услуга мора да </w:t>
      </w:r>
      <w:r>
        <w:rPr>
          <w:spacing w:val="-5"/>
        </w:rPr>
        <w:t xml:space="preserve">буде </w:t>
      </w:r>
      <w:r>
        <w:t>усаглашен са:</w:t>
      </w:r>
    </w:p>
    <w:p w:rsidR="0069170E" w:rsidRDefault="00AD5D48">
      <w:pPr>
        <w:pStyle w:val="ListParagraph"/>
        <w:numPr>
          <w:ilvl w:val="1"/>
          <w:numId w:val="126"/>
        </w:numPr>
        <w:tabs>
          <w:tab w:val="left" w:pos="1008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>захтевима наведеним у члану 8б ст</w:t>
      </w:r>
      <w:r>
        <w:rPr>
          <w:sz w:val="18"/>
        </w:rPr>
        <w:t xml:space="preserve">ав 1.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(ЕУ) бр. 216/2008;</w:t>
      </w:r>
    </w:p>
    <w:p w:rsidR="0069170E" w:rsidRDefault="00AD5D48">
      <w:pPr>
        <w:pStyle w:val="ListParagraph"/>
        <w:numPr>
          <w:ilvl w:val="1"/>
          <w:numId w:val="126"/>
        </w:numPr>
        <w:tabs>
          <w:tab w:val="left" w:pos="986"/>
        </w:tabs>
        <w:spacing w:line="195" w:lineRule="exact"/>
        <w:ind w:left="985" w:hanging="195"/>
        <w:rPr>
          <w:sz w:val="18"/>
        </w:rPr>
      </w:pPr>
      <w:r>
        <w:rPr>
          <w:sz w:val="18"/>
        </w:rPr>
        <w:t>заједничким захтевима утврђеним у овом</w:t>
      </w:r>
      <w:r>
        <w:rPr>
          <w:spacing w:val="-9"/>
          <w:sz w:val="18"/>
        </w:rPr>
        <w:t xml:space="preserve"> </w:t>
      </w:r>
      <w:r>
        <w:rPr>
          <w:sz w:val="18"/>
        </w:rPr>
        <w:t>анексу;</w:t>
      </w:r>
    </w:p>
    <w:p w:rsidR="0069170E" w:rsidRDefault="00AD5D48">
      <w:pPr>
        <w:pStyle w:val="ListParagraph"/>
        <w:numPr>
          <w:ilvl w:val="1"/>
          <w:numId w:val="126"/>
        </w:numPr>
        <w:tabs>
          <w:tab w:val="left" w:pos="1011"/>
        </w:tabs>
        <w:spacing w:line="230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посебним захтевима утврђеним у Анексима IV–XIII,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они применљиви имајући у виду услуге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пружалац услуга пружа или планира да</w:t>
      </w:r>
      <w:r>
        <w:rPr>
          <w:spacing w:val="-4"/>
          <w:sz w:val="18"/>
        </w:rPr>
        <w:t xml:space="preserve"> </w:t>
      </w:r>
      <w:r>
        <w:rPr>
          <w:sz w:val="18"/>
        </w:rPr>
        <w:t>пружа.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30" w:lineRule="auto"/>
        <w:ind w:left="393" w:firstLine="396"/>
        <w:jc w:val="both"/>
      </w:pPr>
      <w:r>
        <w:t>ATM/ANS.OR.A.010 Подношење захтева за издавање ограниченог сертификата</w:t>
      </w:r>
    </w:p>
    <w:p w:rsidR="0069170E" w:rsidRDefault="00AD5D48">
      <w:pPr>
        <w:pStyle w:val="BodyText"/>
        <w:spacing w:line="230" w:lineRule="auto"/>
        <w:ind w:left="393" w:firstLine="396"/>
      </w:pPr>
      <w:r>
        <w:t xml:space="preserve">а) Без обзира на став б), пружалац услуга у </w:t>
      </w:r>
      <w:r>
        <w:rPr>
          <w:spacing w:val="-3"/>
        </w:rPr>
        <w:t xml:space="preserve">ваздушном </w:t>
      </w:r>
      <w:r>
        <w:t>сао- браћају</w:t>
      </w:r>
      <w:r>
        <w:rPr>
          <w:spacing w:val="-7"/>
        </w:rPr>
        <w:t xml:space="preserve"> </w:t>
      </w:r>
      <w:r>
        <w:rPr>
          <w:spacing w:val="-3"/>
        </w:rPr>
        <w:t>може</w:t>
      </w:r>
      <w:r>
        <w:rPr>
          <w:spacing w:val="-7"/>
        </w:rPr>
        <w:t xml:space="preserve"> </w:t>
      </w:r>
      <w:r>
        <w:t>поднети</w:t>
      </w:r>
      <w:r>
        <w:rPr>
          <w:spacing w:val="-7"/>
        </w:rPr>
        <w:t xml:space="preserve"> </w:t>
      </w:r>
      <w:r>
        <w:t>захтев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издавање</w:t>
      </w:r>
      <w:r>
        <w:rPr>
          <w:spacing w:val="-7"/>
        </w:rPr>
        <w:t xml:space="preserve"> </w:t>
      </w:r>
      <w:r>
        <w:t>сертификата</w:t>
      </w:r>
      <w:r>
        <w:rPr>
          <w:spacing w:val="-7"/>
        </w:rPr>
        <w:t xml:space="preserve"> </w:t>
      </w:r>
      <w:r>
        <w:rPr>
          <w:spacing w:val="-4"/>
        </w:rPr>
        <w:t>који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огра- ничен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пружање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ваздушном</w:t>
      </w:r>
      <w:r>
        <w:rPr>
          <w:spacing w:val="-8"/>
        </w:rPr>
        <w:t xml:space="preserve"> </w:t>
      </w:r>
      <w:r>
        <w:t>простору</w:t>
      </w:r>
      <w:r>
        <w:rPr>
          <w:spacing w:val="-8"/>
        </w:rPr>
        <w:t xml:space="preserve"> </w:t>
      </w:r>
      <w:r>
        <w:rPr>
          <w:spacing w:val="-3"/>
        </w:rPr>
        <w:t>под</w:t>
      </w:r>
      <w:r>
        <w:rPr>
          <w:spacing w:val="-8"/>
        </w:rPr>
        <w:t xml:space="preserve"> </w:t>
      </w:r>
      <w:r>
        <w:t>надлежношћу</w:t>
      </w:r>
      <w:r>
        <w:t xml:space="preserve"> државе чланице у </w:t>
      </w:r>
      <w:r>
        <w:rPr>
          <w:spacing w:val="-3"/>
        </w:rPr>
        <w:t xml:space="preserve">којој </w:t>
      </w:r>
      <w:r>
        <w:t xml:space="preserve">се налази његово </w:t>
      </w:r>
      <w:r>
        <w:rPr>
          <w:spacing w:val="-3"/>
        </w:rPr>
        <w:t xml:space="preserve">главно </w:t>
      </w:r>
      <w:r>
        <w:t>место пословања или,</w:t>
      </w:r>
      <w:r>
        <w:rPr>
          <w:spacing w:val="-6"/>
        </w:rPr>
        <w:t xml:space="preserve"> </w:t>
      </w:r>
      <w:r>
        <w:rPr>
          <w:spacing w:val="-4"/>
        </w:rPr>
        <w:t>ако</w:t>
      </w:r>
      <w:r>
        <w:rPr>
          <w:spacing w:val="-6"/>
        </w:rPr>
        <w:t xml:space="preserve"> </w:t>
      </w:r>
      <w:r>
        <w:t>постоји,</w:t>
      </w:r>
      <w:r>
        <w:rPr>
          <w:spacing w:val="-6"/>
        </w:rPr>
        <w:t xml:space="preserve"> </w:t>
      </w:r>
      <w:r>
        <w:t>регистровано</w:t>
      </w:r>
      <w:r>
        <w:rPr>
          <w:spacing w:val="-6"/>
        </w:rPr>
        <w:t xml:space="preserve"> </w:t>
      </w:r>
      <w:r>
        <w:t>седиште,</w:t>
      </w:r>
      <w:r>
        <w:rPr>
          <w:spacing w:val="-6"/>
        </w:rPr>
        <w:t xml:space="preserve"> </w:t>
      </w:r>
      <w:r>
        <w:rPr>
          <w:spacing w:val="-4"/>
        </w:rPr>
        <w:t>ако</w:t>
      </w:r>
      <w:r>
        <w:rPr>
          <w:spacing w:val="-6"/>
        </w:rPr>
        <w:t xml:space="preserve"> </w:t>
      </w:r>
      <w:r>
        <w:t>пружа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планира</w:t>
      </w:r>
      <w:r>
        <w:rPr>
          <w:spacing w:val="-6"/>
        </w:rPr>
        <w:t xml:space="preserve"> </w:t>
      </w:r>
      <w:r>
        <w:t>да пружа</w:t>
      </w:r>
      <w:r>
        <w:rPr>
          <w:spacing w:val="-5"/>
        </w:rPr>
        <w:t xml:space="preserve"> </w:t>
      </w:r>
      <w:r>
        <w:t>услуге</w:t>
      </w:r>
      <w:r>
        <w:rPr>
          <w:spacing w:val="-5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3"/>
        </w:rPr>
        <w:t>погледу</w:t>
      </w:r>
      <w:r>
        <w:rPr>
          <w:spacing w:val="-5"/>
        </w:rPr>
        <w:t xml:space="preserve"> </w:t>
      </w:r>
      <w:r>
        <w:t>једне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више</w:t>
      </w:r>
      <w:r>
        <w:rPr>
          <w:spacing w:val="-5"/>
        </w:rPr>
        <w:t xml:space="preserve"> </w:t>
      </w:r>
      <w:r>
        <w:t>следећих</w:t>
      </w:r>
      <w:r>
        <w:rPr>
          <w:spacing w:val="-5"/>
        </w:rPr>
        <w:t xml:space="preserve"> </w:t>
      </w:r>
      <w:r>
        <w:rPr>
          <w:spacing w:val="-3"/>
        </w:rPr>
        <w:t>категорија:</w:t>
      </w:r>
    </w:p>
    <w:p w:rsidR="0069170E" w:rsidRDefault="00AD5D48">
      <w:pPr>
        <w:pStyle w:val="ListParagraph"/>
        <w:numPr>
          <w:ilvl w:val="0"/>
          <w:numId w:val="124"/>
        </w:numPr>
        <w:tabs>
          <w:tab w:val="left" w:pos="986"/>
        </w:tabs>
        <w:spacing w:line="193" w:lineRule="exact"/>
        <w:ind w:firstLine="397"/>
        <w:rPr>
          <w:sz w:val="18"/>
        </w:rPr>
      </w:pPr>
      <w:r>
        <w:rPr>
          <w:sz w:val="18"/>
        </w:rPr>
        <w:t>услуге из</w:t>
      </w:r>
      <w:r>
        <w:rPr>
          <w:spacing w:val="-2"/>
          <w:sz w:val="18"/>
        </w:rPr>
        <w:t xml:space="preserve"> </w:t>
      </w:r>
      <w:r>
        <w:rPr>
          <w:sz w:val="18"/>
        </w:rPr>
        <w:t>ваздуха;</w:t>
      </w:r>
    </w:p>
    <w:p w:rsidR="0069170E" w:rsidRDefault="00AD5D48">
      <w:pPr>
        <w:pStyle w:val="ListParagraph"/>
        <w:numPr>
          <w:ilvl w:val="0"/>
          <w:numId w:val="124"/>
        </w:numPr>
        <w:tabs>
          <w:tab w:val="left" w:pos="986"/>
        </w:tabs>
        <w:spacing w:line="198" w:lineRule="exact"/>
        <w:ind w:firstLine="397"/>
        <w:rPr>
          <w:sz w:val="18"/>
        </w:rPr>
      </w:pPr>
      <w:r>
        <w:rPr>
          <w:sz w:val="18"/>
        </w:rPr>
        <w:t>општа авијација;</w:t>
      </w:r>
    </w:p>
    <w:p w:rsidR="0069170E" w:rsidRDefault="00AD5D48">
      <w:pPr>
        <w:pStyle w:val="ListParagraph"/>
        <w:numPr>
          <w:ilvl w:val="0"/>
          <w:numId w:val="124"/>
        </w:numPr>
        <w:tabs>
          <w:tab w:val="left" w:pos="1021"/>
        </w:tabs>
        <w:spacing w:before="1"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јавни авио-превоз ограничен на ваздухоплове са макси- малном масом у полетању мањом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 тона или са 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>20 путничких</w:t>
      </w:r>
      <w:r>
        <w:rPr>
          <w:spacing w:val="-2"/>
          <w:sz w:val="18"/>
        </w:rPr>
        <w:t xml:space="preserve"> </w:t>
      </w:r>
      <w:r>
        <w:rPr>
          <w:sz w:val="18"/>
        </w:rPr>
        <w:t>седишта;</w:t>
      </w:r>
    </w:p>
    <w:p w:rsidR="0069170E" w:rsidRDefault="00AD5D48">
      <w:pPr>
        <w:pStyle w:val="ListParagraph"/>
        <w:numPr>
          <w:ilvl w:val="0"/>
          <w:numId w:val="124"/>
        </w:numPr>
        <w:tabs>
          <w:tab w:val="left" w:pos="1014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јавни авио-превоз са 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10.000 операција на </w:t>
      </w:r>
      <w:r>
        <w:rPr>
          <w:spacing w:val="-3"/>
          <w:sz w:val="18"/>
        </w:rPr>
        <w:t xml:space="preserve">годи- </w:t>
      </w:r>
      <w:r>
        <w:rPr>
          <w:sz w:val="18"/>
        </w:rPr>
        <w:t xml:space="preserve">шњем </w:t>
      </w:r>
      <w:r>
        <w:rPr>
          <w:spacing w:val="-5"/>
          <w:sz w:val="18"/>
        </w:rPr>
        <w:t xml:space="preserve">нивоу, </w:t>
      </w:r>
      <w:r>
        <w:rPr>
          <w:sz w:val="18"/>
        </w:rPr>
        <w:t>без обзира на максималну масу у полетању и број путничких</w:t>
      </w:r>
      <w:r>
        <w:rPr>
          <w:sz w:val="18"/>
        </w:rPr>
        <w:t xml:space="preserve"> седишта; у смислу ове одредбе, „операцијеˮ за дату годину се односе на просек укупног броја полетања и слетања у претходне три</w:t>
      </w:r>
      <w:r>
        <w:rPr>
          <w:spacing w:val="-1"/>
          <w:sz w:val="18"/>
        </w:rPr>
        <w:t xml:space="preserve"> </w:t>
      </w:r>
      <w:r>
        <w:rPr>
          <w:sz w:val="18"/>
        </w:rPr>
        <w:t>године.</w:t>
      </w:r>
    </w:p>
    <w:p w:rsidR="0069170E" w:rsidRDefault="00AD5D48">
      <w:pPr>
        <w:pStyle w:val="BodyText"/>
        <w:spacing w:line="230" w:lineRule="auto"/>
        <w:ind w:left="393" w:firstLine="396"/>
      </w:pPr>
      <w:r>
        <w:t>б) Поред наведеног, следећи пружаоци услуга у ваздушној пловидби, такође, могу поднети захтев за издавање ограниченог се</w:t>
      </w:r>
      <w:r>
        <w:t>ртификата:</w:t>
      </w:r>
    </w:p>
    <w:p w:rsidR="0069170E" w:rsidRDefault="00AD5D48">
      <w:pPr>
        <w:pStyle w:val="ListParagraph"/>
        <w:numPr>
          <w:ilvl w:val="0"/>
          <w:numId w:val="123"/>
        </w:numPr>
        <w:tabs>
          <w:tab w:val="left" w:pos="1007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 xml:space="preserve">пружалац услуга у ваздушној пловидби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није пружа- лац услуга у ваздушном саобраћају, са бруто годишњим</w:t>
      </w:r>
      <w:r>
        <w:rPr>
          <w:spacing w:val="-20"/>
          <w:sz w:val="18"/>
        </w:rPr>
        <w:t xml:space="preserve"> </w:t>
      </w:r>
      <w:r>
        <w:rPr>
          <w:spacing w:val="-3"/>
          <w:sz w:val="18"/>
        </w:rPr>
        <w:t xml:space="preserve">приходом од </w:t>
      </w:r>
      <w:r>
        <w:rPr>
          <w:sz w:val="18"/>
        </w:rPr>
        <w:t xml:space="preserve">1.000.000 ЕУР или мање, у вези са услугама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пружа или планира да</w:t>
      </w:r>
      <w:r>
        <w:rPr>
          <w:spacing w:val="-2"/>
          <w:sz w:val="18"/>
        </w:rPr>
        <w:t xml:space="preserve"> </w:t>
      </w:r>
      <w:r>
        <w:rPr>
          <w:sz w:val="18"/>
        </w:rPr>
        <w:t>пружа;</w:t>
      </w:r>
    </w:p>
    <w:p w:rsidR="0069170E" w:rsidRDefault="00AD5D48">
      <w:pPr>
        <w:pStyle w:val="ListParagraph"/>
        <w:numPr>
          <w:ilvl w:val="0"/>
          <w:numId w:val="123"/>
        </w:numPr>
        <w:tabs>
          <w:tab w:val="left" w:pos="1004"/>
        </w:tabs>
        <w:spacing w:line="230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пружалац услуга у ваздушној пловидби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пружа аеро- дромске услуге информисања ваздухоплова у лету са највише јед- ним радним местом на било </w:t>
      </w:r>
      <w:r>
        <w:rPr>
          <w:spacing w:val="-5"/>
          <w:sz w:val="18"/>
        </w:rPr>
        <w:t>ком</w:t>
      </w:r>
      <w:r>
        <w:rPr>
          <w:spacing w:val="-3"/>
          <w:sz w:val="18"/>
        </w:rPr>
        <w:t xml:space="preserve"> аеродрому.</w:t>
      </w:r>
    </w:p>
    <w:p w:rsidR="0069170E" w:rsidRDefault="00AD5D48">
      <w:pPr>
        <w:pStyle w:val="BodyText"/>
        <w:spacing w:line="230" w:lineRule="auto"/>
        <w:ind w:left="393" w:firstLine="396"/>
      </w:pPr>
      <w:r>
        <w:t>ц) Ако тако утврди надлежни орган, пружалац услуга у ва- здушној пловидби који подноси захтев за издавање ограниченог сертификата у складу са ставом а) или ставом б) тачка 1) мора да испуњава, као минимум, следеће захтеве дефинисане у:</w:t>
      </w:r>
    </w:p>
    <w:p w:rsidR="0069170E" w:rsidRDefault="00AD5D48">
      <w:pPr>
        <w:pStyle w:val="ListParagraph"/>
        <w:numPr>
          <w:ilvl w:val="0"/>
          <w:numId w:val="122"/>
        </w:numPr>
        <w:tabs>
          <w:tab w:val="left" w:pos="1005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>ATM/ANS.OR.B.001 Тех</w:t>
      </w:r>
      <w:r>
        <w:rPr>
          <w:sz w:val="18"/>
        </w:rPr>
        <w:t>ничка и оперативна стручност и способност;</w:t>
      </w:r>
    </w:p>
    <w:p w:rsidR="0069170E" w:rsidRDefault="00AD5D48">
      <w:pPr>
        <w:pStyle w:val="ListParagraph"/>
        <w:numPr>
          <w:ilvl w:val="0"/>
          <w:numId w:val="122"/>
        </w:numPr>
        <w:tabs>
          <w:tab w:val="left" w:pos="976"/>
        </w:tabs>
        <w:spacing w:line="195" w:lineRule="exact"/>
        <w:ind w:left="975" w:hanging="185"/>
        <w:rPr>
          <w:sz w:val="18"/>
        </w:rPr>
      </w:pPr>
      <w:r>
        <w:rPr>
          <w:sz w:val="18"/>
        </w:rPr>
        <w:t>ATM/ANS.OR.B.005 Систем</w:t>
      </w:r>
      <w:r>
        <w:rPr>
          <w:spacing w:val="-2"/>
          <w:sz w:val="18"/>
        </w:rPr>
        <w:t xml:space="preserve"> </w:t>
      </w:r>
      <w:r>
        <w:rPr>
          <w:sz w:val="18"/>
        </w:rPr>
        <w:t>управљања;</w:t>
      </w:r>
    </w:p>
    <w:p w:rsidR="0069170E" w:rsidRDefault="00AD5D48">
      <w:pPr>
        <w:pStyle w:val="ListParagraph"/>
        <w:numPr>
          <w:ilvl w:val="0"/>
          <w:numId w:val="122"/>
        </w:numPr>
        <w:tabs>
          <w:tab w:val="left" w:pos="976"/>
        </w:tabs>
        <w:spacing w:line="198" w:lineRule="exact"/>
        <w:ind w:left="975" w:hanging="185"/>
        <w:rPr>
          <w:sz w:val="18"/>
        </w:rPr>
      </w:pPr>
      <w:r>
        <w:rPr>
          <w:sz w:val="18"/>
        </w:rPr>
        <w:t xml:space="preserve">ATM/ANS.OR.B.020 Захтеви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</w:t>
      </w:r>
      <w:r>
        <w:rPr>
          <w:spacing w:val="-8"/>
          <w:sz w:val="18"/>
        </w:rPr>
        <w:t xml:space="preserve"> </w:t>
      </w:r>
      <w:r>
        <w:rPr>
          <w:sz w:val="18"/>
        </w:rPr>
        <w:t>особље;</w:t>
      </w:r>
    </w:p>
    <w:p w:rsidR="0069170E" w:rsidRDefault="00AD5D48">
      <w:pPr>
        <w:pStyle w:val="ListParagraph"/>
        <w:numPr>
          <w:ilvl w:val="0"/>
          <w:numId w:val="122"/>
        </w:numPr>
        <w:tabs>
          <w:tab w:val="left" w:pos="998"/>
        </w:tabs>
        <w:spacing w:line="230" w:lineRule="auto"/>
        <w:ind w:firstLine="397"/>
        <w:jc w:val="both"/>
        <w:rPr>
          <w:sz w:val="18"/>
        </w:rPr>
      </w:pPr>
      <w:r>
        <w:rPr>
          <w:sz w:val="18"/>
        </w:rPr>
        <w:t>ATM/ANS.OR.A.075 Отворено и транспарентно пружање услуга;</w:t>
      </w:r>
    </w:p>
    <w:p w:rsidR="0069170E" w:rsidRDefault="00AD5D48">
      <w:pPr>
        <w:pStyle w:val="ListParagraph"/>
        <w:numPr>
          <w:ilvl w:val="0"/>
          <w:numId w:val="122"/>
        </w:numPr>
        <w:tabs>
          <w:tab w:val="left" w:pos="1001"/>
        </w:tabs>
        <w:spacing w:line="230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Анексима </w:t>
      </w:r>
      <w:r>
        <w:rPr>
          <w:spacing w:val="-8"/>
          <w:sz w:val="18"/>
        </w:rPr>
        <w:t xml:space="preserve">IV, </w:t>
      </w:r>
      <w:r>
        <w:rPr>
          <w:spacing w:val="-12"/>
          <w:sz w:val="18"/>
        </w:rPr>
        <w:t xml:space="preserve">V, </w:t>
      </w:r>
      <w:r>
        <w:rPr>
          <w:sz w:val="18"/>
        </w:rPr>
        <w:t xml:space="preserve">VI и VIII,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ти захтеви применљиви имајући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вид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услуге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пружалац</w:t>
      </w:r>
      <w:r>
        <w:rPr>
          <w:spacing w:val="-6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6"/>
          <w:sz w:val="18"/>
        </w:rPr>
        <w:t xml:space="preserve"> </w:t>
      </w:r>
      <w:r>
        <w:rPr>
          <w:sz w:val="18"/>
        </w:rPr>
        <w:t>пружа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планира</w:t>
      </w:r>
      <w:r>
        <w:rPr>
          <w:spacing w:val="-6"/>
          <w:sz w:val="18"/>
        </w:rPr>
        <w:t xml:space="preserve"> </w:t>
      </w:r>
      <w:r>
        <w:rPr>
          <w:sz w:val="18"/>
        </w:rPr>
        <w:t>да пружа, у складу са чланом 6. ове</w:t>
      </w:r>
      <w:r>
        <w:rPr>
          <w:spacing w:val="-3"/>
          <w:sz w:val="18"/>
        </w:rPr>
        <w:t xml:space="preserve"> </w:t>
      </w:r>
      <w:r>
        <w:rPr>
          <w:sz w:val="18"/>
        </w:rPr>
        <w:t>уредбе.</w:t>
      </w:r>
    </w:p>
    <w:p w:rsidR="0069170E" w:rsidRDefault="00AD5D48">
      <w:pPr>
        <w:pStyle w:val="BodyText"/>
        <w:spacing w:line="230" w:lineRule="auto"/>
        <w:ind w:left="393" w:firstLine="396"/>
      </w:pPr>
      <w:r>
        <w:t>д) Ако тако утврди надлежни орган, пружалац услуга у ва- здушној пловидби који подноси захтев за издавање ограниченог сертификата у складу са ставом б) тачка 2) мор</w:t>
      </w:r>
      <w:r>
        <w:t>а да испуњава, као минимум, захтеве дефинисане у ставу ц) тач. 1)–4) и посебне за- хтеве дефинисане у Анексу IV.</w:t>
      </w:r>
    </w:p>
    <w:p w:rsidR="0069170E" w:rsidRDefault="00AD5D48">
      <w:pPr>
        <w:pStyle w:val="BodyText"/>
        <w:spacing w:line="230" w:lineRule="auto"/>
        <w:ind w:left="393" w:firstLine="396"/>
      </w:pPr>
      <w:r>
        <w:t>e) Подносилац захтева за ограничени сертификат подноси захтев надлежном органу у облику и на начин утврђен од стране надлежног органа.</w:t>
      </w:r>
    </w:p>
    <w:p w:rsidR="0069170E" w:rsidRDefault="00AD5D48">
      <w:pPr>
        <w:pStyle w:val="Heading1"/>
        <w:spacing w:before="73" w:line="228" w:lineRule="auto"/>
        <w:ind w:left="241" w:right="107" w:firstLine="396"/>
        <w:jc w:val="both"/>
      </w:pPr>
      <w:r>
        <w:rPr>
          <w:b w:val="0"/>
        </w:rPr>
        <w:br w:type="column"/>
      </w:r>
      <w:r>
        <w:t>ATM/ANS</w:t>
      </w:r>
      <w:r>
        <w:t>.OR.A.015 Изјава пружаоца услуга информиса- ња ваздухоплова у лету</w:t>
      </w:r>
    </w:p>
    <w:p w:rsidR="0069170E" w:rsidRDefault="00AD5D48">
      <w:pPr>
        <w:pStyle w:val="BodyText"/>
        <w:spacing w:before="2" w:line="228" w:lineRule="auto"/>
        <w:ind w:left="241" w:right="107" w:firstLine="396"/>
      </w:pPr>
      <w:r>
        <w:t>а) У складу са чланом 7. ове уредбе, пружалац услуга инфор- мисања ваздухоплова у лету може да поднесе изјаву о својој спо- собности и средствима за вршење дужности у вези са услугама које пружа, ако поред захтева из члана 8б став 1. Уредбе (ЕУ) бр. 216/20</w:t>
      </w:r>
      <w:r>
        <w:t>08 испуњава и један од следећих захтева:</w:t>
      </w:r>
    </w:p>
    <w:p w:rsidR="0069170E" w:rsidRDefault="00AD5D48">
      <w:pPr>
        <w:pStyle w:val="ListParagraph"/>
        <w:numPr>
          <w:ilvl w:val="1"/>
          <w:numId w:val="150"/>
        </w:numPr>
        <w:tabs>
          <w:tab w:val="left" w:pos="834"/>
        </w:tabs>
        <w:spacing w:before="4" w:line="228" w:lineRule="auto"/>
        <w:ind w:right="108" w:firstLine="397"/>
        <w:jc w:val="both"/>
        <w:rPr>
          <w:sz w:val="18"/>
        </w:rPr>
      </w:pPr>
      <w:r>
        <w:rPr>
          <w:sz w:val="18"/>
        </w:rPr>
        <w:t>пружалац</w:t>
      </w:r>
      <w:r>
        <w:rPr>
          <w:spacing w:val="-8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8"/>
          <w:sz w:val="18"/>
        </w:rPr>
        <w:t xml:space="preserve"> </w:t>
      </w:r>
      <w:r>
        <w:rPr>
          <w:sz w:val="18"/>
        </w:rPr>
        <w:t>информисања</w:t>
      </w:r>
      <w:r>
        <w:rPr>
          <w:spacing w:val="-8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лету</w:t>
      </w:r>
      <w:r>
        <w:rPr>
          <w:spacing w:val="-8"/>
          <w:sz w:val="18"/>
        </w:rPr>
        <w:t xml:space="preserve"> </w:t>
      </w:r>
      <w:r>
        <w:rPr>
          <w:sz w:val="18"/>
        </w:rPr>
        <w:t>пружа или планира да пружа услуге са највише једним радним</w:t>
      </w:r>
      <w:r>
        <w:rPr>
          <w:spacing w:val="-23"/>
          <w:sz w:val="18"/>
        </w:rPr>
        <w:t xml:space="preserve"> </w:t>
      </w:r>
      <w:r>
        <w:rPr>
          <w:sz w:val="18"/>
        </w:rPr>
        <w:t>местом;</w:t>
      </w:r>
    </w:p>
    <w:p w:rsidR="0069170E" w:rsidRDefault="00AD5D48">
      <w:pPr>
        <w:pStyle w:val="ListParagraph"/>
        <w:numPr>
          <w:ilvl w:val="1"/>
          <w:numId w:val="150"/>
        </w:numPr>
        <w:tabs>
          <w:tab w:val="left" w:pos="842"/>
        </w:tabs>
        <w:spacing w:before="2" w:line="228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те услуге су привремене природе, а њихово трајање је до- говорено са надлежним органом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об</w:t>
      </w:r>
      <w:r>
        <w:rPr>
          <w:sz w:val="18"/>
        </w:rPr>
        <w:t>езбедиле сразмерне безбедносне</w:t>
      </w:r>
      <w:r>
        <w:rPr>
          <w:spacing w:val="-1"/>
          <w:sz w:val="18"/>
        </w:rPr>
        <w:t xml:space="preserve"> </w:t>
      </w:r>
      <w:r>
        <w:rPr>
          <w:sz w:val="18"/>
        </w:rPr>
        <w:t>гаранције.</w:t>
      </w:r>
    </w:p>
    <w:p w:rsidR="0069170E" w:rsidRDefault="00AD5D48">
      <w:pPr>
        <w:pStyle w:val="BodyText"/>
        <w:spacing w:before="2" w:line="228" w:lineRule="auto"/>
        <w:ind w:left="241" w:right="108" w:firstLine="396"/>
      </w:pPr>
      <w:r>
        <w:t>б) Пружалац услуга информисања ваздухоплова у лету, који даје изјаву о својим активностима, дужан је да:</w:t>
      </w:r>
    </w:p>
    <w:p w:rsidR="0069170E" w:rsidRDefault="00AD5D48">
      <w:pPr>
        <w:pStyle w:val="ListParagraph"/>
        <w:numPr>
          <w:ilvl w:val="0"/>
          <w:numId w:val="121"/>
        </w:numPr>
        <w:tabs>
          <w:tab w:val="left" w:pos="849"/>
        </w:tabs>
        <w:spacing w:before="2" w:line="228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достави надлежном органу све значајне информације пре отпочињања рада, у облику и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утврдио надлежни орган;</w:t>
      </w:r>
    </w:p>
    <w:p w:rsidR="0069170E" w:rsidRDefault="00AD5D48">
      <w:pPr>
        <w:pStyle w:val="ListParagraph"/>
        <w:numPr>
          <w:ilvl w:val="0"/>
          <w:numId w:val="121"/>
        </w:numPr>
        <w:tabs>
          <w:tab w:val="left" w:pos="836"/>
        </w:tabs>
        <w:spacing w:before="2" w:line="228" w:lineRule="auto"/>
        <w:ind w:right="108" w:firstLine="397"/>
        <w:jc w:val="both"/>
        <w:rPr>
          <w:sz w:val="18"/>
        </w:rPr>
      </w:pPr>
      <w:r>
        <w:rPr>
          <w:sz w:val="18"/>
        </w:rPr>
        <w:t>достави надлежном органу листу коришћених алтернатив- них начина усаглашавања, у складу са</w:t>
      </w:r>
      <w:r>
        <w:rPr>
          <w:spacing w:val="-26"/>
          <w:sz w:val="18"/>
        </w:rPr>
        <w:t xml:space="preserve"> </w:t>
      </w:r>
      <w:r>
        <w:rPr>
          <w:sz w:val="18"/>
        </w:rPr>
        <w:t>ATM/ANS.OR.A.020;</w:t>
      </w:r>
    </w:p>
    <w:p w:rsidR="0069170E" w:rsidRDefault="00AD5D48">
      <w:pPr>
        <w:pStyle w:val="ListParagraph"/>
        <w:numPr>
          <w:ilvl w:val="0"/>
          <w:numId w:val="121"/>
        </w:numPr>
        <w:tabs>
          <w:tab w:val="left" w:pos="860"/>
        </w:tabs>
        <w:spacing w:before="2" w:line="228" w:lineRule="auto"/>
        <w:ind w:right="108" w:firstLine="397"/>
        <w:jc w:val="both"/>
        <w:rPr>
          <w:sz w:val="18"/>
        </w:rPr>
      </w:pPr>
      <w:r>
        <w:rPr>
          <w:sz w:val="18"/>
        </w:rPr>
        <w:t>одржава усаглашеност са применљивим захтевима и ин- формацијама датим у</w:t>
      </w:r>
      <w:r>
        <w:rPr>
          <w:spacing w:val="-1"/>
          <w:sz w:val="18"/>
        </w:rPr>
        <w:t xml:space="preserve"> </w:t>
      </w:r>
      <w:r>
        <w:rPr>
          <w:sz w:val="18"/>
        </w:rPr>
        <w:t>изјави;</w:t>
      </w:r>
    </w:p>
    <w:p w:rsidR="0069170E" w:rsidRDefault="00AD5D48">
      <w:pPr>
        <w:pStyle w:val="ListParagraph"/>
        <w:numPr>
          <w:ilvl w:val="0"/>
          <w:numId w:val="121"/>
        </w:numPr>
        <w:tabs>
          <w:tab w:val="left" w:pos="830"/>
        </w:tabs>
        <w:spacing w:before="2" w:line="228" w:lineRule="auto"/>
        <w:ind w:right="108" w:firstLine="397"/>
        <w:jc w:val="both"/>
        <w:rPr>
          <w:sz w:val="18"/>
        </w:rPr>
      </w:pPr>
      <w:r>
        <w:rPr>
          <w:sz w:val="18"/>
        </w:rPr>
        <w:t>обавести</w:t>
      </w:r>
      <w:r>
        <w:rPr>
          <w:spacing w:val="-8"/>
          <w:sz w:val="18"/>
        </w:rPr>
        <w:t xml:space="preserve"> </w:t>
      </w:r>
      <w:r>
        <w:rPr>
          <w:sz w:val="18"/>
        </w:rPr>
        <w:t>надлежни</w:t>
      </w:r>
      <w:r>
        <w:rPr>
          <w:spacing w:val="-8"/>
          <w:sz w:val="18"/>
        </w:rPr>
        <w:t xml:space="preserve"> </w:t>
      </w:r>
      <w:r>
        <w:rPr>
          <w:sz w:val="18"/>
        </w:rPr>
        <w:t>орган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свим</w:t>
      </w:r>
      <w:r>
        <w:rPr>
          <w:spacing w:val="-8"/>
          <w:sz w:val="18"/>
        </w:rPr>
        <w:t xml:space="preserve"> </w:t>
      </w:r>
      <w:r>
        <w:rPr>
          <w:sz w:val="18"/>
        </w:rPr>
        <w:t>изменама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изјави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на- чинима усаглашавања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користи подношењем измењене</w:t>
      </w:r>
      <w:r>
        <w:rPr>
          <w:spacing w:val="-34"/>
          <w:sz w:val="18"/>
        </w:rPr>
        <w:t xml:space="preserve"> </w:t>
      </w:r>
      <w:r>
        <w:rPr>
          <w:sz w:val="18"/>
        </w:rPr>
        <w:t>изјаве;</w:t>
      </w:r>
    </w:p>
    <w:p w:rsidR="0069170E" w:rsidRDefault="00AD5D48">
      <w:pPr>
        <w:pStyle w:val="ListParagraph"/>
        <w:numPr>
          <w:ilvl w:val="0"/>
          <w:numId w:val="121"/>
        </w:numPr>
        <w:tabs>
          <w:tab w:val="left" w:pos="851"/>
        </w:tabs>
        <w:spacing w:before="1" w:line="228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пружа услуге у складу са својим оперативним приручни- </w:t>
      </w:r>
      <w:r>
        <w:rPr>
          <w:spacing w:val="-5"/>
          <w:sz w:val="18"/>
        </w:rPr>
        <w:t xml:space="preserve">ком </w:t>
      </w:r>
      <w:r>
        <w:rPr>
          <w:sz w:val="18"/>
        </w:rPr>
        <w:t xml:space="preserve">и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усаглашен са свим релевантним одредбама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у њему</w:t>
      </w:r>
      <w:r>
        <w:rPr>
          <w:spacing w:val="-2"/>
          <w:sz w:val="18"/>
        </w:rPr>
        <w:t xml:space="preserve"> </w:t>
      </w:r>
      <w:r>
        <w:rPr>
          <w:sz w:val="18"/>
        </w:rPr>
        <w:t>садржане.</w:t>
      </w:r>
    </w:p>
    <w:p w:rsidR="0069170E" w:rsidRDefault="00AD5D48">
      <w:pPr>
        <w:pStyle w:val="BodyText"/>
        <w:spacing w:before="3" w:line="228" w:lineRule="auto"/>
        <w:ind w:left="241" w:right="107" w:firstLine="396"/>
      </w:pPr>
      <w:r>
        <w:t>ц) Пре престанка пружања услуга, пружалац усл</w:t>
      </w:r>
      <w:r>
        <w:t xml:space="preserve">уга инфор- мисања ваздухоплова у </w:t>
      </w:r>
      <w:r>
        <w:rPr>
          <w:spacing w:val="-5"/>
        </w:rPr>
        <w:t xml:space="preserve">лету, </w:t>
      </w:r>
      <w:r>
        <w:rPr>
          <w:spacing w:val="-3"/>
        </w:rPr>
        <w:t xml:space="preserve">који </w:t>
      </w:r>
      <w:r>
        <w:t>је дао изјаву о својим активно- стима, дужан је да обавести о томе надлежни орган у року</w:t>
      </w:r>
      <w:r>
        <w:rPr>
          <w:spacing w:val="-28"/>
        </w:rPr>
        <w:t xml:space="preserve"> </w:t>
      </w:r>
      <w:r>
        <w:t xml:space="preserve">одређе- ном </w:t>
      </w:r>
      <w:r>
        <w:rPr>
          <w:spacing w:val="-3"/>
        </w:rPr>
        <w:t xml:space="preserve">од </w:t>
      </w:r>
      <w:r>
        <w:t>стране надлежног</w:t>
      </w:r>
      <w:r>
        <w:t xml:space="preserve"> </w:t>
      </w:r>
      <w:r>
        <w:t>органа.</w:t>
      </w:r>
    </w:p>
    <w:p w:rsidR="0069170E" w:rsidRDefault="00AD5D48">
      <w:pPr>
        <w:pStyle w:val="BodyText"/>
        <w:spacing w:before="3" w:line="228" w:lineRule="auto"/>
        <w:ind w:left="241" w:right="107" w:firstLine="396"/>
      </w:pPr>
      <w:r>
        <w:t>д) Пружалац услуга информисања ваздухоплова у лету који даје изјаву о својим активн</w:t>
      </w:r>
      <w:r>
        <w:t>остима мора да испуњава захтеве утвр- ђене у: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6" w:lineRule="exact"/>
        <w:ind w:firstLine="397"/>
        <w:rPr>
          <w:sz w:val="18"/>
        </w:rPr>
      </w:pPr>
      <w:r>
        <w:rPr>
          <w:sz w:val="18"/>
        </w:rPr>
        <w:t>ATM/ANS.OR.A.001 Подручје</w:t>
      </w:r>
      <w:r>
        <w:rPr>
          <w:spacing w:val="-3"/>
          <w:sz w:val="18"/>
        </w:rPr>
        <w:t xml:space="preserve"> </w:t>
      </w:r>
      <w:r>
        <w:rPr>
          <w:sz w:val="18"/>
        </w:rPr>
        <w:t>примене;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7" w:lineRule="exact"/>
        <w:ind w:firstLine="397"/>
        <w:rPr>
          <w:sz w:val="18"/>
        </w:rPr>
      </w:pPr>
      <w:r>
        <w:rPr>
          <w:sz w:val="18"/>
        </w:rPr>
        <w:t>ATM/ANS.OR.A.020 Начини</w:t>
      </w:r>
      <w:r>
        <w:rPr>
          <w:spacing w:val="-3"/>
          <w:sz w:val="18"/>
        </w:rPr>
        <w:t xml:space="preserve"> </w:t>
      </w:r>
      <w:r>
        <w:rPr>
          <w:sz w:val="18"/>
        </w:rPr>
        <w:t>усаглашавања;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7" w:lineRule="exact"/>
        <w:ind w:firstLine="397"/>
        <w:rPr>
          <w:sz w:val="18"/>
        </w:rPr>
      </w:pPr>
      <w:r>
        <w:rPr>
          <w:sz w:val="18"/>
        </w:rPr>
        <w:t>ATM/ANS.OR.A.035 Доказивање</w:t>
      </w:r>
      <w:r>
        <w:rPr>
          <w:spacing w:val="-4"/>
          <w:sz w:val="18"/>
        </w:rPr>
        <w:t xml:space="preserve"> </w:t>
      </w:r>
      <w:r>
        <w:rPr>
          <w:sz w:val="18"/>
        </w:rPr>
        <w:t>усаглашености;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7" w:lineRule="exact"/>
        <w:ind w:firstLine="397"/>
        <w:rPr>
          <w:sz w:val="18"/>
        </w:rPr>
      </w:pPr>
      <w:r>
        <w:rPr>
          <w:sz w:val="18"/>
        </w:rPr>
        <w:t>ATM/ANS.OR.A.040 Промене –</w:t>
      </w:r>
      <w:r>
        <w:rPr>
          <w:spacing w:val="-2"/>
          <w:sz w:val="18"/>
        </w:rPr>
        <w:t xml:space="preserve"> </w:t>
      </w:r>
      <w:r>
        <w:rPr>
          <w:sz w:val="18"/>
        </w:rPr>
        <w:t>опште;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7" w:lineRule="exact"/>
        <w:ind w:firstLine="397"/>
        <w:rPr>
          <w:sz w:val="18"/>
        </w:rPr>
      </w:pPr>
      <w:r>
        <w:rPr>
          <w:sz w:val="18"/>
        </w:rPr>
        <w:t>ATM/ANS.OR.A.045 Промене у функционалном</w:t>
      </w:r>
      <w:r>
        <w:rPr>
          <w:spacing w:val="-18"/>
          <w:sz w:val="18"/>
        </w:rPr>
        <w:t xml:space="preserve"> </w:t>
      </w:r>
      <w:r>
        <w:rPr>
          <w:sz w:val="18"/>
        </w:rPr>
        <w:t>систему;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7" w:lineRule="exact"/>
        <w:ind w:firstLine="397"/>
        <w:rPr>
          <w:sz w:val="18"/>
        </w:rPr>
      </w:pPr>
      <w:r>
        <w:rPr>
          <w:sz w:val="18"/>
        </w:rPr>
        <w:t>ATM/ANS.OR.A.050 Омогућавање и</w:t>
      </w:r>
      <w:r>
        <w:rPr>
          <w:spacing w:val="-4"/>
          <w:sz w:val="18"/>
        </w:rPr>
        <w:t xml:space="preserve"> </w:t>
      </w:r>
      <w:r>
        <w:rPr>
          <w:sz w:val="18"/>
        </w:rPr>
        <w:t>сарадња;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7" w:lineRule="exact"/>
        <w:ind w:firstLine="397"/>
        <w:rPr>
          <w:sz w:val="18"/>
        </w:rPr>
      </w:pPr>
      <w:r>
        <w:rPr>
          <w:sz w:val="18"/>
        </w:rPr>
        <w:t>ATM/ANS.OR.A.055 Налази и корективне</w:t>
      </w:r>
      <w:r>
        <w:rPr>
          <w:spacing w:val="-9"/>
          <w:sz w:val="18"/>
        </w:rPr>
        <w:t xml:space="preserve"> </w:t>
      </w:r>
      <w:r>
        <w:rPr>
          <w:sz w:val="18"/>
        </w:rPr>
        <w:t>мере;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45"/>
        </w:tabs>
        <w:spacing w:before="4" w:line="228" w:lineRule="auto"/>
        <w:ind w:right="106" w:firstLine="397"/>
        <w:jc w:val="both"/>
        <w:rPr>
          <w:sz w:val="18"/>
        </w:rPr>
      </w:pPr>
      <w:r>
        <w:rPr>
          <w:sz w:val="18"/>
        </w:rPr>
        <w:t>ATM/ANS.OR.A.060 Неодложна реакција на безбедносни проблем;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824"/>
        </w:tabs>
        <w:spacing w:line="195" w:lineRule="exact"/>
        <w:ind w:firstLine="397"/>
        <w:rPr>
          <w:sz w:val="18"/>
        </w:rPr>
      </w:pPr>
      <w:r>
        <w:rPr>
          <w:sz w:val="18"/>
        </w:rPr>
        <w:t>ATM/ANS.OR.A.065 Пријављивање</w:t>
      </w:r>
      <w:r>
        <w:rPr>
          <w:spacing w:val="-3"/>
          <w:sz w:val="18"/>
        </w:rPr>
        <w:t xml:space="preserve"> </w:t>
      </w:r>
      <w:r>
        <w:rPr>
          <w:sz w:val="18"/>
        </w:rPr>
        <w:t>догађаја;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928"/>
        </w:tabs>
        <w:spacing w:before="3" w:line="228" w:lineRule="auto"/>
        <w:ind w:right="107" w:firstLine="397"/>
        <w:jc w:val="both"/>
        <w:rPr>
          <w:sz w:val="18"/>
        </w:rPr>
      </w:pPr>
      <w:r>
        <w:rPr>
          <w:sz w:val="18"/>
        </w:rPr>
        <w:t>ATM/ANS.OR.B.001 Техничка и оперативна стручност и способност;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908"/>
        </w:tabs>
        <w:spacing w:line="195" w:lineRule="exact"/>
        <w:ind w:left="907" w:hanging="269"/>
        <w:rPr>
          <w:sz w:val="18"/>
        </w:rPr>
      </w:pPr>
      <w:r>
        <w:rPr>
          <w:sz w:val="18"/>
        </w:rPr>
        <w:t>ATM/ANS.OR.B.005 Систем</w:t>
      </w:r>
      <w:r>
        <w:rPr>
          <w:spacing w:val="-2"/>
          <w:sz w:val="18"/>
        </w:rPr>
        <w:t xml:space="preserve"> </w:t>
      </w:r>
      <w:r>
        <w:rPr>
          <w:sz w:val="18"/>
        </w:rPr>
        <w:t>управљања;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914"/>
        </w:tabs>
        <w:spacing w:line="197" w:lineRule="exact"/>
        <w:ind w:left="913" w:hanging="275"/>
        <w:rPr>
          <w:sz w:val="18"/>
        </w:rPr>
      </w:pPr>
      <w:r>
        <w:rPr>
          <w:sz w:val="18"/>
        </w:rPr>
        <w:t xml:space="preserve">ATM/ANS.OR.B.020 Захтеви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</w:t>
      </w:r>
      <w:r>
        <w:rPr>
          <w:spacing w:val="-8"/>
          <w:sz w:val="18"/>
        </w:rPr>
        <w:t xml:space="preserve"> </w:t>
      </w:r>
      <w:r>
        <w:rPr>
          <w:sz w:val="18"/>
        </w:rPr>
        <w:t>особље;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914"/>
        </w:tabs>
        <w:spacing w:line="197" w:lineRule="exact"/>
        <w:ind w:left="913" w:hanging="275"/>
        <w:rPr>
          <w:sz w:val="18"/>
        </w:rPr>
      </w:pPr>
      <w:r>
        <w:rPr>
          <w:sz w:val="18"/>
        </w:rPr>
        <w:t>ATM/ANS.OR.B.035 Оперативни</w:t>
      </w:r>
      <w:r>
        <w:rPr>
          <w:spacing w:val="-4"/>
          <w:sz w:val="18"/>
        </w:rPr>
        <w:t xml:space="preserve"> </w:t>
      </w:r>
      <w:r>
        <w:rPr>
          <w:sz w:val="18"/>
        </w:rPr>
        <w:t>приручници;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914"/>
        </w:tabs>
        <w:spacing w:line="197" w:lineRule="exact"/>
        <w:ind w:left="913" w:hanging="275"/>
        <w:rPr>
          <w:sz w:val="18"/>
        </w:rPr>
      </w:pPr>
      <w:r>
        <w:rPr>
          <w:sz w:val="18"/>
        </w:rPr>
        <w:t>ATM/ANS.OR.D.020 Одговорност и</w:t>
      </w:r>
      <w:r>
        <w:rPr>
          <w:spacing w:val="-4"/>
          <w:sz w:val="18"/>
        </w:rPr>
        <w:t xml:space="preserve"> </w:t>
      </w:r>
      <w:r>
        <w:rPr>
          <w:sz w:val="18"/>
        </w:rPr>
        <w:t>осигурање,</w:t>
      </w:r>
    </w:p>
    <w:p w:rsidR="0069170E" w:rsidRDefault="00AD5D48">
      <w:pPr>
        <w:pStyle w:val="ListParagraph"/>
        <w:numPr>
          <w:ilvl w:val="0"/>
          <w:numId w:val="120"/>
        </w:numPr>
        <w:tabs>
          <w:tab w:val="left" w:pos="914"/>
        </w:tabs>
        <w:spacing w:line="197" w:lineRule="exact"/>
        <w:ind w:left="913" w:hanging="275"/>
        <w:rPr>
          <w:sz w:val="18"/>
        </w:rPr>
      </w:pPr>
      <w:r>
        <w:rPr>
          <w:sz w:val="18"/>
        </w:rPr>
        <w:t>Aнексу</w:t>
      </w:r>
      <w:r>
        <w:rPr>
          <w:spacing w:val="-1"/>
          <w:sz w:val="18"/>
        </w:rPr>
        <w:t xml:space="preserve"> </w:t>
      </w:r>
      <w:r>
        <w:rPr>
          <w:spacing w:val="-8"/>
          <w:sz w:val="18"/>
        </w:rPr>
        <w:t>IV.</w:t>
      </w:r>
    </w:p>
    <w:p w:rsidR="0069170E" w:rsidRDefault="00AD5D48">
      <w:pPr>
        <w:pStyle w:val="BodyText"/>
        <w:spacing w:before="4" w:line="228" w:lineRule="auto"/>
        <w:ind w:left="241" w:right="108" w:firstLine="396"/>
      </w:pPr>
      <w:r>
        <w:t xml:space="preserve">е) Пружалац услуга информисања ваздухоплова у лету који даје изјаву о својим </w:t>
      </w:r>
      <w:r>
        <w:t>активностима, отпочиње са радом тек по до- бијању потврде о пријему изјаве од стране надлежног органа.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2" w:lineRule="exact"/>
        <w:ind w:left="638"/>
      </w:pPr>
      <w:r>
        <w:t>ATM/ANS.OR.A.020 Начини усаглашавања</w:t>
      </w:r>
    </w:p>
    <w:p w:rsidR="0069170E" w:rsidRDefault="00AD5D48">
      <w:pPr>
        <w:pStyle w:val="BodyText"/>
        <w:spacing w:before="3" w:line="228" w:lineRule="auto"/>
        <w:ind w:left="242" w:right="107" w:firstLine="396"/>
      </w:pPr>
      <w:r>
        <w:t xml:space="preserve">а) </w:t>
      </w:r>
      <w:r>
        <w:rPr>
          <w:spacing w:val="-3"/>
        </w:rPr>
        <w:t xml:space="preserve">Уместо </w:t>
      </w:r>
      <w:r>
        <w:rPr>
          <w:i/>
        </w:rPr>
        <w:t xml:space="preserve">AMC </w:t>
      </w:r>
      <w:r>
        <w:rPr>
          <w:spacing w:val="-3"/>
        </w:rPr>
        <w:t xml:space="preserve">које </w:t>
      </w:r>
      <w:r>
        <w:t>је усвојила Агенција, пружалац услуга може</w:t>
      </w:r>
      <w:r>
        <w:rPr>
          <w:spacing w:val="-11"/>
        </w:rPr>
        <w:t xml:space="preserve"> </w:t>
      </w:r>
      <w:r>
        <w:t>да</w:t>
      </w:r>
      <w:r>
        <w:rPr>
          <w:spacing w:val="-11"/>
        </w:rPr>
        <w:t xml:space="preserve"> </w:t>
      </w:r>
      <w:r>
        <w:t>користи</w:t>
      </w:r>
      <w:r>
        <w:rPr>
          <w:spacing w:val="-11"/>
        </w:rPr>
        <w:t xml:space="preserve"> </w:t>
      </w:r>
      <w:r>
        <w:t>алтернативне</w:t>
      </w:r>
      <w:r>
        <w:rPr>
          <w:spacing w:val="-11"/>
        </w:rPr>
        <w:t xml:space="preserve"> </w:t>
      </w:r>
      <w:r>
        <w:t>начине</w:t>
      </w:r>
      <w:r>
        <w:rPr>
          <w:spacing w:val="-11"/>
        </w:rPr>
        <w:t xml:space="preserve"> </w:t>
      </w:r>
      <w:r>
        <w:t>усаглашавања</w:t>
      </w:r>
      <w:r>
        <w:rPr>
          <w:spacing w:val="-11"/>
        </w:rPr>
        <w:t xml:space="preserve"> </w:t>
      </w:r>
      <w:r>
        <w:t>(у</w:t>
      </w:r>
      <w:r>
        <w:rPr>
          <w:spacing w:val="-11"/>
        </w:rPr>
        <w:t xml:space="preserve"> </w:t>
      </w:r>
      <w:r>
        <w:t>даљем</w:t>
      </w:r>
      <w:r>
        <w:rPr>
          <w:spacing w:val="-11"/>
        </w:rPr>
        <w:t xml:space="preserve"> </w:t>
      </w:r>
      <w:r>
        <w:t xml:space="preserve">тек- сту: </w:t>
      </w:r>
      <w:r>
        <w:rPr>
          <w:i/>
        </w:rPr>
        <w:t>AltMOC</w:t>
      </w:r>
      <w:r>
        <w:t xml:space="preserve">) </w:t>
      </w:r>
      <w:r>
        <w:rPr>
          <w:spacing w:val="-4"/>
        </w:rPr>
        <w:t xml:space="preserve">како </w:t>
      </w:r>
      <w:r>
        <w:t>би успоставио усаглашеност са захтевима ове уредбе.</w:t>
      </w:r>
    </w:p>
    <w:p w:rsidR="0069170E" w:rsidRDefault="00AD5D48">
      <w:pPr>
        <w:pStyle w:val="BodyText"/>
        <w:spacing w:before="4" w:line="228" w:lineRule="auto"/>
        <w:ind w:left="242" w:right="107" w:firstLine="396"/>
      </w:pPr>
      <w:r>
        <w:t xml:space="preserve">б) </w:t>
      </w:r>
      <w:r>
        <w:rPr>
          <w:spacing w:val="-4"/>
        </w:rPr>
        <w:t xml:space="preserve">Ако </w:t>
      </w:r>
      <w:r>
        <w:t xml:space="preserve">пружалац услуга жели да користи </w:t>
      </w:r>
      <w:r>
        <w:rPr>
          <w:i/>
        </w:rPr>
        <w:t>AltMOC</w:t>
      </w:r>
      <w:r>
        <w:t xml:space="preserve">, он доста- вља надлежном органу пун опис </w:t>
      </w:r>
      <w:r>
        <w:rPr>
          <w:i/>
        </w:rPr>
        <w:t>AltMOC</w:t>
      </w:r>
      <w:r>
        <w:t xml:space="preserve">-а пре примене </w:t>
      </w:r>
      <w:r>
        <w:rPr>
          <w:spacing w:val="-5"/>
        </w:rPr>
        <w:t xml:space="preserve">истог. </w:t>
      </w:r>
      <w:r>
        <w:t>Опис</w:t>
      </w:r>
      <w:r>
        <w:rPr>
          <w:spacing w:val="-6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обухвати</w:t>
      </w:r>
      <w:r>
        <w:rPr>
          <w:spacing w:val="-6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измене</w:t>
      </w:r>
      <w:r>
        <w:rPr>
          <w:spacing w:val="-6"/>
        </w:rPr>
        <w:t xml:space="preserve"> </w:t>
      </w:r>
      <w:r>
        <w:t>приручника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процедура</w:t>
      </w:r>
      <w:r>
        <w:rPr>
          <w:spacing w:val="-6"/>
        </w:rPr>
        <w:t xml:space="preserve"> </w:t>
      </w:r>
      <w:r>
        <w:rPr>
          <w:spacing w:val="-3"/>
        </w:rPr>
        <w:t xml:space="preserve">које </w:t>
      </w:r>
      <w:r>
        <w:t xml:space="preserve">могу бити </w:t>
      </w:r>
      <w:r>
        <w:rPr>
          <w:spacing w:val="-3"/>
        </w:rPr>
        <w:t xml:space="preserve">од </w:t>
      </w:r>
      <w:r>
        <w:t xml:space="preserve">значаја, као и процену </w:t>
      </w:r>
      <w:r>
        <w:rPr>
          <w:spacing w:val="-3"/>
        </w:rPr>
        <w:t xml:space="preserve">која </w:t>
      </w:r>
      <w:r>
        <w:t>доказује усклађеност са захтевима ове</w:t>
      </w:r>
      <w:r>
        <w:rPr>
          <w:spacing w:val="-1"/>
        </w:rPr>
        <w:t xml:space="preserve"> </w:t>
      </w:r>
      <w:r>
        <w:t>уредбе.</w:t>
      </w:r>
    </w:p>
    <w:p w:rsidR="0069170E" w:rsidRDefault="00AD5D48">
      <w:pPr>
        <w:pStyle w:val="BodyText"/>
        <w:spacing w:before="4" w:line="228" w:lineRule="auto"/>
        <w:ind w:left="242" w:right="108" w:firstLine="396"/>
      </w:pPr>
      <w:r>
        <w:t xml:space="preserve">Пружалац услуга може да примени </w:t>
      </w:r>
      <w:r>
        <w:rPr>
          <w:i/>
        </w:rPr>
        <w:t xml:space="preserve">AltMOC </w:t>
      </w:r>
      <w:r>
        <w:t>ако је то прет- ходно одобрио надлежни орган и по пријему обавештења, како је дефинисано у ATM/ANS.AR.A.015 став д).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639"/>
      </w:pPr>
      <w:r>
        <w:t>ATM/ANS.OR.A.025 Неограничено важење сертификата</w:t>
      </w:r>
    </w:p>
    <w:p w:rsidR="0069170E" w:rsidRDefault="00AD5D48">
      <w:pPr>
        <w:pStyle w:val="BodyText"/>
        <w:spacing w:line="197" w:lineRule="exact"/>
        <w:ind w:left="639" w:firstLine="0"/>
        <w:jc w:val="left"/>
      </w:pPr>
      <w:r>
        <w:t>а) Сертификат пружаоца услуга остаје важећи ако:</w:t>
      </w:r>
    </w:p>
    <w:p w:rsidR="0069170E" w:rsidRDefault="00AD5D48">
      <w:pPr>
        <w:pStyle w:val="ListParagraph"/>
        <w:numPr>
          <w:ilvl w:val="0"/>
          <w:numId w:val="119"/>
        </w:numPr>
        <w:tabs>
          <w:tab w:val="left" w:pos="850"/>
        </w:tabs>
        <w:spacing w:before="4" w:line="228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пружалац услуга одржава усаглашеност са применљивим захтевима ове уредбе, укључујући захтеве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односе на омо- гућавање и сарадњу у сврху примене овлашће</w:t>
      </w:r>
      <w:r>
        <w:rPr>
          <w:sz w:val="18"/>
        </w:rPr>
        <w:t>ња надлежних орга- на,</w:t>
      </w:r>
      <w:r>
        <w:rPr>
          <w:spacing w:val="-5"/>
          <w:sz w:val="18"/>
        </w:rPr>
        <w:t xml:space="preserve"> </w:t>
      </w:r>
      <w:r>
        <w:rPr>
          <w:sz w:val="18"/>
        </w:rPr>
        <w:t>као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захтеве</w:t>
      </w:r>
      <w:r>
        <w:rPr>
          <w:spacing w:val="-5"/>
          <w:sz w:val="18"/>
        </w:rPr>
        <w:t xml:space="preserve"> </w:t>
      </w:r>
      <w:r>
        <w:rPr>
          <w:sz w:val="18"/>
        </w:rPr>
        <w:t>везане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поступање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5"/>
          <w:sz w:val="18"/>
        </w:rPr>
        <w:t xml:space="preserve"> </w:t>
      </w:r>
      <w:r>
        <w:rPr>
          <w:sz w:val="18"/>
        </w:rPr>
        <w:t>налазима,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како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дефини- сано у ATM/ANS.OR.A.050 и</w:t>
      </w:r>
      <w:r>
        <w:rPr>
          <w:spacing w:val="-25"/>
          <w:sz w:val="18"/>
        </w:rPr>
        <w:t xml:space="preserve"> </w:t>
      </w:r>
      <w:r>
        <w:rPr>
          <w:sz w:val="18"/>
        </w:rPr>
        <w:t>ATM/ANS.OR.A.055;</w:t>
      </w:r>
    </w:p>
    <w:p w:rsidR="0069170E" w:rsidRDefault="0069170E">
      <w:pPr>
        <w:spacing w:line="228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ListParagraph"/>
        <w:numPr>
          <w:ilvl w:val="0"/>
          <w:numId w:val="119"/>
        </w:numPr>
        <w:tabs>
          <w:tab w:val="left" w:pos="711"/>
        </w:tabs>
        <w:spacing w:before="76" w:line="228" w:lineRule="auto"/>
        <w:ind w:left="110" w:right="38" w:firstLine="397"/>
        <w:jc w:val="both"/>
        <w:rPr>
          <w:sz w:val="18"/>
        </w:rPr>
      </w:pPr>
      <w:r>
        <w:lastRenderedPageBreak/>
        <w:pict>
          <v:shape id="_x0000_s1044" style="position:absolute;left:0;text-align:left;margin-left:0;margin-top:782.1pt;width:.1pt;height:738.95pt;z-index:251658752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није дошло до одрицања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>сертификата, његовог суспен- довања или стављања ван</w:t>
      </w:r>
      <w:r>
        <w:rPr>
          <w:spacing w:val="-2"/>
          <w:sz w:val="18"/>
        </w:rPr>
        <w:t xml:space="preserve"> </w:t>
      </w:r>
      <w:r>
        <w:rPr>
          <w:sz w:val="18"/>
        </w:rPr>
        <w:t>снаге.</w:t>
      </w:r>
    </w:p>
    <w:p w:rsidR="0069170E" w:rsidRDefault="00AD5D48">
      <w:pPr>
        <w:pStyle w:val="BodyText"/>
        <w:spacing w:before="2" w:line="228" w:lineRule="auto"/>
        <w:ind w:right="38" w:firstLine="396"/>
      </w:pPr>
      <w:r>
        <w:t>б) Након стављања ван снаге или одрицања од сертификата, сертификат се без одлагања мора вратити надлежном органу.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28" w:lineRule="auto"/>
        <w:ind w:left="110" w:right="39" w:firstLine="396"/>
        <w:jc w:val="both"/>
      </w:pPr>
      <w:r>
        <w:t>ATM/ANS.OR.A.030 Неограничено важење изјаве пружа- оца услуга информисања ваздухоплова у лету</w:t>
      </w:r>
    </w:p>
    <w:p w:rsidR="0069170E" w:rsidRDefault="00AD5D48">
      <w:pPr>
        <w:pStyle w:val="BodyText"/>
        <w:spacing w:before="2" w:line="228" w:lineRule="auto"/>
        <w:ind w:right="39" w:firstLine="396"/>
      </w:pPr>
      <w:r>
        <w:t>Изјава коју је дао пружалац услуга информисања ваздухо- плова у лету у складу са ATM/ANS.OR.A.015 остаје важећа ако:</w:t>
      </w:r>
    </w:p>
    <w:p w:rsidR="0069170E" w:rsidRDefault="00AD5D48">
      <w:pPr>
        <w:pStyle w:val="BodyText"/>
        <w:spacing w:before="1" w:line="228" w:lineRule="auto"/>
        <w:ind w:right="38" w:firstLine="396"/>
      </w:pPr>
      <w:r>
        <w:t xml:space="preserve">а) пружалац услуга информисања ваздухоплова у лету одр- жава усаглашеност са применљивим захтевима ове уредбе, укљу- чујући захтеве </w:t>
      </w:r>
      <w:r>
        <w:rPr>
          <w:spacing w:val="-3"/>
        </w:rPr>
        <w:t xml:space="preserve">који </w:t>
      </w:r>
      <w:r>
        <w:t>се</w:t>
      </w:r>
      <w:r>
        <w:t xml:space="preserve"> односе на помагање и сарадњу у сврху примене</w:t>
      </w:r>
      <w:r>
        <w:rPr>
          <w:spacing w:val="-5"/>
        </w:rPr>
        <w:t xml:space="preserve"> </w:t>
      </w:r>
      <w:r>
        <w:t>овлашћења</w:t>
      </w:r>
      <w:r>
        <w:rPr>
          <w:spacing w:val="-5"/>
        </w:rPr>
        <w:t xml:space="preserve"> </w:t>
      </w:r>
      <w:r>
        <w:t>надлежних</w:t>
      </w:r>
      <w:r>
        <w:rPr>
          <w:spacing w:val="-5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захтеве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вези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по- ступањем по налазима, </w:t>
      </w:r>
      <w:r>
        <w:rPr>
          <w:spacing w:val="-4"/>
        </w:rPr>
        <w:t xml:space="preserve">како </w:t>
      </w:r>
      <w:r>
        <w:t>је дефинисано у ATM/ANS.OR.A.050 и</w:t>
      </w:r>
      <w:r>
        <w:rPr>
          <w:spacing w:val="-11"/>
        </w:rPr>
        <w:t xml:space="preserve"> </w:t>
      </w:r>
      <w:r>
        <w:t>ATM/ANS.OR.A.055;</w:t>
      </w:r>
    </w:p>
    <w:p w:rsidR="0069170E" w:rsidRDefault="00AD5D48">
      <w:pPr>
        <w:pStyle w:val="BodyText"/>
        <w:spacing w:before="5" w:line="228" w:lineRule="auto"/>
        <w:ind w:right="39" w:firstLine="396"/>
      </w:pPr>
      <w:r>
        <w:t xml:space="preserve">б) изјава није повучена од стране пружаоца таквих услуга или избрисана из </w:t>
      </w:r>
      <w:r>
        <w:t>регистра надлежног органа.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ATM/ANS.OR.A.035 Доказивање усаглашености</w:t>
      </w:r>
    </w:p>
    <w:p w:rsidR="0069170E" w:rsidRDefault="00AD5D48">
      <w:pPr>
        <w:pStyle w:val="BodyText"/>
        <w:spacing w:before="4" w:line="228" w:lineRule="auto"/>
        <w:ind w:right="38" w:firstLine="396"/>
      </w:pPr>
      <w:r>
        <w:t>На захтев надлежног органа пружалац услуга је дужан да пружи све релевантне доказе како би приказао усаглашеност са применљивим захтевима ове уредбе.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ATM/ANS.OR.A.040 Промене – опште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>а)</w:t>
      </w:r>
      <w:r>
        <w:t xml:space="preserve"> Обавештавање и управљање:</w:t>
      </w:r>
    </w:p>
    <w:p w:rsidR="0069170E" w:rsidRDefault="00AD5D48">
      <w:pPr>
        <w:pStyle w:val="ListParagraph"/>
        <w:numPr>
          <w:ilvl w:val="0"/>
          <w:numId w:val="118"/>
        </w:numPr>
        <w:tabs>
          <w:tab w:val="left" w:pos="730"/>
        </w:tabs>
        <w:spacing w:before="4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променом у функционалном систему или променом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утиче на функционални систем, обавља се у складу са </w:t>
      </w:r>
      <w:r>
        <w:rPr>
          <w:spacing w:val="-3"/>
          <w:sz w:val="18"/>
        </w:rPr>
        <w:t xml:space="preserve">ATM/ANS. </w:t>
      </w:r>
      <w:r>
        <w:rPr>
          <w:sz w:val="18"/>
        </w:rPr>
        <w:t>OR.A.045;</w:t>
      </w:r>
    </w:p>
    <w:p w:rsidR="0069170E" w:rsidRDefault="00AD5D48">
      <w:pPr>
        <w:pStyle w:val="ListParagraph"/>
        <w:numPr>
          <w:ilvl w:val="0"/>
          <w:numId w:val="118"/>
        </w:numPr>
        <w:tabs>
          <w:tab w:val="left" w:pos="708"/>
        </w:tabs>
        <w:spacing w:before="2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променом у пружању услуге, систему управљања пружао- ца услуге и/или систему управљања безбедношћу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не утиче на функционални систем, обавља се у складу са ставом</w:t>
      </w:r>
      <w:r>
        <w:rPr>
          <w:spacing w:val="-3"/>
          <w:sz w:val="18"/>
        </w:rPr>
        <w:t xml:space="preserve"> </w:t>
      </w:r>
      <w:r>
        <w:rPr>
          <w:sz w:val="18"/>
        </w:rPr>
        <w:t>б).</w:t>
      </w:r>
    </w:p>
    <w:p w:rsidR="0069170E" w:rsidRDefault="00AD5D48">
      <w:pPr>
        <w:pStyle w:val="BodyText"/>
        <w:spacing w:before="3" w:line="228" w:lineRule="auto"/>
        <w:ind w:right="38" w:firstLine="396"/>
      </w:pPr>
      <w:r>
        <w:t xml:space="preserve">б) </w:t>
      </w:r>
      <w:r>
        <w:rPr>
          <w:spacing w:val="-3"/>
        </w:rPr>
        <w:t xml:space="preserve">Све </w:t>
      </w:r>
      <w:r>
        <w:rPr>
          <w:spacing w:val="-4"/>
        </w:rPr>
        <w:t xml:space="preserve">промене наведене </w:t>
      </w:r>
      <w:r>
        <w:t xml:space="preserve">у </w:t>
      </w:r>
      <w:r>
        <w:rPr>
          <w:spacing w:val="-4"/>
        </w:rPr>
        <w:t xml:space="preserve">ставу </w:t>
      </w:r>
      <w:r>
        <w:t xml:space="preserve">а) </w:t>
      </w:r>
      <w:r>
        <w:rPr>
          <w:spacing w:val="-4"/>
        </w:rPr>
        <w:t xml:space="preserve">тачка </w:t>
      </w:r>
      <w:r>
        <w:t xml:space="preserve">2) </w:t>
      </w:r>
      <w:r>
        <w:rPr>
          <w:spacing w:val="-3"/>
        </w:rPr>
        <w:t xml:space="preserve">морају </w:t>
      </w:r>
      <w:r>
        <w:rPr>
          <w:spacing w:val="-5"/>
        </w:rPr>
        <w:t xml:space="preserve">претходно </w:t>
      </w:r>
      <w:r>
        <w:t>да</w:t>
      </w:r>
      <w:r>
        <w:rPr>
          <w:spacing w:val="-10"/>
        </w:rPr>
        <w:t xml:space="preserve"> </w:t>
      </w:r>
      <w:r>
        <w:rPr>
          <w:spacing w:val="-7"/>
        </w:rPr>
        <w:t>буду</w:t>
      </w:r>
      <w:r>
        <w:rPr>
          <w:spacing w:val="-10"/>
        </w:rPr>
        <w:t xml:space="preserve"> </w:t>
      </w:r>
      <w:r>
        <w:rPr>
          <w:spacing w:val="-4"/>
        </w:rPr>
        <w:t>одобрене</w:t>
      </w:r>
      <w:r>
        <w:rPr>
          <w:spacing w:val="-10"/>
        </w:rPr>
        <w:t xml:space="preserve"> </w:t>
      </w:r>
      <w:r>
        <w:t>пре</w:t>
      </w:r>
      <w:r>
        <w:rPr>
          <w:spacing w:val="-10"/>
        </w:rPr>
        <w:t xml:space="preserve"> </w:t>
      </w:r>
      <w:r>
        <w:rPr>
          <w:spacing w:val="-3"/>
        </w:rPr>
        <w:t>примене,</w:t>
      </w:r>
      <w:r>
        <w:rPr>
          <w:spacing w:val="-10"/>
        </w:rPr>
        <w:t xml:space="preserve"> </w:t>
      </w:r>
      <w:r>
        <w:t>осим</w:t>
      </w:r>
      <w:r>
        <w:rPr>
          <w:spacing w:val="-10"/>
        </w:rPr>
        <w:t xml:space="preserve"> </w:t>
      </w:r>
      <w:r>
        <w:rPr>
          <w:spacing w:val="-5"/>
        </w:rPr>
        <w:t>ако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rPr>
          <w:spacing w:val="-3"/>
        </w:rPr>
        <w:t>обавештавање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 xml:space="preserve">управља- </w:t>
      </w:r>
      <w:r>
        <w:t>ње</w:t>
      </w:r>
      <w:r>
        <w:rPr>
          <w:spacing w:val="-8"/>
        </w:rPr>
        <w:t xml:space="preserve"> </w:t>
      </w:r>
      <w:r>
        <w:rPr>
          <w:spacing w:val="-4"/>
        </w:rPr>
        <w:t>променом</w:t>
      </w:r>
      <w:r>
        <w:rPr>
          <w:spacing w:val="-8"/>
        </w:rPr>
        <w:t xml:space="preserve"> </w:t>
      </w:r>
      <w:r>
        <w:rPr>
          <w:spacing w:val="-3"/>
        </w:rPr>
        <w:t>обављено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rPr>
          <w:spacing w:val="-4"/>
        </w:rPr>
        <w:t>процедуром</w:t>
      </w:r>
      <w:r>
        <w:rPr>
          <w:spacing w:val="-8"/>
        </w:rPr>
        <w:t xml:space="preserve"> </w:t>
      </w:r>
      <w:r>
        <w:rPr>
          <w:spacing w:val="-5"/>
        </w:rPr>
        <w:t>коју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rPr>
          <w:spacing w:val="-3"/>
        </w:rPr>
        <w:t>надлежни</w:t>
      </w:r>
      <w:r>
        <w:rPr>
          <w:spacing w:val="-8"/>
        </w:rPr>
        <w:t xml:space="preserve"> </w:t>
      </w:r>
      <w:r>
        <w:t>ор- ган</w:t>
      </w:r>
      <w:r>
        <w:rPr>
          <w:spacing w:val="-6"/>
        </w:rPr>
        <w:t xml:space="preserve"> </w:t>
      </w:r>
      <w:r>
        <w:rPr>
          <w:spacing w:val="-4"/>
        </w:rPr>
        <w:t>одобрио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4"/>
        </w:rPr>
        <w:t>начин</w:t>
      </w:r>
      <w:r>
        <w:rPr>
          <w:spacing w:val="-6"/>
        </w:rPr>
        <w:t xml:space="preserve"> </w:t>
      </w:r>
      <w:r>
        <w:rPr>
          <w:spacing w:val="-3"/>
        </w:rPr>
        <w:t>прописан</w:t>
      </w:r>
      <w:r>
        <w:rPr>
          <w:spacing w:val="-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rPr>
          <w:spacing w:val="-5"/>
        </w:rPr>
        <w:t>ATM/ANS.AR.C.025</w:t>
      </w:r>
      <w:r>
        <w:rPr>
          <w:spacing w:val="-6"/>
        </w:rPr>
        <w:t xml:space="preserve"> </w:t>
      </w:r>
      <w:r>
        <w:t>став</w:t>
      </w:r>
      <w:r>
        <w:rPr>
          <w:spacing w:val="-6"/>
        </w:rPr>
        <w:t xml:space="preserve"> </w:t>
      </w:r>
      <w:r>
        <w:rPr>
          <w:spacing w:val="-3"/>
        </w:rPr>
        <w:t>ц).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ATM/ANS.OR.A.045 Промене у функционалном систему</w:t>
      </w:r>
    </w:p>
    <w:p w:rsidR="0069170E" w:rsidRDefault="00AD5D48">
      <w:pPr>
        <w:pStyle w:val="BodyText"/>
        <w:spacing w:before="3" w:line="228" w:lineRule="auto"/>
        <w:ind w:right="39" w:firstLine="396"/>
      </w:pPr>
      <w:r>
        <w:t>а) Пружалац услуга који планира промену у свом функцио- налном систему:</w:t>
      </w:r>
    </w:p>
    <w:p w:rsidR="0069170E" w:rsidRDefault="00AD5D48">
      <w:pPr>
        <w:pStyle w:val="ListParagraph"/>
        <w:numPr>
          <w:ilvl w:val="0"/>
          <w:numId w:val="117"/>
        </w:numPr>
        <w:tabs>
          <w:tab w:val="left" w:pos="703"/>
        </w:tabs>
        <w:spacing w:line="195" w:lineRule="exact"/>
        <w:ind w:firstLine="397"/>
        <w:rPr>
          <w:sz w:val="18"/>
        </w:rPr>
      </w:pPr>
      <w:r>
        <w:rPr>
          <w:sz w:val="18"/>
        </w:rPr>
        <w:t>обавештава надлежни орган о</w:t>
      </w:r>
      <w:r>
        <w:rPr>
          <w:spacing w:val="-3"/>
          <w:sz w:val="18"/>
        </w:rPr>
        <w:t xml:space="preserve"> </w:t>
      </w:r>
      <w:r>
        <w:rPr>
          <w:sz w:val="18"/>
        </w:rPr>
        <w:t>промени;</w:t>
      </w:r>
    </w:p>
    <w:p w:rsidR="0069170E" w:rsidRDefault="00AD5D48">
      <w:pPr>
        <w:pStyle w:val="ListParagraph"/>
        <w:numPr>
          <w:ilvl w:val="0"/>
          <w:numId w:val="117"/>
        </w:numPr>
        <w:tabs>
          <w:tab w:val="left" w:pos="700"/>
        </w:tabs>
        <w:spacing w:before="4" w:line="228" w:lineRule="auto"/>
        <w:ind w:right="38" w:firstLine="397"/>
        <w:jc w:val="both"/>
        <w:rPr>
          <w:sz w:val="18"/>
        </w:rPr>
      </w:pPr>
      <w:r>
        <w:rPr>
          <w:sz w:val="18"/>
        </w:rPr>
        <w:t>доставља</w:t>
      </w:r>
      <w:r>
        <w:rPr>
          <w:spacing w:val="-9"/>
          <w:sz w:val="18"/>
        </w:rPr>
        <w:t xml:space="preserve"> </w:t>
      </w:r>
      <w:r>
        <w:rPr>
          <w:sz w:val="18"/>
        </w:rPr>
        <w:t>надлежном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органу,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захте</w:t>
      </w:r>
      <w:r>
        <w:rPr>
          <w:sz w:val="18"/>
        </w:rPr>
        <w:t>в,</w:t>
      </w:r>
      <w:r>
        <w:rPr>
          <w:spacing w:val="-9"/>
          <w:sz w:val="18"/>
        </w:rPr>
        <w:t xml:space="preserve"> </w:t>
      </w:r>
      <w:r>
        <w:rPr>
          <w:sz w:val="18"/>
        </w:rPr>
        <w:t>све</w:t>
      </w:r>
      <w:r>
        <w:rPr>
          <w:spacing w:val="-9"/>
          <w:sz w:val="18"/>
        </w:rPr>
        <w:t xml:space="preserve"> </w:t>
      </w:r>
      <w:r>
        <w:rPr>
          <w:sz w:val="18"/>
        </w:rPr>
        <w:t>додатне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инфор- 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му омогућавају да одлучи да ли да </w:t>
      </w:r>
      <w:r>
        <w:rPr>
          <w:spacing w:val="-3"/>
          <w:sz w:val="18"/>
        </w:rPr>
        <w:t xml:space="preserve">прегледа </w:t>
      </w:r>
      <w:r>
        <w:rPr>
          <w:sz w:val="18"/>
        </w:rPr>
        <w:t>аргументе за</w:t>
      </w:r>
      <w:r>
        <w:rPr>
          <w:spacing w:val="-2"/>
          <w:sz w:val="18"/>
        </w:rPr>
        <w:t xml:space="preserve"> </w:t>
      </w:r>
      <w:r>
        <w:rPr>
          <w:sz w:val="18"/>
        </w:rPr>
        <w:t>промену;</w:t>
      </w:r>
    </w:p>
    <w:p w:rsidR="0069170E" w:rsidRDefault="00AD5D48">
      <w:pPr>
        <w:pStyle w:val="ListParagraph"/>
        <w:numPr>
          <w:ilvl w:val="0"/>
          <w:numId w:val="117"/>
        </w:numPr>
        <w:tabs>
          <w:tab w:val="left" w:pos="714"/>
        </w:tabs>
        <w:spacing w:before="3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обавештава остале пружаоце услуга и, по потреби, вазду- хопловне субјекте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утиче планирана</w:t>
      </w:r>
      <w:r>
        <w:rPr>
          <w:spacing w:val="-5"/>
          <w:sz w:val="18"/>
        </w:rPr>
        <w:t xml:space="preserve"> </w:t>
      </w:r>
      <w:r>
        <w:rPr>
          <w:sz w:val="18"/>
        </w:rPr>
        <w:t>промена.</w:t>
      </w:r>
    </w:p>
    <w:p w:rsidR="0069170E" w:rsidRDefault="00AD5D48">
      <w:pPr>
        <w:pStyle w:val="BodyText"/>
        <w:spacing w:before="1" w:line="228" w:lineRule="auto"/>
        <w:ind w:right="38" w:firstLine="396"/>
      </w:pPr>
      <w:r>
        <w:t xml:space="preserve">б) </w:t>
      </w:r>
      <w:r>
        <w:rPr>
          <w:spacing w:val="-3"/>
        </w:rPr>
        <w:t xml:space="preserve">Након </w:t>
      </w:r>
      <w:r>
        <w:t xml:space="preserve">достављања обавештења о промени, пружалац услуга обавештава надлежни орган увек кад је информација, </w:t>
      </w:r>
      <w:r>
        <w:rPr>
          <w:spacing w:val="-3"/>
        </w:rPr>
        <w:t xml:space="preserve">која </w:t>
      </w:r>
      <w:r>
        <w:t>је</w:t>
      </w:r>
      <w:r>
        <w:rPr>
          <w:spacing w:val="-4"/>
        </w:rPr>
        <w:t xml:space="preserve"> </w:t>
      </w:r>
      <w:r>
        <w:t>пружена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ставом</w:t>
      </w:r>
      <w:r>
        <w:rPr>
          <w:spacing w:val="-4"/>
        </w:rPr>
        <w:t xml:space="preserve"> </w:t>
      </w:r>
      <w:r>
        <w:t>а)</w:t>
      </w:r>
      <w:r>
        <w:rPr>
          <w:spacing w:val="-4"/>
        </w:rPr>
        <w:t xml:space="preserve"> </w:t>
      </w:r>
      <w:r>
        <w:t>тач.</w:t>
      </w:r>
      <w:r>
        <w:rPr>
          <w:spacing w:val="-4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2),</w:t>
      </w:r>
      <w:r>
        <w:rPr>
          <w:spacing w:val="-4"/>
        </w:rPr>
        <w:t xml:space="preserve"> </w:t>
      </w:r>
      <w:r>
        <w:t>суштински</w:t>
      </w:r>
      <w:r>
        <w:rPr>
          <w:spacing w:val="-4"/>
        </w:rPr>
        <w:t xml:space="preserve"> </w:t>
      </w:r>
      <w:r>
        <w:t>измењена, као и остале релевантне пружаоце услуга и ваздухопловне субјек- те,</w:t>
      </w:r>
      <w:r>
        <w:rPr>
          <w:spacing w:val="-5"/>
        </w:rPr>
        <w:t xml:space="preserve"> </w:t>
      </w:r>
      <w:r>
        <w:t>увек</w:t>
      </w:r>
      <w:r>
        <w:rPr>
          <w:spacing w:val="-5"/>
        </w:rPr>
        <w:t xml:space="preserve"> </w:t>
      </w:r>
      <w:r>
        <w:t>кад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инфо</w:t>
      </w:r>
      <w:r>
        <w:t>рмација</w:t>
      </w:r>
      <w:r>
        <w:rPr>
          <w:spacing w:val="-5"/>
        </w:rPr>
        <w:t xml:space="preserve"> </w:t>
      </w:r>
      <w:r>
        <w:t>пружена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ставом</w:t>
      </w:r>
      <w:r>
        <w:rPr>
          <w:spacing w:val="-5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тачка</w:t>
      </w:r>
      <w:r>
        <w:rPr>
          <w:spacing w:val="-5"/>
        </w:rPr>
        <w:t xml:space="preserve"> </w:t>
      </w:r>
      <w:r>
        <w:t>3) суштински</w:t>
      </w:r>
      <w:r>
        <w:rPr>
          <w:spacing w:val="-1"/>
        </w:rPr>
        <w:t xml:space="preserve"> </w:t>
      </w:r>
      <w:r>
        <w:t>измењена.</w:t>
      </w:r>
    </w:p>
    <w:p w:rsidR="0069170E" w:rsidRDefault="00AD5D48">
      <w:pPr>
        <w:pStyle w:val="BodyText"/>
        <w:spacing w:before="5" w:line="228" w:lineRule="auto"/>
        <w:ind w:right="39" w:firstLine="396"/>
      </w:pPr>
      <w:r>
        <w:t>ц) Пружалац услуга уводи у оперативни рад само оне делове промене за које су завршене активности захтеване процедурама наведеним у ATM/ANS.OR.B.010.</w:t>
      </w:r>
    </w:p>
    <w:p w:rsidR="0069170E" w:rsidRDefault="00AD5D48">
      <w:pPr>
        <w:pStyle w:val="BodyText"/>
        <w:spacing w:before="3" w:line="228" w:lineRule="auto"/>
        <w:ind w:right="38" w:firstLine="396"/>
      </w:pPr>
      <w:r>
        <w:t>д) Ако је надлежни орган разматрао промену у складу са ATM/ANS.AR.C.035, пружалац услуга може увести у оперативни рад само оне делове промене за које је надлежни орган одобрио аргументацију.</w:t>
      </w:r>
    </w:p>
    <w:p w:rsidR="0069170E" w:rsidRDefault="00AD5D48">
      <w:pPr>
        <w:pStyle w:val="BodyText"/>
        <w:spacing w:before="3" w:line="228" w:lineRule="auto"/>
        <w:ind w:right="38" w:firstLine="396"/>
      </w:pPr>
      <w:r>
        <w:t xml:space="preserve">е) </w:t>
      </w:r>
      <w:r>
        <w:rPr>
          <w:spacing w:val="-4"/>
        </w:rPr>
        <w:t xml:space="preserve">Ако </w:t>
      </w:r>
      <w:r>
        <w:t>промена има утицаја на друге пружаоце услуга и/  или вазду</w:t>
      </w:r>
      <w:r>
        <w:t xml:space="preserve">хопловне субјекте, </w:t>
      </w:r>
      <w:r>
        <w:rPr>
          <w:spacing w:val="-4"/>
        </w:rPr>
        <w:t xml:space="preserve">како </w:t>
      </w:r>
      <w:r>
        <w:t>је дефинисано у ставу а) тачка 3), пружалац услуга и ти други пружаоци услуга у координацији утврђују:</w:t>
      </w:r>
    </w:p>
    <w:p w:rsidR="0069170E" w:rsidRDefault="00AD5D48">
      <w:pPr>
        <w:pStyle w:val="ListParagraph"/>
        <w:numPr>
          <w:ilvl w:val="0"/>
          <w:numId w:val="116"/>
        </w:numPr>
        <w:tabs>
          <w:tab w:val="left" w:pos="699"/>
        </w:tabs>
        <w:spacing w:before="3" w:line="228" w:lineRule="auto"/>
        <w:ind w:right="39" w:firstLine="397"/>
        <w:jc w:val="both"/>
        <w:rPr>
          <w:sz w:val="18"/>
        </w:rPr>
      </w:pPr>
      <w:r>
        <w:rPr>
          <w:sz w:val="18"/>
        </w:rPr>
        <w:t>међусобне</w:t>
      </w:r>
      <w:r>
        <w:rPr>
          <w:spacing w:val="-6"/>
          <w:sz w:val="18"/>
        </w:rPr>
        <w:t xml:space="preserve"> </w:t>
      </w:r>
      <w:r>
        <w:rPr>
          <w:sz w:val="18"/>
        </w:rPr>
        <w:t>зависности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и,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применљиво,</w:t>
      </w:r>
      <w:r>
        <w:rPr>
          <w:spacing w:val="-6"/>
          <w:sz w:val="18"/>
        </w:rPr>
        <w:t xml:space="preserve"> </w:t>
      </w:r>
      <w:r>
        <w:rPr>
          <w:sz w:val="18"/>
        </w:rPr>
        <w:t>зависности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са ваздухопловним субјектима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промена</w:t>
      </w:r>
      <w:r>
        <w:rPr>
          <w:spacing w:val="-4"/>
          <w:sz w:val="18"/>
        </w:rPr>
        <w:t xml:space="preserve"> </w:t>
      </w:r>
      <w:r>
        <w:rPr>
          <w:sz w:val="18"/>
        </w:rPr>
        <w:t>утиче;</w:t>
      </w:r>
    </w:p>
    <w:p w:rsidR="0069170E" w:rsidRDefault="00AD5D48">
      <w:pPr>
        <w:pStyle w:val="ListParagraph"/>
        <w:numPr>
          <w:ilvl w:val="0"/>
          <w:numId w:val="116"/>
        </w:numPr>
        <w:tabs>
          <w:tab w:val="left" w:pos="734"/>
        </w:tabs>
        <w:spacing w:before="2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претпоставке и мере умањења ризика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односе на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једног пружаоца услуга или ваздухопловне</w:t>
      </w:r>
      <w:r>
        <w:rPr>
          <w:spacing w:val="-17"/>
          <w:sz w:val="18"/>
        </w:rPr>
        <w:t xml:space="preserve"> </w:t>
      </w:r>
      <w:r>
        <w:rPr>
          <w:sz w:val="18"/>
        </w:rPr>
        <w:t>субјекте.</w:t>
      </w:r>
    </w:p>
    <w:p w:rsidR="0069170E" w:rsidRDefault="00AD5D48">
      <w:pPr>
        <w:pStyle w:val="BodyText"/>
        <w:spacing w:before="2" w:line="228" w:lineRule="auto"/>
        <w:ind w:right="38" w:firstLine="396"/>
      </w:pPr>
      <w:r>
        <w:t>ф) Пружаоци услуга на које утичу претпоставке и мере ума- њења ризика наведене у ставу е) тачка 2), користе у својим аргу- ментима за промену са</w:t>
      </w:r>
      <w:r>
        <w:t>мо оне претпоставке и мере умањења ри- зика које су договорене и усклађене између њих самих и, ако је применљиво, са ваздухопловним субјектима.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/>
      </w:pPr>
      <w:r>
        <w:t>ATM/ANS.OR.A.050 Омогућавање и сарадња</w:t>
      </w:r>
    </w:p>
    <w:p w:rsidR="0069170E" w:rsidRDefault="00AD5D48">
      <w:pPr>
        <w:pStyle w:val="BodyText"/>
        <w:spacing w:before="2" w:line="232" w:lineRule="auto"/>
        <w:ind w:right="39" w:firstLine="396"/>
      </w:pPr>
      <w:r>
        <w:t>Пружалац услуга је дужан да омогући обављање инспек- ција и провера од с</w:t>
      </w:r>
      <w:r>
        <w:t>тране надлежног органа или квалификованог</w:t>
      </w:r>
    </w:p>
    <w:p w:rsidR="0069170E" w:rsidRDefault="00AD5D48">
      <w:pPr>
        <w:pStyle w:val="BodyText"/>
        <w:spacing w:before="73" w:line="232" w:lineRule="auto"/>
        <w:ind w:right="391" w:firstLine="0"/>
      </w:pPr>
      <w:r>
        <w:br w:type="column"/>
      </w:r>
      <w:r>
        <w:t>субјекта који поступа у име тог органа и да сарађује у сврху ефи- касне и делотворне примене овлашћења надлежних органа наве- дених у члану 5. ове уредбе.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ATM/ANS.OR.A.055 Налази и корективне мере</w:t>
      </w:r>
    </w:p>
    <w:p w:rsidR="0069170E" w:rsidRDefault="00AD5D48">
      <w:pPr>
        <w:pStyle w:val="BodyText"/>
        <w:spacing w:before="4" w:line="228" w:lineRule="auto"/>
        <w:ind w:right="392" w:firstLine="396"/>
      </w:pPr>
      <w:r>
        <w:t>Након пријема извештаја надлежног органа о налазима, пру- жалац услуга је дужан да:</w:t>
      </w:r>
    </w:p>
    <w:p w:rsidR="0069170E" w:rsidRDefault="00AD5D48">
      <w:pPr>
        <w:pStyle w:val="BodyText"/>
        <w:spacing w:line="196" w:lineRule="exact"/>
        <w:ind w:left="507" w:firstLine="0"/>
        <w:jc w:val="left"/>
      </w:pPr>
      <w:r>
        <w:t>а) идентификује основни узрок неусаглашености;</w:t>
      </w:r>
    </w:p>
    <w:p w:rsidR="0069170E" w:rsidRDefault="00AD5D48">
      <w:pPr>
        <w:pStyle w:val="BodyText"/>
        <w:spacing w:before="4" w:line="228" w:lineRule="auto"/>
        <w:ind w:right="390" w:firstLine="396"/>
      </w:pPr>
      <w:r>
        <w:t>б) дефинише план корективних мера који подлеже одобрењу надлежног органа;</w:t>
      </w:r>
    </w:p>
    <w:p w:rsidR="0069170E" w:rsidRDefault="00AD5D48">
      <w:pPr>
        <w:pStyle w:val="BodyText"/>
        <w:spacing w:before="2" w:line="228" w:lineRule="auto"/>
        <w:ind w:right="390" w:firstLine="396"/>
      </w:pPr>
      <w:r>
        <w:t>ц) докаже спроведене корективне мере до нивоа захте</w:t>
      </w:r>
      <w:r>
        <w:t>ваног од стране надлежног органа, у року предложеном од стране пру- жаоца услуга и договореном са надлежним органом, како је дефи- нисано у ATM/ANS.AR.C.050 став e).</w:t>
      </w:r>
    </w:p>
    <w:p w:rsidR="0069170E" w:rsidRDefault="0069170E">
      <w:pPr>
        <w:pStyle w:val="BodyText"/>
        <w:spacing w:before="6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28" w:lineRule="auto"/>
        <w:ind w:left="110" w:right="391" w:firstLine="396"/>
        <w:jc w:val="both"/>
      </w:pPr>
      <w:r>
        <w:t>ATM/ANS.OR.A.060 Неодложна реакција на безбедносни проблем</w:t>
      </w:r>
    </w:p>
    <w:p w:rsidR="0069170E" w:rsidRDefault="00AD5D48">
      <w:pPr>
        <w:pStyle w:val="BodyText"/>
        <w:spacing w:before="2" w:line="228" w:lineRule="auto"/>
        <w:ind w:right="391" w:firstLine="396"/>
      </w:pPr>
      <w:r>
        <w:t>Пружалац услуга спроводи све б</w:t>
      </w:r>
      <w:r>
        <w:t>езбедносне мере, укључују- ћи безбедносне наредбе које је наложио надлежни орган у складу са тачком ATM/ANS.AR.A.025 став ц).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2" w:lineRule="exact"/>
      </w:pPr>
      <w:r>
        <w:t>ATM/ANS.OR.A.065 Пријављивање догађаја</w:t>
      </w:r>
    </w:p>
    <w:p w:rsidR="0069170E" w:rsidRDefault="00AD5D48">
      <w:pPr>
        <w:pStyle w:val="BodyText"/>
        <w:spacing w:before="3" w:line="228" w:lineRule="auto"/>
        <w:ind w:right="391" w:firstLine="396"/>
      </w:pPr>
      <w:r>
        <w:t xml:space="preserve">а) Пружалац услуга је дужан да пријави надлежном органу  и свим другим организацијама за </w:t>
      </w:r>
      <w:r>
        <w:rPr>
          <w:spacing w:val="-3"/>
        </w:rPr>
        <w:t>к</w:t>
      </w:r>
      <w:r>
        <w:rPr>
          <w:spacing w:val="-3"/>
        </w:rPr>
        <w:t xml:space="preserve">оје </w:t>
      </w:r>
      <w:r>
        <w:t xml:space="preserve">то захтева држава чланица у којој пружалац услуга пружа своје услуге, све удесе, озбиљне незгоде и догађаје, </w:t>
      </w:r>
      <w:r>
        <w:rPr>
          <w:spacing w:val="-4"/>
        </w:rPr>
        <w:t xml:space="preserve">како </w:t>
      </w:r>
      <w:r>
        <w:t xml:space="preserve">је дефинисано у </w:t>
      </w:r>
      <w:r>
        <w:rPr>
          <w:spacing w:val="-4"/>
        </w:rPr>
        <w:t xml:space="preserve">Уредби </w:t>
      </w:r>
      <w:r>
        <w:t xml:space="preserve">(ЕУ) бр. 996/2010 Европског парламента и Савета и </w:t>
      </w:r>
      <w:r>
        <w:rPr>
          <w:spacing w:val="-4"/>
        </w:rPr>
        <w:t xml:space="preserve">Уредби </w:t>
      </w:r>
      <w:r>
        <w:t>(ЕУ) бр.</w:t>
      </w:r>
      <w:r>
        <w:rPr>
          <w:spacing w:val="-5"/>
        </w:rPr>
        <w:t xml:space="preserve"> </w:t>
      </w:r>
      <w:r>
        <w:t>376/2014.</w:t>
      </w:r>
    </w:p>
    <w:p w:rsidR="0069170E" w:rsidRDefault="00AD5D48">
      <w:pPr>
        <w:pStyle w:val="BodyText"/>
        <w:spacing w:before="5" w:line="228" w:lineRule="auto"/>
        <w:ind w:right="391" w:firstLine="396"/>
      </w:pPr>
      <w:r>
        <w:t xml:space="preserve">б) Не доводећи у питање став а), пружалац услуга пријављу- је надлежном органу и организацији одговорној за дизајн система и саставних делова, </w:t>
      </w:r>
      <w:r>
        <w:rPr>
          <w:spacing w:val="-4"/>
        </w:rPr>
        <w:t xml:space="preserve">ако </w:t>
      </w:r>
      <w:r>
        <w:t xml:space="preserve">се она разликује </w:t>
      </w:r>
      <w:r>
        <w:rPr>
          <w:spacing w:val="-3"/>
        </w:rPr>
        <w:t xml:space="preserve">од </w:t>
      </w:r>
      <w:r>
        <w:t>пружаоца услуга, све кварове, техничке недостатке, прекорачења техничких ограниче- ња,</w:t>
      </w:r>
      <w:r>
        <w:rPr>
          <w:spacing w:val="-7"/>
        </w:rPr>
        <w:t xml:space="preserve"> </w:t>
      </w:r>
      <w:r>
        <w:t>до</w:t>
      </w:r>
      <w:r>
        <w:t>гађаје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друге</w:t>
      </w:r>
      <w:r>
        <w:rPr>
          <w:spacing w:val="-7"/>
        </w:rPr>
        <w:t xml:space="preserve"> </w:t>
      </w:r>
      <w:r>
        <w:t>нерегуларне</w:t>
      </w:r>
      <w:r>
        <w:rPr>
          <w:spacing w:val="-7"/>
        </w:rPr>
        <w:t xml:space="preserve"> </w:t>
      </w:r>
      <w:r>
        <w:t>околности</w:t>
      </w:r>
      <w:r>
        <w:rPr>
          <w:spacing w:val="-7"/>
        </w:rPr>
        <w:t xml:space="preserve"> </w:t>
      </w:r>
      <w:r>
        <w:rPr>
          <w:spacing w:val="-3"/>
        </w:rPr>
        <w:t>које</w:t>
      </w:r>
      <w:r>
        <w:rPr>
          <w:spacing w:val="-7"/>
        </w:rPr>
        <w:t xml:space="preserve"> </w:t>
      </w:r>
      <w:r>
        <w:t>угрожавају</w:t>
      </w:r>
      <w:r>
        <w:rPr>
          <w:spacing w:val="-7"/>
        </w:rPr>
        <w:t xml:space="preserve"> </w:t>
      </w:r>
      <w:r>
        <w:t xml:space="preserve">или могу да угрозе безбедност услуга и </w:t>
      </w:r>
      <w:r>
        <w:rPr>
          <w:spacing w:val="-3"/>
        </w:rPr>
        <w:t xml:space="preserve">које </w:t>
      </w:r>
      <w:r>
        <w:t>нису довеле до удеса или озбиљне</w:t>
      </w:r>
      <w:r>
        <w:rPr>
          <w:spacing w:val="-1"/>
        </w:rPr>
        <w:t xml:space="preserve"> </w:t>
      </w:r>
      <w:r>
        <w:t>незгоде.</w:t>
      </w:r>
    </w:p>
    <w:p w:rsidR="0069170E" w:rsidRDefault="00AD5D48">
      <w:pPr>
        <w:pStyle w:val="BodyText"/>
        <w:spacing w:before="7" w:line="228" w:lineRule="auto"/>
        <w:ind w:right="391" w:firstLine="396"/>
      </w:pPr>
      <w:r>
        <w:t xml:space="preserve">ц) Не доводећи у питање </w:t>
      </w:r>
      <w:r>
        <w:rPr>
          <w:spacing w:val="-4"/>
        </w:rPr>
        <w:t xml:space="preserve">Уредбе </w:t>
      </w:r>
      <w:r>
        <w:t xml:space="preserve">(ЕУ) бр. 996/2010 и (ЕУ) бр. 376/2014, извештаји наведени у </w:t>
      </w:r>
      <w:r>
        <w:rPr>
          <w:spacing w:val="-5"/>
        </w:rPr>
        <w:t xml:space="preserve">ст. </w:t>
      </w:r>
      <w:r>
        <w:t xml:space="preserve">а) и б) сачињавају се у облику и на начин </w:t>
      </w:r>
      <w:r>
        <w:rPr>
          <w:spacing w:val="-3"/>
        </w:rPr>
        <w:t xml:space="preserve">који </w:t>
      </w:r>
      <w:r>
        <w:t xml:space="preserve">одреди надлежни орган и садрже све значајне ин- формације о догађају </w:t>
      </w:r>
      <w:r>
        <w:rPr>
          <w:spacing w:val="-3"/>
        </w:rPr>
        <w:t xml:space="preserve">које </w:t>
      </w:r>
      <w:r>
        <w:t>су познате пружаоцу услуга.</w:t>
      </w:r>
    </w:p>
    <w:p w:rsidR="0069170E" w:rsidRDefault="00AD5D48">
      <w:pPr>
        <w:pStyle w:val="BodyText"/>
        <w:spacing w:before="5" w:line="228" w:lineRule="auto"/>
        <w:ind w:right="390" w:firstLine="396"/>
      </w:pPr>
      <w:r>
        <w:t>д) Извештаји се подносе што је пре могуће, а најкасније у року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72</w:t>
      </w:r>
      <w:r>
        <w:rPr>
          <w:spacing w:val="-5"/>
        </w:rPr>
        <w:t xml:space="preserve"> </w:t>
      </w:r>
      <w:r>
        <w:t>сата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тренутка</w:t>
      </w:r>
      <w:r>
        <w:rPr>
          <w:spacing w:val="-5"/>
        </w:rPr>
        <w:t xml:space="preserve"> </w:t>
      </w:r>
      <w:r>
        <w:t>када</w:t>
      </w:r>
      <w:r>
        <w:rPr>
          <w:spacing w:val="-5"/>
        </w:rPr>
        <w:t xml:space="preserve"> </w:t>
      </w:r>
      <w:r>
        <w:t>пружалац</w:t>
      </w:r>
      <w:r>
        <w:rPr>
          <w:spacing w:val="-5"/>
        </w:rPr>
        <w:t xml:space="preserve"> </w:t>
      </w:r>
      <w:r>
        <w:t>услуга</w:t>
      </w:r>
      <w:r>
        <w:rPr>
          <w:spacing w:val="-5"/>
        </w:rPr>
        <w:t xml:space="preserve"> </w:t>
      </w:r>
      <w:r>
        <w:t>утврди</w:t>
      </w:r>
      <w:r>
        <w:rPr>
          <w:spacing w:val="-5"/>
        </w:rPr>
        <w:t xml:space="preserve"> </w:t>
      </w:r>
      <w:r>
        <w:t>детаље</w:t>
      </w:r>
      <w:r>
        <w:rPr>
          <w:spacing w:val="-5"/>
        </w:rPr>
        <w:t xml:space="preserve"> </w:t>
      </w:r>
      <w:r>
        <w:t xml:space="preserve">о догађају на </w:t>
      </w:r>
      <w:r>
        <w:rPr>
          <w:spacing w:val="-3"/>
        </w:rPr>
        <w:t xml:space="preserve">који </w:t>
      </w:r>
      <w:r>
        <w:t>се извештај односи, осим када то спрече изузетне околности.</w:t>
      </w:r>
    </w:p>
    <w:p w:rsidR="0069170E" w:rsidRDefault="00AD5D48">
      <w:pPr>
        <w:pStyle w:val="BodyText"/>
        <w:spacing w:before="4" w:line="228" w:lineRule="auto"/>
        <w:ind w:right="390" w:firstLine="396"/>
      </w:pPr>
      <w:r>
        <w:t>е) Не доводећи у питање Уредбу (ЕУ) бр. 376/2014, пружа- лац услуга подноси, ако је потребно, и допунски извештај са де- таљима мера које намерава да предузме како</w:t>
      </w:r>
      <w:r>
        <w:t xml:space="preserve"> би спречио сличне догађаје у будућности, чим те мере утврди. Поменути извештај се подноси у облику и на начин који одреди надлежни орган.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7"/>
        </w:rPr>
      </w:pPr>
    </w:p>
    <w:p w:rsidR="0069170E" w:rsidRDefault="00AD5D48">
      <w:pPr>
        <w:spacing w:line="228" w:lineRule="auto"/>
        <w:ind w:left="110" w:right="390" w:firstLine="396"/>
        <w:jc w:val="right"/>
        <w:rPr>
          <w:sz w:val="18"/>
        </w:rPr>
      </w:pPr>
      <w:r>
        <w:rPr>
          <w:b/>
          <w:spacing w:val="-4"/>
          <w:sz w:val="18"/>
        </w:rPr>
        <w:t xml:space="preserve">ATM/ANS.OR.A.070 Планови </w:t>
      </w:r>
      <w:r>
        <w:rPr>
          <w:b/>
          <w:sz w:val="18"/>
        </w:rPr>
        <w:t xml:space="preserve">за </w:t>
      </w:r>
      <w:r>
        <w:rPr>
          <w:b/>
          <w:spacing w:val="-3"/>
          <w:sz w:val="18"/>
        </w:rPr>
        <w:t xml:space="preserve">случај посебних </w:t>
      </w:r>
      <w:r>
        <w:rPr>
          <w:b/>
          <w:spacing w:val="-4"/>
          <w:sz w:val="18"/>
        </w:rPr>
        <w:t>околности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Пружалац услуга је дужан да утврди планове за случај по- себни</w:t>
      </w:r>
      <w:r>
        <w:rPr>
          <w:sz w:val="18"/>
        </w:rPr>
        <w:t xml:space="preserve">х околности за све услуге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пружа у случају догађаја </w:t>
      </w:r>
      <w:r>
        <w:rPr>
          <w:spacing w:val="-3"/>
          <w:sz w:val="18"/>
        </w:rPr>
        <w:t>који</w:t>
      </w:r>
    </w:p>
    <w:p w:rsidR="0069170E" w:rsidRDefault="00AD5D48">
      <w:pPr>
        <w:pStyle w:val="BodyText"/>
        <w:spacing w:line="202" w:lineRule="exact"/>
        <w:ind w:firstLine="0"/>
        <w:jc w:val="left"/>
      </w:pPr>
      <w:r>
        <w:t>доводе до значајног погоршања или прекида његове делатности.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28" w:lineRule="auto"/>
        <w:ind w:left="110" w:right="392" w:firstLine="396"/>
        <w:jc w:val="both"/>
      </w:pPr>
      <w:r>
        <w:t>ATM/ANS.OR.A.075 Отворено и транспарентно пружање услуга</w:t>
      </w:r>
    </w:p>
    <w:p w:rsidR="0069170E" w:rsidRDefault="00AD5D48">
      <w:pPr>
        <w:pStyle w:val="BodyText"/>
        <w:spacing w:before="2" w:line="228" w:lineRule="auto"/>
        <w:ind w:right="391" w:firstLine="396"/>
      </w:pPr>
      <w:r>
        <w:t>а) Пружалац услуга је дужан да пружа своје услуге на отво- рен и транспарент</w:t>
      </w:r>
      <w:r>
        <w:t>ан начин. Он објављује услове приступа својим услугама и њиховим променама и успоставља поступак консул- тација са корисницима својих услуга, редовно или по потреби за одређене промене у пружању услуга, било индивидуално или ко- лективно.</w:t>
      </w:r>
    </w:p>
    <w:p w:rsidR="0069170E" w:rsidRDefault="00AD5D48">
      <w:pPr>
        <w:pStyle w:val="BodyText"/>
        <w:spacing w:before="6" w:line="228" w:lineRule="auto"/>
        <w:ind w:right="390" w:firstLine="396"/>
      </w:pPr>
      <w:r>
        <w:t>б)</w:t>
      </w:r>
      <w:r>
        <w:rPr>
          <w:spacing w:val="-4"/>
        </w:rPr>
        <w:t xml:space="preserve"> </w:t>
      </w:r>
      <w:r>
        <w:t>Пружалац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сме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врши</w:t>
      </w:r>
      <w:r>
        <w:rPr>
          <w:spacing w:val="-4"/>
        </w:rPr>
        <w:t xml:space="preserve"> </w:t>
      </w:r>
      <w:r>
        <w:t>дискриминацију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осно- </w:t>
      </w:r>
      <w:r>
        <w:rPr>
          <w:spacing w:val="-4"/>
        </w:rPr>
        <w:t xml:space="preserve">ву </w:t>
      </w:r>
      <w:r>
        <w:t xml:space="preserve">националности или других карактеристика корисника или кла- се корисника својих услуга на начин </w:t>
      </w:r>
      <w:r>
        <w:rPr>
          <w:spacing w:val="-3"/>
        </w:rPr>
        <w:t xml:space="preserve">који </w:t>
      </w:r>
      <w:r>
        <w:t>је у супротности са</w:t>
      </w:r>
      <w:r>
        <w:rPr>
          <w:spacing w:val="-27"/>
        </w:rPr>
        <w:t xml:space="preserve"> </w:t>
      </w:r>
      <w:r>
        <w:rPr>
          <w:spacing w:val="-3"/>
        </w:rPr>
        <w:t xml:space="preserve">зако- </w:t>
      </w:r>
      <w:r>
        <w:t>нодавством</w:t>
      </w:r>
      <w:r>
        <w:rPr>
          <w:spacing w:val="-1"/>
        </w:rPr>
        <w:t xml:space="preserve"> </w:t>
      </w:r>
      <w:r>
        <w:rPr>
          <w:spacing w:val="-4"/>
        </w:rPr>
        <w:t>Уније.</w:t>
      </w:r>
    </w:p>
    <w:p w:rsidR="0069170E" w:rsidRDefault="00AD5D48">
      <w:pPr>
        <w:pStyle w:val="BodyText"/>
        <w:spacing w:before="166"/>
        <w:ind w:left="929" w:firstLine="0"/>
        <w:jc w:val="left"/>
      </w:pPr>
      <w:r>
        <w:t>ГЛАВА Б – УПРАВЉАЊЕ (ATM/ANS.OR.B)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28" w:lineRule="auto"/>
        <w:ind w:left="110" w:right="391" w:firstLine="396"/>
        <w:jc w:val="both"/>
      </w:pPr>
      <w:r>
        <w:t>ATM/ANS.OR.B.001 Техничка и оперативна стручност и способност</w:t>
      </w:r>
    </w:p>
    <w:p w:rsidR="0069170E" w:rsidRDefault="00AD5D48">
      <w:pPr>
        <w:pStyle w:val="BodyText"/>
        <w:spacing w:before="1" w:line="230" w:lineRule="auto"/>
        <w:ind w:right="390" w:firstLine="396"/>
      </w:pPr>
      <w:r>
        <w:t>Пружалац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дужан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своје</w:t>
      </w:r>
      <w:r>
        <w:rPr>
          <w:spacing w:val="-7"/>
        </w:rPr>
        <w:t xml:space="preserve"> </w:t>
      </w:r>
      <w:r>
        <w:t>услуге</w:t>
      </w:r>
      <w:r>
        <w:rPr>
          <w:spacing w:val="-7"/>
        </w:rPr>
        <w:t xml:space="preserve"> </w:t>
      </w:r>
      <w:r>
        <w:t>пружа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безбедан, ефикасан, сталан и одржив начин, </w:t>
      </w:r>
      <w:r>
        <w:rPr>
          <w:spacing w:val="-3"/>
        </w:rPr>
        <w:t xml:space="preserve">који </w:t>
      </w:r>
      <w:r>
        <w:t>је у складу са свим</w:t>
      </w:r>
      <w:r>
        <w:rPr>
          <w:spacing w:val="-33"/>
        </w:rPr>
        <w:t xml:space="preserve"> </w:t>
      </w:r>
      <w:r>
        <w:t xml:space="preserve">предви- ђеним нивоима укупне потражње за датим ваздушним простором. У ту </w:t>
      </w:r>
      <w:r>
        <w:rPr>
          <w:spacing w:val="-5"/>
        </w:rPr>
        <w:t>свр</w:t>
      </w:r>
      <w:r>
        <w:rPr>
          <w:spacing w:val="-5"/>
        </w:rPr>
        <w:t xml:space="preserve">ху, </w:t>
      </w:r>
      <w:r>
        <w:t>он одржава одговарајуће техничке и оперативне капа- цитете и стручно</w:t>
      </w:r>
      <w:r>
        <w:rPr>
          <w:spacing w:val="-3"/>
        </w:rPr>
        <w:t xml:space="preserve"> </w:t>
      </w:r>
      <w:r>
        <w:t>знање.</w:t>
      </w:r>
    </w:p>
    <w:p w:rsidR="0069170E" w:rsidRDefault="0069170E">
      <w:pPr>
        <w:spacing w:line="230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Heading1"/>
        <w:spacing w:before="65" w:line="201" w:lineRule="exact"/>
        <w:ind w:left="790"/>
      </w:pPr>
      <w:r>
        <w:lastRenderedPageBreak/>
        <w:pict>
          <v:shape id="_x0000_s1043" style="position:absolute;left:0;text-align:left;margin-left:0;margin-top:782.1pt;width:.1pt;height:738.95pt;z-index:251659776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ATM/ANS.OR.B.005 Систем управљања</w:t>
      </w:r>
    </w:p>
    <w:p w:rsidR="0069170E" w:rsidRDefault="00AD5D48">
      <w:pPr>
        <w:pStyle w:val="BodyText"/>
        <w:spacing w:before="4" w:line="225" w:lineRule="auto"/>
        <w:ind w:left="393" w:firstLine="396"/>
      </w:pPr>
      <w:r>
        <w:t>а) Пружалац услуга спроводи и одржава систем управљања који обухвата: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991"/>
        </w:tabs>
        <w:spacing w:line="225" w:lineRule="auto"/>
        <w:ind w:firstLine="397"/>
        <w:jc w:val="both"/>
        <w:rPr>
          <w:sz w:val="18"/>
        </w:rPr>
      </w:pPr>
      <w:r>
        <w:rPr>
          <w:sz w:val="18"/>
        </w:rPr>
        <w:t>јасно дефинисане линије одговорности и овлашће</w:t>
      </w:r>
      <w:r>
        <w:rPr>
          <w:sz w:val="18"/>
        </w:rPr>
        <w:t>ња у ор- ганизацији,</w:t>
      </w:r>
      <w:r>
        <w:rPr>
          <w:spacing w:val="-8"/>
          <w:sz w:val="18"/>
        </w:rPr>
        <w:t xml:space="preserve"> </w:t>
      </w:r>
      <w:r>
        <w:rPr>
          <w:sz w:val="18"/>
        </w:rPr>
        <w:t>укључујући</w:t>
      </w:r>
      <w:r>
        <w:rPr>
          <w:spacing w:val="-8"/>
          <w:sz w:val="18"/>
        </w:rPr>
        <w:t xml:space="preserve"> </w:t>
      </w:r>
      <w:r>
        <w:rPr>
          <w:sz w:val="18"/>
        </w:rPr>
        <w:t>директну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одговорност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одговорног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руково- </w:t>
      </w:r>
      <w:r>
        <w:rPr>
          <w:sz w:val="18"/>
        </w:rPr>
        <w:t>диоца;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978"/>
        </w:tabs>
        <w:spacing w:before="1" w:line="225" w:lineRule="auto"/>
        <w:ind w:right="1" w:firstLine="397"/>
        <w:jc w:val="both"/>
        <w:rPr>
          <w:sz w:val="18"/>
        </w:rPr>
      </w:pPr>
      <w:r>
        <w:rPr>
          <w:spacing w:val="-3"/>
          <w:sz w:val="18"/>
        </w:rPr>
        <w:t xml:space="preserve">опис опште филозофије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принципа </w:t>
      </w:r>
      <w:r>
        <w:rPr>
          <w:spacing w:val="-4"/>
          <w:sz w:val="18"/>
        </w:rPr>
        <w:t xml:space="preserve">пружаоца </w:t>
      </w:r>
      <w:r>
        <w:rPr>
          <w:spacing w:val="-3"/>
          <w:sz w:val="18"/>
        </w:rPr>
        <w:t xml:space="preserve">услуга </w:t>
      </w:r>
      <w:r>
        <w:rPr>
          <w:spacing w:val="-5"/>
          <w:sz w:val="18"/>
        </w:rPr>
        <w:t xml:space="preserve">који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односе </w:t>
      </w:r>
      <w:r>
        <w:rPr>
          <w:sz w:val="18"/>
        </w:rPr>
        <w:t xml:space="preserve">на </w:t>
      </w:r>
      <w:r>
        <w:rPr>
          <w:spacing w:val="-5"/>
          <w:sz w:val="18"/>
        </w:rPr>
        <w:t xml:space="preserve">безбедност, </w:t>
      </w:r>
      <w:r>
        <w:rPr>
          <w:spacing w:val="-3"/>
          <w:sz w:val="18"/>
        </w:rPr>
        <w:t xml:space="preserve">квалитет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обезбеђивање његових </w:t>
      </w:r>
      <w:r>
        <w:rPr>
          <w:spacing w:val="-3"/>
          <w:sz w:val="18"/>
        </w:rPr>
        <w:t xml:space="preserve">услуга, </w:t>
      </w:r>
      <w:r>
        <w:rPr>
          <w:spacing w:val="-6"/>
          <w:sz w:val="18"/>
        </w:rPr>
        <w:t xml:space="preserve">који </w:t>
      </w:r>
      <w:r>
        <w:rPr>
          <w:spacing w:val="-3"/>
          <w:sz w:val="18"/>
        </w:rPr>
        <w:t xml:space="preserve">заједнички чине </w:t>
      </w:r>
      <w:r>
        <w:rPr>
          <w:spacing w:val="-4"/>
          <w:sz w:val="18"/>
        </w:rPr>
        <w:t xml:space="preserve">политику </w:t>
      </w:r>
      <w:r>
        <w:rPr>
          <w:spacing w:val="-5"/>
          <w:sz w:val="18"/>
        </w:rPr>
        <w:t xml:space="preserve">коју </w:t>
      </w:r>
      <w:r>
        <w:rPr>
          <w:spacing w:val="-4"/>
          <w:sz w:val="18"/>
        </w:rPr>
        <w:t>потписује одговорни</w:t>
      </w:r>
      <w:r>
        <w:rPr>
          <w:spacing w:val="-6"/>
          <w:sz w:val="18"/>
        </w:rPr>
        <w:t xml:space="preserve"> </w:t>
      </w:r>
      <w:r>
        <w:rPr>
          <w:spacing w:val="-5"/>
          <w:sz w:val="18"/>
        </w:rPr>
        <w:t>руководилац;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976"/>
        </w:tabs>
        <w:spacing w:line="225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>начин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верификације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учинка</w:t>
      </w:r>
      <w:r>
        <w:rPr>
          <w:spacing w:val="-10"/>
          <w:sz w:val="18"/>
        </w:rPr>
        <w:t xml:space="preserve"> </w:t>
      </w:r>
      <w:r>
        <w:rPr>
          <w:sz w:val="18"/>
        </w:rPr>
        <w:t>организације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пружаоца</w:t>
      </w:r>
      <w:r>
        <w:rPr>
          <w:spacing w:val="-10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у </w:t>
      </w:r>
      <w:r>
        <w:rPr>
          <w:spacing w:val="-3"/>
          <w:sz w:val="18"/>
        </w:rPr>
        <w:t>односу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индикаторе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учинка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циљеве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учинка</w:t>
      </w:r>
      <w:r>
        <w:rPr>
          <w:spacing w:val="-8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8"/>
          <w:sz w:val="18"/>
        </w:rPr>
        <w:t xml:space="preserve"> </w:t>
      </w:r>
      <w:r>
        <w:rPr>
          <w:sz w:val="18"/>
        </w:rPr>
        <w:t>управљања;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1028"/>
        </w:tabs>
        <w:spacing w:before="1" w:line="22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процес за идентификацију промена унутар организаци-  је пружаоца услуга и у окружењу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 xml:space="preserve">обавља делатност,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може да утиче на постојеће процесе, процедуре и услуге и који, по потреби, мења систем управљања и/или функционални систем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обухватио те</w:t>
      </w:r>
      <w:r>
        <w:rPr>
          <w:spacing w:val="1"/>
          <w:sz w:val="18"/>
        </w:rPr>
        <w:t xml:space="preserve"> </w:t>
      </w:r>
      <w:r>
        <w:rPr>
          <w:sz w:val="18"/>
        </w:rPr>
        <w:t>промене;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1036"/>
        </w:tabs>
        <w:spacing w:before="1" w:line="225" w:lineRule="auto"/>
        <w:ind w:firstLine="397"/>
        <w:jc w:val="both"/>
        <w:rPr>
          <w:sz w:val="18"/>
        </w:rPr>
      </w:pPr>
      <w:r>
        <w:rPr>
          <w:sz w:val="18"/>
        </w:rPr>
        <w:t xml:space="preserve">процес за вршење преиспитивања система управљања, утврђивање узрока смањеног учинка система управљања, </w:t>
      </w:r>
      <w:r>
        <w:rPr>
          <w:sz w:val="18"/>
        </w:rPr>
        <w:t>одређи- вање утицаја таквог смањеног учинка и уклањање или умањење поменутих</w:t>
      </w:r>
      <w:r>
        <w:rPr>
          <w:spacing w:val="-1"/>
          <w:sz w:val="18"/>
        </w:rPr>
        <w:t xml:space="preserve"> </w:t>
      </w:r>
      <w:r>
        <w:rPr>
          <w:sz w:val="18"/>
        </w:rPr>
        <w:t>узрока;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1036"/>
        </w:tabs>
        <w:spacing w:line="22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процес којим обезбеђује да  је  особље  пружаоца  услу- га обучено и стручно за обављање својих дужности на безбедан, ефикасан, сталан и одржив начин. У </w:t>
      </w:r>
      <w:r>
        <w:rPr>
          <w:spacing w:val="-3"/>
          <w:sz w:val="18"/>
        </w:rPr>
        <w:t xml:space="preserve">том смислу, </w:t>
      </w:r>
      <w:r>
        <w:rPr>
          <w:sz w:val="18"/>
        </w:rPr>
        <w:t>пружал</w:t>
      </w:r>
      <w:r>
        <w:rPr>
          <w:sz w:val="18"/>
        </w:rPr>
        <w:t>ац услуга утврђује политику запошљавања и обучавања свог</w:t>
      </w:r>
      <w:r>
        <w:rPr>
          <w:spacing w:val="-11"/>
          <w:sz w:val="18"/>
        </w:rPr>
        <w:t xml:space="preserve"> </w:t>
      </w:r>
      <w:r>
        <w:rPr>
          <w:sz w:val="18"/>
        </w:rPr>
        <w:t>особља;</w:t>
      </w:r>
    </w:p>
    <w:p w:rsidR="0069170E" w:rsidRDefault="00AD5D48">
      <w:pPr>
        <w:pStyle w:val="ListParagraph"/>
        <w:numPr>
          <w:ilvl w:val="1"/>
          <w:numId w:val="116"/>
        </w:numPr>
        <w:tabs>
          <w:tab w:val="left" w:pos="1008"/>
        </w:tabs>
        <w:spacing w:before="1" w:line="225" w:lineRule="auto"/>
        <w:ind w:firstLine="397"/>
        <w:jc w:val="both"/>
        <w:rPr>
          <w:sz w:val="18"/>
        </w:rPr>
      </w:pPr>
      <w:r>
        <w:rPr>
          <w:sz w:val="18"/>
        </w:rPr>
        <w:t xml:space="preserve">формални начин комуникације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обезбеђује да је осо- бље пружаоца услуга у потпуности упознато са системом упра- вљања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омогућава преношење критичних информација и об- разлагање разлога</w:t>
      </w:r>
      <w:r>
        <w:rPr>
          <w:sz w:val="18"/>
        </w:rPr>
        <w:t xml:space="preserve"> предузимања одређене мере и разлога увођења или промене</w:t>
      </w:r>
      <w:r>
        <w:rPr>
          <w:spacing w:val="-2"/>
          <w:sz w:val="18"/>
        </w:rPr>
        <w:t xml:space="preserve"> </w:t>
      </w:r>
      <w:r>
        <w:rPr>
          <w:sz w:val="18"/>
        </w:rPr>
        <w:t>процедуре.</w:t>
      </w:r>
    </w:p>
    <w:p w:rsidR="0069170E" w:rsidRDefault="00AD5D48">
      <w:pPr>
        <w:pStyle w:val="BodyText"/>
        <w:spacing w:before="1" w:line="225" w:lineRule="auto"/>
        <w:ind w:left="393" w:right="1" w:firstLine="396"/>
      </w:pPr>
      <w:r>
        <w:t>б)</w:t>
      </w:r>
      <w:r>
        <w:rPr>
          <w:spacing w:val="-7"/>
        </w:rPr>
        <w:t xml:space="preserve"> </w:t>
      </w:r>
      <w:r>
        <w:t>Пружалац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документује</w:t>
      </w:r>
      <w:r>
        <w:rPr>
          <w:spacing w:val="-7"/>
        </w:rPr>
        <w:t xml:space="preserve"> </w:t>
      </w:r>
      <w:r>
        <w:t>све</w:t>
      </w:r>
      <w:r>
        <w:rPr>
          <w:spacing w:val="-7"/>
        </w:rPr>
        <w:t xml:space="preserve"> </w:t>
      </w:r>
      <w:r>
        <w:t>кључне</w:t>
      </w:r>
      <w:r>
        <w:rPr>
          <w:spacing w:val="-7"/>
        </w:rPr>
        <w:t xml:space="preserve"> </w:t>
      </w:r>
      <w:r>
        <w:t>процесе</w:t>
      </w:r>
      <w:r>
        <w:rPr>
          <w:spacing w:val="-7"/>
        </w:rPr>
        <w:t xml:space="preserve"> </w:t>
      </w:r>
      <w:r>
        <w:t>система управљања, укључујући процес упознавања особља са њиховим одговорностима и поступак за измену ових</w:t>
      </w:r>
      <w:r>
        <w:rPr>
          <w:spacing w:val="-5"/>
        </w:rPr>
        <w:t xml:space="preserve"> </w:t>
      </w:r>
      <w:r>
        <w:t>процеса.</w:t>
      </w:r>
    </w:p>
    <w:p w:rsidR="0069170E" w:rsidRDefault="00AD5D48">
      <w:pPr>
        <w:pStyle w:val="BodyText"/>
        <w:spacing w:before="1" w:line="225" w:lineRule="auto"/>
        <w:ind w:left="393" w:firstLine="396"/>
      </w:pPr>
      <w:r>
        <w:t>ц) Пружалац услуга утврђује функцију за праћење усагла- шености своје организације са применљивим захтевима и приме- рености процедура. Праћење усаглашености обухвата систем по- вратних</w:t>
      </w:r>
      <w:r>
        <w:rPr>
          <w:spacing w:val="-11"/>
        </w:rPr>
        <w:t xml:space="preserve"> </w:t>
      </w:r>
      <w:r>
        <w:t>информација</w:t>
      </w:r>
      <w:r>
        <w:rPr>
          <w:spacing w:val="-11"/>
        </w:rPr>
        <w:t xml:space="preserve"> </w:t>
      </w:r>
      <w:r>
        <w:t>одговорном</w:t>
      </w:r>
      <w:r>
        <w:rPr>
          <w:spacing w:val="-11"/>
        </w:rPr>
        <w:t xml:space="preserve"> </w:t>
      </w:r>
      <w:r>
        <w:t>руководиоцу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налазима</w:t>
      </w:r>
      <w:r>
        <w:rPr>
          <w:spacing w:val="-11"/>
        </w:rPr>
        <w:t xml:space="preserve"> </w:t>
      </w:r>
      <w:r>
        <w:rPr>
          <w:spacing w:val="-4"/>
        </w:rPr>
        <w:t>како</w:t>
      </w:r>
      <w:r>
        <w:rPr>
          <w:spacing w:val="-11"/>
        </w:rPr>
        <w:t xml:space="preserve"> </w:t>
      </w:r>
      <w:r>
        <w:t>би се обезбедило де</w:t>
      </w:r>
      <w:r>
        <w:t xml:space="preserve">лотворно спровођење корективних мера, </w:t>
      </w:r>
      <w:r>
        <w:rPr>
          <w:spacing w:val="-4"/>
        </w:rPr>
        <w:t xml:space="preserve">ако </w:t>
      </w:r>
      <w:r>
        <w:t>су оне</w:t>
      </w:r>
      <w:r>
        <w:rPr>
          <w:spacing w:val="-1"/>
        </w:rPr>
        <w:t xml:space="preserve"> </w:t>
      </w:r>
      <w:r>
        <w:t>потребне.</w:t>
      </w:r>
    </w:p>
    <w:p w:rsidR="0069170E" w:rsidRDefault="00AD5D48">
      <w:pPr>
        <w:pStyle w:val="BodyText"/>
        <w:spacing w:before="1" w:line="225" w:lineRule="auto"/>
        <w:ind w:left="393" w:right="1" w:firstLine="396"/>
      </w:pPr>
      <w:r>
        <w:t>д) Пружалац услуга прати понашање свог функционалног система и, кад се установи смањени учинак, утврђује узроке и уклања их или, након одређивања утицаја тог смањеног учинка, умањује његове последи</w:t>
      </w:r>
      <w:r>
        <w:t>це.</w:t>
      </w:r>
    </w:p>
    <w:p w:rsidR="0069170E" w:rsidRDefault="00AD5D48">
      <w:pPr>
        <w:pStyle w:val="BodyText"/>
        <w:spacing w:before="1" w:line="225" w:lineRule="auto"/>
        <w:ind w:left="393" w:firstLine="396"/>
      </w:pPr>
      <w:r>
        <w:t>е) Систем управљања мора да буде пропорционалан величи- ни пружаоца услуга и сложености његових делатности, узимајући у обзир опасности и повезане ризике који су саставни део тих де- латности.</w:t>
      </w:r>
    </w:p>
    <w:p w:rsidR="0069170E" w:rsidRDefault="00AD5D48">
      <w:pPr>
        <w:pStyle w:val="BodyText"/>
        <w:spacing w:before="1" w:line="225" w:lineRule="auto"/>
        <w:ind w:left="393" w:right="1" w:firstLine="396"/>
      </w:pPr>
      <w:r>
        <w:t>ф) У оквиру свог система управљања пружалац услуга успо- ст</w:t>
      </w:r>
      <w:r>
        <w:t>авља формалну везу са релевантним пружаоцима услуга и ва- здухопловним субјектима у циљу да:</w:t>
      </w:r>
    </w:p>
    <w:p w:rsidR="0069170E" w:rsidRDefault="00AD5D48">
      <w:pPr>
        <w:pStyle w:val="ListParagraph"/>
        <w:numPr>
          <w:ilvl w:val="0"/>
          <w:numId w:val="115"/>
        </w:numPr>
        <w:tabs>
          <w:tab w:val="left" w:pos="1018"/>
        </w:tabs>
        <w:spacing w:line="22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обезбеди да су опасности по ваздухопловну безбедност,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повезане са његовим делатностима, утврђене и процењене, да се повезаним ризицима управља и да су они умањени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потребно;</w:t>
      </w:r>
    </w:p>
    <w:p w:rsidR="0069170E" w:rsidRDefault="00AD5D48">
      <w:pPr>
        <w:pStyle w:val="ListParagraph"/>
        <w:numPr>
          <w:ilvl w:val="0"/>
          <w:numId w:val="115"/>
        </w:numPr>
        <w:tabs>
          <w:tab w:val="left" w:pos="985"/>
        </w:tabs>
        <w:spacing w:before="1" w:line="225" w:lineRule="auto"/>
        <w:ind w:right="1" w:firstLine="397"/>
        <w:jc w:val="both"/>
        <w:rPr>
          <w:sz w:val="18"/>
        </w:rPr>
      </w:pPr>
      <w:r>
        <w:rPr>
          <w:sz w:val="18"/>
        </w:rPr>
        <w:t>обезбеди</w:t>
      </w:r>
      <w:r>
        <w:rPr>
          <w:spacing w:val="-5"/>
          <w:sz w:val="18"/>
        </w:rPr>
        <w:t xml:space="preserve"> </w:t>
      </w:r>
      <w:r>
        <w:rPr>
          <w:sz w:val="18"/>
        </w:rPr>
        <w:t>пружање</w:t>
      </w:r>
      <w:r>
        <w:rPr>
          <w:spacing w:val="-6"/>
          <w:sz w:val="18"/>
        </w:rPr>
        <w:t xml:space="preserve"> </w:t>
      </w:r>
      <w:r>
        <w:rPr>
          <w:sz w:val="18"/>
        </w:rPr>
        <w:t>својих</w:t>
      </w:r>
      <w:r>
        <w:rPr>
          <w:spacing w:val="-6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6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захтевима</w:t>
      </w:r>
      <w:r>
        <w:rPr>
          <w:spacing w:val="-5"/>
          <w:sz w:val="18"/>
        </w:rPr>
        <w:t xml:space="preserve"> </w:t>
      </w:r>
      <w:r>
        <w:rPr>
          <w:sz w:val="18"/>
        </w:rPr>
        <w:t>ове уредбе.</w:t>
      </w:r>
    </w:p>
    <w:p w:rsidR="0069170E" w:rsidRDefault="00AD5D48">
      <w:pPr>
        <w:pStyle w:val="BodyText"/>
        <w:spacing w:line="225" w:lineRule="auto"/>
        <w:ind w:left="393" w:right="1" w:firstLine="396"/>
      </w:pPr>
      <w:r>
        <w:t>г)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случају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пружалац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поседује,</w:t>
      </w:r>
      <w:r>
        <w:rPr>
          <w:spacing w:val="-8"/>
        </w:rPr>
        <w:t xml:space="preserve"> </w:t>
      </w:r>
      <w:r>
        <w:t>такође,</w:t>
      </w:r>
      <w:r>
        <w:rPr>
          <w:spacing w:val="-8"/>
        </w:rPr>
        <w:t xml:space="preserve"> </w:t>
      </w:r>
      <w:r>
        <w:t xml:space="preserve">сертификат оператера аеродрома, његов систем управљања мора да </w:t>
      </w:r>
      <w:r>
        <w:rPr>
          <w:spacing w:val="-3"/>
        </w:rPr>
        <w:t xml:space="preserve">обухвати </w:t>
      </w:r>
      <w:r>
        <w:t>све делатности наведене у његовим</w:t>
      </w:r>
      <w:r>
        <w:rPr>
          <w:spacing w:val="-6"/>
        </w:rPr>
        <w:t xml:space="preserve"> </w:t>
      </w:r>
      <w:r>
        <w:t>сертификатима.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1" w:lineRule="exact"/>
        <w:ind w:left="790"/>
      </w:pPr>
      <w:r>
        <w:t>ATM/ANS.OR.B.010 Процедуре управљања променама</w:t>
      </w:r>
    </w:p>
    <w:p w:rsidR="0069170E" w:rsidRDefault="00AD5D48">
      <w:pPr>
        <w:pStyle w:val="BodyText"/>
        <w:spacing w:before="4" w:line="225" w:lineRule="auto"/>
        <w:ind w:left="393" w:firstLine="396"/>
      </w:pPr>
      <w:r>
        <w:t>а) Пружалац услуга користи процедуре којима управља, процењује и, по потреби, умањује у</w:t>
      </w:r>
      <w:r>
        <w:t>тицај промена на свој функ- ционални систем у складу са ATM/ANS.OR.A.045, ATM/ANS. OR.C.005, ATS.OR.205 и ATS.OR.210, ако је применљиво.</w:t>
      </w:r>
    </w:p>
    <w:p w:rsidR="0069170E" w:rsidRDefault="00AD5D48">
      <w:pPr>
        <w:pStyle w:val="BodyText"/>
        <w:spacing w:line="225" w:lineRule="auto"/>
        <w:ind w:left="393" w:right="1" w:firstLine="396"/>
      </w:pPr>
      <w:r>
        <w:t>б) Процедуре из става а) или све значајне измене тих проце- дура:</w:t>
      </w:r>
    </w:p>
    <w:p w:rsidR="0069170E" w:rsidRDefault="00AD5D48">
      <w:pPr>
        <w:pStyle w:val="ListParagraph"/>
        <w:numPr>
          <w:ilvl w:val="0"/>
          <w:numId w:val="114"/>
        </w:numPr>
        <w:tabs>
          <w:tab w:val="left" w:pos="980"/>
        </w:tabs>
        <w:spacing w:line="191" w:lineRule="exact"/>
        <w:ind w:firstLine="0"/>
        <w:rPr>
          <w:sz w:val="18"/>
        </w:rPr>
      </w:pPr>
      <w:r>
        <w:rPr>
          <w:sz w:val="18"/>
        </w:rPr>
        <w:t>пружалац</w:t>
      </w:r>
      <w:r>
        <w:rPr>
          <w:spacing w:val="-14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14"/>
          <w:sz w:val="18"/>
        </w:rPr>
        <w:t xml:space="preserve"> </w:t>
      </w:r>
      <w:r>
        <w:rPr>
          <w:sz w:val="18"/>
        </w:rPr>
        <w:t>доставља</w:t>
      </w:r>
      <w:r>
        <w:rPr>
          <w:spacing w:val="-14"/>
          <w:sz w:val="18"/>
        </w:rPr>
        <w:t xml:space="preserve"> </w:t>
      </w:r>
      <w:r>
        <w:rPr>
          <w:sz w:val="18"/>
        </w:rPr>
        <w:t>надлежном</w:t>
      </w:r>
      <w:r>
        <w:rPr>
          <w:spacing w:val="-14"/>
          <w:sz w:val="18"/>
        </w:rPr>
        <w:t xml:space="preserve"> </w:t>
      </w:r>
      <w:r>
        <w:rPr>
          <w:sz w:val="18"/>
        </w:rPr>
        <w:t>органу</w:t>
      </w:r>
      <w:r>
        <w:rPr>
          <w:spacing w:val="-14"/>
          <w:sz w:val="18"/>
        </w:rPr>
        <w:t xml:space="preserve"> </w:t>
      </w:r>
      <w:r>
        <w:rPr>
          <w:sz w:val="18"/>
        </w:rPr>
        <w:t>на</w:t>
      </w:r>
      <w:r>
        <w:rPr>
          <w:spacing w:val="-14"/>
          <w:sz w:val="18"/>
        </w:rPr>
        <w:t xml:space="preserve"> </w:t>
      </w:r>
      <w:r>
        <w:rPr>
          <w:sz w:val="18"/>
        </w:rPr>
        <w:t>одобрење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114"/>
        </w:numPr>
        <w:tabs>
          <w:tab w:val="left" w:pos="986"/>
        </w:tabs>
        <w:spacing w:before="4" w:line="225" w:lineRule="auto"/>
        <w:ind w:firstLine="0"/>
        <w:rPr>
          <w:sz w:val="18"/>
        </w:rPr>
      </w:pPr>
      <w:r>
        <w:rPr>
          <w:sz w:val="18"/>
        </w:rPr>
        <w:t xml:space="preserve">не смеју да се користе док их не одобри надлежни орган. ц) </w:t>
      </w:r>
      <w:r>
        <w:rPr>
          <w:spacing w:val="-4"/>
          <w:sz w:val="18"/>
        </w:rPr>
        <w:t xml:space="preserve">Ако </w:t>
      </w:r>
      <w:r>
        <w:rPr>
          <w:sz w:val="18"/>
        </w:rPr>
        <w:t>одобрене процедуре из става б) нису погодне за</w:t>
      </w:r>
      <w:r>
        <w:rPr>
          <w:spacing w:val="5"/>
          <w:sz w:val="18"/>
        </w:rPr>
        <w:t xml:space="preserve"> </w:t>
      </w:r>
      <w:r>
        <w:rPr>
          <w:sz w:val="18"/>
        </w:rPr>
        <w:t>одре-</w:t>
      </w:r>
    </w:p>
    <w:p w:rsidR="0069170E" w:rsidRDefault="00AD5D48">
      <w:pPr>
        <w:pStyle w:val="BodyText"/>
        <w:spacing w:line="191" w:lineRule="exact"/>
        <w:ind w:left="393" w:firstLine="0"/>
        <w:jc w:val="left"/>
      </w:pPr>
      <w:r>
        <w:t>ђену промену, пружалац услуга:</w:t>
      </w:r>
    </w:p>
    <w:p w:rsidR="0069170E" w:rsidRDefault="00AD5D48">
      <w:pPr>
        <w:pStyle w:val="ListParagraph"/>
        <w:numPr>
          <w:ilvl w:val="0"/>
          <w:numId w:val="113"/>
        </w:numPr>
        <w:tabs>
          <w:tab w:val="left" w:pos="1005"/>
        </w:tabs>
        <w:spacing w:before="4" w:line="225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подноси надлежном органу захтев за изузеће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од- ступио </w:t>
      </w:r>
      <w:r>
        <w:rPr>
          <w:spacing w:val="-3"/>
          <w:sz w:val="18"/>
        </w:rPr>
        <w:t xml:space="preserve">од </w:t>
      </w:r>
      <w:r>
        <w:rPr>
          <w:sz w:val="18"/>
        </w:rPr>
        <w:t>одобрене</w:t>
      </w:r>
      <w:r>
        <w:rPr>
          <w:spacing w:val="1"/>
          <w:sz w:val="18"/>
        </w:rPr>
        <w:t xml:space="preserve"> </w:t>
      </w:r>
      <w:r>
        <w:rPr>
          <w:sz w:val="18"/>
        </w:rPr>
        <w:t>процедуре;</w:t>
      </w:r>
    </w:p>
    <w:p w:rsidR="0069170E" w:rsidRDefault="00AD5D48">
      <w:pPr>
        <w:pStyle w:val="ListParagraph"/>
        <w:numPr>
          <w:ilvl w:val="0"/>
          <w:numId w:val="113"/>
        </w:numPr>
        <w:tabs>
          <w:tab w:val="left" w:pos="1013"/>
        </w:tabs>
        <w:spacing w:before="1" w:line="225" w:lineRule="auto"/>
        <w:ind w:right="1" w:firstLine="397"/>
        <w:jc w:val="both"/>
        <w:rPr>
          <w:sz w:val="18"/>
        </w:rPr>
      </w:pPr>
      <w:r>
        <w:rPr>
          <w:sz w:val="18"/>
        </w:rPr>
        <w:t>доставља надлежном органу појединости о одступању и образложење за примену</w:t>
      </w:r>
      <w:r>
        <w:rPr>
          <w:spacing w:val="-3"/>
          <w:sz w:val="18"/>
        </w:rPr>
        <w:t xml:space="preserve"> </w:t>
      </w:r>
      <w:r>
        <w:rPr>
          <w:sz w:val="18"/>
        </w:rPr>
        <w:t>изузећа;</w:t>
      </w:r>
    </w:p>
    <w:p w:rsidR="0069170E" w:rsidRDefault="00AD5D48">
      <w:pPr>
        <w:pStyle w:val="ListParagraph"/>
        <w:numPr>
          <w:ilvl w:val="0"/>
          <w:numId w:val="113"/>
        </w:numPr>
        <w:tabs>
          <w:tab w:val="left" w:pos="1001"/>
        </w:tabs>
        <w:spacing w:before="1" w:line="230" w:lineRule="auto"/>
        <w:ind w:right="1" w:firstLine="397"/>
        <w:jc w:val="both"/>
        <w:rPr>
          <w:sz w:val="18"/>
        </w:rPr>
      </w:pPr>
      <w:r>
        <w:rPr>
          <w:sz w:val="18"/>
        </w:rPr>
        <w:t>не сме да користи одступање пре него што то одобри на- длежни орган.</w:t>
      </w:r>
    </w:p>
    <w:p w:rsidR="0069170E" w:rsidRDefault="00AD5D48">
      <w:pPr>
        <w:pStyle w:val="Heading1"/>
        <w:spacing w:before="65" w:line="202" w:lineRule="exact"/>
        <w:ind w:left="638"/>
      </w:pPr>
      <w:r>
        <w:rPr>
          <w:b w:val="0"/>
        </w:rPr>
        <w:br w:type="column"/>
      </w:r>
      <w:r>
        <w:t>ATM/ANS.OR.B.015 Уговорене активности</w:t>
      </w:r>
    </w:p>
    <w:p w:rsidR="0069170E" w:rsidRDefault="00AD5D48">
      <w:pPr>
        <w:pStyle w:val="BodyText"/>
        <w:spacing w:before="2" w:line="230" w:lineRule="auto"/>
        <w:ind w:left="241" w:right="107" w:firstLine="396"/>
      </w:pPr>
      <w:r>
        <w:t xml:space="preserve">а) </w:t>
      </w:r>
      <w:r>
        <w:rPr>
          <w:spacing w:val="-4"/>
        </w:rPr>
        <w:t xml:space="preserve">Уговорене </w:t>
      </w:r>
      <w:r>
        <w:t xml:space="preserve">активности </w:t>
      </w:r>
      <w:r>
        <w:rPr>
          <w:spacing w:val="-3"/>
        </w:rPr>
        <w:t xml:space="preserve">обухватају </w:t>
      </w:r>
      <w:r>
        <w:t>све активности унутар подручј</w:t>
      </w:r>
      <w:r>
        <w:t xml:space="preserve">а рада пружаоца услуга, у складу са условима сертифика- та, </w:t>
      </w:r>
      <w:r>
        <w:rPr>
          <w:spacing w:val="-4"/>
        </w:rPr>
        <w:t xml:space="preserve">које </w:t>
      </w:r>
      <w:r>
        <w:t xml:space="preserve">обавља друга организација </w:t>
      </w:r>
      <w:r>
        <w:rPr>
          <w:spacing w:val="-4"/>
        </w:rPr>
        <w:t xml:space="preserve">која </w:t>
      </w:r>
      <w:r>
        <w:t xml:space="preserve">има сертификат за обавља- ње тих активности или, </w:t>
      </w:r>
      <w:r>
        <w:rPr>
          <w:spacing w:val="-4"/>
        </w:rPr>
        <w:t xml:space="preserve">ако </w:t>
      </w:r>
      <w:r>
        <w:t xml:space="preserve">она није сертификована, </w:t>
      </w:r>
      <w:r>
        <w:rPr>
          <w:spacing w:val="-4"/>
        </w:rPr>
        <w:t xml:space="preserve">која </w:t>
      </w:r>
      <w:r>
        <w:t xml:space="preserve">ради </w:t>
      </w:r>
      <w:r>
        <w:rPr>
          <w:spacing w:val="-3"/>
        </w:rPr>
        <w:t xml:space="preserve">под </w:t>
      </w:r>
      <w:r>
        <w:t xml:space="preserve">надзором пружаоца услуга. При уговарању или набавци било </w:t>
      </w:r>
      <w:r>
        <w:rPr>
          <w:spacing w:val="-5"/>
        </w:rPr>
        <w:t xml:space="preserve">ког </w:t>
      </w:r>
      <w:r>
        <w:t>дела</w:t>
      </w:r>
      <w:r>
        <w:rPr>
          <w:spacing w:val="-10"/>
        </w:rPr>
        <w:t xml:space="preserve"> </w:t>
      </w:r>
      <w:r>
        <w:t>сво</w:t>
      </w:r>
      <w:r>
        <w:t>јих</w:t>
      </w:r>
      <w:r>
        <w:rPr>
          <w:spacing w:val="-10"/>
        </w:rPr>
        <w:t xml:space="preserve"> </w:t>
      </w:r>
      <w:r>
        <w:t>активности</w:t>
      </w:r>
      <w:r>
        <w:rPr>
          <w:spacing w:val="-10"/>
        </w:rPr>
        <w:t xml:space="preserve"> </w:t>
      </w:r>
      <w:r>
        <w:rPr>
          <w:spacing w:val="-4"/>
        </w:rPr>
        <w:t>од</w:t>
      </w:r>
      <w:r>
        <w:rPr>
          <w:spacing w:val="-10"/>
        </w:rPr>
        <w:t xml:space="preserve"> </w:t>
      </w:r>
      <w:r>
        <w:t>спољних</w:t>
      </w:r>
      <w:r>
        <w:rPr>
          <w:spacing w:val="-10"/>
        </w:rPr>
        <w:t xml:space="preserve"> </w:t>
      </w:r>
      <w:r>
        <w:t>организација,</w:t>
      </w:r>
      <w:r>
        <w:rPr>
          <w:spacing w:val="-10"/>
        </w:rPr>
        <w:t xml:space="preserve"> </w:t>
      </w:r>
      <w:r>
        <w:t>пружалац</w:t>
      </w:r>
      <w:r>
        <w:rPr>
          <w:spacing w:val="-10"/>
        </w:rPr>
        <w:t xml:space="preserve"> </w:t>
      </w:r>
      <w:r>
        <w:t>услуга је дужан да обезбеди да су уговорене или прибављене</w:t>
      </w:r>
      <w:r>
        <w:rPr>
          <w:spacing w:val="-27"/>
        </w:rPr>
        <w:t xml:space="preserve"> </w:t>
      </w:r>
      <w:r>
        <w:t>активности, систем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саставни</w:t>
      </w:r>
      <w:r>
        <w:rPr>
          <w:spacing w:val="-6"/>
        </w:rPr>
        <w:t xml:space="preserve"> </w:t>
      </w:r>
      <w:r>
        <w:t>део</w:t>
      </w:r>
      <w:r>
        <w:rPr>
          <w:spacing w:val="-6"/>
        </w:rPr>
        <w:t xml:space="preserve"> </w:t>
      </w:r>
      <w:r>
        <w:t>усклађени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применљивим</w:t>
      </w:r>
      <w:r>
        <w:rPr>
          <w:spacing w:val="-6"/>
        </w:rPr>
        <w:t xml:space="preserve"> </w:t>
      </w:r>
      <w:r>
        <w:t>захтевима.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 xml:space="preserve">б) </w:t>
      </w:r>
      <w:r>
        <w:rPr>
          <w:spacing w:val="-4"/>
        </w:rPr>
        <w:t xml:space="preserve">Ако </w:t>
      </w:r>
      <w:r>
        <w:t xml:space="preserve">пружалац услуга уговара обављање било </w:t>
      </w:r>
      <w:r>
        <w:rPr>
          <w:spacing w:val="-4"/>
        </w:rPr>
        <w:t xml:space="preserve">ког </w:t>
      </w:r>
      <w:r>
        <w:t xml:space="preserve">дела сво- јих активности са организацијом </w:t>
      </w:r>
      <w:r>
        <w:rPr>
          <w:spacing w:val="-3"/>
        </w:rPr>
        <w:t xml:space="preserve">која </w:t>
      </w:r>
      <w:r>
        <w:t xml:space="preserve">сама није сертификована у складу са овом уредбом за обављање таквих послова, он је дужан да обезбеди да уговорена организација ради </w:t>
      </w:r>
      <w:r>
        <w:rPr>
          <w:spacing w:val="-3"/>
        </w:rPr>
        <w:t xml:space="preserve">под </w:t>
      </w:r>
      <w:r>
        <w:t>његовим надзо- ром. Пружалац услуга обезбеђује надлежном органу приступ у</w:t>
      </w:r>
      <w:r>
        <w:t xml:space="preserve">го- вореној организацији </w:t>
      </w:r>
      <w:r>
        <w:rPr>
          <w:spacing w:val="-4"/>
        </w:rPr>
        <w:t xml:space="preserve">како </w:t>
      </w:r>
      <w:r>
        <w:t>би надлежни орган установио сталну усклађеност са применљивим захтевима ове уредбе.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line="202" w:lineRule="exact"/>
        <w:ind w:left="638"/>
      </w:pPr>
      <w:r>
        <w:t>ATM/ANS.OR.B.020 Захтеви који се односе на особље</w:t>
      </w:r>
    </w:p>
    <w:p w:rsidR="0069170E" w:rsidRDefault="00AD5D48">
      <w:pPr>
        <w:pStyle w:val="BodyText"/>
        <w:spacing w:before="2" w:line="230" w:lineRule="auto"/>
        <w:ind w:left="241" w:right="107" w:firstLine="396"/>
      </w:pPr>
      <w:r>
        <w:t xml:space="preserve">а) Пружалац услуга одређује одговорног руководиоца </w:t>
      </w:r>
      <w:r>
        <w:rPr>
          <w:spacing w:val="-3"/>
        </w:rPr>
        <w:t xml:space="preserve">који  </w:t>
      </w:r>
      <w:r>
        <w:t>је овлашћен да обезбеди да све акт</w:t>
      </w:r>
      <w:r>
        <w:t xml:space="preserve">ивности </w:t>
      </w:r>
      <w:r>
        <w:rPr>
          <w:spacing w:val="-5"/>
        </w:rPr>
        <w:t xml:space="preserve">буду </w:t>
      </w:r>
      <w:r>
        <w:t xml:space="preserve">финансиране и извршене у складу са применљивим захтевима. Одговорни </w:t>
      </w:r>
      <w:r>
        <w:rPr>
          <w:spacing w:val="-3"/>
        </w:rPr>
        <w:t xml:space="preserve">руко- </w:t>
      </w:r>
      <w:r>
        <w:t>водилац је одговоран за успостављање и одржавање делотворног система</w:t>
      </w:r>
      <w:r>
        <w:rPr>
          <w:spacing w:val="-1"/>
        </w:rPr>
        <w:t xml:space="preserve"> </w:t>
      </w:r>
      <w:r>
        <w:t>управљања.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 xml:space="preserve">б) Пружалац услуга дефинише овлашћења, дужности и </w:t>
      </w:r>
      <w:r>
        <w:rPr>
          <w:spacing w:val="-3"/>
        </w:rPr>
        <w:t xml:space="preserve">одго- </w:t>
      </w:r>
      <w:r>
        <w:t xml:space="preserve">ворности именованих </w:t>
      </w:r>
      <w:r>
        <w:rPr>
          <w:spacing w:val="-3"/>
        </w:rPr>
        <w:t>руководилаца,</w:t>
      </w:r>
      <w:r>
        <w:rPr>
          <w:spacing w:val="-3"/>
        </w:rPr>
        <w:t xml:space="preserve"> </w:t>
      </w:r>
      <w:r>
        <w:t xml:space="preserve">што се посебно односи на ру- </w:t>
      </w:r>
      <w:r>
        <w:rPr>
          <w:spacing w:val="-3"/>
        </w:rPr>
        <w:t xml:space="preserve">ководиоце </w:t>
      </w:r>
      <w:r>
        <w:t xml:space="preserve">задужене за </w:t>
      </w:r>
      <w:r>
        <w:rPr>
          <w:spacing w:val="-3"/>
        </w:rPr>
        <w:t xml:space="preserve">безбедност, квалитет, </w:t>
      </w:r>
      <w:r>
        <w:t xml:space="preserve">обезбеђивање, финан- сије и функције у вези са </w:t>
      </w:r>
      <w:r>
        <w:rPr>
          <w:spacing w:val="-3"/>
        </w:rPr>
        <w:t xml:space="preserve">људским </w:t>
      </w:r>
      <w:r>
        <w:t xml:space="preserve">ресурсима, </w:t>
      </w:r>
      <w:r>
        <w:rPr>
          <w:spacing w:val="-4"/>
        </w:rPr>
        <w:t xml:space="preserve">ако </w:t>
      </w:r>
      <w:r>
        <w:t>је применљиво.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638"/>
      </w:pPr>
      <w:r>
        <w:t>ATM/ANS.OR.B.025 Захтеви који се односе на објекте</w:t>
      </w:r>
    </w:p>
    <w:p w:rsidR="0069170E" w:rsidRDefault="00AD5D48">
      <w:pPr>
        <w:pStyle w:val="BodyText"/>
        <w:spacing w:before="2" w:line="230" w:lineRule="auto"/>
        <w:ind w:left="241" w:right="108" w:firstLine="396"/>
      </w:pPr>
      <w:r>
        <w:t>Пружалац услуга обезбеђује постојање одговарајућих и при- мерених објеката за обављање и управљање свим задацима и по- словима у складу са применљивим захтевима.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638"/>
      </w:pPr>
      <w:r>
        <w:t>ATM/ANS.OR.B.030 Вођење евиденције</w:t>
      </w:r>
    </w:p>
    <w:p w:rsidR="0069170E" w:rsidRDefault="00AD5D48">
      <w:pPr>
        <w:pStyle w:val="BodyText"/>
        <w:spacing w:before="3" w:line="230" w:lineRule="auto"/>
        <w:ind w:left="241" w:right="106" w:firstLine="396"/>
      </w:pPr>
      <w:r>
        <w:t xml:space="preserve">а) Пружалац услуга успоставља систем вођења евиденције </w:t>
      </w:r>
      <w:r>
        <w:rPr>
          <w:spacing w:val="-3"/>
        </w:rPr>
        <w:t>кој</w:t>
      </w:r>
      <w:r>
        <w:rPr>
          <w:spacing w:val="-3"/>
        </w:rPr>
        <w:t xml:space="preserve">и </w:t>
      </w:r>
      <w:r>
        <w:t>омогућава одговарајуће чување евиденције и поуздано пра- ћење свих својих активности, обухватајући нарочито све</w:t>
      </w:r>
      <w:r>
        <w:rPr>
          <w:spacing w:val="-29"/>
        </w:rPr>
        <w:t xml:space="preserve"> </w:t>
      </w:r>
      <w:r>
        <w:t>елементе наведене у</w:t>
      </w:r>
      <w:r>
        <w:rPr>
          <w:spacing w:val="-12"/>
        </w:rPr>
        <w:t xml:space="preserve"> </w:t>
      </w:r>
      <w:r>
        <w:t>ATM/ANS.OR.B.005.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>б) Облик и рок чувања евиденције из става а) су дефинисани у процедурама система управљања пружаоца услу</w:t>
      </w:r>
      <w:r>
        <w:t>га.</w:t>
      </w:r>
    </w:p>
    <w:p w:rsidR="0069170E" w:rsidRDefault="00AD5D48">
      <w:pPr>
        <w:pStyle w:val="BodyText"/>
        <w:spacing w:line="230" w:lineRule="auto"/>
        <w:ind w:left="241" w:right="107" w:firstLine="396"/>
      </w:pPr>
      <w:r>
        <w:t>ц) Евиденција се чува на начин који обезбеђује заштиту од оштећења, измена и крађе.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638"/>
      </w:pPr>
      <w:r>
        <w:t>ATM/ANS.OR.B.035 Оперативни приручници</w:t>
      </w:r>
    </w:p>
    <w:p w:rsidR="0069170E" w:rsidRDefault="00AD5D48">
      <w:pPr>
        <w:pStyle w:val="BodyText"/>
        <w:spacing w:before="2" w:line="230" w:lineRule="auto"/>
        <w:ind w:left="241" w:right="108" w:firstLine="396"/>
      </w:pPr>
      <w:r>
        <w:t>а)</w:t>
      </w:r>
      <w:r>
        <w:rPr>
          <w:spacing w:val="-6"/>
        </w:rPr>
        <w:t xml:space="preserve"> </w:t>
      </w:r>
      <w:r>
        <w:t>Пружалац</w:t>
      </w:r>
      <w:r>
        <w:rPr>
          <w:spacing w:val="-6"/>
        </w:rPr>
        <w:t xml:space="preserve"> </w:t>
      </w:r>
      <w:r>
        <w:t>услуга</w:t>
      </w:r>
      <w:r>
        <w:rPr>
          <w:spacing w:val="-6"/>
        </w:rPr>
        <w:t xml:space="preserve"> </w:t>
      </w:r>
      <w:r>
        <w:t>израђује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одржава</w:t>
      </w:r>
      <w:r>
        <w:rPr>
          <w:spacing w:val="-6"/>
        </w:rPr>
        <w:t xml:space="preserve"> </w:t>
      </w:r>
      <w:r>
        <w:t>ажурним</w:t>
      </w:r>
      <w:r>
        <w:rPr>
          <w:spacing w:val="-6"/>
        </w:rPr>
        <w:t xml:space="preserve"> </w:t>
      </w:r>
      <w:r>
        <w:t>своје</w:t>
      </w:r>
      <w:r>
        <w:rPr>
          <w:spacing w:val="-6"/>
        </w:rPr>
        <w:t xml:space="preserve"> </w:t>
      </w:r>
      <w:r>
        <w:t xml:space="preserve">опера- тивне приручнике </w:t>
      </w:r>
      <w:r>
        <w:rPr>
          <w:spacing w:val="-3"/>
        </w:rPr>
        <w:t xml:space="preserve">који </w:t>
      </w:r>
      <w:r>
        <w:t>се односе на пружање услуга, а намењени су за употребу и давање смерница оперативном</w:t>
      </w:r>
      <w:r>
        <w:rPr>
          <w:spacing w:val="-9"/>
        </w:rPr>
        <w:t xml:space="preserve"> </w:t>
      </w:r>
      <w:r>
        <w:rPr>
          <w:spacing w:val="-3"/>
        </w:rPr>
        <w:t>особљу.</w:t>
      </w:r>
    </w:p>
    <w:p w:rsidR="0069170E" w:rsidRDefault="00AD5D48">
      <w:pPr>
        <w:pStyle w:val="BodyText"/>
        <w:spacing w:line="194" w:lineRule="exact"/>
        <w:ind w:left="638" w:firstLine="0"/>
        <w:jc w:val="left"/>
      </w:pPr>
      <w:r>
        <w:t>б) Пружалац услуга обезбеђује да:</w:t>
      </w:r>
    </w:p>
    <w:p w:rsidR="0069170E" w:rsidRDefault="00AD5D48">
      <w:pPr>
        <w:pStyle w:val="ListParagraph"/>
        <w:numPr>
          <w:ilvl w:val="0"/>
          <w:numId w:val="112"/>
        </w:numPr>
        <w:tabs>
          <w:tab w:val="left" w:pos="831"/>
        </w:tabs>
        <w:spacing w:before="2" w:line="230" w:lineRule="auto"/>
        <w:ind w:right="108" w:firstLine="397"/>
        <w:jc w:val="both"/>
        <w:rPr>
          <w:sz w:val="18"/>
        </w:rPr>
      </w:pPr>
      <w:r>
        <w:rPr>
          <w:sz w:val="18"/>
        </w:rPr>
        <w:t>оперативни</w:t>
      </w:r>
      <w:r>
        <w:rPr>
          <w:spacing w:val="-13"/>
          <w:sz w:val="18"/>
        </w:rPr>
        <w:t xml:space="preserve"> </w:t>
      </w:r>
      <w:r>
        <w:rPr>
          <w:sz w:val="18"/>
        </w:rPr>
        <w:t>приручници</w:t>
      </w:r>
      <w:r>
        <w:rPr>
          <w:spacing w:val="-13"/>
          <w:sz w:val="18"/>
        </w:rPr>
        <w:t xml:space="preserve"> </w:t>
      </w:r>
      <w:r>
        <w:rPr>
          <w:sz w:val="18"/>
        </w:rPr>
        <w:t>садрже</w:t>
      </w:r>
      <w:r>
        <w:rPr>
          <w:spacing w:val="-13"/>
          <w:sz w:val="18"/>
        </w:rPr>
        <w:t xml:space="preserve"> </w:t>
      </w:r>
      <w:r>
        <w:rPr>
          <w:sz w:val="18"/>
        </w:rPr>
        <w:t>инструкције</w:t>
      </w:r>
      <w:r>
        <w:rPr>
          <w:spacing w:val="-13"/>
          <w:sz w:val="18"/>
        </w:rPr>
        <w:t xml:space="preserve"> </w:t>
      </w:r>
      <w:r>
        <w:rPr>
          <w:sz w:val="18"/>
        </w:rPr>
        <w:t>и</w:t>
      </w:r>
      <w:r>
        <w:rPr>
          <w:spacing w:val="-13"/>
          <w:sz w:val="18"/>
        </w:rPr>
        <w:t xml:space="preserve"> </w:t>
      </w:r>
      <w:r>
        <w:rPr>
          <w:sz w:val="18"/>
        </w:rPr>
        <w:t>информаци- је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неопходне</w:t>
      </w:r>
      <w:r>
        <w:rPr>
          <w:spacing w:val="-10"/>
          <w:sz w:val="18"/>
        </w:rPr>
        <w:t xml:space="preserve"> </w:t>
      </w:r>
      <w:r>
        <w:rPr>
          <w:sz w:val="18"/>
        </w:rPr>
        <w:t>оперативном</w:t>
      </w:r>
      <w:r>
        <w:rPr>
          <w:spacing w:val="-10"/>
          <w:sz w:val="18"/>
        </w:rPr>
        <w:t xml:space="preserve"> </w:t>
      </w:r>
      <w:r>
        <w:rPr>
          <w:sz w:val="18"/>
        </w:rPr>
        <w:t>особљу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обављање</w:t>
      </w:r>
      <w:r>
        <w:rPr>
          <w:spacing w:val="-10"/>
          <w:sz w:val="18"/>
        </w:rPr>
        <w:t xml:space="preserve"> </w:t>
      </w:r>
      <w:r>
        <w:rPr>
          <w:sz w:val="18"/>
        </w:rPr>
        <w:t>његових</w:t>
      </w:r>
      <w:r>
        <w:rPr>
          <w:spacing w:val="-10"/>
          <w:sz w:val="18"/>
        </w:rPr>
        <w:t xml:space="preserve"> </w:t>
      </w:r>
      <w:r>
        <w:rPr>
          <w:sz w:val="18"/>
        </w:rPr>
        <w:t>дужности;</w:t>
      </w:r>
    </w:p>
    <w:p w:rsidR="0069170E" w:rsidRDefault="00AD5D48">
      <w:pPr>
        <w:pStyle w:val="ListParagraph"/>
        <w:numPr>
          <w:ilvl w:val="0"/>
          <w:numId w:val="112"/>
        </w:numPr>
        <w:tabs>
          <w:tab w:val="left" w:pos="845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релевантни делови оперативних приручника </w:t>
      </w: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доступ- ни особљу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</w:t>
      </w:r>
      <w:r>
        <w:rPr>
          <w:sz w:val="18"/>
        </w:rPr>
        <w:t xml:space="preserve"> </w:t>
      </w:r>
      <w:r>
        <w:rPr>
          <w:sz w:val="18"/>
        </w:rPr>
        <w:t>односе;</w:t>
      </w:r>
    </w:p>
    <w:p w:rsidR="0069170E" w:rsidRDefault="00AD5D48">
      <w:pPr>
        <w:pStyle w:val="ListParagraph"/>
        <w:numPr>
          <w:ilvl w:val="0"/>
          <w:numId w:val="112"/>
        </w:numPr>
        <w:tabs>
          <w:tab w:val="left" w:pos="849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оперативно особље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информисано о изменама опера- тивних приручника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односе на његове дужности на начин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обезбеђује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 xml:space="preserve">примену </w:t>
      </w:r>
      <w:r>
        <w:rPr>
          <w:spacing w:val="-3"/>
          <w:sz w:val="18"/>
        </w:rPr>
        <w:t xml:space="preserve">од </w:t>
      </w:r>
      <w:r>
        <w:rPr>
          <w:sz w:val="18"/>
        </w:rPr>
        <w:t>дана ступања на</w:t>
      </w:r>
      <w:r>
        <w:rPr>
          <w:spacing w:val="2"/>
          <w:sz w:val="18"/>
        </w:rPr>
        <w:t xml:space="preserve"> </w:t>
      </w:r>
      <w:r>
        <w:rPr>
          <w:spacing w:val="-3"/>
          <w:sz w:val="18"/>
        </w:rPr>
        <w:t>снагу.</w:t>
      </w:r>
    </w:p>
    <w:p w:rsidR="0069170E" w:rsidRDefault="00AD5D48">
      <w:pPr>
        <w:pStyle w:val="BodyText"/>
        <w:spacing w:before="165" w:line="230" w:lineRule="auto"/>
        <w:ind w:left="411" w:right="278" w:firstLine="0"/>
        <w:jc w:val="center"/>
      </w:pPr>
      <w:r>
        <w:t>ГЛ</w:t>
      </w:r>
      <w:r>
        <w:t xml:space="preserve">АВА Ц – ПОСЕБНИ ОРГАНИЗАЦИОНИ ЗАХТЕВИ ЗА ПРУЖАОЦЕ УСЛУГА КОЈИ НИСУ ПРУЖАОЦИ </w:t>
      </w:r>
      <w:r>
        <w:rPr>
          <w:i/>
        </w:rPr>
        <w:t xml:space="preserve">ATS </w:t>
      </w:r>
      <w:r>
        <w:t>(ATM/ANS.OR.C)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638"/>
      </w:pPr>
      <w:r>
        <w:t>ATM/ANS.OR.C.001 Подручје примене</w:t>
      </w:r>
    </w:p>
    <w:p w:rsidR="0069170E" w:rsidRDefault="00AD5D48">
      <w:pPr>
        <w:pStyle w:val="BodyText"/>
        <w:spacing w:before="3" w:line="230" w:lineRule="auto"/>
        <w:ind w:left="241" w:right="108" w:firstLine="396"/>
      </w:pPr>
      <w:r>
        <w:t>Ова глава утврђује захтеве које је, поред захтева дефиниса- них у главама А и Б, дужан да испуни пружалац услуга који није пружалац услуга у ваздушном саобраћају.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0" w:lineRule="auto"/>
        <w:ind w:left="241" w:right="107" w:firstLine="396"/>
        <w:jc w:val="both"/>
      </w:pPr>
      <w:r>
        <w:t>ATM/ANS.OR.C.005 Подржавајућа безбедносна процена</w:t>
      </w:r>
      <w:r>
        <w:rPr>
          <w:spacing w:val="-31"/>
        </w:rPr>
        <w:t xml:space="preserve"> </w:t>
      </w:r>
      <w:r>
        <w:t>и гаранције за промене у функционалном</w:t>
      </w:r>
      <w:r>
        <w:rPr>
          <w:spacing w:val="-8"/>
        </w:rPr>
        <w:t xml:space="preserve"> </w:t>
      </w:r>
      <w:r>
        <w:t>сис</w:t>
      </w:r>
      <w:r>
        <w:t>тему</w:t>
      </w:r>
    </w:p>
    <w:p w:rsidR="0069170E" w:rsidRDefault="00AD5D48">
      <w:pPr>
        <w:pStyle w:val="BodyText"/>
        <w:spacing w:line="230" w:lineRule="auto"/>
        <w:ind w:left="241" w:right="108" w:firstLine="396"/>
      </w:pPr>
      <w:r>
        <w:t>а) За све промене пријављене у складу са ATM/ANS. OR.A.045 став a) тачка 1), пружалац услуга који није пружалац услуга у ваздушном саобраћају дужан је да:</w:t>
      </w:r>
    </w:p>
    <w:p w:rsidR="0069170E" w:rsidRDefault="00AD5D48">
      <w:pPr>
        <w:pStyle w:val="ListParagraph"/>
        <w:numPr>
          <w:ilvl w:val="0"/>
          <w:numId w:val="111"/>
        </w:numPr>
        <w:tabs>
          <w:tab w:val="left" w:pos="843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обезбеди да је спроведена подржавајућа безбедносна про- цена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обухвата цео опсег промене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</w:t>
      </w:r>
      <w:r>
        <w:rPr>
          <w:spacing w:val="-3"/>
          <w:sz w:val="18"/>
        </w:rPr>
        <w:t xml:space="preserve"> </w:t>
      </w:r>
      <w:r>
        <w:rPr>
          <w:sz w:val="18"/>
        </w:rPr>
        <w:t>на:</w:t>
      </w:r>
    </w:p>
    <w:p w:rsidR="0069170E" w:rsidRDefault="00AD5D48">
      <w:pPr>
        <w:pStyle w:val="ListParagraph"/>
        <w:numPr>
          <w:ilvl w:val="0"/>
          <w:numId w:val="110"/>
        </w:numPr>
        <w:tabs>
          <w:tab w:val="left" w:pos="854"/>
        </w:tabs>
        <w:spacing w:line="194" w:lineRule="exact"/>
        <w:ind w:firstLine="397"/>
        <w:jc w:val="left"/>
        <w:rPr>
          <w:sz w:val="18"/>
        </w:rPr>
      </w:pPr>
      <w:r>
        <w:rPr>
          <w:sz w:val="18"/>
        </w:rPr>
        <w:t>промену опреме, процедура и</w:t>
      </w:r>
      <w:r>
        <w:rPr>
          <w:spacing w:val="-2"/>
          <w:sz w:val="18"/>
        </w:rPr>
        <w:t xml:space="preserve"> </w:t>
      </w:r>
      <w:r>
        <w:rPr>
          <w:sz w:val="18"/>
        </w:rPr>
        <w:t>особља;</w:t>
      </w:r>
    </w:p>
    <w:p w:rsidR="0069170E" w:rsidRDefault="00AD5D48">
      <w:pPr>
        <w:pStyle w:val="ListParagraph"/>
        <w:numPr>
          <w:ilvl w:val="0"/>
          <w:numId w:val="110"/>
        </w:numPr>
        <w:tabs>
          <w:tab w:val="left" w:pos="902"/>
        </w:tabs>
        <w:spacing w:line="230" w:lineRule="auto"/>
        <w:ind w:right="108" w:firstLine="397"/>
        <w:jc w:val="both"/>
        <w:rPr>
          <w:sz w:val="18"/>
        </w:rPr>
      </w:pPr>
      <w:r>
        <w:rPr>
          <w:sz w:val="18"/>
        </w:rPr>
        <w:t>везе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интеракције</w:t>
      </w:r>
      <w:r>
        <w:rPr>
          <w:spacing w:val="-7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7"/>
          <w:sz w:val="18"/>
        </w:rPr>
        <w:t xml:space="preserve"> </w:t>
      </w:r>
      <w:r>
        <w:rPr>
          <w:sz w:val="18"/>
        </w:rPr>
        <w:t>елемената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-7"/>
          <w:sz w:val="18"/>
        </w:rPr>
        <w:t xml:space="preserve"> </w:t>
      </w:r>
      <w:r>
        <w:rPr>
          <w:sz w:val="18"/>
        </w:rPr>
        <w:t>про- мене и осталих делова функционалног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69170E">
      <w:pPr>
        <w:spacing w:line="230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ListParagraph"/>
        <w:numPr>
          <w:ilvl w:val="0"/>
          <w:numId w:val="110"/>
        </w:numPr>
        <w:tabs>
          <w:tab w:val="left" w:pos="861"/>
        </w:tabs>
        <w:spacing w:before="74" w:line="230" w:lineRule="auto"/>
        <w:ind w:left="110" w:right="39" w:firstLine="397"/>
        <w:jc w:val="both"/>
        <w:rPr>
          <w:sz w:val="18"/>
        </w:rPr>
      </w:pPr>
      <w:r>
        <w:lastRenderedPageBreak/>
        <w:pict>
          <v:shape id="_x0000_s1042" style="position:absolute;left:0;text-align:left;margin-left:0;margin-top:782.1pt;width:.1pt;height:738.95pt;z-index:251660800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везе и интеракције између елемената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предмет промене и окружења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предвиђено да</w:t>
      </w:r>
      <w:r>
        <w:rPr>
          <w:spacing w:val="-2"/>
          <w:sz w:val="18"/>
        </w:rPr>
        <w:t xml:space="preserve"> </w:t>
      </w:r>
      <w:r>
        <w:rPr>
          <w:sz w:val="18"/>
        </w:rPr>
        <w:t>раде;</w:t>
      </w:r>
    </w:p>
    <w:p w:rsidR="0069170E" w:rsidRDefault="00AD5D48">
      <w:pPr>
        <w:pStyle w:val="ListParagraph"/>
        <w:numPr>
          <w:ilvl w:val="0"/>
          <w:numId w:val="110"/>
        </w:numPr>
        <w:tabs>
          <w:tab w:val="left" w:pos="838"/>
        </w:tabs>
        <w:spacing w:line="230" w:lineRule="auto"/>
        <w:ind w:left="110" w:right="38" w:firstLine="397"/>
        <w:jc w:val="both"/>
        <w:rPr>
          <w:sz w:val="18"/>
        </w:rPr>
      </w:pPr>
      <w:r>
        <w:rPr>
          <w:sz w:val="18"/>
        </w:rPr>
        <w:t xml:space="preserve">животни циклус промене </w:t>
      </w:r>
      <w:r>
        <w:rPr>
          <w:spacing w:val="-3"/>
          <w:sz w:val="18"/>
        </w:rPr>
        <w:t xml:space="preserve">од </w:t>
      </w:r>
      <w:r>
        <w:rPr>
          <w:sz w:val="18"/>
        </w:rPr>
        <w:t>дефинисања до увођења у рад, укључујући</w:t>
      </w:r>
      <w:r>
        <w:rPr>
          <w:spacing w:val="-1"/>
          <w:sz w:val="18"/>
        </w:rPr>
        <w:t xml:space="preserve"> </w:t>
      </w:r>
      <w:r>
        <w:rPr>
          <w:sz w:val="18"/>
        </w:rPr>
        <w:t>транзицију;</w:t>
      </w:r>
    </w:p>
    <w:p w:rsidR="0069170E" w:rsidRDefault="00AD5D48">
      <w:pPr>
        <w:pStyle w:val="ListParagraph"/>
        <w:numPr>
          <w:ilvl w:val="0"/>
          <w:numId w:val="110"/>
        </w:numPr>
        <w:tabs>
          <w:tab w:val="left" w:pos="763"/>
        </w:tabs>
        <w:spacing w:line="194" w:lineRule="exact"/>
        <w:ind w:left="762" w:hanging="255"/>
        <w:jc w:val="left"/>
        <w:rPr>
          <w:sz w:val="18"/>
        </w:rPr>
      </w:pPr>
      <w:r>
        <w:rPr>
          <w:sz w:val="18"/>
        </w:rPr>
        <w:t>планирани деградирани начини</w:t>
      </w:r>
      <w:r>
        <w:rPr>
          <w:spacing w:val="-3"/>
          <w:sz w:val="18"/>
        </w:rPr>
        <w:t xml:space="preserve"> </w:t>
      </w:r>
      <w:r>
        <w:rPr>
          <w:sz w:val="18"/>
        </w:rPr>
        <w:t>рада;</w:t>
      </w:r>
    </w:p>
    <w:p w:rsidR="0069170E" w:rsidRDefault="00AD5D48">
      <w:pPr>
        <w:pStyle w:val="ListParagraph"/>
        <w:numPr>
          <w:ilvl w:val="0"/>
          <w:numId w:val="111"/>
        </w:numPr>
        <w:tabs>
          <w:tab w:val="left" w:pos="732"/>
        </w:tabs>
        <w:spacing w:before="1" w:line="230" w:lineRule="auto"/>
        <w:ind w:left="110" w:right="38" w:firstLine="397"/>
        <w:jc w:val="both"/>
        <w:rPr>
          <w:sz w:val="18"/>
        </w:rPr>
      </w:pPr>
      <w:r>
        <w:rPr>
          <w:sz w:val="18"/>
        </w:rPr>
        <w:t xml:space="preserve">са довољном </w:t>
      </w:r>
      <w:r>
        <w:rPr>
          <w:spacing w:val="-3"/>
          <w:sz w:val="18"/>
        </w:rPr>
        <w:t xml:space="preserve">поузданошћу, </w:t>
      </w:r>
      <w:r>
        <w:rPr>
          <w:sz w:val="18"/>
        </w:rPr>
        <w:t xml:space="preserve">посредством </w:t>
      </w:r>
      <w:r>
        <w:rPr>
          <w:spacing w:val="-4"/>
          <w:sz w:val="18"/>
        </w:rPr>
        <w:t xml:space="preserve">потпуног, </w:t>
      </w:r>
      <w:r>
        <w:rPr>
          <w:sz w:val="18"/>
        </w:rPr>
        <w:t xml:space="preserve">доку- ментованог и валидног аргумента, пружи гаранције да ће услуга </w:t>
      </w:r>
      <w:r>
        <w:rPr>
          <w:sz w:val="18"/>
        </w:rPr>
        <w:t xml:space="preserve">бити онаква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то одређено у дефинисаном контексту и да ће наставити да </w:t>
      </w:r>
      <w:r>
        <w:rPr>
          <w:spacing w:val="-5"/>
          <w:sz w:val="18"/>
        </w:rPr>
        <w:t>буде</w:t>
      </w:r>
      <w:r>
        <w:rPr>
          <w:spacing w:val="-1"/>
          <w:sz w:val="18"/>
        </w:rPr>
        <w:t xml:space="preserve"> </w:t>
      </w:r>
      <w:r>
        <w:rPr>
          <w:sz w:val="18"/>
        </w:rPr>
        <w:t>таква.</w:t>
      </w:r>
    </w:p>
    <w:p w:rsidR="0069170E" w:rsidRDefault="00AD5D48">
      <w:pPr>
        <w:pStyle w:val="BodyText"/>
        <w:spacing w:line="230" w:lineRule="auto"/>
        <w:ind w:right="38" w:firstLine="396"/>
      </w:pPr>
      <w:r>
        <w:t>б) Пружалац услуга који није пружалац услуга у ваздушном саобраћају обезбеђује да подржавајућа безбедносна процена из става а) садржи:</w:t>
      </w:r>
    </w:p>
    <w:p w:rsidR="0069170E" w:rsidRDefault="00AD5D48">
      <w:pPr>
        <w:pStyle w:val="ListParagraph"/>
        <w:numPr>
          <w:ilvl w:val="0"/>
          <w:numId w:val="109"/>
        </w:numPr>
        <w:tabs>
          <w:tab w:val="left" w:pos="703"/>
        </w:tabs>
        <w:spacing w:line="193" w:lineRule="exact"/>
        <w:ind w:firstLine="397"/>
        <w:rPr>
          <w:sz w:val="18"/>
        </w:rPr>
      </w:pPr>
      <w:r>
        <w:rPr>
          <w:sz w:val="18"/>
        </w:rPr>
        <w:t>потврду:</w:t>
      </w:r>
    </w:p>
    <w:p w:rsidR="0069170E" w:rsidRDefault="00AD5D48">
      <w:pPr>
        <w:pStyle w:val="ListParagraph"/>
        <w:numPr>
          <w:ilvl w:val="0"/>
          <w:numId w:val="108"/>
        </w:numPr>
        <w:tabs>
          <w:tab w:val="left" w:pos="738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да процена одговара опсегу промене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дефинисан у ставу а) тачка</w:t>
      </w:r>
      <w:r>
        <w:rPr>
          <w:spacing w:val="-1"/>
          <w:sz w:val="18"/>
        </w:rPr>
        <w:t xml:space="preserve"> </w:t>
      </w:r>
      <w:r>
        <w:rPr>
          <w:sz w:val="18"/>
        </w:rPr>
        <w:t>1);</w:t>
      </w:r>
    </w:p>
    <w:p w:rsidR="0069170E" w:rsidRDefault="00AD5D48">
      <w:pPr>
        <w:pStyle w:val="ListParagraph"/>
        <w:numPr>
          <w:ilvl w:val="0"/>
          <w:numId w:val="108"/>
        </w:numPr>
        <w:tabs>
          <w:tab w:val="left" w:pos="798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да је услуга онаква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то одређено у дефинисаном </w:t>
      </w:r>
      <w:r>
        <w:rPr>
          <w:spacing w:val="-3"/>
          <w:sz w:val="18"/>
        </w:rPr>
        <w:t>контексту;</w:t>
      </w:r>
    </w:p>
    <w:p w:rsidR="0069170E" w:rsidRDefault="00AD5D48">
      <w:pPr>
        <w:pStyle w:val="ListParagraph"/>
        <w:numPr>
          <w:ilvl w:val="0"/>
          <w:numId w:val="108"/>
        </w:numPr>
        <w:tabs>
          <w:tab w:val="left" w:pos="827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да је таква услуга усаглашена са и није у супротности са било којим захтевом ове уредбе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односи на услуге </w:t>
      </w:r>
      <w:r>
        <w:rPr>
          <w:spacing w:val="-3"/>
          <w:sz w:val="18"/>
        </w:rPr>
        <w:t>које</w:t>
      </w:r>
      <w:r>
        <w:rPr>
          <w:spacing w:val="-3"/>
          <w:sz w:val="18"/>
        </w:rPr>
        <w:t xml:space="preserve"> </w:t>
      </w:r>
      <w:r>
        <w:rPr>
          <w:sz w:val="18"/>
        </w:rPr>
        <w:t>пру- жа промењен функционални систем;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109"/>
        </w:numPr>
        <w:tabs>
          <w:tab w:val="left" w:pos="718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спецификацију критеријума праћења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је неопходна за доказивање да ће услуга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пружа промењени функционални</w:t>
      </w:r>
      <w:r>
        <w:rPr>
          <w:spacing w:val="-28"/>
          <w:sz w:val="18"/>
        </w:rPr>
        <w:t xml:space="preserve"> </w:t>
      </w:r>
      <w:r>
        <w:rPr>
          <w:sz w:val="18"/>
        </w:rPr>
        <w:t xml:space="preserve">си- стем наставити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само таква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је то одређено у дефини- саном </w:t>
      </w:r>
      <w:r>
        <w:rPr>
          <w:spacing w:val="-4"/>
          <w:sz w:val="18"/>
        </w:rPr>
        <w:t>контексту.</w:t>
      </w:r>
    </w:p>
    <w:p w:rsidR="0069170E" w:rsidRDefault="00AD5D48">
      <w:pPr>
        <w:pStyle w:val="BodyText"/>
        <w:spacing w:before="159" w:line="230" w:lineRule="auto"/>
        <w:ind w:left="129" w:right="58" w:firstLine="0"/>
        <w:jc w:val="center"/>
      </w:pPr>
      <w:r>
        <w:t>ГЛАВА Д – ПОСЕБНИ</w:t>
      </w:r>
      <w:r>
        <w:t xml:space="preserve"> ОРГАНИЗАЦИОНИ ЗАХТЕВИ ЗА ПРУЖАОЦЕ </w:t>
      </w:r>
      <w:r>
        <w:rPr>
          <w:i/>
        </w:rPr>
        <w:t xml:space="preserve">ANS </w:t>
      </w:r>
      <w:r>
        <w:t xml:space="preserve">И </w:t>
      </w:r>
      <w:r>
        <w:rPr>
          <w:i/>
        </w:rPr>
        <w:t xml:space="preserve">ATFM </w:t>
      </w:r>
      <w:r>
        <w:t>И МЕНАЏЕРА МРЕЖЕ (ATM/ANS.OR.D)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ATM/ANS.OR.D.001 Подручје примене</w:t>
      </w:r>
    </w:p>
    <w:p w:rsidR="0069170E" w:rsidRDefault="00AD5D48">
      <w:pPr>
        <w:pStyle w:val="BodyText"/>
        <w:spacing w:before="2" w:line="230" w:lineRule="auto"/>
        <w:ind w:right="39" w:firstLine="396"/>
      </w:pPr>
      <w:r>
        <w:t>Ова</w:t>
      </w:r>
      <w:r>
        <w:rPr>
          <w:spacing w:val="-7"/>
        </w:rPr>
        <w:t xml:space="preserve"> </w:t>
      </w:r>
      <w:r>
        <w:rPr>
          <w:spacing w:val="-3"/>
        </w:rPr>
        <w:t>глава</w:t>
      </w:r>
      <w:r>
        <w:rPr>
          <w:spacing w:val="-7"/>
        </w:rPr>
        <w:t xml:space="preserve"> </w:t>
      </w:r>
      <w:r>
        <w:t>утврђује</w:t>
      </w:r>
      <w:r>
        <w:rPr>
          <w:spacing w:val="-7"/>
        </w:rPr>
        <w:t xml:space="preserve"> </w:t>
      </w:r>
      <w:r>
        <w:t>захтеве</w:t>
      </w:r>
      <w:r>
        <w:rPr>
          <w:spacing w:val="-7"/>
        </w:rPr>
        <w:t xml:space="preserve"> </w:t>
      </w:r>
      <w:r>
        <w:t>које,</w:t>
      </w:r>
      <w:r>
        <w:rPr>
          <w:spacing w:val="-7"/>
        </w:rPr>
        <w:t xml:space="preserve"> </w:t>
      </w:r>
      <w:r>
        <w:t>поред</w:t>
      </w:r>
      <w:r>
        <w:rPr>
          <w:spacing w:val="-7"/>
        </w:rPr>
        <w:t xml:space="preserve"> </w:t>
      </w:r>
      <w:r>
        <w:t>захтева</w:t>
      </w:r>
      <w:r>
        <w:rPr>
          <w:spacing w:val="-7"/>
        </w:rPr>
        <w:t xml:space="preserve"> </w:t>
      </w:r>
      <w:r>
        <w:t>дефинисаних</w:t>
      </w:r>
      <w:r>
        <w:rPr>
          <w:spacing w:val="-7"/>
        </w:rPr>
        <w:t xml:space="preserve"> </w:t>
      </w:r>
      <w:r>
        <w:t xml:space="preserve">у </w:t>
      </w:r>
      <w:r>
        <w:rPr>
          <w:spacing w:val="-3"/>
        </w:rPr>
        <w:t xml:space="preserve">главама </w:t>
      </w:r>
      <w:r>
        <w:t>А, Б и Ц, морају да испуне пружалац услуга у ваздушној пловидби (</w:t>
      </w:r>
      <w:r>
        <w:rPr>
          <w:i/>
        </w:rPr>
        <w:t>ANS</w:t>
      </w:r>
      <w:r>
        <w:t xml:space="preserve">), пружалац управљања </w:t>
      </w:r>
      <w:r>
        <w:rPr>
          <w:spacing w:val="-3"/>
        </w:rPr>
        <w:t xml:space="preserve">протоком </w:t>
      </w:r>
      <w:r>
        <w:t>ваздушног сао- браћаја (</w:t>
      </w:r>
      <w:r>
        <w:rPr>
          <w:i/>
        </w:rPr>
        <w:t>ATFM</w:t>
      </w:r>
      <w:r>
        <w:t>) и Менаџер</w:t>
      </w:r>
      <w:r>
        <w:rPr>
          <w:spacing w:val="-3"/>
        </w:rPr>
        <w:t xml:space="preserve"> </w:t>
      </w:r>
      <w:r>
        <w:t>мреже.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30" w:lineRule="auto"/>
        <w:ind w:left="110" w:right="39" w:firstLine="396"/>
        <w:jc w:val="both"/>
      </w:pPr>
      <w:r>
        <w:t>ATM/ANS.OR.D.005 Пословни и годишњи план и план учинка</w:t>
      </w:r>
    </w:p>
    <w:p w:rsidR="0069170E" w:rsidRDefault="00AD5D48">
      <w:pPr>
        <w:spacing w:line="194" w:lineRule="exact"/>
        <w:ind w:left="507"/>
        <w:rPr>
          <w:i/>
          <w:sz w:val="18"/>
        </w:rPr>
      </w:pPr>
      <w:r>
        <w:rPr>
          <w:i/>
          <w:sz w:val="18"/>
        </w:rPr>
        <w:t>а) Пословни план</w:t>
      </w:r>
    </w:p>
    <w:p w:rsidR="0069170E" w:rsidRDefault="00AD5D48">
      <w:pPr>
        <w:pStyle w:val="ListParagraph"/>
        <w:numPr>
          <w:ilvl w:val="0"/>
          <w:numId w:val="107"/>
        </w:numPr>
        <w:tabs>
          <w:tab w:val="left" w:pos="708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Пружалац услуга у ваздушној пловидби и пружалац упра- вљања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 xml:space="preserve">ваздушног саобраћаја су дужни да израде по- словни план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обухвата период </w:t>
      </w:r>
      <w:r>
        <w:rPr>
          <w:spacing w:val="-3"/>
          <w:sz w:val="18"/>
        </w:rPr>
        <w:t xml:space="preserve">од </w:t>
      </w:r>
      <w:r>
        <w:rPr>
          <w:sz w:val="18"/>
        </w:rPr>
        <w:t>најмање пет година. Послов- ни план мора</w:t>
      </w:r>
      <w:r>
        <w:rPr>
          <w:spacing w:val="-3"/>
          <w:sz w:val="18"/>
        </w:rPr>
        <w:t xml:space="preserve"> </w:t>
      </w:r>
      <w:r>
        <w:rPr>
          <w:sz w:val="18"/>
        </w:rPr>
        <w:t>да:</w:t>
      </w:r>
    </w:p>
    <w:p w:rsidR="0069170E" w:rsidRDefault="00AD5D48">
      <w:pPr>
        <w:pStyle w:val="ListParagraph"/>
        <w:numPr>
          <w:ilvl w:val="0"/>
          <w:numId w:val="106"/>
        </w:numPr>
        <w:tabs>
          <w:tab w:val="left" w:pos="744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>дефинише општу сврху и циљеве пружаоца услуга у ва- здушној</w:t>
      </w:r>
      <w:r>
        <w:rPr>
          <w:spacing w:val="-7"/>
          <w:sz w:val="18"/>
        </w:rPr>
        <w:t xml:space="preserve"> </w:t>
      </w:r>
      <w:r>
        <w:rPr>
          <w:sz w:val="18"/>
        </w:rPr>
        <w:t>пловидби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пружаоца</w:t>
      </w:r>
      <w:r>
        <w:rPr>
          <w:spacing w:val="-7"/>
          <w:sz w:val="18"/>
        </w:rPr>
        <w:t xml:space="preserve"> </w:t>
      </w:r>
      <w:r>
        <w:rPr>
          <w:sz w:val="18"/>
        </w:rPr>
        <w:t>управљања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протоком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ваздушног</w:t>
      </w:r>
      <w:r>
        <w:rPr>
          <w:spacing w:val="-7"/>
          <w:sz w:val="18"/>
        </w:rPr>
        <w:t xml:space="preserve"> </w:t>
      </w:r>
      <w:r>
        <w:rPr>
          <w:sz w:val="18"/>
        </w:rPr>
        <w:t>са- обраћаја, као и ст</w:t>
      </w:r>
      <w:r>
        <w:rPr>
          <w:sz w:val="18"/>
        </w:rPr>
        <w:t>ратегије постизања истих у складу са било</w:t>
      </w:r>
      <w:r>
        <w:rPr>
          <w:spacing w:val="-20"/>
          <w:sz w:val="18"/>
        </w:rPr>
        <w:t xml:space="preserve"> </w:t>
      </w:r>
      <w:r>
        <w:rPr>
          <w:sz w:val="18"/>
        </w:rPr>
        <w:t xml:space="preserve">којим општим, дугорочним планом пружаоца услуга у ваздушној пло- видби и пружаоца управљања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 xml:space="preserve">ваздушног саобраћаја и применљивим захтевима прописа </w:t>
      </w:r>
      <w:r>
        <w:rPr>
          <w:spacing w:val="-4"/>
          <w:sz w:val="18"/>
        </w:rPr>
        <w:t xml:space="preserve">Уније </w:t>
      </w:r>
      <w:r>
        <w:rPr>
          <w:sz w:val="18"/>
        </w:rPr>
        <w:t>за развој инфраструктуре или других</w:t>
      </w:r>
      <w:r>
        <w:rPr>
          <w:spacing w:val="-2"/>
          <w:sz w:val="18"/>
        </w:rPr>
        <w:t xml:space="preserve"> </w:t>
      </w:r>
      <w:r>
        <w:rPr>
          <w:sz w:val="18"/>
        </w:rPr>
        <w:t>технологија;</w:t>
      </w:r>
    </w:p>
    <w:p w:rsidR="0069170E" w:rsidRDefault="00AD5D48">
      <w:pPr>
        <w:pStyle w:val="ListParagraph"/>
        <w:numPr>
          <w:ilvl w:val="0"/>
          <w:numId w:val="106"/>
        </w:numPr>
        <w:tabs>
          <w:tab w:val="left" w:pos="786"/>
        </w:tabs>
        <w:spacing w:line="230" w:lineRule="auto"/>
        <w:ind w:right="39" w:firstLine="397"/>
        <w:jc w:val="both"/>
        <w:rPr>
          <w:sz w:val="18"/>
        </w:rPr>
      </w:pPr>
      <w:r>
        <w:rPr>
          <w:sz w:val="18"/>
        </w:rPr>
        <w:t>садрж</w:t>
      </w:r>
      <w:r>
        <w:rPr>
          <w:sz w:val="18"/>
        </w:rPr>
        <w:t xml:space="preserve">и циљеве учинка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односе на безбедност, ка- </w:t>
      </w:r>
      <w:r>
        <w:rPr>
          <w:spacing w:val="-3"/>
          <w:sz w:val="18"/>
        </w:rPr>
        <w:t xml:space="preserve">пацитет, </w:t>
      </w:r>
      <w:r>
        <w:rPr>
          <w:sz w:val="18"/>
        </w:rPr>
        <w:t xml:space="preserve">животну средину и трошковну ефикасност,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при- менљиво према Спроведбеној уредби Комисије (ЕУ) бр.</w:t>
      </w:r>
      <w:r>
        <w:rPr>
          <w:spacing w:val="-32"/>
          <w:sz w:val="18"/>
        </w:rPr>
        <w:t xml:space="preserve"> </w:t>
      </w:r>
      <w:r>
        <w:rPr>
          <w:sz w:val="18"/>
        </w:rPr>
        <w:t>390/2013.</w:t>
      </w:r>
    </w:p>
    <w:p w:rsidR="0069170E" w:rsidRDefault="00AD5D48">
      <w:pPr>
        <w:pStyle w:val="ListParagraph"/>
        <w:numPr>
          <w:ilvl w:val="0"/>
          <w:numId w:val="107"/>
        </w:numPr>
        <w:tabs>
          <w:tab w:val="left" w:pos="721"/>
        </w:tabs>
        <w:spacing w:line="230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Информације наведене у </w:t>
      </w:r>
      <w:r>
        <w:rPr>
          <w:spacing w:val="-3"/>
          <w:sz w:val="18"/>
        </w:rPr>
        <w:t xml:space="preserve">тачки </w:t>
      </w:r>
      <w:r>
        <w:rPr>
          <w:sz w:val="18"/>
        </w:rPr>
        <w:t xml:space="preserve">1) </w:t>
      </w:r>
      <w:r>
        <w:rPr>
          <w:spacing w:val="-3"/>
          <w:sz w:val="18"/>
        </w:rPr>
        <w:t xml:space="preserve">подтач. </w:t>
      </w:r>
      <w:r>
        <w:rPr>
          <w:sz w:val="18"/>
        </w:rPr>
        <w:t xml:space="preserve">(i) и (ii) морају да </w:t>
      </w:r>
      <w:r>
        <w:rPr>
          <w:spacing w:val="-6"/>
          <w:sz w:val="18"/>
        </w:rPr>
        <w:t xml:space="preserve">буду </w:t>
      </w:r>
      <w:r>
        <w:rPr>
          <w:sz w:val="18"/>
        </w:rPr>
        <w:t>усклађене са план</w:t>
      </w:r>
      <w:r>
        <w:rPr>
          <w:sz w:val="18"/>
        </w:rPr>
        <w:t xml:space="preserve">ом учинка из члана </w:t>
      </w:r>
      <w:r>
        <w:rPr>
          <w:spacing w:val="-3"/>
          <w:sz w:val="18"/>
        </w:rPr>
        <w:t xml:space="preserve">11. </w:t>
      </w:r>
      <w:r>
        <w:rPr>
          <w:spacing w:val="-5"/>
          <w:sz w:val="18"/>
        </w:rPr>
        <w:t xml:space="preserve">Уредбе </w:t>
      </w:r>
      <w:r>
        <w:rPr>
          <w:sz w:val="18"/>
        </w:rPr>
        <w:t xml:space="preserve">(ЕЗ) бр. 549/2004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у питању безбедносни подаци, са Националним програмом</w:t>
      </w:r>
      <w:r>
        <w:rPr>
          <w:spacing w:val="-12"/>
          <w:sz w:val="18"/>
        </w:rPr>
        <w:t xml:space="preserve"> </w:t>
      </w:r>
      <w:r>
        <w:rPr>
          <w:sz w:val="18"/>
        </w:rPr>
        <w:t>безбедности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који</w:t>
      </w:r>
      <w:r>
        <w:rPr>
          <w:spacing w:val="-12"/>
          <w:sz w:val="18"/>
        </w:rPr>
        <w:t xml:space="preserve"> </w:t>
      </w:r>
      <w:r>
        <w:rPr>
          <w:sz w:val="18"/>
        </w:rPr>
        <w:t>је</w:t>
      </w:r>
      <w:r>
        <w:rPr>
          <w:spacing w:val="-12"/>
          <w:sz w:val="18"/>
        </w:rPr>
        <w:t xml:space="preserve"> </w:t>
      </w:r>
      <w:r>
        <w:rPr>
          <w:sz w:val="18"/>
        </w:rPr>
        <w:t>наведен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2"/>
          <w:sz w:val="18"/>
        </w:rPr>
        <w:t xml:space="preserve"> </w:t>
      </w:r>
      <w:r>
        <w:rPr>
          <w:sz w:val="18"/>
        </w:rPr>
        <w:t>стандарду</w:t>
      </w:r>
      <w:r>
        <w:rPr>
          <w:spacing w:val="-12"/>
          <w:sz w:val="18"/>
        </w:rPr>
        <w:t xml:space="preserve"> </w:t>
      </w:r>
      <w:r>
        <w:rPr>
          <w:sz w:val="18"/>
        </w:rPr>
        <w:t>3.1.1</w:t>
      </w:r>
      <w:r>
        <w:rPr>
          <w:spacing w:val="-12"/>
          <w:sz w:val="18"/>
        </w:rPr>
        <w:t xml:space="preserve"> </w:t>
      </w:r>
      <w:r>
        <w:rPr>
          <w:sz w:val="18"/>
        </w:rPr>
        <w:t>Анекса</w:t>
      </w:r>
      <w:r>
        <w:rPr>
          <w:spacing w:val="-12"/>
          <w:sz w:val="18"/>
        </w:rPr>
        <w:t xml:space="preserve"> </w:t>
      </w:r>
      <w:r>
        <w:rPr>
          <w:sz w:val="18"/>
        </w:rPr>
        <w:t>19 Чикашке</w:t>
      </w:r>
      <w:r>
        <w:rPr>
          <w:spacing w:val="-12"/>
          <w:sz w:val="18"/>
        </w:rPr>
        <w:t xml:space="preserve"> </w:t>
      </w:r>
      <w:r>
        <w:rPr>
          <w:sz w:val="18"/>
        </w:rPr>
        <w:t>конвенције,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његовом</w:t>
      </w:r>
      <w:r>
        <w:rPr>
          <w:spacing w:val="-12"/>
          <w:sz w:val="18"/>
        </w:rPr>
        <w:t xml:space="preserve"> </w:t>
      </w:r>
      <w:r>
        <w:rPr>
          <w:sz w:val="18"/>
        </w:rPr>
        <w:t>првом</w:t>
      </w:r>
      <w:r>
        <w:rPr>
          <w:spacing w:val="-12"/>
          <w:sz w:val="18"/>
        </w:rPr>
        <w:t xml:space="preserve"> </w:t>
      </w:r>
      <w:r>
        <w:rPr>
          <w:sz w:val="18"/>
        </w:rPr>
        <w:t>издању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јула</w:t>
      </w:r>
      <w:r>
        <w:rPr>
          <w:spacing w:val="-12"/>
          <w:sz w:val="18"/>
        </w:rPr>
        <w:t xml:space="preserve"> </w:t>
      </w:r>
      <w:r>
        <w:rPr>
          <w:sz w:val="18"/>
        </w:rPr>
        <w:t>2013.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године.</w:t>
      </w:r>
    </w:p>
    <w:p w:rsidR="0069170E" w:rsidRDefault="00AD5D48">
      <w:pPr>
        <w:pStyle w:val="ListParagraph"/>
        <w:numPr>
          <w:ilvl w:val="0"/>
          <w:numId w:val="107"/>
        </w:numPr>
        <w:tabs>
          <w:tab w:val="left" w:pos="708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Пружалац услуга у ваздушној пловидби и пружалац упра- вљања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>ваздушног саобраћаја израђују безбедносна и по- словна образложења за значајне инвестиционе пројекте</w:t>
      </w:r>
      <w:r>
        <w:rPr>
          <w:spacing w:val="-20"/>
          <w:sz w:val="18"/>
        </w:rPr>
        <w:t xml:space="preserve"> </w:t>
      </w:r>
      <w:r>
        <w:rPr>
          <w:sz w:val="18"/>
        </w:rPr>
        <w:t xml:space="preserve">укључују- ћи, по потреби, процењени утицај на одговарајуће циљеве учинка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1) </w:t>
      </w:r>
      <w:r>
        <w:rPr>
          <w:spacing w:val="-3"/>
          <w:sz w:val="18"/>
        </w:rPr>
        <w:t>п</w:t>
      </w:r>
      <w:r>
        <w:rPr>
          <w:spacing w:val="-3"/>
          <w:sz w:val="18"/>
        </w:rPr>
        <w:t xml:space="preserve">одтачка </w:t>
      </w:r>
      <w:r>
        <w:rPr>
          <w:sz w:val="18"/>
        </w:rPr>
        <w:t xml:space="preserve">(ii) и утврђујући инвестиције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произилазе из правних захтева повезаних са спровођењем Програма за истра- живање </w:t>
      </w:r>
      <w:r>
        <w:rPr>
          <w:spacing w:val="-7"/>
          <w:sz w:val="18"/>
        </w:rPr>
        <w:t xml:space="preserve">АТМ </w:t>
      </w:r>
      <w:r>
        <w:rPr>
          <w:sz w:val="18"/>
        </w:rPr>
        <w:t>у оквиру Јединственог европског неба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SESAR</w:t>
      </w:r>
      <w:r>
        <w:rPr>
          <w:sz w:val="18"/>
        </w:rPr>
        <w:t>).</w:t>
      </w:r>
    </w:p>
    <w:p w:rsidR="0069170E" w:rsidRDefault="00AD5D48">
      <w:pPr>
        <w:spacing w:before="168" w:line="202" w:lineRule="exact"/>
        <w:ind w:left="507"/>
        <w:rPr>
          <w:i/>
          <w:sz w:val="18"/>
        </w:rPr>
      </w:pPr>
      <w:r>
        <w:rPr>
          <w:i/>
          <w:sz w:val="18"/>
        </w:rPr>
        <w:t>б) Годишњи план</w:t>
      </w:r>
    </w:p>
    <w:p w:rsidR="0069170E" w:rsidRDefault="00AD5D48">
      <w:pPr>
        <w:pStyle w:val="ListParagraph"/>
        <w:numPr>
          <w:ilvl w:val="0"/>
          <w:numId w:val="105"/>
        </w:numPr>
        <w:tabs>
          <w:tab w:val="left" w:pos="715"/>
        </w:tabs>
        <w:spacing w:before="3" w:line="230" w:lineRule="auto"/>
        <w:ind w:right="38" w:firstLine="397"/>
        <w:jc w:val="both"/>
        <w:rPr>
          <w:sz w:val="18"/>
        </w:rPr>
      </w:pPr>
      <w:r>
        <w:rPr>
          <w:spacing w:val="-3"/>
          <w:sz w:val="18"/>
        </w:rPr>
        <w:t xml:space="preserve">Пружалац </w:t>
      </w:r>
      <w:r>
        <w:rPr>
          <w:sz w:val="18"/>
        </w:rPr>
        <w:t xml:space="preserve">услуга у </w:t>
      </w:r>
      <w:r>
        <w:rPr>
          <w:spacing w:val="-3"/>
          <w:sz w:val="18"/>
        </w:rPr>
        <w:t xml:space="preserve">ваздушној </w:t>
      </w:r>
      <w:r>
        <w:rPr>
          <w:sz w:val="18"/>
        </w:rPr>
        <w:t xml:space="preserve">пловидби и </w:t>
      </w:r>
      <w:r>
        <w:rPr>
          <w:spacing w:val="-3"/>
          <w:sz w:val="18"/>
        </w:rPr>
        <w:t xml:space="preserve">пружалац </w:t>
      </w:r>
      <w:r>
        <w:rPr>
          <w:sz w:val="18"/>
        </w:rPr>
        <w:t xml:space="preserve">упра- вљања </w:t>
      </w:r>
      <w:r>
        <w:rPr>
          <w:spacing w:val="-5"/>
          <w:sz w:val="18"/>
        </w:rPr>
        <w:t xml:space="preserve">протоком </w:t>
      </w:r>
      <w:r>
        <w:rPr>
          <w:spacing w:val="-3"/>
          <w:sz w:val="18"/>
        </w:rPr>
        <w:t xml:space="preserve">ваздушног </w:t>
      </w:r>
      <w:r>
        <w:rPr>
          <w:sz w:val="18"/>
        </w:rPr>
        <w:t xml:space="preserve">саобраћаја </w:t>
      </w:r>
      <w:r>
        <w:rPr>
          <w:spacing w:val="-3"/>
          <w:sz w:val="18"/>
        </w:rPr>
        <w:t xml:space="preserve">су дужни </w:t>
      </w:r>
      <w:r>
        <w:rPr>
          <w:sz w:val="18"/>
        </w:rPr>
        <w:t xml:space="preserve">да израде </w:t>
      </w:r>
      <w:r>
        <w:rPr>
          <w:spacing w:val="-4"/>
          <w:sz w:val="18"/>
        </w:rPr>
        <w:t xml:space="preserve">годи- </w:t>
      </w:r>
      <w:r>
        <w:rPr>
          <w:sz w:val="18"/>
        </w:rPr>
        <w:t xml:space="preserve">шњи план за </w:t>
      </w:r>
      <w:r>
        <w:rPr>
          <w:spacing w:val="-3"/>
          <w:sz w:val="18"/>
        </w:rPr>
        <w:t xml:space="preserve">наредну </w:t>
      </w:r>
      <w:r>
        <w:rPr>
          <w:spacing w:val="-6"/>
          <w:sz w:val="18"/>
        </w:rPr>
        <w:t xml:space="preserve">годину, </w:t>
      </w:r>
      <w:r>
        <w:rPr>
          <w:spacing w:val="-4"/>
          <w:sz w:val="18"/>
        </w:rPr>
        <w:t xml:space="preserve">који ближе </w:t>
      </w:r>
      <w:r>
        <w:rPr>
          <w:sz w:val="18"/>
        </w:rPr>
        <w:t>дефинише делове послов- ног</w:t>
      </w:r>
      <w:r>
        <w:rPr>
          <w:spacing w:val="-8"/>
          <w:sz w:val="18"/>
        </w:rPr>
        <w:t xml:space="preserve"> </w:t>
      </w:r>
      <w:r>
        <w:rPr>
          <w:sz w:val="18"/>
        </w:rPr>
        <w:t>плана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описује</w:t>
      </w:r>
      <w:r>
        <w:rPr>
          <w:spacing w:val="-7"/>
          <w:sz w:val="18"/>
        </w:rPr>
        <w:t xml:space="preserve"> </w:t>
      </w:r>
      <w:r>
        <w:rPr>
          <w:sz w:val="18"/>
        </w:rPr>
        <w:t>све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промене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поређењу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претходним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планом.</w:t>
      </w:r>
    </w:p>
    <w:p w:rsidR="0069170E" w:rsidRDefault="00AD5D48">
      <w:pPr>
        <w:pStyle w:val="ListParagraph"/>
        <w:numPr>
          <w:ilvl w:val="0"/>
          <w:numId w:val="105"/>
        </w:numPr>
        <w:tabs>
          <w:tab w:val="left" w:pos="709"/>
        </w:tabs>
        <w:spacing w:line="230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Годишњи </w:t>
      </w:r>
      <w:r>
        <w:rPr>
          <w:sz w:val="18"/>
        </w:rPr>
        <w:t xml:space="preserve">план обухвата следеће одредбе о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>и квали- тету услуге, као што су очекивани ниво капацитета, безбедности, животне средине и трошковне</w:t>
      </w:r>
      <w:r>
        <w:rPr>
          <w:spacing w:val="-3"/>
          <w:sz w:val="18"/>
        </w:rPr>
        <w:t xml:space="preserve"> </w:t>
      </w:r>
      <w:r>
        <w:rPr>
          <w:sz w:val="18"/>
        </w:rPr>
        <w:t>ефикасности:</w:t>
      </w:r>
    </w:p>
    <w:p w:rsidR="0069170E" w:rsidRDefault="00AD5D48">
      <w:pPr>
        <w:pStyle w:val="ListParagraph"/>
        <w:numPr>
          <w:ilvl w:val="0"/>
          <w:numId w:val="104"/>
        </w:numPr>
        <w:tabs>
          <w:tab w:val="left" w:pos="729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информацију о увођењу нове инфраструктуре или другим развојним</w:t>
      </w:r>
      <w:r>
        <w:rPr>
          <w:spacing w:val="11"/>
          <w:sz w:val="18"/>
        </w:rPr>
        <w:t xml:space="preserve"> </w:t>
      </w:r>
      <w:r>
        <w:rPr>
          <w:sz w:val="18"/>
        </w:rPr>
        <w:t>пословима,</w:t>
      </w:r>
      <w:r>
        <w:rPr>
          <w:spacing w:val="11"/>
          <w:sz w:val="18"/>
        </w:rPr>
        <w:t xml:space="preserve"> </w:t>
      </w:r>
      <w:r>
        <w:rPr>
          <w:sz w:val="18"/>
        </w:rPr>
        <w:t>као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изјаву</w:t>
      </w:r>
      <w:r>
        <w:rPr>
          <w:spacing w:val="11"/>
          <w:sz w:val="18"/>
        </w:rPr>
        <w:t xml:space="preserve"> </w:t>
      </w:r>
      <w:r>
        <w:rPr>
          <w:sz w:val="18"/>
        </w:rPr>
        <w:t>о</w:t>
      </w:r>
      <w:r>
        <w:rPr>
          <w:spacing w:val="11"/>
          <w:sz w:val="18"/>
        </w:rPr>
        <w:t xml:space="preserve"> </w:t>
      </w:r>
      <w:r>
        <w:rPr>
          <w:sz w:val="18"/>
        </w:rPr>
        <w:t>томе</w:t>
      </w:r>
      <w:r>
        <w:rPr>
          <w:spacing w:val="11"/>
          <w:sz w:val="18"/>
        </w:rPr>
        <w:t xml:space="preserve"> </w:t>
      </w:r>
      <w:r>
        <w:rPr>
          <w:spacing w:val="-4"/>
          <w:sz w:val="18"/>
        </w:rPr>
        <w:t>како</w:t>
      </w:r>
      <w:r>
        <w:rPr>
          <w:spacing w:val="11"/>
          <w:sz w:val="18"/>
        </w:rPr>
        <w:t xml:space="preserve"> </w:t>
      </w:r>
      <w:r>
        <w:rPr>
          <w:sz w:val="18"/>
        </w:rPr>
        <w:t>ће</w:t>
      </w:r>
      <w:r>
        <w:rPr>
          <w:spacing w:val="11"/>
          <w:sz w:val="18"/>
        </w:rPr>
        <w:t xml:space="preserve"> </w:t>
      </w:r>
      <w:r>
        <w:rPr>
          <w:sz w:val="18"/>
        </w:rPr>
        <w:t>они</w:t>
      </w:r>
      <w:r>
        <w:rPr>
          <w:spacing w:val="11"/>
          <w:sz w:val="18"/>
        </w:rPr>
        <w:t xml:space="preserve"> </w:t>
      </w:r>
      <w:r>
        <w:rPr>
          <w:sz w:val="18"/>
        </w:rPr>
        <w:t>допринети</w:t>
      </w:r>
    </w:p>
    <w:p w:rsidR="0069170E" w:rsidRDefault="00AD5D48">
      <w:pPr>
        <w:pStyle w:val="BodyText"/>
        <w:spacing w:before="73" w:line="232" w:lineRule="auto"/>
        <w:ind w:right="390" w:firstLine="0"/>
      </w:pPr>
      <w:r>
        <w:br w:type="column"/>
      </w:r>
      <w:r>
        <w:t>побољшању</w:t>
      </w:r>
      <w:r>
        <w:rPr>
          <w:spacing w:val="-8"/>
        </w:rPr>
        <w:t xml:space="preserve"> </w:t>
      </w:r>
      <w:r>
        <w:t>учинка</w:t>
      </w:r>
      <w:r>
        <w:rPr>
          <w:spacing w:val="-8"/>
        </w:rPr>
        <w:t xml:space="preserve"> </w:t>
      </w:r>
      <w:r>
        <w:t>пружаоца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ваздушној</w:t>
      </w:r>
      <w:r>
        <w:rPr>
          <w:spacing w:val="-8"/>
        </w:rPr>
        <w:t xml:space="preserve"> </w:t>
      </w:r>
      <w:r>
        <w:t>пловидби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пру- жаоца управљања </w:t>
      </w:r>
      <w:r>
        <w:rPr>
          <w:spacing w:val="-3"/>
        </w:rPr>
        <w:t xml:space="preserve">протоком </w:t>
      </w:r>
      <w:r>
        <w:t>ваздушног саобраћаја, укључујући ниво и квалитет</w:t>
      </w:r>
      <w:r>
        <w:rPr>
          <w:spacing w:val="-3"/>
        </w:rPr>
        <w:t xml:space="preserve"> </w:t>
      </w:r>
      <w:r>
        <w:t>услуге;</w:t>
      </w:r>
    </w:p>
    <w:p w:rsidR="0069170E" w:rsidRDefault="00AD5D48">
      <w:pPr>
        <w:pStyle w:val="ListParagraph"/>
        <w:numPr>
          <w:ilvl w:val="0"/>
          <w:numId w:val="104"/>
        </w:numPr>
        <w:tabs>
          <w:tab w:val="left" w:pos="77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индикаторе учинка,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они могу применити, у складу са планом учинка из члана </w:t>
      </w:r>
      <w:r>
        <w:rPr>
          <w:spacing w:val="-3"/>
          <w:sz w:val="18"/>
        </w:rPr>
        <w:t xml:space="preserve">11.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 549/2004, на основу којих се процењуј</w:t>
      </w:r>
      <w:r>
        <w:rPr>
          <w:sz w:val="18"/>
        </w:rPr>
        <w:t>у ниво и квалитет</w:t>
      </w:r>
      <w:r>
        <w:rPr>
          <w:spacing w:val="-7"/>
          <w:sz w:val="18"/>
        </w:rPr>
        <w:t xml:space="preserve"> </w:t>
      </w:r>
      <w:r>
        <w:rPr>
          <w:sz w:val="18"/>
        </w:rPr>
        <w:t>услуге;</w:t>
      </w:r>
    </w:p>
    <w:p w:rsidR="0069170E" w:rsidRDefault="00AD5D48">
      <w:pPr>
        <w:pStyle w:val="ListParagraph"/>
        <w:numPr>
          <w:ilvl w:val="0"/>
          <w:numId w:val="104"/>
        </w:numPr>
        <w:tabs>
          <w:tab w:val="left" w:pos="830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информације о мерама предвиђеним за умањење безбед- носних ризика утврђених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пружаоца услуга у ваздушној пловидби и пружаоца управљања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>ваздушног саобраћаја, укључујући безбедносне индикаторе за праћење безбедносн</w:t>
      </w:r>
      <w:r>
        <w:rPr>
          <w:sz w:val="18"/>
        </w:rPr>
        <w:t>ог ри- зика и, по потреби, процењени трошак за мере умањења</w:t>
      </w:r>
      <w:r>
        <w:rPr>
          <w:spacing w:val="-21"/>
          <w:sz w:val="18"/>
        </w:rPr>
        <w:t xml:space="preserve"> </w:t>
      </w:r>
      <w:r>
        <w:rPr>
          <w:sz w:val="18"/>
        </w:rPr>
        <w:t>ризика;</w:t>
      </w:r>
    </w:p>
    <w:p w:rsidR="0069170E" w:rsidRDefault="00AD5D48">
      <w:pPr>
        <w:pStyle w:val="ListParagraph"/>
        <w:numPr>
          <w:ilvl w:val="0"/>
          <w:numId w:val="104"/>
        </w:numPr>
        <w:tabs>
          <w:tab w:val="left" w:pos="825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очекивану краткорочну финансијску пројекцију пружао- ца услуга у ваздушној пловидби и пружаоца управљања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>ваздушног саобраћаја, као и све промене или утицај на пословни план.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6"/>
        </w:rPr>
      </w:pPr>
    </w:p>
    <w:p w:rsidR="0069170E" w:rsidRDefault="00AD5D48">
      <w:pPr>
        <w:spacing w:line="204" w:lineRule="exact"/>
        <w:ind w:left="507"/>
        <w:rPr>
          <w:i/>
          <w:sz w:val="18"/>
        </w:rPr>
      </w:pPr>
      <w:r>
        <w:rPr>
          <w:i/>
          <w:sz w:val="18"/>
        </w:rPr>
        <w:t>ц) Део планова који се односи на учинак</w:t>
      </w:r>
    </w:p>
    <w:p w:rsidR="0069170E" w:rsidRDefault="00AD5D48">
      <w:pPr>
        <w:pStyle w:val="BodyText"/>
        <w:spacing w:before="1" w:line="232" w:lineRule="auto"/>
        <w:ind w:right="390" w:firstLine="396"/>
      </w:pPr>
      <w:r>
        <w:t>Пружалац услуга у ваздушној пловидби и пружалац упра- вљања протоком ваздушног саобраћаја достављају Комисији, на њен захтев, делове пословног и годишњег плана који се односе на учинак, под условима које одреди надле</w:t>
      </w:r>
      <w:r>
        <w:t>жни орган у складу са на- ционалним законом.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/>
      </w:pPr>
      <w:r>
        <w:t>ATM/ANS.OR.D.010 Управљање обезбеђивањем</w:t>
      </w:r>
    </w:p>
    <w:p w:rsidR="0069170E" w:rsidRDefault="00AD5D48">
      <w:pPr>
        <w:pStyle w:val="BodyText"/>
        <w:spacing w:before="1" w:line="232" w:lineRule="auto"/>
        <w:ind w:right="390" w:firstLine="396"/>
      </w:pPr>
      <w:r>
        <w:t>а)</w:t>
      </w:r>
      <w:r>
        <w:rPr>
          <w:spacing w:val="-14"/>
        </w:rPr>
        <w:t xml:space="preserve"> </w:t>
      </w:r>
      <w:r>
        <w:rPr>
          <w:spacing w:val="-3"/>
        </w:rPr>
        <w:t>Пружалац</w:t>
      </w:r>
      <w:r>
        <w:rPr>
          <w:spacing w:val="-14"/>
        </w:rPr>
        <w:t xml:space="preserve"> </w:t>
      </w:r>
      <w:r>
        <w:t>услуга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rPr>
          <w:spacing w:val="-3"/>
        </w:rPr>
        <w:t>ваздушној</w:t>
      </w:r>
      <w:r>
        <w:rPr>
          <w:spacing w:val="-14"/>
        </w:rPr>
        <w:t xml:space="preserve"> </w:t>
      </w:r>
      <w:r>
        <w:t>пловидби,</w:t>
      </w:r>
      <w:r>
        <w:rPr>
          <w:spacing w:val="-14"/>
        </w:rPr>
        <w:t xml:space="preserve"> </w:t>
      </w:r>
      <w:r>
        <w:rPr>
          <w:spacing w:val="-3"/>
        </w:rPr>
        <w:t>пружалац</w:t>
      </w:r>
      <w:r>
        <w:rPr>
          <w:spacing w:val="-14"/>
        </w:rPr>
        <w:t xml:space="preserve"> </w:t>
      </w:r>
      <w:r>
        <w:t xml:space="preserve">управља- ња </w:t>
      </w:r>
      <w:r>
        <w:rPr>
          <w:spacing w:val="-5"/>
        </w:rPr>
        <w:t xml:space="preserve">протоком </w:t>
      </w:r>
      <w:r>
        <w:rPr>
          <w:spacing w:val="-3"/>
        </w:rPr>
        <w:t xml:space="preserve">ваздушног </w:t>
      </w:r>
      <w:r>
        <w:t xml:space="preserve">саобраћаја и </w:t>
      </w:r>
      <w:r>
        <w:rPr>
          <w:spacing w:val="-3"/>
        </w:rPr>
        <w:t xml:space="preserve">Менаџер мреже </w:t>
      </w:r>
      <w:r>
        <w:t xml:space="preserve">успоставља- </w:t>
      </w:r>
      <w:r>
        <w:rPr>
          <w:spacing w:val="-8"/>
        </w:rPr>
        <w:t xml:space="preserve">ју, </w:t>
      </w:r>
      <w:r>
        <w:rPr>
          <w:spacing w:val="-3"/>
        </w:rPr>
        <w:t xml:space="preserve">као </w:t>
      </w:r>
      <w:r>
        <w:t>саставни део система управљања прописаног</w:t>
      </w:r>
      <w:r>
        <w:t xml:space="preserve"> у </w:t>
      </w:r>
      <w:r>
        <w:rPr>
          <w:spacing w:val="-5"/>
        </w:rPr>
        <w:t xml:space="preserve">ATM/ANS. </w:t>
      </w:r>
      <w:r>
        <w:t>OR.B.005,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управљања</w:t>
      </w:r>
      <w:r>
        <w:rPr>
          <w:spacing w:val="-8"/>
        </w:rPr>
        <w:t xml:space="preserve"> </w:t>
      </w:r>
      <w:r>
        <w:rPr>
          <w:spacing w:val="-3"/>
        </w:rPr>
        <w:t>обезбеђивањем</w:t>
      </w:r>
      <w:r>
        <w:rPr>
          <w:spacing w:val="-8"/>
        </w:rPr>
        <w:t xml:space="preserve"> </w:t>
      </w:r>
      <w:r>
        <w:rPr>
          <w:spacing w:val="-4"/>
        </w:rPr>
        <w:t>којим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постиже:</w:t>
      </w:r>
    </w:p>
    <w:p w:rsidR="0069170E" w:rsidRDefault="00AD5D48">
      <w:pPr>
        <w:pStyle w:val="ListParagraph"/>
        <w:numPr>
          <w:ilvl w:val="0"/>
          <w:numId w:val="103"/>
        </w:numPr>
        <w:tabs>
          <w:tab w:val="left" w:pos="71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обезбеђивање објеката и особља у циљу спречавања неза- конитог ометања пружања</w:t>
      </w:r>
      <w:r>
        <w:rPr>
          <w:spacing w:val="-2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0"/>
          <w:numId w:val="103"/>
        </w:numPr>
        <w:tabs>
          <w:tab w:val="left" w:pos="69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обезбеђивање</w:t>
      </w:r>
      <w:r>
        <w:rPr>
          <w:spacing w:val="-9"/>
          <w:sz w:val="18"/>
        </w:rPr>
        <w:t xml:space="preserve"> </w:t>
      </w:r>
      <w:r>
        <w:rPr>
          <w:sz w:val="18"/>
        </w:rPr>
        <w:t>оперативних</w:t>
      </w:r>
      <w:r>
        <w:rPr>
          <w:spacing w:val="-9"/>
          <w:sz w:val="18"/>
        </w:rPr>
        <w:t xml:space="preserve"> </w:t>
      </w:r>
      <w:r>
        <w:rPr>
          <w:sz w:val="18"/>
        </w:rPr>
        <w:t>података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9"/>
          <w:sz w:val="18"/>
        </w:rPr>
        <w:t xml:space="preserve"> </w:t>
      </w:r>
      <w:r>
        <w:rPr>
          <w:sz w:val="18"/>
        </w:rPr>
        <w:t>они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примају,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про- изводе или на други начин користе, </w:t>
      </w:r>
      <w:r>
        <w:rPr>
          <w:spacing w:val="-3"/>
          <w:sz w:val="18"/>
        </w:rPr>
        <w:t xml:space="preserve">тако </w:t>
      </w:r>
      <w:r>
        <w:rPr>
          <w:sz w:val="18"/>
        </w:rPr>
        <w:t>д</w:t>
      </w:r>
      <w:r>
        <w:rPr>
          <w:sz w:val="18"/>
        </w:rPr>
        <w:t xml:space="preserve">а приступ овим подаци- ма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доступан само овлашћеним</w:t>
      </w:r>
      <w:r>
        <w:rPr>
          <w:spacing w:val="1"/>
          <w:sz w:val="18"/>
        </w:rPr>
        <w:t xml:space="preserve"> </w:t>
      </w:r>
      <w:r>
        <w:rPr>
          <w:sz w:val="18"/>
        </w:rPr>
        <w:t>лицима.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>б) Систем управљања обезбеђивањем дефинише:</w:t>
      </w:r>
    </w:p>
    <w:p w:rsidR="0069170E" w:rsidRDefault="00AD5D48">
      <w:pPr>
        <w:pStyle w:val="ListParagraph"/>
        <w:numPr>
          <w:ilvl w:val="0"/>
          <w:numId w:val="102"/>
        </w:numPr>
        <w:tabs>
          <w:tab w:val="left" w:pos="729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процедуре за процену и умањење ризика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односе  на обезбеђивање, праћење и унапређење обезбеђивања, </w:t>
      </w:r>
      <w:r>
        <w:rPr>
          <w:spacing w:val="-3"/>
          <w:sz w:val="18"/>
        </w:rPr>
        <w:t xml:space="preserve">прегледе </w:t>
      </w:r>
      <w:r>
        <w:rPr>
          <w:sz w:val="18"/>
        </w:rPr>
        <w:t>обезбеђивања и ширење</w:t>
      </w:r>
      <w:r>
        <w:rPr>
          <w:spacing w:val="-3"/>
          <w:sz w:val="18"/>
        </w:rPr>
        <w:t xml:space="preserve"> </w:t>
      </w:r>
      <w:r>
        <w:rPr>
          <w:sz w:val="18"/>
        </w:rPr>
        <w:t>сазнања;</w:t>
      </w:r>
    </w:p>
    <w:p w:rsidR="0069170E" w:rsidRDefault="00AD5D48">
      <w:pPr>
        <w:pStyle w:val="ListParagraph"/>
        <w:numPr>
          <w:ilvl w:val="0"/>
          <w:numId w:val="102"/>
        </w:numPr>
        <w:tabs>
          <w:tab w:val="left" w:pos="7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начине за откривање угрожавања обезбеђивања и за алар- мирање особља одговарајућим</w:t>
      </w:r>
      <w:r>
        <w:rPr>
          <w:spacing w:val="-2"/>
          <w:sz w:val="18"/>
        </w:rPr>
        <w:t xml:space="preserve"> </w:t>
      </w:r>
      <w:r>
        <w:rPr>
          <w:sz w:val="18"/>
        </w:rPr>
        <w:t>упозорењима;</w:t>
      </w:r>
    </w:p>
    <w:p w:rsidR="0069170E" w:rsidRDefault="00AD5D48">
      <w:pPr>
        <w:pStyle w:val="ListParagraph"/>
        <w:numPr>
          <w:ilvl w:val="0"/>
          <w:numId w:val="102"/>
        </w:numPr>
        <w:tabs>
          <w:tab w:val="left" w:pos="7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начине за контролисање последица угрожавања обезбеђи- вања и утврђивање мера за враћање у претходно стање и проце- дуре за умањење ризика којим се спречава поно</w:t>
      </w:r>
      <w:r>
        <w:rPr>
          <w:sz w:val="18"/>
        </w:rPr>
        <w:t>вно</w:t>
      </w:r>
      <w:r>
        <w:rPr>
          <w:spacing w:val="-29"/>
          <w:sz w:val="18"/>
        </w:rPr>
        <w:t xml:space="preserve"> </w:t>
      </w:r>
      <w:r>
        <w:rPr>
          <w:sz w:val="18"/>
        </w:rPr>
        <w:t>угрожавање.</w:t>
      </w:r>
    </w:p>
    <w:p w:rsidR="0069170E" w:rsidRDefault="00AD5D48">
      <w:pPr>
        <w:pStyle w:val="BodyText"/>
        <w:spacing w:line="232" w:lineRule="auto"/>
        <w:ind w:left="37" w:right="390" w:firstLine="396"/>
        <w:jc w:val="right"/>
      </w:pPr>
      <w:r>
        <w:t xml:space="preserve">ц) Пружалац услуга у ваздушној пловидби, пружалац упра- вљања </w:t>
      </w:r>
      <w:r>
        <w:rPr>
          <w:spacing w:val="-4"/>
        </w:rPr>
        <w:t xml:space="preserve">протоком </w:t>
      </w:r>
      <w:r>
        <w:t xml:space="preserve">ваздушног саобраћаја и Менаџер мреже обезбе- </w:t>
      </w:r>
      <w:r>
        <w:rPr>
          <w:spacing w:val="-5"/>
        </w:rPr>
        <w:t xml:space="preserve">ђују, </w:t>
      </w:r>
      <w:r>
        <w:t>по потреби, за своје особље потврде о непостојању безбед- носних сметњи и сарађују са одговарајућим цивилним и војним</w:t>
      </w:r>
      <w:r>
        <w:rPr>
          <w:spacing w:val="-1"/>
        </w:rPr>
        <w:t xml:space="preserve"> </w:t>
      </w:r>
      <w:r>
        <w:t xml:space="preserve">органима у циљу обезбеђивања својих објеката, особља и </w:t>
      </w:r>
      <w:r>
        <w:rPr>
          <w:spacing w:val="-3"/>
        </w:rPr>
        <w:t>података.</w:t>
      </w:r>
      <w:r>
        <w:rPr>
          <w:spacing w:val="-1"/>
        </w:rPr>
        <w:t xml:space="preserve"> </w:t>
      </w:r>
      <w:r>
        <w:t xml:space="preserve">д) Пружалац услуга у ваздушној пловидби, пружалац упра- вљања </w:t>
      </w:r>
      <w:r>
        <w:rPr>
          <w:spacing w:val="-4"/>
        </w:rPr>
        <w:t xml:space="preserve">протоком </w:t>
      </w:r>
      <w:r>
        <w:t xml:space="preserve">ваздушног саобраћаја и Менаџер мреже предузи- мају </w:t>
      </w:r>
      <w:r>
        <w:rPr>
          <w:spacing w:val="-3"/>
        </w:rPr>
        <w:t xml:space="preserve">неопходне </w:t>
      </w:r>
      <w:r>
        <w:t xml:space="preserve">мере у циљу заштите система, саставних делова у употреби и </w:t>
      </w:r>
      <w:r>
        <w:rPr>
          <w:spacing w:val="-3"/>
        </w:rPr>
        <w:t xml:space="preserve">података </w:t>
      </w:r>
      <w:r>
        <w:t xml:space="preserve">и спречавају угрожавање мреже </w:t>
      </w:r>
      <w:r>
        <w:rPr>
          <w:spacing w:val="-3"/>
        </w:rPr>
        <w:t>корумпира-</w:t>
      </w:r>
      <w:r>
        <w:t xml:space="preserve"> ним информацијама и претњама по информациону безбедност </w:t>
      </w:r>
      <w:r>
        <w:rPr>
          <w:spacing w:val="-4"/>
        </w:rPr>
        <w:t>које</w:t>
      </w:r>
    </w:p>
    <w:p w:rsidR="0069170E" w:rsidRDefault="00AD5D48">
      <w:pPr>
        <w:pStyle w:val="BodyText"/>
        <w:spacing w:line="196" w:lineRule="exact"/>
        <w:ind w:firstLine="0"/>
        <w:jc w:val="left"/>
      </w:pPr>
      <w:r>
        <w:t>могу довести до незаконитог ометања у пружању њихових услуга.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32" w:lineRule="auto"/>
        <w:ind w:left="110" w:right="391" w:firstLine="396"/>
        <w:jc w:val="both"/>
      </w:pPr>
      <w:r>
        <w:t>ATM/ANS.OR.D.015 Финансијска стабилност – економ- ски и финансијски капацитет</w:t>
      </w:r>
    </w:p>
    <w:p w:rsidR="0069170E" w:rsidRDefault="00AD5D48">
      <w:pPr>
        <w:pStyle w:val="BodyText"/>
        <w:spacing w:line="232" w:lineRule="auto"/>
        <w:ind w:right="390" w:firstLine="396"/>
      </w:pPr>
      <w:r>
        <w:t>Пруж</w:t>
      </w:r>
      <w:r>
        <w:t xml:space="preserve">алац услуга у ваздушној пловидби и пружалац упра- вљања </w:t>
      </w:r>
      <w:r>
        <w:rPr>
          <w:spacing w:val="-3"/>
        </w:rPr>
        <w:t xml:space="preserve">протоком </w:t>
      </w:r>
      <w:r>
        <w:t xml:space="preserve">ваздушног саобраћаја морају да </w:t>
      </w:r>
      <w:r>
        <w:rPr>
          <w:spacing w:val="-5"/>
        </w:rPr>
        <w:t xml:space="preserve">буду </w:t>
      </w:r>
      <w:r>
        <w:t>у стању да испуне</w:t>
      </w:r>
      <w:r>
        <w:rPr>
          <w:spacing w:val="-6"/>
        </w:rPr>
        <w:t xml:space="preserve"> </w:t>
      </w:r>
      <w:r>
        <w:t>своје</w:t>
      </w:r>
      <w:r>
        <w:rPr>
          <w:spacing w:val="-6"/>
        </w:rPr>
        <w:t xml:space="preserve"> </w:t>
      </w:r>
      <w:r>
        <w:t>финансијске</w:t>
      </w:r>
      <w:r>
        <w:rPr>
          <w:spacing w:val="-6"/>
        </w:rPr>
        <w:t xml:space="preserve"> </w:t>
      </w:r>
      <w:r>
        <w:t>обавезе,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што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фиксни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варијабил- ни трошкови обављања делатности или трошкови капиталних ин- вестиција.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су</w:t>
      </w:r>
      <w:r>
        <w:rPr>
          <w:spacing w:val="-10"/>
        </w:rPr>
        <w:t xml:space="preserve"> </w:t>
      </w:r>
      <w:r>
        <w:t>д</w:t>
      </w:r>
      <w:r>
        <w:t>ужни</w:t>
      </w:r>
      <w:r>
        <w:rPr>
          <w:spacing w:val="-10"/>
        </w:rPr>
        <w:t xml:space="preserve"> </w:t>
      </w:r>
      <w:r>
        <w:t>да</w:t>
      </w:r>
      <w:r>
        <w:rPr>
          <w:spacing w:val="-10"/>
        </w:rPr>
        <w:t xml:space="preserve"> </w:t>
      </w:r>
      <w:r>
        <w:t>користе</w:t>
      </w:r>
      <w:r>
        <w:rPr>
          <w:spacing w:val="-10"/>
        </w:rPr>
        <w:t xml:space="preserve"> </w:t>
      </w:r>
      <w:r>
        <w:t>одговарајући</w:t>
      </w:r>
      <w:r>
        <w:rPr>
          <w:spacing w:val="-10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 xml:space="preserve">трошков- ног рачуноводства. Они доказују своју способност посредством годишњег плана, </w:t>
      </w:r>
      <w:r>
        <w:rPr>
          <w:spacing w:val="-4"/>
        </w:rPr>
        <w:t xml:space="preserve">како </w:t>
      </w:r>
      <w:r>
        <w:t xml:space="preserve">је наведено у ATM/ANS.OR.D.005 тачка б), и посредством биланса стања и обрачуна, </w:t>
      </w:r>
      <w:r>
        <w:rPr>
          <w:spacing w:val="-4"/>
        </w:rPr>
        <w:t xml:space="preserve">ако  </w:t>
      </w:r>
      <w:r>
        <w:t>је то применљиво   с обзиром на њихов правни статус, као и редовним спровођењем независне финансијске</w:t>
      </w:r>
      <w:r>
        <w:rPr>
          <w:spacing w:val="-2"/>
        </w:rPr>
        <w:t xml:space="preserve"> </w:t>
      </w:r>
      <w:r>
        <w:t>провере.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ATM/ANS.OR.D.020 Одговорност и осигурање</w:t>
      </w:r>
    </w:p>
    <w:p w:rsidR="0069170E" w:rsidRDefault="00AD5D48">
      <w:pPr>
        <w:pStyle w:val="BodyText"/>
        <w:spacing w:before="2" w:line="232" w:lineRule="auto"/>
        <w:ind w:right="390" w:firstLine="396"/>
      </w:pPr>
      <w:r>
        <w:t>а) Пружалац услуга у ваздушној пловидби, пружалац упра- вљања</w:t>
      </w:r>
      <w:r>
        <w:rPr>
          <w:spacing w:val="-7"/>
        </w:rPr>
        <w:t xml:space="preserve"> </w:t>
      </w:r>
      <w:r>
        <w:rPr>
          <w:spacing w:val="-3"/>
        </w:rPr>
        <w:t>протоком</w:t>
      </w:r>
      <w:r>
        <w:rPr>
          <w:spacing w:val="-7"/>
        </w:rPr>
        <w:t xml:space="preserve"> </w:t>
      </w:r>
      <w:r>
        <w:t>ваздушног</w:t>
      </w:r>
      <w:r>
        <w:rPr>
          <w:spacing w:val="-7"/>
        </w:rPr>
        <w:t xml:space="preserve"> </w:t>
      </w:r>
      <w:r>
        <w:t>саобраћаја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Менаџер</w:t>
      </w:r>
      <w:r>
        <w:rPr>
          <w:spacing w:val="-7"/>
        </w:rPr>
        <w:t xml:space="preserve"> </w:t>
      </w:r>
      <w:r>
        <w:t>м</w:t>
      </w:r>
      <w:r>
        <w:t>реже</w:t>
      </w:r>
      <w:r>
        <w:rPr>
          <w:spacing w:val="-7"/>
        </w:rPr>
        <w:t xml:space="preserve"> </w:t>
      </w:r>
      <w:r>
        <w:t xml:space="preserve">закључу- ју уговоре о осигурању </w:t>
      </w:r>
      <w:r>
        <w:rPr>
          <w:spacing w:val="-3"/>
        </w:rPr>
        <w:t xml:space="preserve">од </w:t>
      </w:r>
      <w:r>
        <w:t xml:space="preserve">одговорности </w:t>
      </w:r>
      <w:r>
        <w:rPr>
          <w:spacing w:val="-3"/>
        </w:rPr>
        <w:t xml:space="preserve">који </w:t>
      </w:r>
      <w:r>
        <w:t>се односе на</w:t>
      </w:r>
      <w:r>
        <w:rPr>
          <w:spacing w:val="-30"/>
        </w:rPr>
        <w:t xml:space="preserve"> </w:t>
      </w:r>
      <w:r>
        <w:t>изврша- вање њихових задатака, у складу са одговарајућим</w:t>
      </w:r>
      <w:r>
        <w:rPr>
          <w:spacing w:val="-19"/>
        </w:rPr>
        <w:t xml:space="preserve"> </w:t>
      </w:r>
      <w:r>
        <w:t>законом.</w:t>
      </w:r>
    </w:p>
    <w:p w:rsidR="0069170E" w:rsidRDefault="00AD5D48">
      <w:pPr>
        <w:pStyle w:val="BodyText"/>
        <w:spacing w:line="232" w:lineRule="auto"/>
        <w:ind w:right="391" w:firstLine="396"/>
      </w:pPr>
      <w:r>
        <w:t>б) Метод који се користи за пружање покрића мора да буде примерен могућем губитку и штети, узимајући у обзир правни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69170E" w:rsidRDefault="00AD5D48">
      <w:pPr>
        <w:pStyle w:val="BodyText"/>
        <w:spacing w:before="71" w:line="235" w:lineRule="auto"/>
        <w:ind w:left="393" w:firstLine="0"/>
        <w:jc w:val="left"/>
      </w:pPr>
      <w:r>
        <w:lastRenderedPageBreak/>
        <w:pict>
          <v:shape id="_x0000_s1041" style="position:absolute;left:0;text-align:left;margin-left:0;margin-top:782.1pt;width:.1pt;height:738.95pt;z-index:251661824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статус дотичних пружалаца услуга и Менаџера мреже, као и ниво расположивог покрића комерцијалног осигурања.</w:t>
      </w:r>
    </w:p>
    <w:p w:rsidR="0069170E" w:rsidRDefault="00AD5D48">
      <w:pPr>
        <w:pStyle w:val="BodyText"/>
        <w:spacing w:line="235" w:lineRule="auto"/>
        <w:ind w:left="393" w:firstLine="396"/>
      </w:pPr>
      <w:r>
        <w:t>ц) Пружалац услуга у ваздушној пловидби, пружалац упра- вљања протоком ваздушног саобраћаја и Менаџер мреже који ко- ристе услуге другог пружаоца услуга, обезбеђују да закљученим уговорима буде дефинисана подела међусобне одговорности.</w:t>
      </w:r>
    </w:p>
    <w:p w:rsidR="0069170E" w:rsidRDefault="0069170E">
      <w:pPr>
        <w:pStyle w:val="BodyText"/>
        <w:spacing w:before="9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790"/>
      </w:pPr>
      <w:r>
        <w:t>ATM/ANS.OR.D.025 За</w:t>
      </w:r>
      <w:r>
        <w:t>хтеви у вези са извештавањем</w:t>
      </w:r>
    </w:p>
    <w:p w:rsidR="0069170E" w:rsidRDefault="00AD5D48">
      <w:pPr>
        <w:pStyle w:val="BodyText"/>
        <w:spacing w:before="1" w:line="235" w:lineRule="auto"/>
        <w:ind w:left="393" w:firstLine="396"/>
      </w:pPr>
      <w:r>
        <w:t>а) Пружалац услуга у ваздушној пловидби и пружалац упра- вљања протоком ваздушног саобраћаја достављају надлежном ор- гану годишњи извештај о својим активностима.</w:t>
      </w:r>
    </w:p>
    <w:p w:rsidR="0069170E" w:rsidRDefault="00AD5D48">
      <w:pPr>
        <w:pStyle w:val="BodyText"/>
        <w:spacing w:line="235" w:lineRule="auto"/>
        <w:ind w:left="393" w:firstLine="396"/>
      </w:pPr>
      <w:r>
        <w:t xml:space="preserve">б) </w:t>
      </w:r>
      <w:r>
        <w:rPr>
          <w:spacing w:val="-4"/>
        </w:rPr>
        <w:t xml:space="preserve">Годишњи </w:t>
      </w:r>
      <w:r>
        <w:t>извештаји пружаоца услуга у ваздушној пловид- би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</w:t>
      </w:r>
      <w:r>
        <w:t>ужаоца</w:t>
      </w:r>
      <w:r>
        <w:rPr>
          <w:spacing w:val="-7"/>
        </w:rPr>
        <w:t xml:space="preserve"> </w:t>
      </w:r>
      <w:r>
        <w:t>управљања</w:t>
      </w:r>
      <w:r>
        <w:rPr>
          <w:spacing w:val="-7"/>
        </w:rPr>
        <w:t xml:space="preserve"> </w:t>
      </w:r>
      <w:r>
        <w:rPr>
          <w:spacing w:val="-3"/>
        </w:rPr>
        <w:t>протоком</w:t>
      </w:r>
      <w:r>
        <w:rPr>
          <w:spacing w:val="-6"/>
        </w:rPr>
        <w:t xml:space="preserve"> </w:t>
      </w:r>
      <w:r>
        <w:t>ваздушног</w:t>
      </w:r>
      <w:r>
        <w:rPr>
          <w:spacing w:val="-6"/>
        </w:rPr>
        <w:t xml:space="preserve"> </w:t>
      </w:r>
      <w:r>
        <w:t>саобраћаја</w:t>
      </w:r>
      <w:r>
        <w:rPr>
          <w:spacing w:val="-7"/>
        </w:rPr>
        <w:t xml:space="preserve"> </w:t>
      </w:r>
      <w:r>
        <w:t>обухва- тају</w:t>
      </w:r>
      <w:r>
        <w:rPr>
          <w:spacing w:val="-7"/>
        </w:rPr>
        <w:t xml:space="preserve"> </w:t>
      </w:r>
      <w:r>
        <w:t>њихове</w:t>
      </w:r>
      <w:r>
        <w:rPr>
          <w:spacing w:val="-7"/>
        </w:rPr>
        <w:t xml:space="preserve"> </w:t>
      </w:r>
      <w:r>
        <w:t>финансијске</w:t>
      </w:r>
      <w:r>
        <w:rPr>
          <w:spacing w:val="-7"/>
        </w:rPr>
        <w:t xml:space="preserve"> </w:t>
      </w:r>
      <w:r>
        <w:t>резултате,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доводећи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питање</w:t>
      </w:r>
      <w:r>
        <w:rPr>
          <w:spacing w:val="-7"/>
        </w:rPr>
        <w:t xml:space="preserve"> </w:t>
      </w:r>
      <w:r>
        <w:t>члан</w:t>
      </w:r>
      <w:r>
        <w:rPr>
          <w:spacing w:val="-7"/>
        </w:rPr>
        <w:t xml:space="preserve"> </w:t>
      </w:r>
      <w:r>
        <w:t xml:space="preserve">12. </w:t>
      </w:r>
      <w:r>
        <w:rPr>
          <w:spacing w:val="-4"/>
        </w:rPr>
        <w:t xml:space="preserve">Уредбе </w:t>
      </w:r>
      <w:r>
        <w:t>(ЕЗ) бр. 550/2004, као и њихов оперативни учинак и све друге значајне активности и развојне послове, посебно у области безбедност</w:t>
      </w:r>
      <w:r>
        <w:t>и.</w:t>
      </w:r>
    </w:p>
    <w:p w:rsidR="0069170E" w:rsidRDefault="00AD5D48">
      <w:pPr>
        <w:pStyle w:val="BodyText"/>
        <w:spacing w:line="235" w:lineRule="auto"/>
        <w:ind w:left="393" w:firstLine="396"/>
      </w:pPr>
      <w:r>
        <w:t xml:space="preserve">ц) Менаџер мреже, у складу са чланом 20. </w:t>
      </w:r>
      <w:r>
        <w:rPr>
          <w:spacing w:val="-4"/>
        </w:rPr>
        <w:t xml:space="preserve">Уредбе </w:t>
      </w:r>
      <w:r>
        <w:t>(ЕУ) бр. 677/2011, доставља годишњи план својих активности Комисији и Агенцији. Овај извештај обухвата његов оперативни учинак, као и значајне активности и развојне послове, посебно у области бе- збедности.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t>д) Годишњи извештаји из ст. а) и ц) обухватају на</w:t>
      </w:r>
      <w:r>
        <w:t>јмање: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986"/>
        </w:tabs>
        <w:spacing w:line="202" w:lineRule="exact"/>
        <w:ind w:firstLine="397"/>
        <w:rPr>
          <w:sz w:val="18"/>
        </w:rPr>
      </w:pPr>
      <w:r>
        <w:rPr>
          <w:sz w:val="18"/>
        </w:rPr>
        <w:t>процену нивоа учинка пружених</w:t>
      </w:r>
      <w:r>
        <w:rPr>
          <w:spacing w:val="-4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1007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учинак пружаоца услуга у ваздушној пловидби и пружа- оца управљања </w:t>
      </w:r>
      <w:r>
        <w:rPr>
          <w:spacing w:val="-3"/>
          <w:sz w:val="18"/>
        </w:rPr>
        <w:t xml:space="preserve">протоком </w:t>
      </w:r>
      <w:r>
        <w:rPr>
          <w:sz w:val="18"/>
        </w:rPr>
        <w:t xml:space="preserve">ваздушног саобраћаја у односу на ци- љеве учинка утврђене у пословном плану наведеном у </w:t>
      </w:r>
      <w:r>
        <w:rPr>
          <w:spacing w:val="-3"/>
          <w:sz w:val="18"/>
        </w:rPr>
        <w:t xml:space="preserve">ATM/ANS. </w:t>
      </w:r>
      <w:r>
        <w:rPr>
          <w:sz w:val="18"/>
        </w:rPr>
        <w:t>OR.D.005 став a), поређењем оствареног</w:t>
      </w:r>
      <w:r>
        <w:rPr>
          <w:sz w:val="18"/>
        </w:rPr>
        <w:t xml:space="preserve"> учинка и учинка из </w:t>
      </w:r>
      <w:r>
        <w:rPr>
          <w:spacing w:val="-3"/>
          <w:sz w:val="18"/>
        </w:rPr>
        <w:t xml:space="preserve">годи- </w:t>
      </w:r>
      <w:r>
        <w:rPr>
          <w:sz w:val="18"/>
        </w:rPr>
        <w:t xml:space="preserve">шњег плана коришћењем индикатора учинка дефинисаних </w:t>
      </w:r>
      <w:r>
        <w:rPr>
          <w:spacing w:val="-3"/>
          <w:sz w:val="18"/>
        </w:rPr>
        <w:t xml:space="preserve">годи- </w:t>
      </w:r>
      <w:r>
        <w:rPr>
          <w:sz w:val="18"/>
        </w:rPr>
        <w:t>шњим</w:t>
      </w:r>
      <w:r>
        <w:rPr>
          <w:spacing w:val="-2"/>
          <w:sz w:val="18"/>
        </w:rPr>
        <w:t xml:space="preserve"> </w:t>
      </w:r>
      <w:r>
        <w:rPr>
          <w:sz w:val="18"/>
        </w:rPr>
        <w:t>планом;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995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учинак Менаџера мреже у односу на циљеве учинка утвр- ђене у </w:t>
      </w:r>
      <w:r>
        <w:rPr>
          <w:spacing w:val="-3"/>
          <w:sz w:val="18"/>
        </w:rPr>
        <w:t xml:space="preserve">Стратешком </w:t>
      </w:r>
      <w:r>
        <w:rPr>
          <w:sz w:val="18"/>
        </w:rPr>
        <w:t xml:space="preserve">плану мреже из члана 2. </w:t>
      </w:r>
      <w:r>
        <w:rPr>
          <w:spacing w:val="-3"/>
          <w:sz w:val="18"/>
        </w:rPr>
        <w:t xml:space="preserve">тачка </w:t>
      </w:r>
      <w:r>
        <w:rPr>
          <w:sz w:val="18"/>
        </w:rPr>
        <w:t xml:space="preserve">24) </w:t>
      </w:r>
      <w:r>
        <w:rPr>
          <w:spacing w:val="-5"/>
          <w:sz w:val="18"/>
        </w:rPr>
        <w:t xml:space="preserve">Уредбе </w:t>
      </w:r>
      <w:r>
        <w:rPr>
          <w:sz w:val="18"/>
        </w:rPr>
        <w:t>(ЕУ) бр.</w:t>
      </w:r>
      <w:r>
        <w:rPr>
          <w:spacing w:val="-6"/>
          <w:sz w:val="18"/>
        </w:rPr>
        <w:t xml:space="preserve"> </w:t>
      </w:r>
      <w:r>
        <w:rPr>
          <w:sz w:val="18"/>
        </w:rPr>
        <w:t>677/2011,</w:t>
      </w:r>
      <w:r>
        <w:rPr>
          <w:spacing w:val="-7"/>
          <w:sz w:val="18"/>
        </w:rPr>
        <w:t xml:space="preserve"> </w:t>
      </w:r>
      <w:r>
        <w:rPr>
          <w:sz w:val="18"/>
        </w:rPr>
        <w:t>поређењем</w:t>
      </w:r>
      <w:r>
        <w:rPr>
          <w:spacing w:val="-7"/>
          <w:sz w:val="18"/>
        </w:rPr>
        <w:t xml:space="preserve"> </w:t>
      </w:r>
      <w:r>
        <w:rPr>
          <w:sz w:val="18"/>
        </w:rPr>
        <w:t>оствареног</w:t>
      </w:r>
      <w:r>
        <w:rPr>
          <w:spacing w:val="-6"/>
          <w:sz w:val="18"/>
        </w:rPr>
        <w:t xml:space="preserve"> </w:t>
      </w:r>
      <w:r>
        <w:rPr>
          <w:sz w:val="18"/>
        </w:rPr>
        <w:t>учинка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учинка</w:t>
      </w:r>
      <w:r>
        <w:rPr>
          <w:spacing w:val="-6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Оператив- ног плана мреже из члана 2. </w:t>
      </w:r>
      <w:r>
        <w:rPr>
          <w:spacing w:val="-3"/>
          <w:sz w:val="18"/>
        </w:rPr>
        <w:t xml:space="preserve">тачка </w:t>
      </w:r>
      <w:r>
        <w:rPr>
          <w:sz w:val="18"/>
        </w:rPr>
        <w:t xml:space="preserve">23) наведене уредбе, </w:t>
      </w:r>
      <w:r>
        <w:rPr>
          <w:spacing w:val="-3"/>
          <w:sz w:val="18"/>
        </w:rPr>
        <w:t xml:space="preserve">коришће- </w:t>
      </w:r>
      <w:r>
        <w:rPr>
          <w:sz w:val="18"/>
        </w:rPr>
        <w:t>њем</w:t>
      </w:r>
      <w:r>
        <w:rPr>
          <w:spacing w:val="-16"/>
          <w:sz w:val="18"/>
        </w:rPr>
        <w:t xml:space="preserve"> </w:t>
      </w:r>
      <w:r>
        <w:rPr>
          <w:sz w:val="18"/>
        </w:rPr>
        <w:t>индикатора</w:t>
      </w:r>
      <w:r>
        <w:rPr>
          <w:spacing w:val="-16"/>
          <w:sz w:val="18"/>
        </w:rPr>
        <w:t xml:space="preserve"> </w:t>
      </w:r>
      <w:r>
        <w:rPr>
          <w:sz w:val="18"/>
        </w:rPr>
        <w:t>учинка</w:t>
      </w:r>
      <w:r>
        <w:rPr>
          <w:spacing w:val="-16"/>
          <w:sz w:val="18"/>
        </w:rPr>
        <w:t xml:space="preserve"> </w:t>
      </w:r>
      <w:r>
        <w:rPr>
          <w:sz w:val="18"/>
        </w:rPr>
        <w:t>дефинисаних</w:t>
      </w:r>
      <w:r>
        <w:rPr>
          <w:spacing w:val="-16"/>
          <w:sz w:val="18"/>
        </w:rPr>
        <w:t xml:space="preserve"> </w:t>
      </w:r>
      <w:r>
        <w:rPr>
          <w:sz w:val="18"/>
        </w:rPr>
        <w:t>у</w:t>
      </w:r>
      <w:r>
        <w:rPr>
          <w:spacing w:val="-16"/>
          <w:sz w:val="18"/>
        </w:rPr>
        <w:t xml:space="preserve"> </w:t>
      </w:r>
      <w:r>
        <w:rPr>
          <w:sz w:val="18"/>
        </w:rPr>
        <w:t>Оперативном</w:t>
      </w:r>
      <w:r>
        <w:rPr>
          <w:spacing w:val="-16"/>
          <w:sz w:val="18"/>
        </w:rPr>
        <w:t xml:space="preserve"> </w:t>
      </w:r>
      <w:r>
        <w:rPr>
          <w:sz w:val="18"/>
        </w:rPr>
        <w:t>плану</w:t>
      </w:r>
      <w:r>
        <w:rPr>
          <w:spacing w:val="-16"/>
          <w:sz w:val="18"/>
        </w:rPr>
        <w:t xml:space="preserve"> </w:t>
      </w:r>
      <w:r>
        <w:rPr>
          <w:sz w:val="18"/>
        </w:rPr>
        <w:t>мреже;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1005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образложење разлика у односу на одговарајуће циљеве и утврђивање мера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неопходне за отклањање разлика између планираног и оствареног учинка,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референтног периода из члана </w:t>
      </w:r>
      <w:r>
        <w:rPr>
          <w:spacing w:val="-3"/>
          <w:sz w:val="18"/>
        </w:rPr>
        <w:t xml:space="preserve">11.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</w:t>
      </w:r>
      <w:r>
        <w:rPr>
          <w:spacing w:val="6"/>
          <w:sz w:val="18"/>
        </w:rPr>
        <w:t xml:space="preserve"> </w:t>
      </w:r>
      <w:r>
        <w:rPr>
          <w:sz w:val="18"/>
        </w:rPr>
        <w:t>549/2004;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986"/>
        </w:tabs>
        <w:spacing w:line="198" w:lineRule="exact"/>
        <w:ind w:firstLine="397"/>
        <w:rPr>
          <w:sz w:val="18"/>
        </w:rPr>
      </w:pPr>
      <w:r>
        <w:rPr>
          <w:sz w:val="18"/>
        </w:rPr>
        <w:t>развој пословања и</w:t>
      </w:r>
      <w:r>
        <w:rPr>
          <w:spacing w:val="-3"/>
          <w:sz w:val="18"/>
        </w:rPr>
        <w:t xml:space="preserve"> </w:t>
      </w:r>
      <w:r>
        <w:rPr>
          <w:sz w:val="18"/>
        </w:rPr>
        <w:t>инфраструктуре;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982"/>
        </w:tabs>
        <w:spacing w:line="235" w:lineRule="auto"/>
        <w:ind w:left="394" w:right="1" w:firstLine="396"/>
        <w:jc w:val="both"/>
        <w:rPr>
          <w:sz w:val="18"/>
        </w:rPr>
      </w:pPr>
      <w:r>
        <w:rPr>
          <w:sz w:val="18"/>
        </w:rPr>
        <w:t>финансијске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резултате,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не</w:t>
      </w:r>
      <w:r>
        <w:rPr>
          <w:spacing w:val="-7"/>
          <w:sz w:val="18"/>
        </w:rPr>
        <w:t xml:space="preserve"> </w:t>
      </w:r>
      <w:r>
        <w:rPr>
          <w:sz w:val="18"/>
        </w:rPr>
        <w:t>објављују</w:t>
      </w:r>
      <w:r>
        <w:rPr>
          <w:spacing w:val="-7"/>
          <w:sz w:val="18"/>
        </w:rPr>
        <w:t xml:space="preserve"> </w:t>
      </w:r>
      <w:r>
        <w:rPr>
          <w:sz w:val="18"/>
        </w:rPr>
        <w:t>посебно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скла- ду са чланом 12. став 1) </w:t>
      </w:r>
      <w:r>
        <w:rPr>
          <w:spacing w:val="-4"/>
          <w:sz w:val="18"/>
        </w:rPr>
        <w:t xml:space="preserve">Уредбе </w:t>
      </w:r>
      <w:r>
        <w:rPr>
          <w:sz w:val="18"/>
        </w:rPr>
        <w:t>(ЕЗ) бр.</w:t>
      </w:r>
      <w:r>
        <w:rPr>
          <w:spacing w:val="3"/>
          <w:sz w:val="18"/>
        </w:rPr>
        <w:t xml:space="preserve"> </w:t>
      </w:r>
      <w:r>
        <w:rPr>
          <w:sz w:val="18"/>
        </w:rPr>
        <w:t>550/2004;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987"/>
        </w:tabs>
        <w:spacing w:line="235" w:lineRule="auto"/>
        <w:ind w:left="394" w:firstLine="396"/>
        <w:jc w:val="both"/>
        <w:rPr>
          <w:sz w:val="18"/>
        </w:rPr>
      </w:pPr>
      <w:r>
        <w:rPr>
          <w:sz w:val="18"/>
        </w:rPr>
        <w:t>информације</w:t>
      </w:r>
      <w:r>
        <w:rPr>
          <w:spacing w:val="-8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поступку</w:t>
      </w:r>
      <w:r>
        <w:rPr>
          <w:spacing w:val="-8"/>
          <w:sz w:val="18"/>
        </w:rPr>
        <w:t xml:space="preserve"> </w:t>
      </w:r>
      <w:r>
        <w:rPr>
          <w:sz w:val="18"/>
        </w:rPr>
        <w:t>формалних</w:t>
      </w:r>
      <w:r>
        <w:rPr>
          <w:spacing w:val="-8"/>
          <w:sz w:val="18"/>
        </w:rPr>
        <w:t xml:space="preserve"> </w:t>
      </w:r>
      <w:r>
        <w:rPr>
          <w:sz w:val="18"/>
        </w:rPr>
        <w:t>консултација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кори- сницима њихових</w:t>
      </w:r>
      <w:r>
        <w:rPr>
          <w:spacing w:val="-1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1"/>
          <w:numId w:val="102"/>
        </w:numPr>
        <w:tabs>
          <w:tab w:val="left" w:pos="986"/>
        </w:tabs>
        <w:spacing w:line="199" w:lineRule="exact"/>
        <w:ind w:left="985"/>
        <w:rPr>
          <w:sz w:val="18"/>
        </w:rPr>
      </w:pPr>
      <w:r>
        <w:rPr>
          <w:sz w:val="18"/>
        </w:rPr>
        <w:t>информације о политици људских</w:t>
      </w:r>
      <w:r>
        <w:rPr>
          <w:spacing w:val="-5"/>
          <w:sz w:val="18"/>
        </w:rPr>
        <w:t xml:space="preserve"> </w:t>
      </w:r>
      <w:r>
        <w:rPr>
          <w:sz w:val="18"/>
        </w:rPr>
        <w:t>ресурса.</w:t>
      </w:r>
    </w:p>
    <w:p w:rsidR="0069170E" w:rsidRDefault="00AD5D48">
      <w:pPr>
        <w:pStyle w:val="BodyText"/>
        <w:spacing w:line="235" w:lineRule="auto"/>
        <w:ind w:left="394" w:firstLine="396"/>
      </w:pPr>
      <w:r>
        <w:t xml:space="preserve">е) Пружалац услуга у ваздушној пловидби, пружалац упра- вљања </w:t>
      </w:r>
      <w:r>
        <w:rPr>
          <w:spacing w:val="-3"/>
        </w:rPr>
        <w:t xml:space="preserve">протоком </w:t>
      </w:r>
      <w:r>
        <w:t>ваздушног</w:t>
      </w:r>
      <w:r>
        <w:t xml:space="preserve"> саобраћаја и Менаџер мреже доста- вљају своје годишње извештаје Комисији и Агенцији на њихов захтев. Они, такође, те извештаје чине доступним јавности, </w:t>
      </w:r>
      <w:r>
        <w:rPr>
          <w:spacing w:val="-3"/>
        </w:rPr>
        <w:t xml:space="preserve">под </w:t>
      </w:r>
      <w:r>
        <w:t xml:space="preserve">условима </w:t>
      </w:r>
      <w:r>
        <w:rPr>
          <w:spacing w:val="-3"/>
        </w:rPr>
        <w:t xml:space="preserve">које </w:t>
      </w:r>
      <w:r>
        <w:t xml:space="preserve">одреди надлежни орган у складу са </w:t>
      </w:r>
      <w:r>
        <w:rPr>
          <w:spacing w:val="-3"/>
        </w:rPr>
        <w:t xml:space="preserve">законом </w:t>
      </w:r>
      <w:r>
        <w:rPr>
          <w:spacing w:val="-4"/>
        </w:rPr>
        <w:t xml:space="preserve">Уније </w:t>
      </w:r>
      <w:r>
        <w:t>и националним законодавством.</w:t>
      </w:r>
    </w:p>
    <w:p w:rsidR="0069170E" w:rsidRDefault="00AD5D48">
      <w:pPr>
        <w:pStyle w:val="BodyText"/>
        <w:spacing w:before="145"/>
        <w:ind w:left="2092" w:right="1696" w:firstLine="0"/>
        <w:jc w:val="center"/>
      </w:pPr>
      <w:r>
        <w:t>АНЕКС I</w:t>
      </w:r>
      <w:r>
        <w:t>V</w:t>
      </w:r>
    </w:p>
    <w:p w:rsidR="0069170E" w:rsidRDefault="00AD5D48">
      <w:pPr>
        <w:pStyle w:val="Heading1"/>
        <w:spacing w:before="168" w:line="235" w:lineRule="auto"/>
        <w:ind w:left="1703" w:hanging="856"/>
      </w:pPr>
      <w:r>
        <w:t>ПОСЕБНИ ЗАХТЕВИ ЗА ПРУЖАОЦЕ УСЛУГА У ВАЗДУШНОМ САОБРАЋАЈУ</w:t>
      </w:r>
    </w:p>
    <w:p w:rsidR="0069170E" w:rsidRDefault="00AD5D48">
      <w:pPr>
        <w:spacing w:line="202" w:lineRule="exact"/>
        <w:ind w:left="2091" w:right="1698"/>
        <w:jc w:val="center"/>
        <w:rPr>
          <w:b/>
          <w:sz w:val="18"/>
        </w:rPr>
      </w:pPr>
      <w:r>
        <w:rPr>
          <w:b/>
          <w:sz w:val="18"/>
        </w:rPr>
        <w:t>(Део-ATS)</w:t>
      </w:r>
    </w:p>
    <w:p w:rsidR="0069170E" w:rsidRDefault="00AD5D48">
      <w:pPr>
        <w:pStyle w:val="BodyText"/>
        <w:spacing w:before="169" w:line="235" w:lineRule="auto"/>
        <w:ind w:left="401" w:right="7" w:firstLine="0"/>
        <w:jc w:val="center"/>
      </w:pPr>
      <w:r>
        <w:t>ГЛАВА А – ДОДАТНИ ОРГАНИЗАЦИОНИ ЗАХТЕВИ ЗА ПРУЖАОЦЕ УСЛУГА У ВАЗДУШНОМ САОБРАЋАЈУ (ATS.OR)</w:t>
      </w:r>
    </w:p>
    <w:p w:rsidR="0069170E" w:rsidRDefault="00AD5D48">
      <w:pPr>
        <w:pStyle w:val="BodyText"/>
        <w:spacing w:before="164"/>
        <w:ind w:left="1634" w:firstLine="0"/>
        <w:jc w:val="left"/>
      </w:pPr>
      <w:r>
        <w:t xml:space="preserve">ОДЕЉАК 1 </w:t>
      </w:r>
      <w:r>
        <w:rPr>
          <w:i/>
        </w:rPr>
        <w:t xml:space="preserve">– </w:t>
      </w:r>
      <w:r>
        <w:t>ОПШТИ ЗАХТЕВИ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ind w:left="791"/>
      </w:pPr>
      <w:r>
        <w:t>АТS.ОR.100 Власништво</w:t>
      </w:r>
    </w:p>
    <w:p w:rsidR="0069170E" w:rsidRDefault="00AD5D48">
      <w:pPr>
        <w:pStyle w:val="BodyText"/>
        <w:spacing w:before="1" w:line="235" w:lineRule="auto"/>
        <w:ind w:left="394" w:firstLine="396"/>
      </w:pPr>
      <w:r>
        <w:t>а) Пружалац услуга у ваздушном саобраћају дужан је да оба- вести надлежне органе о:</w:t>
      </w:r>
    </w:p>
    <w:p w:rsidR="0069170E" w:rsidRDefault="00AD5D48">
      <w:pPr>
        <w:pStyle w:val="ListParagraph"/>
        <w:numPr>
          <w:ilvl w:val="0"/>
          <w:numId w:val="101"/>
        </w:numPr>
        <w:tabs>
          <w:tab w:val="left" w:pos="988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свом правном </w:t>
      </w:r>
      <w:r>
        <w:rPr>
          <w:spacing w:val="-4"/>
          <w:sz w:val="18"/>
        </w:rPr>
        <w:t xml:space="preserve">статусу, </w:t>
      </w:r>
      <w:r>
        <w:rPr>
          <w:sz w:val="18"/>
        </w:rPr>
        <w:t>власничкој структури и свим</w:t>
      </w:r>
      <w:r>
        <w:rPr>
          <w:spacing w:val="-23"/>
          <w:sz w:val="18"/>
        </w:rPr>
        <w:t xml:space="preserve"> </w:t>
      </w:r>
      <w:r>
        <w:rPr>
          <w:sz w:val="18"/>
        </w:rPr>
        <w:t xml:space="preserve">спора- зумима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значајно утичу на контролу њихове</w:t>
      </w:r>
      <w:r>
        <w:rPr>
          <w:spacing w:val="-15"/>
          <w:sz w:val="18"/>
        </w:rPr>
        <w:t xml:space="preserve"> </w:t>
      </w:r>
      <w:r>
        <w:rPr>
          <w:sz w:val="18"/>
        </w:rPr>
        <w:t>имовине;</w:t>
      </w:r>
    </w:p>
    <w:p w:rsidR="0069170E" w:rsidRDefault="00AD5D48">
      <w:pPr>
        <w:pStyle w:val="ListParagraph"/>
        <w:numPr>
          <w:ilvl w:val="0"/>
          <w:numId w:val="101"/>
        </w:numPr>
        <w:tabs>
          <w:tab w:val="left" w:pos="996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свим везама са организацијама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нису укључене у пру- жање услуга у ваздушној пловидби, укључујући комерцијалне активности у којима учествује непосредно или </w:t>
      </w:r>
      <w:r>
        <w:rPr>
          <w:spacing w:val="-3"/>
          <w:sz w:val="18"/>
        </w:rPr>
        <w:t xml:space="preserve">преко </w:t>
      </w:r>
      <w:r>
        <w:rPr>
          <w:sz w:val="18"/>
        </w:rPr>
        <w:t xml:space="preserve">повезаних организација са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1% </w:t>
      </w:r>
      <w:r>
        <w:rPr>
          <w:spacing w:val="-3"/>
          <w:sz w:val="18"/>
        </w:rPr>
        <w:t xml:space="preserve">од </w:t>
      </w:r>
      <w:r>
        <w:rPr>
          <w:sz w:val="18"/>
        </w:rPr>
        <w:t>очекиваног прихода; додатно, пружалац</w:t>
      </w:r>
      <w:r>
        <w:rPr>
          <w:spacing w:val="30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30"/>
          <w:sz w:val="18"/>
        </w:rPr>
        <w:t xml:space="preserve"> </w:t>
      </w:r>
      <w:r>
        <w:rPr>
          <w:sz w:val="18"/>
        </w:rPr>
        <w:t>у</w:t>
      </w:r>
      <w:r>
        <w:rPr>
          <w:spacing w:val="30"/>
          <w:sz w:val="18"/>
        </w:rPr>
        <w:t xml:space="preserve"> </w:t>
      </w:r>
      <w:r>
        <w:rPr>
          <w:sz w:val="18"/>
        </w:rPr>
        <w:t>ваздушном</w:t>
      </w:r>
      <w:r>
        <w:rPr>
          <w:spacing w:val="30"/>
          <w:sz w:val="18"/>
        </w:rPr>
        <w:t xml:space="preserve"> </w:t>
      </w:r>
      <w:r>
        <w:rPr>
          <w:sz w:val="18"/>
        </w:rPr>
        <w:t>саобраћају</w:t>
      </w:r>
      <w:r>
        <w:rPr>
          <w:spacing w:val="30"/>
          <w:sz w:val="18"/>
        </w:rPr>
        <w:t xml:space="preserve"> </w:t>
      </w:r>
      <w:r>
        <w:rPr>
          <w:sz w:val="18"/>
        </w:rPr>
        <w:t>је</w:t>
      </w:r>
      <w:r>
        <w:rPr>
          <w:spacing w:val="30"/>
          <w:sz w:val="18"/>
        </w:rPr>
        <w:t xml:space="preserve"> </w:t>
      </w:r>
      <w:r>
        <w:rPr>
          <w:sz w:val="18"/>
        </w:rPr>
        <w:t>дужан</w:t>
      </w:r>
      <w:r>
        <w:rPr>
          <w:spacing w:val="30"/>
          <w:sz w:val="18"/>
        </w:rPr>
        <w:t xml:space="preserve"> </w:t>
      </w:r>
      <w:r>
        <w:rPr>
          <w:sz w:val="18"/>
        </w:rPr>
        <w:t>да</w:t>
      </w:r>
      <w:r>
        <w:rPr>
          <w:spacing w:val="30"/>
          <w:sz w:val="18"/>
        </w:rPr>
        <w:t xml:space="preserve"> </w:t>
      </w:r>
      <w:r>
        <w:rPr>
          <w:sz w:val="18"/>
        </w:rPr>
        <w:t>обавес</w:t>
      </w:r>
      <w:r>
        <w:rPr>
          <w:sz w:val="18"/>
        </w:rPr>
        <w:t>ти</w:t>
      </w:r>
    </w:p>
    <w:p w:rsidR="0069170E" w:rsidRDefault="00AD5D48">
      <w:pPr>
        <w:pStyle w:val="BodyText"/>
        <w:spacing w:before="73" w:line="232" w:lineRule="auto"/>
        <w:ind w:left="242" w:right="107" w:firstLine="0"/>
        <w:jc w:val="left"/>
      </w:pPr>
      <w:r>
        <w:br w:type="column"/>
      </w:r>
      <w:r>
        <w:t>надлежни орган о свакој промени власничког удела која износи 10% или више од његових укупних акција.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б) Пружалац услуга у ваздушном саобраћају предузима све неопходне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спречи</w:t>
      </w:r>
      <w:r>
        <w:rPr>
          <w:spacing w:val="-8"/>
        </w:rPr>
        <w:t xml:space="preserve"> </w:t>
      </w:r>
      <w:r>
        <w:t>сваки</w:t>
      </w:r>
      <w:r>
        <w:rPr>
          <w:spacing w:val="-8"/>
        </w:rPr>
        <w:t xml:space="preserve"> </w:t>
      </w:r>
      <w:r>
        <w:rPr>
          <w:spacing w:val="-3"/>
        </w:rPr>
        <w:t>сукоб</w:t>
      </w:r>
      <w:r>
        <w:rPr>
          <w:spacing w:val="-8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rPr>
          <w:spacing w:val="-3"/>
        </w:rPr>
        <w:t>који</w:t>
      </w:r>
      <w:r>
        <w:rPr>
          <w:spacing w:val="-8"/>
        </w:rPr>
        <w:t xml:space="preserve"> </w:t>
      </w:r>
      <w:r>
        <w:t>може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угро- зи непристрасно и објективно п</w:t>
      </w:r>
      <w:r>
        <w:t>ружање</w:t>
      </w:r>
      <w:r>
        <w:rPr>
          <w:spacing w:val="-5"/>
        </w:rPr>
        <w:t xml:space="preserve"> </w:t>
      </w:r>
      <w:r>
        <w:t>услуга.</w:t>
      </w:r>
    </w:p>
    <w:p w:rsidR="0069170E" w:rsidRDefault="0069170E">
      <w:pPr>
        <w:pStyle w:val="BodyText"/>
        <w:spacing w:before="1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639"/>
      </w:pPr>
      <w:r>
        <w:t>ATS.OR.105 Отворено и транспарентно пружање услуга</w:t>
      </w:r>
    </w:p>
    <w:p w:rsidR="0069170E" w:rsidRDefault="00AD5D48">
      <w:pPr>
        <w:pStyle w:val="BodyText"/>
        <w:spacing w:before="2" w:line="232" w:lineRule="auto"/>
        <w:ind w:left="242" w:right="107" w:firstLine="396"/>
      </w:pPr>
      <w:r>
        <w:t xml:space="preserve">Поред захтева садржаних у ATM/ANS.OR.A.075 из Анекса III, пружалац услуга у ваздушном саобраћају не сме да поступа на начин </w:t>
      </w:r>
      <w:r>
        <w:rPr>
          <w:spacing w:val="-3"/>
        </w:rPr>
        <w:t xml:space="preserve">који </w:t>
      </w:r>
      <w:r>
        <w:t xml:space="preserve">има за циљ или последицу спречавање, ограничавање или нарушавање конкуренције, нити на начин да злоупотребљава доминантан положај, у складу са важећим законима </w:t>
      </w:r>
      <w:r>
        <w:rPr>
          <w:spacing w:val="-4"/>
        </w:rPr>
        <w:t xml:space="preserve">Уније </w:t>
      </w:r>
      <w:r>
        <w:t>и наци- оналним законодавством.</w:t>
      </w:r>
    </w:p>
    <w:p w:rsidR="0069170E" w:rsidRDefault="00AD5D48">
      <w:pPr>
        <w:pStyle w:val="BodyText"/>
        <w:spacing w:before="164"/>
        <w:ind w:left="1312" w:firstLine="0"/>
        <w:jc w:val="left"/>
      </w:pPr>
      <w:r>
        <w:t xml:space="preserve">ОДЕЉАК 2 </w:t>
      </w:r>
      <w:r>
        <w:rPr>
          <w:i/>
        </w:rPr>
        <w:t xml:space="preserve">– </w:t>
      </w:r>
      <w:r>
        <w:t>БЕЗБЕДНОСТ УСЛУГА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639"/>
      </w:pPr>
      <w:r>
        <w:t xml:space="preserve">ATS.OR.200 Систем управљања </w:t>
      </w:r>
      <w:r>
        <w:t>безбедношћу</w:t>
      </w:r>
    </w:p>
    <w:p w:rsidR="0069170E" w:rsidRDefault="00AD5D48">
      <w:pPr>
        <w:pStyle w:val="BodyText"/>
        <w:spacing w:before="2" w:line="232" w:lineRule="auto"/>
        <w:ind w:left="242" w:right="106" w:firstLine="396"/>
      </w:pPr>
      <w:r>
        <w:t xml:space="preserve">Пружалац услуга у ваздушном саобраћају (у даљем тексту: </w:t>
      </w:r>
      <w:r>
        <w:rPr>
          <w:i/>
          <w:spacing w:val="-3"/>
        </w:rPr>
        <w:t xml:space="preserve">ATS </w:t>
      </w:r>
      <w:r>
        <w:t>пружалац услуга) је дужан да успостави систем управљања безбедношћу</w:t>
      </w:r>
      <w:r>
        <w:rPr>
          <w:spacing w:val="-7"/>
        </w:rPr>
        <w:t xml:space="preserve"> </w:t>
      </w:r>
      <w:r>
        <w:t>(у</w:t>
      </w:r>
      <w:r>
        <w:rPr>
          <w:spacing w:val="-7"/>
        </w:rPr>
        <w:t xml:space="preserve"> </w:t>
      </w:r>
      <w:r>
        <w:t>даљем</w:t>
      </w:r>
      <w:r>
        <w:rPr>
          <w:spacing w:val="-7"/>
        </w:rPr>
        <w:t xml:space="preserve"> </w:t>
      </w:r>
      <w:r>
        <w:t>тексту:</w:t>
      </w:r>
      <w:r>
        <w:rPr>
          <w:spacing w:val="-8"/>
        </w:rPr>
        <w:t xml:space="preserve"> </w:t>
      </w:r>
      <w:r>
        <w:rPr>
          <w:i/>
        </w:rPr>
        <w:t>SMS</w:t>
      </w:r>
      <w:r>
        <w:t>),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rPr>
          <w:spacing w:val="-5"/>
        </w:rPr>
        <w:t>буде</w:t>
      </w:r>
      <w:r>
        <w:rPr>
          <w:spacing w:val="-7"/>
        </w:rPr>
        <w:t xml:space="preserve"> </w:t>
      </w:r>
      <w:r>
        <w:t>интегрални део система управљања захтеваног у ATM/ANS.OR.B.005, а чине га следеће</w:t>
      </w:r>
      <w:r>
        <w:rPr>
          <w:spacing w:val="-2"/>
        </w:rPr>
        <w:t xml:space="preserve"> </w:t>
      </w:r>
      <w:r>
        <w:t>компоненте:</w:t>
      </w:r>
    </w:p>
    <w:p w:rsidR="0069170E" w:rsidRDefault="00AD5D48">
      <w:pPr>
        <w:pStyle w:val="ListParagraph"/>
        <w:numPr>
          <w:ilvl w:val="0"/>
          <w:numId w:val="100"/>
        </w:numPr>
        <w:tabs>
          <w:tab w:val="left" w:pos="835"/>
        </w:tabs>
        <w:spacing w:line="198" w:lineRule="exact"/>
        <w:rPr>
          <w:i/>
          <w:sz w:val="18"/>
        </w:rPr>
      </w:pPr>
      <w:r>
        <w:rPr>
          <w:i/>
          <w:sz w:val="18"/>
        </w:rPr>
        <w:t>Безбедносна политика 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циљеви</w:t>
      </w:r>
    </w:p>
    <w:p w:rsidR="0069170E" w:rsidRDefault="00AD5D48">
      <w:pPr>
        <w:pStyle w:val="ListParagraph"/>
        <w:numPr>
          <w:ilvl w:val="0"/>
          <w:numId w:val="99"/>
        </w:numPr>
        <w:tabs>
          <w:tab w:val="left" w:pos="891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обавезе и одговорност </w:t>
      </w:r>
      <w:r>
        <w:rPr>
          <w:spacing w:val="-3"/>
          <w:sz w:val="18"/>
        </w:rPr>
        <w:t xml:space="preserve">руководства </w:t>
      </w:r>
      <w:r>
        <w:rPr>
          <w:sz w:val="18"/>
        </w:rPr>
        <w:t xml:space="preserve">у вези безбедности,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укључени у политику</w:t>
      </w:r>
      <w:r>
        <w:rPr>
          <w:sz w:val="18"/>
        </w:rPr>
        <w:t xml:space="preserve"> </w:t>
      </w:r>
      <w:r>
        <w:rPr>
          <w:sz w:val="18"/>
        </w:rPr>
        <w:t>безбедности;</w:t>
      </w:r>
    </w:p>
    <w:p w:rsidR="0069170E" w:rsidRDefault="00AD5D48">
      <w:pPr>
        <w:pStyle w:val="ListParagraph"/>
        <w:numPr>
          <w:ilvl w:val="0"/>
          <w:numId w:val="99"/>
        </w:numPr>
        <w:tabs>
          <w:tab w:val="left" w:pos="921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одговорност за безбедност у вези са п</w:t>
      </w:r>
      <w:r>
        <w:rPr>
          <w:sz w:val="18"/>
        </w:rPr>
        <w:t xml:space="preserve">рименом и одржа- вањем </w:t>
      </w:r>
      <w:r>
        <w:rPr>
          <w:i/>
          <w:sz w:val="18"/>
        </w:rPr>
        <w:t>SMS</w:t>
      </w:r>
      <w:r>
        <w:rPr>
          <w:sz w:val="18"/>
        </w:rPr>
        <w:t>-а и овлашћење за одлучивање по питању</w:t>
      </w:r>
      <w:r>
        <w:rPr>
          <w:spacing w:val="-30"/>
          <w:sz w:val="18"/>
        </w:rPr>
        <w:t xml:space="preserve"> </w:t>
      </w:r>
      <w:r>
        <w:rPr>
          <w:sz w:val="18"/>
        </w:rPr>
        <w:t>безбедности;</w:t>
      </w:r>
    </w:p>
    <w:p w:rsidR="0069170E" w:rsidRDefault="00AD5D48">
      <w:pPr>
        <w:pStyle w:val="ListParagraph"/>
        <w:numPr>
          <w:ilvl w:val="0"/>
          <w:numId w:val="99"/>
        </w:numPr>
        <w:tabs>
          <w:tab w:val="left" w:pos="954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именовање</w:t>
      </w:r>
      <w:r>
        <w:rPr>
          <w:spacing w:val="-8"/>
          <w:sz w:val="18"/>
        </w:rPr>
        <w:t xml:space="preserve"> </w:t>
      </w:r>
      <w:r>
        <w:rPr>
          <w:sz w:val="18"/>
        </w:rPr>
        <w:t>руководиоца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одговорног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безбедност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8"/>
          <w:sz w:val="18"/>
        </w:rPr>
        <w:t xml:space="preserve"> </w:t>
      </w:r>
      <w:r>
        <w:rPr>
          <w:sz w:val="18"/>
        </w:rPr>
        <w:t>је одговоран за примену и одржавање делотворног</w:t>
      </w:r>
      <w:r>
        <w:rPr>
          <w:spacing w:val="-12"/>
          <w:sz w:val="18"/>
        </w:rPr>
        <w:t xml:space="preserve"> </w:t>
      </w:r>
      <w:r>
        <w:rPr>
          <w:i/>
          <w:sz w:val="18"/>
        </w:rPr>
        <w:t>SMS</w:t>
      </w:r>
      <w:r>
        <w:rPr>
          <w:sz w:val="18"/>
        </w:rPr>
        <w:t>-a;</w:t>
      </w:r>
    </w:p>
    <w:p w:rsidR="0069170E" w:rsidRDefault="00AD5D48">
      <w:pPr>
        <w:pStyle w:val="ListParagraph"/>
        <w:numPr>
          <w:ilvl w:val="0"/>
          <w:numId w:val="99"/>
        </w:numPr>
        <w:tabs>
          <w:tab w:val="left" w:pos="972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координација у вези са планирањем активности у кри- зним ситуацијама са осталим пружаоцима услуга и ваздухоплов- ним субјектима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повезани са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пружаоцем услуга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пружања</w:t>
      </w:r>
      <w:r>
        <w:rPr>
          <w:spacing w:val="-1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0"/>
          <w:numId w:val="99"/>
        </w:numPr>
        <w:tabs>
          <w:tab w:val="left" w:pos="963"/>
        </w:tabs>
        <w:spacing w:line="232" w:lineRule="auto"/>
        <w:ind w:right="108" w:firstLine="397"/>
        <w:jc w:val="both"/>
        <w:rPr>
          <w:sz w:val="18"/>
        </w:rPr>
      </w:pPr>
      <w:r>
        <w:rPr>
          <w:i/>
          <w:sz w:val="18"/>
        </w:rPr>
        <w:t xml:space="preserve">SMS </w:t>
      </w:r>
      <w:r>
        <w:rPr>
          <w:sz w:val="18"/>
        </w:rPr>
        <w:t xml:space="preserve">документација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описује све елементе </w:t>
      </w:r>
      <w:r>
        <w:rPr>
          <w:i/>
          <w:sz w:val="18"/>
        </w:rPr>
        <w:t>SMS</w:t>
      </w:r>
      <w:r>
        <w:rPr>
          <w:sz w:val="18"/>
        </w:rPr>
        <w:t xml:space="preserve">-a, по- везане </w:t>
      </w:r>
      <w:r>
        <w:rPr>
          <w:i/>
          <w:sz w:val="18"/>
        </w:rPr>
        <w:t xml:space="preserve">SMS </w:t>
      </w:r>
      <w:r>
        <w:rPr>
          <w:sz w:val="18"/>
        </w:rPr>
        <w:t xml:space="preserve">процесе и резултате </w:t>
      </w:r>
      <w:r>
        <w:rPr>
          <w:i/>
          <w:sz w:val="18"/>
        </w:rPr>
        <w:t>SMS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процеса;</w:t>
      </w:r>
    </w:p>
    <w:p w:rsidR="0069170E" w:rsidRDefault="00AD5D48">
      <w:pPr>
        <w:pStyle w:val="ListParagraph"/>
        <w:numPr>
          <w:ilvl w:val="0"/>
          <w:numId w:val="100"/>
        </w:numPr>
        <w:tabs>
          <w:tab w:val="left" w:pos="835"/>
        </w:tabs>
        <w:spacing w:line="199" w:lineRule="exact"/>
        <w:rPr>
          <w:i/>
          <w:sz w:val="18"/>
        </w:rPr>
      </w:pPr>
      <w:r>
        <w:rPr>
          <w:i/>
          <w:sz w:val="18"/>
        </w:rPr>
        <w:t>Управљање безбедносним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ризиком</w:t>
      </w:r>
    </w:p>
    <w:p w:rsidR="0069170E" w:rsidRDefault="00AD5D48">
      <w:pPr>
        <w:pStyle w:val="ListParagraph"/>
        <w:numPr>
          <w:ilvl w:val="0"/>
          <w:numId w:val="98"/>
        </w:numPr>
        <w:tabs>
          <w:tab w:val="left" w:pos="856"/>
        </w:tabs>
        <w:spacing w:before="1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процес идентификације опасности повезаних са услугама,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заснован на комбинацији реактивних, проактивних и про- гностичких метода прикупљања безбедносних</w:t>
      </w:r>
      <w:r>
        <w:rPr>
          <w:spacing w:val="-6"/>
          <w:sz w:val="18"/>
        </w:rPr>
        <w:t xml:space="preserve"> </w:t>
      </w:r>
      <w:r>
        <w:rPr>
          <w:sz w:val="18"/>
        </w:rPr>
        <w:t>података;</w:t>
      </w:r>
    </w:p>
    <w:p w:rsidR="0069170E" w:rsidRDefault="00AD5D48">
      <w:pPr>
        <w:pStyle w:val="ListParagraph"/>
        <w:numPr>
          <w:ilvl w:val="0"/>
          <w:numId w:val="98"/>
        </w:numPr>
        <w:tabs>
          <w:tab w:val="left" w:pos="926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процес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обезбе</w:t>
      </w:r>
      <w:r>
        <w:rPr>
          <w:sz w:val="18"/>
        </w:rPr>
        <w:t xml:space="preserve">ђује </w:t>
      </w:r>
      <w:r>
        <w:rPr>
          <w:spacing w:val="-4"/>
          <w:sz w:val="18"/>
        </w:rPr>
        <w:t xml:space="preserve">анализу, </w:t>
      </w:r>
      <w:r>
        <w:rPr>
          <w:sz w:val="18"/>
        </w:rPr>
        <w:t>процену и контролу бе- збедносних ризика повезаних са идентификованим</w:t>
      </w:r>
      <w:r>
        <w:rPr>
          <w:spacing w:val="-19"/>
          <w:sz w:val="18"/>
        </w:rPr>
        <w:t xml:space="preserve"> </w:t>
      </w:r>
      <w:r>
        <w:rPr>
          <w:sz w:val="18"/>
        </w:rPr>
        <w:t>опасностима;</w:t>
      </w:r>
    </w:p>
    <w:p w:rsidR="0069170E" w:rsidRDefault="00AD5D48">
      <w:pPr>
        <w:pStyle w:val="ListParagraph"/>
        <w:numPr>
          <w:ilvl w:val="0"/>
          <w:numId w:val="98"/>
        </w:numPr>
        <w:tabs>
          <w:tab w:val="left" w:pos="966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процес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обезбеђује да је његово учешће у ризику </w:t>
      </w:r>
      <w:r>
        <w:rPr>
          <w:spacing w:val="-3"/>
          <w:sz w:val="18"/>
        </w:rPr>
        <w:t xml:space="preserve">од </w:t>
      </w:r>
      <w:r>
        <w:rPr>
          <w:sz w:val="18"/>
        </w:rPr>
        <w:t>удеса ваздухоплова сведено на најмању могућу</w:t>
      </w:r>
      <w:r>
        <w:rPr>
          <w:spacing w:val="-10"/>
          <w:sz w:val="18"/>
        </w:rPr>
        <w:t xml:space="preserve"> </w:t>
      </w:r>
      <w:r>
        <w:rPr>
          <w:sz w:val="18"/>
        </w:rPr>
        <w:t>меру;</w:t>
      </w:r>
    </w:p>
    <w:p w:rsidR="0069170E" w:rsidRDefault="00AD5D48">
      <w:pPr>
        <w:pStyle w:val="ListParagraph"/>
        <w:numPr>
          <w:ilvl w:val="0"/>
          <w:numId w:val="100"/>
        </w:numPr>
        <w:tabs>
          <w:tab w:val="left" w:pos="835"/>
        </w:tabs>
        <w:spacing w:line="199" w:lineRule="exact"/>
        <w:rPr>
          <w:i/>
          <w:sz w:val="18"/>
        </w:rPr>
      </w:pPr>
      <w:r>
        <w:rPr>
          <w:i/>
          <w:sz w:val="18"/>
        </w:rPr>
        <w:t>Безбедносне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гаранције</w:t>
      </w:r>
    </w:p>
    <w:p w:rsidR="0069170E" w:rsidRDefault="00AD5D48">
      <w:pPr>
        <w:pStyle w:val="ListParagraph"/>
        <w:numPr>
          <w:ilvl w:val="0"/>
          <w:numId w:val="97"/>
        </w:numPr>
        <w:tabs>
          <w:tab w:val="left" w:pos="851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начини</w:t>
      </w:r>
      <w:r>
        <w:rPr>
          <w:spacing w:val="-8"/>
          <w:sz w:val="18"/>
        </w:rPr>
        <w:t xml:space="preserve"> </w:t>
      </w:r>
      <w:r>
        <w:rPr>
          <w:sz w:val="18"/>
        </w:rPr>
        <w:t>праћења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мерења</w:t>
      </w:r>
      <w:r>
        <w:rPr>
          <w:spacing w:val="-8"/>
          <w:sz w:val="18"/>
        </w:rPr>
        <w:t xml:space="preserve"> </w:t>
      </w:r>
      <w:r>
        <w:rPr>
          <w:sz w:val="18"/>
        </w:rPr>
        <w:t>безбедн</w:t>
      </w:r>
      <w:r>
        <w:rPr>
          <w:sz w:val="18"/>
        </w:rPr>
        <w:t>осног</w:t>
      </w:r>
      <w:r>
        <w:rPr>
          <w:spacing w:val="-8"/>
          <w:sz w:val="18"/>
        </w:rPr>
        <w:t xml:space="preserve"> </w:t>
      </w:r>
      <w:r>
        <w:rPr>
          <w:sz w:val="18"/>
        </w:rPr>
        <w:t>учинка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циљу</w:t>
      </w:r>
      <w:r>
        <w:rPr>
          <w:spacing w:val="-8"/>
          <w:sz w:val="18"/>
        </w:rPr>
        <w:t xml:space="preserve"> </w:t>
      </w:r>
      <w:r>
        <w:rPr>
          <w:sz w:val="18"/>
        </w:rPr>
        <w:t>ве- рификације безбедносног учинка организације и валидације дело- творности контроле безбедносних</w:t>
      </w:r>
      <w:r>
        <w:rPr>
          <w:spacing w:val="-3"/>
          <w:sz w:val="18"/>
        </w:rPr>
        <w:t xml:space="preserve"> </w:t>
      </w:r>
      <w:r>
        <w:rPr>
          <w:sz w:val="18"/>
        </w:rPr>
        <w:t>ризика;</w:t>
      </w:r>
    </w:p>
    <w:p w:rsidR="0069170E" w:rsidRDefault="00AD5D48">
      <w:pPr>
        <w:pStyle w:val="ListParagraph"/>
        <w:numPr>
          <w:ilvl w:val="0"/>
          <w:numId w:val="97"/>
        </w:numPr>
        <w:tabs>
          <w:tab w:val="left" w:pos="947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процес идентификације промена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могу утицати на ниво безбедносних ризика повезаних са услугама и идентифика- ције и управљања безбедносним ризицима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могу да настану из тих</w:t>
      </w:r>
      <w:r>
        <w:rPr>
          <w:spacing w:val="-2"/>
          <w:sz w:val="18"/>
        </w:rPr>
        <w:t xml:space="preserve"> </w:t>
      </w:r>
      <w:r>
        <w:rPr>
          <w:sz w:val="18"/>
        </w:rPr>
        <w:t>промена;</w:t>
      </w:r>
    </w:p>
    <w:p w:rsidR="0069170E" w:rsidRDefault="00AD5D48">
      <w:pPr>
        <w:pStyle w:val="ListParagraph"/>
        <w:numPr>
          <w:ilvl w:val="0"/>
          <w:numId w:val="97"/>
        </w:numPr>
        <w:tabs>
          <w:tab w:val="left" w:pos="956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процес праћења и процене делотворности </w:t>
      </w:r>
      <w:r>
        <w:rPr>
          <w:i/>
          <w:sz w:val="18"/>
        </w:rPr>
        <w:t>SMS</w:t>
      </w:r>
      <w:r>
        <w:rPr>
          <w:sz w:val="18"/>
        </w:rPr>
        <w:t>-a, у циљу сталног побољшања укупног учинка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SMS</w:t>
      </w:r>
      <w:r>
        <w:rPr>
          <w:sz w:val="18"/>
        </w:rPr>
        <w:t>-a;</w:t>
      </w:r>
    </w:p>
    <w:p w:rsidR="0069170E" w:rsidRDefault="00AD5D48">
      <w:pPr>
        <w:pStyle w:val="ListParagraph"/>
        <w:numPr>
          <w:ilvl w:val="0"/>
          <w:numId w:val="100"/>
        </w:numPr>
        <w:tabs>
          <w:tab w:val="left" w:pos="835"/>
        </w:tabs>
        <w:spacing w:line="199" w:lineRule="exact"/>
        <w:rPr>
          <w:i/>
          <w:sz w:val="18"/>
        </w:rPr>
      </w:pPr>
      <w:r>
        <w:rPr>
          <w:i/>
          <w:sz w:val="18"/>
        </w:rPr>
        <w:t>Подстицање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безбедности</w:t>
      </w:r>
    </w:p>
    <w:p w:rsidR="0069170E" w:rsidRDefault="00AD5D48">
      <w:pPr>
        <w:pStyle w:val="ListParagraph"/>
        <w:numPr>
          <w:ilvl w:val="0"/>
          <w:numId w:val="96"/>
        </w:numPr>
        <w:tabs>
          <w:tab w:val="left" w:pos="891"/>
        </w:tabs>
        <w:spacing w:before="1"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Програм </w:t>
      </w:r>
      <w:r>
        <w:rPr>
          <w:spacing w:val="-3"/>
          <w:sz w:val="18"/>
        </w:rPr>
        <w:t xml:space="preserve">обуке који </w:t>
      </w:r>
      <w:r>
        <w:rPr>
          <w:sz w:val="18"/>
        </w:rPr>
        <w:t xml:space="preserve">обезбеђује да је особље обучено и стручно за вршење својих </w:t>
      </w:r>
      <w:r>
        <w:rPr>
          <w:i/>
          <w:sz w:val="18"/>
        </w:rPr>
        <w:t>SMS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дужности;</w:t>
      </w:r>
    </w:p>
    <w:p w:rsidR="0069170E" w:rsidRDefault="00AD5D48">
      <w:pPr>
        <w:pStyle w:val="ListParagraph"/>
        <w:numPr>
          <w:ilvl w:val="0"/>
          <w:numId w:val="96"/>
        </w:numPr>
        <w:tabs>
          <w:tab w:val="left" w:pos="933"/>
        </w:tabs>
        <w:spacing w:line="232" w:lineRule="auto"/>
        <w:ind w:right="106" w:firstLine="397"/>
        <w:jc w:val="both"/>
        <w:rPr>
          <w:sz w:val="18"/>
        </w:rPr>
      </w:pPr>
      <w:r>
        <w:rPr>
          <w:sz w:val="18"/>
        </w:rPr>
        <w:t xml:space="preserve">безбедносна комуникација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обезбеђује да је особље свесно примене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SMS</w:t>
      </w:r>
      <w:r>
        <w:rPr>
          <w:sz w:val="18"/>
        </w:rPr>
        <w:t>.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2" w:lineRule="auto"/>
        <w:ind w:left="242" w:right="108" w:firstLine="396"/>
        <w:jc w:val="both"/>
      </w:pPr>
      <w:r>
        <w:t>ATS.OR.205 Безбедносна процена и гаранције за промене у функционалном систем</w:t>
      </w:r>
      <w:r>
        <w:t>у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 xml:space="preserve">а) За све промене пријављене у складу са ATM/ANS. OR.A.045 став a) тачка 1), </w:t>
      </w:r>
      <w:r>
        <w:rPr>
          <w:i/>
        </w:rPr>
        <w:t xml:space="preserve">ATS </w:t>
      </w:r>
      <w:r>
        <w:t>пружалац услуга дужан је да:</w:t>
      </w:r>
    </w:p>
    <w:p w:rsidR="0069170E" w:rsidRDefault="00AD5D48">
      <w:pPr>
        <w:pStyle w:val="ListParagraph"/>
        <w:numPr>
          <w:ilvl w:val="0"/>
          <w:numId w:val="95"/>
        </w:numPr>
        <w:tabs>
          <w:tab w:val="left" w:pos="853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обезбеди да је спроведена безбедносна процена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обу- хвата цео опсег промене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 на:</w:t>
      </w:r>
    </w:p>
    <w:p w:rsidR="0069170E" w:rsidRDefault="00AD5D48">
      <w:pPr>
        <w:pStyle w:val="ListParagraph"/>
        <w:numPr>
          <w:ilvl w:val="0"/>
          <w:numId w:val="94"/>
        </w:numPr>
        <w:tabs>
          <w:tab w:val="left" w:pos="855"/>
        </w:tabs>
        <w:spacing w:line="199" w:lineRule="exact"/>
        <w:ind w:firstLine="397"/>
        <w:rPr>
          <w:sz w:val="18"/>
        </w:rPr>
      </w:pPr>
      <w:r>
        <w:rPr>
          <w:sz w:val="18"/>
        </w:rPr>
        <w:t>промену опреме, процедура и</w:t>
      </w:r>
      <w:r>
        <w:rPr>
          <w:spacing w:val="-2"/>
          <w:sz w:val="18"/>
        </w:rPr>
        <w:t xml:space="preserve"> </w:t>
      </w:r>
      <w:r>
        <w:rPr>
          <w:sz w:val="18"/>
        </w:rPr>
        <w:t>особља;</w:t>
      </w:r>
    </w:p>
    <w:p w:rsidR="0069170E" w:rsidRDefault="00AD5D48">
      <w:pPr>
        <w:pStyle w:val="ListParagraph"/>
        <w:numPr>
          <w:ilvl w:val="0"/>
          <w:numId w:val="94"/>
        </w:numPr>
        <w:tabs>
          <w:tab w:val="left" w:pos="902"/>
        </w:tabs>
        <w:spacing w:before="2" w:line="232" w:lineRule="auto"/>
        <w:ind w:right="108" w:firstLine="397"/>
        <w:jc w:val="both"/>
        <w:rPr>
          <w:sz w:val="18"/>
        </w:rPr>
      </w:pPr>
      <w:r>
        <w:rPr>
          <w:sz w:val="18"/>
        </w:rPr>
        <w:t>везе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интеракције</w:t>
      </w:r>
      <w:r>
        <w:rPr>
          <w:spacing w:val="-7"/>
          <w:sz w:val="18"/>
        </w:rPr>
        <w:t xml:space="preserve"> </w:t>
      </w:r>
      <w:r>
        <w:rPr>
          <w:sz w:val="18"/>
        </w:rPr>
        <w:t>између</w:t>
      </w:r>
      <w:r>
        <w:rPr>
          <w:spacing w:val="-7"/>
          <w:sz w:val="18"/>
        </w:rPr>
        <w:t xml:space="preserve"> </w:t>
      </w:r>
      <w:r>
        <w:rPr>
          <w:sz w:val="18"/>
        </w:rPr>
        <w:t>елемената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предмет</w:t>
      </w:r>
      <w:r>
        <w:rPr>
          <w:spacing w:val="-7"/>
          <w:sz w:val="18"/>
        </w:rPr>
        <w:t xml:space="preserve"> </w:t>
      </w:r>
      <w:r>
        <w:rPr>
          <w:sz w:val="18"/>
        </w:rPr>
        <w:t>про- мене и осталих делова функционалног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AD5D48">
      <w:pPr>
        <w:pStyle w:val="ListParagraph"/>
        <w:numPr>
          <w:ilvl w:val="0"/>
          <w:numId w:val="94"/>
        </w:numPr>
        <w:tabs>
          <w:tab w:val="left" w:pos="993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везе и интеракције између елемената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предмет промене и окружења у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предвиђено да</w:t>
      </w:r>
      <w:r>
        <w:rPr>
          <w:spacing w:val="-2"/>
          <w:sz w:val="18"/>
        </w:rPr>
        <w:t xml:space="preserve"> </w:t>
      </w:r>
      <w:r>
        <w:rPr>
          <w:sz w:val="18"/>
        </w:rPr>
        <w:t>раде;</w:t>
      </w:r>
    </w:p>
    <w:p w:rsidR="0069170E" w:rsidRDefault="00AD5D48">
      <w:pPr>
        <w:pStyle w:val="ListParagraph"/>
        <w:numPr>
          <w:ilvl w:val="0"/>
          <w:numId w:val="94"/>
        </w:numPr>
        <w:tabs>
          <w:tab w:val="left" w:pos="970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животни циклус промене </w:t>
      </w:r>
      <w:r>
        <w:rPr>
          <w:spacing w:val="-3"/>
          <w:sz w:val="18"/>
        </w:rPr>
        <w:t xml:space="preserve">од </w:t>
      </w:r>
      <w:r>
        <w:rPr>
          <w:sz w:val="18"/>
        </w:rPr>
        <w:t>дефинисања до увођења у рад, укључ</w:t>
      </w:r>
      <w:r>
        <w:rPr>
          <w:sz w:val="18"/>
        </w:rPr>
        <w:t>ујући</w:t>
      </w:r>
      <w:r>
        <w:rPr>
          <w:spacing w:val="-1"/>
          <w:sz w:val="18"/>
        </w:rPr>
        <w:t xml:space="preserve"> </w:t>
      </w:r>
      <w:r>
        <w:rPr>
          <w:sz w:val="18"/>
        </w:rPr>
        <w:t>транзицију;</w:t>
      </w:r>
    </w:p>
    <w:p w:rsidR="0069170E" w:rsidRDefault="00AD5D48">
      <w:pPr>
        <w:pStyle w:val="ListParagraph"/>
        <w:numPr>
          <w:ilvl w:val="0"/>
          <w:numId w:val="94"/>
        </w:numPr>
        <w:tabs>
          <w:tab w:val="left" w:pos="914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планирани деградирани начини рада функционалног си- стема;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ListParagraph"/>
        <w:numPr>
          <w:ilvl w:val="0"/>
          <w:numId w:val="95"/>
        </w:numPr>
        <w:tabs>
          <w:tab w:val="left" w:pos="732"/>
        </w:tabs>
        <w:spacing w:before="74" w:line="230" w:lineRule="auto"/>
        <w:ind w:left="110" w:right="38" w:firstLine="397"/>
        <w:jc w:val="both"/>
        <w:rPr>
          <w:sz w:val="18"/>
        </w:rPr>
      </w:pPr>
      <w:r>
        <w:lastRenderedPageBreak/>
        <w:pict>
          <v:shape id="_x0000_s1040" style="position:absolute;left:0;text-align:left;margin-left:0;margin-top:782.1pt;width:.1pt;height:738.95pt;z-index:25166284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 xml:space="preserve">са довољном </w:t>
      </w:r>
      <w:r>
        <w:rPr>
          <w:spacing w:val="-3"/>
          <w:sz w:val="18"/>
        </w:rPr>
        <w:t xml:space="preserve">поузданошћу, </w:t>
      </w:r>
      <w:r>
        <w:rPr>
          <w:sz w:val="18"/>
        </w:rPr>
        <w:t xml:space="preserve">посредством </w:t>
      </w:r>
      <w:r>
        <w:rPr>
          <w:spacing w:val="-4"/>
          <w:sz w:val="18"/>
        </w:rPr>
        <w:t xml:space="preserve">потпуног, </w:t>
      </w:r>
      <w:r>
        <w:rPr>
          <w:sz w:val="18"/>
        </w:rPr>
        <w:t>доку- ментованог и валидног аргумента, пружи гаранције да су безбед- носни критеријуми утврђени применом ATS.OR.210 валидни, да су задовољени и да ће остати</w:t>
      </w:r>
      <w:r>
        <w:rPr>
          <w:spacing w:val="-3"/>
          <w:sz w:val="18"/>
        </w:rPr>
        <w:t xml:space="preserve"> </w:t>
      </w:r>
      <w:r>
        <w:rPr>
          <w:sz w:val="18"/>
        </w:rPr>
        <w:t>задовољени.</w:t>
      </w:r>
    </w:p>
    <w:p w:rsidR="0069170E" w:rsidRDefault="00AD5D48">
      <w:pPr>
        <w:pStyle w:val="BodyText"/>
        <w:spacing w:line="230" w:lineRule="auto"/>
        <w:ind w:right="38" w:firstLine="396"/>
      </w:pPr>
      <w:r>
        <w:t>б) Пружалац услуга у ваздушном саобраћају обезбеђује да безбедносна процена из става а) садржи:</w:t>
      </w:r>
    </w:p>
    <w:p w:rsidR="0069170E" w:rsidRDefault="00AD5D48">
      <w:pPr>
        <w:pStyle w:val="ListParagraph"/>
        <w:numPr>
          <w:ilvl w:val="0"/>
          <w:numId w:val="93"/>
        </w:numPr>
        <w:tabs>
          <w:tab w:val="left" w:pos="703"/>
        </w:tabs>
        <w:spacing w:line="194" w:lineRule="exact"/>
        <w:ind w:firstLine="397"/>
        <w:rPr>
          <w:sz w:val="18"/>
        </w:rPr>
      </w:pPr>
      <w:r>
        <w:rPr>
          <w:sz w:val="18"/>
        </w:rPr>
        <w:t>идентификацију</w:t>
      </w:r>
      <w:r>
        <w:rPr>
          <w:spacing w:val="-1"/>
          <w:sz w:val="18"/>
        </w:rPr>
        <w:t xml:space="preserve"> </w:t>
      </w:r>
      <w:r>
        <w:rPr>
          <w:sz w:val="18"/>
        </w:rPr>
        <w:t>опасности;</w:t>
      </w:r>
    </w:p>
    <w:p w:rsidR="0069170E" w:rsidRDefault="00AD5D48">
      <w:pPr>
        <w:pStyle w:val="ListParagraph"/>
        <w:numPr>
          <w:ilvl w:val="0"/>
          <w:numId w:val="93"/>
        </w:numPr>
        <w:tabs>
          <w:tab w:val="left" w:pos="701"/>
        </w:tabs>
        <w:spacing w:line="230" w:lineRule="auto"/>
        <w:ind w:right="39" w:firstLine="397"/>
        <w:jc w:val="both"/>
        <w:rPr>
          <w:sz w:val="18"/>
        </w:rPr>
      </w:pPr>
      <w:r>
        <w:rPr>
          <w:sz w:val="18"/>
        </w:rPr>
        <w:t>утврђивање и образлагање безбедносних критеријума</w:t>
      </w:r>
      <w:r>
        <w:rPr>
          <w:spacing w:val="-26"/>
          <w:sz w:val="18"/>
        </w:rPr>
        <w:t xml:space="preserve"> </w:t>
      </w:r>
      <w:r>
        <w:rPr>
          <w:sz w:val="18"/>
        </w:rPr>
        <w:t>при- мењивих на дату промену у складу са</w:t>
      </w:r>
      <w:r>
        <w:rPr>
          <w:spacing w:val="-18"/>
          <w:sz w:val="18"/>
        </w:rPr>
        <w:t xml:space="preserve"> </w:t>
      </w:r>
      <w:r>
        <w:rPr>
          <w:sz w:val="18"/>
        </w:rPr>
        <w:t>ATS.OR.210;</w:t>
      </w:r>
    </w:p>
    <w:p w:rsidR="0069170E" w:rsidRDefault="00AD5D48">
      <w:pPr>
        <w:pStyle w:val="ListParagraph"/>
        <w:numPr>
          <w:ilvl w:val="0"/>
          <w:numId w:val="93"/>
        </w:numPr>
        <w:tabs>
          <w:tab w:val="left" w:pos="703"/>
        </w:tabs>
        <w:spacing w:line="194" w:lineRule="exact"/>
        <w:ind w:firstLine="397"/>
        <w:rPr>
          <w:sz w:val="18"/>
        </w:rPr>
      </w:pPr>
      <w:r>
        <w:rPr>
          <w:sz w:val="18"/>
        </w:rPr>
        <w:t xml:space="preserve">анализу ризика последица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</w:t>
      </w:r>
      <w:r>
        <w:rPr>
          <w:sz w:val="18"/>
        </w:rPr>
        <w:t>е односе на</w:t>
      </w:r>
      <w:r>
        <w:rPr>
          <w:spacing w:val="-4"/>
          <w:sz w:val="18"/>
        </w:rPr>
        <w:t xml:space="preserve"> </w:t>
      </w:r>
      <w:r>
        <w:rPr>
          <w:sz w:val="18"/>
        </w:rPr>
        <w:t>промену;</w:t>
      </w:r>
    </w:p>
    <w:p w:rsidR="0069170E" w:rsidRDefault="00AD5D48">
      <w:pPr>
        <w:pStyle w:val="ListParagraph"/>
        <w:numPr>
          <w:ilvl w:val="0"/>
          <w:numId w:val="93"/>
        </w:numPr>
        <w:tabs>
          <w:tab w:val="left" w:pos="724"/>
        </w:tabs>
        <w:spacing w:before="1" w:line="230" w:lineRule="auto"/>
        <w:ind w:right="42" w:firstLine="397"/>
        <w:jc w:val="both"/>
        <w:rPr>
          <w:sz w:val="18"/>
        </w:rPr>
      </w:pPr>
      <w:r>
        <w:rPr>
          <w:spacing w:val="-5"/>
          <w:sz w:val="18"/>
        </w:rPr>
        <w:t xml:space="preserve">вредновање </w:t>
      </w:r>
      <w:r>
        <w:rPr>
          <w:spacing w:val="-4"/>
          <w:sz w:val="18"/>
        </w:rPr>
        <w:t xml:space="preserve">ризика </w:t>
      </w:r>
      <w:r>
        <w:rPr>
          <w:sz w:val="18"/>
        </w:rPr>
        <w:t xml:space="preserve">и, </w:t>
      </w:r>
      <w:r>
        <w:rPr>
          <w:spacing w:val="-6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4"/>
          <w:sz w:val="18"/>
        </w:rPr>
        <w:t xml:space="preserve">потребно, умањење ризика за </w:t>
      </w:r>
      <w:r>
        <w:rPr>
          <w:spacing w:val="-5"/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промену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тако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испуњава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примењиве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безбедносне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критеријуме;</w:t>
      </w:r>
    </w:p>
    <w:p w:rsidR="0069170E" w:rsidRDefault="00AD5D48">
      <w:pPr>
        <w:pStyle w:val="ListParagraph"/>
        <w:numPr>
          <w:ilvl w:val="0"/>
          <w:numId w:val="93"/>
        </w:numPr>
        <w:tabs>
          <w:tab w:val="left" w:pos="703"/>
        </w:tabs>
        <w:spacing w:line="194" w:lineRule="exact"/>
        <w:ind w:firstLine="397"/>
        <w:rPr>
          <w:sz w:val="18"/>
        </w:rPr>
      </w:pPr>
      <w:r>
        <w:rPr>
          <w:sz w:val="18"/>
        </w:rPr>
        <w:t>верификацију</w:t>
      </w:r>
      <w:r>
        <w:rPr>
          <w:spacing w:val="-1"/>
          <w:sz w:val="18"/>
        </w:rPr>
        <w:t xml:space="preserve"> </w:t>
      </w:r>
      <w:r>
        <w:rPr>
          <w:sz w:val="18"/>
        </w:rPr>
        <w:t>да:</w:t>
      </w:r>
    </w:p>
    <w:p w:rsidR="0069170E" w:rsidRDefault="00AD5D48">
      <w:pPr>
        <w:pStyle w:val="ListParagraph"/>
        <w:numPr>
          <w:ilvl w:val="0"/>
          <w:numId w:val="92"/>
        </w:numPr>
        <w:tabs>
          <w:tab w:val="left" w:pos="747"/>
        </w:tabs>
        <w:spacing w:before="2" w:line="230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процена одговара опсегу промене,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дефинисано у ставу а) тачка</w:t>
      </w:r>
      <w:r>
        <w:rPr>
          <w:spacing w:val="-1"/>
          <w:sz w:val="18"/>
        </w:rPr>
        <w:t xml:space="preserve"> </w:t>
      </w:r>
      <w:r>
        <w:rPr>
          <w:sz w:val="18"/>
        </w:rPr>
        <w:t>1);</w:t>
      </w:r>
    </w:p>
    <w:p w:rsidR="0069170E" w:rsidRDefault="00AD5D48">
      <w:pPr>
        <w:pStyle w:val="ListParagraph"/>
        <w:numPr>
          <w:ilvl w:val="0"/>
          <w:numId w:val="92"/>
        </w:numPr>
        <w:tabs>
          <w:tab w:val="left" w:pos="773"/>
        </w:tabs>
        <w:spacing w:line="194" w:lineRule="exact"/>
        <w:ind w:left="772" w:hanging="265"/>
        <w:rPr>
          <w:sz w:val="18"/>
        </w:rPr>
      </w:pPr>
      <w:r>
        <w:rPr>
          <w:sz w:val="18"/>
        </w:rPr>
        <w:t>промена задовољава безбе</w:t>
      </w:r>
      <w:r>
        <w:rPr>
          <w:sz w:val="18"/>
        </w:rPr>
        <w:t>дносне</w:t>
      </w:r>
      <w:r>
        <w:rPr>
          <w:spacing w:val="-3"/>
          <w:sz w:val="18"/>
        </w:rPr>
        <w:t xml:space="preserve"> </w:t>
      </w:r>
      <w:r>
        <w:rPr>
          <w:sz w:val="18"/>
        </w:rPr>
        <w:t>критеријуме;</w:t>
      </w:r>
    </w:p>
    <w:p w:rsidR="0069170E" w:rsidRDefault="00AD5D48">
      <w:pPr>
        <w:pStyle w:val="ListParagraph"/>
        <w:numPr>
          <w:ilvl w:val="0"/>
          <w:numId w:val="93"/>
        </w:numPr>
        <w:tabs>
          <w:tab w:val="left" w:pos="708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спецификацију критеријума праћења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неопходни за доказивање да ће услуга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пружа измењени функционални си- стем наставити да испуњава безбедносне</w:t>
      </w:r>
      <w:r>
        <w:rPr>
          <w:spacing w:val="-4"/>
          <w:sz w:val="18"/>
        </w:rPr>
        <w:t xml:space="preserve"> </w:t>
      </w:r>
      <w:r>
        <w:rPr>
          <w:sz w:val="18"/>
        </w:rPr>
        <w:t>критеријуме.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2" w:lineRule="exact"/>
      </w:pPr>
      <w:r>
        <w:t>ATS.OR.210 Безбедносни критеријуми</w:t>
      </w:r>
    </w:p>
    <w:p w:rsidR="0069170E" w:rsidRDefault="00AD5D48">
      <w:pPr>
        <w:pStyle w:val="BodyText"/>
        <w:spacing w:before="2" w:line="230" w:lineRule="auto"/>
        <w:ind w:right="38" w:firstLine="396"/>
      </w:pPr>
      <w:r>
        <w:t>а) Пружалац услуга у ваздушном саобраћају је дужан да одреди прихватљивост промене у функционалном систему са аспекта безбедности, на основу анализе ризика који настају уво- ђењем промене, по потреби разврстаних по врстама делатности и категоријама корисни</w:t>
      </w:r>
      <w:r>
        <w:t>ка.</w:t>
      </w:r>
    </w:p>
    <w:p w:rsidR="0069170E" w:rsidRDefault="00AD5D48">
      <w:pPr>
        <w:pStyle w:val="BodyText"/>
        <w:spacing w:line="230" w:lineRule="auto"/>
        <w:ind w:right="38" w:firstLine="396"/>
      </w:pPr>
      <w:r>
        <w:t>б) Прихватљивост промене са аспекта безбедности процењу- је се употребом специфичних и проверљивих безбедносних кри- теријума, при чему је сваки критеријум изражен посредством ек- сплицитног,</w:t>
      </w:r>
      <w:r>
        <w:rPr>
          <w:spacing w:val="-6"/>
        </w:rPr>
        <w:t xml:space="preserve"> </w:t>
      </w:r>
      <w:r>
        <w:t>квантитативног</w:t>
      </w:r>
      <w:r>
        <w:rPr>
          <w:spacing w:val="-6"/>
        </w:rPr>
        <w:t xml:space="preserve"> </w:t>
      </w:r>
      <w:r>
        <w:t>нивоа</w:t>
      </w:r>
      <w:r>
        <w:rPr>
          <w:spacing w:val="-6"/>
        </w:rPr>
        <w:t xml:space="preserve"> </w:t>
      </w:r>
      <w:r>
        <w:t>безбедносног</w:t>
      </w:r>
      <w:r>
        <w:rPr>
          <w:spacing w:val="-6"/>
        </w:rPr>
        <w:t xml:space="preserve"> </w:t>
      </w:r>
      <w:r>
        <w:t>ризика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 xml:space="preserve">друге мере </w:t>
      </w:r>
      <w:r>
        <w:rPr>
          <w:spacing w:val="-3"/>
        </w:rPr>
        <w:t>која</w:t>
      </w:r>
      <w:r>
        <w:rPr>
          <w:spacing w:val="-3"/>
        </w:rPr>
        <w:t xml:space="preserve"> </w:t>
      </w:r>
      <w:r>
        <w:t>се односи на безбедносни</w:t>
      </w:r>
      <w:r>
        <w:t xml:space="preserve"> </w:t>
      </w:r>
      <w:r>
        <w:t>ризик.</w:t>
      </w:r>
    </w:p>
    <w:p w:rsidR="0069170E" w:rsidRDefault="00AD5D48">
      <w:pPr>
        <w:pStyle w:val="BodyText"/>
        <w:spacing w:line="230" w:lineRule="auto"/>
        <w:ind w:right="38" w:firstLine="396"/>
      </w:pPr>
      <w:r>
        <w:t>ц) Пружалац услуга у ваздушном саобраћају обезбеђује да безбедносни критеријуми:</w:t>
      </w:r>
    </w:p>
    <w:p w:rsidR="0069170E" w:rsidRDefault="00AD5D48">
      <w:pPr>
        <w:pStyle w:val="ListParagraph"/>
        <w:numPr>
          <w:ilvl w:val="0"/>
          <w:numId w:val="91"/>
        </w:numPr>
        <w:tabs>
          <w:tab w:val="left" w:pos="715"/>
        </w:tabs>
        <w:spacing w:line="230" w:lineRule="auto"/>
        <w:ind w:right="39" w:firstLine="397"/>
        <w:jc w:val="both"/>
        <w:rPr>
          <w:sz w:val="18"/>
        </w:rPr>
      </w:pPr>
      <w:r>
        <w:rPr>
          <w:spacing w:val="-5"/>
          <w:sz w:val="18"/>
        </w:rPr>
        <w:t xml:space="preserve">буду </w:t>
      </w:r>
      <w:r>
        <w:rPr>
          <w:sz w:val="18"/>
        </w:rPr>
        <w:t xml:space="preserve">одговарајући за дату </w:t>
      </w:r>
      <w:r>
        <w:rPr>
          <w:spacing w:val="-4"/>
          <w:sz w:val="18"/>
        </w:rPr>
        <w:t xml:space="preserve">промену, </w:t>
      </w:r>
      <w:r>
        <w:rPr>
          <w:sz w:val="18"/>
        </w:rPr>
        <w:t>узимајући у обзир вр- сту</w:t>
      </w:r>
      <w:r>
        <w:rPr>
          <w:spacing w:val="-1"/>
          <w:sz w:val="18"/>
        </w:rPr>
        <w:t xml:space="preserve"> </w:t>
      </w:r>
      <w:r>
        <w:rPr>
          <w:sz w:val="18"/>
        </w:rPr>
        <w:t>промене;</w:t>
      </w:r>
    </w:p>
    <w:p w:rsidR="0069170E" w:rsidRDefault="00AD5D48">
      <w:pPr>
        <w:pStyle w:val="ListParagraph"/>
        <w:numPr>
          <w:ilvl w:val="0"/>
          <w:numId w:val="91"/>
        </w:numPr>
        <w:tabs>
          <w:tab w:val="left" w:pos="724"/>
        </w:tabs>
        <w:spacing w:line="230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испуњени, подразумевају да ће функционални си- стем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>промене</w:t>
      </w:r>
      <w:r>
        <w:rPr>
          <w:sz w:val="18"/>
        </w:rPr>
        <w:t xml:space="preserve"> бити безбедан исто </w:t>
      </w:r>
      <w:r>
        <w:rPr>
          <w:spacing w:val="-5"/>
          <w:sz w:val="18"/>
        </w:rPr>
        <w:t xml:space="preserve">колико </w:t>
      </w:r>
      <w:r>
        <w:rPr>
          <w:sz w:val="18"/>
        </w:rPr>
        <w:t>и пре промене или да ће пружалац услуга у ваздушном саобраћају доставити аргу- мент којим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образлаже:</w:t>
      </w:r>
    </w:p>
    <w:p w:rsidR="0069170E" w:rsidRDefault="00AD5D48">
      <w:pPr>
        <w:pStyle w:val="ListParagraph"/>
        <w:numPr>
          <w:ilvl w:val="0"/>
          <w:numId w:val="90"/>
        </w:numPr>
        <w:tabs>
          <w:tab w:val="left" w:pos="721"/>
        </w:tabs>
        <w:spacing w:line="230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да ће </w:t>
      </w:r>
      <w:r>
        <w:rPr>
          <w:spacing w:val="-3"/>
          <w:sz w:val="18"/>
        </w:rPr>
        <w:t xml:space="preserve">свако </w:t>
      </w:r>
      <w:r>
        <w:rPr>
          <w:sz w:val="18"/>
        </w:rPr>
        <w:t>привремено умањење безбедности бити</w:t>
      </w:r>
      <w:r>
        <w:rPr>
          <w:spacing w:val="-30"/>
          <w:sz w:val="18"/>
        </w:rPr>
        <w:t xml:space="preserve"> </w:t>
      </w:r>
      <w:r>
        <w:rPr>
          <w:sz w:val="18"/>
        </w:rPr>
        <w:t xml:space="preserve">надок- нађено </w:t>
      </w:r>
      <w:r>
        <w:rPr>
          <w:spacing w:val="-3"/>
          <w:sz w:val="18"/>
        </w:rPr>
        <w:t xml:space="preserve">будућим </w:t>
      </w:r>
      <w:r>
        <w:rPr>
          <w:sz w:val="18"/>
        </w:rPr>
        <w:t>побољшањем безбедности;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69170E" w:rsidRDefault="00AD5D48">
      <w:pPr>
        <w:pStyle w:val="ListParagraph"/>
        <w:numPr>
          <w:ilvl w:val="0"/>
          <w:numId w:val="90"/>
        </w:numPr>
        <w:tabs>
          <w:tab w:val="left" w:pos="784"/>
        </w:tabs>
        <w:spacing w:line="230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да </w:t>
      </w:r>
      <w:r>
        <w:rPr>
          <w:spacing w:val="-3"/>
          <w:sz w:val="18"/>
        </w:rPr>
        <w:t xml:space="preserve">свако </w:t>
      </w:r>
      <w:r>
        <w:rPr>
          <w:sz w:val="18"/>
        </w:rPr>
        <w:t>трајно умањење безбед</w:t>
      </w:r>
      <w:r>
        <w:rPr>
          <w:sz w:val="18"/>
        </w:rPr>
        <w:t>ности има друге корисне последице;</w:t>
      </w:r>
    </w:p>
    <w:p w:rsidR="0069170E" w:rsidRDefault="00AD5D48">
      <w:pPr>
        <w:pStyle w:val="ListParagraph"/>
        <w:numPr>
          <w:ilvl w:val="0"/>
          <w:numId w:val="91"/>
        </w:numPr>
        <w:tabs>
          <w:tab w:val="left" w:pos="705"/>
        </w:tabs>
        <w:spacing w:line="230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разматрају заједно, обезбеђују да промена не ствара неприхватљив ризик за безбедност</w:t>
      </w:r>
      <w:r>
        <w:rPr>
          <w:spacing w:val="-3"/>
          <w:sz w:val="18"/>
        </w:rPr>
        <w:t xml:space="preserve"> </w:t>
      </w:r>
      <w:r>
        <w:rPr>
          <w:sz w:val="18"/>
        </w:rPr>
        <w:t>услуга;</w:t>
      </w:r>
    </w:p>
    <w:p w:rsidR="0069170E" w:rsidRDefault="00AD5D48">
      <w:pPr>
        <w:pStyle w:val="ListParagraph"/>
        <w:numPr>
          <w:ilvl w:val="0"/>
          <w:numId w:val="91"/>
        </w:numPr>
        <w:tabs>
          <w:tab w:val="left" w:pos="703"/>
        </w:tabs>
        <w:spacing w:line="198" w:lineRule="exact"/>
        <w:ind w:left="702" w:hanging="195"/>
        <w:rPr>
          <w:sz w:val="18"/>
        </w:rPr>
      </w:pPr>
      <w:r>
        <w:rPr>
          <w:sz w:val="18"/>
        </w:rPr>
        <w:t xml:space="preserve">доприносе побољшању безбедности кад </w:t>
      </w:r>
      <w:r>
        <w:rPr>
          <w:spacing w:val="-4"/>
          <w:sz w:val="18"/>
        </w:rPr>
        <w:t xml:space="preserve">год </w:t>
      </w:r>
      <w:r>
        <w:rPr>
          <w:sz w:val="18"/>
        </w:rPr>
        <w:t>је то</w:t>
      </w:r>
      <w:r>
        <w:rPr>
          <w:spacing w:val="-5"/>
          <w:sz w:val="18"/>
        </w:rPr>
        <w:t xml:space="preserve"> </w:t>
      </w:r>
      <w:r>
        <w:rPr>
          <w:sz w:val="18"/>
        </w:rPr>
        <w:t>могуће.</w:t>
      </w:r>
    </w:p>
    <w:p w:rsidR="0069170E" w:rsidRDefault="00AD5D48">
      <w:pPr>
        <w:pStyle w:val="Heading1"/>
        <w:spacing w:before="176" w:line="230" w:lineRule="auto"/>
        <w:ind w:left="110" w:right="39" w:firstLine="396"/>
        <w:jc w:val="both"/>
      </w:pPr>
      <w:r>
        <w:t>ATS.OR.215 Захтеви за издавање дозвола и лекарских уверења контролорима летења</w:t>
      </w:r>
    </w:p>
    <w:p w:rsidR="0069170E" w:rsidRDefault="00AD5D48">
      <w:pPr>
        <w:pStyle w:val="BodyText"/>
        <w:spacing w:line="230" w:lineRule="auto"/>
        <w:ind w:right="38" w:firstLine="396"/>
      </w:pPr>
      <w:r>
        <w:t>Пружалац</w:t>
      </w:r>
      <w:r>
        <w:rPr>
          <w:spacing w:val="-8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ваздушном</w:t>
      </w:r>
      <w:r>
        <w:rPr>
          <w:spacing w:val="-8"/>
        </w:rPr>
        <w:t xml:space="preserve"> </w:t>
      </w:r>
      <w:r>
        <w:t>саобраћају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дужан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 xml:space="preserve">обезбе- ди да су контролори летења адекватно лиценцирани и да поседују важеће лекарско уверење у складу са </w:t>
      </w:r>
      <w:r>
        <w:rPr>
          <w:spacing w:val="-4"/>
        </w:rPr>
        <w:t xml:space="preserve">Уредбом </w:t>
      </w:r>
      <w:r>
        <w:t>(EУ) бр.</w:t>
      </w:r>
      <w:r>
        <w:rPr>
          <w:spacing w:val="-11"/>
        </w:rPr>
        <w:t xml:space="preserve"> </w:t>
      </w:r>
      <w:r>
        <w:t>2015/340.</w:t>
      </w:r>
    </w:p>
    <w:p w:rsidR="0069170E" w:rsidRDefault="00AD5D48">
      <w:pPr>
        <w:pStyle w:val="BodyText"/>
        <w:spacing w:before="165" w:line="230" w:lineRule="auto"/>
        <w:ind w:left="310" w:right="240" w:firstLine="0"/>
        <w:jc w:val="center"/>
      </w:pPr>
      <w:r>
        <w:t>ОДЕЉАК 3 – ПОСЕБНИ ЗАХТЕВИ КОЈИ СЕ ОДНОСЕ НА ЉУДСКИ ФАКТОР ЗА ПРУЖАОЦЕ УСЛУГА КОНТРОЛЕ ЛЕТЕЊА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2" w:lineRule="exact"/>
      </w:pPr>
      <w:r>
        <w:t>ATS.OR.300 Подручје примене</w:t>
      </w:r>
    </w:p>
    <w:p w:rsidR="0069170E" w:rsidRDefault="00AD5D48">
      <w:pPr>
        <w:pStyle w:val="BodyText"/>
        <w:spacing w:before="2" w:line="230" w:lineRule="auto"/>
        <w:ind w:right="39" w:firstLine="396"/>
      </w:pPr>
      <w:r>
        <w:t xml:space="preserve">Овaj одељак утврђује захтеве </w:t>
      </w:r>
      <w:r>
        <w:rPr>
          <w:spacing w:val="-3"/>
        </w:rPr>
        <w:t xml:space="preserve">које </w:t>
      </w:r>
      <w:r>
        <w:t xml:space="preserve">је у </w:t>
      </w:r>
      <w:r>
        <w:rPr>
          <w:spacing w:val="-3"/>
        </w:rPr>
        <w:t xml:space="preserve">погледу </w:t>
      </w:r>
      <w:r>
        <w:rPr>
          <w:spacing w:val="-4"/>
        </w:rPr>
        <w:t xml:space="preserve">људског </w:t>
      </w:r>
      <w:r>
        <w:t>учин- ка дужан да испуни пружалац услуга контроле летења у циљу:</w:t>
      </w:r>
    </w:p>
    <w:p w:rsidR="0069170E" w:rsidRDefault="00AD5D48">
      <w:pPr>
        <w:pStyle w:val="BodyText"/>
        <w:spacing w:line="230" w:lineRule="auto"/>
        <w:ind w:right="38" w:firstLine="396"/>
      </w:pPr>
      <w:r>
        <w:t xml:space="preserve">а) </w:t>
      </w:r>
      <w:r>
        <w:t>спречавања и умањења ризика да услугу контроле летења пружају контролори летења који злоупотребљавају психоактивне супстанце;</w:t>
      </w:r>
    </w:p>
    <w:p w:rsidR="0069170E" w:rsidRDefault="00AD5D48">
      <w:pPr>
        <w:pStyle w:val="BodyText"/>
        <w:spacing w:line="230" w:lineRule="auto"/>
        <w:ind w:right="38" w:firstLine="396"/>
      </w:pPr>
      <w:r>
        <w:t xml:space="preserve">б) спречавања и умањења негативних последица стреса на контролоре летења </w:t>
      </w:r>
      <w:r>
        <w:rPr>
          <w:spacing w:val="-4"/>
        </w:rPr>
        <w:t xml:space="preserve">како </w:t>
      </w:r>
      <w:r>
        <w:t>би се осигурала безбедност ваздушног</w:t>
      </w:r>
      <w:r>
        <w:rPr>
          <w:spacing w:val="-30"/>
        </w:rPr>
        <w:t xml:space="preserve"> </w:t>
      </w:r>
      <w:r>
        <w:t>са- обраћаја;</w:t>
      </w:r>
    </w:p>
    <w:p w:rsidR="0069170E" w:rsidRDefault="00AD5D48">
      <w:pPr>
        <w:pStyle w:val="BodyText"/>
        <w:spacing w:line="230" w:lineRule="auto"/>
        <w:ind w:right="38" w:firstLine="396"/>
      </w:pPr>
      <w:r>
        <w:t>ц</w:t>
      </w:r>
      <w:r>
        <w:t>) спречавања и умањења негативних утицаја замора на кон- тролоре летења како би се осигурала безбедност ваздушног сао- браћаја.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30" w:lineRule="auto"/>
        <w:ind w:left="110" w:right="39" w:firstLine="396"/>
        <w:jc w:val="both"/>
      </w:pPr>
      <w:r>
        <w:t xml:space="preserve">ATS.OR.305 Одговорности пружаоца услуга контроле ле- тења у погледу проблематичне употребе психоактивних суп- станци од стране </w:t>
      </w:r>
      <w:r>
        <w:t>контролора летења</w:t>
      </w:r>
    </w:p>
    <w:p w:rsidR="0069170E" w:rsidRDefault="00AD5D48">
      <w:pPr>
        <w:pStyle w:val="BodyText"/>
        <w:spacing w:line="232" w:lineRule="auto"/>
        <w:ind w:right="39" w:firstLine="396"/>
      </w:pPr>
      <w:r>
        <w:t xml:space="preserve">а) Пружалац услуга  контроле  летења  дужан  је  да  разви- је и примени </w:t>
      </w:r>
      <w:r>
        <w:rPr>
          <w:spacing w:val="-4"/>
        </w:rPr>
        <w:t xml:space="preserve">политику, </w:t>
      </w:r>
      <w:r>
        <w:t xml:space="preserve">са припадајућим процедурама, </w:t>
      </w:r>
      <w:r>
        <w:rPr>
          <w:spacing w:val="-4"/>
        </w:rPr>
        <w:t>како</w:t>
      </w:r>
      <w:r>
        <w:rPr>
          <w:spacing w:val="-17"/>
        </w:rPr>
        <w:t xml:space="preserve"> </w:t>
      </w:r>
      <w:r>
        <w:t>би</w:t>
      </w:r>
    </w:p>
    <w:p w:rsidR="0069170E" w:rsidRDefault="00AD5D48">
      <w:pPr>
        <w:pStyle w:val="BodyText"/>
        <w:spacing w:before="73" w:line="232" w:lineRule="auto"/>
        <w:ind w:firstLine="0"/>
        <w:jc w:val="left"/>
      </w:pPr>
      <w:r>
        <w:br w:type="column"/>
      </w:r>
      <w:r>
        <w:t>обезбедио да на пружање услуга контроле летења не утиче про- блематична употреба психоактивних супстанци.</w:t>
      </w:r>
    </w:p>
    <w:p w:rsidR="0069170E" w:rsidRDefault="00AD5D48">
      <w:pPr>
        <w:pStyle w:val="BodyText"/>
        <w:spacing w:line="225" w:lineRule="auto"/>
        <w:ind w:right="390" w:firstLine="396"/>
      </w:pPr>
      <w:r>
        <w:t xml:space="preserve">б) Не дирајући у одредбе Директиве 95/46/EC Европског парламента и Савета и важећих националних прописа о тестира- њу лица, пружалац услуга контроле летења развија и примењује </w:t>
      </w:r>
      <w:r>
        <w:rPr>
          <w:spacing w:val="-3"/>
        </w:rPr>
        <w:t xml:space="preserve">објективну, </w:t>
      </w:r>
      <w:r>
        <w:t>транспарентну и недискриминаторну процедуру за откривање</w:t>
      </w:r>
      <w:r>
        <w:rPr>
          <w:spacing w:val="-9"/>
        </w:rPr>
        <w:t xml:space="preserve"> </w:t>
      </w:r>
      <w:r>
        <w:t>случајева</w:t>
      </w:r>
      <w:r>
        <w:rPr>
          <w:spacing w:val="-9"/>
        </w:rPr>
        <w:t xml:space="preserve"> </w:t>
      </w:r>
      <w:r>
        <w:t>п</w:t>
      </w:r>
      <w:r>
        <w:t>роблематичне</w:t>
      </w:r>
      <w:r>
        <w:rPr>
          <w:spacing w:val="-9"/>
        </w:rPr>
        <w:t xml:space="preserve"> </w:t>
      </w:r>
      <w:r>
        <w:t>употребе</w:t>
      </w:r>
      <w:r>
        <w:rPr>
          <w:spacing w:val="-9"/>
        </w:rPr>
        <w:t xml:space="preserve"> </w:t>
      </w:r>
      <w:r>
        <w:t>психоактивних</w:t>
      </w:r>
      <w:r>
        <w:rPr>
          <w:spacing w:val="-9"/>
        </w:rPr>
        <w:t xml:space="preserve"> </w:t>
      </w:r>
      <w:r>
        <w:t xml:space="preserve">суп- станци </w:t>
      </w:r>
      <w:r>
        <w:rPr>
          <w:spacing w:val="-3"/>
        </w:rPr>
        <w:t xml:space="preserve">од </w:t>
      </w:r>
      <w:r>
        <w:t>стране контролора летења. Ова процедура мора да узме у</w:t>
      </w:r>
      <w:r>
        <w:rPr>
          <w:spacing w:val="-7"/>
        </w:rPr>
        <w:t xml:space="preserve"> </w:t>
      </w:r>
      <w:r>
        <w:t>обзир</w:t>
      </w:r>
      <w:r>
        <w:rPr>
          <w:spacing w:val="-7"/>
        </w:rPr>
        <w:t xml:space="preserve"> </w:t>
      </w:r>
      <w:r>
        <w:t>одредбе</w:t>
      </w:r>
      <w:r>
        <w:rPr>
          <w:spacing w:val="-7"/>
        </w:rPr>
        <w:t xml:space="preserve"> </w:t>
      </w:r>
      <w:r>
        <w:t>наведене</w:t>
      </w:r>
      <w:r>
        <w:rPr>
          <w:spacing w:val="-7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ATCO.A.015</w:t>
      </w:r>
      <w:r>
        <w:rPr>
          <w:spacing w:val="-7"/>
        </w:rPr>
        <w:t xml:space="preserve"> </w:t>
      </w:r>
      <w:r>
        <w:rPr>
          <w:spacing w:val="-4"/>
        </w:rPr>
        <w:t>Уредбе</w:t>
      </w:r>
      <w:r>
        <w:rPr>
          <w:spacing w:val="-7"/>
        </w:rPr>
        <w:t xml:space="preserve"> </w:t>
      </w:r>
      <w:r>
        <w:t>(EУ)</w:t>
      </w:r>
      <w:r>
        <w:rPr>
          <w:spacing w:val="-7"/>
        </w:rPr>
        <w:t xml:space="preserve"> </w:t>
      </w:r>
      <w:r>
        <w:t>бр.</w:t>
      </w:r>
      <w:r>
        <w:rPr>
          <w:spacing w:val="-7"/>
        </w:rPr>
        <w:t xml:space="preserve"> </w:t>
      </w:r>
      <w:r>
        <w:t>2015/340.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>ц) Процедуру из става б) одобрава надлежни орган.</w:t>
      </w:r>
    </w:p>
    <w:p w:rsidR="0069170E" w:rsidRDefault="0069170E">
      <w:pPr>
        <w:pStyle w:val="BodyText"/>
        <w:spacing w:before="11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line="201" w:lineRule="exact"/>
      </w:pPr>
      <w:r>
        <w:t>ATS.OR.310 Стрес</w:t>
      </w:r>
    </w:p>
    <w:p w:rsidR="0069170E" w:rsidRDefault="00AD5D48">
      <w:pPr>
        <w:pStyle w:val="BodyText"/>
        <w:spacing w:before="4" w:line="225" w:lineRule="auto"/>
        <w:ind w:right="391" w:firstLine="396"/>
      </w:pPr>
      <w:r>
        <w:t>У складу са ATS.OR.200, пружалац услуга контроле летења дужан је да:</w:t>
      </w:r>
    </w:p>
    <w:p w:rsidR="0069170E" w:rsidRDefault="00AD5D48">
      <w:pPr>
        <w:pStyle w:val="BodyText"/>
        <w:spacing w:before="2" w:line="225" w:lineRule="auto"/>
        <w:ind w:right="392" w:firstLine="396"/>
      </w:pPr>
      <w:r>
        <w:t>а) развије и примени политику за управљање стресом кон- тролора летења, укључујући примену Програма за управљање стресом након критичног догађаја;</w:t>
      </w:r>
    </w:p>
    <w:p w:rsidR="0069170E" w:rsidRDefault="00AD5D48">
      <w:pPr>
        <w:pStyle w:val="BodyText"/>
        <w:spacing w:before="2" w:line="225" w:lineRule="auto"/>
        <w:ind w:right="390" w:firstLine="396"/>
      </w:pPr>
      <w:r>
        <w:t>б)</w:t>
      </w:r>
      <w:r>
        <w:rPr>
          <w:spacing w:val="-9"/>
        </w:rPr>
        <w:t xml:space="preserve"> </w:t>
      </w:r>
      <w:r>
        <w:t>обезбеди</w:t>
      </w:r>
      <w:r>
        <w:rPr>
          <w:spacing w:val="-9"/>
        </w:rPr>
        <w:t xml:space="preserve"> </w:t>
      </w:r>
      <w:r>
        <w:t>контролорима</w:t>
      </w:r>
      <w:r>
        <w:rPr>
          <w:spacing w:val="-9"/>
        </w:rPr>
        <w:t xml:space="preserve"> </w:t>
      </w:r>
      <w:r>
        <w:t>летења</w:t>
      </w:r>
      <w:r>
        <w:rPr>
          <w:spacing w:val="-9"/>
        </w:rPr>
        <w:t xml:space="preserve"> </w:t>
      </w:r>
      <w:r>
        <w:t>образовн</w:t>
      </w:r>
      <w:r>
        <w:t>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информативне програме о превенцији стреса, укључујући стрес </w:t>
      </w:r>
      <w:r>
        <w:rPr>
          <w:spacing w:val="-3"/>
        </w:rPr>
        <w:t xml:space="preserve">након </w:t>
      </w:r>
      <w:r>
        <w:t>критичних догађаја,</w:t>
      </w:r>
      <w:r>
        <w:rPr>
          <w:spacing w:val="-6"/>
        </w:rPr>
        <w:t xml:space="preserve"> </w:t>
      </w:r>
      <w:r>
        <w:t>допуњујући</w:t>
      </w:r>
      <w:r>
        <w:rPr>
          <w:spacing w:val="-5"/>
        </w:rPr>
        <w:t xml:space="preserve"> </w:t>
      </w:r>
      <w:r>
        <w:t>обуку</w:t>
      </w:r>
      <w:r>
        <w:rPr>
          <w:spacing w:val="-5"/>
        </w:rPr>
        <w:t xml:space="preserve"> </w:t>
      </w:r>
      <w:r>
        <w:t>везану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3"/>
        </w:rPr>
        <w:t>људски</w:t>
      </w:r>
      <w:r>
        <w:rPr>
          <w:spacing w:val="-5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rPr>
          <w:spacing w:val="-3"/>
        </w:rPr>
        <w:t>која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 xml:space="preserve">пружа у складу са Одељцима 3 и 4 </w:t>
      </w:r>
      <w:r>
        <w:rPr>
          <w:spacing w:val="-4"/>
        </w:rPr>
        <w:t xml:space="preserve">Главе </w:t>
      </w:r>
      <w:r>
        <w:t xml:space="preserve">Д, Анекса I </w:t>
      </w:r>
      <w:r>
        <w:rPr>
          <w:spacing w:val="-4"/>
        </w:rPr>
        <w:t xml:space="preserve">Уредбе </w:t>
      </w:r>
      <w:r>
        <w:t>(EУ) бр. 2015/340.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1" w:lineRule="exact"/>
      </w:pPr>
      <w:r>
        <w:t>ATS.OR.315 Замор</w:t>
      </w:r>
    </w:p>
    <w:p w:rsidR="0069170E" w:rsidRDefault="00AD5D48">
      <w:pPr>
        <w:pStyle w:val="BodyText"/>
        <w:spacing w:before="4" w:line="225" w:lineRule="auto"/>
        <w:ind w:right="391" w:firstLine="396"/>
      </w:pPr>
      <w:r>
        <w:t>У складу са ATS.OR.200</w:t>
      </w:r>
      <w:r>
        <w:t>, пружалац услуга контроле летења дужан је да:</w:t>
      </w:r>
    </w:p>
    <w:p w:rsidR="0069170E" w:rsidRDefault="00AD5D48">
      <w:pPr>
        <w:pStyle w:val="ListParagraph"/>
        <w:numPr>
          <w:ilvl w:val="1"/>
          <w:numId w:val="91"/>
        </w:numPr>
        <w:tabs>
          <w:tab w:val="left" w:pos="710"/>
        </w:tabs>
        <w:spacing w:before="1" w:line="225" w:lineRule="auto"/>
        <w:ind w:right="392" w:firstLine="397"/>
        <w:jc w:val="both"/>
        <w:rPr>
          <w:sz w:val="18"/>
        </w:rPr>
      </w:pPr>
      <w:r>
        <w:rPr>
          <w:sz w:val="18"/>
        </w:rPr>
        <w:t>развије и примени политику управљања замором контро- лора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BodyText"/>
        <w:spacing w:before="2" w:line="225" w:lineRule="auto"/>
        <w:ind w:right="391" w:firstLine="396"/>
      </w:pPr>
      <w:r>
        <w:t>б)</w:t>
      </w:r>
      <w:r>
        <w:rPr>
          <w:spacing w:val="-9"/>
        </w:rPr>
        <w:t xml:space="preserve"> </w:t>
      </w:r>
      <w:r>
        <w:t>обезбеди</w:t>
      </w:r>
      <w:r>
        <w:rPr>
          <w:spacing w:val="-9"/>
        </w:rPr>
        <w:t xml:space="preserve"> </w:t>
      </w:r>
      <w:r>
        <w:t>контролорима</w:t>
      </w:r>
      <w:r>
        <w:rPr>
          <w:spacing w:val="-9"/>
        </w:rPr>
        <w:t xml:space="preserve"> </w:t>
      </w:r>
      <w:r>
        <w:t>летења</w:t>
      </w:r>
      <w:r>
        <w:rPr>
          <w:spacing w:val="-9"/>
        </w:rPr>
        <w:t xml:space="preserve"> </w:t>
      </w:r>
      <w:r>
        <w:t>образовне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информативне програме о превенцији замора, допуњујући обуку везану за </w:t>
      </w:r>
      <w:r>
        <w:rPr>
          <w:spacing w:val="-4"/>
        </w:rPr>
        <w:t xml:space="preserve">људ- </w:t>
      </w:r>
      <w:r>
        <w:t xml:space="preserve">ски фактор </w:t>
      </w:r>
      <w:r>
        <w:rPr>
          <w:spacing w:val="-3"/>
        </w:rPr>
        <w:t xml:space="preserve">која </w:t>
      </w:r>
      <w:r>
        <w:t xml:space="preserve">се пружа у складу са Одељцима 3 и 4 </w:t>
      </w:r>
      <w:r>
        <w:rPr>
          <w:spacing w:val="-4"/>
        </w:rPr>
        <w:t xml:space="preserve">Главе </w:t>
      </w:r>
      <w:r>
        <w:t xml:space="preserve">Д, Анекса I </w:t>
      </w:r>
      <w:r>
        <w:rPr>
          <w:spacing w:val="-4"/>
        </w:rPr>
        <w:t xml:space="preserve">Уредбе </w:t>
      </w:r>
      <w:r>
        <w:t>(EУ) бр.</w:t>
      </w:r>
      <w:r>
        <w:rPr>
          <w:spacing w:val="2"/>
        </w:rPr>
        <w:t xml:space="preserve"> </w:t>
      </w:r>
      <w:r>
        <w:t>2015/340.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1" w:lineRule="exact"/>
      </w:pPr>
      <w:r>
        <w:t>ATS.OR.320 Систем сменског рада контролора летења</w:t>
      </w:r>
    </w:p>
    <w:p w:rsidR="0069170E" w:rsidRDefault="00AD5D48">
      <w:pPr>
        <w:pStyle w:val="BodyText"/>
        <w:spacing w:before="4" w:line="225" w:lineRule="auto"/>
        <w:ind w:right="390" w:firstLine="396"/>
      </w:pPr>
      <w:r>
        <w:t xml:space="preserve">а) </w:t>
      </w:r>
      <w:r>
        <w:rPr>
          <w:spacing w:val="-4"/>
        </w:rPr>
        <w:t xml:space="preserve">Пружалац </w:t>
      </w:r>
      <w:r>
        <w:rPr>
          <w:spacing w:val="-3"/>
        </w:rPr>
        <w:t xml:space="preserve">услуга </w:t>
      </w:r>
      <w:r>
        <w:rPr>
          <w:spacing w:val="-4"/>
        </w:rPr>
        <w:t xml:space="preserve">контроле </w:t>
      </w:r>
      <w:r>
        <w:rPr>
          <w:spacing w:val="-3"/>
        </w:rPr>
        <w:t xml:space="preserve">летења развија, примењује </w:t>
      </w:r>
      <w:r>
        <w:t xml:space="preserve">и </w:t>
      </w:r>
      <w:r>
        <w:rPr>
          <w:spacing w:val="-3"/>
        </w:rPr>
        <w:t xml:space="preserve">пра- </w:t>
      </w:r>
      <w:r>
        <w:t>ти</w:t>
      </w:r>
      <w:r>
        <w:rPr>
          <w:spacing w:val="-7"/>
        </w:rPr>
        <w:t xml:space="preserve"> </w:t>
      </w:r>
      <w:r>
        <w:rPr>
          <w:spacing w:val="-3"/>
        </w:rPr>
        <w:t>систем</w:t>
      </w:r>
      <w:r>
        <w:rPr>
          <w:spacing w:val="-7"/>
        </w:rPr>
        <w:t xml:space="preserve"> </w:t>
      </w:r>
      <w:r>
        <w:rPr>
          <w:spacing w:val="-4"/>
        </w:rPr>
        <w:t>сменског</w:t>
      </w:r>
      <w:r>
        <w:rPr>
          <w:spacing w:val="-7"/>
        </w:rPr>
        <w:t xml:space="preserve"> </w:t>
      </w:r>
      <w:r>
        <w:rPr>
          <w:spacing w:val="-3"/>
        </w:rPr>
        <w:t>рада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циљу</w:t>
      </w:r>
      <w:r>
        <w:rPr>
          <w:spacing w:val="-8"/>
        </w:rPr>
        <w:t xml:space="preserve"> </w:t>
      </w:r>
      <w:r>
        <w:rPr>
          <w:spacing w:val="-3"/>
        </w:rPr>
        <w:t>управљања</w:t>
      </w:r>
      <w:r>
        <w:rPr>
          <w:spacing w:val="-7"/>
        </w:rPr>
        <w:t xml:space="preserve"> </w:t>
      </w:r>
      <w:r>
        <w:rPr>
          <w:spacing w:val="-3"/>
        </w:rPr>
        <w:t>ризицима</w:t>
      </w:r>
      <w:r>
        <w:rPr>
          <w:spacing w:val="-7"/>
        </w:rPr>
        <w:t xml:space="preserve"> </w:t>
      </w:r>
      <w:r>
        <w:rPr>
          <w:spacing w:val="-3"/>
        </w:rPr>
        <w:t>радног</w:t>
      </w:r>
      <w:r>
        <w:rPr>
          <w:spacing w:val="-7"/>
        </w:rPr>
        <w:t xml:space="preserve"> </w:t>
      </w:r>
      <w:r>
        <w:rPr>
          <w:spacing w:val="-3"/>
        </w:rPr>
        <w:t xml:space="preserve">замора </w:t>
      </w:r>
      <w:r>
        <w:rPr>
          <w:spacing w:val="-4"/>
        </w:rPr>
        <w:t xml:space="preserve">контролора </w:t>
      </w:r>
      <w:r>
        <w:rPr>
          <w:spacing w:val="-3"/>
        </w:rPr>
        <w:t xml:space="preserve">летења </w:t>
      </w:r>
      <w:r>
        <w:rPr>
          <w:spacing w:val="-4"/>
        </w:rPr>
        <w:t xml:space="preserve">посредством безбедног </w:t>
      </w:r>
      <w:r>
        <w:rPr>
          <w:spacing w:val="-3"/>
        </w:rPr>
        <w:t xml:space="preserve">смењивања </w:t>
      </w:r>
      <w:r>
        <w:rPr>
          <w:spacing w:val="-4"/>
        </w:rPr>
        <w:t xml:space="preserve">периода </w:t>
      </w:r>
      <w:r>
        <w:t xml:space="preserve">ду- жности и </w:t>
      </w:r>
      <w:r>
        <w:rPr>
          <w:spacing w:val="-4"/>
        </w:rPr>
        <w:t xml:space="preserve">периода одмора. </w:t>
      </w:r>
      <w:r>
        <w:t xml:space="preserve">У </w:t>
      </w:r>
      <w:r>
        <w:rPr>
          <w:spacing w:val="-3"/>
        </w:rPr>
        <w:t xml:space="preserve">оквиру система </w:t>
      </w:r>
      <w:r>
        <w:rPr>
          <w:spacing w:val="-4"/>
        </w:rPr>
        <w:t xml:space="preserve">сменског </w:t>
      </w:r>
      <w:r>
        <w:rPr>
          <w:spacing w:val="-3"/>
        </w:rPr>
        <w:t xml:space="preserve">рада </w:t>
      </w:r>
      <w:r>
        <w:rPr>
          <w:spacing w:val="-4"/>
        </w:rPr>
        <w:t xml:space="preserve">пружа- </w:t>
      </w:r>
      <w:r>
        <w:t>лац</w:t>
      </w:r>
      <w:r>
        <w:rPr>
          <w:spacing w:val="-7"/>
        </w:rPr>
        <w:t xml:space="preserve"> </w:t>
      </w:r>
      <w:r>
        <w:rPr>
          <w:spacing w:val="-3"/>
        </w:rPr>
        <w:t>услуге</w:t>
      </w:r>
      <w:r>
        <w:rPr>
          <w:spacing w:val="-7"/>
        </w:rPr>
        <w:t xml:space="preserve"> </w:t>
      </w:r>
      <w:r>
        <w:rPr>
          <w:spacing w:val="-4"/>
        </w:rPr>
        <w:t>контроле</w:t>
      </w:r>
      <w:r>
        <w:rPr>
          <w:spacing w:val="-7"/>
        </w:rPr>
        <w:t xml:space="preserve"> </w:t>
      </w:r>
      <w:r>
        <w:rPr>
          <w:spacing w:val="-3"/>
        </w:rPr>
        <w:t>летења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rPr>
          <w:spacing w:val="-3"/>
        </w:rPr>
        <w:t>дужан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rPr>
          <w:spacing w:val="-4"/>
        </w:rPr>
        <w:t>одреди</w:t>
      </w:r>
      <w:r>
        <w:rPr>
          <w:spacing w:val="-7"/>
        </w:rPr>
        <w:t xml:space="preserve"> </w:t>
      </w:r>
      <w:r>
        <w:rPr>
          <w:spacing w:val="-3"/>
        </w:rPr>
        <w:t>следеће</w:t>
      </w:r>
      <w:r>
        <w:rPr>
          <w:spacing w:val="-7"/>
        </w:rPr>
        <w:t xml:space="preserve"> </w:t>
      </w:r>
      <w:r>
        <w:rPr>
          <w:spacing w:val="-3"/>
        </w:rPr>
        <w:t>елементе: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03"/>
        </w:tabs>
        <w:spacing w:line="195" w:lineRule="exact"/>
        <w:ind w:firstLine="397"/>
        <w:rPr>
          <w:sz w:val="18"/>
        </w:rPr>
      </w:pPr>
      <w:r>
        <w:rPr>
          <w:sz w:val="18"/>
        </w:rPr>
        <w:t>максималан број узастопних радних дана на</w:t>
      </w:r>
      <w:r>
        <w:rPr>
          <w:spacing w:val="-6"/>
          <w:sz w:val="18"/>
        </w:rPr>
        <w:t xml:space="preserve"> </w:t>
      </w:r>
      <w:r>
        <w:rPr>
          <w:sz w:val="18"/>
        </w:rPr>
        <w:t>дужности;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03"/>
        </w:tabs>
        <w:spacing w:line="195" w:lineRule="exact"/>
        <w:ind w:firstLine="397"/>
        <w:rPr>
          <w:sz w:val="18"/>
        </w:rPr>
      </w:pPr>
      <w:r>
        <w:rPr>
          <w:sz w:val="18"/>
        </w:rPr>
        <w:t>максималан број</w:t>
      </w:r>
      <w:r>
        <w:rPr>
          <w:sz w:val="18"/>
        </w:rPr>
        <w:t xml:space="preserve"> часова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периода</w:t>
      </w:r>
      <w:r>
        <w:rPr>
          <w:spacing w:val="-1"/>
          <w:sz w:val="18"/>
        </w:rPr>
        <w:t xml:space="preserve"> </w:t>
      </w:r>
      <w:r>
        <w:rPr>
          <w:sz w:val="18"/>
        </w:rPr>
        <w:t>дужности;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33"/>
        </w:tabs>
        <w:spacing w:before="5" w:line="225" w:lineRule="auto"/>
        <w:ind w:right="392" w:firstLine="397"/>
        <w:jc w:val="both"/>
        <w:rPr>
          <w:sz w:val="18"/>
        </w:rPr>
      </w:pPr>
      <w:r>
        <w:rPr>
          <w:sz w:val="18"/>
        </w:rPr>
        <w:t>максимално време пружања услуге контроле летења без пауза;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05"/>
        </w:tabs>
        <w:spacing w:before="1" w:line="22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однос периода на дужности и </w:t>
      </w:r>
      <w:r>
        <w:rPr>
          <w:spacing w:val="-3"/>
          <w:sz w:val="18"/>
        </w:rPr>
        <w:t xml:space="preserve">пауза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пружања услуге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03"/>
        </w:tabs>
        <w:spacing w:line="193" w:lineRule="exact"/>
        <w:ind w:firstLine="397"/>
        <w:rPr>
          <w:sz w:val="18"/>
        </w:rPr>
      </w:pPr>
      <w:r>
        <w:rPr>
          <w:sz w:val="18"/>
        </w:rPr>
        <w:t>минималне периоде</w:t>
      </w:r>
      <w:r>
        <w:rPr>
          <w:spacing w:val="-2"/>
          <w:sz w:val="18"/>
        </w:rPr>
        <w:t xml:space="preserve"> </w:t>
      </w:r>
      <w:r>
        <w:rPr>
          <w:sz w:val="18"/>
        </w:rPr>
        <w:t>одмора;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41"/>
        </w:tabs>
        <w:spacing w:before="4" w:line="22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максималне узастопне периоде дужности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захватају ноћне часове,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применљиво,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радног времена дотичне јединице контроле</w:t>
      </w:r>
      <w:r>
        <w:rPr>
          <w:spacing w:val="-3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24"/>
        </w:tabs>
        <w:spacing w:before="2" w:line="22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минимални период одмора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периода дужности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захвата ноћне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часове;</w:t>
      </w:r>
    </w:p>
    <w:p w:rsidR="0069170E" w:rsidRDefault="00AD5D48">
      <w:pPr>
        <w:pStyle w:val="ListParagraph"/>
        <w:numPr>
          <w:ilvl w:val="2"/>
          <w:numId w:val="91"/>
        </w:numPr>
        <w:tabs>
          <w:tab w:val="left" w:pos="723"/>
        </w:tabs>
        <w:spacing w:before="2" w:line="22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минималан број периода одмора у оквиру циклуса смен- </w:t>
      </w:r>
      <w:r>
        <w:rPr>
          <w:spacing w:val="-3"/>
          <w:sz w:val="18"/>
        </w:rPr>
        <w:t>ског</w:t>
      </w:r>
      <w:r>
        <w:rPr>
          <w:sz w:val="18"/>
        </w:rPr>
        <w:t xml:space="preserve"> рада.</w:t>
      </w:r>
    </w:p>
    <w:p w:rsidR="0069170E" w:rsidRDefault="00AD5D48">
      <w:pPr>
        <w:pStyle w:val="BodyText"/>
        <w:spacing w:before="1" w:line="225" w:lineRule="auto"/>
        <w:ind w:right="391" w:firstLine="396"/>
      </w:pPr>
      <w:r>
        <w:t xml:space="preserve">б) </w:t>
      </w:r>
      <w:r>
        <w:rPr>
          <w:spacing w:val="-6"/>
        </w:rPr>
        <w:t xml:space="preserve">Током </w:t>
      </w:r>
      <w:r>
        <w:t xml:space="preserve">развоја и примене система сменског рада, пружалац услуга контроле летења се </w:t>
      </w:r>
      <w:r>
        <w:rPr>
          <w:spacing w:val="-3"/>
        </w:rPr>
        <w:t xml:space="preserve">консултује </w:t>
      </w:r>
      <w:r>
        <w:t xml:space="preserve">са контролорима летења на </w:t>
      </w:r>
      <w:r>
        <w:rPr>
          <w:spacing w:val="-3"/>
        </w:rPr>
        <w:t xml:space="preserve">које </w:t>
      </w:r>
      <w:r>
        <w:t xml:space="preserve">ће се примењивати систем сменског рада, а </w:t>
      </w:r>
      <w:r>
        <w:rPr>
          <w:spacing w:val="-4"/>
        </w:rPr>
        <w:t xml:space="preserve">ако </w:t>
      </w:r>
      <w:r>
        <w:t>је применљи- во и са њиховим представницима, у циљу идентификације и ума- њења ризика повеза</w:t>
      </w:r>
      <w:r>
        <w:t xml:space="preserve">ног с замором </w:t>
      </w:r>
      <w:r>
        <w:rPr>
          <w:spacing w:val="-3"/>
        </w:rPr>
        <w:t xml:space="preserve">кога </w:t>
      </w:r>
      <w:r>
        <w:t>може изазвати сам систем сменског рада.</w:t>
      </w:r>
    </w:p>
    <w:p w:rsidR="0069170E" w:rsidRDefault="00AD5D48">
      <w:pPr>
        <w:pStyle w:val="BodyText"/>
        <w:spacing w:before="175" w:line="225" w:lineRule="auto"/>
        <w:ind w:left="132" w:right="413" w:firstLine="0"/>
        <w:jc w:val="center"/>
      </w:pPr>
      <w:r>
        <w:t>ГЛАВА Б – ТЕХНИЧКИ ЗАХТЕВИ ЗА ПРУЖАОЦЕ УСЛУГА У ВАЗДУШНОМ САОБРАЋАЈУ (ATS.TR)</w:t>
      </w:r>
    </w:p>
    <w:p w:rsidR="0069170E" w:rsidRDefault="00AD5D48">
      <w:pPr>
        <w:pStyle w:val="BodyText"/>
        <w:spacing w:before="161"/>
        <w:ind w:left="1350" w:firstLine="0"/>
        <w:jc w:val="left"/>
      </w:pPr>
      <w:r>
        <w:t>ОДЕЉАК 1 – ОПШТИ ЗАХТЕВИ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25" w:lineRule="auto"/>
        <w:ind w:left="110" w:right="391" w:firstLine="396"/>
        <w:jc w:val="both"/>
      </w:pPr>
      <w:r>
        <w:t>ATS.TR.100 Радне методе и оперативне процедуре за пру- жаоце услуга у ваздушном саобраћају</w:t>
      </w:r>
    </w:p>
    <w:p w:rsidR="0069170E" w:rsidRDefault="00AD5D48">
      <w:pPr>
        <w:pStyle w:val="BodyText"/>
        <w:spacing w:before="2" w:line="225" w:lineRule="auto"/>
        <w:ind w:right="390" w:firstLine="396"/>
      </w:pPr>
      <w:r>
        <w:t>а) Пружалац услуга у ваздушном саобраћају мора да буде способан да докаже да су његове радне методе и оперативне про- цедуре усклађене са:</w:t>
      </w:r>
    </w:p>
    <w:p w:rsidR="0069170E" w:rsidRDefault="00AD5D48">
      <w:pPr>
        <w:pStyle w:val="ListParagraph"/>
        <w:numPr>
          <w:ilvl w:val="0"/>
          <w:numId w:val="89"/>
        </w:numPr>
        <w:tabs>
          <w:tab w:val="left" w:pos="703"/>
        </w:tabs>
        <w:spacing w:line="193" w:lineRule="exact"/>
        <w:ind w:firstLine="397"/>
        <w:rPr>
          <w:sz w:val="18"/>
        </w:rPr>
      </w:pPr>
      <w:r>
        <w:rPr>
          <w:sz w:val="18"/>
        </w:rPr>
        <w:t>Спроведбеном уредбом (EУ) бр. 923/2012;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89"/>
        </w:numPr>
        <w:tabs>
          <w:tab w:val="left" w:pos="727"/>
        </w:tabs>
        <w:spacing w:before="4" w:line="225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стандардима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утврђени у следећим Анексима Чи- кашке конвенције, у ме</w:t>
      </w:r>
      <w:r>
        <w:rPr>
          <w:sz w:val="18"/>
        </w:rPr>
        <w:t>ри у којој су они релевантни за пружање услуга у ваздушном саобраћају у дотичном ваздушном</w:t>
      </w:r>
      <w:r>
        <w:rPr>
          <w:spacing w:val="-28"/>
          <w:sz w:val="18"/>
        </w:rPr>
        <w:t xml:space="preserve"> </w:t>
      </w:r>
      <w:r>
        <w:rPr>
          <w:sz w:val="18"/>
        </w:rPr>
        <w:t>простору:</w:t>
      </w:r>
    </w:p>
    <w:p w:rsidR="0069170E" w:rsidRDefault="00AD5D48">
      <w:pPr>
        <w:pStyle w:val="ListParagraph"/>
        <w:numPr>
          <w:ilvl w:val="0"/>
          <w:numId w:val="88"/>
        </w:numPr>
        <w:tabs>
          <w:tab w:val="left" w:pos="742"/>
        </w:tabs>
        <w:spacing w:before="3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Анекс 10 о ваздухопловним комуникацијама, Свеска II о комуникационим процедурама, укључујући оне са </w:t>
      </w:r>
      <w:r>
        <w:rPr>
          <w:i/>
          <w:spacing w:val="-6"/>
          <w:sz w:val="18"/>
        </w:rPr>
        <w:t>PANS</w:t>
      </w:r>
      <w:r>
        <w:rPr>
          <w:i/>
          <w:spacing w:val="-26"/>
          <w:sz w:val="18"/>
        </w:rPr>
        <w:t xml:space="preserve"> </w:t>
      </w:r>
      <w:r>
        <w:rPr>
          <w:sz w:val="18"/>
        </w:rPr>
        <w:t>статусом,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1" w:line="235" w:lineRule="auto"/>
        <w:ind w:left="393" w:firstLine="0"/>
        <w:jc w:val="left"/>
      </w:pPr>
      <w:r>
        <w:lastRenderedPageBreak/>
        <w:pict>
          <v:shape id="_x0000_s1039" style="position:absolute;left:0;text-align:left;margin-left:0;margin-top:782.1pt;width:.1pt;height:738.95pt;z-index:251663872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шесто</w:t>
      </w:r>
      <w:r>
        <w:rPr>
          <w:spacing w:val="-9"/>
        </w:rPr>
        <w:t xml:space="preserve"> </w:t>
      </w:r>
      <w:r>
        <w:t>издање</w:t>
      </w:r>
      <w:r>
        <w:rPr>
          <w:spacing w:val="-9"/>
        </w:rPr>
        <w:t xml:space="preserve"> </w:t>
      </w:r>
      <w:r>
        <w:t>и</w:t>
      </w:r>
      <w:r>
        <w:t>з</w:t>
      </w:r>
      <w:r>
        <w:rPr>
          <w:spacing w:val="-9"/>
        </w:rPr>
        <w:t xml:space="preserve"> </w:t>
      </w:r>
      <w:r>
        <w:t>октобра</w:t>
      </w:r>
      <w:r>
        <w:rPr>
          <w:spacing w:val="-9"/>
        </w:rPr>
        <w:t xml:space="preserve"> </w:t>
      </w:r>
      <w:r>
        <w:t>2001.</w:t>
      </w:r>
      <w:r>
        <w:rPr>
          <w:spacing w:val="-9"/>
        </w:rPr>
        <w:t xml:space="preserve"> </w:t>
      </w:r>
      <w:r>
        <w:t>године,</w:t>
      </w:r>
      <w:r>
        <w:rPr>
          <w:spacing w:val="-9"/>
        </w:rPr>
        <w:t xml:space="preserve"> </w:t>
      </w:r>
      <w:r>
        <w:t>укључујући</w:t>
      </w:r>
      <w:r>
        <w:rPr>
          <w:spacing w:val="-9"/>
        </w:rPr>
        <w:t xml:space="preserve"> </w:t>
      </w:r>
      <w:r>
        <w:t>све</w:t>
      </w:r>
      <w:r>
        <w:rPr>
          <w:spacing w:val="-9"/>
        </w:rPr>
        <w:t xml:space="preserve"> </w:t>
      </w:r>
      <w:r>
        <w:t>амандмане, закључно са амандманом бр.</w:t>
      </w:r>
      <w:r>
        <w:rPr>
          <w:spacing w:val="-2"/>
        </w:rPr>
        <w:t xml:space="preserve"> </w:t>
      </w:r>
      <w:r>
        <w:t>89;</w:t>
      </w:r>
    </w:p>
    <w:p w:rsidR="0069170E" w:rsidRDefault="00AD5D48">
      <w:pPr>
        <w:pStyle w:val="ListParagraph"/>
        <w:numPr>
          <w:ilvl w:val="0"/>
          <w:numId w:val="88"/>
        </w:numPr>
        <w:tabs>
          <w:tab w:val="left" w:pos="1115"/>
        </w:tabs>
        <w:spacing w:line="235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не дирајући у одредбе Спроведбене уредбе (ЕУ) бр. 923/2012, Анекс </w:t>
      </w:r>
      <w:r>
        <w:rPr>
          <w:spacing w:val="-4"/>
          <w:sz w:val="18"/>
        </w:rPr>
        <w:t xml:space="preserve">11 </w:t>
      </w:r>
      <w:r>
        <w:rPr>
          <w:sz w:val="18"/>
        </w:rPr>
        <w:t xml:space="preserve">о услугама у ваздушном саобраћају, 13. изда- ње из </w:t>
      </w:r>
      <w:r>
        <w:rPr>
          <w:spacing w:val="-3"/>
          <w:sz w:val="18"/>
        </w:rPr>
        <w:t xml:space="preserve">јула </w:t>
      </w:r>
      <w:r>
        <w:rPr>
          <w:sz w:val="18"/>
        </w:rPr>
        <w:t>2001. године, укључујући све амандмане, закључно са амандманом бр.</w:t>
      </w:r>
      <w:r>
        <w:rPr>
          <w:spacing w:val="-1"/>
          <w:sz w:val="18"/>
        </w:rPr>
        <w:t xml:space="preserve"> </w:t>
      </w:r>
      <w:r>
        <w:rPr>
          <w:sz w:val="18"/>
        </w:rPr>
        <w:t>49.</w:t>
      </w:r>
    </w:p>
    <w:p w:rsidR="0069170E" w:rsidRDefault="00AD5D48">
      <w:pPr>
        <w:pStyle w:val="BodyText"/>
        <w:spacing w:line="235" w:lineRule="auto"/>
        <w:ind w:left="393" w:firstLine="396"/>
      </w:pPr>
      <w:r>
        <w:t>б) Независно од става а), за јединице пружаоца услуга у ва- здушном саобраћају које пружају услуге за пробне летове, надле- жни орган може дефинисати додатне или алтернативне услове и п</w:t>
      </w:r>
      <w:r>
        <w:t>роцедуре од оних наведених у ставу а) ако је то потребно ради пружања услуга у ваздушном саобраћају за пробне летове.</w:t>
      </w:r>
    </w:p>
    <w:p w:rsidR="0069170E" w:rsidRDefault="00AD5D48">
      <w:pPr>
        <w:pStyle w:val="BodyText"/>
        <w:spacing w:before="157"/>
        <w:ind w:left="2092" w:right="1697" w:firstLine="0"/>
        <w:jc w:val="center"/>
      </w:pPr>
      <w:r>
        <w:t>АНЕКС V</w:t>
      </w:r>
    </w:p>
    <w:p w:rsidR="0069170E" w:rsidRDefault="00AD5D48">
      <w:pPr>
        <w:pStyle w:val="Heading1"/>
        <w:spacing w:before="168" w:line="235" w:lineRule="auto"/>
        <w:ind w:left="402" w:right="7"/>
        <w:jc w:val="center"/>
      </w:pPr>
      <w:r>
        <w:t>ПОСЕБНИ ЗАХТЕВИ ЗА ПРУЖАОЦЕ МЕТЕОРОЛОШКИХ УСЛУГА</w:t>
      </w:r>
    </w:p>
    <w:p w:rsidR="0069170E" w:rsidRDefault="00AD5D48">
      <w:pPr>
        <w:spacing w:line="202" w:lineRule="exact"/>
        <w:ind w:left="2090" w:right="1698"/>
        <w:jc w:val="center"/>
        <w:rPr>
          <w:b/>
          <w:sz w:val="18"/>
        </w:rPr>
      </w:pPr>
      <w:r>
        <w:rPr>
          <w:b/>
          <w:sz w:val="18"/>
        </w:rPr>
        <w:t>(Део-МЕТ)</w:t>
      </w:r>
    </w:p>
    <w:p w:rsidR="0069170E" w:rsidRDefault="00AD5D48">
      <w:pPr>
        <w:pStyle w:val="BodyText"/>
        <w:spacing w:before="169" w:line="235" w:lineRule="auto"/>
        <w:ind w:left="401" w:right="7" w:firstLine="0"/>
        <w:jc w:val="center"/>
      </w:pPr>
      <w:r>
        <w:t>ГЛАВА А – ДОДАТНИ ОРГАНИЗАЦИОНИ ЗАХТЕВИ ЗА ПРУЖАОЦЕ МЕТЕОРОЛОШКИХ УСЛУГА (MET.OR)</w:t>
      </w:r>
    </w:p>
    <w:p w:rsidR="0069170E" w:rsidRDefault="00AD5D48">
      <w:pPr>
        <w:pStyle w:val="BodyText"/>
        <w:spacing w:before="165"/>
        <w:ind w:left="1633" w:firstLine="0"/>
        <w:jc w:val="left"/>
      </w:pPr>
      <w:r>
        <w:t>ОДЕЉАК 1 – ОПШТИ ЗАХТЕВИ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ind w:left="790"/>
      </w:pPr>
      <w:r>
        <w:t>MET.OR.100 Метеоролошки подаци и информације</w:t>
      </w:r>
    </w:p>
    <w:p w:rsidR="0069170E" w:rsidRDefault="00AD5D48">
      <w:pPr>
        <w:pStyle w:val="BodyText"/>
        <w:spacing w:before="1" w:line="235" w:lineRule="auto"/>
        <w:ind w:left="393" w:firstLine="396"/>
      </w:pPr>
      <w:r>
        <w:t>а) Пружалац метеоролошких услуга пружа оператерима ва- здухоплова, члановима летачке посаде, јединицама</w:t>
      </w:r>
      <w:r>
        <w:t xml:space="preserve"> за пружање услуга у ваздушном саобраћају (</w:t>
      </w:r>
      <w:r>
        <w:rPr>
          <w:i/>
        </w:rPr>
        <w:t xml:space="preserve">ATS </w:t>
      </w:r>
      <w:r>
        <w:t xml:space="preserve">јединице), службама трагања и спасавањa, оператерима аеродрома, органима за истраживање удеса и незгода и другим пружаоцима услуга и ваздухопловним субјектима метеоролошке информације </w:t>
      </w:r>
      <w:r>
        <w:rPr>
          <w:spacing w:val="-3"/>
        </w:rPr>
        <w:t xml:space="preserve">које </w:t>
      </w:r>
      <w:r>
        <w:t>су им неопходне за с</w:t>
      </w:r>
      <w:r>
        <w:t>провођење</w:t>
      </w:r>
      <w:r>
        <w:rPr>
          <w:spacing w:val="-5"/>
        </w:rPr>
        <w:t xml:space="preserve"> </w:t>
      </w:r>
      <w:r>
        <w:t>њихових</w:t>
      </w:r>
      <w:r>
        <w:rPr>
          <w:spacing w:val="-5"/>
        </w:rPr>
        <w:t xml:space="preserve"> </w:t>
      </w:r>
      <w:r>
        <w:t>функција,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начин</w:t>
      </w:r>
      <w:r>
        <w:rPr>
          <w:spacing w:val="-5"/>
        </w:rPr>
        <w:t xml:space="preserve"> </w:t>
      </w:r>
      <w:r>
        <w:rPr>
          <w:spacing w:val="-4"/>
        </w:rPr>
        <w:t>како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утврдио</w:t>
      </w:r>
      <w:r>
        <w:rPr>
          <w:spacing w:val="-5"/>
        </w:rPr>
        <w:t xml:space="preserve"> </w:t>
      </w:r>
      <w:r>
        <w:t>надле- жни орган.</w:t>
      </w:r>
    </w:p>
    <w:p w:rsidR="0069170E" w:rsidRDefault="00AD5D48">
      <w:pPr>
        <w:pStyle w:val="BodyText"/>
        <w:spacing w:line="235" w:lineRule="auto"/>
        <w:ind w:left="393" w:firstLine="396"/>
      </w:pPr>
      <w:r>
        <w:t xml:space="preserve">б) Пружалац метеоролошких услуга потврђује оперативно пожељну тачност података </w:t>
      </w:r>
      <w:r>
        <w:rPr>
          <w:spacing w:val="-3"/>
        </w:rPr>
        <w:t xml:space="preserve">који </w:t>
      </w:r>
      <w:r>
        <w:t xml:space="preserve">су прослеђени за оперативно </w:t>
      </w:r>
      <w:r>
        <w:rPr>
          <w:spacing w:val="-4"/>
        </w:rPr>
        <w:t xml:space="preserve">ко- </w:t>
      </w:r>
      <w:r>
        <w:t>ришћење, укључујући извор тих података и истовремено осигура- вају</w:t>
      </w:r>
      <w:r>
        <w:t>ћи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такви</w:t>
      </w:r>
      <w:r>
        <w:rPr>
          <w:spacing w:val="-5"/>
        </w:rPr>
        <w:t xml:space="preserve"> </w:t>
      </w:r>
      <w:r>
        <w:t>подаци</w:t>
      </w:r>
      <w:r>
        <w:rPr>
          <w:spacing w:val="-5"/>
        </w:rPr>
        <w:t xml:space="preserve"> </w:t>
      </w:r>
      <w:r>
        <w:t>прослеђују</w:t>
      </w:r>
      <w:r>
        <w:rPr>
          <w:spacing w:val="-5"/>
        </w:rPr>
        <w:t xml:space="preserve"> </w:t>
      </w:r>
      <w:r>
        <w:t>правовремено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ажури- рају према</w:t>
      </w:r>
      <w:r>
        <w:rPr>
          <w:spacing w:val="-1"/>
        </w:rPr>
        <w:t xml:space="preserve"> </w:t>
      </w:r>
      <w:r>
        <w:t>потреби.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790"/>
      </w:pPr>
      <w:r>
        <w:t>MET.OR.105 Чување метеоролошких информација</w:t>
      </w:r>
    </w:p>
    <w:p w:rsidR="0069170E" w:rsidRDefault="00AD5D48">
      <w:pPr>
        <w:pStyle w:val="BodyText"/>
        <w:spacing w:before="1" w:line="235" w:lineRule="auto"/>
        <w:ind w:left="393" w:firstLine="396"/>
      </w:pPr>
      <w:r>
        <w:t>а) Пружалац метеоролошких услуга чува издате метеороло- шке информације најмање 30 дана од дана њиховог издавања.</w:t>
      </w:r>
    </w:p>
    <w:p w:rsidR="0069170E" w:rsidRDefault="00AD5D48">
      <w:pPr>
        <w:pStyle w:val="BodyText"/>
        <w:spacing w:line="235" w:lineRule="auto"/>
        <w:ind w:left="393" w:firstLine="396"/>
      </w:pPr>
      <w:r>
        <w:t>б) Метеоролошке информације се, на захтев, морају учинити доступним ради испитивања или истрага и чувају се у те сврхе до окончања испитивања или истраге.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5" w:lineRule="auto"/>
        <w:ind w:left="393" w:right="1" w:firstLine="396"/>
        <w:jc w:val="both"/>
      </w:pPr>
      <w:r>
        <w:t>MET.OR.110 Захтеви за размену метеоролошких инфор- мација</w:t>
      </w:r>
    </w:p>
    <w:p w:rsidR="0069170E" w:rsidRDefault="00AD5D48">
      <w:pPr>
        <w:pStyle w:val="BodyText"/>
        <w:spacing w:line="235" w:lineRule="auto"/>
        <w:ind w:left="393" w:firstLine="396"/>
      </w:pPr>
      <w:r>
        <w:t>Пружалац метеоролошких услуга је дужан да докаже да је успоставио системe и</w:t>
      </w:r>
    </w:p>
    <w:p w:rsidR="0069170E" w:rsidRDefault="00AD5D48">
      <w:pPr>
        <w:pStyle w:val="BodyText"/>
        <w:spacing w:line="235" w:lineRule="auto"/>
        <w:ind w:left="393" w:firstLine="396"/>
      </w:pPr>
      <w:r>
        <w:t>процесе, као и приступ одговарајућим телекомуникационим средствима, како би се:</w:t>
      </w:r>
    </w:p>
    <w:p w:rsidR="0069170E" w:rsidRDefault="00AD5D48">
      <w:pPr>
        <w:pStyle w:val="BodyText"/>
        <w:spacing w:line="235" w:lineRule="auto"/>
        <w:ind w:left="393" w:firstLine="396"/>
      </w:pPr>
      <w:r>
        <w:t>а)</w:t>
      </w:r>
      <w:r>
        <w:rPr>
          <w:spacing w:val="-8"/>
        </w:rPr>
        <w:t xml:space="preserve"> </w:t>
      </w:r>
      <w:r>
        <w:t>омогућила</w:t>
      </w:r>
      <w:r>
        <w:rPr>
          <w:spacing w:val="-8"/>
        </w:rPr>
        <w:t xml:space="preserve"> </w:t>
      </w:r>
      <w:r>
        <w:t>размена</w:t>
      </w:r>
      <w:r>
        <w:rPr>
          <w:spacing w:val="-8"/>
        </w:rPr>
        <w:t xml:space="preserve"> </w:t>
      </w:r>
      <w:r>
        <w:t>оперативних</w:t>
      </w:r>
      <w:r>
        <w:rPr>
          <w:spacing w:val="-8"/>
        </w:rPr>
        <w:t xml:space="preserve"> </w:t>
      </w:r>
      <w:r>
        <w:t>метеоролошких</w:t>
      </w:r>
      <w:r>
        <w:rPr>
          <w:spacing w:val="-8"/>
        </w:rPr>
        <w:t xml:space="preserve"> </w:t>
      </w:r>
      <w:r>
        <w:t>информа- ција с другим пружаоцима метеоролошких</w:t>
      </w:r>
      <w:r>
        <w:rPr>
          <w:spacing w:val="-6"/>
        </w:rPr>
        <w:t xml:space="preserve"> </w:t>
      </w:r>
      <w:r>
        <w:t>услуг</w:t>
      </w:r>
      <w:r>
        <w:t>а;</w:t>
      </w:r>
    </w:p>
    <w:p w:rsidR="0069170E" w:rsidRDefault="00AD5D48">
      <w:pPr>
        <w:pStyle w:val="BodyText"/>
        <w:spacing w:line="235" w:lineRule="auto"/>
        <w:ind w:left="393" w:right="1" w:firstLine="396"/>
      </w:pPr>
      <w:r>
        <w:t>б) корисницима правовремено пружиле потребне метеороло- шке информације.</w:t>
      </w:r>
    </w:p>
    <w:p w:rsidR="0069170E" w:rsidRDefault="0069170E">
      <w:pPr>
        <w:pStyle w:val="BodyText"/>
        <w:spacing w:before="6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790"/>
      </w:pPr>
      <w:r>
        <w:t>MET.OR.115 Метеоролошки билтени</w:t>
      </w:r>
    </w:p>
    <w:p w:rsidR="0069170E" w:rsidRDefault="00AD5D48">
      <w:pPr>
        <w:pStyle w:val="BodyText"/>
        <w:spacing w:before="1" w:line="235" w:lineRule="auto"/>
        <w:ind w:left="393" w:firstLine="396"/>
      </w:pPr>
      <w:r>
        <w:t>Пружалац метеоролошких услуга који је одговоран за одре- ђену област доставља релевантним корисницима метеоролошке билтене путем ваздухопловних усл</w:t>
      </w:r>
      <w:r>
        <w:t>уга фиксне комуникације или интернета.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5" w:lineRule="auto"/>
        <w:ind w:left="393" w:firstLine="396"/>
        <w:jc w:val="both"/>
        <w:rPr>
          <w:i/>
        </w:rPr>
      </w:pPr>
      <w:r>
        <w:t xml:space="preserve">MET.OR.120 Пријава одступања светским обласним про- гностичким центрима </w:t>
      </w:r>
      <w:r>
        <w:rPr>
          <w:i/>
        </w:rPr>
        <w:t>(WAFC)</w:t>
      </w:r>
    </w:p>
    <w:p w:rsidR="0069170E" w:rsidRDefault="00AD5D48">
      <w:pPr>
        <w:pStyle w:val="BodyText"/>
        <w:spacing w:line="235" w:lineRule="auto"/>
        <w:ind w:left="393" w:firstLine="396"/>
      </w:pPr>
      <w:r>
        <w:t xml:space="preserve">Пружалац метеоролошких услуга који је одговоран за одре- ђену област, који користи </w:t>
      </w:r>
      <w:r>
        <w:rPr>
          <w:i/>
        </w:rPr>
        <w:t xml:space="preserve">WAFS </w:t>
      </w:r>
      <w:r>
        <w:t xml:space="preserve">податке у </w:t>
      </w:r>
      <w:r>
        <w:rPr>
          <w:i/>
        </w:rPr>
        <w:t xml:space="preserve">BUFR </w:t>
      </w:r>
      <w:r>
        <w:t>коду, ако сам утврди или добије из</w:t>
      </w:r>
      <w:r>
        <w:t xml:space="preserve">вештај да су утврђена знатна одступања у </w:t>
      </w:r>
      <w:r>
        <w:rPr>
          <w:i/>
        </w:rPr>
        <w:t xml:space="preserve">WAFS </w:t>
      </w:r>
      <w:r>
        <w:t>прогнозама значајног времена (</w:t>
      </w:r>
      <w:r>
        <w:rPr>
          <w:i/>
        </w:rPr>
        <w:t>SIGWX</w:t>
      </w:r>
      <w:r>
        <w:t xml:space="preserve">), одмах пријављује одговарајућем </w:t>
      </w:r>
      <w:r>
        <w:rPr>
          <w:i/>
        </w:rPr>
        <w:t xml:space="preserve">WAFC </w:t>
      </w:r>
      <w:r>
        <w:t>одступања у погледу:</w:t>
      </w:r>
    </w:p>
    <w:p w:rsidR="0069170E" w:rsidRDefault="00AD5D48">
      <w:pPr>
        <w:pStyle w:val="BodyText"/>
        <w:spacing w:line="235" w:lineRule="auto"/>
        <w:ind w:left="393" w:firstLine="396"/>
      </w:pPr>
      <w:r>
        <w:t xml:space="preserve">а) залеђивања, турбуленције, кумулонимбуса </w:t>
      </w:r>
      <w:r>
        <w:rPr>
          <w:spacing w:val="-3"/>
        </w:rPr>
        <w:t xml:space="preserve">који </w:t>
      </w:r>
      <w:r>
        <w:t>су неви- дљиви,</w:t>
      </w:r>
      <w:r>
        <w:rPr>
          <w:spacing w:val="-6"/>
        </w:rPr>
        <w:t xml:space="preserve"> </w:t>
      </w:r>
      <w:r>
        <w:t>учестали,</w:t>
      </w:r>
      <w:r>
        <w:rPr>
          <w:spacing w:val="-6"/>
        </w:rPr>
        <w:t xml:space="preserve"> </w:t>
      </w:r>
      <w:r>
        <w:t>замаскирани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линији</w:t>
      </w:r>
      <w:r>
        <w:rPr>
          <w:spacing w:val="-6"/>
        </w:rPr>
        <w:t xml:space="preserve"> </w:t>
      </w:r>
      <w:r>
        <w:t>непогода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пешча</w:t>
      </w:r>
      <w:r>
        <w:t>них/ прашинских</w:t>
      </w:r>
      <w:r>
        <w:rPr>
          <w:spacing w:val="-2"/>
        </w:rPr>
        <w:t xml:space="preserve"> </w:t>
      </w:r>
      <w:r>
        <w:t>олуја;</w:t>
      </w:r>
    </w:p>
    <w:p w:rsidR="0069170E" w:rsidRDefault="00AD5D48">
      <w:pPr>
        <w:pStyle w:val="BodyText"/>
        <w:spacing w:line="235" w:lineRule="auto"/>
        <w:ind w:left="393" w:right="1" w:firstLine="396"/>
      </w:pPr>
      <w:r>
        <w:t>б) вулканских ерупција или испуштања радиоактивних мате- рија које су значајне за операције ваздухоплова.</w:t>
      </w:r>
    </w:p>
    <w:p w:rsidR="0069170E" w:rsidRDefault="00AD5D48">
      <w:pPr>
        <w:pStyle w:val="BodyText"/>
        <w:spacing w:before="68"/>
        <w:ind w:left="1395" w:firstLine="0"/>
        <w:jc w:val="left"/>
      </w:pPr>
      <w:r>
        <w:br w:type="column"/>
      </w:r>
      <w:r>
        <w:t>ОДЕЉАК 2 – ПОСЕБНИ ЗАХТЕВИ</w:t>
      </w:r>
    </w:p>
    <w:p w:rsidR="0069170E" w:rsidRDefault="00AD5D48">
      <w:pPr>
        <w:pStyle w:val="Heading1"/>
        <w:spacing w:before="168" w:line="230" w:lineRule="auto"/>
        <w:ind w:left="294" w:right="161"/>
        <w:jc w:val="center"/>
      </w:pPr>
      <w:r>
        <w:t>Поглавље 1 – Захтeви које морају да испуне ваздухопловне метеоролошке станице</w:t>
      </w:r>
    </w:p>
    <w:p w:rsidR="0069170E" w:rsidRDefault="0069170E">
      <w:pPr>
        <w:pStyle w:val="BodyText"/>
        <w:spacing w:before="6"/>
        <w:ind w:left="0" w:firstLine="0"/>
        <w:jc w:val="left"/>
        <w:rPr>
          <w:b/>
          <w:sz w:val="16"/>
        </w:rPr>
      </w:pPr>
    </w:p>
    <w:p w:rsidR="0069170E" w:rsidRDefault="00AD5D48">
      <w:pPr>
        <w:spacing w:line="203" w:lineRule="exact"/>
        <w:ind w:left="639"/>
        <w:rPr>
          <w:b/>
          <w:sz w:val="18"/>
        </w:rPr>
      </w:pPr>
      <w:r>
        <w:rPr>
          <w:b/>
          <w:sz w:val="18"/>
        </w:rPr>
        <w:t>MET.OR.200 Метеоролошки извештаји и друге информа-</w:t>
      </w:r>
    </w:p>
    <w:p w:rsidR="0069170E" w:rsidRDefault="00AD5D48">
      <w:pPr>
        <w:spacing w:line="198" w:lineRule="exact"/>
        <w:ind w:left="242"/>
        <w:rPr>
          <w:b/>
          <w:sz w:val="18"/>
        </w:rPr>
      </w:pPr>
      <w:r>
        <w:rPr>
          <w:b/>
          <w:sz w:val="18"/>
        </w:rPr>
        <w:t>ције</w:t>
      </w:r>
    </w:p>
    <w:p w:rsidR="0069170E" w:rsidRDefault="00AD5D48">
      <w:pPr>
        <w:pStyle w:val="BodyText"/>
        <w:spacing w:line="198" w:lineRule="exact"/>
        <w:ind w:left="639" w:firstLine="0"/>
        <w:jc w:val="left"/>
      </w:pPr>
      <w:r>
        <w:t>а) Ваздухопловна метеоролошка станица издаје:</w:t>
      </w:r>
    </w:p>
    <w:p w:rsidR="0069170E" w:rsidRDefault="00AD5D48">
      <w:pPr>
        <w:pStyle w:val="ListParagraph"/>
        <w:numPr>
          <w:ilvl w:val="0"/>
          <w:numId w:val="87"/>
        </w:numPr>
        <w:tabs>
          <w:tab w:val="left" w:pos="860"/>
        </w:tabs>
        <w:spacing w:before="2" w:line="230" w:lineRule="auto"/>
        <w:ind w:right="108" w:firstLine="397"/>
        <w:jc w:val="both"/>
        <w:rPr>
          <w:sz w:val="18"/>
        </w:rPr>
      </w:pPr>
      <w:r>
        <w:rPr>
          <w:sz w:val="18"/>
        </w:rPr>
        <w:t>локалне редовне извештаје у утврђеним временским ин- тервалима, само за размену на аеродрому на којем су и</w:t>
      </w:r>
      <w:r>
        <w:rPr>
          <w:spacing w:val="-30"/>
          <w:sz w:val="18"/>
        </w:rPr>
        <w:t xml:space="preserve"> </w:t>
      </w:r>
      <w:r>
        <w:rPr>
          <w:sz w:val="18"/>
        </w:rPr>
        <w:t>настали;</w:t>
      </w:r>
    </w:p>
    <w:p w:rsidR="0069170E" w:rsidRDefault="00AD5D48">
      <w:pPr>
        <w:pStyle w:val="ListParagraph"/>
        <w:numPr>
          <w:ilvl w:val="0"/>
          <w:numId w:val="87"/>
        </w:numPr>
        <w:tabs>
          <w:tab w:val="left" w:pos="862"/>
        </w:tabs>
        <w:spacing w:line="230" w:lineRule="auto"/>
        <w:ind w:right="107" w:firstLine="397"/>
        <w:jc w:val="both"/>
        <w:rPr>
          <w:sz w:val="18"/>
        </w:rPr>
      </w:pPr>
      <w:r>
        <w:rPr>
          <w:sz w:val="18"/>
        </w:rPr>
        <w:t>локалне специјалне извештаје, само за размену на аеро- дрому на којем су и</w:t>
      </w:r>
      <w:r>
        <w:rPr>
          <w:spacing w:val="-4"/>
          <w:sz w:val="18"/>
        </w:rPr>
        <w:t xml:space="preserve"> </w:t>
      </w:r>
      <w:r>
        <w:rPr>
          <w:sz w:val="18"/>
        </w:rPr>
        <w:t>настали;</w:t>
      </w:r>
    </w:p>
    <w:p w:rsidR="0069170E" w:rsidRDefault="00AD5D48">
      <w:pPr>
        <w:pStyle w:val="ListParagraph"/>
        <w:numPr>
          <w:ilvl w:val="0"/>
          <w:numId w:val="87"/>
        </w:numPr>
        <w:tabs>
          <w:tab w:val="left" w:pos="853"/>
        </w:tabs>
        <w:spacing w:line="230" w:lineRule="auto"/>
        <w:ind w:right="106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у интервалима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пола сата на аеродромима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користе за редовни међународни јавни авио-превоз, за размену ван аеродрома на којем је</w:t>
      </w:r>
      <w:r>
        <w:rPr>
          <w:spacing w:val="-4"/>
          <w:sz w:val="18"/>
        </w:rPr>
        <w:t xml:space="preserve"> </w:t>
      </w:r>
      <w:r>
        <w:rPr>
          <w:sz w:val="18"/>
        </w:rPr>
        <w:t>настао.</w:t>
      </w:r>
    </w:p>
    <w:p w:rsidR="0069170E" w:rsidRDefault="00AD5D48">
      <w:pPr>
        <w:pStyle w:val="BodyText"/>
        <w:spacing w:line="230" w:lineRule="auto"/>
        <w:ind w:left="242" w:right="107" w:firstLine="396"/>
      </w:pPr>
      <w:r>
        <w:t>б) Ваздухопловна метеоролошка станица обавештава једи- нице за пружање услуга у ваздушном саобраћају и јединице за пружање услуга ваздухопловног информисања на аеродрому о променама у статусу исправности аутоматске опреме која се упо- требљава за процену в</w:t>
      </w:r>
      <w:r>
        <w:t>идљивости дуж полетно-слетне стазе.</w:t>
      </w:r>
    </w:p>
    <w:p w:rsidR="0069170E" w:rsidRDefault="00AD5D48">
      <w:pPr>
        <w:pStyle w:val="BodyText"/>
        <w:spacing w:line="230" w:lineRule="auto"/>
        <w:ind w:left="242" w:right="107" w:firstLine="396"/>
      </w:pPr>
      <w:r>
        <w:t>ц)</w:t>
      </w:r>
      <w:r>
        <w:rPr>
          <w:spacing w:val="-9"/>
        </w:rPr>
        <w:t xml:space="preserve"> </w:t>
      </w:r>
      <w:r>
        <w:t>Ваздухопловна</w:t>
      </w:r>
      <w:r>
        <w:rPr>
          <w:spacing w:val="-9"/>
        </w:rPr>
        <w:t xml:space="preserve"> </w:t>
      </w:r>
      <w:r>
        <w:t>метеоролошка</w:t>
      </w:r>
      <w:r>
        <w:rPr>
          <w:spacing w:val="-9"/>
        </w:rPr>
        <w:t xml:space="preserve"> </w:t>
      </w:r>
      <w:r>
        <w:t>станица</w:t>
      </w:r>
      <w:r>
        <w:rPr>
          <w:spacing w:val="-9"/>
        </w:rPr>
        <w:t xml:space="preserve"> </w:t>
      </w:r>
      <w:r>
        <w:t>пријављује</w:t>
      </w:r>
      <w:r>
        <w:rPr>
          <w:spacing w:val="-9"/>
        </w:rPr>
        <w:t xml:space="preserve"> </w:t>
      </w:r>
      <w:r>
        <w:t xml:space="preserve">придру- женој јединици за пружање услуга у ваздушном саобраћају, једи- ници за пружање услуга ваздухопловног информисања и бироу за метеоролошко бдење појаву прееруптивне </w:t>
      </w:r>
      <w:r>
        <w:rPr>
          <w:spacing w:val="-3"/>
        </w:rPr>
        <w:t xml:space="preserve">вулканске </w:t>
      </w:r>
      <w:r>
        <w:t xml:space="preserve">активности, </w:t>
      </w:r>
      <w:r>
        <w:rPr>
          <w:spacing w:val="-3"/>
        </w:rPr>
        <w:t xml:space="preserve">вулканске </w:t>
      </w:r>
      <w:r>
        <w:t xml:space="preserve">ерупције и облака </w:t>
      </w:r>
      <w:r>
        <w:rPr>
          <w:spacing w:val="-3"/>
        </w:rPr>
        <w:t>вулканског</w:t>
      </w:r>
      <w:r>
        <w:rPr>
          <w:spacing w:val="-1"/>
        </w:rPr>
        <w:t xml:space="preserve"> </w:t>
      </w:r>
      <w:r>
        <w:t>пепела.</w:t>
      </w:r>
    </w:p>
    <w:p w:rsidR="0069170E" w:rsidRDefault="00AD5D48">
      <w:pPr>
        <w:pStyle w:val="BodyText"/>
        <w:spacing w:line="230" w:lineRule="auto"/>
        <w:ind w:left="242" w:right="107" w:firstLine="396"/>
      </w:pPr>
      <w:r>
        <w:t xml:space="preserve">д) Ваздухопловна метеоролошка станица успоставља листу критеријума за издавање локалних специјалних извештаја у дого- вору с одговарајућим </w:t>
      </w:r>
      <w:r>
        <w:rPr>
          <w:i/>
        </w:rPr>
        <w:t xml:space="preserve">ATS </w:t>
      </w:r>
      <w:r>
        <w:t>јединицама, оператерима ваздухоплова и други</w:t>
      </w:r>
      <w:r>
        <w:t>м заинтересованим странама.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line="203" w:lineRule="exact"/>
        <w:ind w:left="639"/>
      </w:pPr>
      <w:r>
        <w:t>MET.OR.205 Извештавање о метеоролошким елементима</w:t>
      </w:r>
    </w:p>
    <w:p w:rsidR="0069170E" w:rsidRDefault="00AD5D48">
      <w:pPr>
        <w:pStyle w:val="BodyText"/>
        <w:spacing w:before="3" w:line="230" w:lineRule="auto"/>
        <w:ind w:left="242" w:right="107" w:firstLine="396"/>
      </w:pPr>
      <w:r>
        <w:t xml:space="preserve">На аеродромима </w:t>
      </w:r>
      <w:r>
        <w:rPr>
          <w:spacing w:val="-4"/>
        </w:rPr>
        <w:t xml:space="preserve">који </w:t>
      </w:r>
      <w:r>
        <w:t xml:space="preserve">се </w:t>
      </w:r>
      <w:r>
        <w:rPr>
          <w:spacing w:val="-3"/>
        </w:rPr>
        <w:t xml:space="preserve">користе </w:t>
      </w:r>
      <w:r>
        <w:t>за редовни међународни јав- ни</w:t>
      </w:r>
      <w:r>
        <w:rPr>
          <w:spacing w:val="-14"/>
        </w:rPr>
        <w:t xml:space="preserve"> </w:t>
      </w:r>
      <w:r>
        <w:t>авио-превоз</w:t>
      </w:r>
      <w:r>
        <w:rPr>
          <w:spacing w:val="-14"/>
        </w:rPr>
        <w:t xml:space="preserve"> </w:t>
      </w:r>
      <w:r>
        <w:t>ваздухопловна</w:t>
      </w:r>
      <w:r>
        <w:rPr>
          <w:spacing w:val="-14"/>
        </w:rPr>
        <w:t xml:space="preserve"> </w:t>
      </w:r>
      <w:r>
        <w:t>метеоролошка</w:t>
      </w:r>
      <w:r>
        <w:rPr>
          <w:spacing w:val="-14"/>
        </w:rPr>
        <w:t xml:space="preserve"> </w:t>
      </w:r>
      <w:r>
        <w:t>станица</w:t>
      </w:r>
      <w:r>
        <w:rPr>
          <w:spacing w:val="-14"/>
        </w:rPr>
        <w:t xml:space="preserve"> </w:t>
      </w:r>
      <w:r>
        <w:t>извештава</w:t>
      </w:r>
      <w:r>
        <w:rPr>
          <w:spacing w:val="-14"/>
        </w:rPr>
        <w:t xml:space="preserve"> </w:t>
      </w:r>
      <w:r>
        <w:t>о:</w:t>
      </w:r>
    </w:p>
    <w:p w:rsidR="0069170E" w:rsidRDefault="00AD5D48">
      <w:pPr>
        <w:pStyle w:val="BodyText"/>
        <w:spacing w:line="230" w:lineRule="auto"/>
        <w:ind w:left="639" w:right="2075" w:firstLine="0"/>
        <w:jc w:val="left"/>
      </w:pPr>
      <w:r>
        <w:t>а) смеру и брзини приземног ветра; б) видљивости;</w:t>
      </w:r>
    </w:p>
    <w:p w:rsidR="0069170E" w:rsidRDefault="00AD5D48">
      <w:pPr>
        <w:pStyle w:val="BodyText"/>
        <w:spacing w:line="230" w:lineRule="auto"/>
        <w:ind w:left="639" w:firstLine="0"/>
        <w:jc w:val="left"/>
      </w:pPr>
      <w:r>
        <w:t>ц) ви</w:t>
      </w:r>
      <w:r>
        <w:t>дљивости дуж полетно-слетне стазе, ако је применљиво; д) садашњем времену на аеродрому и његовој околини;</w:t>
      </w:r>
    </w:p>
    <w:p w:rsidR="0069170E" w:rsidRDefault="00AD5D48">
      <w:pPr>
        <w:pStyle w:val="BodyText"/>
        <w:spacing w:line="195" w:lineRule="exact"/>
        <w:ind w:left="639" w:firstLine="0"/>
        <w:jc w:val="left"/>
      </w:pPr>
      <w:r>
        <w:t>е) облачности;</w:t>
      </w:r>
    </w:p>
    <w:p w:rsidR="0069170E" w:rsidRDefault="00AD5D48">
      <w:pPr>
        <w:pStyle w:val="BodyText"/>
        <w:spacing w:line="230" w:lineRule="auto"/>
        <w:ind w:left="639" w:right="838" w:firstLine="0"/>
        <w:jc w:val="left"/>
      </w:pPr>
      <w:r>
        <w:t>ф) температури ваздуха и температури тачке росе; г) атмосферском притиску;</w:t>
      </w:r>
    </w:p>
    <w:p w:rsidR="0069170E" w:rsidRDefault="00AD5D48">
      <w:pPr>
        <w:pStyle w:val="BodyText"/>
        <w:spacing w:line="195" w:lineRule="exact"/>
        <w:ind w:left="639" w:firstLine="0"/>
        <w:jc w:val="left"/>
      </w:pPr>
      <w:r>
        <w:t>х) допунским информацијама ако је применљиво.</w:t>
      </w:r>
    </w:p>
    <w:p w:rsidR="0069170E" w:rsidRDefault="00AD5D48">
      <w:pPr>
        <w:pStyle w:val="BodyText"/>
        <w:spacing w:before="2" w:line="230" w:lineRule="auto"/>
        <w:ind w:left="242" w:right="107" w:firstLine="396"/>
      </w:pPr>
      <w:r>
        <w:t>На аеродромима који се не користе за редовни међународни јавни авио-превоз, ако тако одобри надлежни орган, ваздухоплов- на метеоролошка станица може да извештава само о оним метео- ролошким елементима који су важни за врсте летова који се одви- јају на то</w:t>
      </w:r>
      <w:r>
        <w:t>м аеродрому. Та листа података објављује се у зборнику ваздухопловних информација.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03" w:lineRule="exact"/>
        <w:ind w:left="639"/>
      </w:pPr>
      <w:r>
        <w:t>MET.OR.210 Осматрање метеоролошких елемената</w:t>
      </w:r>
    </w:p>
    <w:p w:rsidR="0069170E" w:rsidRDefault="00AD5D48">
      <w:pPr>
        <w:pStyle w:val="BodyText"/>
        <w:spacing w:before="2" w:line="230" w:lineRule="auto"/>
        <w:ind w:left="242" w:right="107" w:firstLine="396"/>
      </w:pPr>
      <w:r>
        <w:t xml:space="preserve">На аеродромима </w:t>
      </w:r>
      <w:r>
        <w:rPr>
          <w:spacing w:val="-3"/>
        </w:rPr>
        <w:t xml:space="preserve">који </w:t>
      </w:r>
      <w:r>
        <w:t>се користе за редовни међународни</w:t>
      </w:r>
      <w:r>
        <w:rPr>
          <w:spacing w:val="-25"/>
        </w:rPr>
        <w:t xml:space="preserve"> </w:t>
      </w:r>
      <w:r>
        <w:t>јав- ни авио-превоз ваздухопловна метеоролошка станица осматра и/ или</w:t>
      </w:r>
      <w:r>
        <w:rPr>
          <w:spacing w:val="-2"/>
        </w:rPr>
        <w:t xml:space="preserve"> </w:t>
      </w:r>
      <w:r>
        <w:t>мери:</w:t>
      </w:r>
    </w:p>
    <w:p w:rsidR="0069170E" w:rsidRDefault="00AD5D48">
      <w:pPr>
        <w:pStyle w:val="BodyText"/>
        <w:spacing w:line="230" w:lineRule="auto"/>
        <w:ind w:left="639" w:right="2171" w:firstLine="0"/>
        <w:jc w:val="left"/>
      </w:pPr>
      <w:r>
        <w:t>а) смер и брзину приземног ветра; б) видљивост;</w:t>
      </w:r>
    </w:p>
    <w:p w:rsidR="0069170E" w:rsidRDefault="00AD5D48">
      <w:pPr>
        <w:pStyle w:val="BodyText"/>
        <w:spacing w:line="230" w:lineRule="auto"/>
        <w:ind w:left="639" w:right="107" w:firstLine="0"/>
        <w:jc w:val="left"/>
      </w:pPr>
      <w:r>
        <w:t>ц) видљивост дуж полетно-слетне стазе, ако је применљиво; д) садашње време на аеродрому и његовој околини;</w:t>
      </w:r>
    </w:p>
    <w:p w:rsidR="0069170E" w:rsidRDefault="00AD5D48">
      <w:pPr>
        <w:pStyle w:val="BodyText"/>
        <w:spacing w:line="195" w:lineRule="exact"/>
        <w:ind w:left="639" w:firstLine="0"/>
        <w:jc w:val="left"/>
      </w:pPr>
      <w:r>
        <w:t>е) облачност;</w:t>
      </w:r>
    </w:p>
    <w:p w:rsidR="0069170E" w:rsidRDefault="00AD5D48">
      <w:pPr>
        <w:pStyle w:val="BodyText"/>
        <w:spacing w:line="230" w:lineRule="auto"/>
        <w:ind w:left="639" w:right="838" w:firstLine="0"/>
        <w:jc w:val="left"/>
      </w:pPr>
      <w:r>
        <w:t>ф) температуру ваздуха и температуру тачке росе; г) атмосферски притисак;</w:t>
      </w:r>
    </w:p>
    <w:p w:rsidR="0069170E" w:rsidRDefault="00AD5D48">
      <w:pPr>
        <w:pStyle w:val="BodyText"/>
        <w:spacing w:line="195" w:lineRule="exact"/>
        <w:ind w:left="639" w:firstLine="0"/>
        <w:jc w:val="left"/>
      </w:pPr>
      <w:r>
        <w:t>х) допу</w:t>
      </w:r>
      <w:r>
        <w:t>нске информације ако је применљиво.</w:t>
      </w:r>
    </w:p>
    <w:p w:rsidR="0069170E" w:rsidRDefault="00AD5D48">
      <w:pPr>
        <w:pStyle w:val="BodyText"/>
        <w:spacing w:before="2" w:line="230" w:lineRule="auto"/>
        <w:ind w:left="242" w:right="107" w:firstLine="396"/>
      </w:pPr>
      <w:r>
        <w:t>На аеродромима који се не користе за редовни међународни јавни авио-превоз, ако тако одобри надлежни орган, ваздухоплов- на метеоролошка станица може осматрати и/или мерити само оне метеоролошке елементе који су важни за</w:t>
      </w:r>
      <w:r>
        <w:t xml:space="preserve"> врсте летова који се од- вијају на том аеродрому. Та листа података објављује се у зборни- ку ваздухопловних информација.</w:t>
      </w: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AD5D48">
      <w:pPr>
        <w:pStyle w:val="Heading1"/>
        <w:spacing w:before="135" w:line="230" w:lineRule="auto"/>
        <w:ind w:left="412" w:right="278"/>
        <w:jc w:val="center"/>
      </w:pPr>
      <w:r>
        <w:t>Поглавље 2 – Захтеви које морају да испуне аеродромски метеоролошки бирои</w:t>
      </w:r>
    </w:p>
    <w:p w:rsidR="0069170E" w:rsidRDefault="0069170E">
      <w:pPr>
        <w:pStyle w:val="BodyText"/>
        <w:spacing w:before="6"/>
        <w:ind w:left="0" w:firstLine="0"/>
        <w:jc w:val="left"/>
        <w:rPr>
          <w:b/>
          <w:sz w:val="16"/>
        </w:rPr>
      </w:pPr>
    </w:p>
    <w:p w:rsidR="0069170E" w:rsidRDefault="00AD5D48">
      <w:pPr>
        <w:spacing w:before="1" w:line="203" w:lineRule="exact"/>
        <w:ind w:left="639"/>
        <w:rPr>
          <w:b/>
          <w:sz w:val="18"/>
        </w:rPr>
      </w:pPr>
      <w:r>
        <w:rPr>
          <w:b/>
          <w:sz w:val="18"/>
        </w:rPr>
        <w:t>MET.OR.215 Прогнозе и друге информације</w:t>
      </w:r>
    </w:p>
    <w:p w:rsidR="0069170E" w:rsidRDefault="00AD5D48">
      <w:pPr>
        <w:pStyle w:val="BodyText"/>
        <w:spacing w:line="199" w:lineRule="exact"/>
        <w:ind w:left="639" w:firstLine="0"/>
        <w:jc w:val="left"/>
      </w:pPr>
      <w:r>
        <w:t>Аеродромски метеоролошки биро:</w:t>
      </w:r>
    </w:p>
    <w:p w:rsidR="0069170E" w:rsidRDefault="00AD5D48">
      <w:pPr>
        <w:pStyle w:val="BodyText"/>
        <w:spacing w:before="1" w:line="232" w:lineRule="auto"/>
        <w:ind w:left="242" w:right="108" w:firstLine="396"/>
      </w:pPr>
      <w:r>
        <w:t>а)</w:t>
      </w:r>
      <w:r>
        <w:rPr>
          <w:spacing w:val="-8"/>
        </w:rPr>
        <w:t xml:space="preserve"> </w:t>
      </w:r>
      <w:r>
        <w:t>припрема</w:t>
      </w:r>
      <w:r>
        <w:rPr>
          <w:spacing w:val="-8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прибавља</w:t>
      </w:r>
      <w:r>
        <w:rPr>
          <w:spacing w:val="-8"/>
        </w:rPr>
        <w:t xml:space="preserve"> </w:t>
      </w:r>
      <w:r>
        <w:t>прогнозе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друге</w:t>
      </w:r>
      <w:r>
        <w:rPr>
          <w:spacing w:val="-8"/>
        </w:rPr>
        <w:t xml:space="preserve"> </w:t>
      </w:r>
      <w:r>
        <w:t>релевантне</w:t>
      </w:r>
      <w:r>
        <w:rPr>
          <w:spacing w:val="-8"/>
        </w:rPr>
        <w:t xml:space="preserve"> </w:t>
      </w:r>
      <w:r>
        <w:t xml:space="preserve">ме- теоролошке информације </w:t>
      </w:r>
      <w:r>
        <w:rPr>
          <w:spacing w:val="-3"/>
        </w:rPr>
        <w:t xml:space="preserve">које </w:t>
      </w:r>
      <w:r>
        <w:t>су му потребне за обављање</w:t>
      </w:r>
      <w:r>
        <w:rPr>
          <w:spacing w:val="22"/>
        </w:rPr>
        <w:t xml:space="preserve"> </w:t>
      </w:r>
      <w:r>
        <w:t>својих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3" w:line="232" w:lineRule="auto"/>
        <w:ind w:firstLine="0"/>
        <w:jc w:val="left"/>
      </w:pPr>
      <w:r>
        <w:lastRenderedPageBreak/>
        <w:pict>
          <v:shape id="_x0000_s1038" style="position:absolute;left:0;text-align:left;margin-left:0;margin-top:782.1pt;width:.1pt;height:738.95pt;z-index:25166489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функција у вези с летовима за које је задужен, како је одредио на- длежни орга</w:t>
      </w:r>
      <w:r>
        <w:t>н;</w:t>
      </w:r>
    </w:p>
    <w:p w:rsidR="0069170E" w:rsidRDefault="00AD5D48">
      <w:pPr>
        <w:pStyle w:val="BodyText"/>
        <w:spacing w:line="225" w:lineRule="auto"/>
        <w:ind w:right="39" w:firstLine="396"/>
      </w:pPr>
      <w:r>
        <w:t>б) пружа прогнозе и/или упозорења о локалним метеороло- шким условима на аеродромима за које је одговоран;</w:t>
      </w:r>
    </w:p>
    <w:p w:rsidR="0069170E" w:rsidRDefault="00AD5D48">
      <w:pPr>
        <w:pStyle w:val="BodyText"/>
        <w:spacing w:line="225" w:lineRule="auto"/>
        <w:ind w:right="39" w:firstLine="396"/>
      </w:pPr>
      <w:r>
        <w:t>ц) непрестано проверава прогнозе и упозорења и објављује измене чим је то неопходно и поништава све прогнозе исте врсте, или њихове делове, које с</w:t>
      </w:r>
      <w:r>
        <w:t>у претходно објављене за исто место и исти период важења;</w:t>
      </w:r>
    </w:p>
    <w:p w:rsidR="0069170E" w:rsidRDefault="00AD5D48">
      <w:pPr>
        <w:pStyle w:val="BodyText"/>
        <w:spacing w:line="225" w:lineRule="auto"/>
        <w:ind w:right="38" w:firstLine="396"/>
      </w:pPr>
      <w:r>
        <w:t>д)</w:t>
      </w:r>
      <w:r>
        <w:rPr>
          <w:spacing w:val="-7"/>
        </w:rPr>
        <w:t xml:space="preserve"> </w:t>
      </w:r>
      <w:r>
        <w:t>пружа</w:t>
      </w:r>
      <w:r>
        <w:rPr>
          <w:spacing w:val="-8"/>
        </w:rPr>
        <w:t xml:space="preserve"> </w:t>
      </w:r>
      <w:r>
        <w:t>брифинге,</w:t>
      </w:r>
      <w:r>
        <w:rPr>
          <w:spacing w:val="-8"/>
        </w:rPr>
        <w:t xml:space="preserve"> </w:t>
      </w:r>
      <w:r>
        <w:t>консултације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документацију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 xml:space="preserve">чла- новима летачке посаде и/или </w:t>
      </w:r>
      <w:r>
        <w:rPr>
          <w:spacing w:val="-2"/>
        </w:rPr>
        <w:t xml:space="preserve">другом </w:t>
      </w:r>
      <w:r>
        <w:t>оперативном</w:t>
      </w:r>
      <w:r>
        <w:rPr>
          <w:spacing w:val="-9"/>
        </w:rPr>
        <w:t xml:space="preserve"> </w:t>
      </w:r>
      <w:r>
        <w:t>особљу;</w:t>
      </w:r>
    </w:p>
    <w:p w:rsidR="0069170E" w:rsidRDefault="00AD5D48">
      <w:pPr>
        <w:pStyle w:val="BodyText"/>
        <w:spacing w:line="191" w:lineRule="exact"/>
        <w:ind w:left="507" w:firstLine="0"/>
        <w:jc w:val="left"/>
      </w:pPr>
      <w:r>
        <w:t>е) пружа климатолошке информације;</w:t>
      </w:r>
    </w:p>
    <w:p w:rsidR="0069170E" w:rsidRDefault="00AD5D48">
      <w:pPr>
        <w:pStyle w:val="BodyText"/>
        <w:spacing w:before="4" w:line="225" w:lineRule="auto"/>
        <w:ind w:right="38" w:firstLine="396"/>
      </w:pPr>
      <w:r>
        <w:t xml:space="preserve">ф) својој придруженој јединици за пружање услуга у вазду- шном саобраћају, јединици за пружање услуга ваздухопловног информирања и бироу за метеоролошко бдење пружа примљене информације о вулканској прееруптивној активности, вулканској ерупцији или облаку </w:t>
      </w:r>
      <w:r>
        <w:t>вулканског пепела;</w:t>
      </w:r>
    </w:p>
    <w:p w:rsidR="0069170E" w:rsidRDefault="00AD5D48">
      <w:pPr>
        <w:pStyle w:val="BodyText"/>
        <w:spacing w:before="1" w:line="225" w:lineRule="auto"/>
        <w:ind w:right="38" w:firstLine="396"/>
      </w:pPr>
      <w:r>
        <w:t xml:space="preserve">г) пружа, </w:t>
      </w:r>
      <w:r>
        <w:rPr>
          <w:spacing w:val="-4"/>
        </w:rPr>
        <w:t xml:space="preserve">ако </w:t>
      </w:r>
      <w:r>
        <w:t>је применљиво, метеоролошке информације је- диницама служби трагања и спасавања и одржава везу с једини- цом,</w:t>
      </w:r>
      <w:r>
        <w:rPr>
          <w:spacing w:val="-6"/>
        </w:rPr>
        <w:t xml:space="preserve"> </w:t>
      </w:r>
      <w:r>
        <w:t>односно</w:t>
      </w:r>
      <w:r>
        <w:rPr>
          <w:spacing w:val="-6"/>
        </w:rPr>
        <w:t xml:space="preserve"> </w:t>
      </w:r>
      <w:r>
        <w:t>јединицама</w:t>
      </w:r>
      <w:r>
        <w:rPr>
          <w:spacing w:val="-6"/>
        </w:rPr>
        <w:t xml:space="preserve"> </w:t>
      </w:r>
      <w:r>
        <w:t>служби</w:t>
      </w:r>
      <w:r>
        <w:rPr>
          <w:spacing w:val="-6"/>
        </w:rPr>
        <w:t xml:space="preserve"> </w:t>
      </w:r>
      <w:r>
        <w:t>трагања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спасавања</w:t>
      </w:r>
      <w:r>
        <w:rPr>
          <w:spacing w:val="-6"/>
        </w:rPr>
        <w:t xml:space="preserve"> </w:t>
      </w:r>
      <w:r>
        <w:rPr>
          <w:spacing w:val="-4"/>
        </w:rPr>
        <w:t>током</w:t>
      </w:r>
      <w:r>
        <w:rPr>
          <w:spacing w:val="-6"/>
        </w:rPr>
        <w:t xml:space="preserve"> </w:t>
      </w:r>
      <w:r>
        <w:t>чита- ве операције трагања и</w:t>
      </w:r>
      <w:r>
        <w:rPr>
          <w:spacing w:val="-2"/>
        </w:rPr>
        <w:t xml:space="preserve"> </w:t>
      </w:r>
      <w:r>
        <w:t>спасавања;</w:t>
      </w:r>
    </w:p>
    <w:p w:rsidR="0069170E" w:rsidRDefault="00AD5D48">
      <w:pPr>
        <w:pStyle w:val="BodyText"/>
        <w:spacing w:before="1" w:line="225" w:lineRule="auto"/>
        <w:ind w:right="38" w:firstLine="396"/>
      </w:pPr>
      <w:r>
        <w:t>х) по потреби пружа метеоролошке информације релевант- ним јединицама за пружање услуга ваздухопловног информирања ради извршавања њихових функција;</w:t>
      </w:r>
    </w:p>
    <w:p w:rsidR="0069170E" w:rsidRDefault="00AD5D48">
      <w:pPr>
        <w:pStyle w:val="BodyText"/>
        <w:spacing w:line="225" w:lineRule="auto"/>
        <w:ind w:right="39" w:firstLine="396"/>
      </w:pPr>
      <w:r>
        <w:t>и) припрема и/или прибавља прогнозу и друге релевантне метеоролошке информације које су потребне за обављањ</w:t>
      </w:r>
      <w:r>
        <w:t xml:space="preserve">е функ- ција </w:t>
      </w:r>
      <w:r>
        <w:rPr>
          <w:i/>
        </w:rPr>
        <w:t xml:space="preserve">ATS </w:t>
      </w:r>
      <w:r>
        <w:t>јединица, у складу с МЕТ.OR.242;</w:t>
      </w:r>
    </w:p>
    <w:p w:rsidR="0069170E" w:rsidRDefault="00AD5D48">
      <w:pPr>
        <w:pStyle w:val="BodyText"/>
        <w:spacing w:before="1" w:line="225" w:lineRule="auto"/>
        <w:ind w:right="38" w:firstLine="396"/>
      </w:pPr>
      <w:r>
        <w:t>ј) својој придруженој јединици за пружање услуга у вазду- шном</w:t>
      </w:r>
      <w:r>
        <w:rPr>
          <w:spacing w:val="-7"/>
        </w:rPr>
        <w:t xml:space="preserve"> </w:t>
      </w:r>
      <w:r>
        <w:t>саобраћају,</w:t>
      </w:r>
      <w:r>
        <w:rPr>
          <w:spacing w:val="-7"/>
        </w:rPr>
        <w:t xml:space="preserve"> </w:t>
      </w:r>
      <w:r>
        <w:t>јединици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пружање</w:t>
      </w:r>
      <w:r>
        <w:rPr>
          <w:spacing w:val="-7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ваздухопловног</w:t>
      </w:r>
      <w:r>
        <w:rPr>
          <w:spacing w:val="-7"/>
        </w:rPr>
        <w:t xml:space="preserve"> </w:t>
      </w:r>
      <w:r>
        <w:t>ин- формирања и бироу за метеоролошко бдење обезбеђује примљене информације о испуштању р</w:t>
      </w:r>
      <w:r>
        <w:t>адиоактивних материја у</w:t>
      </w:r>
      <w:r>
        <w:rPr>
          <w:spacing w:val="-17"/>
        </w:rPr>
        <w:t xml:space="preserve"> </w:t>
      </w:r>
      <w:r>
        <w:rPr>
          <w:spacing w:val="-3"/>
        </w:rPr>
        <w:t>атмосферу.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1" w:lineRule="exact"/>
      </w:pPr>
      <w:r>
        <w:t>MET.OR.220 Аеродромске прогнозе</w:t>
      </w:r>
    </w:p>
    <w:p w:rsidR="0069170E" w:rsidRDefault="00AD5D48">
      <w:pPr>
        <w:pStyle w:val="BodyText"/>
        <w:spacing w:before="4" w:line="225" w:lineRule="auto"/>
        <w:ind w:right="38" w:firstLine="396"/>
      </w:pPr>
      <w:r>
        <w:t xml:space="preserve">а) Аеродромски метеоролошки биро у утврђено време издаје аеродромске прогнозе у облику </w:t>
      </w:r>
      <w:r>
        <w:rPr>
          <w:i/>
        </w:rPr>
        <w:t xml:space="preserve">TAF </w:t>
      </w:r>
      <w:r>
        <w:t>кључа.</w:t>
      </w:r>
    </w:p>
    <w:p w:rsidR="0069170E" w:rsidRDefault="00AD5D48">
      <w:pPr>
        <w:pStyle w:val="BodyText"/>
        <w:spacing w:before="1" w:line="225" w:lineRule="auto"/>
        <w:ind w:right="38" w:firstLine="396"/>
      </w:pPr>
      <w:r>
        <w:t xml:space="preserve">б) </w:t>
      </w:r>
      <w:r>
        <w:rPr>
          <w:spacing w:val="-3"/>
        </w:rPr>
        <w:t xml:space="preserve">Приликом </w:t>
      </w:r>
      <w:r>
        <w:t xml:space="preserve">издавања </w:t>
      </w:r>
      <w:r>
        <w:rPr>
          <w:i/>
          <w:spacing w:val="-10"/>
        </w:rPr>
        <w:t xml:space="preserve">TAF, </w:t>
      </w:r>
      <w:r>
        <w:t xml:space="preserve">аеродромски метеоролошки биро обезбеђује да на једном аеродрому </w:t>
      </w:r>
      <w:r>
        <w:t xml:space="preserve">за било </w:t>
      </w:r>
      <w:r>
        <w:rPr>
          <w:spacing w:val="-3"/>
        </w:rPr>
        <w:t xml:space="preserve">које </w:t>
      </w:r>
      <w:r>
        <w:t xml:space="preserve">одређено време не постоји више </w:t>
      </w:r>
      <w:r>
        <w:rPr>
          <w:spacing w:val="-3"/>
        </w:rPr>
        <w:t xml:space="preserve">од </w:t>
      </w:r>
      <w:r>
        <w:t xml:space="preserve">једне важеће </w:t>
      </w:r>
      <w:r>
        <w:rPr>
          <w:i/>
          <w:spacing w:val="-5"/>
        </w:rPr>
        <w:t xml:space="preserve">TAF </w:t>
      </w:r>
      <w:r>
        <w:t>прогнозе.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1" w:lineRule="exact"/>
      </w:pPr>
      <w:r>
        <w:t>MET.OR.225 Прогноза за слетање</w:t>
      </w:r>
    </w:p>
    <w:p w:rsidR="0069170E" w:rsidRDefault="00AD5D48">
      <w:pPr>
        <w:pStyle w:val="BodyText"/>
        <w:spacing w:before="4" w:line="225" w:lineRule="auto"/>
        <w:ind w:right="38" w:firstLine="396"/>
      </w:pPr>
      <w:r>
        <w:t>а) Аеродромски метеоролошки биро припрема прогнозе за слетање на начин који је одредио надлежни орган.</w:t>
      </w:r>
    </w:p>
    <w:p w:rsidR="0069170E" w:rsidRDefault="00AD5D48">
      <w:pPr>
        <w:pStyle w:val="BodyText"/>
        <w:spacing w:line="191" w:lineRule="exact"/>
        <w:ind w:left="507" w:firstLine="0"/>
        <w:jc w:val="left"/>
      </w:pPr>
      <w:r>
        <w:t xml:space="preserve">б) Прогноза за слетање се објављује у облику </w:t>
      </w:r>
      <w:r>
        <w:rPr>
          <w:i/>
        </w:rPr>
        <w:t xml:space="preserve">TREND </w:t>
      </w:r>
      <w:r>
        <w:t>прог-</w:t>
      </w:r>
    </w:p>
    <w:p w:rsidR="0069170E" w:rsidRDefault="00AD5D48">
      <w:pPr>
        <w:pStyle w:val="BodyText"/>
        <w:spacing w:line="195" w:lineRule="exact"/>
        <w:ind w:firstLine="0"/>
        <w:jc w:val="left"/>
      </w:pPr>
      <w:r>
        <w:t>нозе.</w:t>
      </w:r>
    </w:p>
    <w:p w:rsidR="0069170E" w:rsidRDefault="00AD5D48">
      <w:pPr>
        <w:pStyle w:val="BodyText"/>
        <w:spacing w:before="4" w:line="225" w:lineRule="auto"/>
        <w:ind w:right="39" w:firstLine="396"/>
      </w:pPr>
      <w:r>
        <w:t xml:space="preserve">ц) Период важења </w:t>
      </w:r>
      <w:r>
        <w:rPr>
          <w:i/>
        </w:rPr>
        <w:t xml:space="preserve">TREND </w:t>
      </w:r>
      <w:r>
        <w:t>прогнозе је два сата од издавања извештаја који чини саставни део прогнозе за слетање.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1" w:lineRule="exact"/>
      </w:pPr>
      <w:r>
        <w:t>MET.OR.230 Прогнозе за полетање</w:t>
      </w:r>
    </w:p>
    <w:p w:rsidR="0069170E" w:rsidRDefault="00AD5D48">
      <w:pPr>
        <w:pStyle w:val="BodyText"/>
        <w:spacing w:line="195" w:lineRule="exact"/>
        <w:ind w:left="507" w:firstLine="0"/>
        <w:jc w:val="left"/>
      </w:pPr>
      <w:r>
        <w:t>Аеродромски метеоролошки биро је дужан да:</w:t>
      </w:r>
    </w:p>
    <w:p w:rsidR="0069170E" w:rsidRDefault="00AD5D48">
      <w:pPr>
        <w:pStyle w:val="BodyText"/>
        <w:spacing w:before="4" w:line="225" w:lineRule="auto"/>
        <w:ind w:right="39" w:firstLine="396"/>
      </w:pPr>
      <w:r>
        <w:t>а) припрема прогнозе за полетање на начин који је одредио надлежни орган;</w:t>
      </w:r>
    </w:p>
    <w:p w:rsidR="0069170E" w:rsidRDefault="00AD5D48">
      <w:pPr>
        <w:pStyle w:val="BodyText"/>
        <w:spacing w:line="225" w:lineRule="auto"/>
        <w:ind w:right="38" w:firstLine="396"/>
      </w:pPr>
      <w:r>
        <w:t>б) на захтев доставља прогнозе за полетање оператерима ва- здухоплова и члановима летачке посаде у периоду од три сата пре очекиваног времена полетања.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25" w:lineRule="auto"/>
        <w:ind w:left="110" w:right="38" w:firstLine="396"/>
        <w:jc w:val="both"/>
      </w:pPr>
      <w:r>
        <w:t>MET.OR.235</w:t>
      </w:r>
      <w:r>
        <w:rPr>
          <w:spacing w:val="-11"/>
        </w:rPr>
        <w:t xml:space="preserve"> </w:t>
      </w:r>
      <w:r>
        <w:t>Аеродромска</w:t>
      </w:r>
      <w:r>
        <w:rPr>
          <w:spacing w:val="-11"/>
        </w:rPr>
        <w:t xml:space="preserve"> </w:t>
      </w:r>
      <w:r>
        <w:t>упозор</w:t>
      </w:r>
      <w:r>
        <w:t>ења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упозорења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алар- ми на смицање</w:t>
      </w:r>
      <w:r>
        <w:rPr>
          <w:spacing w:val="-3"/>
        </w:rPr>
        <w:t xml:space="preserve"> </w:t>
      </w:r>
      <w:r>
        <w:t>ветра</w:t>
      </w:r>
    </w:p>
    <w:p w:rsidR="0069170E" w:rsidRDefault="00AD5D48">
      <w:pPr>
        <w:pStyle w:val="BodyText"/>
        <w:spacing w:before="1" w:line="225" w:lineRule="auto"/>
        <w:ind w:left="507" w:right="1038" w:firstLine="0"/>
        <w:jc w:val="left"/>
      </w:pPr>
      <w:r>
        <w:t>Аеродромски метеоролошки биро је дужан да: а) издаје аеродромска упозорења;</w:t>
      </w:r>
    </w:p>
    <w:p w:rsidR="0069170E" w:rsidRDefault="00AD5D48">
      <w:pPr>
        <w:pStyle w:val="BodyText"/>
        <w:spacing w:line="225" w:lineRule="auto"/>
        <w:ind w:right="38" w:firstLine="396"/>
      </w:pPr>
      <w:r>
        <w:t>б) припрема упозорења на смицање ветра за аеродроме на којима се смицање ветра сматра значајним, у складу с локалним договорима са одгов</w:t>
      </w:r>
      <w:r>
        <w:t xml:space="preserve">арајућом </w:t>
      </w:r>
      <w:r>
        <w:rPr>
          <w:i/>
        </w:rPr>
        <w:t xml:space="preserve">ATS </w:t>
      </w:r>
      <w:r>
        <w:t>јединицом и заинтересованим оператерима ваздухоплова;</w:t>
      </w:r>
    </w:p>
    <w:p w:rsidR="0069170E" w:rsidRDefault="00AD5D48">
      <w:pPr>
        <w:pStyle w:val="BodyText"/>
        <w:spacing w:before="1" w:line="225" w:lineRule="auto"/>
        <w:ind w:right="38" w:firstLine="396"/>
      </w:pPr>
      <w:r>
        <w:t xml:space="preserve">ц) на аеродромима на којима се смицање ветра утврђује </w:t>
      </w:r>
      <w:r>
        <w:rPr>
          <w:spacing w:val="-4"/>
        </w:rPr>
        <w:t xml:space="preserve">ау- </w:t>
      </w:r>
      <w:r>
        <w:t>томатизованом</w:t>
      </w:r>
      <w:r>
        <w:rPr>
          <w:spacing w:val="-6"/>
        </w:rPr>
        <w:t xml:space="preserve"> </w:t>
      </w:r>
      <w:r>
        <w:t>земаљском</w:t>
      </w:r>
      <w:r>
        <w:rPr>
          <w:spacing w:val="-6"/>
        </w:rPr>
        <w:t xml:space="preserve"> </w:t>
      </w:r>
      <w:r>
        <w:t>опремом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даљинско</w:t>
      </w:r>
      <w:r>
        <w:rPr>
          <w:spacing w:val="-6"/>
        </w:rPr>
        <w:t xml:space="preserve"> </w:t>
      </w:r>
      <w:r>
        <w:t>праћење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детек- цију смицања ветра, издаје упозорења на смицање ветра </w:t>
      </w:r>
      <w:r>
        <w:rPr>
          <w:spacing w:val="-3"/>
        </w:rPr>
        <w:t xml:space="preserve">које </w:t>
      </w:r>
      <w:r>
        <w:t>ти системи</w:t>
      </w:r>
      <w:r>
        <w:rPr>
          <w:spacing w:val="-1"/>
        </w:rPr>
        <w:t xml:space="preserve"> </w:t>
      </w:r>
      <w:r>
        <w:t>генеришу;</w:t>
      </w:r>
    </w:p>
    <w:p w:rsidR="0069170E" w:rsidRDefault="00AD5D48">
      <w:pPr>
        <w:pStyle w:val="BodyText"/>
        <w:spacing w:before="1" w:line="225" w:lineRule="auto"/>
        <w:ind w:right="38" w:firstLine="396"/>
      </w:pPr>
      <w:r>
        <w:t>д) поништава упозорења када услови за издавање упозорења више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постоје</w:t>
      </w:r>
      <w:r>
        <w:rPr>
          <w:spacing w:val="-5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њихова</w:t>
      </w:r>
      <w:r>
        <w:rPr>
          <w:spacing w:val="-5"/>
        </w:rPr>
        <w:t xml:space="preserve"> </w:t>
      </w:r>
      <w:r>
        <w:t>појава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3"/>
        </w:rPr>
        <w:t>том</w:t>
      </w:r>
      <w:r>
        <w:rPr>
          <w:spacing w:val="-5"/>
        </w:rPr>
        <w:t xml:space="preserve"> </w:t>
      </w:r>
      <w:r>
        <w:t>аеродрому</w:t>
      </w:r>
      <w:r>
        <w:rPr>
          <w:spacing w:val="-5"/>
        </w:rPr>
        <w:t xml:space="preserve"> </w:t>
      </w:r>
      <w:r>
        <w:t>више</w:t>
      </w:r>
      <w:r>
        <w:rPr>
          <w:spacing w:val="-5"/>
        </w:rPr>
        <w:t xml:space="preserve"> </w:t>
      </w:r>
      <w:r>
        <w:t>не очекује.</w:t>
      </w:r>
    </w:p>
    <w:p w:rsidR="0069170E" w:rsidRDefault="0069170E">
      <w:pPr>
        <w:pStyle w:val="BodyText"/>
        <w:spacing w:before="11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25" w:lineRule="auto"/>
        <w:ind w:left="110" w:right="38" w:firstLine="396"/>
        <w:jc w:val="both"/>
      </w:pPr>
      <w:r>
        <w:t>MET.OR.240 Информације за оператере ваздухоплова и летачку посаду</w:t>
      </w:r>
    </w:p>
    <w:p w:rsidR="0069170E" w:rsidRDefault="00AD5D48">
      <w:pPr>
        <w:pStyle w:val="BodyText"/>
        <w:spacing w:line="225" w:lineRule="auto"/>
        <w:ind w:right="38" w:firstLine="396"/>
      </w:pPr>
      <w:r>
        <w:t>а) Аеродромски метеоролошки биро пружа оператерима ва- здухоплова и члановима летачке посаде:</w:t>
      </w:r>
    </w:p>
    <w:p w:rsidR="0069170E" w:rsidRDefault="00AD5D48">
      <w:pPr>
        <w:pStyle w:val="BodyText"/>
        <w:spacing w:line="191" w:lineRule="exact"/>
        <w:ind w:left="507" w:firstLine="0"/>
        <w:jc w:val="left"/>
      </w:pPr>
      <w:r>
        <w:t>1) прогнозе елемената наведених у МЕТ.OR.275 став а) тач.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306"/>
        </w:tabs>
        <w:spacing w:line="201" w:lineRule="exact"/>
        <w:ind w:firstLine="0"/>
        <w:jc w:val="left"/>
        <w:rPr>
          <w:sz w:val="18"/>
        </w:rPr>
      </w:pPr>
      <w:r>
        <w:rPr>
          <w:sz w:val="18"/>
        </w:rPr>
        <w:t xml:space="preserve">и 2)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израђује </w:t>
      </w:r>
      <w:r>
        <w:rPr>
          <w:i/>
          <w:spacing w:val="-3"/>
          <w:sz w:val="18"/>
        </w:rPr>
        <w:t>WAFC</w:t>
      </w:r>
      <w:r>
        <w:rPr>
          <w:spacing w:val="-3"/>
          <w:sz w:val="18"/>
        </w:rPr>
        <w:t>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05"/>
        </w:tabs>
        <w:spacing w:before="71" w:line="235" w:lineRule="auto"/>
        <w:ind w:right="391" w:firstLine="397"/>
        <w:jc w:val="both"/>
        <w:rPr>
          <w:sz w:val="18"/>
        </w:rPr>
      </w:pPr>
      <w:r>
        <w:rPr>
          <w:i/>
          <w:sz w:val="18"/>
        </w:rPr>
        <w:br w:type="column"/>
      </w: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или </w:t>
      </w:r>
      <w:r>
        <w:rPr>
          <w:i/>
          <w:sz w:val="18"/>
        </w:rPr>
        <w:t>SPECI</w:t>
      </w:r>
      <w:r>
        <w:rPr>
          <w:sz w:val="18"/>
        </w:rPr>
        <w:t xml:space="preserve">, укључујући </w:t>
      </w:r>
      <w:r>
        <w:rPr>
          <w:i/>
          <w:sz w:val="18"/>
        </w:rPr>
        <w:t xml:space="preserve">TREND </w:t>
      </w:r>
      <w:r>
        <w:rPr>
          <w:sz w:val="18"/>
        </w:rPr>
        <w:t xml:space="preserve">прогнозе, </w:t>
      </w:r>
      <w:r>
        <w:rPr>
          <w:i/>
          <w:spacing w:val="-5"/>
          <w:sz w:val="18"/>
        </w:rPr>
        <w:t xml:space="preserve">TAF </w:t>
      </w:r>
      <w:r>
        <w:rPr>
          <w:sz w:val="18"/>
        </w:rPr>
        <w:t xml:space="preserve">или измењени </w:t>
      </w:r>
      <w:r>
        <w:rPr>
          <w:i/>
          <w:spacing w:val="-5"/>
          <w:sz w:val="18"/>
        </w:rPr>
        <w:t xml:space="preserve">TAF </w:t>
      </w:r>
      <w:r>
        <w:rPr>
          <w:sz w:val="18"/>
        </w:rPr>
        <w:t>за аеродроме полетања и одредишта, као и за ал- тернативне аеродроме за аеродром полетања, алтернативне аеро- дроме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рути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алтернативне</w:t>
      </w:r>
      <w:r>
        <w:rPr>
          <w:spacing w:val="-5"/>
          <w:sz w:val="18"/>
        </w:rPr>
        <w:t xml:space="preserve"> </w:t>
      </w:r>
      <w:r>
        <w:rPr>
          <w:sz w:val="18"/>
        </w:rPr>
        <w:t>аеродроме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аеродром</w:t>
      </w:r>
      <w:r>
        <w:rPr>
          <w:spacing w:val="-5"/>
          <w:sz w:val="18"/>
        </w:rPr>
        <w:t xml:space="preserve"> </w:t>
      </w:r>
      <w:r>
        <w:rPr>
          <w:sz w:val="18"/>
        </w:rPr>
        <w:t>одредишта;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03"/>
        </w:tabs>
        <w:spacing w:line="204" w:lineRule="exact"/>
        <w:ind w:left="702"/>
        <w:jc w:val="left"/>
        <w:rPr>
          <w:sz w:val="18"/>
        </w:rPr>
      </w:pPr>
      <w:r>
        <w:rPr>
          <w:sz w:val="18"/>
        </w:rPr>
        <w:t>аеродромске прогнозе за</w:t>
      </w:r>
      <w:r>
        <w:rPr>
          <w:spacing w:val="-4"/>
          <w:sz w:val="18"/>
        </w:rPr>
        <w:t xml:space="preserve"> </w:t>
      </w:r>
      <w:r>
        <w:rPr>
          <w:sz w:val="18"/>
        </w:rPr>
        <w:t>полетање;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17"/>
        </w:tabs>
        <w:spacing w:before="2" w:line="235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 xml:space="preserve">и специјална осматрања из ваздухоплова </w:t>
      </w:r>
      <w:r>
        <w:rPr>
          <w:spacing w:val="-3"/>
          <w:sz w:val="18"/>
        </w:rPr>
        <w:t xml:space="preserve">од </w:t>
      </w:r>
      <w:r>
        <w:rPr>
          <w:sz w:val="18"/>
        </w:rPr>
        <w:t>з</w:t>
      </w:r>
      <w:r>
        <w:rPr>
          <w:sz w:val="18"/>
        </w:rPr>
        <w:t>на- чаја за целу</w:t>
      </w:r>
      <w:r>
        <w:rPr>
          <w:spacing w:val="-3"/>
          <w:sz w:val="18"/>
        </w:rPr>
        <w:t xml:space="preserve"> </w:t>
      </w:r>
      <w:r>
        <w:rPr>
          <w:sz w:val="18"/>
        </w:rPr>
        <w:t>руту;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02"/>
        </w:tabs>
        <w:spacing w:before="1" w:line="23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саветодавне информације о </w:t>
      </w:r>
      <w:r>
        <w:rPr>
          <w:spacing w:val="-4"/>
          <w:sz w:val="18"/>
        </w:rPr>
        <w:t xml:space="preserve">вулканском </w:t>
      </w:r>
      <w:r>
        <w:rPr>
          <w:sz w:val="18"/>
        </w:rPr>
        <w:t>пепелу и тропским циклонама релевантне за целу</w:t>
      </w:r>
      <w:r>
        <w:rPr>
          <w:spacing w:val="-4"/>
          <w:sz w:val="18"/>
        </w:rPr>
        <w:t xml:space="preserve"> </w:t>
      </w:r>
      <w:r>
        <w:rPr>
          <w:sz w:val="18"/>
        </w:rPr>
        <w:t>руту;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34"/>
        </w:tabs>
        <w:spacing w:before="1" w:line="23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прогнозе, у облику карте, за област за летове на малим висинама састављене као подршка издавању </w:t>
      </w:r>
      <w:r>
        <w:rPr>
          <w:i/>
          <w:sz w:val="18"/>
        </w:rPr>
        <w:t xml:space="preserve">AIRMET </w:t>
      </w:r>
      <w:r>
        <w:rPr>
          <w:sz w:val="18"/>
        </w:rPr>
        <w:t xml:space="preserve">поруке и </w:t>
      </w:r>
      <w:r>
        <w:rPr>
          <w:i/>
          <w:sz w:val="18"/>
        </w:rPr>
        <w:t xml:space="preserve">AIRMET </w:t>
      </w:r>
      <w:r>
        <w:rPr>
          <w:sz w:val="18"/>
        </w:rPr>
        <w:t>поруке за летове на мали</w:t>
      </w:r>
      <w:r>
        <w:rPr>
          <w:sz w:val="18"/>
        </w:rPr>
        <w:t xml:space="preserve">м висинама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релевантне за целу</w:t>
      </w:r>
      <w:r>
        <w:rPr>
          <w:spacing w:val="-3"/>
          <w:sz w:val="18"/>
        </w:rPr>
        <w:t xml:space="preserve"> </w:t>
      </w:r>
      <w:r>
        <w:rPr>
          <w:sz w:val="18"/>
        </w:rPr>
        <w:t>руту;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03"/>
        </w:tabs>
        <w:spacing w:line="204" w:lineRule="exact"/>
        <w:ind w:left="702"/>
        <w:jc w:val="left"/>
        <w:rPr>
          <w:sz w:val="18"/>
        </w:rPr>
      </w:pPr>
      <w:r>
        <w:rPr>
          <w:sz w:val="18"/>
        </w:rPr>
        <w:t>аеродромска упозорења за локални</w:t>
      </w:r>
      <w:r>
        <w:rPr>
          <w:spacing w:val="-6"/>
          <w:sz w:val="18"/>
        </w:rPr>
        <w:t xml:space="preserve"> </w:t>
      </w:r>
      <w:r>
        <w:rPr>
          <w:sz w:val="18"/>
        </w:rPr>
        <w:t>аеродром;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703"/>
        </w:tabs>
        <w:spacing w:line="203" w:lineRule="exact"/>
        <w:ind w:left="702"/>
        <w:jc w:val="left"/>
        <w:rPr>
          <w:sz w:val="18"/>
        </w:rPr>
      </w:pPr>
      <w:r>
        <w:rPr>
          <w:sz w:val="18"/>
        </w:rPr>
        <w:t>метеоролошке сателитске</w:t>
      </w:r>
      <w:r>
        <w:rPr>
          <w:spacing w:val="-1"/>
          <w:sz w:val="18"/>
        </w:rPr>
        <w:t xml:space="preserve"> </w:t>
      </w:r>
      <w:r>
        <w:rPr>
          <w:sz w:val="18"/>
        </w:rPr>
        <w:t>снимке;</w:t>
      </w:r>
    </w:p>
    <w:p w:rsidR="0069170E" w:rsidRDefault="00AD5D48">
      <w:pPr>
        <w:pStyle w:val="ListParagraph"/>
        <w:numPr>
          <w:ilvl w:val="0"/>
          <w:numId w:val="86"/>
        </w:numPr>
        <w:tabs>
          <w:tab w:val="left" w:pos="695"/>
        </w:tabs>
        <w:spacing w:before="2" w:line="235" w:lineRule="auto"/>
        <w:ind w:right="390" w:firstLine="397"/>
        <w:rPr>
          <w:sz w:val="18"/>
        </w:rPr>
      </w:pPr>
      <w:r>
        <w:rPr>
          <w:spacing w:val="-4"/>
          <w:sz w:val="18"/>
        </w:rPr>
        <w:t xml:space="preserve">информације </w:t>
      </w:r>
      <w:r>
        <w:rPr>
          <w:spacing w:val="-3"/>
          <w:sz w:val="18"/>
        </w:rPr>
        <w:t xml:space="preserve">добијене </w:t>
      </w:r>
      <w:r>
        <w:rPr>
          <w:sz w:val="18"/>
        </w:rPr>
        <w:t xml:space="preserve">са </w:t>
      </w:r>
      <w:r>
        <w:rPr>
          <w:spacing w:val="-3"/>
          <w:sz w:val="18"/>
        </w:rPr>
        <w:t>земаљских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метеоролошких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 xml:space="preserve">радара. </w:t>
      </w:r>
      <w:r>
        <w:rPr>
          <w:sz w:val="18"/>
        </w:rPr>
        <w:t xml:space="preserve">б)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метеоролошке информације </w:t>
      </w:r>
      <w:r>
        <w:rPr>
          <w:spacing w:val="-3"/>
          <w:sz w:val="18"/>
        </w:rPr>
        <w:t>које</w:t>
      </w:r>
      <w:r>
        <w:rPr>
          <w:spacing w:val="13"/>
          <w:sz w:val="18"/>
        </w:rPr>
        <w:t xml:space="preserve"> </w:t>
      </w:r>
      <w:r>
        <w:rPr>
          <w:sz w:val="18"/>
        </w:rPr>
        <w:t>се укључују у</w:t>
      </w:r>
      <w:r>
        <w:rPr>
          <w:spacing w:val="5"/>
          <w:sz w:val="18"/>
        </w:rPr>
        <w:t xml:space="preserve"> </w:t>
      </w:r>
      <w:r>
        <w:rPr>
          <w:sz w:val="18"/>
        </w:rPr>
        <w:t>до- кументацију</w:t>
      </w:r>
      <w:r>
        <w:rPr>
          <w:spacing w:val="16"/>
          <w:sz w:val="18"/>
        </w:rPr>
        <w:t xml:space="preserve"> </w:t>
      </w:r>
      <w:r>
        <w:rPr>
          <w:sz w:val="18"/>
        </w:rPr>
        <w:t>за</w:t>
      </w:r>
      <w:r>
        <w:rPr>
          <w:spacing w:val="16"/>
          <w:sz w:val="18"/>
        </w:rPr>
        <w:t xml:space="preserve"> </w:t>
      </w:r>
      <w:r>
        <w:rPr>
          <w:sz w:val="18"/>
        </w:rPr>
        <w:t>лет</w:t>
      </w:r>
      <w:r>
        <w:rPr>
          <w:spacing w:val="16"/>
          <w:sz w:val="18"/>
        </w:rPr>
        <w:t xml:space="preserve"> </w:t>
      </w:r>
      <w:r>
        <w:rPr>
          <w:sz w:val="18"/>
        </w:rPr>
        <w:t>битно</w:t>
      </w:r>
      <w:r>
        <w:rPr>
          <w:spacing w:val="16"/>
          <w:sz w:val="18"/>
        </w:rPr>
        <w:t xml:space="preserve"> </w:t>
      </w:r>
      <w:r>
        <w:rPr>
          <w:sz w:val="18"/>
        </w:rPr>
        <w:t>разликују</w:t>
      </w:r>
      <w:r>
        <w:rPr>
          <w:spacing w:val="16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16"/>
          <w:sz w:val="18"/>
        </w:rPr>
        <w:t xml:space="preserve"> </w:t>
      </w:r>
      <w:r>
        <w:rPr>
          <w:sz w:val="18"/>
        </w:rPr>
        <w:t>оних</w:t>
      </w:r>
      <w:r>
        <w:rPr>
          <w:spacing w:val="16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16"/>
          <w:sz w:val="18"/>
        </w:rPr>
        <w:t xml:space="preserve"> </w:t>
      </w:r>
      <w:r>
        <w:rPr>
          <w:sz w:val="18"/>
        </w:rPr>
        <w:t>су</w:t>
      </w:r>
      <w:r>
        <w:rPr>
          <w:spacing w:val="16"/>
          <w:sz w:val="18"/>
        </w:rPr>
        <w:t xml:space="preserve"> </w:t>
      </w:r>
      <w:r>
        <w:rPr>
          <w:sz w:val="18"/>
        </w:rPr>
        <w:t>стављене</w:t>
      </w:r>
      <w:r>
        <w:rPr>
          <w:spacing w:val="16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располагање за планирање лета, аеродромски метеоролошки</w:t>
      </w:r>
      <w:r>
        <w:rPr>
          <w:spacing w:val="-10"/>
          <w:sz w:val="18"/>
        </w:rPr>
        <w:t xml:space="preserve"> </w:t>
      </w:r>
      <w:r>
        <w:rPr>
          <w:sz w:val="18"/>
        </w:rPr>
        <w:t>биро</w:t>
      </w:r>
    </w:p>
    <w:p w:rsidR="0069170E" w:rsidRDefault="00AD5D48">
      <w:pPr>
        <w:pStyle w:val="BodyText"/>
        <w:spacing w:line="204" w:lineRule="exact"/>
        <w:ind w:firstLine="0"/>
        <w:jc w:val="left"/>
      </w:pPr>
      <w:r>
        <w:t>је дужан да:</w:t>
      </w:r>
    </w:p>
    <w:p w:rsidR="0069170E" w:rsidRDefault="00AD5D48">
      <w:pPr>
        <w:pStyle w:val="ListParagraph"/>
        <w:numPr>
          <w:ilvl w:val="0"/>
          <w:numId w:val="85"/>
        </w:numPr>
        <w:tabs>
          <w:tab w:val="left" w:pos="711"/>
        </w:tabs>
        <w:spacing w:before="1" w:line="23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одмах о томе обавести оператера ваздухоплова или летач- ку посаду којима је то </w:t>
      </w:r>
      <w:r>
        <w:rPr>
          <w:spacing w:val="-3"/>
          <w:sz w:val="18"/>
        </w:rPr>
        <w:t xml:space="preserve">од </w:t>
      </w:r>
      <w:r>
        <w:rPr>
          <w:sz w:val="18"/>
        </w:rPr>
        <w:t>значаја;</w:t>
      </w:r>
    </w:p>
    <w:p w:rsidR="0069170E" w:rsidRDefault="00AD5D48">
      <w:pPr>
        <w:pStyle w:val="ListParagraph"/>
        <w:numPr>
          <w:ilvl w:val="0"/>
          <w:numId w:val="85"/>
        </w:numPr>
        <w:tabs>
          <w:tab w:val="left" w:pos="714"/>
        </w:tabs>
        <w:spacing w:before="1" w:line="235" w:lineRule="auto"/>
        <w:ind w:right="39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могуће, у договору са оператером ваздухо</w:t>
      </w:r>
      <w:r>
        <w:rPr>
          <w:sz w:val="18"/>
        </w:rPr>
        <w:t>плова до- стави ревидиране метеоролошке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информације.</w:t>
      </w:r>
    </w:p>
    <w:p w:rsidR="0069170E" w:rsidRDefault="0069170E">
      <w:pPr>
        <w:pStyle w:val="BodyText"/>
        <w:spacing w:before="9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5" w:lineRule="auto"/>
        <w:ind w:left="110" w:right="391" w:firstLine="396"/>
        <w:jc w:val="both"/>
      </w:pPr>
      <w:r>
        <w:t>MET.OR.242 Информације које се пружају јединицама за пружање услуга у ваздушном саобраћају</w:t>
      </w:r>
    </w:p>
    <w:p w:rsidR="0069170E" w:rsidRDefault="00AD5D48">
      <w:pPr>
        <w:pStyle w:val="BodyText"/>
        <w:spacing w:before="2" w:line="235" w:lineRule="auto"/>
        <w:ind w:right="390" w:firstLine="396"/>
      </w:pPr>
      <w:r>
        <w:t>а) Аеродромски метеоролошки биро пружа, ако је потребно, свом придруженом аеродромском контролном торњу:</w:t>
      </w:r>
    </w:p>
    <w:p w:rsidR="0069170E" w:rsidRDefault="00AD5D48">
      <w:pPr>
        <w:pStyle w:val="ListParagraph"/>
        <w:numPr>
          <w:ilvl w:val="0"/>
          <w:numId w:val="84"/>
        </w:numPr>
        <w:tabs>
          <w:tab w:val="left" w:pos="729"/>
        </w:tabs>
        <w:spacing w:line="203" w:lineRule="exact"/>
        <w:ind w:firstLine="397"/>
        <w:rPr>
          <w:sz w:val="18"/>
        </w:rPr>
      </w:pPr>
      <w:r>
        <w:rPr>
          <w:sz w:val="18"/>
        </w:rPr>
        <w:t>локалн</w:t>
      </w:r>
      <w:r>
        <w:rPr>
          <w:sz w:val="18"/>
        </w:rPr>
        <w:t>е</w:t>
      </w:r>
      <w:r>
        <w:rPr>
          <w:spacing w:val="25"/>
          <w:sz w:val="18"/>
        </w:rPr>
        <w:t xml:space="preserve"> </w:t>
      </w:r>
      <w:r>
        <w:rPr>
          <w:sz w:val="18"/>
        </w:rPr>
        <w:t>редовне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5"/>
          <w:sz w:val="18"/>
        </w:rPr>
        <w:t xml:space="preserve"> </w:t>
      </w:r>
      <w:r>
        <w:rPr>
          <w:sz w:val="18"/>
        </w:rPr>
        <w:t>специјалне</w:t>
      </w:r>
      <w:r>
        <w:rPr>
          <w:spacing w:val="25"/>
          <w:sz w:val="18"/>
        </w:rPr>
        <w:t xml:space="preserve"> </w:t>
      </w:r>
      <w:r>
        <w:rPr>
          <w:sz w:val="18"/>
        </w:rPr>
        <w:t>извештаје,</w:t>
      </w:r>
      <w:r>
        <w:rPr>
          <w:spacing w:val="23"/>
          <w:sz w:val="18"/>
        </w:rPr>
        <w:t xml:space="preserve"> </w:t>
      </w:r>
      <w:r>
        <w:rPr>
          <w:i/>
          <w:spacing w:val="-3"/>
          <w:sz w:val="18"/>
        </w:rPr>
        <w:t>METAR</w:t>
      </w:r>
      <w:r>
        <w:rPr>
          <w:spacing w:val="-3"/>
          <w:sz w:val="18"/>
        </w:rPr>
        <w:t>,</w:t>
      </w:r>
      <w:r>
        <w:rPr>
          <w:spacing w:val="25"/>
          <w:sz w:val="18"/>
        </w:rPr>
        <w:t xml:space="preserve"> </w:t>
      </w:r>
      <w:r>
        <w:rPr>
          <w:i/>
          <w:spacing w:val="-5"/>
          <w:sz w:val="18"/>
        </w:rPr>
        <w:t>TAF</w:t>
      </w:r>
      <w:r>
        <w:rPr>
          <w:i/>
          <w:spacing w:val="25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BodyText"/>
        <w:spacing w:line="203" w:lineRule="exact"/>
        <w:ind w:firstLine="0"/>
        <w:jc w:val="left"/>
      </w:pPr>
      <w:r>
        <w:rPr>
          <w:i/>
        </w:rPr>
        <w:t xml:space="preserve">TREND </w:t>
      </w:r>
      <w:r>
        <w:t>прогнозе и њихове измене;</w:t>
      </w:r>
    </w:p>
    <w:p w:rsidR="0069170E" w:rsidRDefault="00AD5D48">
      <w:pPr>
        <w:pStyle w:val="ListParagraph"/>
        <w:numPr>
          <w:ilvl w:val="0"/>
          <w:numId w:val="84"/>
        </w:numPr>
        <w:tabs>
          <w:tab w:val="left" w:pos="722"/>
        </w:tabs>
        <w:spacing w:before="1" w:line="235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 xml:space="preserve">и </w:t>
      </w:r>
      <w:r>
        <w:rPr>
          <w:i/>
          <w:sz w:val="18"/>
        </w:rPr>
        <w:t xml:space="preserve">AIRMET </w:t>
      </w:r>
      <w:r>
        <w:rPr>
          <w:sz w:val="18"/>
        </w:rPr>
        <w:t>информације, упозорења и аларме на смицање ветра, као и аеродромска</w:t>
      </w:r>
      <w:r>
        <w:rPr>
          <w:spacing w:val="-4"/>
          <w:sz w:val="18"/>
        </w:rPr>
        <w:t xml:space="preserve"> </w:t>
      </w:r>
      <w:r>
        <w:rPr>
          <w:sz w:val="18"/>
        </w:rPr>
        <w:t>упозорења;</w:t>
      </w:r>
    </w:p>
    <w:p w:rsidR="0069170E" w:rsidRDefault="00AD5D48">
      <w:pPr>
        <w:pStyle w:val="ListParagraph"/>
        <w:numPr>
          <w:ilvl w:val="0"/>
          <w:numId w:val="84"/>
        </w:numPr>
        <w:tabs>
          <w:tab w:val="left" w:pos="723"/>
        </w:tabs>
        <w:spacing w:before="1" w:line="235" w:lineRule="auto"/>
        <w:ind w:right="391" w:firstLine="397"/>
        <w:jc w:val="both"/>
        <w:rPr>
          <w:sz w:val="18"/>
        </w:rPr>
      </w:pPr>
      <w:r>
        <w:rPr>
          <w:sz w:val="18"/>
        </w:rPr>
        <w:t>све локално договорене додатне метеоролошке информа- ције, као што су прогнозе приземног ветра ради утврђивања могу- ћих промена полетно-слетне стазе у</w:t>
      </w:r>
      <w:r>
        <w:rPr>
          <w:spacing w:val="-4"/>
          <w:sz w:val="18"/>
        </w:rPr>
        <w:t xml:space="preserve"> </w:t>
      </w:r>
      <w:r>
        <w:rPr>
          <w:sz w:val="18"/>
        </w:rPr>
        <w:t>употреби;</w:t>
      </w:r>
    </w:p>
    <w:p w:rsidR="0069170E" w:rsidRDefault="00AD5D48">
      <w:pPr>
        <w:pStyle w:val="ListParagraph"/>
        <w:numPr>
          <w:ilvl w:val="0"/>
          <w:numId w:val="84"/>
        </w:numPr>
        <w:tabs>
          <w:tab w:val="left" w:pos="702"/>
        </w:tabs>
        <w:spacing w:before="2" w:line="235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примљене информације о облаку </w:t>
      </w:r>
      <w:r>
        <w:rPr>
          <w:spacing w:val="-3"/>
          <w:sz w:val="18"/>
        </w:rPr>
        <w:t xml:space="preserve">вулканског </w:t>
      </w:r>
      <w:r>
        <w:rPr>
          <w:sz w:val="18"/>
        </w:rPr>
        <w:t xml:space="preserve">пепела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претходно није објављен </w:t>
      </w:r>
      <w:r>
        <w:rPr>
          <w:i/>
          <w:sz w:val="18"/>
        </w:rPr>
        <w:t>SIGMET</w:t>
      </w:r>
      <w:r>
        <w:rPr>
          <w:sz w:val="18"/>
        </w:rPr>
        <w:t xml:space="preserve">, према </w:t>
      </w:r>
      <w:r>
        <w:rPr>
          <w:sz w:val="18"/>
        </w:rPr>
        <w:t>договору између аеро- дромског</w:t>
      </w:r>
      <w:r>
        <w:rPr>
          <w:spacing w:val="-7"/>
          <w:sz w:val="18"/>
        </w:rPr>
        <w:t xml:space="preserve"> </w:t>
      </w:r>
      <w:r>
        <w:rPr>
          <w:sz w:val="18"/>
        </w:rPr>
        <w:t>метеоролошког</w:t>
      </w:r>
      <w:r>
        <w:rPr>
          <w:spacing w:val="-7"/>
          <w:sz w:val="18"/>
        </w:rPr>
        <w:t xml:space="preserve"> </w:t>
      </w:r>
      <w:r>
        <w:rPr>
          <w:sz w:val="18"/>
        </w:rPr>
        <w:t>бироа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аеродромског</w:t>
      </w:r>
      <w:r>
        <w:rPr>
          <w:spacing w:val="-7"/>
          <w:sz w:val="18"/>
        </w:rPr>
        <w:t xml:space="preserve"> </w:t>
      </w:r>
      <w:r>
        <w:rPr>
          <w:sz w:val="18"/>
        </w:rPr>
        <w:t>контролног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торња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информација</w:t>
      </w:r>
      <w:r>
        <w:rPr>
          <w:sz w:val="18"/>
        </w:rPr>
        <w:t xml:space="preserve"> </w:t>
      </w:r>
      <w:r>
        <w:rPr>
          <w:sz w:val="18"/>
        </w:rPr>
        <w:t>односи;</w:t>
      </w:r>
    </w:p>
    <w:p w:rsidR="0069170E" w:rsidRDefault="00AD5D48">
      <w:pPr>
        <w:pStyle w:val="ListParagraph"/>
        <w:numPr>
          <w:ilvl w:val="0"/>
          <w:numId w:val="84"/>
        </w:numPr>
        <w:tabs>
          <w:tab w:val="left" w:pos="722"/>
        </w:tabs>
        <w:spacing w:before="2" w:line="235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примљене информације о прееруптивној активности </w:t>
      </w:r>
      <w:r>
        <w:rPr>
          <w:spacing w:val="-4"/>
          <w:sz w:val="18"/>
        </w:rPr>
        <w:t xml:space="preserve">вул- </w:t>
      </w:r>
      <w:r>
        <w:rPr>
          <w:sz w:val="18"/>
        </w:rPr>
        <w:t xml:space="preserve">кана и/или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>ерупцији, према договору између</w:t>
      </w:r>
      <w:r>
        <w:rPr>
          <w:spacing w:val="-31"/>
          <w:sz w:val="18"/>
        </w:rPr>
        <w:t xml:space="preserve"> </w:t>
      </w:r>
      <w:r>
        <w:rPr>
          <w:sz w:val="18"/>
        </w:rPr>
        <w:t xml:space="preserve">аеродром- </w:t>
      </w:r>
      <w:r>
        <w:rPr>
          <w:spacing w:val="-3"/>
          <w:sz w:val="18"/>
        </w:rPr>
        <w:t xml:space="preserve">ског </w:t>
      </w:r>
      <w:r>
        <w:rPr>
          <w:sz w:val="18"/>
        </w:rPr>
        <w:t xml:space="preserve">метеоролошког бироа </w:t>
      </w:r>
      <w:r>
        <w:rPr>
          <w:sz w:val="18"/>
        </w:rPr>
        <w:t xml:space="preserve">и аеродромског контролног торња на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информација</w:t>
      </w:r>
      <w:r>
        <w:rPr>
          <w:spacing w:val="1"/>
          <w:sz w:val="18"/>
        </w:rPr>
        <w:t xml:space="preserve"> </w:t>
      </w:r>
      <w:r>
        <w:rPr>
          <w:sz w:val="18"/>
        </w:rPr>
        <w:t>односи.</w:t>
      </w:r>
    </w:p>
    <w:p w:rsidR="0069170E" w:rsidRDefault="00AD5D48">
      <w:pPr>
        <w:pStyle w:val="BodyText"/>
        <w:spacing w:before="2" w:line="235" w:lineRule="auto"/>
        <w:ind w:right="390" w:firstLine="396"/>
      </w:pPr>
      <w:r>
        <w:t>б) Аеродромски метеоролошки биро пружа својој придруже- ној јединици прилазне контроле летења:</w:t>
      </w:r>
    </w:p>
    <w:p w:rsidR="0069170E" w:rsidRDefault="00AD5D48">
      <w:pPr>
        <w:pStyle w:val="ListParagraph"/>
        <w:numPr>
          <w:ilvl w:val="0"/>
          <w:numId w:val="83"/>
        </w:numPr>
        <w:tabs>
          <w:tab w:val="left" w:pos="729"/>
        </w:tabs>
        <w:spacing w:line="203" w:lineRule="exact"/>
        <w:ind w:firstLine="397"/>
        <w:rPr>
          <w:sz w:val="18"/>
        </w:rPr>
      </w:pPr>
      <w:r>
        <w:rPr>
          <w:sz w:val="18"/>
        </w:rPr>
        <w:t>локалне</w:t>
      </w:r>
      <w:r>
        <w:rPr>
          <w:spacing w:val="25"/>
          <w:sz w:val="18"/>
        </w:rPr>
        <w:t xml:space="preserve"> </w:t>
      </w:r>
      <w:r>
        <w:rPr>
          <w:sz w:val="18"/>
        </w:rPr>
        <w:t>редовне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5"/>
          <w:sz w:val="18"/>
        </w:rPr>
        <w:t xml:space="preserve"> </w:t>
      </w:r>
      <w:r>
        <w:rPr>
          <w:sz w:val="18"/>
        </w:rPr>
        <w:t>специјалне</w:t>
      </w:r>
      <w:r>
        <w:rPr>
          <w:spacing w:val="25"/>
          <w:sz w:val="18"/>
        </w:rPr>
        <w:t xml:space="preserve"> </w:t>
      </w:r>
      <w:r>
        <w:rPr>
          <w:sz w:val="18"/>
        </w:rPr>
        <w:t>извештаје,</w:t>
      </w:r>
      <w:r>
        <w:rPr>
          <w:spacing w:val="23"/>
          <w:sz w:val="18"/>
        </w:rPr>
        <w:t xml:space="preserve"> </w:t>
      </w:r>
      <w:r>
        <w:rPr>
          <w:i/>
          <w:spacing w:val="-3"/>
          <w:sz w:val="18"/>
        </w:rPr>
        <w:t>METAR</w:t>
      </w:r>
      <w:r>
        <w:rPr>
          <w:spacing w:val="-3"/>
          <w:sz w:val="18"/>
        </w:rPr>
        <w:t>,</w:t>
      </w:r>
      <w:r>
        <w:rPr>
          <w:spacing w:val="25"/>
          <w:sz w:val="18"/>
        </w:rPr>
        <w:t xml:space="preserve"> </w:t>
      </w:r>
      <w:r>
        <w:rPr>
          <w:i/>
          <w:spacing w:val="-5"/>
          <w:sz w:val="18"/>
        </w:rPr>
        <w:t>TAF</w:t>
      </w:r>
      <w:r>
        <w:rPr>
          <w:i/>
          <w:spacing w:val="25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BodyText"/>
        <w:spacing w:line="203" w:lineRule="exact"/>
        <w:ind w:firstLine="0"/>
        <w:jc w:val="left"/>
      </w:pPr>
      <w:r>
        <w:rPr>
          <w:i/>
        </w:rPr>
        <w:t xml:space="preserve">TREND </w:t>
      </w:r>
      <w:r>
        <w:t>прогнозе и њихове измене;</w:t>
      </w:r>
    </w:p>
    <w:p w:rsidR="0069170E" w:rsidRDefault="00AD5D48">
      <w:pPr>
        <w:pStyle w:val="ListParagraph"/>
        <w:numPr>
          <w:ilvl w:val="0"/>
          <w:numId w:val="83"/>
        </w:numPr>
        <w:tabs>
          <w:tab w:val="left" w:pos="722"/>
        </w:tabs>
        <w:spacing w:before="2" w:line="235" w:lineRule="auto"/>
        <w:ind w:right="391" w:firstLine="397"/>
        <w:jc w:val="both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 xml:space="preserve">и </w:t>
      </w:r>
      <w:r>
        <w:rPr>
          <w:i/>
          <w:sz w:val="18"/>
        </w:rPr>
        <w:t xml:space="preserve">AIRMET </w:t>
      </w:r>
      <w:r>
        <w:rPr>
          <w:sz w:val="18"/>
        </w:rPr>
        <w:t>информације, упозорења и аларме на смицање ветра, као и аеродромска</w:t>
      </w:r>
      <w:r>
        <w:rPr>
          <w:spacing w:val="-4"/>
          <w:sz w:val="18"/>
        </w:rPr>
        <w:t xml:space="preserve"> </w:t>
      </w:r>
      <w:r>
        <w:rPr>
          <w:sz w:val="18"/>
        </w:rPr>
        <w:t>упозорења;</w:t>
      </w:r>
    </w:p>
    <w:p w:rsidR="0069170E" w:rsidRDefault="00AD5D48">
      <w:pPr>
        <w:pStyle w:val="ListParagraph"/>
        <w:numPr>
          <w:ilvl w:val="0"/>
          <w:numId w:val="83"/>
        </w:numPr>
        <w:tabs>
          <w:tab w:val="left" w:pos="723"/>
        </w:tabs>
        <w:spacing w:line="203" w:lineRule="exact"/>
        <w:ind w:left="722" w:hanging="215"/>
        <w:rPr>
          <w:sz w:val="18"/>
        </w:rPr>
      </w:pPr>
      <w:r>
        <w:rPr>
          <w:sz w:val="18"/>
        </w:rPr>
        <w:t>све</w:t>
      </w:r>
      <w:r>
        <w:rPr>
          <w:spacing w:val="15"/>
          <w:sz w:val="18"/>
        </w:rPr>
        <w:t xml:space="preserve"> </w:t>
      </w:r>
      <w:r>
        <w:rPr>
          <w:sz w:val="18"/>
        </w:rPr>
        <w:t>локално</w:t>
      </w:r>
      <w:r>
        <w:rPr>
          <w:spacing w:val="15"/>
          <w:sz w:val="18"/>
        </w:rPr>
        <w:t xml:space="preserve"> </w:t>
      </w:r>
      <w:r>
        <w:rPr>
          <w:sz w:val="18"/>
        </w:rPr>
        <w:t>договорене</w:t>
      </w:r>
      <w:r>
        <w:rPr>
          <w:spacing w:val="15"/>
          <w:sz w:val="18"/>
        </w:rPr>
        <w:t xml:space="preserve"> </w:t>
      </w:r>
      <w:r>
        <w:rPr>
          <w:sz w:val="18"/>
        </w:rPr>
        <w:t>додатне</w:t>
      </w:r>
      <w:r>
        <w:rPr>
          <w:spacing w:val="15"/>
          <w:sz w:val="18"/>
        </w:rPr>
        <w:t xml:space="preserve"> </w:t>
      </w:r>
      <w:r>
        <w:rPr>
          <w:sz w:val="18"/>
        </w:rPr>
        <w:t>метеоролошке</w:t>
      </w:r>
      <w:r>
        <w:rPr>
          <w:spacing w:val="15"/>
          <w:sz w:val="18"/>
        </w:rPr>
        <w:t xml:space="preserve"> </w:t>
      </w:r>
      <w:r>
        <w:rPr>
          <w:sz w:val="18"/>
        </w:rPr>
        <w:t>информа-</w:t>
      </w:r>
    </w:p>
    <w:p w:rsidR="0069170E" w:rsidRDefault="00AD5D48">
      <w:pPr>
        <w:pStyle w:val="BodyText"/>
        <w:spacing w:line="203" w:lineRule="exact"/>
        <w:ind w:firstLine="0"/>
        <w:jc w:val="left"/>
      </w:pPr>
      <w:r>
        <w:t>ције;</w:t>
      </w:r>
    </w:p>
    <w:p w:rsidR="0069170E" w:rsidRDefault="00AD5D48">
      <w:pPr>
        <w:pStyle w:val="ListParagraph"/>
        <w:numPr>
          <w:ilvl w:val="0"/>
          <w:numId w:val="83"/>
        </w:numPr>
        <w:tabs>
          <w:tab w:val="left" w:pos="702"/>
        </w:tabs>
        <w:spacing w:before="2" w:line="235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примљене информације о облаку </w:t>
      </w:r>
      <w:r>
        <w:rPr>
          <w:spacing w:val="-3"/>
          <w:sz w:val="18"/>
        </w:rPr>
        <w:t xml:space="preserve">вулканског </w:t>
      </w:r>
      <w:r>
        <w:rPr>
          <w:sz w:val="18"/>
        </w:rPr>
        <w:t xml:space="preserve">пепела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претходно није објављен </w:t>
      </w:r>
      <w:r>
        <w:rPr>
          <w:i/>
          <w:sz w:val="18"/>
        </w:rPr>
        <w:t>SIGMET</w:t>
      </w:r>
      <w:r>
        <w:rPr>
          <w:sz w:val="18"/>
        </w:rPr>
        <w:t>, према договору између аеро- дромског метеоролошког бироа и одговарајуће јединице прилазне контроле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0"/>
          <w:numId w:val="83"/>
        </w:numPr>
        <w:tabs>
          <w:tab w:val="left" w:pos="722"/>
        </w:tabs>
        <w:spacing w:before="2" w:line="235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примљене информације о прееруптивној активности </w:t>
      </w:r>
      <w:r>
        <w:rPr>
          <w:spacing w:val="-4"/>
          <w:sz w:val="18"/>
        </w:rPr>
        <w:t xml:space="preserve">вул- </w:t>
      </w:r>
      <w:r>
        <w:rPr>
          <w:sz w:val="18"/>
        </w:rPr>
        <w:t xml:space="preserve">кана и/или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>ерупцији, према договору између</w:t>
      </w:r>
      <w:r>
        <w:rPr>
          <w:spacing w:val="-31"/>
          <w:sz w:val="18"/>
        </w:rPr>
        <w:t xml:space="preserve"> </w:t>
      </w:r>
      <w:r>
        <w:rPr>
          <w:sz w:val="18"/>
        </w:rPr>
        <w:t xml:space="preserve">аеродром- </w:t>
      </w:r>
      <w:r>
        <w:rPr>
          <w:spacing w:val="-3"/>
          <w:sz w:val="18"/>
        </w:rPr>
        <w:t xml:space="preserve">ског </w:t>
      </w:r>
      <w:r>
        <w:rPr>
          <w:sz w:val="18"/>
        </w:rPr>
        <w:t>метеоролошког бироа и одг</w:t>
      </w:r>
      <w:r>
        <w:rPr>
          <w:sz w:val="18"/>
        </w:rPr>
        <w:t xml:space="preserve">оварајуће јединице прилазне </w:t>
      </w:r>
      <w:r>
        <w:rPr>
          <w:spacing w:val="-3"/>
          <w:sz w:val="18"/>
        </w:rPr>
        <w:t xml:space="preserve">кон- </w:t>
      </w:r>
      <w:r>
        <w:rPr>
          <w:sz w:val="18"/>
        </w:rPr>
        <w:t>троле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летења.</w:t>
      </w:r>
    </w:p>
    <w:p w:rsidR="0069170E" w:rsidRDefault="00AD5D48">
      <w:pPr>
        <w:pStyle w:val="Heading1"/>
        <w:spacing w:before="172" w:line="235" w:lineRule="auto"/>
        <w:ind w:left="1808" w:hanging="1226"/>
      </w:pPr>
      <w:r>
        <w:t>Поглавље 3 – Захтеви које мора да испуне бирои за метеоролошко бдење</w:t>
      </w:r>
    </w:p>
    <w:p w:rsidR="0069170E" w:rsidRDefault="0069170E">
      <w:pPr>
        <w:pStyle w:val="BodyText"/>
        <w:spacing w:before="6"/>
        <w:ind w:left="0" w:firstLine="0"/>
        <w:jc w:val="left"/>
        <w:rPr>
          <w:b/>
          <w:sz w:val="17"/>
        </w:rPr>
      </w:pPr>
    </w:p>
    <w:p w:rsidR="0069170E" w:rsidRDefault="00AD5D48">
      <w:pPr>
        <w:spacing w:line="205" w:lineRule="exact"/>
        <w:ind w:left="507"/>
        <w:rPr>
          <w:b/>
          <w:sz w:val="18"/>
        </w:rPr>
      </w:pPr>
      <w:r>
        <w:rPr>
          <w:b/>
          <w:sz w:val="18"/>
        </w:rPr>
        <w:t>MET.OR.245 Метеоролошко бдење и друге информације</w:t>
      </w:r>
    </w:p>
    <w:p w:rsidR="0069170E" w:rsidRDefault="00AD5D48">
      <w:pPr>
        <w:pStyle w:val="BodyText"/>
        <w:spacing w:before="1" w:line="235" w:lineRule="auto"/>
        <w:ind w:right="390" w:firstLine="396"/>
      </w:pPr>
      <w:r>
        <w:t>У оквиру своје области одговорности биро за метеоролошко бдење је дужан да:</w:t>
      </w:r>
    </w:p>
    <w:p w:rsidR="0069170E" w:rsidRDefault="00AD5D48">
      <w:pPr>
        <w:pStyle w:val="BodyText"/>
        <w:spacing w:before="2" w:line="235" w:lineRule="auto"/>
        <w:ind w:right="391" w:firstLine="396"/>
      </w:pPr>
      <w:r>
        <w:t>а) врши непре</w:t>
      </w:r>
      <w:r>
        <w:t>кидно бдење над метеоролошким условима који утичу на летење;</w:t>
      </w:r>
    </w:p>
    <w:p w:rsidR="0069170E" w:rsidRDefault="00AD5D48">
      <w:pPr>
        <w:pStyle w:val="BodyText"/>
        <w:spacing w:before="1" w:line="235" w:lineRule="auto"/>
        <w:ind w:right="390" w:firstLine="396"/>
      </w:pPr>
      <w:r>
        <w:t xml:space="preserve">б) координира са организацијама одговорним за издавање </w:t>
      </w:r>
      <w:r>
        <w:rPr>
          <w:i/>
        </w:rPr>
        <w:t xml:space="preserve">NOTAM </w:t>
      </w:r>
      <w:r>
        <w:t xml:space="preserve">и/или </w:t>
      </w:r>
      <w:r>
        <w:rPr>
          <w:i/>
        </w:rPr>
        <w:t xml:space="preserve">ASHTAM </w:t>
      </w:r>
      <w:r>
        <w:t xml:space="preserve">порука како би се осигурало да метеоро- лошке информације о вулканском пепелу, укључене у </w:t>
      </w:r>
      <w:r>
        <w:rPr>
          <w:i/>
        </w:rPr>
        <w:t xml:space="preserve">SIGMET </w:t>
      </w:r>
      <w:r>
        <w:t xml:space="preserve">и </w:t>
      </w:r>
      <w:r>
        <w:rPr>
          <w:i/>
        </w:rPr>
        <w:t xml:space="preserve">NOTAM </w:t>
      </w:r>
      <w:r>
        <w:t xml:space="preserve">и/или </w:t>
      </w:r>
      <w:r>
        <w:rPr>
          <w:i/>
        </w:rPr>
        <w:t xml:space="preserve">ASHTAM </w:t>
      </w:r>
      <w:r>
        <w:t>поруке, буду конзистентне;</w:t>
      </w:r>
    </w:p>
    <w:p w:rsidR="0069170E" w:rsidRDefault="0069170E">
      <w:pPr>
        <w:spacing w:line="235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396"/>
      </w:pPr>
      <w:r>
        <w:lastRenderedPageBreak/>
        <w:pict>
          <v:shape id="_x0000_s1037" style="position:absolute;left:0;text-align:left;margin-left:0;margin-top:782.1pt;width:.1pt;height:738.95pt;z-index:251665920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ц) координира са одређеним вулканским опсерваторијама како би осигурао да информације о вулканској активности прима ефикасно и правовремено;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д) пружа свом придруженом </w:t>
      </w:r>
      <w:r>
        <w:rPr>
          <w:i/>
          <w:spacing w:val="-4"/>
        </w:rPr>
        <w:t xml:space="preserve">VAAC </w:t>
      </w:r>
      <w:r>
        <w:t xml:space="preserve">примљене информације о прееруптивној </w:t>
      </w:r>
      <w:r>
        <w:rPr>
          <w:spacing w:val="-3"/>
        </w:rPr>
        <w:t xml:space="preserve">вулканској </w:t>
      </w:r>
      <w:r>
        <w:t xml:space="preserve">активности, </w:t>
      </w:r>
      <w:r>
        <w:rPr>
          <w:spacing w:val="-3"/>
        </w:rPr>
        <w:t xml:space="preserve">вулканској </w:t>
      </w:r>
      <w:r>
        <w:t>ерупцији и</w:t>
      </w:r>
      <w:r>
        <w:rPr>
          <w:spacing w:val="-29"/>
        </w:rPr>
        <w:t xml:space="preserve"> </w:t>
      </w:r>
      <w:r>
        <w:t xml:space="preserve">обла- ку </w:t>
      </w:r>
      <w:r>
        <w:rPr>
          <w:spacing w:val="-3"/>
        </w:rPr>
        <w:t xml:space="preserve">вулканског </w:t>
      </w:r>
      <w:r>
        <w:t xml:space="preserve">пепела за </w:t>
      </w:r>
      <w:r>
        <w:rPr>
          <w:spacing w:val="-3"/>
        </w:rPr>
        <w:t xml:space="preserve">које </w:t>
      </w:r>
      <w:r>
        <w:t>већ није издат</w:t>
      </w:r>
      <w:r>
        <w:rPr>
          <w:spacing w:val="-1"/>
        </w:rPr>
        <w:t xml:space="preserve"> </w:t>
      </w:r>
      <w:r>
        <w:rPr>
          <w:spacing w:val="-3"/>
        </w:rPr>
        <w:t>SIGMET;</w:t>
      </w:r>
    </w:p>
    <w:p w:rsidR="0069170E" w:rsidRDefault="00AD5D48">
      <w:pPr>
        <w:pStyle w:val="BodyText"/>
        <w:spacing w:line="232" w:lineRule="auto"/>
        <w:ind w:left="393" w:firstLine="396"/>
      </w:pPr>
      <w:r>
        <w:t>е) својим јединицама за пружање услуга ваздухопловног ин- формисања пружа примљене информације о испуштању радио- ак</w:t>
      </w:r>
      <w:r>
        <w:t xml:space="preserve">тивних материја у атмосферу за област или суседне области за које врши бдење и за које </w:t>
      </w:r>
      <w:r>
        <w:rPr>
          <w:i/>
        </w:rPr>
        <w:t xml:space="preserve">SIGMET </w:t>
      </w:r>
      <w:r>
        <w:t>већ није објављен;</w:t>
      </w:r>
    </w:p>
    <w:p w:rsidR="0069170E" w:rsidRDefault="00AD5D48">
      <w:pPr>
        <w:pStyle w:val="BodyText"/>
        <w:spacing w:line="232" w:lineRule="auto"/>
        <w:ind w:left="393" w:right="1" w:firstLine="396"/>
      </w:pPr>
      <w:r>
        <w:t>ф) пружа свом придруженом центру обласне контроле лете- ња и центру информисања ваздухоплова у лету (</w:t>
      </w:r>
      <w:r>
        <w:rPr>
          <w:i/>
        </w:rPr>
        <w:t>ACC/FIC</w:t>
      </w:r>
      <w:r>
        <w:t>), према потреби, следеће релевантн</w:t>
      </w:r>
      <w:r>
        <w:t>е информације: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992"/>
        </w:tabs>
        <w:spacing w:line="232" w:lineRule="auto"/>
        <w:ind w:right="1" w:firstLine="396"/>
        <w:jc w:val="both"/>
        <w:rPr>
          <w:sz w:val="18"/>
        </w:rPr>
      </w:pPr>
      <w:r>
        <w:rPr>
          <w:i/>
          <w:spacing w:val="-3"/>
          <w:sz w:val="18"/>
        </w:rPr>
        <w:t>METAR</w:t>
      </w:r>
      <w:r>
        <w:rPr>
          <w:spacing w:val="-3"/>
          <w:sz w:val="18"/>
        </w:rPr>
        <w:t xml:space="preserve">, </w:t>
      </w:r>
      <w:r>
        <w:rPr>
          <w:sz w:val="18"/>
        </w:rPr>
        <w:t xml:space="preserve">укључујући тренутне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>о притиску за аеро- дроме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друге</w:t>
      </w:r>
      <w:r>
        <w:rPr>
          <w:spacing w:val="-4"/>
          <w:sz w:val="18"/>
        </w:rPr>
        <w:t xml:space="preserve"> </w:t>
      </w:r>
      <w:r>
        <w:rPr>
          <w:sz w:val="18"/>
        </w:rPr>
        <w:t>локације,</w:t>
      </w:r>
      <w:r>
        <w:rPr>
          <w:spacing w:val="-4"/>
          <w:sz w:val="18"/>
        </w:rPr>
        <w:t xml:space="preserve"> </w:t>
      </w:r>
      <w:r>
        <w:rPr>
          <w:i/>
          <w:spacing w:val="-5"/>
          <w:sz w:val="18"/>
        </w:rPr>
        <w:t xml:space="preserve">TAF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TREND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прогнозе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њихове</w:t>
      </w:r>
      <w:r>
        <w:rPr>
          <w:spacing w:val="-4"/>
          <w:sz w:val="18"/>
        </w:rPr>
        <w:t xml:space="preserve"> </w:t>
      </w:r>
      <w:r>
        <w:rPr>
          <w:sz w:val="18"/>
        </w:rPr>
        <w:t>измене;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984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>прогнозе</w:t>
      </w:r>
      <w:r>
        <w:rPr>
          <w:spacing w:val="-9"/>
          <w:sz w:val="18"/>
        </w:rPr>
        <w:t xml:space="preserve"> </w:t>
      </w:r>
      <w:r>
        <w:rPr>
          <w:sz w:val="18"/>
        </w:rPr>
        <w:t>ветрова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температура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висини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значајних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вре- менских појава на рути и </w:t>
      </w:r>
      <w:r>
        <w:rPr>
          <w:spacing w:val="-3"/>
          <w:sz w:val="18"/>
        </w:rPr>
        <w:t xml:space="preserve">њихове </w:t>
      </w:r>
      <w:r>
        <w:rPr>
          <w:sz w:val="18"/>
        </w:rPr>
        <w:t xml:space="preserve">измене, </w:t>
      </w:r>
      <w:r>
        <w:rPr>
          <w:i/>
          <w:sz w:val="18"/>
        </w:rPr>
        <w:t xml:space="preserve">SIGMET </w:t>
      </w:r>
      <w:r>
        <w:rPr>
          <w:sz w:val="18"/>
        </w:rPr>
        <w:t xml:space="preserve">и </w:t>
      </w:r>
      <w:r>
        <w:rPr>
          <w:i/>
          <w:sz w:val="18"/>
        </w:rPr>
        <w:t xml:space="preserve">AIRMET </w:t>
      </w:r>
      <w:r>
        <w:rPr>
          <w:sz w:val="18"/>
        </w:rPr>
        <w:t xml:space="preserve">ин- формације и </w:t>
      </w:r>
      <w:r>
        <w:rPr>
          <w:spacing w:val="-3"/>
          <w:sz w:val="18"/>
        </w:rPr>
        <w:t xml:space="preserve">одговарајућа </w:t>
      </w:r>
      <w:r>
        <w:rPr>
          <w:sz w:val="18"/>
        </w:rPr>
        <w:t>специјална осматрања из</w:t>
      </w:r>
      <w:r>
        <w:rPr>
          <w:spacing w:val="-17"/>
          <w:sz w:val="18"/>
        </w:rPr>
        <w:t xml:space="preserve"> </w:t>
      </w:r>
      <w:r>
        <w:rPr>
          <w:spacing w:val="-3"/>
          <w:sz w:val="18"/>
        </w:rPr>
        <w:t>ваздухоплова;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1012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све друге метеоролошке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затраже </w:t>
      </w:r>
      <w:r>
        <w:rPr>
          <w:i/>
          <w:sz w:val="18"/>
        </w:rPr>
        <w:t xml:space="preserve">ACC/ FIC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одговорили на захтеве ваздухоплова у</w:t>
      </w:r>
      <w:r>
        <w:rPr>
          <w:spacing w:val="-12"/>
          <w:sz w:val="18"/>
        </w:rPr>
        <w:t xml:space="preserve"> </w:t>
      </w:r>
      <w:r>
        <w:rPr>
          <w:sz w:val="18"/>
        </w:rPr>
        <w:t>лету;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984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примљене</w:t>
      </w:r>
      <w:r>
        <w:rPr>
          <w:spacing w:val="-7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z w:val="18"/>
        </w:rPr>
        <w:t>облаку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вулканског</w:t>
      </w:r>
      <w:r>
        <w:rPr>
          <w:spacing w:val="-7"/>
          <w:sz w:val="18"/>
        </w:rPr>
        <w:t xml:space="preserve"> </w:t>
      </w:r>
      <w:r>
        <w:rPr>
          <w:sz w:val="18"/>
        </w:rPr>
        <w:t>пепела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који </w:t>
      </w:r>
      <w:r>
        <w:rPr>
          <w:i/>
          <w:sz w:val="18"/>
        </w:rPr>
        <w:t xml:space="preserve">SIGMET </w:t>
      </w:r>
      <w:r>
        <w:rPr>
          <w:sz w:val="18"/>
        </w:rPr>
        <w:t xml:space="preserve">већ није </w:t>
      </w:r>
      <w:r>
        <w:rPr>
          <w:spacing w:val="-4"/>
          <w:sz w:val="18"/>
        </w:rPr>
        <w:t>издат, ка</w:t>
      </w:r>
      <w:r>
        <w:rPr>
          <w:spacing w:val="-4"/>
          <w:sz w:val="18"/>
        </w:rPr>
        <w:t xml:space="preserve">ко </w:t>
      </w:r>
      <w:r>
        <w:rPr>
          <w:sz w:val="18"/>
        </w:rPr>
        <w:t xml:space="preserve">је договорено између бироа за метео- </w:t>
      </w:r>
      <w:r>
        <w:rPr>
          <w:spacing w:val="-3"/>
          <w:sz w:val="18"/>
        </w:rPr>
        <w:t xml:space="preserve">ролошко </w:t>
      </w:r>
      <w:r>
        <w:rPr>
          <w:sz w:val="18"/>
        </w:rPr>
        <w:t>бдење и</w:t>
      </w:r>
      <w:r>
        <w:rPr>
          <w:sz w:val="18"/>
        </w:rPr>
        <w:t xml:space="preserve"> </w:t>
      </w:r>
      <w:r>
        <w:rPr>
          <w:i/>
          <w:sz w:val="18"/>
        </w:rPr>
        <w:t>ACC/FIC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1004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примљене информације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односе на испуштање ра- диоактивних материја у </w:t>
      </w:r>
      <w:r>
        <w:rPr>
          <w:spacing w:val="-3"/>
          <w:sz w:val="18"/>
        </w:rPr>
        <w:t xml:space="preserve">атмосферу,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договорено између би- роа за метеоролошко бдење и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ACC/FIC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982"/>
        </w:tabs>
        <w:spacing w:line="197" w:lineRule="exact"/>
        <w:ind w:left="981" w:hanging="191"/>
        <w:rPr>
          <w:sz w:val="18"/>
        </w:rPr>
      </w:pPr>
      <w:r>
        <w:rPr>
          <w:sz w:val="18"/>
        </w:rPr>
        <w:t>саветодавне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тропском</w:t>
      </w:r>
      <w:r>
        <w:rPr>
          <w:spacing w:val="-10"/>
          <w:sz w:val="18"/>
        </w:rPr>
        <w:t xml:space="preserve"> </w:t>
      </w:r>
      <w:r>
        <w:rPr>
          <w:sz w:val="18"/>
        </w:rPr>
        <w:t>ци</w:t>
      </w:r>
      <w:r>
        <w:rPr>
          <w:sz w:val="18"/>
        </w:rPr>
        <w:t>клону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10"/>
          <w:sz w:val="18"/>
        </w:rPr>
        <w:t xml:space="preserve"> </w:t>
      </w:r>
      <w:r>
        <w:rPr>
          <w:sz w:val="18"/>
        </w:rPr>
        <w:t>је</w:t>
      </w:r>
      <w:r>
        <w:rPr>
          <w:spacing w:val="-10"/>
          <w:sz w:val="18"/>
        </w:rPr>
        <w:t xml:space="preserve"> </w:t>
      </w:r>
      <w:r>
        <w:rPr>
          <w:sz w:val="18"/>
        </w:rPr>
        <w:t>издао</w:t>
      </w:r>
    </w:p>
    <w:p w:rsidR="0069170E" w:rsidRDefault="00AD5D48">
      <w:pPr>
        <w:pStyle w:val="BodyText"/>
        <w:spacing w:line="200" w:lineRule="exact"/>
        <w:ind w:left="393" w:firstLine="0"/>
        <w:jc w:val="left"/>
      </w:pPr>
      <w:r>
        <w:rPr>
          <w:i/>
        </w:rPr>
        <w:t xml:space="preserve">TCAC </w:t>
      </w:r>
      <w:r>
        <w:t>за своју област одговорности;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1002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саветодавне информације о </w:t>
      </w:r>
      <w:r>
        <w:rPr>
          <w:spacing w:val="-4"/>
          <w:sz w:val="18"/>
        </w:rPr>
        <w:t xml:space="preserve">вулканском </w:t>
      </w:r>
      <w:r>
        <w:rPr>
          <w:sz w:val="18"/>
        </w:rPr>
        <w:t xml:space="preserve">пепелу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је из- дао </w:t>
      </w:r>
      <w:r>
        <w:rPr>
          <w:i/>
          <w:spacing w:val="-4"/>
          <w:sz w:val="18"/>
        </w:rPr>
        <w:t xml:space="preserve">VAAC </w:t>
      </w:r>
      <w:r>
        <w:rPr>
          <w:sz w:val="18"/>
        </w:rPr>
        <w:t>за своју област одговорности;</w:t>
      </w:r>
    </w:p>
    <w:p w:rsidR="0069170E" w:rsidRDefault="00AD5D48">
      <w:pPr>
        <w:pStyle w:val="ListParagraph"/>
        <w:numPr>
          <w:ilvl w:val="1"/>
          <w:numId w:val="83"/>
        </w:numPr>
        <w:tabs>
          <w:tab w:val="left" w:pos="986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примљене информације о прееруптивној </w:t>
      </w:r>
      <w:r>
        <w:rPr>
          <w:spacing w:val="-3"/>
          <w:sz w:val="18"/>
        </w:rPr>
        <w:t>вулканској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актив- ности и/или </w:t>
      </w:r>
      <w:r>
        <w:rPr>
          <w:spacing w:val="-3"/>
          <w:sz w:val="18"/>
        </w:rPr>
        <w:t xml:space="preserve">вулканској </w:t>
      </w:r>
      <w:r>
        <w:rPr>
          <w:sz w:val="18"/>
        </w:rPr>
        <w:t xml:space="preserve">ерупцији,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договорено између бироа за метеоролошко бдење и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ACC/FIC</w:t>
      </w:r>
      <w:r>
        <w:rPr>
          <w:sz w:val="18"/>
        </w:rPr>
        <w:t>.</w:t>
      </w:r>
    </w:p>
    <w:p w:rsidR="0069170E" w:rsidRDefault="00AD5D48">
      <w:pPr>
        <w:pStyle w:val="Heading1"/>
        <w:spacing w:before="179"/>
        <w:ind w:left="790"/>
      </w:pPr>
      <w:r>
        <w:t>MET.OR.250 SIGMET поруке</w:t>
      </w:r>
    </w:p>
    <w:p w:rsidR="0069170E" w:rsidRDefault="00AD5D48">
      <w:pPr>
        <w:pStyle w:val="BodyText"/>
        <w:spacing w:line="200" w:lineRule="exact"/>
        <w:ind w:left="790" w:firstLine="0"/>
        <w:jc w:val="left"/>
      </w:pPr>
      <w:r>
        <w:t>Биро за метеоролошко бдење дужан је да:</w:t>
      </w:r>
    </w:p>
    <w:p w:rsidR="0069170E" w:rsidRDefault="00AD5D48">
      <w:pPr>
        <w:pStyle w:val="ListParagraph"/>
        <w:numPr>
          <w:ilvl w:val="2"/>
          <w:numId w:val="83"/>
        </w:numPr>
        <w:tabs>
          <w:tab w:val="left" w:pos="976"/>
        </w:tabs>
        <w:spacing w:line="200" w:lineRule="exact"/>
        <w:rPr>
          <w:sz w:val="18"/>
        </w:rPr>
      </w:pPr>
      <w:r>
        <w:rPr>
          <w:sz w:val="18"/>
        </w:rPr>
        <w:t xml:space="preserve">припрема и шаље </w:t>
      </w:r>
      <w:r>
        <w:rPr>
          <w:i/>
          <w:sz w:val="18"/>
        </w:rPr>
        <w:t>SIGMET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поруке;</w:t>
      </w:r>
    </w:p>
    <w:p w:rsidR="0069170E" w:rsidRDefault="00AD5D48">
      <w:pPr>
        <w:pStyle w:val="BodyText"/>
        <w:spacing w:before="2" w:line="232" w:lineRule="auto"/>
        <w:ind w:left="393" w:right="1" w:firstLine="396"/>
      </w:pPr>
      <w:r>
        <w:t xml:space="preserve">б) обезбеђује да се </w:t>
      </w:r>
      <w:r>
        <w:rPr>
          <w:i/>
        </w:rPr>
        <w:t xml:space="preserve">SIGMET </w:t>
      </w:r>
      <w:r>
        <w:t>порука поништи ако се појаве више не јављају или се више не очекује да ће</w:t>
      </w:r>
      <w:r>
        <w:t xml:space="preserve"> се појавити у обла- сти на коју се односи </w:t>
      </w:r>
      <w:r>
        <w:rPr>
          <w:i/>
        </w:rPr>
        <w:t xml:space="preserve">SIGMET </w:t>
      </w:r>
      <w:r>
        <w:t>порука;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ц) обезбеди да период важења </w:t>
      </w:r>
      <w:r>
        <w:rPr>
          <w:i/>
        </w:rPr>
        <w:t xml:space="preserve">SIGMET </w:t>
      </w:r>
      <w:r>
        <w:t xml:space="preserve">поруке није дужи од четири сата, а у посебном случају </w:t>
      </w:r>
      <w:r>
        <w:rPr>
          <w:i/>
        </w:rPr>
        <w:t xml:space="preserve">SIGMET </w:t>
      </w:r>
      <w:r>
        <w:t>порука за вулкански пепео и тропске циклоне тај период ће бити продужен на највише шест сати;</w:t>
      </w:r>
    </w:p>
    <w:p w:rsidR="0069170E" w:rsidRDefault="00AD5D48">
      <w:pPr>
        <w:pStyle w:val="BodyText"/>
        <w:spacing w:line="232" w:lineRule="auto"/>
        <w:ind w:left="393" w:firstLine="396"/>
      </w:pPr>
      <w:r>
        <w:t>д) обез</w:t>
      </w:r>
      <w:r>
        <w:t xml:space="preserve">беђује да се </w:t>
      </w:r>
      <w:r>
        <w:rPr>
          <w:i/>
        </w:rPr>
        <w:t xml:space="preserve">SIGMET </w:t>
      </w:r>
      <w:r>
        <w:t xml:space="preserve">поруке издају не више </w:t>
      </w:r>
      <w:r>
        <w:rPr>
          <w:spacing w:val="-3"/>
        </w:rPr>
        <w:t xml:space="preserve">од </w:t>
      </w:r>
      <w:r>
        <w:t>четири сата пре почетка периода важности, а у посебном случају</w:t>
      </w:r>
      <w:r>
        <w:rPr>
          <w:spacing w:val="-21"/>
        </w:rPr>
        <w:t xml:space="preserve"> </w:t>
      </w:r>
      <w:r>
        <w:rPr>
          <w:i/>
        </w:rPr>
        <w:t xml:space="preserve">SIGMET </w:t>
      </w:r>
      <w:r>
        <w:t xml:space="preserve">порука за </w:t>
      </w:r>
      <w:r>
        <w:rPr>
          <w:spacing w:val="-3"/>
        </w:rPr>
        <w:t xml:space="preserve">вулкански </w:t>
      </w:r>
      <w:r>
        <w:t xml:space="preserve">пепео и тропске циклоне чим је то могуће, али не раније </w:t>
      </w:r>
      <w:r>
        <w:rPr>
          <w:spacing w:val="-3"/>
        </w:rPr>
        <w:t xml:space="preserve">од </w:t>
      </w:r>
      <w:r>
        <w:t xml:space="preserve">12 сати </w:t>
      </w:r>
      <w:r>
        <w:rPr>
          <w:spacing w:val="-3"/>
        </w:rPr>
        <w:t xml:space="preserve">од </w:t>
      </w:r>
      <w:r>
        <w:t>почетка периода важности поруке и да се ажурирају н</w:t>
      </w:r>
      <w:r>
        <w:t>ајмање сваких шест</w:t>
      </w:r>
      <w:r>
        <w:rPr>
          <w:spacing w:val="-1"/>
        </w:rPr>
        <w:t xml:space="preserve"> </w:t>
      </w:r>
      <w:r>
        <w:t>сати.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ind w:left="790"/>
      </w:pPr>
      <w:r>
        <w:t>MET.OR.255 AIRMET поруке</w:t>
      </w:r>
    </w:p>
    <w:p w:rsidR="0069170E" w:rsidRDefault="00AD5D48">
      <w:pPr>
        <w:pStyle w:val="BodyText"/>
        <w:spacing w:line="200" w:lineRule="exact"/>
        <w:ind w:left="790" w:firstLine="0"/>
        <w:jc w:val="left"/>
      </w:pPr>
      <w:r>
        <w:t>Биро за метеоролошко бдење дужан је да:</w:t>
      </w:r>
    </w:p>
    <w:p w:rsidR="0069170E" w:rsidRDefault="00AD5D48">
      <w:pPr>
        <w:pStyle w:val="BodyText"/>
        <w:spacing w:before="2" w:line="232" w:lineRule="auto"/>
        <w:ind w:left="394" w:firstLine="396"/>
      </w:pPr>
      <w:r>
        <w:t xml:space="preserve">а) припрема и шаље </w:t>
      </w:r>
      <w:r>
        <w:rPr>
          <w:i/>
        </w:rPr>
        <w:t xml:space="preserve">AIRMET </w:t>
      </w:r>
      <w:r>
        <w:t>поруке ако је надлежни орган утврдио да густина саобраћаја који се одвија испод нивоа лета 100, или у планинским подручјима до нивоа лета 150 или више, где је то потребно, оправдава редовно издавање и слање прогноза за област за такве операције;</w:t>
      </w:r>
    </w:p>
    <w:p w:rsidR="0069170E" w:rsidRDefault="00AD5D48">
      <w:pPr>
        <w:pStyle w:val="BodyText"/>
        <w:spacing w:line="232" w:lineRule="auto"/>
        <w:ind w:left="394" w:right="1" w:firstLine="396"/>
      </w:pPr>
      <w:r>
        <w:t>б) поништа</w:t>
      </w:r>
      <w:r>
        <w:t>ва AIRMET поруку ако се појава више не јавља или се више не очекује да ће се појавити у области;</w:t>
      </w:r>
    </w:p>
    <w:p w:rsidR="0069170E" w:rsidRDefault="00AD5D48">
      <w:pPr>
        <w:pStyle w:val="BodyText"/>
        <w:spacing w:line="232" w:lineRule="auto"/>
        <w:ind w:left="394" w:firstLine="396"/>
      </w:pPr>
      <w:r>
        <w:t>ц)</w:t>
      </w:r>
      <w:r>
        <w:rPr>
          <w:spacing w:val="-6"/>
        </w:rPr>
        <w:t xml:space="preserve"> </w:t>
      </w:r>
      <w:r>
        <w:t>обезбеђује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важења</w:t>
      </w:r>
      <w:r>
        <w:rPr>
          <w:spacing w:val="-6"/>
        </w:rPr>
        <w:t xml:space="preserve"> </w:t>
      </w:r>
      <w:r>
        <w:rPr>
          <w:i/>
        </w:rPr>
        <w:t>AIRMET</w:t>
      </w:r>
      <w:r>
        <w:rPr>
          <w:i/>
          <w:spacing w:val="-6"/>
        </w:rPr>
        <w:t xml:space="preserve"> </w:t>
      </w:r>
      <w:r>
        <w:t>поруке</w:t>
      </w:r>
      <w:r>
        <w:rPr>
          <w:spacing w:val="-6"/>
        </w:rPr>
        <w:t xml:space="preserve"> </w:t>
      </w:r>
      <w:r>
        <w:t>није</w:t>
      </w:r>
      <w:r>
        <w:rPr>
          <w:spacing w:val="-6"/>
        </w:rPr>
        <w:t xml:space="preserve"> </w:t>
      </w:r>
      <w:r>
        <w:t>дужи</w:t>
      </w:r>
      <w:r>
        <w:rPr>
          <w:spacing w:val="-6"/>
        </w:rPr>
        <w:t xml:space="preserve"> </w:t>
      </w:r>
      <w:r>
        <w:rPr>
          <w:spacing w:val="-3"/>
        </w:rPr>
        <w:t xml:space="preserve">од </w:t>
      </w:r>
      <w:r>
        <w:t>четири</w:t>
      </w:r>
      <w:r>
        <w:rPr>
          <w:spacing w:val="-1"/>
        </w:rPr>
        <w:t xml:space="preserve"> </w:t>
      </w:r>
      <w:r>
        <w:t>сата.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 w:line="232" w:lineRule="auto"/>
        <w:ind w:left="394" w:firstLine="396"/>
        <w:jc w:val="both"/>
      </w:pPr>
      <w:r>
        <w:t>MET.OR.260 Прогнозе за област за летове на малим ви- синама</w:t>
      </w:r>
    </w:p>
    <w:p w:rsidR="0069170E" w:rsidRDefault="00AD5D48">
      <w:pPr>
        <w:pStyle w:val="BodyText"/>
        <w:spacing w:line="197" w:lineRule="exact"/>
        <w:ind w:left="791" w:firstLine="0"/>
        <w:jc w:val="left"/>
      </w:pPr>
      <w:r>
        <w:t>Биро за метеоролошко бдење дужан је да:</w:t>
      </w:r>
    </w:p>
    <w:p w:rsidR="0069170E" w:rsidRDefault="00AD5D48">
      <w:pPr>
        <w:pStyle w:val="BodyText"/>
        <w:spacing w:before="1" w:line="232" w:lineRule="auto"/>
        <w:ind w:left="394" w:firstLine="396"/>
      </w:pPr>
      <w:r>
        <w:t xml:space="preserve">а) издаје прогнозу за област за летове на малим висинама </w:t>
      </w:r>
      <w:r>
        <w:rPr>
          <w:spacing w:val="-4"/>
        </w:rPr>
        <w:t xml:space="preserve">ако </w:t>
      </w:r>
      <w:r>
        <w:t xml:space="preserve">густина саобраћаја </w:t>
      </w:r>
      <w:r>
        <w:rPr>
          <w:spacing w:val="-3"/>
        </w:rPr>
        <w:t xml:space="preserve">који  </w:t>
      </w:r>
      <w:r>
        <w:t xml:space="preserve">се одвија испод нивоа лета 100, или  у планинским подручјима до нивоа лета 150 или више, </w:t>
      </w:r>
      <w:r>
        <w:rPr>
          <w:spacing w:val="-3"/>
        </w:rPr>
        <w:t xml:space="preserve">где </w:t>
      </w:r>
      <w:r>
        <w:t>је то потребно,</w:t>
      </w:r>
      <w:r>
        <w:rPr>
          <w:spacing w:val="-7"/>
        </w:rPr>
        <w:t xml:space="preserve"> </w:t>
      </w:r>
      <w:r>
        <w:t>оправдава</w:t>
      </w:r>
      <w:r>
        <w:rPr>
          <w:spacing w:val="-7"/>
        </w:rPr>
        <w:t xml:space="preserve"> </w:t>
      </w:r>
      <w:r>
        <w:t>редовно</w:t>
      </w:r>
      <w:r>
        <w:rPr>
          <w:spacing w:val="-7"/>
        </w:rPr>
        <w:t xml:space="preserve"> </w:t>
      </w:r>
      <w:r>
        <w:t>изд</w:t>
      </w:r>
      <w:r>
        <w:t>авање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слање</w:t>
      </w:r>
      <w:r>
        <w:rPr>
          <w:spacing w:val="-7"/>
        </w:rPr>
        <w:t xml:space="preserve"> </w:t>
      </w:r>
      <w:r>
        <w:t>прогноза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област за такве</w:t>
      </w:r>
      <w:r>
        <w:rPr>
          <w:spacing w:val="-2"/>
        </w:rPr>
        <w:t xml:space="preserve"> </w:t>
      </w:r>
      <w:r>
        <w:t>операције;</w:t>
      </w:r>
    </w:p>
    <w:p w:rsidR="0069170E" w:rsidRDefault="00AD5D48">
      <w:pPr>
        <w:pStyle w:val="BodyText"/>
        <w:spacing w:line="232" w:lineRule="auto"/>
        <w:ind w:left="394" w:firstLine="396"/>
      </w:pPr>
      <w:r>
        <w:t>б) обезбеди да учесталост издавања, облик и утврђено време или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важења</w:t>
      </w:r>
      <w:r>
        <w:rPr>
          <w:spacing w:val="-6"/>
        </w:rPr>
        <w:t xml:space="preserve"> </w:t>
      </w:r>
      <w:r>
        <w:t>прогнозе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област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летове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малим</w:t>
      </w:r>
      <w:r>
        <w:rPr>
          <w:spacing w:val="-6"/>
        </w:rPr>
        <w:t xml:space="preserve"> </w:t>
      </w:r>
      <w:r>
        <w:t xml:space="preserve">висина- ма и критеријуми за њихове измене одговарају онима </w:t>
      </w:r>
      <w:r>
        <w:rPr>
          <w:spacing w:val="-3"/>
        </w:rPr>
        <w:t xml:space="preserve">које </w:t>
      </w:r>
      <w:r>
        <w:t>је утвр- дио надлежни</w:t>
      </w:r>
      <w:r>
        <w:rPr>
          <w:spacing w:val="-2"/>
        </w:rPr>
        <w:t xml:space="preserve"> </w:t>
      </w:r>
      <w:r>
        <w:t>ор</w:t>
      </w:r>
      <w:r>
        <w:t>ган;</w:t>
      </w:r>
    </w:p>
    <w:p w:rsidR="0069170E" w:rsidRDefault="00AD5D48">
      <w:pPr>
        <w:pStyle w:val="BodyText"/>
        <w:spacing w:before="73" w:line="232" w:lineRule="auto"/>
        <w:ind w:left="242" w:right="107" w:firstLine="396"/>
      </w:pPr>
      <w:r>
        <w:br w:type="column"/>
      </w:r>
      <w:r>
        <w:t>ц) обезбеди да се прогнозе за област за летове на малим ви- синама,</w:t>
      </w:r>
      <w:r>
        <w:rPr>
          <w:spacing w:val="-6"/>
        </w:rPr>
        <w:t xml:space="preserve"> </w:t>
      </w:r>
      <w:r>
        <w:t>састављене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подршка</w:t>
      </w:r>
      <w:r>
        <w:rPr>
          <w:spacing w:val="-6"/>
        </w:rPr>
        <w:t xml:space="preserve"> </w:t>
      </w:r>
      <w:r>
        <w:t>издавању</w:t>
      </w:r>
      <w:r>
        <w:rPr>
          <w:spacing w:val="-7"/>
        </w:rPr>
        <w:t xml:space="preserve"> </w:t>
      </w:r>
      <w:r>
        <w:rPr>
          <w:i/>
        </w:rPr>
        <w:t>AIRMET</w:t>
      </w:r>
      <w:r>
        <w:rPr>
          <w:i/>
          <w:spacing w:val="-6"/>
        </w:rPr>
        <w:t xml:space="preserve"> </w:t>
      </w:r>
      <w:r>
        <w:t>порука,</w:t>
      </w:r>
      <w:r>
        <w:rPr>
          <w:spacing w:val="-6"/>
        </w:rPr>
        <w:t xml:space="preserve"> </w:t>
      </w:r>
      <w:r>
        <w:t xml:space="preserve">издају сваких шест сати с периодом важења </w:t>
      </w:r>
      <w:r>
        <w:rPr>
          <w:spacing w:val="-3"/>
        </w:rPr>
        <w:t xml:space="preserve">од </w:t>
      </w:r>
      <w:r>
        <w:t>шест сати и да се шаљу одговарајућим бироима за метеоролошко бдење најкасније један сат пре почетка њиховог периода</w:t>
      </w:r>
      <w:r>
        <w:rPr>
          <w:spacing w:val="-6"/>
        </w:rPr>
        <w:t xml:space="preserve"> </w:t>
      </w:r>
      <w:r>
        <w:t>важења.</w:t>
      </w:r>
    </w:p>
    <w:p w:rsidR="0069170E" w:rsidRDefault="00AD5D48">
      <w:pPr>
        <w:pStyle w:val="Heading1"/>
        <w:spacing w:before="173" w:line="232" w:lineRule="auto"/>
        <w:ind w:left="1692" w:hanging="1451"/>
      </w:pPr>
      <w:r>
        <w:t>Поглавље 4 – Захтеви које мора да испуни саветодавни центар за вулкански пепео (</w:t>
      </w:r>
      <w:r>
        <w:rPr>
          <w:i/>
        </w:rPr>
        <w:t>VAAC</w:t>
      </w:r>
      <w:r>
        <w:t>)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spacing w:line="232" w:lineRule="auto"/>
        <w:ind w:left="242" w:right="107" w:firstLine="396"/>
        <w:jc w:val="both"/>
        <w:rPr>
          <w:b/>
          <w:sz w:val="18"/>
        </w:rPr>
      </w:pPr>
      <w:r>
        <w:rPr>
          <w:b/>
          <w:sz w:val="18"/>
        </w:rPr>
        <w:t>MET.OR.265 Одговорности саветодавног центра за вул- кански пепео</w:t>
      </w:r>
    </w:p>
    <w:p w:rsidR="0069170E" w:rsidRDefault="00AD5D48">
      <w:pPr>
        <w:pStyle w:val="BodyText"/>
        <w:spacing w:line="200" w:lineRule="exact"/>
        <w:ind w:left="639" w:firstLine="0"/>
        <w:jc w:val="left"/>
      </w:pPr>
      <w:r>
        <w:t xml:space="preserve">У свом подручју одговорности </w:t>
      </w:r>
      <w:r>
        <w:rPr>
          <w:i/>
        </w:rPr>
        <w:t xml:space="preserve">VAAC </w:t>
      </w:r>
      <w:r>
        <w:t>је дужан да:</w:t>
      </w:r>
    </w:p>
    <w:p w:rsidR="0069170E" w:rsidRDefault="00AD5D48">
      <w:pPr>
        <w:pStyle w:val="BodyText"/>
        <w:spacing w:before="3" w:line="232" w:lineRule="auto"/>
        <w:ind w:left="242" w:right="108" w:firstLine="396"/>
      </w:pPr>
      <w:r>
        <w:t>а)</w:t>
      </w:r>
      <w:r>
        <w:rPr>
          <w:spacing w:val="-5"/>
        </w:rPr>
        <w:t xml:space="preserve"> </w:t>
      </w:r>
      <w:r>
        <w:rPr>
          <w:spacing w:val="-4"/>
        </w:rPr>
        <w:t>ако</w:t>
      </w:r>
      <w:r>
        <w:rPr>
          <w:spacing w:val="-6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rPr>
          <w:spacing w:val="-4"/>
        </w:rPr>
        <w:t>вулкан</w:t>
      </w:r>
      <w:r>
        <w:rPr>
          <w:spacing w:val="-5"/>
        </w:rPr>
        <w:t xml:space="preserve"> </w:t>
      </w:r>
      <w:r>
        <w:t>већ</w:t>
      </w:r>
      <w:r>
        <w:rPr>
          <w:spacing w:val="-5"/>
        </w:rPr>
        <w:t xml:space="preserve"> </w:t>
      </w:r>
      <w:r>
        <w:t>еруптирао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очекује</w:t>
      </w:r>
      <w:r>
        <w:rPr>
          <w:spacing w:val="-6"/>
        </w:rPr>
        <w:t xml:space="preserve"> </w:t>
      </w:r>
      <w:r>
        <w:t>његова</w:t>
      </w:r>
      <w:r>
        <w:rPr>
          <w:spacing w:val="-5"/>
        </w:rPr>
        <w:t xml:space="preserve"> </w:t>
      </w:r>
      <w:r>
        <w:t xml:space="preserve">ерупција или је већ пријављен </w:t>
      </w:r>
      <w:r>
        <w:rPr>
          <w:spacing w:val="-3"/>
        </w:rPr>
        <w:t xml:space="preserve">вулкански </w:t>
      </w:r>
      <w:r>
        <w:t xml:space="preserve">пепео, пружи саветодавне инфор- мације у </w:t>
      </w:r>
      <w:r>
        <w:rPr>
          <w:spacing w:val="-3"/>
        </w:rPr>
        <w:t xml:space="preserve">погледу </w:t>
      </w:r>
      <w:r>
        <w:t>ра</w:t>
      </w:r>
      <w:r>
        <w:t xml:space="preserve">спрострањености и прогнозе кретања облака </w:t>
      </w:r>
      <w:r>
        <w:rPr>
          <w:spacing w:val="-3"/>
        </w:rPr>
        <w:t>вулканског</w:t>
      </w:r>
      <w:r>
        <w:rPr>
          <w:spacing w:val="-1"/>
        </w:rPr>
        <w:t xml:space="preserve"> </w:t>
      </w:r>
      <w:r>
        <w:t>пепела:</w:t>
      </w:r>
    </w:p>
    <w:p w:rsidR="0069170E" w:rsidRDefault="00AD5D48">
      <w:pPr>
        <w:pStyle w:val="ListParagraph"/>
        <w:numPr>
          <w:ilvl w:val="0"/>
          <w:numId w:val="82"/>
        </w:numPr>
        <w:tabs>
          <w:tab w:val="left" w:pos="852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Европској координационој групи за кризе у ваздухоплов- ству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ЕАССС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82"/>
        </w:numPr>
        <w:tabs>
          <w:tab w:val="left" w:pos="852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оним бироима за метеоролошко бдење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одговорни за</w:t>
      </w:r>
      <w:r>
        <w:rPr>
          <w:spacing w:val="-5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информисања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лету</w:t>
      </w:r>
      <w:r>
        <w:rPr>
          <w:spacing w:val="-5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FIR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могу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бити </w:t>
      </w:r>
      <w:r>
        <w:rPr>
          <w:spacing w:val="-3"/>
          <w:sz w:val="18"/>
        </w:rPr>
        <w:t xml:space="preserve">под </w:t>
      </w:r>
      <w:r>
        <w:rPr>
          <w:sz w:val="18"/>
        </w:rPr>
        <w:t>утицајем наведених</w:t>
      </w:r>
      <w:r>
        <w:rPr>
          <w:spacing w:val="1"/>
          <w:sz w:val="18"/>
        </w:rPr>
        <w:t xml:space="preserve"> </w:t>
      </w:r>
      <w:r>
        <w:rPr>
          <w:sz w:val="18"/>
        </w:rPr>
        <w:t>појава;</w:t>
      </w:r>
    </w:p>
    <w:p w:rsidR="0069170E" w:rsidRDefault="00AD5D48">
      <w:pPr>
        <w:pStyle w:val="ListParagraph"/>
        <w:numPr>
          <w:ilvl w:val="0"/>
          <w:numId w:val="82"/>
        </w:numPr>
        <w:tabs>
          <w:tab w:val="left" w:pos="862"/>
        </w:tabs>
        <w:spacing w:before="2" w:line="232" w:lineRule="auto"/>
        <w:ind w:right="108" w:firstLine="397"/>
        <w:jc w:val="both"/>
        <w:rPr>
          <w:sz w:val="18"/>
        </w:rPr>
      </w:pPr>
      <w:r>
        <w:rPr>
          <w:sz w:val="18"/>
        </w:rPr>
        <w:t>оператерима ваздухоплова, обласним контролама летења (</w:t>
      </w:r>
      <w:r>
        <w:rPr>
          <w:i/>
          <w:sz w:val="18"/>
        </w:rPr>
        <w:t>ACC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центрима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информисања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лету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FIC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6"/>
          <w:sz w:val="18"/>
        </w:rPr>
        <w:t xml:space="preserve"> </w:t>
      </w:r>
      <w:r>
        <w:rPr>
          <w:sz w:val="18"/>
        </w:rPr>
        <w:t>су одговорни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информисања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лету</w:t>
      </w:r>
      <w:r>
        <w:rPr>
          <w:spacing w:val="-9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FIR</w:t>
      </w:r>
      <w:r>
        <w:rPr>
          <w:sz w:val="18"/>
        </w:rPr>
        <w:t>)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могу бити </w:t>
      </w:r>
      <w:r>
        <w:rPr>
          <w:spacing w:val="-3"/>
          <w:sz w:val="18"/>
        </w:rPr>
        <w:t xml:space="preserve">под </w:t>
      </w:r>
      <w:r>
        <w:rPr>
          <w:sz w:val="18"/>
        </w:rPr>
        <w:t>утицајем наведених</w:t>
      </w:r>
      <w:r>
        <w:rPr>
          <w:sz w:val="18"/>
        </w:rPr>
        <w:t xml:space="preserve"> </w:t>
      </w:r>
      <w:r>
        <w:rPr>
          <w:sz w:val="18"/>
        </w:rPr>
        <w:t>појава;</w:t>
      </w:r>
    </w:p>
    <w:p w:rsidR="0069170E" w:rsidRDefault="00AD5D48">
      <w:pPr>
        <w:pStyle w:val="ListParagraph"/>
        <w:numPr>
          <w:ilvl w:val="0"/>
          <w:numId w:val="82"/>
        </w:numPr>
        <w:tabs>
          <w:tab w:val="left" w:pos="847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светским</w:t>
      </w:r>
      <w:r>
        <w:rPr>
          <w:sz w:val="18"/>
        </w:rPr>
        <w:t xml:space="preserve"> обласним прогностичким центрима, међународ- ним </w:t>
      </w:r>
      <w:r>
        <w:rPr>
          <w:i/>
          <w:sz w:val="18"/>
        </w:rPr>
        <w:t xml:space="preserve">OPMET </w:t>
      </w:r>
      <w:r>
        <w:rPr>
          <w:sz w:val="18"/>
        </w:rPr>
        <w:t xml:space="preserve">банкама података, међународним </w:t>
      </w:r>
      <w:r>
        <w:rPr>
          <w:i/>
          <w:spacing w:val="-3"/>
          <w:sz w:val="18"/>
        </w:rPr>
        <w:t xml:space="preserve">NOTAM </w:t>
      </w:r>
      <w:r>
        <w:rPr>
          <w:sz w:val="18"/>
        </w:rPr>
        <w:t xml:space="preserve">бироима и центрима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регионалним споразумима о ваздушној пловид- би овлашћени за рад фиксних ваздухопловних сателитских ди- стрибуционих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AD5D48">
      <w:pPr>
        <w:pStyle w:val="ListParagraph"/>
        <w:numPr>
          <w:ilvl w:val="0"/>
          <w:numId w:val="82"/>
        </w:numPr>
        <w:tabs>
          <w:tab w:val="left" w:pos="833"/>
        </w:tabs>
        <w:spacing w:before="3"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другим </w:t>
      </w:r>
      <w:r>
        <w:rPr>
          <w:i/>
          <w:spacing w:val="-4"/>
          <w:sz w:val="18"/>
        </w:rPr>
        <w:t xml:space="preserve">VAAC </w:t>
      </w:r>
      <w:r>
        <w:rPr>
          <w:sz w:val="18"/>
        </w:rPr>
        <w:t xml:space="preserve">чија би подручја одговорности </w:t>
      </w:r>
      <w:r>
        <w:rPr>
          <w:spacing w:val="-3"/>
          <w:sz w:val="18"/>
        </w:rPr>
        <w:t xml:space="preserve">могла </w:t>
      </w:r>
      <w:r>
        <w:rPr>
          <w:sz w:val="18"/>
        </w:rPr>
        <w:t>да</w:t>
      </w:r>
      <w:r>
        <w:rPr>
          <w:spacing w:val="-23"/>
          <w:sz w:val="18"/>
        </w:rPr>
        <w:t xml:space="preserve"> </w:t>
      </w:r>
      <w:r>
        <w:rPr>
          <w:spacing w:val="-5"/>
          <w:sz w:val="18"/>
        </w:rPr>
        <w:t xml:space="preserve">буду </w:t>
      </w:r>
      <w:r>
        <w:rPr>
          <w:sz w:val="18"/>
        </w:rPr>
        <w:t>захваћена.</w:t>
      </w:r>
    </w:p>
    <w:p w:rsidR="0069170E" w:rsidRDefault="00AD5D48">
      <w:pPr>
        <w:pStyle w:val="BodyText"/>
        <w:spacing w:before="2" w:line="232" w:lineRule="auto"/>
        <w:ind w:left="242" w:right="106" w:firstLine="396"/>
      </w:pPr>
      <w:r>
        <w:t>б)</w:t>
      </w:r>
      <w:r>
        <w:rPr>
          <w:spacing w:val="-9"/>
        </w:rPr>
        <w:t xml:space="preserve"> </w:t>
      </w:r>
      <w:r>
        <w:t>координира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одређеним</w:t>
      </w:r>
      <w:r>
        <w:rPr>
          <w:spacing w:val="-9"/>
        </w:rPr>
        <w:t xml:space="preserve"> </w:t>
      </w:r>
      <w:r>
        <w:t>вулканским</w:t>
      </w:r>
      <w:r>
        <w:rPr>
          <w:spacing w:val="-9"/>
        </w:rPr>
        <w:t xml:space="preserve"> </w:t>
      </w:r>
      <w:r>
        <w:t>опсерваторијама</w:t>
      </w:r>
      <w:r>
        <w:rPr>
          <w:spacing w:val="-9"/>
        </w:rPr>
        <w:t xml:space="preserve"> </w:t>
      </w:r>
      <w:r>
        <w:rPr>
          <w:spacing w:val="-4"/>
        </w:rPr>
        <w:t xml:space="preserve">како </w:t>
      </w:r>
      <w:r>
        <w:t xml:space="preserve">би осигурао да се информације о </w:t>
      </w:r>
      <w:r>
        <w:rPr>
          <w:spacing w:val="-3"/>
        </w:rPr>
        <w:t xml:space="preserve">вулканској </w:t>
      </w:r>
      <w:r>
        <w:t>активности примају ефикасно и</w:t>
      </w:r>
      <w:r>
        <w:rPr>
          <w:spacing w:val="-2"/>
        </w:rPr>
        <w:t xml:space="preserve"> </w:t>
      </w:r>
      <w:r>
        <w:t>правовремено;</w:t>
      </w:r>
    </w:p>
    <w:p w:rsidR="0069170E" w:rsidRDefault="00AD5D48">
      <w:pPr>
        <w:pStyle w:val="BodyText"/>
        <w:spacing w:before="2" w:line="232" w:lineRule="auto"/>
        <w:ind w:left="242" w:right="107" w:firstLine="396"/>
      </w:pPr>
      <w:r>
        <w:t xml:space="preserve">ц) пружа саветодавне метеоролошке информације из става а) најмање сваких шест сати све до тренутка када се облак вулкан- ског пепела више не може идентификовати на основу сателитских података, када се из тог подручја више не примају метеоролошки извештаји </w:t>
      </w:r>
      <w:r>
        <w:t>о вулканском пепелу и када више нема извештаја о но- вим ерупцијама вулкана; и</w:t>
      </w:r>
    </w:p>
    <w:p w:rsidR="0069170E" w:rsidRDefault="00AD5D48">
      <w:pPr>
        <w:pStyle w:val="BodyText"/>
        <w:spacing w:line="206" w:lineRule="exact"/>
        <w:ind w:left="639" w:firstLine="0"/>
        <w:jc w:val="left"/>
      </w:pPr>
      <w:r>
        <w:t>д) врши двадесетчетворочасовно бдење.</w:t>
      </w:r>
    </w:p>
    <w:p w:rsidR="0069170E" w:rsidRDefault="00AD5D48">
      <w:pPr>
        <w:pStyle w:val="Heading1"/>
        <w:spacing w:before="169" w:line="232" w:lineRule="auto"/>
        <w:ind w:left="1685" w:hanging="1443"/>
      </w:pPr>
      <w:r>
        <w:t>Поглавље 5 – Захтеви које мора да испуни саветодавни центар за тропске циклоне (</w:t>
      </w:r>
      <w:r>
        <w:rPr>
          <w:i/>
        </w:rPr>
        <w:t>TCAC</w:t>
      </w:r>
      <w:r>
        <w:t>)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spacing w:before="1" w:line="232" w:lineRule="auto"/>
        <w:ind w:left="242" w:right="107" w:firstLine="396"/>
        <w:jc w:val="both"/>
        <w:rPr>
          <w:b/>
          <w:sz w:val="18"/>
        </w:rPr>
      </w:pPr>
      <w:r>
        <w:rPr>
          <w:b/>
          <w:sz w:val="18"/>
        </w:rPr>
        <w:t>MET.OR.270 Одговорности саветодавног центра за троп-</w:t>
      </w:r>
      <w:r>
        <w:rPr>
          <w:b/>
          <w:sz w:val="18"/>
        </w:rPr>
        <w:t xml:space="preserve"> ске циклоне</w:t>
      </w:r>
    </w:p>
    <w:p w:rsidR="0069170E" w:rsidRDefault="00AD5D48">
      <w:pPr>
        <w:spacing w:line="200" w:lineRule="exact"/>
        <w:ind w:left="639"/>
        <w:rPr>
          <w:sz w:val="18"/>
        </w:rPr>
      </w:pPr>
      <w:r>
        <w:rPr>
          <w:i/>
          <w:sz w:val="18"/>
        </w:rPr>
        <w:t xml:space="preserve">TCAC </w:t>
      </w:r>
      <w:r>
        <w:rPr>
          <w:sz w:val="18"/>
        </w:rPr>
        <w:t>издаје:</w:t>
      </w:r>
    </w:p>
    <w:p w:rsidR="0069170E" w:rsidRDefault="00AD5D48">
      <w:pPr>
        <w:pStyle w:val="BodyText"/>
        <w:spacing w:before="2" w:line="232" w:lineRule="auto"/>
        <w:ind w:left="242" w:right="107" w:firstLine="396"/>
      </w:pPr>
      <w:r>
        <w:t>а) у форми скраћеног отвореног текста – саветодавне инфор- мације у погледу положаја центра циклона, његовог смера и бр- зине кретања, притиска у центру и максималне брзине приземног ветра у близини центра:</w:t>
      </w:r>
    </w:p>
    <w:p w:rsidR="0069170E" w:rsidRDefault="00AD5D48">
      <w:pPr>
        <w:pStyle w:val="ListParagraph"/>
        <w:numPr>
          <w:ilvl w:val="0"/>
          <w:numId w:val="81"/>
        </w:numPr>
        <w:tabs>
          <w:tab w:val="left" w:pos="853"/>
        </w:tabs>
        <w:spacing w:before="2" w:line="232" w:lineRule="auto"/>
        <w:ind w:right="107" w:firstLine="397"/>
        <w:jc w:val="both"/>
        <w:rPr>
          <w:sz w:val="18"/>
        </w:rPr>
      </w:pPr>
      <w:r>
        <w:rPr>
          <w:sz w:val="18"/>
        </w:rPr>
        <w:t>бироима за метеоролошко</w:t>
      </w:r>
      <w:r>
        <w:rPr>
          <w:sz w:val="18"/>
        </w:rPr>
        <w:t xml:space="preserve"> бдење у његовом подручју од- говорности;</w:t>
      </w:r>
    </w:p>
    <w:p w:rsidR="0069170E" w:rsidRDefault="00AD5D48">
      <w:pPr>
        <w:pStyle w:val="ListParagraph"/>
        <w:numPr>
          <w:ilvl w:val="0"/>
          <w:numId w:val="81"/>
        </w:numPr>
        <w:tabs>
          <w:tab w:val="left" w:pos="830"/>
        </w:tabs>
        <w:spacing w:line="200" w:lineRule="exact"/>
        <w:ind w:left="829" w:hanging="190"/>
        <w:rPr>
          <w:sz w:val="18"/>
        </w:rPr>
      </w:pPr>
      <w:r>
        <w:rPr>
          <w:sz w:val="18"/>
        </w:rPr>
        <w:t>другим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TCAC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чија</w:t>
      </w:r>
      <w:r>
        <w:rPr>
          <w:spacing w:val="-8"/>
          <w:sz w:val="18"/>
        </w:rPr>
        <w:t xml:space="preserve"> </w:t>
      </w:r>
      <w:r>
        <w:rPr>
          <w:sz w:val="18"/>
        </w:rPr>
        <w:t>подручја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одговорности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могу</w:t>
      </w:r>
      <w:r>
        <w:rPr>
          <w:spacing w:val="-8"/>
          <w:sz w:val="18"/>
        </w:rPr>
        <w:t xml:space="preserve"> </w:t>
      </w:r>
      <w:r>
        <w:rPr>
          <w:sz w:val="18"/>
        </w:rPr>
        <w:t>бити</w:t>
      </w:r>
      <w:r>
        <w:rPr>
          <w:spacing w:val="-8"/>
          <w:sz w:val="18"/>
        </w:rPr>
        <w:t xml:space="preserve"> </w:t>
      </w:r>
      <w:r>
        <w:rPr>
          <w:sz w:val="18"/>
        </w:rPr>
        <w:t>захва-</w:t>
      </w:r>
    </w:p>
    <w:p w:rsidR="0069170E" w:rsidRDefault="00AD5D48">
      <w:pPr>
        <w:pStyle w:val="BodyText"/>
        <w:spacing w:line="201" w:lineRule="exact"/>
        <w:ind w:left="242" w:firstLine="0"/>
        <w:jc w:val="left"/>
      </w:pPr>
      <w:r>
        <w:t>ћена;</w:t>
      </w:r>
    </w:p>
    <w:p w:rsidR="0069170E" w:rsidRDefault="00AD5D48">
      <w:pPr>
        <w:pStyle w:val="ListParagraph"/>
        <w:numPr>
          <w:ilvl w:val="0"/>
          <w:numId w:val="81"/>
        </w:numPr>
        <w:tabs>
          <w:tab w:val="left" w:pos="847"/>
        </w:tabs>
        <w:spacing w:before="3" w:line="232" w:lineRule="auto"/>
        <w:ind w:right="107" w:firstLine="397"/>
        <w:jc w:val="both"/>
        <w:rPr>
          <w:sz w:val="18"/>
        </w:rPr>
      </w:pPr>
      <w:r>
        <w:rPr>
          <w:sz w:val="18"/>
        </w:rPr>
        <w:t>светским обласним прогностичким центрима, међународ- ним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OPMET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банкама</w:t>
      </w:r>
      <w:r>
        <w:rPr>
          <w:spacing w:val="-7"/>
          <w:sz w:val="18"/>
        </w:rPr>
        <w:t xml:space="preserve"> </w:t>
      </w:r>
      <w:r>
        <w:rPr>
          <w:sz w:val="18"/>
        </w:rPr>
        <w:t>података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центрима</w:t>
      </w:r>
      <w:r>
        <w:rPr>
          <w:spacing w:val="-7"/>
          <w:sz w:val="18"/>
        </w:rPr>
        <w:t xml:space="preserve"> </w:t>
      </w:r>
      <w:r>
        <w:rPr>
          <w:sz w:val="18"/>
        </w:rPr>
        <w:t>одговорним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рад</w:t>
      </w:r>
      <w:r>
        <w:rPr>
          <w:spacing w:val="-7"/>
          <w:sz w:val="18"/>
        </w:rPr>
        <w:t xml:space="preserve"> </w:t>
      </w:r>
      <w:r>
        <w:rPr>
          <w:sz w:val="18"/>
        </w:rPr>
        <w:t>фик- сних ваздухопловних сателитских дистрибуционих</w:t>
      </w:r>
      <w:r>
        <w:rPr>
          <w:spacing w:val="-8"/>
          <w:sz w:val="18"/>
        </w:rPr>
        <w:t xml:space="preserve"> </w:t>
      </w:r>
      <w:r>
        <w:rPr>
          <w:sz w:val="18"/>
        </w:rPr>
        <w:t>система;</w:t>
      </w:r>
    </w:p>
    <w:p w:rsidR="0069170E" w:rsidRDefault="00AD5D48">
      <w:pPr>
        <w:pStyle w:val="BodyText"/>
        <w:spacing w:before="2" w:line="232" w:lineRule="auto"/>
        <w:ind w:left="242" w:right="106" w:firstLine="396"/>
      </w:pPr>
      <w:r>
        <w:t>б) ажуриране саветодавне информације бироима за метеоро- лошко бдење за сваки тропски циклон, према потреби, а најмање на сваких шест сати.</w:t>
      </w:r>
    </w:p>
    <w:p w:rsidR="0069170E" w:rsidRDefault="00AD5D48">
      <w:pPr>
        <w:pStyle w:val="Heading1"/>
        <w:spacing w:before="172" w:line="232" w:lineRule="auto"/>
        <w:ind w:left="295" w:right="161"/>
        <w:jc w:val="center"/>
      </w:pPr>
      <w:r>
        <w:t>Поглавље 6 – Захтеви које мора да испуни светски обласн</w:t>
      </w:r>
      <w:r>
        <w:t>и прогностички центар (</w:t>
      </w:r>
      <w:r>
        <w:rPr>
          <w:i/>
        </w:rPr>
        <w:t>WAFC</w:t>
      </w:r>
      <w:r>
        <w:t>)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7"/>
        </w:rPr>
      </w:pPr>
    </w:p>
    <w:p w:rsidR="0069170E" w:rsidRDefault="00AD5D48">
      <w:pPr>
        <w:spacing w:line="232" w:lineRule="auto"/>
        <w:ind w:left="242" w:right="107" w:firstLine="396"/>
        <w:jc w:val="both"/>
        <w:rPr>
          <w:b/>
          <w:sz w:val="18"/>
        </w:rPr>
      </w:pPr>
      <w:r>
        <w:rPr>
          <w:b/>
          <w:sz w:val="18"/>
        </w:rPr>
        <w:t>MET.OR.275 Одговорности светског обласног прогно- стичког центра</w:t>
      </w:r>
    </w:p>
    <w:p w:rsidR="0069170E" w:rsidRDefault="00AD5D48">
      <w:pPr>
        <w:pStyle w:val="BodyText"/>
        <w:spacing w:line="200" w:lineRule="exact"/>
        <w:ind w:left="639" w:firstLine="0"/>
        <w:jc w:val="left"/>
      </w:pPr>
      <w:r>
        <w:t>а) WAFC пружа, у дигиталном облику:</w:t>
      </w:r>
    </w:p>
    <w:p w:rsidR="0069170E" w:rsidRDefault="00AD5D48">
      <w:pPr>
        <w:pStyle w:val="ListParagraph"/>
        <w:numPr>
          <w:ilvl w:val="0"/>
          <w:numId w:val="80"/>
        </w:numPr>
        <w:tabs>
          <w:tab w:val="left" w:pos="835"/>
        </w:tabs>
        <w:spacing w:line="201" w:lineRule="exact"/>
        <w:ind w:firstLine="529"/>
        <w:jc w:val="left"/>
        <w:rPr>
          <w:sz w:val="18"/>
        </w:rPr>
      </w:pPr>
      <w:r>
        <w:rPr>
          <w:sz w:val="18"/>
        </w:rPr>
        <w:t>глобалне прогнозе у тачкама мреже за</w:t>
      </w:r>
      <w:r>
        <w:rPr>
          <w:spacing w:val="-13"/>
          <w:sz w:val="18"/>
        </w:rPr>
        <w:t xml:space="preserve"> </w:t>
      </w:r>
      <w:r>
        <w:rPr>
          <w:sz w:val="18"/>
        </w:rPr>
        <w:t>параметре: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795"/>
        </w:tabs>
        <w:spacing w:line="201" w:lineRule="exact"/>
        <w:ind w:hanging="155"/>
        <w:jc w:val="left"/>
        <w:rPr>
          <w:sz w:val="18"/>
        </w:rPr>
      </w:pPr>
      <w:r>
        <w:rPr>
          <w:sz w:val="18"/>
        </w:rPr>
        <w:t>ветар на</w:t>
      </w:r>
      <w:r>
        <w:rPr>
          <w:spacing w:val="-2"/>
          <w:sz w:val="18"/>
        </w:rPr>
        <w:t xml:space="preserve"> </w:t>
      </w:r>
      <w:r>
        <w:rPr>
          <w:sz w:val="18"/>
        </w:rPr>
        <w:t>висини;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845"/>
        </w:tabs>
        <w:spacing w:line="201" w:lineRule="exact"/>
        <w:ind w:left="844" w:hanging="205"/>
        <w:jc w:val="left"/>
        <w:rPr>
          <w:sz w:val="18"/>
        </w:rPr>
      </w:pPr>
      <w:r>
        <w:rPr>
          <w:sz w:val="18"/>
        </w:rPr>
        <w:t>температура и влага на</w:t>
      </w:r>
      <w:r>
        <w:rPr>
          <w:spacing w:val="-6"/>
          <w:sz w:val="18"/>
        </w:rPr>
        <w:t xml:space="preserve"> </w:t>
      </w:r>
      <w:r>
        <w:rPr>
          <w:sz w:val="18"/>
        </w:rPr>
        <w:t>висини;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895"/>
        </w:tabs>
        <w:spacing w:line="204" w:lineRule="exact"/>
        <w:ind w:left="894" w:hanging="255"/>
        <w:jc w:val="left"/>
        <w:rPr>
          <w:sz w:val="18"/>
        </w:rPr>
      </w:pPr>
      <w:r>
        <w:rPr>
          <w:sz w:val="18"/>
        </w:rPr>
        <w:t>геопотенцијална апсолутна висина нивоа</w:t>
      </w:r>
      <w:r>
        <w:rPr>
          <w:spacing w:val="-9"/>
          <w:sz w:val="18"/>
        </w:rPr>
        <w:t xml:space="preserve"> </w:t>
      </w:r>
      <w:r>
        <w:rPr>
          <w:sz w:val="18"/>
        </w:rPr>
        <w:t>лета;</w:t>
      </w:r>
    </w:p>
    <w:p w:rsidR="0069170E" w:rsidRDefault="0069170E">
      <w:pPr>
        <w:spacing w:line="204" w:lineRule="exact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ListParagraph"/>
        <w:numPr>
          <w:ilvl w:val="1"/>
          <w:numId w:val="80"/>
        </w:numPr>
        <w:tabs>
          <w:tab w:val="left" w:pos="753"/>
        </w:tabs>
        <w:spacing w:before="68" w:line="204" w:lineRule="exact"/>
        <w:ind w:left="752" w:hanging="245"/>
        <w:jc w:val="left"/>
        <w:rPr>
          <w:sz w:val="18"/>
        </w:rPr>
      </w:pPr>
      <w:r>
        <w:lastRenderedPageBreak/>
        <w:pict>
          <v:shape id="_x0000_s1036" style="position:absolute;left:0;text-align:left;margin-left:0;margin-top:782.1pt;width:.1pt;height:738.95pt;z-index:251666944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18"/>
        </w:rPr>
        <w:t>ниво лета и температурa</w:t>
      </w:r>
      <w:r>
        <w:rPr>
          <w:spacing w:val="-4"/>
          <w:sz w:val="18"/>
        </w:rPr>
        <w:t xml:space="preserve"> </w:t>
      </w:r>
      <w:r>
        <w:rPr>
          <w:sz w:val="18"/>
        </w:rPr>
        <w:t>тропопаузе;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703"/>
        </w:tabs>
        <w:spacing w:line="202" w:lineRule="exact"/>
        <w:ind w:left="702" w:hanging="195"/>
        <w:jc w:val="left"/>
        <w:rPr>
          <w:sz w:val="18"/>
        </w:rPr>
      </w:pPr>
      <w:r>
        <w:rPr>
          <w:sz w:val="18"/>
        </w:rPr>
        <w:t xml:space="preserve">смер, брзина и ниво лета на </w:t>
      </w:r>
      <w:r>
        <w:rPr>
          <w:spacing w:val="-4"/>
          <w:sz w:val="18"/>
        </w:rPr>
        <w:t xml:space="preserve">коме </w:t>
      </w:r>
      <w:r>
        <w:rPr>
          <w:sz w:val="18"/>
        </w:rPr>
        <w:t>је ветар</w:t>
      </w:r>
      <w:r>
        <w:rPr>
          <w:spacing w:val="-7"/>
          <w:sz w:val="18"/>
        </w:rPr>
        <w:t xml:space="preserve"> </w:t>
      </w:r>
      <w:r>
        <w:rPr>
          <w:sz w:val="18"/>
        </w:rPr>
        <w:t>максималан;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753"/>
        </w:tabs>
        <w:spacing w:line="202" w:lineRule="exact"/>
        <w:ind w:left="752" w:hanging="245"/>
        <w:jc w:val="left"/>
        <w:rPr>
          <w:sz w:val="18"/>
        </w:rPr>
      </w:pPr>
      <w:r>
        <w:rPr>
          <w:sz w:val="18"/>
        </w:rPr>
        <w:t>кумулонимбусни</w:t>
      </w:r>
      <w:r>
        <w:rPr>
          <w:spacing w:val="-1"/>
          <w:sz w:val="18"/>
        </w:rPr>
        <w:t xml:space="preserve"> </w:t>
      </w:r>
      <w:r>
        <w:rPr>
          <w:sz w:val="18"/>
        </w:rPr>
        <w:t>облаци;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803"/>
        </w:tabs>
        <w:spacing w:line="202" w:lineRule="exact"/>
        <w:ind w:left="802" w:hanging="295"/>
        <w:jc w:val="left"/>
        <w:rPr>
          <w:sz w:val="18"/>
        </w:rPr>
      </w:pPr>
      <w:r>
        <w:rPr>
          <w:sz w:val="18"/>
        </w:rPr>
        <w:t>залеђивање;</w:t>
      </w:r>
    </w:p>
    <w:p w:rsidR="0069170E" w:rsidRDefault="00AD5D48">
      <w:pPr>
        <w:pStyle w:val="ListParagraph"/>
        <w:numPr>
          <w:ilvl w:val="1"/>
          <w:numId w:val="80"/>
        </w:numPr>
        <w:tabs>
          <w:tab w:val="left" w:pos="853"/>
        </w:tabs>
        <w:spacing w:line="202" w:lineRule="exact"/>
        <w:ind w:left="852" w:hanging="345"/>
        <w:jc w:val="left"/>
        <w:rPr>
          <w:sz w:val="18"/>
        </w:rPr>
      </w:pPr>
      <w:r>
        <w:rPr>
          <w:sz w:val="18"/>
        </w:rPr>
        <w:t>турбуленција.</w:t>
      </w:r>
    </w:p>
    <w:p w:rsidR="0069170E" w:rsidRDefault="00AD5D48">
      <w:pPr>
        <w:pStyle w:val="ListParagraph"/>
        <w:numPr>
          <w:ilvl w:val="0"/>
          <w:numId w:val="80"/>
        </w:numPr>
        <w:tabs>
          <w:tab w:val="left" w:pos="718"/>
        </w:tabs>
        <w:spacing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глобалне прогнозе значајних временских појава </w:t>
      </w:r>
      <w:r>
        <w:rPr>
          <w:sz w:val="18"/>
        </w:rPr>
        <w:t>(</w:t>
      </w:r>
      <w:r>
        <w:rPr>
          <w:i/>
          <w:sz w:val="18"/>
        </w:rPr>
        <w:t>SIGWX</w:t>
      </w:r>
      <w:r>
        <w:rPr>
          <w:sz w:val="18"/>
        </w:rPr>
        <w:t xml:space="preserve">), укључујући </w:t>
      </w:r>
      <w:r>
        <w:rPr>
          <w:spacing w:val="-3"/>
          <w:sz w:val="18"/>
        </w:rPr>
        <w:t xml:space="preserve">вулканску </w:t>
      </w:r>
      <w:r>
        <w:rPr>
          <w:sz w:val="18"/>
        </w:rPr>
        <w:t>активност и испуштање радиоактивних ма- терија.</w:t>
      </w:r>
    </w:p>
    <w:p w:rsidR="0069170E" w:rsidRDefault="00AD5D48">
      <w:pPr>
        <w:pStyle w:val="BodyText"/>
        <w:spacing w:line="235" w:lineRule="auto"/>
        <w:ind w:right="38" w:firstLine="396"/>
      </w:pPr>
      <w:r>
        <w:t xml:space="preserve">б) </w:t>
      </w:r>
      <w:r>
        <w:rPr>
          <w:i/>
        </w:rPr>
        <w:t xml:space="preserve">WAFC </w:t>
      </w:r>
      <w:r>
        <w:t>обезбеђује да се продукти Светског обласног про- гностичког система у дигиталном облику дистрибуирају кроз ко- муникациони систем у бинарном облику.</w:t>
      </w:r>
    </w:p>
    <w:p w:rsidR="0069170E" w:rsidRDefault="00AD5D48">
      <w:pPr>
        <w:pStyle w:val="BodyText"/>
        <w:spacing w:before="165" w:line="235" w:lineRule="auto"/>
        <w:ind w:left="130" w:right="58" w:firstLine="0"/>
        <w:jc w:val="center"/>
      </w:pPr>
      <w:r>
        <w:t>ГЛАВА Б – ТЕХНИЧКИ ЗАХТЕВИ ЗА ПРУЖАОЦЕ МЕТЕОРОЛОШКИХ УСЛУГА (MET.TR)</w:t>
      </w:r>
    </w:p>
    <w:p w:rsidR="0069170E" w:rsidRDefault="00AD5D48">
      <w:pPr>
        <w:pStyle w:val="BodyText"/>
        <w:spacing w:before="165"/>
        <w:ind w:left="126" w:right="58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7"/>
        </w:rPr>
      </w:pPr>
    </w:p>
    <w:p w:rsidR="0069170E" w:rsidRDefault="00AD5D48">
      <w:pPr>
        <w:pStyle w:val="Heading1"/>
      </w:pPr>
      <w:r>
        <w:t>MET.TR.115 Метеоролошки билтени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 xml:space="preserve">а) Метеоролошки билтени садржe </w:t>
      </w:r>
      <w:r>
        <w:rPr>
          <w:spacing w:val="-3"/>
        </w:rPr>
        <w:t xml:space="preserve">заглавље </w:t>
      </w:r>
      <w:r>
        <w:rPr>
          <w:spacing w:val="-4"/>
        </w:rPr>
        <w:t xml:space="preserve">које </w:t>
      </w:r>
      <w:r>
        <w:t xml:space="preserve">се састоји </w:t>
      </w:r>
      <w:r>
        <w:rPr>
          <w:spacing w:val="-3"/>
        </w:rPr>
        <w:t>од:</w:t>
      </w:r>
    </w:p>
    <w:p w:rsidR="0069170E" w:rsidRDefault="00AD5D48">
      <w:pPr>
        <w:pStyle w:val="ListParagraph"/>
        <w:numPr>
          <w:ilvl w:val="0"/>
          <w:numId w:val="79"/>
        </w:numPr>
        <w:tabs>
          <w:tab w:val="left" w:pos="703"/>
        </w:tabs>
        <w:spacing w:line="202" w:lineRule="exact"/>
        <w:ind w:firstLine="397"/>
        <w:rPr>
          <w:sz w:val="18"/>
        </w:rPr>
      </w:pPr>
      <w:r>
        <w:rPr>
          <w:sz w:val="18"/>
        </w:rPr>
        <w:t xml:space="preserve">идентификацијске ознаке </w:t>
      </w:r>
      <w:r>
        <w:rPr>
          <w:spacing w:val="-3"/>
          <w:sz w:val="18"/>
        </w:rPr>
        <w:t xml:space="preserve">од </w:t>
      </w:r>
      <w:r>
        <w:rPr>
          <w:sz w:val="18"/>
        </w:rPr>
        <w:t>четири слова и два</w:t>
      </w:r>
      <w:r>
        <w:rPr>
          <w:spacing w:val="-10"/>
          <w:sz w:val="18"/>
        </w:rPr>
        <w:t xml:space="preserve"> </w:t>
      </w:r>
      <w:r>
        <w:rPr>
          <w:sz w:val="18"/>
        </w:rPr>
        <w:t>броја;</w:t>
      </w:r>
    </w:p>
    <w:p w:rsidR="0069170E" w:rsidRDefault="00AD5D48">
      <w:pPr>
        <w:pStyle w:val="ListParagraph"/>
        <w:numPr>
          <w:ilvl w:val="0"/>
          <w:numId w:val="79"/>
        </w:numPr>
        <w:tabs>
          <w:tab w:val="left" w:pos="702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>четвoрословног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I</w:t>
      </w:r>
      <w:r>
        <w:rPr>
          <w:i/>
          <w:sz w:val="18"/>
        </w:rPr>
        <w:t>CAO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локацијског</w:t>
      </w:r>
      <w:r>
        <w:rPr>
          <w:spacing w:val="-9"/>
          <w:sz w:val="18"/>
        </w:rPr>
        <w:t xml:space="preserve"> </w:t>
      </w:r>
      <w:r>
        <w:rPr>
          <w:sz w:val="18"/>
        </w:rPr>
        <w:t>индикатора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одгова- ра географској локацији пружаоца метеоролошких услуга </w:t>
      </w:r>
      <w:r>
        <w:rPr>
          <w:spacing w:val="-3"/>
          <w:sz w:val="18"/>
        </w:rPr>
        <w:t xml:space="preserve">од кога </w:t>
      </w:r>
      <w:r>
        <w:rPr>
          <w:sz w:val="18"/>
        </w:rPr>
        <w:t xml:space="preserve">потиче или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саставио метеоролошки</w:t>
      </w:r>
      <w:r>
        <w:rPr>
          <w:spacing w:val="-1"/>
          <w:sz w:val="18"/>
        </w:rPr>
        <w:t xml:space="preserve"> </w:t>
      </w:r>
      <w:r>
        <w:rPr>
          <w:sz w:val="18"/>
        </w:rPr>
        <w:t>билтен;</w:t>
      </w:r>
    </w:p>
    <w:p w:rsidR="0069170E" w:rsidRDefault="00AD5D48">
      <w:pPr>
        <w:pStyle w:val="ListParagraph"/>
        <w:numPr>
          <w:ilvl w:val="0"/>
          <w:numId w:val="79"/>
        </w:numPr>
        <w:tabs>
          <w:tab w:val="left" w:pos="703"/>
        </w:tabs>
        <w:spacing w:line="198" w:lineRule="exact"/>
        <w:ind w:firstLine="397"/>
        <w:rPr>
          <w:sz w:val="18"/>
        </w:rPr>
      </w:pPr>
      <w:r>
        <w:rPr>
          <w:sz w:val="18"/>
        </w:rPr>
        <w:t xml:space="preserve">групе за </w:t>
      </w:r>
      <w:r>
        <w:rPr>
          <w:spacing w:val="-3"/>
          <w:sz w:val="18"/>
        </w:rPr>
        <w:t xml:space="preserve">датум </w:t>
      </w:r>
      <w:r>
        <w:rPr>
          <w:sz w:val="18"/>
        </w:rPr>
        <w:t>и време;</w:t>
      </w:r>
    </w:p>
    <w:p w:rsidR="0069170E" w:rsidRDefault="00AD5D48">
      <w:pPr>
        <w:pStyle w:val="ListParagraph"/>
        <w:numPr>
          <w:ilvl w:val="0"/>
          <w:numId w:val="79"/>
        </w:numPr>
        <w:tabs>
          <w:tab w:val="left" w:pos="703"/>
        </w:tabs>
        <w:spacing w:line="202" w:lineRule="exact"/>
        <w:ind w:firstLine="397"/>
        <w:rPr>
          <w:sz w:val="18"/>
        </w:rPr>
      </w:pPr>
      <w:r>
        <w:rPr>
          <w:sz w:val="18"/>
        </w:rPr>
        <w:t xml:space="preserve">трословног индикатора,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2"/>
          <w:sz w:val="18"/>
        </w:rPr>
        <w:t xml:space="preserve"> </w:t>
      </w:r>
      <w:r>
        <w:rPr>
          <w:sz w:val="18"/>
        </w:rPr>
        <w:t>потребно.</w:t>
      </w:r>
    </w:p>
    <w:p w:rsidR="0069170E" w:rsidRDefault="00AD5D48">
      <w:pPr>
        <w:pStyle w:val="BodyText"/>
        <w:spacing w:line="235" w:lineRule="auto"/>
        <w:ind w:right="38" w:firstLine="396"/>
      </w:pPr>
      <w:r>
        <w:t xml:space="preserve">б) Метеоролошки билтени </w:t>
      </w:r>
      <w:r>
        <w:rPr>
          <w:spacing w:val="-3"/>
        </w:rPr>
        <w:t xml:space="preserve">који </w:t>
      </w:r>
      <w:r>
        <w:t>садрже опера</w:t>
      </w:r>
      <w:r>
        <w:t xml:space="preserve">тивне метеоро- лошке информације </w:t>
      </w:r>
      <w:r>
        <w:rPr>
          <w:spacing w:val="-3"/>
        </w:rPr>
        <w:t xml:space="preserve">које </w:t>
      </w:r>
      <w:r>
        <w:t xml:space="preserve">ће се преносити путем </w:t>
      </w:r>
      <w:r>
        <w:rPr>
          <w:i/>
        </w:rPr>
        <w:t xml:space="preserve">AFTN </w:t>
      </w:r>
      <w:r>
        <w:t xml:space="preserve">морају бити уграђени у текстуални део формата </w:t>
      </w:r>
      <w:r>
        <w:rPr>
          <w:i/>
        </w:rPr>
        <w:t xml:space="preserve">AFTN </w:t>
      </w:r>
      <w:r>
        <w:t>поруке.</w:t>
      </w:r>
    </w:p>
    <w:p w:rsidR="0069170E" w:rsidRDefault="00AD5D48">
      <w:pPr>
        <w:pStyle w:val="BodyText"/>
        <w:spacing w:before="165"/>
        <w:ind w:left="1263" w:firstLine="0"/>
        <w:jc w:val="left"/>
      </w:pPr>
      <w:r>
        <w:t>ОДЕЉАК 2 – ПОСЕБНИ ЗАХТЕВИ</w:t>
      </w:r>
    </w:p>
    <w:p w:rsidR="0069170E" w:rsidRDefault="00AD5D48">
      <w:pPr>
        <w:pStyle w:val="Heading1"/>
        <w:spacing w:before="168" w:line="235" w:lineRule="auto"/>
        <w:ind w:left="1114" w:hanging="647"/>
      </w:pPr>
      <w:r>
        <w:t>Поглавље 1 – Технички захтеви које морају да испуне ваздухопловне метеоролошке станице</w:t>
      </w:r>
    </w:p>
    <w:p w:rsidR="0069170E" w:rsidRDefault="0069170E">
      <w:pPr>
        <w:pStyle w:val="BodyText"/>
        <w:spacing w:before="1"/>
        <w:ind w:left="0" w:firstLine="0"/>
        <w:jc w:val="left"/>
        <w:rPr>
          <w:b/>
          <w:sz w:val="17"/>
        </w:rPr>
      </w:pPr>
    </w:p>
    <w:p w:rsidR="0069170E" w:rsidRDefault="00AD5D48">
      <w:pPr>
        <w:spacing w:line="204" w:lineRule="exact"/>
        <w:ind w:left="507"/>
        <w:rPr>
          <w:b/>
          <w:sz w:val="18"/>
        </w:rPr>
      </w:pPr>
      <w:r>
        <w:rPr>
          <w:b/>
          <w:sz w:val="18"/>
        </w:rPr>
        <w:t>MET.TR.200 Метеоролошки извештаји и друге информа-</w:t>
      </w:r>
    </w:p>
    <w:p w:rsidR="0069170E" w:rsidRDefault="00AD5D48">
      <w:pPr>
        <w:spacing w:line="202" w:lineRule="exact"/>
        <w:ind w:left="110"/>
        <w:rPr>
          <w:b/>
          <w:sz w:val="18"/>
        </w:rPr>
      </w:pPr>
      <w:r>
        <w:rPr>
          <w:b/>
          <w:sz w:val="18"/>
        </w:rPr>
        <w:t>ције</w:t>
      </w:r>
    </w:p>
    <w:p w:rsidR="0069170E" w:rsidRDefault="00AD5D48">
      <w:pPr>
        <w:pStyle w:val="BodyText"/>
        <w:spacing w:before="1" w:line="235" w:lineRule="auto"/>
        <w:ind w:right="38" w:firstLine="396"/>
      </w:pPr>
      <w:r>
        <w:t xml:space="preserve">а) Локални редовни и локални специјални извештаји и </w:t>
      </w:r>
      <w:r>
        <w:rPr>
          <w:i/>
        </w:rPr>
        <w:t xml:space="preserve">METAR </w:t>
      </w:r>
      <w:r>
        <w:t>морају да садрже, премa наведеном редоследу, следеће елементе: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03"/>
        </w:tabs>
        <w:spacing w:line="198" w:lineRule="exact"/>
        <w:ind w:firstLine="397"/>
        <w:rPr>
          <w:sz w:val="18"/>
        </w:rPr>
      </w:pPr>
      <w:r>
        <w:rPr>
          <w:sz w:val="18"/>
        </w:rPr>
        <w:t>идентификацију типа</w:t>
      </w:r>
      <w:r>
        <w:rPr>
          <w:spacing w:val="-1"/>
          <w:sz w:val="18"/>
        </w:rPr>
        <w:t xml:space="preserve"> </w:t>
      </w:r>
      <w:r>
        <w:rPr>
          <w:sz w:val="18"/>
        </w:rPr>
        <w:t>извештаја;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03"/>
        </w:tabs>
        <w:spacing w:line="202" w:lineRule="exact"/>
        <w:ind w:firstLine="397"/>
        <w:rPr>
          <w:sz w:val="18"/>
        </w:rPr>
      </w:pPr>
      <w:r>
        <w:rPr>
          <w:sz w:val="18"/>
        </w:rPr>
        <w:t>локацијски</w:t>
      </w:r>
      <w:r>
        <w:rPr>
          <w:spacing w:val="-1"/>
          <w:sz w:val="18"/>
        </w:rPr>
        <w:t xml:space="preserve"> </w:t>
      </w:r>
      <w:r>
        <w:rPr>
          <w:sz w:val="18"/>
        </w:rPr>
        <w:t>индикатор;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03"/>
        </w:tabs>
        <w:spacing w:line="202" w:lineRule="exact"/>
        <w:ind w:firstLine="397"/>
        <w:rPr>
          <w:sz w:val="18"/>
        </w:rPr>
      </w:pPr>
      <w:r>
        <w:rPr>
          <w:sz w:val="18"/>
        </w:rPr>
        <w:t>време</w:t>
      </w:r>
      <w:r>
        <w:rPr>
          <w:spacing w:val="-2"/>
          <w:sz w:val="18"/>
        </w:rPr>
        <w:t xml:space="preserve"> </w:t>
      </w:r>
      <w:r>
        <w:rPr>
          <w:sz w:val="18"/>
        </w:rPr>
        <w:t>осматрања;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18"/>
        </w:tabs>
        <w:spacing w:before="1" w:line="235" w:lineRule="auto"/>
        <w:ind w:right="38" w:firstLine="397"/>
        <w:rPr>
          <w:sz w:val="18"/>
        </w:rPr>
      </w:pPr>
      <w:r>
        <w:rPr>
          <w:sz w:val="18"/>
        </w:rPr>
        <w:t xml:space="preserve">ознаку </w:t>
      </w:r>
      <w:r>
        <w:rPr>
          <w:spacing w:val="-3"/>
          <w:sz w:val="18"/>
        </w:rPr>
        <w:t xml:space="preserve">аутоматизованог </w:t>
      </w:r>
      <w:r>
        <w:rPr>
          <w:sz w:val="18"/>
        </w:rPr>
        <w:t xml:space="preserve">извештаја или извештаја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не- достаје,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2"/>
          <w:sz w:val="18"/>
        </w:rPr>
        <w:t xml:space="preserve"> </w:t>
      </w:r>
      <w:r>
        <w:rPr>
          <w:sz w:val="18"/>
        </w:rPr>
        <w:t>применљиво;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03"/>
        </w:tabs>
        <w:spacing w:line="199" w:lineRule="exact"/>
        <w:ind w:firstLine="397"/>
        <w:rPr>
          <w:sz w:val="18"/>
        </w:rPr>
      </w:pPr>
      <w:r>
        <w:rPr>
          <w:sz w:val="18"/>
        </w:rPr>
        <w:t>смер и брзину приземног</w:t>
      </w:r>
      <w:r>
        <w:rPr>
          <w:spacing w:val="-4"/>
          <w:sz w:val="18"/>
        </w:rPr>
        <w:t xml:space="preserve"> </w:t>
      </w:r>
      <w:r>
        <w:rPr>
          <w:sz w:val="18"/>
        </w:rPr>
        <w:t>ветра;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03"/>
        </w:tabs>
        <w:spacing w:line="202" w:lineRule="exact"/>
        <w:ind w:firstLine="397"/>
        <w:rPr>
          <w:sz w:val="18"/>
        </w:rPr>
      </w:pPr>
      <w:r>
        <w:rPr>
          <w:sz w:val="18"/>
        </w:rPr>
        <w:t>видљивост;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46"/>
        </w:tabs>
        <w:spacing w:before="1" w:line="235" w:lineRule="auto"/>
        <w:ind w:right="39" w:firstLine="397"/>
        <w:rPr>
          <w:sz w:val="18"/>
        </w:rPr>
      </w:pPr>
      <w:r>
        <w:rPr>
          <w:sz w:val="18"/>
        </w:rPr>
        <w:t xml:space="preserve">видљивост дуж полетно-слетне стазе,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су испуњени критеријуми за извештавање о</w:t>
      </w:r>
      <w:r>
        <w:rPr>
          <w:spacing w:val="-2"/>
          <w:sz w:val="18"/>
        </w:rPr>
        <w:t xml:space="preserve"> </w:t>
      </w:r>
      <w:r>
        <w:rPr>
          <w:sz w:val="18"/>
        </w:rPr>
        <w:t>њој;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03"/>
        </w:tabs>
        <w:spacing w:line="199" w:lineRule="exact"/>
        <w:ind w:firstLine="397"/>
        <w:rPr>
          <w:sz w:val="18"/>
        </w:rPr>
      </w:pPr>
      <w:r>
        <w:rPr>
          <w:sz w:val="18"/>
        </w:rPr>
        <w:t>садашње</w:t>
      </w:r>
      <w:r>
        <w:rPr>
          <w:spacing w:val="-1"/>
          <w:sz w:val="18"/>
        </w:rPr>
        <w:t xml:space="preserve"> </w:t>
      </w:r>
      <w:r>
        <w:rPr>
          <w:sz w:val="18"/>
        </w:rPr>
        <w:t>време;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698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pacing w:val="-3"/>
          <w:sz w:val="18"/>
        </w:rPr>
        <w:t>количину</w:t>
      </w:r>
      <w:r>
        <w:rPr>
          <w:spacing w:val="-8"/>
          <w:sz w:val="18"/>
        </w:rPr>
        <w:t xml:space="preserve"> </w:t>
      </w:r>
      <w:r>
        <w:rPr>
          <w:sz w:val="18"/>
        </w:rPr>
        <w:t>облака,</w:t>
      </w:r>
      <w:r>
        <w:rPr>
          <w:spacing w:val="-8"/>
          <w:sz w:val="18"/>
        </w:rPr>
        <w:t xml:space="preserve"> </w:t>
      </w:r>
      <w:r>
        <w:rPr>
          <w:sz w:val="18"/>
        </w:rPr>
        <w:t>тип</w:t>
      </w:r>
      <w:r>
        <w:rPr>
          <w:spacing w:val="-8"/>
          <w:sz w:val="18"/>
        </w:rPr>
        <w:t xml:space="preserve"> </w:t>
      </w:r>
      <w:r>
        <w:rPr>
          <w:sz w:val="18"/>
        </w:rPr>
        <w:t>облака</w:t>
      </w:r>
      <w:r>
        <w:rPr>
          <w:spacing w:val="-8"/>
          <w:sz w:val="18"/>
        </w:rPr>
        <w:t xml:space="preserve"> </w:t>
      </w:r>
      <w:r>
        <w:rPr>
          <w:sz w:val="18"/>
        </w:rPr>
        <w:t>(само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cumulonimbus</w:t>
      </w:r>
      <w:r>
        <w:rPr>
          <w:i/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cumulus congestus</w:t>
      </w:r>
      <w:r>
        <w:rPr>
          <w:sz w:val="18"/>
        </w:rPr>
        <w:t xml:space="preserve">) и висину базе облака или вертикалну видљивост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мери;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93"/>
        </w:tabs>
        <w:spacing w:line="198" w:lineRule="exact"/>
        <w:ind w:left="792" w:hanging="285"/>
        <w:rPr>
          <w:sz w:val="18"/>
        </w:rPr>
      </w:pPr>
      <w:r>
        <w:rPr>
          <w:sz w:val="18"/>
        </w:rPr>
        <w:t xml:space="preserve">температуру ваздуха и температуру </w:t>
      </w:r>
      <w:r>
        <w:rPr>
          <w:spacing w:val="-3"/>
          <w:sz w:val="18"/>
        </w:rPr>
        <w:t>тачке</w:t>
      </w:r>
      <w:r>
        <w:rPr>
          <w:spacing w:val="-8"/>
          <w:sz w:val="18"/>
        </w:rPr>
        <w:t xml:space="preserve"> </w:t>
      </w:r>
      <w:r>
        <w:rPr>
          <w:sz w:val="18"/>
        </w:rPr>
        <w:t>росе;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89"/>
        </w:tabs>
        <w:spacing w:before="1" w:line="235" w:lineRule="auto"/>
        <w:ind w:right="38" w:firstLine="397"/>
        <w:rPr>
          <w:sz w:val="18"/>
        </w:rPr>
      </w:pPr>
      <w:r>
        <w:rPr>
          <w:i/>
          <w:sz w:val="18"/>
        </w:rPr>
        <w:t xml:space="preserve">QNH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применљиво у локалним редовним и локал- ним специјалним извештајима –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QFE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78"/>
        </w:numPr>
        <w:tabs>
          <w:tab w:val="left" w:pos="793"/>
        </w:tabs>
        <w:spacing w:line="199" w:lineRule="exact"/>
        <w:ind w:left="792" w:hanging="285"/>
        <w:rPr>
          <w:sz w:val="18"/>
        </w:rPr>
      </w:pPr>
      <w:r>
        <w:rPr>
          <w:sz w:val="18"/>
        </w:rPr>
        <w:t xml:space="preserve">допунске информације,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применљиво.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>б) У локалним редовним и локалним специјалним извешта-</w:t>
      </w:r>
    </w:p>
    <w:p w:rsidR="0069170E" w:rsidRDefault="00AD5D48">
      <w:pPr>
        <w:pStyle w:val="BodyText"/>
        <w:spacing w:line="202" w:lineRule="exact"/>
        <w:ind w:firstLine="0"/>
        <w:jc w:val="left"/>
      </w:pPr>
      <w:r>
        <w:t>јима:</w:t>
      </w:r>
    </w:p>
    <w:p w:rsidR="0069170E" w:rsidRDefault="00AD5D48">
      <w:pPr>
        <w:pStyle w:val="ListParagraph"/>
        <w:numPr>
          <w:ilvl w:val="0"/>
          <w:numId w:val="77"/>
        </w:numPr>
        <w:tabs>
          <w:tab w:val="left" w:pos="716"/>
        </w:tabs>
        <w:spacing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приземни ветар осматра са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једне локације дуж полетно-слетне стазе, наводе се локације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те вредно- сти</w:t>
      </w:r>
      <w:r>
        <w:rPr>
          <w:spacing w:val="-1"/>
          <w:sz w:val="18"/>
        </w:rPr>
        <w:t xml:space="preserve"> </w:t>
      </w:r>
      <w:r>
        <w:rPr>
          <w:sz w:val="18"/>
        </w:rPr>
        <w:t>репрезентативне;</w:t>
      </w:r>
    </w:p>
    <w:p w:rsidR="0069170E" w:rsidRDefault="00AD5D48">
      <w:pPr>
        <w:pStyle w:val="ListParagraph"/>
        <w:numPr>
          <w:ilvl w:val="0"/>
          <w:numId w:val="77"/>
        </w:numPr>
        <w:tabs>
          <w:tab w:val="left" w:pos="707"/>
        </w:tabs>
        <w:spacing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у употреби више полетно-слетних стаза, а осмотрен је приземни ветар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на њих односи, дају се,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су доступ- не, вредности за ветар за сваку полетно-слетну стазу уз обавезно навођење полетно-слетне стазе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се одговарајућа вредност односи;</w:t>
      </w:r>
    </w:p>
    <w:p w:rsidR="0069170E" w:rsidRDefault="00AD5D48">
      <w:pPr>
        <w:pStyle w:val="ListParagraph"/>
        <w:numPr>
          <w:ilvl w:val="0"/>
          <w:numId w:val="77"/>
        </w:numPr>
        <w:tabs>
          <w:tab w:val="left" w:pos="723"/>
        </w:tabs>
        <w:spacing w:line="197" w:lineRule="exact"/>
        <w:ind w:left="722" w:hanging="215"/>
        <w:rPr>
          <w:sz w:val="18"/>
        </w:rPr>
      </w:pPr>
      <w:r>
        <w:rPr>
          <w:spacing w:val="-4"/>
          <w:sz w:val="18"/>
        </w:rPr>
        <w:t>ак</w:t>
      </w:r>
      <w:r>
        <w:rPr>
          <w:spacing w:val="-4"/>
          <w:sz w:val="18"/>
        </w:rPr>
        <w:t>о</w:t>
      </w:r>
      <w:r>
        <w:rPr>
          <w:spacing w:val="17"/>
          <w:sz w:val="18"/>
        </w:rPr>
        <w:t xml:space="preserve"> </w:t>
      </w:r>
      <w:r>
        <w:rPr>
          <w:sz w:val="18"/>
        </w:rPr>
        <w:t>се</w:t>
      </w:r>
      <w:r>
        <w:rPr>
          <w:spacing w:val="17"/>
          <w:sz w:val="18"/>
        </w:rPr>
        <w:t xml:space="preserve"> </w:t>
      </w:r>
      <w:r>
        <w:rPr>
          <w:sz w:val="18"/>
        </w:rPr>
        <w:t>у</w:t>
      </w:r>
      <w:r>
        <w:rPr>
          <w:spacing w:val="17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17"/>
          <w:sz w:val="18"/>
        </w:rPr>
        <w:t xml:space="preserve"> </w:t>
      </w:r>
      <w:r>
        <w:rPr>
          <w:sz w:val="18"/>
        </w:rPr>
        <w:t>са</w:t>
      </w:r>
      <w:r>
        <w:rPr>
          <w:spacing w:val="17"/>
          <w:sz w:val="18"/>
        </w:rPr>
        <w:t xml:space="preserve"> </w:t>
      </w:r>
      <w:r>
        <w:rPr>
          <w:sz w:val="18"/>
        </w:rPr>
        <w:t>MET.TR.205</w:t>
      </w:r>
      <w:r>
        <w:rPr>
          <w:spacing w:val="17"/>
          <w:sz w:val="18"/>
        </w:rPr>
        <w:t xml:space="preserve"> </w:t>
      </w:r>
      <w:r>
        <w:rPr>
          <w:sz w:val="18"/>
        </w:rPr>
        <w:t>став</w:t>
      </w:r>
      <w:r>
        <w:rPr>
          <w:spacing w:val="17"/>
          <w:sz w:val="18"/>
        </w:rPr>
        <w:t xml:space="preserve"> </w:t>
      </w:r>
      <w:r>
        <w:rPr>
          <w:sz w:val="18"/>
        </w:rPr>
        <w:t>a)</w:t>
      </w:r>
      <w:r>
        <w:rPr>
          <w:spacing w:val="17"/>
          <w:sz w:val="18"/>
        </w:rPr>
        <w:t xml:space="preserve"> </w:t>
      </w:r>
      <w:r>
        <w:rPr>
          <w:sz w:val="18"/>
        </w:rPr>
        <w:t>тачка</w:t>
      </w:r>
      <w:r>
        <w:rPr>
          <w:spacing w:val="17"/>
          <w:sz w:val="18"/>
        </w:rPr>
        <w:t xml:space="preserve"> </w:t>
      </w:r>
      <w:r>
        <w:rPr>
          <w:sz w:val="18"/>
        </w:rPr>
        <w:t>3)</w:t>
      </w:r>
      <w:r>
        <w:rPr>
          <w:spacing w:val="17"/>
          <w:sz w:val="18"/>
        </w:rPr>
        <w:t xml:space="preserve"> </w:t>
      </w:r>
      <w:r>
        <w:rPr>
          <w:spacing w:val="-3"/>
          <w:sz w:val="18"/>
        </w:rPr>
        <w:t>подтачка</w:t>
      </w:r>
    </w:p>
    <w:p w:rsidR="0069170E" w:rsidRDefault="00AD5D48">
      <w:pPr>
        <w:pStyle w:val="BodyText"/>
        <w:spacing w:line="235" w:lineRule="auto"/>
        <w:ind w:right="38" w:firstLine="0"/>
      </w:pPr>
      <w:r>
        <w:t>ii) под Б) извештава о варијацијама од средњег смера ветра, из- вештава се о два екстремна смера између којих је приземни ветар варирао;</w:t>
      </w:r>
    </w:p>
    <w:p w:rsidR="0069170E" w:rsidRDefault="00AD5D48">
      <w:pPr>
        <w:pStyle w:val="ListParagraph"/>
        <w:numPr>
          <w:ilvl w:val="0"/>
          <w:numId w:val="77"/>
        </w:numPr>
        <w:tabs>
          <w:tab w:val="left" w:pos="700"/>
        </w:tabs>
        <w:spacing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sz w:val="18"/>
        </w:rPr>
        <w:t>MET.TR.205</w:t>
      </w:r>
      <w:r>
        <w:rPr>
          <w:spacing w:val="-5"/>
          <w:sz w:val="18"/>
        </w:rPr>
        <w:t xml:space="preserve"> </w:t>
      </w:r>
      <w:r>
        <w:rPr>
          <w:sz w:val="18"/>
        </w:rPr>
        <w:t>став</w:t>
      </w:r>
      <w:r>
        <w:rPr>
          <w:spacing w:val="-5"/>
          <w:sz w:val="18"/>
        </w:rPr>
        <w:t xml:space="preserve"> </w:t>
      </w:r>
      <w:r>
        <w:rPr>
          <w:sz w:val="18"/>
        </w:rPr>
        <w:t>a)</w:t>
      </w:r>
      <w:r>
        <w:rPr>
          <w:spacing w:val="-5"/>
          <w:sz w:val="18"/>
        </w:rPr>
        <w:t xml:space="preserve"> </w:t>
      </w:r>
      <w:r>
        <w:rPr>
          <w:sz w:val="18"/>
        </w:rPr>
        <w:t>тачка</w:t>
      </w:r>
      <w:r>
        <w:rPr>
          <w:spacing w:val="-5"/>
          <w:sz w:val="18"/>
        </w:rPr>
        <w:t xml:space="preserve"> </w:t>
      </w:r>
      <w:r>
        <w:rPr>
          <w:sz w:val="18"/>
        </w:rPr>
        <w:t>3)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подтачка</w:t>
      </w:r>
      <w:r>
        <w:rPr>
          <w:spacing w:val="-5"/>
          <w:sz w:val="18"/>
        </w:rPr>
        <w:t xml:space="preserve"> </w:t>
      </w:r>
      <w:r>
        <w:rPr>
          <w:sz w:val="18"/>
        </w:rPr>
        <w:t>iii) изве</w:t>
      </w:r>
      <w:r>
        <w:rPr>
          <w:sz w:val="18"/>
        </w:rPr>
        <w:t xml:space="preserve">штава о варијацијама </w:t>
      </w:r>
      <w:r>
        <w:rPr>
          <w:spacing w:val="-3"/>
          <w:sz w:val="18"/>
        </w:rPr>
        <w:t xml:space="preserve">од </w:t>
      </w:r>
      <w:r>
        <w:rPr>
          <w:sz w:val="18"/>
        </w:rPr>
        <w:t>средње брзине ветра (удари), о њима се</w:t>
      </w:r>
      <w:r>
        <w:rPr>
          <w:spacing w:val="-7"/>
          <w:sz w:val="18"/>
        </w:rPr>
        <w:t xml:space="preserve"> </w:t>
      </w:r>
      <w:r>
        <w:rPr>
          <w:sz w:val="18"/>
        </w:rPr>
        <w:t>извештава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виду</w:t>
      </w:r>
      <w:r>
        <w:rPr>
          <w:spacing w:val="-8"/>
          <w:sz w:val="18"/>
        </w:rPr>
        <w:t xml:space="preserve"> </w:t>
      </w:r>
      <w:r>
        <w:rPr>
          <w:sz w:val="18"/>
        </w:rPr>
        <w:t>максималне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минималне</w:t>
      </w:r>
      <w:r>
        <w:rPr>
          <w:spacing w:val="-7"/>
          <w:sz w:val="18"/>
        </w:rPr>
        <w:t xml:space="preserve"> </w:t>
      </w:r>
      <w:r>
        <w:rPr>
          <w:sz w:val="18"/>
        </w:rPr>
        <w:t>измерене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вредности брзине приземног</w:t>
      </w:r>
      <w:r>
        <w:rPr>
          <w:spacing w:val="-3"/>
          <w:sz w:val="18"/>
        </w:rPr>
        <w:t xml:space="preserve"> </w:t>
      </w:r>
      <w:r>
        <w:rPr>
          <w:sz w:val="18"/>
        </w:rPr>
        <w:t>ветра.</w:t>
      </w:r>
    </w:p>
    <w:p w:rsidR="0069170E" w:rsidRDefault="00AD5D48">
      <w:pPr>
        <w:spacing w:before="68" w:line="204" w:lineRule="exact"/>
        <w:ind w:left="507"/>
        <w:rPr>
          <w:i/>
          <w:sz w:val="18"/>
        </w:rPr>
      </w:pPr>
      <w:r>
        <w:br w:type="column"/>
      </w:r>
      <w:r>
        <w:rPr>
          <w:sz w:val="18"/>
        </w:rPr>
        <w:t xml:space="preserve">ц) </w:t>
      </w:r>
      <w:r>
        <w:rPr>
          <w:i/>
          <w:sz w:val="18"/>
        </w:rPr>
        <w:t>METAR</w:t>
      </w:r>
    </w:p>
    <w:p w:rsidR="0069170E" w:rsidRDefault="00AD5D48">
      <w:pPr>
        <w:pStyle w:val="ListParagraph"/>
        <w:numPr>
          <w:ilvl w:val="0"/>
          <w:numId w:val="76"/>
        </w:numPr>
        <w:tabs>
          <w:tab w:val="left" w:pos="714"/>
        </w:tabs>
        <w:spacing w:before="1" w:line="232" w:lineRule="auto"/>
        <w:ind w:right="391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се припрема у складу са обрасцем из </w:t>
      </w:r>
      <w:r>
        <w:rPr>
          <w:spacing w:val="-3"/>
          <w:sz w:val="18"/>
        </w:rPr>
        <w:t xml:space="preserve">Додатка </w:t>
      </w:r>
      <w:r>
        <w:rPr>
          <w:sz w:val="18"/>
        </w:rPr>
        <w:t xml:space="preserve">1 и издаје у облику </w:t>
      </w:r>
      <w:r>
        <w:rPr>
          <w:i/>
          <w:spacing w:val="-3"/>
          <w:sz w:val="18"/>
        </w:rPr>
        <w:t xml:space="preserve">METAR </w:t>
      </w:r>
      <w:r>
        <w:rPr>
          <w:spacing w:val="-4"/>
          <w:sz w:val="18"/>
        </w:rPr>
        <w:t xml:space="preserve">кода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прописује Светска метеороло- шка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организација.</w:t>
      </w:r>
    </w:p>
    <w:p w:rsidR="0069170E" w:rsidRDefault="00AD5D48">
      <w:pPr>
        <w:pStyle w:val="ListParagraph"/>
        <w:numPr>
          <w:ilvl w:val="0"/>
          <w:numId w:val="76"/>
        </w:numPr>
        <w:tabs>
          <w:tab w:val="left" w:pos="703"/>
        </w:tabs>
        <w:spacing w:line="197" w:lineRule="exact"/>
        <w:ind w:left="702" w:hanging="195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издаје у дигиталном </w:t>
      </w:r>
      <w:r>
        <w:rPr>
          <w:spacing w:val="-5"/>
          <w:sz w:val="18"/>
        </w:rPr>
        <w:t xml:space="preserve">облику, </w:t>
      </w:r>
      <w:r>
        <w:rPr>
          <w:i/>
          <w:spacing w:val="-3"/>
          <w:sz w:val="18"/>
        </w:rPr>
        <w:t xml:space="preserve">METAR </w:t>
      </w:r>
      <w:r>
        <w:rPr>
          <w:sz w:val="18"/>
        </w:rPr>
        <w:t>мора да</w:t>
      </w:r>
      <w:r>
        <w:rPr>
          <w:spacing w:val="12"/>
          <w:sz w:val="18"/>
        </w:rPr>
        <w:t xml:space="preserve"> </w:t>
      </w:r>
      <w:r>
        <w:rPr>
          <w:spacing w:val="-4"/>
          <w:sz w:val="18"/>
        </w:rPr>
        <w:t>буде:</w:t>
      </w:r>
    </w:p>
    <w:p w:rsidR="0069170E" w:rsidRDefault="00AD5D48">
      <w:pPr>
        <w:pStyle w:val="ListParagraph"/>
        <w:numPr>
          <w:ilvl w:val="0"/>
          <w:numId w:val="75"/>
        </w:numPr>
        <w:tabs>
          <w:tab w:val="left" w:pos="747"/>
        </w:tabs>
        <w:spacing w:before="2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у формату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је усклађен с глобалним интероперабил- ним моделом размене и користи се </w:t>
      </w:r>
      <w:r>
        <w:rPr>
          <w:i/>
          <w:sz w:val="18"/>
        </w:rPr>
        <w:t xml:space="preserve">geography markup language </w:t>
      </w:r>
      <w:r>
        <w:rPr>
          <w:sz w:val="18"/>
        </w:rPr>
        <w:t>(</w:t>
      </w:r>
      <w:r>
        <w:rPr>
          <w:i/>
          <w:sz w:val="18"/>
        </w:rPr>
        <w:t>GML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75"/>
        </w:numPr>
        <w:tabs>
          <w:tab w:val="left" w:pos="773"/>
        </w:tabs>
        <w:spacing w:line="197" w:lineRule="exact"/>
        <w:ind w:left="772" w:hanging="265"/>
        <w:rPr>
          <w:sz w:val="18"/>
        </w:rPr>
      </w:pPr>
      <w:r>
        <w:rPr>
          <w:sz w:val="18"/>
        </w:rPr>
        <w:t>допуњен одговарајућим</w:t>
      </w:r>
      <w:r>
        <w:rPr>
          <w:spacing w:val="-2"/>
          <w:sz w:val="18"/>
        </w:rPr>
        <w:t xml:space="preserve"> </w:t>
      </w:r>
      <w:r>
        <w:rPr>
          <w:sz w:val="18"/>
        </w:rPr>
        <w:t>метаподацима.</w:t>
      </w:r>
    </w:p>
    <w:p w:rsidR="0069170E" w:rsidRDefault="00AD5D48">
      <w:pPr>
        <w:pStyle w:val="ListParagraph"/>
        <w:numPr>
          <w:ilvl w:val="0"/>
          <w:numId w:val="76"/>
        </w:numPr>
        <w:tabs>
          <w:tab w:val="left" w:pos="731"/>
        </w:tabs>
        <w:spacing w:before="2" w:line="232" w:lineRule="auto"/>
        <w:ind w:right="391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мора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спреман за размену најкасније пет минута после стварног времена</w:t>
      </w:r>
      <w:r>
        <w:rPr>
          <w:spacing w:val="-2"/>
          <w:sz w:val="18"/>
        </w:rPr>
        <w:t xml:space="preserve"> </w:t>
      </w:r>
      <w:r>
        <w:rPr>
          <w:sz w:val="18"/>
        </w:rPr>
        <w:t>осматрања.</w:t>
      </w:r>
    </w:p>
    <w:p w:rsidR="0069170E" w:rsidRDefault="00AD5D48">
      <w:pPr>
        <w:pStyle w:val="BodyText"/>
        <w:spacing w:line="232" w:lineRule="auto"/>
        <w:ind w:right="391" w:firstLine="396"/>
      </w:pPr>
      <w:r>
        <w:t>д) Информације о видљивости, видљивости дуж полет- но-слетне стазе, садашњем времену и количини облачности, типу облака и висини базе облака замењуј</w:t>
      </w:r>
      <w:r>
        <w:t xml:space="preserve">у се у свим метеоролошким извештајима изразом </w:t>
      </w:r>
      <w:r>
        <w:rPr>
          <w:i/>
        </w:rPr>
        <w:t xml:space="preserve">CAVOK </w:t>
      </w:r>
      <w:r>
        <w:t>када се у тренутку осматрања исто- времено појављују следећи услови:</w:t>
      </w:r>
    </w:p>
    <w:p w:rsidR="0069170E" w:rsidRDefault="00AD5D48">
      <w:pPr>
        <w:pStyle w:val="ListParagraph"/>
        <w:numPr>
          <w:ilvl w:val="0"/>
          <w:numId w:val="74"/>
        </w:numPr>
        <w:tabs>
          <w:tab w:val="left" w:pos="709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 xml:space="preserve">видљивост 10 </w:t>
      </w:r>
      <w:r>
        <w:rPr>
          <w:i/>
          <w:sz w:val="18"/>
        </w:rPr>
        <w:t xml:space="preserve">km </w:t>
      </w:r>
      <w:r>
        <w:rPr>
          <w:sz w:val="18"/>
        </w:rPr>
        <w:t>или више, а најнижа видљивост није из- вештена;</w:t>
      </w:r>
    </w:p>
    <w:p w:rsidR="0069170E" w:rsidRDefault="00AD5D48">
      <w:pPr>
        <w:pStyle w:val="ListParagraph"/>
        <w:numPr>
          <w:ilvl w:val="0"/>
          <w:numId w:val="74"/>
        </w:numPr>
        <w:tabs>
          <w:tab w:val="left" w:pos="703"/>
        </w:tabs>
        <w:spacing w:line="197" w:lineRule="exact"/>
        <w:ind w:left="702" w:hanging="195"/>
        <w:rPr>
          <w:sz w:val="18"/>
        </w:rPr>
      </w:pPr>
      <w:r>
        <w:rPr>
          <w:sz w:val="18"/>
        </w:rPr>
        <w:t xml:space="preserve">нема облака </w:t>
      </w:r>
      <w:r>
        <w:rPr>
          <w:spacing w:val="-3"/>
          <w:sz w:val="18"/>
        </w:rPr>
        <w:t xml:space="preserve">од </w:t>
      </w:r>
      <w:r>
        <w:rPr>
          <w:sz w:val="18"/>
        </w:rPr>
        <w:t>оперативног значаја;</w:t>
      </w:r>
    </w:p>
    <w:p w:rsidR="0069170E" w:rsidRDefault="00AD5D48">
      <w:pPr>
        <w:pStyle w:val="ListParagraph"/>
        <w:numPr>
          <w:ilvl w:val="0"/>
          <w:numId w:val="74"/>
        </w:numPr>
        <w:tabs>
          <w:tab w:val="left" w:pos="703"/>
        </w:tabs>
        <w:spacing w:line="200" w:lineRule="exact"/>
        <w:ind w:left="702" w:hanging="195"/>
        <w:rPr>
          <w:sz w:val="18"/>
        </w:rPr>
      </w:pPr>
      <w:r>
        <w:rPr>
          <w:sz w:val="18"/>
        </w:rPr>
        <w:t>нема временских услова значајних за</w:t>
      </w:r>
      <w:r>
        <w:rPr>
          <w:spacing w:val="-13"/>
          <w:sz w:val="18"/>
        </w:rPr>
        <w:t xml:space="preserve"> </w:t>
      </w:r>
      <w:r>
        <w:rPr>
          <w:sz w:val="18"/>
        </w:rPr>
        <w:t>ваздухопловство.</w:t>
      </w:r>
    </w:p>
    <w:p w:rsidR="0069170E" w:rsidRDefault="00AD5D48">
      <w:pPr>
        <w:pStyle w:val="BodyText"/>
        <w:spacing w:line="232" w:lineRule="auto"/>
        <w:ind w:right="391" w:firstLine="396"/>
      </w:pPr>
      <w:r>
        <w:t>е) Листа критеријума за пружање локалних специјалних из- вештаја обухвата следеће: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0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оне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7"/>
          <w:sz w:val="18"/>
        </w:rPr>
        <w:t xml:space="preserve"> </w:t>
      </w:r>
      <w:r>
        <w:rPr>
          <w:sz w:val="18"/>
        </w:rPr>
        <w:t>највише</w:t>
      </w:r>
      <w:r>
        <w:rPr>
          <w:spacing w:val="-7"/>
          <w:sz w:val="18"/>
        </w:rPr>
        <w:t xml:space="preserve"> </w:t>
      </w:r>
      <w:r>
        <w:rPr>
          <w:sz w:val="18"/>
        </w:rPr>
        <w:t>одговарају</w:t>
      </w:r>
      <w:r>
        <w:rPr>
          <w:spacing w:val="-7"/>
          <w:sz w:val="18"/>
        </w:rPr>
        <w:t xml:space="preserve"> </w:t>
      </w:r>
      <w:r>
        <w:rPr>
          <w:sz w:val="18"/>
        </w:rPr>
        <w:t>оперативним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мини- мумима оператера ваздухоплова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користе</w:t>
      </w:r>
      <w:r>
        <w:rPr>
          <w:spacing w:val="-8"/>
          <w:sz w:val="18"/>
        </w:rPr>
        <w:t xml:space="preserve"> </w:t>
      </w:r>
      <w:r>
        <w:rPr>
          <w:sz w:val="18"/>
        </w:rPr>
        <w:t>аеродром;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оне вредности којима се испуњавају други локал</w:t>
      </w:r>
      <w:r>
        <w:rPr>
          <w:sz w:val="18"/>
        </w:rPr>
        <w:t xml:space="preserve">ни захте- ви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јединица и оператера</w:t>
      </w:r>
      <w:r>
        <w:rPr>
          <w:spacing w:val="-3"/>
          <w:sz w:val="18"/>
        </w:rPr>
        <w:t xml:space="preserve"> </w:t>
      </w:r>
      <w:r>
        <w:rPr>
          <w:sz w:val="18"/>
        </w:rPr>
        <w:t>ваздухоплова;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пораст температуре ваздуха за 2 °C или више у односу на ону из последњег локалног извештаја, или неки други праг вред- ности према договору између пружаоца метеоролошких услуга, одговарајуће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 xml:space="preserve">јединице </w:t>
      </w:r>
      <w:r>
        <w:rPr>
          <w:sz w:val="18"/>
        </w:rPr>
        <w:t>и заинтересованих оператера ваздухо- плова;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06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доступне додатне информације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појаве значајних метеоролошких услова у зони прилажења и зони</w:t>
      </w:r>
      <w:r>
        <w:rPr>
          <w:spacing w:val="-12"/>
          <w:sz w:val="18"/>
        </w:rPr>
        <w:t xml:space="preserve"> </w:t>
      </w:r>
      <w:r>
        <w:rPr>
          <w:sz w:val="18"/>
        </w:rPr>
        <w:t>пењања;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45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примењују поступци смањивања </w:t>
      </w:r>
      <w:r>
        <w:rPr>
          <w:spacing w:val="-3"/>
          <w:sz w:val="18"/>
        </w:rPr>
        <w:t xml:space="preserve">буке, </w:t>
      </w:r>
      <w:r>
        <w:rPr>
          <w:sz w:val="18"/>
        </w:rPr>
        <w:t xml:space="preserve">а средња вредност брзине приземног ветра се променила за 5 </w:t>
      </w:r>
      <w:r>
        <w:rPr>
          <w:i/>
          <w:sz w:val="18"/>
        </w:rPr>
        <w:t xml:space="preserve">kt </w:t>
      </w:r>
      <w:r>
        <w:rPr>
          <w:sz w:val="18"/>
        </w:rPr>
        <w:t xml:space="preserve">(2,5 </w:t>
      </w:r>
      <w:r>
        <w:rPr>
          <w:i/>
          <w:sz w:val="18"/>
        </w:rPr>
        <w:t>m/s</w:t>
      </w:r>
      <w:r>
        <w:rPr>
          <w:sz w:val="18"/>
        </w:rPr>
        <w:t xml:space="preserve">) или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времена последњег локалног извештаја, а да је при томе средња брзина пре и/или после промене износила 15 </w:t>
      </w:r>
      <w:r>
        <w:rPr>
          <w:i/>
          <w:sz w:val="18"/>
        </w:rPr>
        <w:t xml:space="preserve">kt </w:t>
      </w:r>
      <w:r>
        <w:rPr>
          <w:sz w:val="18"/>
        </w:rPr>
        <w:t xml:space="preserve">(7,5 </w:t>
      </w:r>
      <w:r>
        <w:rPr>
          <w:i/>
          <w:sz w:val="18"/>
        </w:rPr>
        <w:t>m/s</w:t>
      </w:r>
      <w:r>
        <w:rPr>
          <w:sz w:val="18"/>
        </w:rPr>
        <w:t>) или</w:t>
      </w:r>
      <w:r>
        <w:rPr>
          <w:spacing w:val="-2"/>
          <w:sz w:val="18"/>
        </w:rPr>
        <w:t xml:space="preserve"> </w:t>
      </w:r>
      <w:r>
        <w:rPr>
          <w:sz w:val="18"/>
        </w:rPr>
        <w:t>више;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09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средња вредност смера приземног ветра променила за 60° или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оне из последњег извештаја, а</w:t>
      </w:r>
      <w:r>
        <w:rPr>
          <w:sz w:val="18"/>
        </w:rPr>
        <w:t xml:space="preserve"> да је при томе средња вредност брзине ветра пре и/или после промене износила 10 </w:t>
      </w:r>
      <w:r>
        <w:rPr>
          <w:i/>
          <w:sz w:val="18"/>
        </w:rPr>
        <w:t xml:space="preserve">kt </w:t>
      </w:r>
      <w:r>
        <w:rPr>
          <w:sz w:val="18"/>
        </w:rPr>
        <w:t xml:space="preserve">(5 </w:t>
      </w:r>
      <w:r>
        <w:rPr>
          <w:i/>
          <w:sz w:val="18"/>
        </w:rPr>
        <w:t>m/s</w:t>
      </w:r>
      <w:r>
        <w:rPr>
          <w:sz w:val="18"/>
        </w:rPr>
        <w:t>) или</w:t>
      </w:r>
      <w:r>
        <w:rPr>
          <w:spacing w:val="-2"/>
          <w:sz w:val="18"/>
        </w:rPr>
        <w:t xml:space="preserve"> </w:t>
      </w:r>
      <w:r>
        <w:rPr>
          <w:sz w:val="18"/>
        </w:rPr>
        <w:t>више;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698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средња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</w:t>
      </w:r>
      <w:r>
        <w:rPr>
          <w:spacing w:val="-7"/>
          <w:sz w:val="18"/>
        </w:rPr>
        <w:t xml:space="preserve"> </w:t>
      </w:r>
      <w:r>
        <w:rPr>
          <w:sz w:val="18"/>
        </w:rPr>
        <w:t>брзине</w:t>
      </w:r>
      <w:r>
        <w:rPr>
          <w:spacing w:val="-7"/>
          <w:sz w:val="18"/>
        </w:rPr>
        <w:t xml:space="preserve"> </w:t>
      </w:r>
      <w:r>
        <w:rPr>
          <w:sz w:val="18"/>
        </w:rPr>
        <w:t>приземног</w:t>
      </w:r>
      <w:r>
        <w:rPr>
          <w:spacing w:val="-7"/>
          <w:sz w:val="18"/>
        </w:rPr>
        <w:t xml:space="preserve"> </w:t>
      </w:r>
      <w:r>
        <w:rPr>
          <w:sz w:val="18"/>
        </w:rPr>
        <w:t>ветра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променила за 10 </w:t>
      </w:r>
      <w:r>
        <w:rPr>
          <w:i/>
          <w:sz w:val="18"/>
        </w:rPr>
        <w:t xml:space="preserve">kt </w:t>
      </w:r>
      <w:r>
        <w:rPr>
          <w:sz w:val="18"/>
        </w:rPr>
        <w:t xml:space="preserve">(5 </w:t>
      </w:r>
      <w:r>
        <w:rPr>
          <w:i/>
          <w:sz w:val="18"/>
        </w:rPr>
        <w:t>m/s</w:t>
      </w:r>
      <w:r>
        <w:rPr>
          <w:sz w:val="18"/>
        </w:rPr>
        <w:t xml:space="preserve">) или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оне из последњег локалног</w:t>
      </w:r>
      <w:r>
        <w:rPr>
          <w:spacing w:val="-19"/>
          <w:sz w:val="18"/>
        </w:rPr>
        <w:t xml:space="preserve"> </w:t>
      </w:r>
      <w:r>
        <w:rPr>
          <w:sz w:val="18"/>
        </w:rPr>
        <w:t>извештаја;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32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средња вредност брзине приземног ветра (удари) променила за 10 </w:t>
      </w:r>
      <w:r>
        <w:rPr>
          <w:i/>
          <w:sz w:val="18"/>
        </w:rPr>
        <w:t xml:space="preserve">kt </w:t>
      </w:r>
      <w:r>
        <w:rPr>
          <w:sz w:val="18"/>
        </w:rPr>
        <w:t>(5</w:t>
      </w:r>
      <w:r>
        <w:rPr>
          <w:i/>
          <w:sz w:val="18"/>
        </w:rPr>
        <w:t>m/s</w:t>
      </w:r>
      <w:r>
        <w:rPr>
          <w:sz w:val="18"/>
        </w:rPr>
        <w:t xml:space="preserve">) или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оне у тренутку последњег локалног извештаја, а да је при томе средња вредност брзине пре и/или после промене износила 15 </w:t>
      </w:r>
      <w:r>
        <w:rPr>
          <w:i/>
          <w:sz w:val="18"/>
        </w:rPr>
        <w:t xml:space="preserve">kt </w:t>
      </w:r>
      <w:r>
        <w:rPr>
          <w:sz w:val="18"/>
        </w:rPr>
        <w:t xml:space="preserve">(7,5 </w:t>
      </w:r>
      <w:r>
        <w:rPr>
          <w:i/>
          <w:sz w:val="18"/>
        </w:rPr>
        <w:t>m/s</w:t>
      </w:r>
      <w:r>
        <w:rPr>
          <w:sz w:val="18"/>
        </w:rPr>
        <w:t>) или</w:t>
      </w:r>
      <w:r>
        <w:rPr>
          <w:spacing w:val="-8"/>
          <w:sz w:val="18"/>
        </w:rPr>
        <w:t xml:space="preserve"> </w:t>
      </w:r>
      <w:r>
        <w:rPr>
          <w:sz w:val="18"/>
        </w:rPr>
        <w:t>више;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35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дође до појаве, прес</w:t>
      </w:r>
      <w:r>
        <w:rPr>
          <w:sz w:val="18"/>
        </w:rPr>
        <w:t xml:space="preserve">танка или промене интензитета било </w:t>
      </w:r>
      <w:r>
        <w:rPr>
          <w:spacing w:val="-3"/>
          <w:sz w:val="18"/>
        </w:rPr>
        <w:t xml:space="preserve">које од </w:t>
      </w:r>
      <w:r>
        <w:rPr>
          <w:sz w:val="18"/>
        </w:rPr>
        <w:t>следећих временских</w:t>
      </w:r>
      <w:r>
        <w:rPr>
          <w:spacing w:val="2"/>
          <w:sz w:val="18"/>
        </w:rPr>
        <w:t xml:space="preserve"> </w:t>
      </w:r>
      <w:r>
        <w:rPr>
          <w:sz w:val="18"/>
        </w:rPr>
        <w:t>појава:</w:t>
      </w:r>
    </w:p>
    <w:p w:rsidR="0069170E" w:rsidRDefault="00AD5D48">
      <w:pPr>
        <w:pStyle w:val="ListParagraph"/>
        <w:numPr>
          <w:ilvl w:val="0"/>
          <w:numId w:val="72"/>
        </w:numPr>
        <w:tabs>
          <w:tab w:val="left" w:pos="723"/>
        </w:tabs>
        <w:spacing w:line="197" w:lineRule="exact"/>
        <w:rPr>
          <w:sz w:val="18"/>
        </w:rPr>
      </w:pPr>
      <w:r>
        <w:rPr>
          <w:sz w:val="18"/>
        </w:rPr>
        <w:t xml:space="preserve">падавина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</w:t>
      </w:r>
      <w:r>
        <w:rPr>
          <w:sz w:val="18"/>
        </w:rPr>
        <w:t xml:space="preserve"> </w:t>
      </w:r>
      <w:r>
        <w:rPr>
          <w:sz w:val="18"/>
        </w:rPr>
        <w:t>леде;</w:t>
      </w:r>
    </w:p>
    <w:p w:rsidR="0069170E" w:rsidRDefault="00AD5D48">
      <w:pPr>
        <w:pStyle w:val="ListParagraph"/>
        <w:numPr>
          <w:ilvl w:val="0"/>
          <w:numId w:val="72"/>
        </w:numPr>
        <w:tabs>
          <w:tab w:val="left" w:pos="773"/>
        </w:tabs>
        <w:spacing w:line="200" w:lineRule="exact"/>
        <w:ind w:left="772" w:hanging="265"/>
        <w:rPr>
          <w:sz w:val="18"/>
        </w:rPr>
      </w:pPr>
      <w:r>
        <w:rPr>
          <w:sz w:val="18"/>
        </w:rPr>
        <w:t>умерене или јаке падавине, укључујући пљускове;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ListParagraph"/>
        <w:numPr>
          <w:ilvl w:val="0"/>
          <w:numId w:val="72"/>
        </w:numPr>
        <w:tabs>
          <w:tab w:val="left" w:pos="823"/>
        </w:tabs>
        <w:spacing w:line="200" w:lineRule="exact"/>
        <w:ind w:left="822" w:hanging="315"/>
        <w:rPr>
          <w:sz w:val="18"/>
        </w:rPr>
      </w:pPr>
      <w:r>
        <w:rPr>
          <w:sz w:val="18"/>
        </w:rPr>
        <w:t>грмљавинске непогоде, са</w:t>
      </w:r>
      <w:r>
        <w:rPr>
          <w:spacing w:val="-3"/>
          <w:sz w:val="18"/>
        </w:rPr>
        <w:t xml:space="preserve"> </w:t>
      </w:r>
      <w:r>
        <w:rPr>
          <w:sz w:val="18"/>
        </w:rPr>
        <w:t>падавинама;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809"/>
        </w:tabs>
        <w:spacing w:line="232" w:lineRule="auto"/>
        <w:ind w:right="39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дође до појаве или престанка било </w:t>
      </w:r>
      <w:r>
        <w:rPr>
          <w:spacing w:val="-3"/>
          <w:sz w:val="18"/>
        </w:rPr>
        <w:t xml:space="preserve">које од </w:t>
      </w:r>
      <w:r>
        <w:rPr>
          <w:sz w:val="18"/>
        </w:rPr>
        <w:t>следећих временских</w:t>
      </w:r>
      <w:r>
        <w:rPr>
          <w:spacing w:val="-2"/>
          <w:sz w:val="18"/>
        </w:rPr>
        <w:t xml:space="preserve"> </w:t>
      </w:r>
      <w:r>
        <w:rPr>
          <w:sz w:val="18"/>
        </w:rPr>
        <w:t>појава:</w:t>
      </w:r>
    </w:p>
    <w:p w:rsidR="0069170E" w:rsidRDefault="00AD5D48">
      <w:pPr>
        <w:pStyle w:val="ListParagraph"/>
        <w:numPr>
          <w:ilvl w:val="0"/>
          <w:numId w:val="71"/>
        </w:numPr>
        <w:tabs>
          <w:tab w:val="left" w:pos="723"/>
        </w:tabs>
        <w:spacing w:line="197" w:lineRule="exact"/>
        <w:rPr>
          <w:sz w:val="18"/>
        </w:rPr>
      </w:pPr>
      <w:r>
        <w:rPr>
          <w:spacing w:val="-3"/>
          <w:sz w:val="18"/>
        </w:rPr>
        <w:t xml:space="preserve">магле која </w:t>
      </w:r>
      <w:r>
        <w:rPr>
          <w:sz w:val="18"/>
        </w:rPr>
        <w:t>се</w:t>
      </w:r>
      <w:r>
        <w:rPr>
          <w:spacing w:val="5"/>
          <w:sz w:val="18"/>
        </w:rPr>
        <w:t xml:space="preserve"> </w:t>
      </w:r>
      <w:r>
        <w:rPr>
          <w:sz w:val="18"/>
        </w:rPr>
        <w:t>леди;</w:t>
      </w:r>
    </w:p>
    <w:p w:rsidR="0069170E" w:rsidRDefault="00AD5D48">
      <w:pPr>
        <w:pStyle w:val="ListParagraph"/>
        <w:numPr>
          <w:ilvl w:val="0"/>
          <w:numId w:val="71"/>
        </w:numPr>
        <w:tabs>
          <w:tab w:val="left" w:pos="773"/>
        </w:tabs>
        <w:spacing w:line="200" w:lineRule="exact"/>
        <w:ind w:left="772" w:hanging="265"/>
        <w:rPr>
          <w:sz w:val="18"/>
        </w:rPr>
      </w:pPr>
      <w:r>
        <w:rPr>
          <w:sz w:val="18"/>
        </w:rPr>
        <w:t>грмљавинске непогоде, без</w:t>
      </w:r>
      <w:r>
        <w:rPr>
          <w:spacing w:val="-4"/>
          <w:sz w:val="18"/>
        </w:rPr>
        <w:t xml:space="preserve"> </w:t>
      </w:r>
      <w:r>
        <w:rPr>
          <w:sz w:val="18"/>
        </w:rPr>
        <w:t>падавина;</w:t>
      </w:r>
    </w:p>
    <w:p w:rsidR="0069170E" w:rsidRDefault="00AD5D48">
      <w:pPr>
        <w:pStyle w:val="ListParagraph"/>
        <w:numPr>
          <w:ilvl w:val="0"/>
          <w:numId w:val="73"/>
        </w:numPr>
        <w:tabs>
          <w:tab w:val="left" w:pos="799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</w:t>
      </w:r>
      <w:r>
        <w:rPr>
          <w:spacing w:val="-3"/>
          <w:sz w:val="18"/>
        </w:rPr>
        <w:t xml:space="preserve">количина </w:t>
      </w:r>
      <w:r>
        <w:rPr>
          <w:sz w:val="18"/>
        </w:rPr>
        <w:t xml:space="preserve">слоја облака испод 1.500 </w:t>
      </w:r>
      <w:r>
        <w:rPr>
          <w:i/>
          <w:sz w:val="18"/>
        </w:rPr>
        <w:t xml:space="preserve">ft </w:t>
      </w:r>
      <w:r>
        <w:rPr>
          <w:sz w:val="18"/>
        </w:rPr>
        <w:t xml:space="preserve">(450 </w:t>
      </w:r>
      <w:r>
        <w:rPr>
          <w:i/>
          <w:sz w:val="18"/>
        </w:rPr>
        <w:t>m</w:t>
      </w:r>
      <w:r>
        <w:rPr>
          <w:sz w:val="18"/>
        </w:rPr>
        <w:t>) про- мени:</w:t>
      </w:r>
    </w:p>
    <w:p w:rsidR="0069170E" w:rsidRDefault="00AD5D48">
      <w:pPr>
        <w:pStyle w:val="ListParagraph"/>
        <w:numPr>
          <w:ilvl w:val="0"/>
          <w:numId w:val="70"/>
        </w:numPr>
        <w:tabs>
          <w:tab w:val="left" w:pos="763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3"/>
          <w:sz w:val="18"/>
        </w:rPr>
        <w:t xml:space="preserve">од </w:t>
      </w:r>
      <w:r>
        <w:rPr>
          <w:sz w:val="18"/>
        </w:rPr>
        <w:t>разбацане облачности (</w:t>
      </w:r>
      <w:r>
        <w:rPr>
          <w:i/>
          <w:sz w:val="18"/>
        </w:rPr>
        <w:t>SCT</w:t>
      </w:r>
      <w:r>
        <w:rPr>
          <w:sz w:val="18"/>
        </w:rPr>
        <w:t>) или мање на разбијену облачност (</w:t>
      </w:r>
      <w:r>
        <w:rPr>
          <w:i/>
          <w:sz w:val="18"/>
        </w:rPr>
        <w:t>BKN</w:t>
      </w:r>
      <w:r>
        <w:rPr>
          <w:sz w:val="18"/>
        </w:rPr>
        <w:t>) или потпуно облачно (</w:t>
      </w:r>
      <w:r>
        <w:rPr>
          <w:i/>
          <w:sz w:val="18"/>
        </w:rPr>
        <w:t>OVC</w:t>
      </w:r>
      <w:r>
        <w:rPr>
          <w:sz w:val="18"/>
        </w:rPr>
        <w:t>);</w:t>
      </w:r>
      <w:r>
        <w:rPr>
          <w:spacing w:val="-9"/>
          <w:sz w:val="18"/>
        </w:rPr>
        <w:t xml:space="preserve"> </w:t>
      </w:r>
      <w:r>
        <w:rPr>
          <w:sz w:val="18"/>
        </w:rPr>
        <w:t>или</w:t>
      </w:r>
    </w:p>
    <w:p w:rsidR="0069170E" w:rsidRDefault="00AD5D48">
      <w:pPr>
        <w:pStyle w:val="ListParagraph"/>
        <w:numPr>
          <w:ilvl w:val="0"/>
          <w:numId w:val="70"/>
        </w:numPr>
        <w:tabs>
          <w:tab w:val="left" w:pos="773"/>
        </w:tabs>
        <w:spacing w:line="197" w:lineRule="exact"/>
        <w:ind w:left="772" w:hanging="265"/>
        <w:rPr>
          <w:sz w:val="18"/>
        </w:rPr>
      </w:pPr>
      <w:r>
        <w:rPr>
          <w:sz w:val="18"/>
        </w:rPr>
        <w:t xml:space="preserve">са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OVC </w:t>
      </w:r>
      <w:r>
        <w:rPr>
          <w:sz w:val="18"/>
        </w:rPr>
        <w:t xml:space="preserve">на </w:t>
      </w:r>
      <w:r>
        <w:rPr>
          <w:i/>
          <w:sz w:val="18"/>
        </w:rPr>
        <w:t xml:space="preserve">SCT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мање.</w:t>
      </w:r>
    </w:p>
    <w:p w:rsidR="0069170E" w:rsidRDefault="00AD5D48">
      <w:pPr>
        <w:pStyle w:val="BodyText"/>
        <w:spacing w:line="232" w:lineRule="auto"/>
        <w:ind w:right="391" w:firstLine="396"/>
      </w:pPr>
      <w:r>
        <w:t>ф) Ако је тако договорено између пружаоца метеоролошких услуга и надлежног органа, локални специјални извештаји обја- вљују се увек када дође до следећих промена: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699"/>
        </w:tabs>
        <w:spacing w:line="232" w:lineRule="auto"/>
        <w:ind w:right="390" w:firstLine="397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ветар</w:t>
      </w:r>
      <w:r>
        <w:rPr>
          <w:spacing w:val="-6"/>
          <w:sz w:val="18"/>
        </w:rPr>
        <w:t xml:space="preserve"> </w:t>
      </w:r>
      <w:r>
        <w:rPr>
          <w:sz w:val="18"/>
        </w:rPr>
        <w:t>промени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тако</w:t>
      </w:r>
      <w:r>
        <w:rPr>
          <w:spacing w:val="-6"/>
          <w:sz w:val="18"/>
        </w:rPr>
        <w:t xml:space="preserve"> </w:t>
      </w:r>
      <w:r>
        <w:rPr>
          <w:sz w:val="18"/>
        </w:rPr>
        <w:t>да</w:t>
      </w:r>
      <w:r>
        <w:rPr>
          <w:spacing w:val="-6"/>
          <w:sz w:val="18"/>
        </w:rPr>
        <w:t xml:space="preserve"> </w:t>
      </w:r>
      <w:r>
        <w:rPr>
          <w:sz w:val="18"/>
        </w:rPr>
        <w:t>премашује</w:t>
      </w:r>
      <w:r>
        <w:rPr>
          <w:spacing w:val="-6"/>
          <w:sz w:val="18"/>
        </w:rPr>
        <w:t xml:space="preserve"> </w:t>
      </w:r>
      <w:r>
        <w:rPr>
          <w:sz w:val="18"/>
        </w:rPr>
        <w:t>прагове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вредности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оперативног значаја. Прагове вредности параметара утврђује пружалац</w:t>
      </w:r>
      <w:r>
        <w:rPr>
          <w:spacing w:val="-8"/>
          <w:sz w:val="18"/>
        </w:rPr>
        <w:t xml:space="preserve"> </w:t>
      </w:r>
      <w:r>
        <w:rPr>
          <w:sz w:val="18"/>
        </w:rPr>
        <w:t>метеоролошких</w:t>
      </w:r>
      <w:r>
        <w:rPr>
          <w:spacing w:val="-8"/>
          <w:sz w:val="18"/>
        </w:rPr>
        <w:t xml:space="preserve"> </w:t>
      </w:r>
      <w:r>
        <w:rPr>
          <w:sz w:val="18"/>
        </w:rPr>
        <w:t>услуга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договору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z w:val="18"/>
        </w:rPr>
        <w:t>одговарајућом</w:t>
      </w:r>
      <w:r>
        <w:rPr>
          <w:spacing w:val="-8"/>
          <w:sz w:val="18"/>
        </w:rPr>
        <w:t xml:space="preserve">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јединицом и заинтересованим оператерима ваздухоплова, узима- јући у обзир промене ветра</w:t>
      </w:r>
      <w:r>
        <w:rPr>
          <w:spacing w:val="-2"/>
          <w:sz w:val="18"/>
        </w:rPr>
        <w:t xml:space="preserve"> </w:t>
      </w:r>
      <w:r>
        <w:rPr>
          <w:sz w:val="18"/>
        </w:rPr>
        <w:t>које:</w:t>
      </w:r>
    </w:p>
    <w:p w:rsidR="0069170E" w:rsidRDefault="00AD5D48">
      <w:pPr>
        <w:pStyle w:val="ListParagraph"/>
        <w:numPr>
          <w:ilvl w:val="0"/>
          <w:numId w:val="68"/>
        </w:numPr>
        <w:tabs>
          <w:tab w:val="left" w:pos="723"/>
        </w:tabs>
        <w:spacing w:line="195" w:lineRule="exact"/>
        <w:ind w:firstLine="397"/>
        <w:rPr>
          <w:sz w:val="18"/>
        </w:rPr>
      </w:pPr>
      <w:r>
        <w:rPr>
          <w:sz w:val="18"/>
        </w:rPr>
        <w:t>захтевају промену полетно-слетне стазе у</w:t>
      </w:r>
      <w:r>
        <w:rPr>
          <w:spacing w:val="-8"/>
          <w:sz w:val="18"/>
        </w:rPr>
        <w:t xml:space="preserve"> </w:t>
      </w:r>
      <w:r>
        <w:rPr>
          <w:sz w:val="18"/>
        </w:rPr>
        <w:t>употреби;</w:t>
      </w:r>
    </w:p>
    <w:p w:rsidR="0069170E" w:rsidRDefault="00AD5D48">
      <w:pPr>
        <w:pStyle w:val="ListParagraph"/>
        <w:numPr>
          <w:ilvl w:val="0"/>
          <w:numId w:val="68"/>
        </w:numPr>
        <w:tabs>
          <w:tab w:val="left" w:pos="826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показују да су се компонента леђног ветра и </w:t>
      </w:r>
      <w:r>
        <w:rPr>
          <w:spacing w:val="-3"/>
          <w:sz w:val="18"/>
        </w:rPr>
        <w:t xml:space="preserve">компо- </w:t>
      </w:r>
      <w:r>
        <w:rPr>
          <w:sz w:val="18"/>
        </w:rPr>
        <w:t xml:space="preserve">нента бочног ветра на полетно-слетној стази промениле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да пролазе прагове вредности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представљају </w:t>
      </w:r>
      <w:r>
        <w:rPr>
          <w:spacing w:val="-3"/>
          <w:sz w:val="18"/>
        </w:rPr>
        <w:t xml:space="preserve">главна </w:t>
      </w:r>
      <w:r>
        <w:rPr>
          <w:sz w:val="18"/>
        </w:rPr>
        <w:t>оперативна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0"/>
        <w:jc w:val="left"/>
      </w:pPr>
      <w:r>
        <w:lastRenderedPageBreak/>
        <w:pict>
          <v:shape id="_x0000_s1035" style="position:absolute;left:0;text-align:left;margin-left:0;margin-top:782.1pt;width:.1pt;height:738.95pt;z-index:251667968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ограничења за типични ваздухоплов који обавља операције на аеродрому;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1001"/>
        </w:tabs>
        <w:spacing w:line="228" w:lineRule="auto"/>
        <w:ind w:left="393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видљивост повећава и мења на, или у тој промени прође један или више прагова следећих вредности,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ви- дљивост смањује и тим смањивањем прође један или више праго- ва сле</w:t>
      </w:r>
      <w:r>
        <w:rPr>
          <w:sz w:val="18"/>
        </w:rPr>
        <w:t>дећих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вредности: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t xml:space="preserve">(i) 800 </w:t>
      </w:r>
      <w:r>
        <w:rPr>
          <w:i/>
        </w:rPr>
        <w:t>m</w:t>
      </w:r>
      <w:r>
        <w:t xml:space="preserve">, 1.500 </w:t>
      </w:r>
      <w:r>
        <w:rPr>
          <w:i/>
        </w:rPr>
        <w:t xml:space="preserve">m </w:t>
      </w:r>
      <w:r>
        <w:t xml:space="preserve">или 3.000 </w:t>
      </w:r>
      <w:r>
        <w:rPr>
          <w:i/>
        </w:rPr>
        <w:t>m</w:t>
      </w:r>
      <w:r>
        <w:t>;</w:t>
      </w:r>
    </w:p>
    <w:p w:rsidR="0069170E" w:rsidRDefault="00AD5D48">
      <w:pPr>
        <w:pStyle w:val="BodyText"/>
        <w:spacing w:before="4" w:line="228" w:lineRule="auto"/>
        <w:ind w:left="394" w:firstLine="396"/>
      </w:pPr>
      <w:r>
        <w:t xml:space="preserve">(ii) 5.000 </w:t>
      </w:r>
      <w:r>
        <w:rPr>
          <w:i/>
        </w:rPr>
        <w:t>m</w:t>
      </w:r>
      <w:r>
        <w:t>, ако се знатан број летова обавља у складу с пра- вилима визуелног летења;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1023"/>
        </w:tabs>
        <w:spacing w:before="2" w:line="228" w:lineRule="auto"/>
        <w:ind w:left="394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видљивост дуж полетно-слетне стазе повећава и мења на, или у тој промени прође један или више прагова следе- ћих</w:t>
      </w:r>
      <w:r>
        <w:rPr>
          <w:sz w:val="18"/>
        </w:rPr>
        <w:t xml:space="preserve"> вредности,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видљивост дуж полетно-слетне стазе смањује и тим смањивањем прође један или више прагова следе- ћих вредности: 50 </w:t>
      </w:r>
      <w:r>
        <w:rPr>
          <w:i/>
          <w:sz w:val="18"/>
        </w:rPr>
        <w:t xml:space="preserve">m, </w:t>
      </w:r>
      <w:r>
        <w:rPr>
          <w:sz w:val="18"/>
        </w:rPr>
        <w:t xml:space="preserve">175 </w:t>
      </w:r>
      <w:r>
        <w:rPr>
          <w:i/>
          <w:sz w:val="18"/>
        </w:rPr>
        <w:t>m</w:t>
      </w:r>
      <w:r>
        <w:rPr>
          <w:sz w:val="18"/>
        </w:rPr>
        <w:t xml:space="preserve">, 300 </w:t>
      </w:r>
      <w:r>
        <w:rPr>
          <w:i/>
          <w:sz w:val="18"/>
        </w:rPr>
        <w:t>m</w:t>
      </w:r>
      <w:r>
        <w:rPr>
          <w:sz w:val="18"/>
        </w:rPr>
        <w:t xml:space="preserve">, 550 </w:t>
      </w:r>
      <w:r>
        <w:rPr>
          <w:i/>
          <w:sz w:val="18"/>
        </w:rPr>
        <w:t xml:space="preserve">m </w:t>
      </w:r>
      <w:r>
        <w:rPr>
          <w:sz w:val="18"/>
        </w:rPr>
        <w:t>или 800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1019"/>
        </w:tabs>
        <w:spacing w:before="4" w:line="228" w:lineRule="auto"/>
        <w:ind w:left="394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дође до појаве, престанка или промене интензитета било </w:t>
      </w:r>
      <w:r>
        <w:rPr>
          <w:spacing w:val="-3"/>
          <w:sz w:val="18"/>
        </w:rPr>
        <w:t xml:space="preserve">које од </w:t>
      </w:r>
      <w:r>
        <w:rPr>
          <w:sz w:val="18"/>
        </w:rPr>
        <w:t>следећих временских</w:t>
      </w:r>
      <w:r>
        <w:rPr>
          <w:spacing w:val="2"/>
          <w:sz w:val="18"/>
        </w:rPr>
        <w:t xml:space="preserve"> </w:t>
      </w:r>
      <w:r>
        <w:rPr>
          <w:sz w:val="18"/>
        </w:rPr>
        <w:t>појава:</w:t>
      </w:r>
    </w:p>
    <w:p w:rsidR="0069170E" w:rsidRDefault="00AD5D48">
      <w:pPr>
        <w:pStyle w:val="ListParagraph"/>
        <w:numPr>
          <w:ilvl w:val="0"/>
          <w:numId w:val="67"/>
        </w:numPr>
        <w:tabs>
          <w:tab w:val="left" w:pos="1006"/>
        </w:tabs>
        <w:spacing w:line="195" w:lineRule="exact"/>
        <w:rPr>
          <w:sz w:val="18"/>
        </w:rPr>
      </w:pPr>
      <w:r>
        <w:rPr>
          <w:sz w:val="18"/>
        </w:rPr>
        <w:t>прашинске</w:t>
      </w:r>
      <w:r>
        <w:rPr>
          <w:spacing w:val="-1"/>
          <w:sz w:val="18"/>
        </w:rPr>
        <w:t xml:space="preserve"> </w:t>
      </w:r>
      <w:r>
        <w:rPr>
          <w:sz w:val="18"/>
        </w:rPr>
        <w:t>олује;</w:t>
      </w:r>
    </w:p>
    <w:p w:rsidR="0069170E" w:rsidRDefault="00AD5D48">
      <w:pPr>
        <w:pStyle w:val="ListParagraph"/>
        <w:numPr>
          <w:ilvl w:val="0"/>
          <w:numId w:val="67"/>
        </w:numPr>
        <w:tabs>
          <w:tab w:val="left" w:pos="1056"/>
        </w:tabs>
        <w:spacing w:line="197" w:lineRule="exact"/>
        <w:ind w:left="1055" w:hanging="265"/>
        <w:rPr>
          <w:sz w:val="18"/>
        </w:rPr>
      </w:pPr>
      <w:r>
        <w:rPr>
          <w:sz w:val="18"/>
        </w:rPr>
        <w:t>пешчане</w:t>
      </w:r>
      <w:r>
        <w:rPr>
          <w:spacing w:val="-2"/>
          <w:sz w:val="18"/>
        </w:rPr>
        <w:t xml:space="preserve"> </w:t>
      </w:r>
      <w:r>
        <w:rPr>
          <w:sz w:val="18"/>
        </w:rPr>
        <w:t>олује;</w:t>
      </w:r>
    </w:p>
    <w:p w:rsidR="0069170E" w:rsidRDefault="00AD5D48">
      <w:pPr>
        <w:pStyle w:val="ListParagraph"/>
        <w:numPr>
          <w:ilvl w:val="0"/>
          <w:numId w:val="67"/>
        </w:numPr>
        <w:tabs>
          <w:tab w:val="left" w:pos="1106"/>
        </w:tabs>
        <w:spacing w:line="197" w:lineRule="exact"/>
        <w:ind w:left="1105" w:hanging="315"/>
        <w:rPr>
          <w:sz w:val="18"/>
        </w:rPr>
      </w:pPr>
      <w:r>
        <w:rPr>
          <w:sz w:val="18"/>
        </w:rPr>
        <w:t>левкастог облака (торнадо или</w:t>
      </w:r>
      <w:r>
        <w:rPr>
          <w:spacing w:val="-6"/>
          <w:sz w:val="18"/>
        </w:rPr>
        <w:t xml:space="preserve"> </w:t>
      </w:r>
      <w:r>
        <w:rPr>
          <w:sz w:val="18"/>
        </w:rPr>
        <w:t>пијавица);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1012"/>
        </w:tabs>
        <w:spacing w:before="3" w:line="228" w:lineRule="auto"/>
        <w:ind w:left="394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дође до појаве или престанка било </w:t>
      </w:r>
      <w:r>
        <w:rPr>
          <w:spacing w:val="-3"/>
          <w:sz w:val="18"/>
        </w:rPr>
        <w:t xml:space="preserve">које од </w:t>
      </w:r>
      <w:r>
        <w:rPr>
          <w:sz w:val="18"/>
        </w:rPr>
        <w:t>следећих временских</w:t>
      </w:r>
      <w:r>
        <w:rPr>
          <w:spacing w:val="-2"/>
          <w:sz w:val="18"/>
        </w:rPr>
        <w:t xml:space="preserve"> </w:t>
      </w:r>
      <w:r>
        <w:rPr>
          <w:sz w:val="18"/>
        </w:rPr>
        <w:t>појава:</w:t>
      </w:r>
    </w:p>
    <w:p w:rsidR="0069170E" w:rsidRDefault="00AD5D48">
      <w:pPr>
        <w:pStyle w:val="ListParagraph"/>
        <w:numPr>
          <w:ilvl w:val="0"/>
          <w:numId w:val="66"/>
        </w:numPr>
        <w:tabs>
          <w:tab w:val="left" w:pos="1006"/>
        </w:tabs>
        <w:spacing w:line="195" w:lineRule="exact"/>
        <w:rPr>
          <w:sz w:val="18"/>
        </w:rPr>
      </w:pPr>
      <w:r>
        <w:rPr>
          <w:sz w:val="18"/>
        </w:rPr>
        <w:t xml:space="preserve">прашине, песка или снега </w:t>
      </w:r>
      <w:r>
        <w:rPr>
          <w:spacing w:val="-3"/>
          <w:sz w:val="18"/>
        </w:rPr>
        <w:t xml:space="preserve">ниско </w:t>
      </w:r>
      <w:r>
        <w:rPr>
          <w:sz w:val="18"/>
        </w:rPr>
        <w:t>подигнутих</w:t>
      </w:r>
      <w:r>
        <w:rPr>
          <w:spacing w:val="-6"/>
          <w:sz w:val="18"/>
        </w:rPr>
        <w:t xml:space="preserve"> </w:t>
      </w:r>
      <w:r>
        <w:rPr>
          <w:sz w:val="18"/>
        </w:rPr>
        <w:t>ветром;</w:t>
      </w:r>
    </w:p>
    <w:p w:rsidR="0069170E" w:rsidRDefault="00AD5D48">
      <w:pPr>
        <w:pStyle w:val="ListParagraph"/>
        <w:numPr>
          <w:ilvl w:val="0"/>
          <w:numId w:val="66"/>
        </w:numPr>
        <w:tabs>
          <w:tab w:val="left" w:pos="1056"/>
        </w:tabs>
        <w:spacing w:line="197" w:lineRule="exact"/>
        <w:ind w:left="1055" w:hanging="265"/>
        <w:rPr>
          <w:sz w:val="18"/>
        </w:rPr>
      </w:pPr>
      <w:r>
        <w:rPr>
          <w:sz w:val="18"/>
        </w:rPr>
        <w:t>прашине, песка или снега ношени</w:t>
      </w:r>
      <w:r>
        <w:rPr>
          <w:sz w:val="18"/>
        </w:rPr>
        <w:t>х</w:t>
      </w:r>
      <w:r>
        <w:rPr>
          <w:spacing w:val="-6"/>
          <w:sz w:val="18"/>
        </w:rPr>
        <w:t xml:space="preserve"> </w:t>
      </w:r>
      <w:r>
        <w:rPr>
          <w:sz w:val="18"/>
        </w:rPr>
        <w:t>ветром;</w:t>
      </w:r>
    </w:p>
    <w:p w:rsidR="0069170E" w:rsidRDefault="00AD5D48">
      <w:pPr>
        <w:pStyle w:val="ListParagraph"/>
        <w:numPr>
          <w:ilvl w:val="0"/>
          <w:numId w:val="66"/>
        </w:numPr>
        <w:tabs>
          <w:tab w:val="left" w:pos="1106"/>
        </w:tabs>
        <w:spacing w:line="197" w:lineRule="exact"/>
        <w:ind w:left="1105" w:hanging="315"/>
        <w:rPr>
          <w:sz w:val="18"/>
        </w:rPr>
      </w:pPr>
      <w:r>
        <w:rPr>
          <w:sz w:val="18"/>
        </w:rPr>
        <w:t>линије</w:t>
      </w:r>
      <w:r>
        <w:rPr>
          <w:spacing w:val="-2"/>
          <w:sz w:val="18"/>
        </w:rPr>
        <w:t xml:space="preserve"> </w:t>
      </w:r>
      <w:r>
        <w:rPr>
          <w:sz w:val="18"/>
        </w:rPr>
        <w:t>непогода;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1011"/>
        </w:tabs>
        <w:spacing w:before="4" w:line="228" w:lineRule="auto"/>
        <w:ind w:left="394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висина базе најнижег слоја облака </w:t>
      </w:r>
      <w:r>
        <w:rPr>
          <w:spacing w:val="-3"/>
          <w:sz w:val="18"/>
        </w:rPr>
        <w:t xml:space="preserve">количине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OVC </w:t>
      </w:r>
      <w:r>
        <w:rPr>
          <w:sz w:val="18"/>
        </w:rPr>
        <w:t xml:space="preserve">подиже и мења на, или у тој промени прође један или више прагова следећих вредности,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висина базе најни- жег слоја облака </w:t>
      </w:r>
      <w:r>
        <w:rPr>
          <w:spacing w:val="-3"/>
          <w:sz w:val="18"/>
        </w:rPr>
        <w:t xml:space="preserve">количине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OVC </w:t>
      </w:r>
      <w:r>
        <w:rPr>
          <w:sz w:val="18"/>
        </w:rPr>
        <w:t>спушта и тим спушта- њем прође један или више прагова следећих</w:t>
      </w:r>
      <w:r>
        <w:rPr>
          <w:spacing w:val="-12"/>
          <w:sz w:val="18"/>
        </w:rPr>
        <w:t xml:space="preserve"> </w:t>
      </w:r>
      <w:r>
        <w:rPr>
          <w:sz w:val="18"/>
        </w:rPr>
        <w:t>вредности:</w:t>
      </w:r>
    </w:p>
    <w:p w:rsidR="0069170E" w:rsidRDefault="00AD5D48">
      <w:pPr>
        <w:spacing w:line="198" w:lineRule="exact"/>
        <w:ind w:left="790"/>
        <w:rPr>
          <w:sz w:val="18"/>
        </w:rPr>
      </w:pPr>
      <w:r>
        <w:rPr>
          <w:sz w:val="18"/>
        </w:rPr>
        <w:t>(i)</w:t>
      </w:r>
      <w:r>
        <w:rPr>
          <w:spacing w:val="-13"/>
          <w:sz w:val="18"/>
        </w:rPr>
        <w:t xml:space="preserve"> </w:t>
      </w:r>
      <w:r>
        <w:rPr>
          <w:sz w:val="18"/>
        </w:rPr>
        <w:t>100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200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500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-13"/>
          <w:sz w:val="18"/>
        </w:rPr>
        <w:t xml:space="preserve"> </w:t>
      </w:r>
      <w:r>
        <w:rPr>
          <w:sz w:val="18"/>
        </w:rPr>
        <w:t>или</w:t>
      </w:r>
      <w:r>
        <w:rPr>
          <w:spacing w:val="-13"/>
          <w:sz w:val="18"/>
        </w:rPr>
        <w:t xml:space="preserve"> </w:t>
      </w:r>
      <w:r>
        <w:rPr>
          <w:spacing w:val="-3"/>
          <w:sz w:val="18"/>
        </w:rPr>
        <w:t>1.000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-13"/>
          <w:sz w:val="18"/>
        </w:rPr>
        <w:t xml:space="preserve"> </w:t>
      </w:r>
      <w:r>
        <w:rPr>
          <w:sz w:val="18"/>
        </w:rPr>
        <w:t>(30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60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150</w:t>
      </w:r>
      <w:r>
        <w:rPr>
          <w:spacing w:val="-13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13"/>
          <w:sz w:val="18"/>
        </w:rPr>
        <w:t xml:space="preserve"> </w:t>
      </w:r>
      <w:r>
        <w:rPr>
          <w:sz w:val="18"/>
        </w:rPr>
        <w:t>или</w:t>
      </w:r>
      <w:r>
        <w:rPr>
          <w:spacing w:val="-13"/>
          <w:sz w:val="18"/>
        </w:rPr>
        <w:t xml:space="preserve"> </w:t>
      </w:r>
      <w:r>
        <w:rPr>
          <w:sz w:val="18"/>
        </w:rPr>
        <w:t>300</w:t>
      </w:r>
      <w:r>
        <w:rPr>
          <w:spacing w:val="-13"/>
          <w:sz w:val="18"/>
        </w:rPr>
        <w:t xml:space="preserve"> </w:t>
      </w:r>
      <w:r>
        <w:rPr>
          <w:i/>
          <w:spacing w:val="-3"/>
          <w:sz w:val="18"/>
        </w:rPr>
        <w:t>m</w:t>
      </w:r>
      <w:r>
        <w:rPr>
          <w:spacing w:val="-3"/>
          <w:sz w:val="18"/>
        </w:rPr>
        <w:t>);</w:t>
      </w:r>
    </w:p>
    <w:p w:rsidR="0069170E" w:rsidRDefault="00AD5D48">
      <w:pPr>
        <w:pStyle w:val="BodyText"/>
        <w:spacing w:before="4" w:line="228" w:lineRule="auto"/>
        <w:ind w:left="394" w:firstLine="396"/>
      </w:pPr>
      <w:r>
        <w:t>(ii)</w:t>
      </w:r>
      <w:r>
        <w:rPr>
          <w:spacing w:val="-4"/>
        </w:rPr>
        <w:t xml:space="preserve"> </w:t>
      </w:r>
      <w:r>
        <w:t>1.500</w:t>
      </w:r>
      <w:r>
        <w:rPr>
          <w:spacing w:val="-4"/>
        </w:rPr>
        <w:t xml:space="preserve"> </w:t>
      </w:r>
      <w:r>
        <w:rPr>
          <w:i/>
        </w:rPr>
        <w:t>ft</w:t>
      </w:r>
      <w:r>
        <w:rPr>
          <w:i/>
          <w:spacing w:val="-4"/>
        </w:rPr>
        <w:t xml:space="preserve"> </w:t>
      </w:r>
      <w:r>
        <w:t>(450</w:t>
      </w:r>
      <w:r>
        <w:rPr>
          <w:spacing w:val="-4"/>
        </w:rPr>
        <w:t xml:space="preserve"> </w:t>
      </w:r>
      <w:r>
        <w:rPr>
          <w:i/>
        </w:rPr>
        <w:t>m</w:t>
      </w:r>
      <w:r>
        <w:t>),</w:t>
      </w:r>
      <w:r>
        <w:rPr>
          <w:spacing w:val="-4"/>
        </w:rPr>
        <w:t xml:space="preserve"> ако </w:t>
      </w:r>
      <w:r>
        <w:t>се</w:t>
      </w:r>
      <w:r>
        <w:rPr>
          <w:spacing w:val="-4"/>
        </w:rPr>
        <w:t xml:space="preserve"> </w:t>
      </w:r>
      <w:r>
        <w:t>знатан</w:t>
      </w:r>
      <w:r>
        <w:rPr>
          <w:spacing w:val="-4"/>
        </w:rPr>
        <w:t xml:space="preserve"> </w:t>
      </w:r>
      <w:r>
        <w:t>број</w:t>
      </w:r>
      <w:r>
        <w:rPr>
          <w:spacing w:val="-4"/>
        </w:rPr>
        <w:t xml:space="preserve"> </w:t>
      </w:r>
      <w:r>
        <w:t>летова</w:t>
      </w:r>
      <w:r>
        <w:rPr>
          <w:spacing w:val="-4"/>
        </w:rPr>
        <w:t xml:space="preserve"> </w:t>
      </w:r>
      <w:r>
        <w:t>обавља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 са правилима визуалног</w:t>
      </w:r>
      <w:r>
        <w:rPr>
          <w:spacing w:val="-3"/>
        </w:rPr>
        <w:t xml:space="preserve"> </w:t>
      </w:r>
      <w:r>
        <w:t>летења;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996"/>
        </w:tabs>
        <w:spacing w:before="1" w:line="228" w:lineRule="auto"/>
        <w:ind w:left="393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небо невидљиво и вертикална видљивост се повећа и промени на, или у тој промени прође један или више прагова следећих вредности,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очекује да се вертикална видљи- вост смањи и да тим смањивањем прође један или више прагова следећих вредности: 1</w:t>
      </w:r>
      <w:r>
        <w:rPr>
          <w:sz w:val="18"/>
        </w:rPr>
        <w:t xml:space="preserve">00 </w:t>
      </w:r>
      <w:r>
        <w:rPr>
          <w:i/>
          <w:sz w:val="18"/>
        </w:rPr>
        <w:t>ft</w:t>
      </w:r>
      <w:r>
        <w:rPr>
          <w:sz w:val="18"/>
        </w:rPr>
        <w:t xml:space="preserve">, 200 </w:t>
      </w:r>
      <w:r>
        <w:rPr>
          <w:i/>
          <w:sz w:val="18"/>
        </w:rPr>
        <w:t>ft</w:t>
      </w:r>
      <w:r>
        <w:rPr>
          <w:sz w:val="18"/>
        </w:rPr>
        <w:t xml:space="preserve">, 500 </w:t>
      </w:r>
      <w:r>
        <w:rPr>
          <w:i/>
          <w:sz w:val="18"/>
        </w:rPr>
        <w:t xml:space="preserve">ft </w:t>
      </w:r>
      <w:r>
        <w:rPr>
          <w:sz w:val="18"/>
        </w:rPr>
        <w:t xml:space="preserve">или 1.000 </w:t>
      </w:r>
      <w:r>
        <w:rPr>
          <w:i/>
          <w:sz w:val="18"/>
        </w:rPr>
        <w:t xml:space="preserve">ft </w:t>
      </w:r>
      <w:r>
        <w:rPr>
          <w:sz w:val="18"/>
        </w:rPr>
        <w:t xml:space="preserve">(30 </w:t>
      </w:r>
      <w:r>
        <w:rPr>
          <w:i/>
          <w:sz w:val="18"/>
        </w:rPr>
        <w:t>m</w:t>
      </w:r>
      <w:r>
        <w:rPr>
          <w:sz w:val="18"/>
        </w:rPr>
        <w:t xml:space="preserve">, 60 </w:t>
      </w:r>
      <w:r>
        <w:rPr>
          <w:i/>
          <w:sz w:val="18"/>
        </w:rPr>
        <w:t>m</w:t>
      </w:r>
      <w:r>
        <w:rPr>
          <w:sz w:val="18"/>
        </w:rPr>
        <w:t xml:space="preserve">, 150 </w:t>
      </w:r>
      <w:r>
        <w:rPr>
          <w:i/>
          <w:sz w:val="18"/>
        </w:rPr>
        <w:t xml:space="preserve">m </w:t>
      </w:r>
      <w:r>
        <w:rPr>
          <w:sz w:val="18"/>
        </w:rPr>
        <w:t>или 300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69"/>
        </w:numPr>
        <w:tabs>
          <w:tab w:val="left" w:pos="987"/>
        </w:tabs>
        <w:spacing w:before="5" w:line="228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било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други критеријум на основу локалних</w:t>
      </w:r>
      <w:r>
        <w:rPr>
          <w:spacing w:val="-21"/>
          <w:sz w:val="18"/>
        </w:rPr>
        <w:t xml:space="preserve"> </w:t>
      </w:r>
      <w:r>
        <w:rPr>
          <w:sz w:val="18"/>
        </w:rPr>
        <w:t xml:space="preserve">аеродром- ских оперативних минимума,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је договорено између</w:t>
      </w:r>
      <w:r>
        <w:rPr>
          <w:spacing w:val="-24"/>
          <w:sz w:val="18"/>
        </w:rPr>
        <w:t xml:space="preserve"> </w:t>
      </w:r>
      <w:r>
        <w:rPr>
          <w:sz w:val="18"/>
        </w:rPr>
        <w:t>пружаоца метеоролошких услуга и оператера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ваздухоплова.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790"/>
      </w:pPr>
      <w:r>
        <w:t>MET.TR.205 Извештавање о</w:t>
      </w:r>
      <w:r>
        <w:t xml:space="preserve"> метеоролошким</w:t>
      </w:r>
      <w:r>
        <w:rPr>
          <w:spacing w:val="-27"/>
        </w:rPr>
        <w:t xml:space="preserve"> </w:t>
      </w:r>
      <w:r>
        <w:t>елементима</w:t>
      </w:r>
    </w:p>
    <w:p w:rsidR="0069170E" w:rsidRDefault="00AD5D48">
      <w:pPr>
        <w:spacing w:line="197" w:lineRule="exact"/>
        <w:ind w:left="790"/>
        <w:rPr>
          <w:i/>
          <w:sz w:val="18"/>
        </w:rPr>
      </w:pPr>
      <w:r>
        <w:rPr>
          <w:sz w:val="18"/>
        </w:rPr>
        <w:t xml:space="preserve">а) </w:t>
      </w:r>
      <w:r>
        <w:rPr>
          <w:i/>
          <w:sz w:val="18"/>
        </w:rPr>
        <w:t>Смер и брзина приземног ветра</w:t>
      </w:r>
    </w:p>
    <w:p w:rsidR="0069170E" w:rsidRDefault="00AD5D48">
      <w:pPr>
        <w:pStyle w:val="ListParagraph"/>
        <w:numPr>
          <w:ilvl w:val="0"/>
          <w:numId w:val="65"/>
        </w:numPr>
        <w:tabs>
          <w:tab w:val="left" w:pos="1004"/>
        </w:tabs>
        <w:spacing w:before="4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У локалним редовним и локалним специјалним извешта- јима,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 xml:space="preserve">о смеру и брзини приземног ветра извештава се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10° у односу на стварни север, одно- сно 1 </w:t>
      </w:r>
      <w:r>
        <w:rPr>
          <w:i/>
          <w:sz w:val="18"/>
        </w:rPr>
        <w:t xml:space="preserve">kt </w:t>
      </w:r>
      <w:r>
        <w:rPr>
          <w:sz w:val="18"/>
        </w:rPr>
        <w:t>(0,5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m/s</w:t>
      </w:r>
      <w:r>
        <w:rPr>
          <w:sz w:val="18"/>
        </w:rPr>
        <w:t>).</w:t>
      </w:r>
    </w:p>
    <w:p w:rsidR="0069170E" w:rsidRDefault="00AD5D48">
      <w:pPr>
        <w:pStyle w:val="ListParagraph"/>
        <w:numPr>
          <w:ilvl w:val="0"/>
          <w:numId w:val="65"/>
        </w:numPr>
        <w:tabs>
          <w:tab w:val="left" w:pos="995"/>
        </w:tabs>
        <w:spacing w:before="3" w:line="228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Оне осмотрене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не уклапају у овај корак за извештавање заокружују се на најближи корак те</w:t>
      </w:r>
      <w:r>
        <w:rPr>
          <w:spacing w:val="-18"/>
          <w:sz w:val="18"/>
        </w:rPr>
        <w:t xml:space="preserve"> </w:t>
      </w:r>
      <w:r>
        <w:rPr>
          <w:sz w:val="18"/>
        </w:rPr>
        <w:t>скале.</w:t>
      </w:r>
    </w:p>
    <w:p w:rsidR="0069170E" w:rsidRDefault="00AD5D48">
      <w:pPr>
        <w:pStyle w:val="ListParagraph"/>
        <w:numPr>
          <w:ilvl w:val="0"/>
          <w:numId w:val="65"/>
        </w:numPr>
        <w:tabs>
          <w:tab w:val="left" w:pos="983"/>
        </w:tabs>
        <w:spacing w:before="1" w:line="228" w:lineRule="auto"/>
        <w:ind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 и у </w:t>
      </w:r>
      <w:r>
        <w:rPr>
          <w:i/>
          <w:spacing w:val="-3"/>
          <w:sz w:val="18"/>
        </w:rPr>
        <w:t>METAR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извештају: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1009"/>
        </w:tabs>
        <w:spacing w:before="2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наводе се мерне јединице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употребљавају за брзину ветра;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1109"/>
        </w:tabs>
        <w:spacing w:before="2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о варијацијама средње вредности смера ветра,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укупна</w:t>
      </w:r>
      <w:r>
        <w:rPr>
          <w:spacing w:val="-7"/>
          <w:sz w:val="18"/>
        </w:rPr>
        <w:t xml:space="preserve"> </w:t>
      </w:r>
      <w:r>
        <w:rPr>
          <w:sz w:val="18"/>
        </w:rPr>
        <w:t>варијација</w:t>
      </w:r>
      <w:r>
        <w:rPr>
          <w:spacing w:val="-7"/>
          <w:sz w:val="18"/>
        </w:rPr>
        <w:t xml:space="preserve"> </w:t>
      </w:r>
      <w:r>
        <w:rPr>
          <w:sz w:val="18"/>
        </w:rPr>
        <w:t>60°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више,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током</w:t>
      </w:r>
      <w:r>
        <w:rPr>
          <w:spacing w:val="-7"/>
          <w:sz w:val="18"/>
        </w:rPr>
        <w:t xml:space="preserve"> </w:t>
      </w:r>
      <w:r>
        <w:rPr>
          <w:sz w:val="18"/>
        </w:rPr>
        <w:t>последњих</w:t>
      </w:r>
      <w:r>
        <w:rPr>
          <w:spacing w:val="-7"/>
          <w:sz w:val="18"/>
        </w:rPr>
        <w:t xml:space="preserve"> </w:t>
      </w:r>
      <w:r>
        <w:rPr>
          <w:sz w:val="18"/>
        </w:rPr>
        <w:t>10</w:t>
      </w:r>
      <w:r>
        <w:rPr>
          <w:spacing w:val="-7"/>
          <w:sz w:val="18"/>
        </w:rPr>
        <w:t xml:space="preserve"> </w:t>
      </w:r>
      <w:r>
        <w:rPr>
          <w:sz w:val="18"/>
        </w:rPr>
        <w:t>минута</w:t>
      </w:r>
      <w:r>
        <w:rPr>
          <w:spacing w:val="-7"/>
          <w:sz w:val="18"/>
        </w:rPr>
        <w:t xml:space="preserve"> </w:t>
      </w:r>
      <w:r>
        <w:rPr>
          <w:sz w:val="18"/>
        </w:rPr>
        <w:t>изве- штава се на следећи</w:t>
      </w:r>
      <w:r>
        <w:rPr>
          <w:spacing w:val="-2"/>
          <w:sz w:val="18"/>
        </w:rPr>
        <w:t xml:space="preserve"> </w:t>
      </w:r>
      <w:r>
        <w:rPr>
          <w:sz w:val="18"/>
        </w:rPr>
        <w:t>начин:</w:t>
      </w:r>
    </w:p>
    <w:p w:rsidR="0069170E" w:rsidRDefault="00AD5D48">
      <w:pPr>
        <w:pStyle w:val="BodyText"/>
        <w:spacing w:before="2" w:line="228" w:lineRule="auto"/>
        <w:ind w:left="393" w:firstLine="396"/>
      </w:pPr>
      <w:r>
        <w:t xml:space="preserve">(А) ако је укупна варијација 60° или више, али мање од 180°, а брзина ветра је </w:t>
      </w:r>
      <w:r>
        <w:t xml:space="preserve">3 </w:t>
      </w:r>
      <w:r>
        <w:rPr>
          <w:i/>
        </w:rPr>
        <w:t xml:space="preserve">kt </w:t>
      </w:r>
      <w:r>
        <w:t xml:space="preserve">(1,5 </w:t>
      </w:r>
      <w:r>
        <w:rPr>
          <w:i/>
        </w:rPr>
        <w:t>m/s</w:t>
      </w:r>
      <w:r>
        <w:t>) или више, о тим варијацијама смера се извештава са два крајња смера између којих је приземни ветар варирао;</w:t>
      </w:r>
    </w:p>
    <w:p w:rsidR="0069170E" w:rsidRDefault="00AD5D48">
      <w:pPr>
        <w:pStyle w:val="BodyText"/>
        <w:spacing w:before="4" w:line="228" w:lineRule="auto"/>
        <w:ind w:left="393"/>
      </w:pPr>
      <w:r>
        <w:t xml:space="preserve">(Б) </w:t>
      </w:r>
      <w:r>
        <w:rPr>
          <w:spacing w:val="-4"/>
        </w:rPr>
        <w:t xml:space="preserve">ако </w:t>
      </w:r>
      <w:r>
        <w:t xml:space="preserve">је укупна варијација 60° или више, али мање </w:t>
      </w:r>
      <w:r>
        <w:rPr>
          <w:spacing w:val="-3"/>
        </w:rPr>
        <w:t xml:space="preserve">од </w:t>
      </w:r>
      <w:r>
        <w:t>180°, а</w:t>
      </w:r>
      <w:r>
        <w:rPr>
          <w:spacing w:val="-5"/>
        </w:rPr>
        <w:t xml:space="preserve"> </w:t>
      </w:r>
      <w:r>
        <w:t>брзина</w:t>
      </w:r>
      <w:r>
        <w:rPr>
          <w:spacing w:val="-5"/>
        </w:rPr>
        <w:t xml:space="preserve"> </w:t>
      </w:r>
      <w:r>
        <w:t>ветра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мања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i/>
        </w:rPr>
        <w:t>kt</w:t>
      </w:r>
      <w:r>
        <w:rPr>
          <w:i/>
          <w:spacing w:val="-5"/>
        </w:rPr>
        <w:t xml:space="preserve"> </w:t>
      </w:r>
      <w:r>
        <w:t>(1,5</w:t>
      </w:r>
      <w:r>
        <w:rPr>
          <w:spacing w:val="-5"/>
        </w:rPr>
        <w:t xml:space="preserve"> </w:t>
      </w:r>
      <w:r>
        <w:rPr>
          <w:i/>
        </w:rPr>
        <w:t>m/s</w:t>
      </w:r>
      <w:r>
        <w:t>),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смеру</w:t>
      </w:r>
      <w:r>
        <w:rPr>
          <w:spacing w:val="-5"/>
        </w:rPr>
        <w:t xml:space="preserve"> </w:t>
      </w:r>
      <w:r>
        <w:t>ветра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извештава као варијабилном без средње вредности смера</w:t>
      </w:r>
      <w:r>
        <w:rPr>
          <w:spacing w:val="-5"/>
        </w:rPr>
        <w:t xml:space="preserve"> </w:t>
      </w:r>
      <w:r>
        <w:t>ветра;</w:t>
      </w:r>
    </w:p>
    <w:p w:rsidR="0069170E" w:rsidRDefault="00AD5D48">
      <w:pPr>
        <w:pStyle w:val="BodyText"/>
        <w:spacing w:before="2" w:line="228" w:lineRule="auto"/>
        <w:ind w:left="393" w:firstLine="396"/>
      </w:pPr>
      <w:r>
        <w:t xml:space="preserve">(Ц) </w:t>
      </w:r>
      <w:r>
        <w:rPr>
          <w:spacing w:val="-4"/>
        </w:rPr>
        <w:t xml:space="preserve">ако  </w:t>
      </w:r>
      <w:r>
        <w:t>је укупна варијација 180° или више, о смеру ветра  се</w:t>
      </w:r>
      <w:r>
        <w:rPr>
          <w:spacing w:val="-5"/>
        </w:rPr>
        <w:t xml:space="preserve"> </w:t>
      </w:r>
      <w:r>
        <w:t>извештава</w:t>
      </w:r>
      <w:r>
        <w:rPr>
          <w:spacing w:val="-5"/>
        </w:rPr>
        <w:t xml:space="preserve"> </w:t>
      </w:r>
      <w:r>
        <w:t>као</w:t>
      </w:r>
      <w:r>
        <w:rPr>
          <w:spacing w:val="-5"/>
        </w:rPr>
        <w:t xml:space="preserve"> </w:t>
      </w:r>
      <w:r>
        <w:t>варијабилном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средње</w:t>
      </w:r>
      <w:r>
        <w:rPr>
          <w:spacing w:val="-5"/>
        </w:rPr>
        <w:t xml:space="preserve"> </w:t>
      </w:r>
      <w:r>
        <w:t>вредности</w:t>
      </w:r>
      <w:r>
        <w:rPr>
          <w:spacing w:val="-5"/>
        </w:rPr>
        <w:t xml:space="preserve"> </w:t>
      </w:r>
      <w:r>
        <w:t>смера</w:t>
      </w:r>
      <w:r>
        <w:rPr>
          <w:spacing w:val="-5"/>
        </w:rPr>
        <w:t xml:space="preserve"> </w:t>
      </w:r>
      <w:r>
        <w:t>ветра;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1134"/>
        </w:tabs>
        <w:spacing w:before="2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o варијацијaма средње вредности брзине ветра (удари)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последњих 10</w:t>
      </w:r>
      <w:r>
        <w:rPr>
          <w:sz w:val="18"/>
        </w:rPr>
        <w:t xml:space="preserve"> минута извештава се када максимална</w:t>
      </w:r>
      <w:r>
        <w:rPr>
          <w:spacing w:val="-31"/>
          <w:sz w:val="18"/>
        </w:rPr>
        <w:t xml:space="preserve"> </w:t>
      </w:r>
      <w:r>
        <w:rPr>
          <w:sz w:val="18"/>
        </w:rPr>
        <w:t>брзина ветра премаши средњу вредност брзине</w:t>
      </w:r>
      <w:r>
        <w:rPr>
          <w:spacing w:val="-3"/>
          <w:sz w:val="18"/>
        </w:rPr>
        <w:t xml:space="preserve"> </w:t>
      </w:r>
      <w:r>
        <w:rPr>
          <w:sz w:val="18"/>
        </w:rPr>
        <w:t>за:</w:t>
      </w:r>
    </w:p>
    <w:p w:rsidR="0069170E" w:rsidRDefault="00AD5D48">
      <w:pPr>
        <w:pStyle w:val="BodyText"/>
        <w:spacing w:before="2" w:line="228" w:lineRule="auto"/>
        <w:ind w:left="393" w:right="1" w:firstLine="396"/>
      </w:pPr>
      <w:r>
        <w:t xml:space="preserve">(А) 5 </w:t>
      </w:r>
      <w:r>
        <w:rPr>
          <w:i/>
        </w:rPr>
        <w:t xml:space="preserve">kt </w:t>
      </w:r>
      <w:r>
        <w:t xml:space="preserve">(2,5 </w:t>
      </w:r>
      <w:r>
        <w:rPr>
          <w:i/>
        </w:rPr>
        <w:t>m/s</w:t>
      </w:r>
      <w:r>
        <w:t>) или више, у локалним редовним и локалним специјалним извештајима када се примењују поступци за смањи- вање буке;</w:t>
      </w:r>
    </w:p>
    <w:p w:rsidR="0069170E" w:rsidRDefault="00AD5D48">
      <w:pPr>
        <w:pStyle w:val="BodyText"/>
        <w:spacing w:line="196" w:lineRule="exact"/>
        <w:ind w:left="790" w:firstLine="0"/>
        <w:jc w:val="left"/>
      </w:pPr>
      <w:r>
        <w:t xml:space="preserve">(Б) 10 </w:t>
      </w:r>
      <w:r>
        <w:rPr>
          <w:i/>
        </w:rPr>
        <w:t xml:space="preserve">kt </w:t>
      </w:r>
      <w:r>
        <w:t xml:space="preserve">(5 </w:t>
      </w:r>
      <w:r>
        <w:rPr>
          <w:i/>
        </w:rPr>
        <w:t>m/s</w:t>
      </w:r>
      <w:r>
        <w:t>) или више у осталим случајевима;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1109"/>
        </w:tabs>
        <w:spacing w:before="4" w:line="228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извештава o брзини ветра мањoj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 </w:t>
      </w:r>
      <w:r>
        <w:rPr>
          <w:i/>
          <w:sz w:val="18"/>
        </w:rPr>
        <w:t xml:space="preserve">kt </w:t>
      </w:r>
      <w:r>
        <w:rPr>
          <w:sz w:val="18"/>
        </w:rPr>
        <w:t xml:space="preserve">(0,5 </w:t>
      </w:r>
      <w:r>
        <w:rPr>
          <w:i/>
          <w:sz w:val="18"/>
        </w:rPr>
        <w:t>m/s</w:t>
      </w:r>
      <w:r>
        <w:rPr>
          <w:sz w:val="18"/>
        </w:rPr>
        <w:t>), она се наводи као</w:t>
      </w:r>
      <w:r>
        <w:rPr>
          <w:spacing w:val="-1"/>
          <w:sz w:val="18"/>
        </w:rPr>
        <w:t xml:space="preserve"> </w:t>
      </w:r>
      <w:r>
        <w:rPr>
          <w:sz w:val="18"/>
        </w:rPr>
        <w:t>тишина;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919"/>
        </w:tabs>
        <w:spacing w:before="73" w:line="232" w:lineRule="auto"/>
        <w:ind w:left="242" w:right="108" w:firstLine="397"/>
        <w:jc w:val="both"/>
        <w:rPr>
          <w:sz w:val="18"/>
        </w:rPr>
      </w:pPr>
      <w:r>
        <w:rPr>
          <w:sz w:val="18"/>
        </w:rPr>
        <w:br w:type="column"/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извештава о брзини ветра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100 </w:t>
      </w:r>
      <w:r>
        <w:rPr>
          <w:i/>
          <w:sz w:val="18"/>
        </w:rPr>
        <w:t xml:space="preserve">kt </w:t>
      </w:r>
      <w:r>
        <w:rPr>
          <w:sz w:val="18"/>
        </w:rPr>
        <w:t xml:space="preserve">(50 </w:t>
      </w:r>
      <w:r>
        <w:rPr>
          <w:i/>
          <w:sz w:val="18"/>
        </w:rPr>
        <w:t>m/s</w:t>
      </w:r>
      <w:r>
        <w:rPr>
          <w:sz w:val="18"/>
        </w:rPr>
        <w:t xml:space="preserve">) или више, наводи се да је већа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99 </w:t>
      </w:r>
      <w:r>
        <w:rPr>
          <w:i/>
          <w:sz w:val="18"/>
        </w:rPr>
        <w:t xml:space="preserve">kt </w:t>
      </w:r>
      <w:r>
        <w:rPr>
          <w:sz w:val="18"/>
        </w:rPr>
        <w:t>(49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m/s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946"/>
        </w:tabs>
        <w:spacing w:line="232" w:lineRule="auto"/>
        <w:ind w:left="242" w:right="10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у складу с </w:t>
      </w:r>
      <w:r>
        <w:rPr>
          <w:spacing w:val="-3"/>
          <w:sz w:val="18"/>
        </w:rPr>
        <w:t xml:space="preserve">МЕТ.TR.205 </w:t>
      </w:r>
      <w:r>
        <w:rPr>
          <w:sz w:val="18"/>
        </w:rPr>
        <w:t>став а) извештава о варија- цијама средње брзине ветра (удари), извештава се о максималној достигнутој брзини</w:t>
      </w:r>
      <w:r>
        <w:rPr>
          <w:spacing w:val="-1"/>
          <w:sz w:val="18"/>
        </w:rPr>
        <w:t xml:space="preserve"> </w:t>
      </w:r>
      <w:r>
        <w:rPr>
          <w:sz w:val="18"/>
        </w:rPr>
        <w:t>ветра;</w:t>
      </w:r>
    </w:p>
    <w:p w:rsidR="0069170E" w:rsidRDefault="00AD5D48">
      <w:pPr>
        <w:pStyle w:val="ListParagraph"/>
        <w:numPr>
          <w:ilvl w:val="0"/>
          <w:numId w:val="64"/>
        </w:numPr>
        <w:tabs>
          <w:tab w:val="left" w:pos="1016"/>
        </w:tabs>
        <w:spacing w:line="232" w:lineRule="auto"/>
        <w:ind w:left="242" w:right="10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у десетоминутном периоду појаве значајни дис- континуитети у смеру и/или брзини ветра, извештава се само о варијацијама средње вредн</w:t>
      </w:r>
      <w:r>
        <w:rPr>
          <w:sz w:val="18"/>
        </w:rPr>
        <w:t xml:space="preserve">ости смера и средње вредности брзине ветра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појављују после тих</w:t>
      </w:r>
      <w:r>
        <w:rPr>
          <w:spacing w:val="-1"/>
          <w:sz w:val="18"/>
        </w:rPr>
        <w:t xml:space="preserve"> </w:t>
      </w:r>
      <w:r>
        <w:rPr>
          <w:sz w:val="18"/>
        </w:rPr>
        <w:t>дисконтинуитета.</w:t>
      </w:r>
    </w:p>
    <w:p w:rsidR="0069170E" w:rsidRDefault="00AD5D48">
      <w:pPr>
        <w:spacing w:line="196" w:lineRule="exact"/>
        <w:ind w:left="639"/>
        <w:rPr>
          <w:i/>
          <w:sz w:val="18"/>
        </w:rPr>
      </w:pPr>
      <w:r>
        <w:rPr>
          <w:sz w:val="18"/>
        </w:rPr>
        <w:t xml:space="preserve">б) </w:t>
      </w:r>
      <w:r>
        <w:rPr>
          <w:i/>
          <w:sz w:val="18"/>
        </w:rPr>
        <w:t>Видљивост</w:t>
      </w:r>
    </w:p>
    <w:p w:rsidR="0069170E" w:rsidRDefault="00AD5D48">
      <w:pPr>
        <w:pStyle w:val="ListParagraph"/>
        <w:numPr>
          <w:ilvl w:val="0"/>
          <w:numId w:val="63"/>
        </w:numPr>
        <w:tabs>
          <w:tab w:val="left" w:pos="832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 xml:space="preserve">о видљивости се извештава у кора- 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50 </w:t>
      </w:r>
      <w:r>
        <w:rPr>
          <w:i/>
          <w:sz w:val="18"/>
        </w:rPr>
        <w:t xml:space="preserve">m </w:t>
      </w:r>
      <w:r>
        <w:rPr>
          <w:sz w:val="18"/>
        </w:rPr>
        <w:t xml:space="preserve">када је видљивост мања </w:t>
      </w:r>
      <w:r>
        <w:rPr>
          <w:spacing w:val="-3"/>
          <w:sz w:val="18"/>
        </w:rPr>
        <w:t>од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800 </w:t>
      </w:r>
      <w:r>
        <w:rPr>
          <w:i/>
          <w:sz w:val="18"/>
        </w:rPr>
        <w:t xml:space="preserve">m; </w:t>
      </w:r>
      <w:r>
        <w:rPr>
          <w:sz w:val="18"/>
        </w:rPr>
        <w:t xml:space="preserve">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100 </w:t>
      </w:r>
      <w:r>
        <w:rPr>
          <w:i/>
          <w:sz w:val="18"/>
        </w:rPr>
        <w:t xml:space="preserve">m </w:t>
      </w:r>
      <w:r>
        <w:rPr>
          <w:sz w:val="18"/>
        </w:rPr>
        <w:t xml:space="preserve">када је 800 </w:t>
      </w:r>
      <w:r>
        <w:rPr>
          <w:i/>
          <w:sz w:val="18"/>
        </w:rPr>
        <w:t xml:space="preserve">m </w:t>
      </w:r>
      <w:r>
        <w:rPr>
          <w:sz w:val="18"/>
        </w:rPr>
        <w:t xml:space="preserve">или више, али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 </w:t>
      </w:r>
      <w:r>
        <w:rPr>
          <w:i/>
          <w:sz w:val="18"/>
        </w:rPr>
        <w:t>km</w:t>
      </w:r>
      <w:r>
        <w:rPr>
          <w:sz w:val="18"/>
        </w:rPr>
        <w:t xml:space="preserve">;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једног километра када је видљивост 5 </w:t>
      </w:r>
      <w:r>
        <w:rPr>
          <w:i/>
          <w:sz w:val="18"/>
        </w:rPr>
        <w:t xml:space="preserve">km </w:t>
      </w:r>
      <w:r>
        <w:rPr>
          <w:sz w:val="18"/>
        </w:rPr>
        <w:t xml:space="preserve">или више, али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 </w:t>
      </w:r>
      <w:r>
        <w:rPr>
          <w:i/>
          <w:sz w:val="18"/>
        </w:rPr>
        <w:t>km</w:t>
      </w:r>
      <w:r>
        <w:rPr>
          <w:sz w:val="18"/>
        </w:rPr>
        <w:t xml:space="preserve">,  а извештава се као 10 </w:t>
      </w:r>
      <w:r>
        <w:rPr>
          <w:i/>
          <w:sz w:val="18"/>
        </w:rPr>
        <w:t xml:space="preserve">km </w:t>
      </w:r>
      <w:r>
        <w:rPr>
          <w:sz w:val="18"/>
        </w:rPr>
        <w:t xml:space="preserve">када је видљивост 10 </w:t>
      </w:r>
      <w:r>
        <w:rPr>
          <w:i/>
          <w:sz w:val="18"/>
        </w:rPr>
        <w:t xml:space="preserve">km </w:t>
      </w:r>
      <w:r>
        <w:rPr>
          <w:sz w:val="18"/>
        </w:rPr>
        <w:t>или више, осим када могу бити примењени услови за упо</w:t>
      </w:r>
      <w:r>
        <w:rPr>
          <w:sz w:val="18"/>
        </w:rPr>
        <w:t>требу</w:t>
      </w:r>
      <w:r>
        <w:rPr>
          <w:spacing w:val="-8"/>
          <w:sz w:val="18"/>
        </w:rPr>
        <w:t xml:space="preserve"> </w:t>
      </w:r>
      <w:r>
        <w:rPr>
          <w:i/>
          <w:spacing w:val="-3"/>
          <w:sz w:val="18"/>
        </w:rPr>
        <w:t>CAVOK</w:t>
      </w:r>
      <w:r>
        <w:rPr>
          <w:spacing w:val="-3"/>
          <w:sz w:val="18"/>
        </w:rPr>
        <w:t>.</w:t>
      </w:r>
    </w:p>
    <w:p w:rsidR="0069170E" w:rsidRDefault="00AD5D48">
      <w:pPr>
        <w:pStyle w:val="ListParagraph"/>
        <w:numPr>
          <w:ilvl w:val="0"/>
          <w:numId w:val="63"/>
        </w:numPr>
        <w:tabs>
          <w:tab w:val="left" w:pos="833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Све</w:t>
      </w:r>
      <w:r>
        <w:rPr>
          <w:spacing w:val="-4"/>
          <w:sz w:val="18"/>
        </w:rPr>
        <w:t xml:space="preserve"> </w:t>
      </w:r>
      <w:r>
        <w:rPr>
          <w:sz w:val="18"/>
        </w:rPr>
        <w:t>осмотрене</w:t>
      </w:r>
      <w:r>
        <w:rPr>
          <w:spacing w:val="-5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уклапају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ту</w:t>
      </w:r>
      <w:r>
        <w:rPr>
          <w:spacing w:val="-5"/>
          <w:sz w:val="18"/>
        </w:rPr>
        <w:t xml:space="preserve"> </w:t>
      </w:r>
      <w:r>
        <w:rPr>
          <w:sz w:val="18"/>
        </w:rPr>
        <w:t>наведену скалу за извештавање заокружују се на најближи нижи корак те скале.</w:t>
      </w:r>
    </w:p>
    <w:p w:rsidR="0069170E" w:rsidRDefault="00AD5D48">
      <w:pPr>
        <w:pStyle w:val="ListParagraph"/>
        <w:numPr>
          <w:ilvl w:val="0"/>
          <w:numId w:val="63"/>
        </w:numPr>
        <w:tabs>
          <w:tab w:val="left" w:pos="836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>У локалним редовним и локалним специјалним</w:t>
      </w:r>
      <w:r>
        <w:rPr>
          <w:spacing w:val="-31"/>
          <w:sz w:val="18"/>
        </w:rPr>
        <w:t xml:space="preserve"> </w:t>
      </w:r>
      <w:r>
        <w:rPr>
          <w:sz w:val="18"/>
        </w:rPr>
        <w:t>извештаји- ма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видљивости</w:t>
      </w:r>
      <w:r>
        <w:rPr>
          <w:spacing w:val="-10"/>
          <w:sz w:val="18"/>
        </w:rPr>
        <w:t xml:space="preserve"> </w:t>
      </w:r>
      <w:r>
        <w:rPr>
          <w:sz w:val="18"/>
        </w:rPr>
        <w:t>дуж</w:t>
      </w:r>
      <w:r>
        <w:rPr>
          <w:spacing w:val="-10"/>
          <w:sz w:val="18"/>
        </w:rPr>
        <w:t xml:space="preserve"> </w:t>
      </w:r>
      <w:r>
        <w:rPr>
          <w:sz w:val="18"/>
        </w:rPr>
        <w:t>полетно-слетне</w:t>
      </w:r>
      <w:r>
        <w:rPr>
          <w:spacing w:val="-10"/>
          <w:sz w:val="18"/>
        </w:rPr>
        <w:t xml:space="preserve"> </w:t>
      </w:r>
      <w:r>
        <w:rPr>
          <w:sz w:val="18"/>
        </w:rPr>
        <w:t>стазе</w:t>
      </w:r>
      <w:r>
        <w:rPr>
          <w:spacing w:val="-10"/>
          <w:sz w:val="18"/>
        </w:rPr>
        <w:t xml:space="preserve"> </w:t>
      </w:r>
      <w:r>
        <w:rPr>
          <w:sz w:val="18"/>
        </w:rPr>
        <w:t>се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извештава</w:t>
      </w:r>
      <w:r>
        <w:rPr>
          <w:spacing w:val="-10"/>
          <w:sz w:val="18"/>
        </w:rPr>
        <w:t xml:space="preserve"> </w:t>
      </w:r>
      <w:r>
        <w:rPr>
          <w:sz w:val="18"/>
        </w:rPr>
        <w:t>заједно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са јединицама мере </w:t>
      </w:r>
      <w:r>
        <w:rPr>
          <w:spacing w:val="-4"/>
          <w:sz w:val="18"/>
        </w:rPr>
        <w:t xml:space="preserve">које </w:t>
      </w:r>
      <w:r>
        <w:rPr>
          <w:sz w:val="18"/>
        </w:rPr>
        <w:t xml:space="preserve">су исте као и оне </w:t>
      </w:r>
      <w:r>
        <w:rPr>
          <w:spacing w:val="-2"/>
          <w:sz w:val="18"/>
        </w:rPr>
        <w:t xml:space="preserve">коришћење </w:t>
      </w:r>
      <w:r>
        <w:rPr>
          <w:sz w:val="18"/>
        </w:rPr>
        <w:t>за</w:t>
      </w:r>
      <w:r>
        <w:rPr>
          <w:spacing w:val="-28"/>
          <w:sz w:val="18"/>
        </w:rPr>
        <w:t xml:space="preserve"> </w:t>
      </w:r>
      <w:r>
        <w:rPr>
          <w:spacing w:val="-3"/>
          <w:sz w:val="18"/>
        </w:rPr>
        <w:t>видљивост.</w:t>
      </w:r>
    </w:p>
    <w:p w:rsidR="0069170E" w:rsidRDefault="00AD5D48">
      <w:pPr>
        <w:spacing w:line="197" w:lineRule="exact"/>
        <w:ind w:left="639"/>
        <w:rPr>
          <w:sz w:val="18"/>
        </w:rPr>
      </w:pPr>
      <w:r>
        <w:rPr>
          <w:sz w:val="18"/>
        </w:rPr>
        <w:t xml:space="preserve">ц) </w:t>
      </w:r>
      <w:r>
        <w:rPr>
          <w:i/>
          <w:sz w:val="18"/>
        </w:rPr>
        <w:t xml:space="preserve">Видљивост дуж полетно-слетне стазе </w:t>
      </w:r>
      <w:r>
        <w:rPr>
          <w:sz w:val="18"/>
        </w:rPr>
        <w:t>(</w:t>
      </w:r>
      <w:r>
        <w:rPr>
          <w:i/>
          <w:sz w:val="18"/>
        </w:rPr>
        <w:t>RVR</w:t>
      </w:r>
      <w:r>
        <w:rPr>
          <w:sz w:val="18"/>
        </w:rPr>
        <w:t>)</w:t>
      </w:r>
    </w:p>
    <w:p w:rsidR="0069170E" w:rsidRDefault="00AD5D48">
      <w:pPr>
        <w:pStyle w:val="ListParagraph"/>
        <w:numPr>
          <w:ilvl w:val="0"/>
          <w:numId w:val="62"/>
        </w:numPr>
        <w:tabs>
          <w:tab w:val="left" w:pos="852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У локалним редовним и локалним специјалним извешта- јима,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 xml:space="preserve">о </w:t>
      </w:r>
      <w:r>
        <w:rPr>
          <w:i/>
          <w:sz w:val="18"/>
        </w:rPr>
        <w:t xml:space="preserve">RVR </w:t>
      </w:r>
      <w:r>
        <w:rPr>
          <w:sz w:val="18"/>
        </w:rPr>
        <w:t xml:space="preserve">се извештава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25 </w:t>
      </w:r>
      <w:r>
        <w:rPr>
          <w:i/>
          <w:sz w:val="18"/>
        </w:rPr>
        <w:t xml:space="preserve">m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400 </w:t>
      </w:r>
      <w:r>
        <w:rPr>
          <w:i/>
          <w:sz w:val="18"/>
        </w:rPr>
        <w:t>m</w:t>
      </w:r>
      <w:r>
        <w:rPr>
          <w:sz w:val="18"/>
        </w:rPr>
        <w:t>, у к</w:t>
      </w:r>
      <w:r>
        <w:rPr>
          <w:sz w:val="18"/>
        </w:rPr>
        <w:t xml:space="preserve">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50 </w:t>
      </w:r>
      <w:r>
        <w:rPr>
          <w:i/>
          <w:sz w:val="18"/>
        </w:rPr>
        <w:t xml:space="preserve">m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између 400 и 800 </w:t>
      </w:r>
      <w:r>
        <w:rPr>
          <w:i/>
          <w:sz w:val="18"/>
        </w:rPr>
        <w:t xml:space="preserve">m </w:t>
      </w:r>
      <w:r>
        <w:rPr>
          <w:sz w:val="18"/>
        </w:rPr>
        <w:t xml:space="preserve">и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100 </w:t>
      </w:r>
      <w:r>
        <w:rPr>
          <w:i/>
          <w:sz w:val="18"/>
        </w:rPr>
        <w:t xml:space="preserve">m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већа </w:t>
      </w:r>
      <w:r>
        <w:rPr>
          <w:spacing w:val="-3"/>
          <w:sz w:val="18"/>
        </w:rPr>
        <w:t xml:space="preserve">од </w:t>
      </w:r>
      <w:r>
        <w:rPr>
          <w:sz w:val="18"/>
        </w:rPr>
        <w:t>800</w:t>
      </w:r>
      <w:r>
        <w:rPr>
          <w:spacing w:val="2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0"/>
          <w:numId w:val="62"/>
        </w:numPr>
        <w:tabs>
          <w:tab w:val="left" w:pos="836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Осмотрене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не уклапају у наведену скалу за</w:t>
      </w:r>
      <w:r>
        <w:rPr>
          <w:spacing w:val="-5"/>
          <w:sz w:val="18"/>
        </w:rPr>
        <w:t xml:space="preserve"> </w:t>
      </w:r>
      <w:r>
        <w:rPr>
          <w:sz w:val="18"/>
        </w:rPr>
        <w:t>извештавање</w:t>
      </w:r>
      <w:r>
        <w:rPr>
          <w:spacing w:val="-4"/>
          <w:sz w:val="18"/>
        </w:rPr>
        <w:t xml:space="preserve"> </w:t>
      </w:r>
      <w:r>
        <w:rPr>
          <w:sz w:val="18"/>
        </w:rPr>
        <w:t>заокружују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најближи</w:t>
      </w:r>
      <w:r>
        <w:rPr>
          <w:spacing w:val="-5"/>
          <w:sz w:val="18"/>
        </w:rPr>
        <w:t xml:space="preserve"> </w:t>
      </w:r>
      <w:r>
        <w:rPr>
          <w:sz w:val="18"/>
        </w:rPr>
        <w:t>нижи</w:t>
      </w:r>
      <w:r>
        <w:rPr>
          <w:spacing w:val="-5"/>
          <w:sz w:val="18"/>
        </w:rPr>
        <w:t xml:space="preserve"> </w:t>
      </w:r>
      <w:r>
        <w:rPr>
          <w:sz w:val="18"/>
        </w:rPr>
        <w:t>корак</w:t>
      </w:r>
      <w:r>
        <w:rPr>
          <w:spacing w:val="-4"/>
          <w:sz w:val="18"/>
        </w:rPr>
        <w:t xml:space="preserve"> </w:t>
      </w:r>
      <w:r>
        <w:rPr>
          <w:sz w:val="18"/>
        </w:rPr>
        <w:t>те</w:t>
      </w:r>
      <w:r>
        <w:rPr>
          <w:spacing w:val="-4"/>
          <w:sz w:val="18"/>
        </w:rPr>
        <w:t xml:space="preserve"> </w:t>
      </w:r>
      <w:r>
        <w:rPr>
          <w:sz w:val="18"/>
        </w:rPr>
        <w:t>скале.</w:t>
      </w:r>
    </w:p>
    <w:p w:rsidR="0069170E" w:rsidRDefault="00AD5D48">
      <w:pPr>
        <w:pStyle w:val="ListParagraph"/>
        <w:numPr>
          <w:ilvl w:val="0"/>
          <w:numId w:val="62"/>
        </w:numPr>
        <w:tabs>
          <w:tab w:val="left" w:pos="831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ма, као и у </w:t>
      </w:r>
      <w:r>
        <w:rPr>
          <w:i/>
          <w:spacing w:val="-3"/>
          <w:sz w:val="18"/>
        </w:rPr>
        <w:t>METAR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извештају:</w:t>
      </w:r>
    </w:p>
    <w:p w:rsidR="0069170E" w:rsidRDefault="00AD5D48">
      <w:pPr>
        <w:pStyle w:val="ListParagraph"/>
        <w:numPr>
          <w:ilvl w:val="0"/>
          <w:numId w:val="61"/>
        </w:numPr>
        <w:tabs>
          <w:tab w:val="left" w:pos="853"/>
        </w:tabs>
        <w:spacing w:line="232" w:lineRule="auto"/>
        <w:ind w:right="108" w:firstLine="398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i/>
          <w:sz w:val="18"/>
        </w:rPr>
        <w:t xml:space="preserve">RVR </w:t>
      </w:r>
      <w:r>
        <w:rPr>
          <w:sz w:val="18"/>
        </w:rPr>
        <w:t xml:space="preserve">изнад максималне вредности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систем у</w:t>
      </w:r>
      <w:r>
        <w:rPr>
          <w:spacing w:val="-28"/>
          <w:sz w:val="18"/>
        </w:rPr>
        <w:t xml:space="preserve"> </w:t>
      </w:r>
      <w:r>
        <w:rPr>
          <w:sz w:val="18"/>
        </w:rPr>
        <w:t xml:space="preserve">упо- треби може утврдити, она се у локалним редовним и локалним специјалним извештајима наводи скраћеницом </w:t>
      </w:r>
      <w:r>
        <w:rPr>
          <w:i/>
          <w:sz w:val="18"/>
        </w:rPr>
        <w:t>ABV</w:t>
      </w:r>
      <w:r>
        <w:rPr>
          <w:sz w:val="18"/>
        </w:rPr>
        <w:t xml:space="preserve">, а у </w:t>
      </w: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извештају скраћеницом </w:t>
      </w:r>
      <w:r>
        <w:rPr>
          <w:i/>
          <w:sz w:val="18"/>
        </w:rPr>
        <w:t xml:space="preserve">P </w:t>
      </w:r>
      <w:r>
        <w:rPr>
          <w:sz w:val="18"/>
        </w:rPr>
        <w:t>после чега следи м</w:t>
      </w:r>
      <w:r>
        <w:rPr>
          <w:sz w:val="18"/>
        </w:rPr>
        <w:t xml:space="preserve">аксимална вредност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систем може</w:t>
      </w:r>
      <w:r>
        <w:rPr>
          <w:spacing w:val="1"/>
          <w:sz w:val="18"/>
        </w:rPr>
        <w:t xml:space="preserve"> </w:t>
      </w:r>
      <w:r>
        <w:rPr>
          <w:sz w:val="18"/>
        </w:rPr>
        <w:t>утврдити;</w:t>
      </w:r>
    </w:p>
    <w:p w:rsidR="0069170E" w:rsidRDefault="00AD5D48">
      <w:pPr>
        <w:pStyle w:val="ListParagraph"/>
        <w:numPr>
          <w:ilvl w:val="0"/>
          <w:numId w:val="61"/>
        </w:numPr>
        <w:tabs>
          <w:tab w:val="left" w:pos="901"/>
        </w:tabs>
        <w:spacing w:line="232" w:lineRule="auto"/>
        <w:ind w:right="107" w:firstLine="398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RVR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испод</w:t>
      </w:r>
      <w:r>
        <w:rPr>
          <w:spacing w:val="-6"/>
          <w:sz w:val="18"/>
        </w:rPr>
        <w:t xml:space="preserve"> </w:t>
      </w:r>
      <w:r>
        <w:rPr>
          <w:sz w:val="18"/>
        </w:rPr>
        <w:t>минималне</w:t>
      </w:r>
      <w:r>
        <w:rPr>
          <w:spacing w:val="-6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коју</w:t>
      </w:r>
      <w:r>
        <w:rPr>
          <w:spacing w:val="-6"/>
          <w:sz w:val="18"/>
        </w:rPr>
        <w:t xml:space="preserve"> </w:t>
      </w:r>
      <w:r>
        <w:rPr>
          <w:sz w:val="18"/>
        </w:rPr>
        <w:t>систем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упо- треби може утврдити, она се у локалним редовним и локалним специјалним извештајима наводи скраћеницом </w:t>
      </w:r>
      <w:r>
        <w:rPr>
          <w:i/>
          <w:sz w:val="18"/>
        </w:rPr>
        <w:t>BLW</w:t>
      </w:r>
      <w:r>
        <w:rPr>
          <w:sz w:val="18"/>
        </w:rPr>
        <w:t xml:space="preserve">, а у </w:t>
      </w: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извештају скраћеницом M после чега следи минимална вредност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систем може</w:t>
      </w:r>
      <w:r>
        <w:rPr>
          <w:spacing w:val="1"/>
          <w:sz w:val="18"/>
        </w:rPr>
        <w:t xml:space="preserve"> </w:t>
      </w:r>
      <w:r>
        <w:rPr>
          <w:sz w:val="18"/>
        </w:rPr>
        <w:t>утврдити.</w:t>
      </w:r>
    </w:p>
    <w:p w:rsidR="0069170E" w:rsidRDefault="00AD5D48">
      <w:pPr>
        <w:pStyle w:val="ListParagraph"/>
        <w:numPr>
          <w:ilvl w:val="0"/>
          <w:numId w:val="62"/>
        </w:numPr>
        <w:tabs>
          <w:tab w:val="left" w:pos="852"/>
        </w:tabs>
        <w:spacing w:line="195" w:lineRule="exact"/>
        <w:ind w:left="851"/>
        <w:rPr>
          <w:sz w:val="18"/>
        </w:rPr>
      </w:pPr>
      <w:r>
        <w:rPr>
          <w:sz w:val="18"/>
        </w:rPr>
        <w:t>У</w:t>
      </w:r>
      <w:r>
        <w:rPr>
          <w:spacing w:val="13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извешта-</w:t>
      </w:r>
    </w:p>
    <w:p w:rsidR="0069170E" w:rsidRDefault="00AD5D48">
      <w:pPr>
        <w:pStyle w:val="BodyText"/>
        <w:spacing w:line="200" w:lineRule="exact"/>
        <w:ind w:left="241" w:firstLine="0"/>
        <w:jc w:val="left"/>
      </w:pPr>
      <w:r>
        <w:t>јима:</w:t>
      </w:r>
    </w:p>
    <w:p w:rsidR="0069170E" w:rsidRDefault="00AD5D48">
      <w:pPr>
        <w:pStyle w:val="ListParagraph"/>
        <w:numPr>
          <w:ilvl w:val="0"/>
          <w:numId w:val="60"/>
        </w:numPr>
        <w:tabs>
          <w:tab w:val="left" w:pos="854"/>
        </w:tabs>
        <w:spacing w:line="200" w:lineRule="exact"/>
        <w:ind w:firstLine="397"/>
        <w:rPr>
          <w:sz w:val="18"/>
        </w:rPr>
      </w:pPr>
      <w:r>
        <w:rPr>
          <w:sz w:val="18"/>
        </w:rPr>
        <w:t>приказују се коришћене мерне</w:t>
      </w:r>
      <w:r>
        <w:rPr>
          <w:spacing w:val="-3"/>
          <w:sz w:val="18"/>
        </w:rPr>
        <w:t xml:space="preserve"> </w:t>
      </w:r>
      <w:r>
        <w:rPr>
          <w:sz w:val="18"/>
        </w:rPr>
        <w:t>јединице;</w:t>
      </w:r>
    </w:p>
    <w:p w:rsidR="0069170E" w:rsidRDefault="00AD5D48">
      <w:pPr>
        <w:pStyle w:val="ListParagraph"/>
        <w:numPr>
          <w:ilvl w:val="0"/>
          <w:numId w:val="60"/>
        </w:numPr>
        <w:tabs>
          <w:tab w:val="left" w:pos="934"/>
        </w:tabs>
        <w:spacing w:line="232" w:lineRule="auto"/>
        <w:ind w:right="10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</w:t>
      </w:r>
      <w:r>
        <w:rPr>
          <w:i/>
          <w:sz w:val="18"/>
        </w:rPr>
        <w:t xml:space="preserve">RVR </w:t>
      </w:r>
      <w:r>
        <w:rPr>
          <w:sz w:val="18"/>
        </w:rPr>
        <w:t>осматра само са једне локације дуж полет- но-слетне стазе, нпр. у зони додира, она се укључује без икакве ознаке</w:t>
      </w:r>
      <w:r>
        <w:rPr>
          <w:spacing w:val="-1"/>
          <w:sz w:val="18"/>
        </w:rPr>
        <w:t xml:space="preserve"> </w:t>
      </w:r>
      <w:r>
        <w:rPr>
          <w:sz w:val="18"/>
        </w:rPr>
        <w:t>локације;</w:t>
      </w:r>
    </w:p>
    <w:p w:rsidR="0069170E" w:rsidRDefault="00AD5D48">
      <w:pPr>
        <w:pStyle w:val="ListParagraph"/>
        <w:numPr>
          <w:ilvl w:val="0"/>
          <w:numId w:val="60"/>
        </w:numPr>
        <w:tabs>
          <w:tab w:val="left" w:pos="976"/>
        </w:tabs>
        <w:spacing w:line="232" w:lineRule="auto"/>
        <w:ind w:right="10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</w:t>
      </w:r>
      <w:r>
        <w:rPr>
          <w:i/>
          <w:sz w:val="18"/>
        </w:rPr>
        <w:t xml:space="preserve">RVR </w:t>
      </w:r>
      <w:r>
        <w:rPr>
          <w:sz w:val="18"/>
        </w:rPr>
        <w:t xml:space="preserve">осматра са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једне локације дуж по- летно-слетне стазе, прво се наводи вредност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 на зону додира (</w:t>
      </w:r>
      <w:r>
        <w:rPr>
          <w:i/>
          <w:sz w:val="18"/>
        </w:rPr>
        <w:t>touch</w:t>
      </w:r>
      <w:r>
        <w:rPr>
          <w:i/>
          <w:sz w:val="18"/>
        </w:rPr>
        <w:t>down zone</w:t>
      </w:r>
      <w:r>
        <w:rPr>
          <w:sz w:val="18"/>
        </w:rPr>
        <w:t xml:space="preserve">),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тога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од- носе на средину полетно-слетне стазе (</w:t>
      </w:r>
      <w:r>
        <w:rPr>
          <w:i/>
          <w:sz w:val="18"/>
        </w:rPr>
        <w:t>mid-point</w:t>
      </w:r>
      <w:r>
        <w:rPr>
          <w:sz w:val="18"/>
        </w:rPr>
        <w:t>) и даљи део по- летно-слетне стазе (</w:t>
      </w:r>
      <w:r>
        <w:rPr>
          <w:i/>
          <w:sz w:val="18"/>
        </w:rPr>
        <w:t>stop-end</w:t>
      </w:r>
      <w:r>
        <w:rPr>
          <w:sz w:val="18"/>
        </w:rPr>
        <w:t xml:space="preserve">), а наводе се и локације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те вредности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односе;</w:t>
      </w:r>
    </w:p>
    <w:p w:rsidR="0069170E" w:rsidRDefault="00AD5D48">
      <w:pPr>
        <w:pStyle w:val="ListParagraph"/>
        <w:numPr>
          <w:ilvl w:val="0"/>
          <w:numId w:val="60"/>
        </w:numPr>
        <w:tabs>
          <w:tab w:val="left" w:pos="974"/>
        </w:tabs>
        <w:spacing w:line="232" w:lineRule="auto"/>
        <w:ind w:right="10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у употреби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>једне полетно-слетне стазе, извешта</w:t>
      </w:r>
      <w:r>
        <w:rPr>
          <w:sz w:val="18"/>
        </w:rPr>
        <w:t xml:space="preserve">ва се о доступним вредностима за </w:t>
      </w:r>
      <w:r>
        <w:rPr>
          <w:i/>
          <w:sz w:val="18"/>
        </w:rPr>
        <w:t xml:space="preserve">RVR </w:t>
      </w:r>
      <w:r>
        <w:rPr>
          <w:sz w:val="18"/>
        </w:rPr>
        <w:t xml:space="preserve">за сваку полет- но-слетну стазу уз навођење полетно-слетне стазе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се те вредности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односе.</w:t>
      </w:r>
    </w:p>
    <w:p w:rsidR="0069170E" w:rsidRDefault="00AD5D48">
      <w:pPr>
        <w:spacing w:line="196" w:lineRule="exact"/>
        <w:ind w:left="638"/>
        <w:rPr>
          <w:i/>
          <w:sz w:val="18"/>
        </w:rPr>
      </w:pPr>
      <w:r>
        <w:rPr>
          <w:sz w:val="18"/>
        </w:rPr>
        <w:t xml:space="preserve">д) </w:t>
      </w:r>
      <w:r>
        <w:rPr>
          <w:i/>
          <w:sz w:val="18"/>
        </w:rPr>
        <w:t>Садашње време</w:t>
      </w:r>
    </w:p>
    <w:p w:rsidR="0069170E" w:rsidRDefault="00AD5D48">
      <w:pPr>
        <w:pStyle w:val="ListParagraph"/>
        <w:numPr>
          <w:ilvl w:val="0"/>
          <w:numId w:val="59"/>
        </w:numPr>
        <w:tabs>
          <w:tab w:val="left" w:pos="852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У локалним редовним и локалним специјалним извешта- јима о осмотреним тренутним временским појавама извеш</w:t>
      </w:r>
      <w:r>
        <w:rPr>
          <w:sz w:val="18"/>
        </w:rPr>
        <w:t xml:space="preserve">тава се с обзиром на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 xml:space="preserve">врсту и карактеристике, а наводи се и њихов </w:t>
      </w:r>
      <w:r>
        <w:rPr>
          <w:spacing w:val="-3"/>
          <w:sz w:val="18"/>
        </w:rPr>
        <w:t xml:space="preserve">интензитет,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5"/>
          <w:sz w:val="18"/>
        </w:rPr>
        <w:t xml:space="preserve"> </w:t>
      </w:r>
      <w:r>
        <w:rPr>
          <w:sz w:val="18"/>
        </w:rPr>
        <w:t>одговарајуће.</w:t>
      </w:r>
    </w:p>
    <w:p w:rsidR="0069170E" w:rsidRDefault="00AD5D48">
      <w:pPr>
        <w:pStyle w:val="ListParagraph"/>
        <w:numPr>
          <w:ilvl w:val="0"/>
          <w:numId w:val="59"/>
        </w:numPr>
        <w:tabs>
          <w:tab w:val="left" w:pos="849"/>
        </w:tabs>
        <w:spacing w:line="232" w:lineRule="auto"/>
        <w:ind w:left="242" w:right="108" w:firstLine="396"/>
        <w:jc w:val="both"/>
        <w:rPr>
          <w:sz w:val="18"/>
        </w:rPr>
      </w:pPr>
      <w:r>
        <w:rPr>
          <w:sz w:val="18"/>
        </w:rPr>
        <w:t xml:space="preserve">У </w:t>
      </w: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извештају се о осмотреним тренутним времен- ским појавама извештава с обзиром на </w:t>
      </w:r>
      <w:r>
        <w:rPr>
          <w:spacing w:val="-3"/>
          <w:sz w:val="18"/>
        </w:rPr>
        <w:t xml:space="preserve">њихову </w:t>
      </w:r>
      <w:r>
        <w:rPr>
          <w:sz w:val="18"/>
        </w:rPr>
        <w:t xml:space="preserve">врсту и карактери- стике, а наводи се и њихов интензитет или удаљеност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аеродро- ма,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2"/>
          <w:sz w:val="18"/>
        </w:rPr>
        <w:t xml:space="preserve"> </w:t>
      </w:r>
      <w:r>
        <w:rPr>
          <w:sz w:val="18"/>
        </w:rPr>
        <w:t>одговарајуће.</w:t>
      </w:r>
    </w:p>
    <w:p w:rsidR="0069170E" w:rsidRDefault="00AD5D48">
      <w:pPr>
        <w:pStyle w:val="ListParagraph"/>
        <w:numPr>
          <w:ilvl w:val="0"/>
          <w:numId w:val="59"/>
        </w:numPr>
        <w:tabs>
          <w:tab w:val="left" w:pos="831"/>
        </w:tabs>
        <w:spacing w:line="232" w:lineRule="auto"/>
        <w:ind w:left="242" w:right="107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>извештава се, према потреби, о сле- дећим</w:t>
      </w:r>
      <w:r>
        <w:rPr>
          <w:spacing w:val="-9"/>
          <w:sz w:val="18"/>
        </w:rPr>
        <w:t xml:space="preserve"> </w:t>
      </w:r>
      <w:r>
        <w:rPr>
          <w:sz w:val="18"/>
        </w:rPr>
        <w:t>карактеристикама</w:t>
      </w:r>
      <w:r>
        <w:rPr>
          <w:spacing w:val="-9"/>
          <w:sz w:val="18"/>
        </w:rPr>
        <w:t xml:space="preserve"> </w:t>
      </w:r>
      <w:r>
        <w:rPr>
          <w:sz w:val="18"/>
        </w:rPr>
        <w:t>садашњег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9"/>
          <w:sz w:val="18"/>
        </w:rPr>
        <w:t xml:space="preserve"> </w:t>
      </w:r>
      <w:r>
        <w:rPr>
          <w:sz w:val="18"/>
        </w:rPr>
        <w:t>помоћу</w:t>
      </w:r>
      <w:r>
        <w:rPr>
          <w:spacing w:val="-9"/>
          <w:sz w:val="18"/>
        </w:rPr>
        <w:t xml:space="preserve"> </w:t>
      </w:r>
      <w:r>
        <w:rPr>
          <w:sz w:val="18"/>
        </w:rPr>
        <w:t>одговарајућих скраћеница и одговарајућих</w:t>
      </w:r>
      <w:r>
        <w:rPr>
          <w:spacing w:val="-3"/>
          <w:sz w:val="18"/>
        </w:rPr>
        <w:t xml:space="preserve"> </w:t>
      </w:r>
      <w:r>
        <w:rPr>
          <w:sz w:val="18"/>
        </w:rPr>
        <w:t>критеријума:</w:t>
      </w:r>
    </w:p>
    <w:p w:rsidR="0069170E" w:rsidRDefault="00AD5D48">
      <w:pPr>
        <w:pStyle w:val="ListParagraph"/>
        <w:numPr>
          <w:ilvl w:val="0"/>
          <w:numId w:val="58"/>
        </w:numPr>
        <w:tabs>
          <w:tab w:val="left" w:pos="854"/>
        </w:tabs>
        <w:spacing w:line="196" w:lineRule="exact"/>
        <w:ind w:hanging="214"/>
        <w:jc w:val="left"/>
        <w:rPr>
          <w:sz w:val="18"/>
        </w:rPr>
      </w:pPr>
      <w:r>
        <w:rPr>
          <w:sz w:val="18"/>
        </w:rPr>
        <w:t>Грмљавинска непогода</w:t>
      </w:r>
      <w:r>
        <w:rPr>
          <w:spacing w:val="-2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TS</w:t>
      </w:r>
      <w:r>
        <w:rPr>
          <w:sz w:val="18"/>
        </w:rPr>
        <w:t>)</w:t>
      </w:r>
    </w:p>
    <w:p w:rsidR="0069170E" w:rsidRDefault="00AD5D48">
      <w:pPr>
        <w:pStyle w:val="BodyText"/>
        <w:spacing w:line="232" w:lineRule="auto"/>
        <w:ind w:left="242" w:right="108" w:firstLine="396"/>
      </w:pPr>
      <w:r>
        <w:t>Користи се за извештавање о грмљавинској непогоди са падавинама. Ако се на аеродрому у периоду од 10 минута пре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3" w:line="232" w:lineRule="auto"/>
        <w:ind w:right="38" w:firstLine="0"/>
      </w:pPr>
      <w:r>
        <w:lastRenderedPageBreak/>
        <w:pict>
          <v:shape id="_x0000_s1034" style="position:absolute;left:0;text-align:left;margin-left:0;margin-top:782.1pt;width:.1pt;height:738.95pt;z-index:251668992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осматрања чује</w:t>
      </w:r>
      <w:r>
        <w:t xml:space="preserve"> гром или примети муња, али се на аеродрому не осмотре падавине, скраћеница </w:t>
      </w:r>
      <w:r>
        <w:rPr>
          <w:i/>
        </w:rPr>
        <w:t xml:space="preserve">TS </w:t>
      </w:r>
      <w:r>
        <w:t>се користи без додатних ознака за карактеристике појаве.</w:t>
      </w:r>
    </w:p>
    <w:p w:rsidR="0069170E" w:rsidRDefault="00AD5D48">
      <w:pPr>
        <w:pStyle w:val="ListParagraph"/>
        <w:numPr>
          <w:ilvl w:val="0"/>
          <w:numId w:val="58"/>
        </w:numPr>
        <w:tabs>
          <w:tab w:val="left" w:pos="773"/>
        </w:tabs>
        <w:spacing w:line="203" w:lineRule="exact"/>
        <w:ind w:left="772" w:hanging="265"/>
        <w:jc w:val="left"/>
        <w:rPr>
          <w:sz w:val="18"/>
        </w:rPr>
      </w:pPr>
      <w:r>
        <w:rPr>
          <w:sz w:val="18"/>
        </w:rPr>
        <w:t>Залеђивање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FZ</w:t>
      </w:r>
      <w:r>
        <w:rPr>
          <w:sz w:val="18"/>
        </w:rPr>
        <w:t>)</w:t>
      </w:r>
    </w:p>
    <w:p w:rsidR="0069170E" w:rsidRDefault="00AD5D48">
      <w:pPr>
        <w:pStyle w:val="BodyText"/>
        <w:spacing w:before="1" w:line="235" w:lineRule="auto"/>
        <w:ind w:right="38" w:firstLine="396"/>
      </w:pPr>
      <w:r>
        <w:t>Користи се за извештавање о присуству прехлађених воде- них</w:t>
      </w:r>
      <w:r>
        <w:rPr>
          <w:spacing w:val="-6"/>
        </w:rPr>
        <w:t xml:space="preserve"> </w:t>
      </w:r>
      <w:r>
        <w:t>капљица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падавина,</w:t>
      </w:r>
      <w:r>
        <w:rPr>
          <w:spacing w:val="-6"/>
        </w:rPr>
        <w:t xml:space="preserve"> </w:t>
      </w:r>
      <w:r>
        <w:t>наведено</w:t>
      </w:r>
      <w:r>
        <w:rPr>
          <w:spacing w:val="-6"/>
        </w:rPr>
        <w:t xml:space="preserve"> </w:t>
      </w:r>
      <w:r>
        <w:t>заједно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врстама</w:t>
      </w:r>
      <w:r>
        <w:rPr>
          <w:spacing w:val="-6"/>
        </w:rPr>
        <w:t xml:space="preserve"> </w:t>
      </w:r>
      <w:r>
        <w:t xml:space="preserve">садашњег времена у складу са </w:t>
      </w:r>
      <w:r>
        <w:rPr>
          <w:spacing w:val="-4"/>
        </w:rPr>
        <w:t>Додатком</w:t>
      </w:r>
      <w:r>
        <w:rPr>
          <w:spacing w:val="-1"/>
        </w:rPr>
        <w:t xml:space="preserve"> </w:t>
      </w:r>
      <w:r>
        <w:t>1.</w:t>
      </w:r>
    </w:p>
    <w:p w:rsidR="0069170E" w:rsidRDefault="00AD5D48">
      <w:pPr>
        <w:pStyle w:val="ListParagraph"/>
        <w:numPr>
          <w:ilvl w:val="0"/>
          <w:numId w:val="59"/>
        </w:numPr>
        <w:tabs>
          <w:tab w:val="left" w:pos="700"/>
        </w:tabs>
        <w:spacing w:before="1" w:line="235" w:lineRule="auto"/>
        <w:ind w:left="110" w:right="3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ма, као и у </w:t>
      </w:r>
      <w:r>
        <w:rPr>
          <w:i/>
          <w:spacing w:val="-3"/>
          <w:sz w:val="18"/>
        </w:rPr>
        <w:t>METAR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извештају:</w:t>
      </w:r>
    </w:p>
    <w:p w:rsidR="0069170E" w:rsidRDefault="00AD5D48">
      <w:pPr>
        <w:pStyle w:val="ListParagraph"/>
        <w:numPr>
          <w:ilvl w:val="0"/>
          <w:numId w:val="57"/>
        </w:numPr>
        <w:tabs>
          <w:tab w:val="left" w:pos="737"/>
        </w:tabs>
        <w:spacing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се потпуно описало садашње време, тј. тренутни временски услови </w:t>
      </w:r>
      <w:r>
        <w:rPr>
          <w:spacing w:val="-3"/>
          <w:sz w:val="18"/>
        </w:rPr>
        <w:t xml:space="preserve">од </w:t>
      </w:r>
      <w:r>
        <w:rPr>
          <w:sz w:val="18"/>
        </w:rPr>
        <w:t>значаја за ваздухопловне операције, користи се пр</w:t>
      </w:r>
      <w:r>
        <w:rPr>
          <w:sz w:val="18"/>
        </w:rPr>
        <w:t xml:space="preserve">ема потреби једна или више (али највише три) скраћеница за садашње време, заједно са ознаком карактеристике, интензитета или удаљености описане појаве </w:t>
      </w:r>
      <w:r>
        <w:rPr>
          <w:spacing w:val="-3"/>
          <w:sz w:val="18"/>
        </w:rPr>
        <w:t xml:space="preserve">од </w:t>
      </w:r>
      <w:r>
        <w:rPr>
          <w:sz w:val="18"/>
        </w:rPr>
        <w:t>аеродрома, када је то одгова- рајуће;</w:t>
      </w:r>
    </w:p>
    <w:p w:rsidR="0069170E" w:rsidRDefault="00AD5D48">
      <w:pPr>
        <w:pStyle w:val="ListParagraph"/>
        <w:numPr>
          <w:ilvl w:val="0"/>
          <w:numId w:val="57"/>
        </w:numPr>
        <w:tabs>
          <w:tab w:val="left" w:pos="771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>уз скраћеницу за садашње време прво се пријављује</w:t>
      </w:r>
      <w:r>
        <w:rPr>
          <w:spacing w:val="-30"/>
          <w:sz w:val="18"/>
        </w:rPr>
        <w:t xml:space="preserve"> </w:t>
      </w:r>
      <w:r>
        <w:rPr>
          <w:sz w:val="18"/>
        </w:rPr>
        <w:t>озна- ка интензитета или удаљености, у зависности шта је</w:t>
      </w:r>
      <w:r>
        <w:rPr>
          <w:spacing w:val="-25"/>
          <w:sz w:val="18"/>
        </w:rPr>
        <w:t xml:space="preserve"> </w:t>
      </w:r>
      <w:r>
        <w:rPr>
          <w:sz w:val="18"/>
        </w:rPr>
        <w:t>одговарајуће, а затим следе ознаке карактеристике и врсте временске</w:t>
      </w:r>
      <w:r>
        <w:rPr>
          <w:spacing w:val="-31"/>
          <w:sz w:val="18"/>
        </w:rPr>
        <w:t xml:space="preserve"> </w:t>
      </w:r>
      <w:r>
        <w:rPr>
          <w:sz w:val="18"/>
        </w:rPr>
        <w:t>појаве;</w:t>
      </w:r>
    </w:p>
    <w:p w:rsidR="0069170E" w:rsidRDefault="00AD5D48">
      <w:pPr>
        <w:pStyle w:val="ListParagraph"/>
        <w:numPr>
          <w:ilvl w:val="0"/>
          <w:numId w:val="57"/>
        </w:numPr>
        <w:tabs>
          <w:tab w:val="left" w:pos="828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осматрају две различите врсте садашњег времена, оне се наводе у две одвојене групе, при чему се ознака интензите- та</w:t>
      </w:r>
      <w:r>
        <w:rPr>
          <w:sz w:val="18"/>
        </w:rPr>
        <w:t xml:space="preserve"> или удаљености односи на временску појаву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следи после ознаке. Међутим, различите врсте падавина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појављују у време осматрања наводе се као једна група, при чему се на првом месту наводи доминантна врста падавина, а пре тога се наводи само једн</w:t>
      </w:r>
      <w:r>
        <w:rPr>
          <w:sz w:val="18"/>
        </w:rPr>
        <w:t xml:space="preserve">а ознака интензитета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односи на интензитет укуп- них</w:t>
      </w:r>
      <w:r>
        <w:rPr>
          <w:spacing w:val="-2"/>
          <w:sz w:val="18"/>
        </w:rPr>
        <w:t xml:space="preserve"> </w:t>
      </w:r>
      <w:r>
        <w:rPr>
          <w:sz w:val="18"/>
        </w:rPr>
        <w:t>падавина.</w:t>
      </w:r>
    </w:p>
    <w:p w:rsidR="0069170E" w:rsidRDefault="00AD5D48">
      <w:pPr>
        <w:pStyle w:val="ListParagraph"/>
        <w:numPr>
          <w:ilvl w:val="0"/>
          <w:numId w:val="56"/>
        </w:numPr>
        <w:tabs>
          <w:tab w:val="left" w:pos="738"/>
        </w:tabs>
        <w:spacing w:line="203" w:lineRule="exact"/>
        <w:rPr>
          <w:i/>
          <w:sz w:val="18"/>
        </w:rPr>
      </w:pPr>
      <w:r>
        <w:rPr>
          <w:i/>
          <w:sz w:val="18"/>
        </w:rPr>
        <w:t>Облачност</w:t>
      </w:r>
    </w:p>
    <w:p w:rsidR="0069170E" w:rsidRDefault="00AD5D48">
      <w:pPr>
        <w:pStyle w:val="ListParagraph"/>
        <w:numPr>
          <w:ilvl w:val="1"/>
          <w:numId w:val="56"/>
        </w:numPr>
        <w:tabs>
          <w:tab w:val="left" w:pos="720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 локалним редовним и локалним специјалним извешта- јима,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 xml:space="preserve">висина базе облака наводи се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100 </w:t>
      </w:r>
      <w:r>
        <w:rPr>
          <w:i/>
          <w:sz w:val="18"/>
        </w:rPr>
        <w:t xml:space="preserve">ft </w:t>
      </w:r>
      <w:r>
        <w:rPr>
          <w:sz w:val="18"/>
        </w:rPr>
        <w:t xml:space="preserve">(30 </w:t>
      </w:r>
      <w:r>
        <w:rPr>
          <w:i/>
          <w:sz w:val="18"/>
        </w:rPr>
        <w:t>m</w:t>
      </w:r>
      <w:r>
        <w:rPr>
          <w:sz w:val="18"/>
        </w:rPr>
        <w:t xml:space="preserve">) све до 10.000 </w:t>
      </w:r>
      <w:r>
        <w:rPr>
          <w:i/>
          <w:sz w:val="18"/>
        </w:rPr>
        <w:t xml:space="preserve">ft </w:t>
      </w:r>
      <w:r>
        <w:rPr>
          <w:sz w:val="18"/>
        </w:rPr>
        <w:t>(3.000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).</w:t>
      </w:r>
    </w:p>
    <w:p w:rsidR="0069170E" w:rsidRDefault="00AD5D48">
      <w:pPr>
        <w:pStyle w:val="ListParagraph"/>
        <w:numPr>
          <w:ilvl w:val="1"/>
          <w:numId w:val="56"/>
        </w:numPr>
        <w:tabs>
          <w:tab w:val="left" w:pos="734"/>
        </w:tabs>
        <w:spacing w:before="1" w:line="235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Осмотрене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не уклапају у дефинисану скалу за извештавање заокружују се на најближи нижи корак те скале.</w:t>
      </w:r>
    </w:p>
    <w:p w:rsidR="0069170E" w:rsidRDefault="00AD5D48">
      <w:pPr>
        <w:pStyle w:val="ListParagraph"/>
        <w:numPr>
          <w:ilvl w:val="1"/>
          <w:numId w:val="56"/>
        </w:numPr>
        <w:tabs>
          <w:tab w:val="left" w:pos="720"/>
        </w:tabs>
        <w:spacing w:line="202" w:lineRule="exact"/>
        <w:ind w:firstLine="397"/>
        <w:rPr>
          <w:sz w:val="18"/>
        </w:rPr>
      </w:pPr>
      <w:r>
        <w:rPr>
          <w:sz w:val="18"/>
        </w:rPr>
        <w:t>У</w:t>
      </w:r>
      <w:r>
        <w:rPr>
          <w:spacing w:val="13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извешта-</w:t>
      </w:r>
    </w:p>
    <w:p w:rsidR="0069170E" w:rsidRDefault="00AD5D48">
      <w:pPr>
        <w:pStyle w:val="BodyText"/>
        <w:spacing w:line="203" w:lineRule="exact"/>
        <w:ind w:firstLine="0"/>
        <w:jc w:val="left"/>
      </w:pPr>
      <w:r>
        <w:t>јима:</w:t>
      </w:r>
    </w:p>
    <w:p w:rsidR="0069170E" w:rsidRDefault="00AD5D48">
      <w:pPr>
        <w:pStyle w:val="ListParagraph"/>
        <w:numPr>
          <w:ilvl w:val="0"/>
          <w:numId w:val="55"/>
        </w:numPr>
        <w:tabs>
          <w:tab w:val="left" w:pos="725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наводе се мерне јединице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употребљавају за висину базе облака и вертик</w:t>
      </w:r>
      <w:r>
        <w:rPr>
          <w:sz w:val="18"/>
        </w:rPr>
        <w:t>алну</w:t>
      </w:r>
      <w:r>
        <w:rPr>
          <w:spacing w:val="-4"/>
          <w:sz w:val="18"/>
        </w:rPr>
        <w:t xml:space="preserve"> </w:t>
      </w:r>
      <w:r>
        <w:rPr>
          <w:sz w:val="18"/>
        </w:rPr>
        <w:t>видљивост;</w:t>
      </w:r>
    </w:p>
    <w:p w:rsidR="0069170E" w:rsidRDefault="00AD5D48">
      <w:pPr>
        <w:pStyle w:val="ListParagraph"/>
        <w:numPr>
          <w:ilvl w:val="0"/>
          <w:numId w:val="55"/>
        </w:numPr>
        <w:tabs>
          <w:tab w:val="left" w:pos="791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у употреби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једне полетно-слетне стазе, а висине база облака се утврђује инструментално за сваку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тих полетно-слетних стаза, извештава се о доступним висинама база облака за сваку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њих, уз навођење одговарајуће полетно-слетне стазе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се свака </w:t>
      </w:r>
      <w:r>
        <w:rPr>
          <w:spacing w:val="-3"/>
          <w:sz w:val="18"/>
        </w:rPr>
        <w:t xml:space="preserve">од </w:t>
      </w:r>
      <w:r>
        <w:rPr>
          <w:sz w:val="18"/>
        </w:rPr>
        <w:t>тих вредности</w:t>
      </w:r>
      <w:r>
        <w:rPr>
          <w:spacing w:val="2"/>
          <w:sz w:val="18"/>
        </w:rPr>
        <w:t xml:space="preserve"> </w:t>
      </w:r>
      <w:r>
        <w:rPr>
          <w:sz w:val="18"/>
        </w:rPr>
        <w:t>односи.</w:t>
      </w:r>
    </w:p>
    <w:p w:rsidR="0069170E" w:rsidRDefault="00AD5D48">
      <w:pPr>
        <w:spacing w:line="203" w:lineRule="exact"/>
        <w:ind w:left="507"/>
        <w:rPr>
          <w:i/>
          <w:sz w:val="18"/>
        </w:rPr>
      </w:pPr>
      <w:r>
        <w:rPr>
          <w:sz w:val="18"/>
        </w:rPr>
        <w:t xml:space="preserve">ф) </w:t>
      </w:r>
      <w:r>
        <w:rPr>
          <w:i/>
          <w:sz w:val="18"/>
        </w:rPr>
        <w:t>Температура ваздуха и температура тачке росе</w:t>
      </w:r>
    </w:p>
    <w:p w:rsidR="0069170E" w:rsidRDefault="00AD5D48">
      <w:pPr>
        <w:pStyle w:val="ListParagraph"/>
        <w:numPr>
          <w:ilvl w:val="0"/>
          <w:numId w:val="54"/>
        </w:numPr>
        <w:tabs>
          <w:tab w:val="left" w:pos="700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>температура ваздуха и температур</w:t>
      </w:r>
      <w:r>
        <w:rPr>
          <w:sz w:val="18"/>
        </w:rPr>
        <w:t xml:space="preserve">а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росе наводе се у целим степенима Целзијуса.</w:t>
      </w:r>
    </w:p>
    <w:p w:rsidR="0069170E" w:rsidRDefault="00AD5D48">
      <w:pPr>
        <w:pStyle w:val="ListParagraph"/>
        <w:numPr>
          <w:ilvl w:val="0"/>
          <w:numId w:val="54"/>
        </w:numPr>
        <w:tabs>
          <w:tab w:val="left" w:pos="710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Оне осмотрене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не уклапају у дефиниса- ну скалу за извештавање заокружују се на најближи цели Целзи- јусов степен, при чему се осмотрене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укључују 0,5° заокружују на први сл</w:t>
      </w:r>
      <w:r>
        <w:rPr>
          <w:sz w:val="18"/>
        </w:rPr>
        <w:t>едећи виши Целзијусов</w:t>
      </w:r>
      <w:r>
        <w:rPr>
          <w:spacing w:val="-10"/>
          <w:sz w:val="18"/>
        </w:rPr>
        <w:t xml:space="preserve"> </w:t>
      </w:r>
      <w:r>
        <w:rPr>
          <w:sz w:val="18"/>
        </w:rPr>
        <w:t>степен.</w:t>
      </w:r>
    </w:p>
    <w:p w:rsidR="0069170E" w:rsidRDefault="00AD5D48">
      <w:pPr>
        <w:pStyle w:val="ListParagraph"/>
        <w:numPr>
          <w:ilvl w:val="0"/>
          <w:numId w:val="54"/>
        </w:numPr>
        <w:tabs>
          <w:tab w:val="left" w:pos="700"/>
        </w:tabs>
        <w:spacing w:line="235" w:lineRule="auto"/>
        <w:ind w:right="38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-8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извештаји- 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sz w:val="18"/>
        </w:rPr>
        <w:t>означава се температура испод 0</w:t>
      </w:r>
      <w:r>
        <w:rPr>
          <w:spacing w:val="-21"/>
          <w:sz w:val="18"/>
        </w:rPr>
        <w:t xml:space="preserve"> </w:t>
      </w:r>
      <w:r>
        <w:rPr>
          <w:sz w:val="18"/>
        </w:rPr>
        <w:t>°C.</w:t>
      </w:r>
    </w:p>
    <w:p w:rsidR="0069170E" w:rsidRDefault="00AD5D48">
      <w:pPr>
        <w:spacing w:line="202" w:lineRule="exact"/>
        <w:ind w:left="507"/>
        <w:rPr>
          <w:i/>
          <w:sz w:val="18"/>
        </w:rPr>
      </w:pPr>
      <w:r>
        <w:rPr>
          <w:sz w:val="18"/>
        </w:rPr>
        <w:t xml:space="preserve">г) </w:t>
      </w:r>
      <w:r>
        <w:rPr>
          <w:i/>
          <w:sz w:val="18"/>
        </w:rPr>
        <w:t>Атмосферски притисак</w:t>
      </w:r>
    </w:p>
    <w:p w:rsidR="0069170E" w:rsidRDefault="00AD5D48">
      <w:pPr>
        <w:pStyle w:val="ListParagraph"/>
        <w:numPr>
          <w:ilvl w:val="0"/>
          <w:numId w:val="53"/>
        </w:numPr>
        <w:tabs>
          <w:tab w:val="left" w:pos="721"/>
        </w:tabs>
        <w:spacing w:before="2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 редовним и локалним специјалним извештајима, као и у </w:t>
      </w:r>
      <w:r>
        <w:rPr>
          <w:i/>
          <w:spacing w:val="-3"/>
          <w:sz w:val="18"/>
        </w:rPr>
        <w:t xml:space="preserve">METAR </w:t>
      </w:r>
      <w:r>
        <w:rPr>
          <w:spacing w:val="-3"/>
          <w:sz w:val="18"/>
        </w:rPr>
        <w:t xml:space="preserve">извештају, </w:t>
      </w:r>
      <w:r>
        <w:rPr>
          <w:i/>
          <w:sz w:val="18"/>
        </w:rPr>
        <w:t xml:space="preserve">QNH </w:t>
      </w:r>
      <w:r>
        <w:rPr>
          <w:sz w:val="18"/>
        </w:rPr>
        <w:t xml:space="preserve">и </w:t>
      </w:r>
      <w:r>
        <w:rPr>
          <w:i/>
          <w:sz w:val="18"/>
        </w:rPr>
        <w:t xml:space="preserve">QFE </w:t>
      </w:r>
      <w:r>
        <w:rPr>
          <w:sz w:val="18"/>
        </w:rPr>
        <w:t>рачунају се у десетим деловима хектопаскала,</w:t>
      </w:r>
      <w:r>
        <w:rPr>
          <w:spacing w:val="-10"/>
          <w:sz w:val="18"/>
        </w:rPr>
        <w:t xml:space="preserve"> </w:t>
      </w:r>
      <w:r>
        <w:rPr>
          <w:sz w:val="18"/>
        </w:rPr>
        <w:t>а</w:t>
      </w:r>
      <w:r>
        <w:rPr>
          <w:spacing w:val="-10"/>
          <w:sz w:val="18"/>
        </w:rPr>
        <w:t xml:space="preserve"> </w:t>
      </w:r>
      <w:r>
        <w:rPr>
          <w:sz w:val="18"/>
        </w:rPr>
        <w:t>наводе</w:t>
      </w:r>
      <w:r>
        <w:rPr>
          <w:spacing w:val="-10"/>
          <w:sz w:val="18"/>
        </w:rPr>
        <w:t xml:space="preserve"> </w:t>
      </w:r>
      <w:r>
        <w:rPr>
          <w:sz w:val="18"/>
        </w:rPr>
        <w:t>се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корацима</w:t>
      </w:r>
      <w:r>
        <w:rPr>
          <w:spacing w:val="-10"/>
          <w:sz w:val="18"/>
        </w:rPr>
        <w:t xml:space="preserve"> </w:t>
      </w:r>
      <w:r>
        <w:rPr>
          <w:sz w:val="18"/>
        </w:rPr>
        <w:t>целих</w:t>
      </w:r>
      <w:r>
        <w:rPr>
          <w:spacing w:val="-10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10"/>
          <w:sz w:val="18"/>
        </w:rPr>
        <w:t xml:space="preserve"> </w:t>
      </w:r>
      <w:r>
        <w:rPr>
          <w:sz w:val="18"/>
        </w:rPr>
        <w:t>хектопаска- ла користећи четири</w:t>
      </w:r>
      <w:r>
        <w:rPr>
          <w:spacing w:val="-2"/>
          <w:sz w:val="18"/>
        </w:rPr>
        <w:t xml:space="preserve"> </w:t>
      </w:r>
      <w:r>
        <w:rPr>
          <w:sz w:val="18"/>
        </w:rPr>
        <w:t>цифре.</w:t>
      </w:r>
    </w:p>
    <w:p w:rsidR="0069170E" w:rsidRDefault="00AD5D48">
      <w:pPr>
        <w:pStyle w:val="ListParagraph"/>
        <w:numPr>
          <w:ilvl w:val="0"/>
          <w:numId w:val="53"/>
        </w:numPr>
        <w:tabs>
          <w:tab w:val="left" w:pos="724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Све осмотрене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не уклапају у наведену скалу за извештавање заокружују се на најближу нижу целу вред- ност</w:t>
      </w:r>
      <w:r>
        <w:rPr>
          <w:spacing w:val="-1"/>
          <w:sz w:val="18"/>
        </w:rPr>
        <w:t xml:space="preserve"> </w:t>
      </w:r>
      <w:r>
        <w:rPr>
          <w:sz w:val="18"/>
        </w:rPr>
        <w:t>хектопаска</w:t>
      </w:r>
      <w:r>
        <w:rPr>
          <w:sz w:val="18"/>
        </w:rPr>
        <w:t>ла.</w:t>
      </w:r>
    </w:p>
    <w:p w:rsidR="0069170E" w:rsidRDefault="00AD5D48">
      <w:pPr>
        <w:pStyle w:val="ListParagraph"/>
        <w:numPr>
          <w:ilvl w:val="0"/>
          <w:numId w:val="53"/>
        </w:numPr>
        <w:tabs>
          <w:tab w:val="left" w:pos="720"/>
        </w:tabs>
        <w:spacing w:line="202" w:lineRule="exact"/>
        <w:ind w:left="719" w:hanging="212"/>
        <w:rPr>
          <w:sz w:val="18"/>
        </w:rPr>
      </w:pPr>
      <w:r>
        <w:rPr>
          <w:sz w:val="18"/>
        </w:rPr>
        <w:t>У</w:t>
      </w:r>
      <w:r>
        <w:rPr>
          <w:spacing w:val="13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редовним</w:t>
      </w:r>
      <w:r>
        <w:rPr>
          <w:spacing w:val="13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локалним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специјалним</w:t>
      </w:r>
      <w:r>
        <w:rPr>
          <w:spacing w:val="13"/>
          <w:sz w:val="18"/>
        </w:rPr>
        <w:t xml:space="preserve"> </w:t>
      </w:r>
      <w:r>
        <w:rPr>
          <w:sz w:val="18"/>
        </w:rPr>
        <w:t>извешта-</w:t>
      </w:r>
    </w:p>
    <w:p w:rsidR="0069170E" w:rsidRDefault="00AD5D48">
      <w:pPr>
        <w:pStyle w:val="BodyText"/>
        <w:spacing w:line="203" w:lineRule="exact"/>
        <w:ind w:firstLine="0"/>
      </w:pPr>
      <w:r>
        <w:t>јима:</w:t>
      </w:r>
    </w:p>
    <w:p w:rsidR="0069170E" w:rsidRDefault="00AD5D48">
      <w:pPr>
        <w:pStyle w:val="ListParagraph"/>
        <w:numPr>
          <w:ilvl w:val="0"/>
          <w:numId w:val="52"/>
        </w:numPr>
        <w:tabs>
          <w:tab w:val="left" w:pos="722"/>
        </w:tabs>
        <w:spacing w:line="203" w:lineRule="exact"/>
        <w:ind w:firstLine="397"/>
        <w:rPr>
          <w:sz w:val="18"/>
        </w:rPr>
      </w:pPr>
      <w:r>
        <w:rPr>
          <w:sz w:val="18"/>
        </w:rPr>
        <w:t>наводи се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QNH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52"/>
        </w:numPr>
        <w:tabs>
          <w:tab w:val="left" w:pos="794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i/>
          <w:sz w:val="18"/>
        </w:rPr>
        <w:t xml:space="preserve">QFE </w:t>
      </w:r>
      <w:r>
        <w:rPr>
          <w:sz w:val="18"/>
        </w:rPr>
        <w:t xml:space="preserve">се наводи на захтев корисника или редовно,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тако </w:t>
      </w:r>
      <w:r>
        <w:rPr>
          <w:sz w:val="18"/>
        </w:rPr>
        <w:t xml:space="preserve">локално договорено између пружаоца метеоролошких услу- га,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јединице и заинтересованих оператера</w:t>
      </w:r>
      <w:r>
        <w:rPr>
          <w:spacing w:val="-12"/>
          <w:sz w:val="18"/>
        </w:rPr>
        <w:t xml:space="preserve"> </w:t>
      </w:r>
      <w:r>
        <w:rPr>
          <w:sz w:val="18"/>
        </w:rPr>
        <w:t>ваздухоплова;</w:t>
      </w:r>
    </w:p>
    <w:p w:rsidR="0069170E" w:rsidRDefault="00AD5D48">
      <w:pPr>
        <w:pStyle w:val="ListParagraph"/>
        <w:numPr>
          <w:ilvl w:val="0"/>
          <w:numId w:val="52"/>
        </w:numPr>
        <w:tabs>
          <w:tab w:val="left" w:pos="846"/>
        </w:tabs>
        <w:spacing w:line="202" w:lineRule="exact"/>
        <w:ind w:left="845" w:hanging="338"/>
        <w:rPr>
          <w:sz w:val="18"/>
        </w:rPr>
      </w:pPr>
      <w:r>
        <w:rPr>
          <w:sz w:val="18"/>
        </w:rPr>
        <w:t>наводе</w:t>
      </w:r>
      <w:r>
        <w:rPr>
          <w:spacing w:val="20"/>
          <w:sz w:val="18"/>
        </w:rPr>
        <w:t xml:space="preserve"> </w:t>
      </w:r>
      <w:r>
        <w:rPr>
          <w:sz w:val="18"/>
        </w:rPr>
        <w:t>се</w:t>
      </w:r>
      <w:r>
        <w:rPr>
          <w:spacing w:val="20"/>
          <w:sz w:val="18"/>
        </w:rPr>
        <w:t xml:space="preserve"> </w:t>
      </w:r>
      <w:r>
        <w:rPr>
          <w:sz w:val="18"/>
        </w:rPr>
        <w:t>мерне</w:t>
      </w:r>
      <w:r>
        <w:rPr>
          <w:spacing w:val="20"/>
          <w:sz w:val="18"/>
        </w:rPr>
        <w:t xml:space="preserve"> </w:t>
      </w:r>
      <w:r>
        <w:rPr>
          <w:sz w:val="18"/>
        </w:rPr>
        <w:t>јединице</w:t>
      </w:r>
      <w:r>
        <w:rPr>
          <w:spacing w:val="20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20"/>
          <w:sz w:val="18"/>
        </w:rPr>
        <w:t xml:space="preserve"> </w:t>
      </w:r>
      <w:r>
        <w:rPr>
          <w:sz w:val="18"/>
        </w:rPr>
        <w:t>се</w:t>
      </w:r>
      <w:r>
        <w:rPr>
          <w:spacing w:val="20"/>
          <w:sz w:val="18"/>
        </w:rPr>
        <w:t xml:space="preserve"> </w:t>
      </w:r>
      <w:r>
        <w:rPr>
          <w:sz w:val="18"/>
        </w:rPr>
        <w:t>користе</w:t>
      </w:r>
      <w:r>
        <w:rPr>
          <w:spacing w:val="20"/>
          <w:sz w:val="18"/>
        </w:rPr>
        <w:t xml:space="preserve"> </w:t>
      </w:r>
      <w:r>
        <w:rPr>
          <w:sz w:val="18"/>
        </w:rPr>
        <w:t>за</w:t>
      </w:r>
      <w:r>
        <w:rPr>
          <w:spacing w:val="20"/>
          <w:sz w:val="18"/>
        </w:rPr>
        <w:t xml:space="preserve"> </w:t>
      </w:r>
      <w:r>
        <w:rPr>
          <w:sz w:val="18"/>
        </w:rPr>
        <w:t>вредности</w:t>
      </w:r>
    </w:p>
    <w:p w:rsidR="0069170E" w:rsidRDefault="00AD5D48">
      <w:pPr>
        <w:spacing w:line="203" w:lineRule="exact"/>
        <w:ind w:left="110"/>
        <w:rPr>
          <w:sz w:val="18"/>
        </w:rPr>
      </w:pPr>
      <w:r>
        <w:rPr>
          <w:i/>
          <w:sz w:val="18"/>
        </w:rPr>
        <w:t xml:space="preserve">QNH </w:t>
      </w:r>
      <w:r>
        <w:rPr>
          <w:sz w:val="18"/>
        </w:rPr>
        <w:t xml:space="preserve">и </w:t>
      </w:r>
      <w:r>
        <w:rPr>
          <w:i/>
          <w:sz w:val="18"/>
        </w:rPr>
        <w:t>QFE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52"/>
        </w:numPr>
        <w:tabs>
          <w:tab w:val="left" w:pos="826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вредности </w:t>
      </w:r>
      <w:r>
        <w:rPr>
          <w:i/>
          <w:sz w:val="18"/>
        </w:rPr>
        <w:t xml:space="preserve">QFE </w:t>
      </w:r>
      <w:r>
        <w:rPr>
          <w:sz w:val="18"/>
        </w:rPr>
        <w:t xml:space="preserve">захтевају за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једне полет- но-слетне стазе, захтеване вредности </w:t>
      </w:r>
      <w:r>
        <w:rPr>
          <w:i/>
          <w:sz w:val="18"/>
        </w:rPr>
        <w:t xml:space="preserve">QFE </w:t>
      </w:r>
      <w:r>
        <w:rPr>
          <w:sz w:val="18"/>
        </w:rPr>
        <w:t xml:space="preserve">се наводе за сваку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њих, а наводе се и полетно-слетне стазе 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те вредности односе.</w:t>
      </w:r>
    </w:p>
    <w:p w:rsidR="0069170E" w:rsidRDefault="00AD5D48">
      <w:pPr>
        <w:pStyle w:val="ListParagraph"/>
        <w:numPr>
          <w:ilvl w:val="0"/>
          <w:numId w:val="53"/>
        </w:numPr>
        <w:tabs>
          <w:tab w:val="left" w:pos="703"/>
        </w:tabs>
        <w:spacing w:line="204" w:lineRule="exact"/>
        <w:ind w:left="702" w:hanging="195"/>
        <w:rPr>
          <w:sz w:val="18"/>
        </w:rPr>
      </w:pPr>
      <w:r>
        <w:rPr>
          <w:sz w:val="18"/>
        </w:rPr>
        <w:t xml:space="preserve">У </w:t>
      </w:r>
      <w:r>
        <w:rPr>
          <w:spacing w:val="-4"/>
          <w:sz w:val="18"/>
        </w:rPr>
        <w:t>METAR</w:t>
      </w:r>
      <w:r>
        <w:rPr>
          <w:spacing w:val="-4"/>
          <w:sz w:val="18"/>
        </w:rPr>
        <w:t xml:space="preserve"> </w:t>
      </w:r>
      <w:r>
        <w:rPr>
          <w:sz w:val="18"/>
        </w:rPr>
        <w:t>извештају се наводе само вредности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QNH</w:t>
      </w:r>
      <w:r>
        <w:rPr>
          <w:sz w:val="18"/>
        </w:rPr>
        <w:t>.</w:t>
      </w:r>
    </w:p>
    <w:p w:rsidR="0069170E" w:rsidRDefault="00AD5D48">
      <w:pPr>
        <w:pStyle w:val="Heading1"/>
        <w:spacing w:before="65"/>
      </w:pPr>
      <w:r>
        <w:rPr>
          <w:b w:val="0"/>
        </w:rPr>
        <w:br w:type="column"/>
      </w:r>
      <w:r>
        <w:t>MET.TR.210 Осматрање метеоролошких елемената</w:t>
      </w:r>
    </w:p>
    <w:p w:rsidR="0069170E" w:rsidRDefault="00AD5D48">
      <w:pPr>
        <w:pStyle w:val="BodyText"/>
        <w:spacing w:before="1" w:line="232" w:lineRule="auto"/>
        <w:ind w:right="391" w:firstLine="396"/>
      </w:pPr>
      <w:r>
        <w:t>Метеоролошки елементи који се осматрају и/или мере са утврђеном тачношћу и шаљу аутоматским или полуаутоматским системом за метеоролошка осматрања су:</w:t>
      </w:r>
    </w:p>
    <w:p w:rsidR="0069170E" w:rsidRDefault="00AD5D48">
      <w:pPr>
        <w:spacing w:line="197" w:lineRule="exact"/>
        <w:ind w:left="507"/>
        <w:rPr>
          <w:i/>
          <w:sz w:val="18"/>
        </w:rPr>
      </w:pPr>
      <w:r>
        <w:rPr>
          <w:i/>
          <w:sz w:val="18"/>
        </w:rPr>
        <w:t>а) Смер и брзина приземног ветра</w:t>
      </w:r>
    </w:p>
    <w:p w:rsidR="0069170E" w:rsidRDefault="00AD5D48">
      <w:pPr>
        <w:pStyle w:val="BodyText"/>
        <w:spacing w:before="2" w:line="232" w:lineRule="auto"/>
        <w:ind w:right="390" w:firstLine="396"/>
      </w:pPr>
      <w:r>
        <w:t>Мери се средња вредност смера и средња вредност брзине приземног ветра, као и значајне варијације смера и брзине ветра (удари). Извештава се у степенима стварног севера, односно чво- ровима.</w:t>
      </w:r>
    </w:p>
    <w:p w:rsidR="0069170E" w:rsidRDefault="00AD5D48">
      <w:pPr>
        <w:pStyle w:val="ListParagraph"/>
        <w:numPr>
          <w:ilvl w:val="0"/>
          <w:numId w:val="51"/>
        </w:numPr>
        <w:tabs>
          <w:tab w:val="left" w:pos="703"/>
        </w:tabs>
        <w:spacing w:line="196" w:lineRule="exact"/>
        <w:rPr>
          <w:sz w:val="18"/>
        </w:rPr>
      </w:pPr>
      <w:r>
        <w:rPr>
          <w:sz w:val="18"/>
        </w:rPr>
        <w:t>Позиција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инструмента</w:t>
      </w:r>
    </w:p>
    <w:p w:rsidR="0069170E" w:rsidRDefault="00AD5D48">
      <w:pPr>
        <w:pStyle w:val="BodyText"/>
        <w:spacing w:before="2" w:line="232" w:lineRule="auto"/>
        <w:ind w:right="391" w:firstLine="396"/>
      </w:pPr>
      <w:r>
        <w:t>Метеоролошк</w:t>
      </w:r>
      <w:r>
        <w:t>и инструмент који се користи за мерење смера и брзине приземног ветра мора бити постављен на такав начин да даје податке који су репрезентативни за подручје за које се та ме- рења захтевају.</w:t>
      </w:r>
    </w:p>
    <w:p w:rsidR="0069170E" w:rsidRDefault="00AD5D48">
      <w:pPr>
        <w:pStyle w:val="ListParagraph"/>
        <w:numPr>
          <w:ilvl w:val="0"/>
          <w:numId w:val="51"/>
        </w:numPr>
        <w:tabs>
          <w:tab w:val="left" w:pos="703"/>
        </w:tabs>
        <w:spacing w:line="196" w:lineRule="exact"/>
        <w:rPr>
          <w:sz w:val="18"/>
        </w:rPr>
      </w:pPr>
      <w:r>
        <w:rPr>
          <w:sz w:val="18"/>
        </w:rPr>
        <w:t>Приказ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</w:t>
      </w:r>
    </w:p>
    <w:p w:rsidR="0069170E" w:rsidRDefault="00AD5D48">
      <w:pPr>
        <w:pStyle w:val="BodyText"/>
        <w:spacing w:before="1" w:line="232" w:lineRule="auto"/>
        <w:ind w:right="390" w:firstLine="396"/>
      </w:pPr>
      <w:r>
        <w:t>У метеоролошкој станици налазе се прикази податак</w:t>
      </w:r>
      <w:r>
        <w:t>а са сва- ког појединачног сензора приземног ветра. Прикази у метеоро- лошкој станици и у јединицама за пружање услуга у ваздушном саобраћају морају се односити на исте сензоре, а ако се захтевају одвојени сензори, прикази података морају бити јасно означе</w:t>
      </w:r>
      <w:r>
        <w:t>ни како би се знало за коју полетно-слетну стазу и који део полет- но-слетне стазе важи сваки од сензора.</w:t>
      </w:r>
    </w:p>
    <w:p w:rsidR="0069170E" w:rsidRDefault="00AD5D48">
      <w:pPr>
        <w:pStyle w:val="ListParagraph"/>
        <w:numPr>
          <w:ilvl w:val="0"/>
          <w:numId w:val="143"/>
        </w:numPr>
        <w:tabs>
          <w:tab w:val="left" w:pos="688"/>
        </w:tabs>
        <w:spacing w:line="194" w:lineRule="exact"/>
        <w:ind w:left="687" w:hanging="180"/>
        <w:jc w:val="left"/>
        <w:rPr>
          <w:sz w:val="18"/>
        </w:rPr>
      </w:pPr>
      <w:r>
        <w:rPr>
          <w:spacing w:val="-3"/>
          <w:sz w:val="18"/>
        </w:rPr>
        <w:t>Усредњавање</w:t>
      </w:r>
    </w:p>
    <w:p w:rsidR="0069170E" w:rsidRDefault="00AD5D48">
      <w:pPr>
        <w:pStyle w:val="BodyText"/>
        <w:spacing w:line="200" w:lineRule="exact"/>
        <w:ind w:left="507" w:firstLine="0"/>
        <w:jc w:val="left"/>
      </w:pPr>
      <w:r>
        <w:t>Период усредњавања за осматрања приземног ветра је:</w:t>
      </w:r>
    </w:p>
    <w:p w:rsidR="0069170E" w:rsidRDefault="00AD5D48">
      <w:pPr>
        <w:pStyle w:val="ListParagraph"/>
        <w:numPr>
          <w:ilvl w:val="0"/>
          <w:numId w:val="50"/>
        </w:numPr>
        <w:tabs>
          <w:tab w:val="left" w:pos="722"/>
        </w:tabs>
        <w:spacing w:before="2"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два минута за локалне редовне и локалне специјалне изве- штаје и приказе ветра у </w:t>
      </w:r>
      <w:r>
        <w:rPr>
          <w:i/>
          <w:spacing w:val="-3"/>
          <w:sz w:val="18"/>
        </w:rPr>
        <w:t xml:space="preserve">ATS </w:t>
      </w:r>
      <w:r>
        <w:rPr>
          <w:sz w:val="18"/>
        </w:rPr>
        <w:t>јединицама;</w:t>
      </w:r>
    </w:p>
    <w:p w:rsidR="0069170E" w:rsidRDefault="00AD5D48">
      <w:pPr>
        <w:pStyle w:val="ListParagraph"/>
        <w:numPr>
          <w:ilvl w:val="0"/>
          <w:numId w:val="50"/>
        </w:numPr>
        <w:tabs>
          <w:tab w:val="left" w:pos="79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10 минута за </w:t>
      </w:r>
      <w:r>
        <w:rPr>
          <w:i/>
          <w:spacing w:val="-3"/>
          <w:sz w:val="18"/>
        </w:rPr>
        <w:t>METAR</w:t>
      </w:r>
      <w:r>
        <w:rPr>
          <w:spacing w:val="-3"/>
          <w:sz w:val="18"/>
        </w:rPr>
        <w:t xml:space="preserve">, </w:t>
      </w:r>
      <w:r>
        <w:rPr>
          <w:sz w:val="18"/>
        </w:rPr>
        <w:t>осим што се, када десетоминутни интервал укључује знатне дисконтинуитете смера и/или брзине ветра,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z w:val="18"/>
        </w:rPr>
        <w:t>израчунавање</w:t>
      </w:r>
      <w:r>
        <w:rPr>
          <w:spacing w:val="-8"/>
          <w:sz w:val="18"/>
        </w:rPr>
        <w:t xml:space="preserve"> </w:t>
      </w:r>
      <w:r>
        <w:rPr>
          <w:sz w:val="18"/>
        </w:rPr>
        <w:t>средње</w:t>
      </w:r>
      <w:r>
        <w:rPr>
          <w:spacing w:val="-8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користе</w:t>
      </w:r>
      <w:r>
        <w:rPr>
          <w:spacing w:val="-8"/>
          <w:sz w:val="18"/>
        </w:rPr>
        <w:t xml:space="preserve"> </w:t>
      </w:r>
      <w:r>
        <w:rPr>
          <w:sz w:val="18"/>
        </w:rPr>
        <w:t>само</w:t>
      </w:r>
      <w:r>
        <w:rPr>
          <w:spacing w:val="-8"/>
          <w:sz w:val="18"/>
        </w:rPr>
        <w:t xml:space="preserve"> </w:t>
      </w:r>
      <w:r>
        <w:rPr>
          <w:sz w:val="18"/>
        </w:rPr>
        <w:t>подаци</w:t>
      </w:r>
      <w:r>
        <w:rPr>
          <w:spacing w:val="-8"/>
          <w:sz w:val="18"/>
        </w:rPr>
        <w:t xml:space="preserve"> </w:t>
      </w:r>
      <w:r>
        <w:rPr>
          <w:sz w:val="18"/>
        </w:rPr>
        <w:t>по- сле</w:t>
      </w:r>
      <w:r>
        <w:rPr>
          <w:spacing w:val="-4"/>
          <w:sz w:val="18"/>
        </w:rPr>
        <w:t xml:space="preserve"> </w:t>
      </w:r>
      <w:r>
        <w:rPr>
          <w:sz w:val="18"/>
        </w:rPr>
        <w:t>тог</w:t>
      </w:r>
      <w:r>
        <w:rPr>
          <w:spacing w:val="-4"/>
          <w:sz w:val="18"/>
        </w:rPr>
        <w:t xml:space="preserve"> </w:t>
      </w:r>
      <w:r>
        <w:rPr>
          <w:sz w:val="18"/>
        </w:rPr>
        <w:t>дисконтинуитета;</w:t>
      </w:r>
      <w:r>
        <w:rPr>
          <w:spacing w:val="-4"/>
          <w:sz w:val="18"/>
        </w:rPr>
        <w:t xml:space="preserve"> </w:t>
      </w:r>
      <w:r>
        <w:rPr>
          <w:sz w:val="18"/>
        </w:rPr>
        <w:t>стога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временски</w:t>
      </w:r>
      <w:r>
        <w:rPr>
          <w:spacing w:val="-4"/>
          <w:sz w:val="18"/>
        </w:rPr>
        <w:t xml:space="preserve"> </w:t>
      </w:r>
      <w:r>
        <w:rPr>
          <w:sz w:val="18"/>
        </w:rPr>
        <w:t>интервал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тим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 xml:space="preserve">окол- </w:t>
      </w:r>
      <w:r>
        <w:rPr>
          <w:sz w:val="18"/>
        </w:rPr>
        <w:t>нос</w:t>
      </w:r>
      <w:r>
        <w:rPr>
          <w:sz w:val="18"/>
        </w:rPr>
        <w:t>тима одговарајуће</w:t>
      </w:r>
      <w:r>
        <w:rPr>
          <w:spacing w:val="-1"/>
          <w:sz w:val="18"/>
        </w:rPr>
        <w:t xml:space="preserve"> </w:t>
      </w:r>
      <w:r>
        <w:rPr>
          <w:sz w:val="18"/>
        </w:rPr>
        <w:t>скраћује.</w:t>
      </w:r>
    </w:p>
    <w:p w:rsidR="0069170E" w:rsidRDefault="00AD5D48">
      <w:pPr>
        <w:spacing w:line="196" w:lineRule="exact"/>
        <w:ind w:left="507"/>
        <w:rPr>
          <w:i/>
          <w:sz w:val="18"/>
        </w:rPr>
      </w:pPr>
      <w:r>
        <w:rPr>
          <w:sz w:val="18"/>
        </w:rPr>
        <w:t xml:space="preserve">б) </w:t>
      </w:r>
      <w:r>
        <w:rPr>
          <w:i/>
          <w:sz w:val="18"/>
        </w:rPr>
        <w:t>Видљивост</w:t>
      </w:r>
    </w:p>
    <w:p w:rsidR="0069170E" w:rsidRDefault="00AD5D48">
      <w:pPr>
        <w:pStyle w:val="ListParagraph"/>
        <w:numPr>
          <w:ilvl w:val="0"/>
          <w:numId w:val="49"/>
        </w:numPr>
        <w:tabs>
          <w:tab w:val="left" w:pos="73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>Видљивост се мери или осматра и приказује у метрима или</w:t>
      </w:r>
      <w:r>
        <w:rPr>
          <w:spacing w:val="-2"/>
          <w:sz w:val="18"/>
        </w:rPr>
        <w:t xml:space="preserve"> </w:t>
      </w:r>
      <w:r>
        <w:rPr>
          <w:sz w:val="18"/>
        </w:rPr>
        <w:t>километрима.</w:t>
      </w:r>
    </w:p>
    <w:p w:rsidR="0069170E" w:rsidRDefault="00AD5D48">
      <w:pPr>
        <w:pStyle w:val="ListParagraph"/>
        <w:numPr>
          <w:ilvl w:val="0"/>
          <w:numId w:val="49"/>
        </w:numPr>
        <w:tabs>
          <w:tab w:val="left" w:pos="703"/>
        </w:tabs>
        <w:spacing w:line="197" w:lineRule="exact"/>
        <w:ind w:left="702" w:hanging="195"/>
        <w:rPr>
          <w:sz w:val="18"/>
        </w:rPr>
      </w:pPr>
      <w:r>
        <w:rPr>
          <w:sz w:val="18"/>
        </w:rPr>
        <w:t>Позиција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инструмента</w:t>
      </w:r>
    </w:p>
    <w:p w:rsidR="0069170E" w:rsidRDefault="00AD5D48">
      <w:pPr>
        <w:pStyle w:val="BodyText"/>
        <w:spacing w:before="2" w:line="232" w:lineRule="auto"/>
        <w:ind w:right="390" w:firstLine="396"/>
      </w:pPr>
      <w:r>
        <w:t xml:space="preserve">Метеоролошки инструмент </w:t>
      </w:r>
      <w:r>
        <w:rPr>
          <w:spacing w:val="-3"/>
        </w:rPr>
        <w:t xml:space="preserve">који </w:t>
      </w:r>
      <w:r>
        <w:t xml:space="preserve">се користи за мерење ви- дљивости мора да </w:t>
      </w:r>
      <w:r>
        <w:rPr>
          <w:spacing w:val="-5"/>
        </w:rPr>
        <w:t xml:space="preserve">буде </w:t>
      </w:r>
      <w:r>
        <w:t xml:space="preserve">постављен на такав начин да даје </w:t>
      </w:r>
      <w:r>
        <w:rPr>
          <w:spacing w:val="-3"/>
        </w:rPr>
        <w:t xml:space="preserve">податке који </w:t>
      </w:r>
      <w:r>
        <w:t xml:space="preserve">су репрезентативни за подручје за </w:t>
      </w:r>
      <w:r>
        <w:rPr>
          <w:spacing w:val="-3"/>
        </w:rPr>
        <w:t xml:space="preserve">које </w:t>
      </w:r>
      <w:r>
        <w:t xml:space="preserve">се та мерења </w:t>
      </w:r>
      <w:r>
        <w:rPr>
          <w:spacing w:val="-4"/>
        </w:rPr>
        <w:t>захтевају.</w:t>
      </w:r>
    </w:p>
    <w:p w:rsidR="0069170E" w:rsidRDefault="00AD5D48">
      <w:pPr>
        <w:pStyle w:val="ListParagraph"/>
        <w:numPr>
          <w:ilvl w:val="0"/>
          <w:numId w:val="49"/>
        </w:numPr>
        <w:tabs>
          <w:tab w:val="left" w:pos="703"/>
        </w:tabs>
        <w:spacing w:line="197" w:lineRule="exact"/>
        <w:ind w:left="702" w:hanging="195"/>
        <w:rPr>
          <w:sz w:val="18"/>
        </w:rPr>
      </w:pPr>
      <w:r>
        <w:rPr>
          <w:sz w:val="18"/>
        </w:rPr>
        <w:t>Приказ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</w:t>
      </w:r>
    </w:p>
    <w:p w:rsidR="0069170E" w:rsidRDefault="00AD5D48">
      <w:pPr>
        <w:pStyle w:val="BodyText"/>
        <w:spacing w:before="2" w:line="232" w:lineRule="auto"/>
        <w:ind w:right="390" w:firstLine="396"/>
      </w:pPr>
      <w:r>
        <w:rPr>
          <w:spacing w:val="-4"/>
        </w:rPr>
        <w:t xml:space="preserve">Ако </w:t>
      </w:r>
      <w:r>
        <w:t xml:space="preserve">се за мерење видљивости употребљавају инструментал- ни системи, у метеоролошкој станици морају да се налазе прикази података за видљивост са </w:t>
      </w:r>
      <w:r>
        <w:rPr>
          <w:spacing w:val="-3"/>
        </w:rPr>
        <w:t xml:space="preserve">сваког  </w:t>
      </w:r>
      <w:r>
        <w:t>појединачног сензора. Пр</w:t>
      </w:r>
      <w:r>
        <w:t xml:space="preserve">икази  у метеоролошкој станици и у јединицама за пружање услуга у ва- здушном саобраћају морају се односити на исте сензоре, а </w:t>
      </w:r>
      <w:r>
        <w:rPr>
          <w:spacing w:val="-4"/>
        </w:rPr>
        <w:t xml:space="preserve">ако </w:t>
      </w:r>
      <w:r>
        <w:t xml:space="preserve">се захтевају одвојени сензори, прикази морају бити јасно означени </w:t>
      </w:r>
      <w:r>
        <w:rPr>
          <w:spacing w:val="-4"/>
        </w:rPr>
        <w:t xml:space="preserve">како </w:t>
      </w:r>
      <w:r>
        <w:t xml:space="preserve">би се означило </w:t>
      </w:r>
      <w:r>
        <w:rPr>
          <w:spacing w:val="-3"/>
        </w:rPr>
        <w:t xml:space="preserve">које </w:t>
      </w:r>
      <w:r>
        <w:t xml:space="preserve">подручје сваки </w:t>
      </w:r>
      <w:r>
        <w:rPr>
          <w:spacing w:val="-3"/>
        </w:rPr>
        <w:t xml:space="preserve">од </w:t>
      </w:r>
      <w:r>
        <w:t>сензора</w:t>
      </w:r>
      <w:r>
        <w:rPr>
          <w:spacing w:val="-3"/>
        </w:rPr>
        <w:t xml:space="preserve"> </w:t>
      </w:r>
      <w:r>
        <w:t>мониторише.</w:t>
      </w:r>
    </w:p>
    <w:p w:rsidR="0069170E" w:rsidRDefault="00AD5D48">
      <w:pPr>
        <w:pStyle w:val="ListParagraph"/>
        <w:numPr>
          <w:ilvl w:val="0"/>
          <w:numId w:val="49"/>
        </w:numPr>
        <w:tabs>
          <w:tab w:val="left" w:pos="703"/>
        </w:tabs>
        <w:spacing w:line="194" w:lineRule="exact"/>
        <w:ind w:left="702" w:hanging="195"/>
        <w:rPr>
          <w:sz w:val="18"/>
        </w:rPr>
      </w:pPr>
      <w:r>
        <w:rPr>
          <w:spacing w:val="-3"/>
          <w:sz w:val="18"/>
        </w:rPr>
        <w:t>Усредњавање</w:t>
      </w:r>
    </w:p>
    <w:p w:rsidR="0069170E" w:rsidRDefault="00AD5D48">
      <w:pPr>
        <w:pStyle w:val="BodyText"/>
        <w:spacing w:before="1" w:line="232" w:lineRule="auto"/>
        <w:ind w:right="391" w:firstLine="396"/>
      </w:pPr>
      <w:r>
        <w:t>Период</w:t>
      </w:r>
      <w:r>
        <w:rPr>
          <w:spacing w:val="-11"/>
        </w:rPr>
        <w:t xml:space="preserve"> </w:t>
      </w:r>
      <w:r>
        <w:t>усредњавања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минута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rPr>
          <w:i/>
          <w:spacing w:val="-4"/>
        </w:rPr>
        <w:t>METAR</w:t>
      </w:r>
      <w:r>
        <w:rPr>
          <w:spacing w:val="-4"/>
        </w:rPr>
        <w:t>,</w:t>
      </w:r>
      <w:r>
        <w:rPr>
          <w:spacing w:val="-11"/>
        </w:rPr>
        <w:t xml:space="preserve"> </w:t>
      </w:r>
      <w:r>
        <w:t>осим</w:t>
      </w:r>
      <w:r>
        <w:rPr>
          <w:spacing w:val="-11"/>
        </w:rPr>
        <w:t xml:space="preserve"> </w:t>
      </w:r>
      <w:r>
        <w:t>што</w:t>
      </w:r>
      <w:r>
        <w:rPr>
          <w:spacing w:val="-11"/>
        </w:rPr>
        <w:t xml:space="preserve"> </w:t>
      </w:r>
      <w:r>
        <w:t>се,</w:t>
      </w:r>
      <w:r>
        <w:rPr>
          <w:spacing w:val="-11"/>
        </w:rPr>
        <w:t xml:space="preserve"> </w:t>
      </w:r>
      <w:r>
        <w:rPr>
          <w:spacing w:val="-4"/>
        </w:rPr>
        <w:t xml:space="preserve">ако </w:t>
      </w:r>
      <w:r>
        <w:t>десетоминутни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rPr>
          <w:spacing w:val="-4"/>
        </w:rPr>
        <w:t>који</w:t>
      </w:r>
      <w:r>
        <w:rPr>
          <w:spacing w:val="-12"/>
        </w:rPr>
        <w:t xml:space="preserve"> </w:t>
      </w:r>
      <w:r>
        <w:t>непосредно</w:t>
      </w:r>
      <w:r>
        <w:rPr>
          <w:spacing w:val="-12"/>
        </w:rPr>
        <w:t xml:space="preserve"> </w:t>
      </w:r>
      <w:r>
        <w:rPr>
          <w:spacing w:val="-3"/>
        </w:rPr>
        <w:t>претходи</w:t>
      </w:r>
      <w:r>
        <w:rPr>
          <w:spacing w:val="-12"/>
        </w:rPr>
        <w:t xml:space="preserve"> </w:t>
      </w:r>
      <w:r>
        <w:t>осматрању</w:t>
      </w:r>
      <w:r>
        <w:rPr>
          <w:spacing w:val="-12"/>
        </w:rPr>
        <w:t xml:space="preserve"> </w:t>
      </w:r>
      <w:r>
        <w:t xml:space="preserve">укљу- чује знатан дисконтинуитет видљивости, за израчунавање средње вредности </w:t>
      </w:r>
      <w:r>
        <w:rPr>
          <w:spacing w:val="-3"/>
        </w:rPr>
        <w:t xml:space="preserve">користе </w:t>
      </w:r>
      <w:r>
        <w:t>само подаци после тог</w:t>
      </w:r>
      <w:r>
        <w:rPr>
          <w:spacing w:val="-23"/>
        </w:rPr>
        <w:t xml:space="preserve"> </w:t>
      </w:r>
      <w:r>
        <w:t>дисконтин</w:t>
      </w:r>
      <w:r>
        <w:t>уитета.</w:t>
      </w:r>
    </w:p>
    <w:p w:rsidR="0069170E" w:rsidRDefault="00AD5D48">
      <w:pPr>
        <w:spacing w:line="196" w:lineRule="exact"/>
        <w:ind w:left="507"/>
        <w:rPr>
          <w:i/>
          <w:sz w:val="18"/>
        </w:rPr>
      </w:pPr>
      <w:r>
        <w:rPr>
          <w:i/>
          <w:sz w:val="18"/>
        </w:rPr>
        <w:t>ц) Видљивост дуж полетно-слетне стазе (RVR)</w:t>
      </w:r>
    </w:p>
    <w:p w:rsidR="0069170E" w:rsidRDefault="00AD5D48">
      <w:pPr>
        <w:pStyle w:val="ListParagraph"/>
        <w:numPr>
          <w:ilvl w:val="0"/>
          <w:numId w:val="48"/>
        </w:numPr>
        <w:tabs>
          <w:tab w:val="left" w:pos="703"/>
        </w:tabs>
        <w:spacing w:line="200" w:lineRule="exact"/>
        <w:rPr>
          <w:sz w:val="18"/>
        </w:rPr>
      </w:pPr>
      <w:r>
        <w:rPr>
          <w:sz w:val="18"/>
        </w:rPr>
        <w:t>Позиција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инструмента</w:t>
      </w:r>
    </w:p>
    <w:p w:rsidR="0069170E" w:rsidRDefault="00AD5D48">
      <w:pPr>
        <w:pStyle w:val="BodyText"/>
        <w:spacing w:before="2" w:line="232" w:lineRule="auto"/>
        <w:ind w:right="390" w:firstLine="396"/>
      </w:pPr>
      <w:r>
        <w:t xml:space="preserve">Метеоролошки инструмент који се користи за процену </w:t>
      </w:r>
      <w:r>
        <w:rPr>
          <w:i/>
        </w:rPr>
        <w:t xml:space="preserve">RVR </w:t>
      </w:r>
      <w:r>
        <w:t>мора бити постављен на такав начин да пружа податке који су ре- презентативни за подручје за које се та осматрања захтевају.</w:t>
      </w:r>
    </w:p>
    <w:p w:rsidR="0069170E" w:rsidRDefault="00AD5D48">
      <w:pPr>
        <w:pStyle w:val="ListParagraph"/>
        <w:numPr>
          <w:ilvl w:val="0"/>
          <w:numId w:val="48"/>
        </w:numPr>
        <w:tabs>
          <w:tab w:val="left" w:pos="703"/>
        </w:tabs>
        <w:spacing w:line="197" w:lineRule="exact"/>
        <w:rPr>
          <w:sz w:val="18"/>
        </w:rPr>
      </w:pPr>
      <w:r>
        <w:rPr>
          <w:sz w:val="18"/>
        </w:rPr>
        <w:t>Инс</w:t>
      </w:r>
      <w:r>
        <w:rPr>
          <w:sz w:val="18"/>
        </w:rPr>
        <w:t>трументални</w:t>
      </w:r>
      <w:r>
        <w:rPr>
          <w:spacing w:val="-2"/>
          <w:sz w:val="18"/>
        </w:rPr>
        <w:t xml:space="preserve"> </w:t>
      </w:r>
      <w:r>
        <w:rPr>
          <w:sz w:val="18"/>
        </w:rPr>
        <w:t>системи</w:t>
      </w:r>
    </w:p>
    <w:p w:rsidR="0069170E" w:rsidRDefault="00AD5D48">
      <w:pPr>
        <w:pStyle w:val="BodyText"/>
        <w:spacing w:before="2" w:line="232" w:lineRule="auto"/>
        <w:ind w:right="391" w:firstLine="396"/>
      </w:pPr>
      <w:r>
        <w:t xml:space="preserve">Ако тако одреди надлежни орган, за процену </w:t>
      </w:r>
      <w:r>
        <w:rPr>
          <w:i/>
        </w:rPr>
        <w:t xml:space="preserve">RVR </w:t>
      </w:r>
      <w:r>
        <w:t xml:space="preserve">на полет- но-слетним стазама намењеним операцијама инструменталног прецизног прилаза и слетања категорија II и III и операцијама ин- струменталног прецизног прилаза и слетања категорије I, </w:t>
      </w:r>
      <w:r>
        <w:t xml:space="preserve">употре- бљавају се инструментални системи типа трансмисиометра или </w:t>
      </w:r>
      <w:r>
        <w:rPr>
          <w:i/>
        </w:rPr>
        <w:t xml:space="preserve">forward-scatter </w:t>
      </w:r>
      <w:r>
        <w:t>метра.</w:t>
      </w:r>
    </w:p>
    <w:p w:rsidR="0069170E" w:rsidRDefault="00AD5D48">
      <w:pPr>
        <w:pStyle w:val="ListParagraph"/>
        <w:numPr>
          <w:ilvl w:val="0"/>
          <w:numId w:val="48"/>
        </w:numPr>
        <w:tabs>
          <w:tab w:val="left" w:pos="703"/>
        </w:tabs>
        <w:spacing w:line="195" w:lineRule="exact"/>
        <w:rPr>
          <w:sz w:val="18"/>
        </w:rPr>
      </w:pPr>
      <w:r>
        <w:rPr>
          <w:sz w:val="18"/>
        </w:rPr>
        <w:t>Приказ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</w:t>
      </w:r>
    </w:p>
    <w:p w:rsidR="0069170E" w:rsidRDefault="00AD5D48">
      <w:pPr>
        <w:pStyle w:val="BodyText"/>
        <w:spacing w:before="1" w:line="232" w:lineRule="auto"/>
        <w:ind w:right="390" w:firstLine="396"/>
      </w:pPr>
      <w:r>
        <w:rPr>
          <w:spacing w:val="-4"/>
        </w:rPr>
        <w:t xml:space="preserve">Ако </w:t>
      </w:r>
      <w:r>
        <w:t xml:space="preserve">се </w:t>
      </w:r>
      <w:r>
        <w:rPr>
          <w:i/>
        </w:rPr>
        <w:t xml:space="preserve">RVR </w:t>
      </w:r>
      <w:r>
        <w:t xml:space="preserve">утврђује инструменталним системима, један или више приказа мора да се налазе у метеоролошкој станици </w:t>
      </w:r>
      <w:r>
        <w:rPr>
          <w:spacing w:val="-4"/>
        </w:rPr>
        <w:t xml:space="preserve">ако </w:t>
      </w:r>
      <w:r>
        <w:t xml:space="preserve">је то потребно. Прикази у метеоролошкој станици и у јединицама за пружање услуга у ваздушном саобраћају морају се односити на исте сензоре, а </w:t>
      </w:r>
      <w:r>
        <w:rPr>
          <w:spacing w:val="-4"/>
        </w:rPr>
        <w:t xml:space="preserve">ако </w:t>
      </w:r>
      <w:r>
        <w:t>се захтевају одвојени сензори, прикази морају бити</w:t>
      </w:r>
      <w:r>
        <w:rPr>
          <w:spacing w:val="-7"/>
        </w:rPr>
        <w:t xml:space="preserve"> </w:t>
      </w:r>
      <w:r>
        <w:t>јасно</w:t>
      </w:r>
      <w:r>
        <w:rPr>
          <w:spacing w:val="-7"/>
        </w:rPr>
        <w:t xml:space="preserve"> </w:t>
      </w:r>
      <w:r>
        <w:t>означени</w:t>
      </w:r>
      <w:r>
        <w:rPr>
          <w:spacing w:val="-7"/>
        </w:rPr>
        <w:t xml:space="preserve"> </w:t>
      </w:r>
      <w:r>
        <w:rPr>
          <w:spacing w:val="-4"/>
        </w:rPr>
        <w:t>како</w:t>
      </w:r>
      <w:r>
        <w:rPr>
          <w:spacing w:val="-7"/>
        </w:rPr>
        <w:t xml:space="preserve"> </w:t>
      </w:r>
      <w:r>
        <w:t>би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означило</w:t>
      </w:r>
      <w:r>
        <w:rPr>
          <w:spacing w:val="-7"/>
        </w:rPr>
        <w:t xml:space="preserve"> </w:t>
      </w:r>
      <w:r>
        <w:rPr>
          <w:spacing w:val="-3"/>
        </w:rPr>
        <w:t>коју</w:t>
      </w:r>
      <w:r>
        <w:rPr>
          <w:spacing w:val="-7"/>
        </w:rPr>
        <w:t xml:space="preserve"> </w:t>
      </w:r>
      <w:r>
        <w:t>полетно-слетну</w:t>
      </w:r>
      <w:r>
        <w:rPr>
          <w:spacing w:val="-7"/>
        </w:rPr>
        <w:t xml:space="preserve"> </w:t>
      </w:r>
      <w:r>
        <w:t>стаз</w:t>
      </w:r>
      <w:r>
        <w:t xml:space="preserve">у и </w:t>
      </w:r>
      <w:r>
        <w:rPr>
          <w:spacing w:val="-3"/>
        </w:rPr>
        <w:t xml:space="preserve">који </w:t>
      </w:r>
      <w:r>
        <w:t xml:space="preserve">део полетно-слетне стазе сваки </w:t>
      </w:r>
      <w:r>
        <w:rPr>
          <w:spacing w:val="-3"/>
        </w:rPr>
        <w:t xml:space="preserve">од </w:t>
      </w:r>
      <w:r>
        <w:t>сензора</w:t>
      </w:r>
      <w:r>
        <w:rPr>
          <w:spacing w:val="-5"/>
        </w:rPr>
        <w:t xml:space="preserve"> </w:t>
      </w:r>
      <w:r>
        <w:t>мониторише.</w:t>
      </w:r>
    </w:p>
    <w:p w:rsidR="0069170E" w:rsidRDefault="00AD5D48">
      <w:pPr>
        <w:pStyle w:val="ListParagraph"/>
        <w:numPr>
          <w:ilvl w:val="0"/>
          <w:numId w:val="48"/>
        </w:numPr>
        <w:tabs>
          <w:tab w:val="left" w:pos="703"/>
        </w:tabs>
        <w:spacing w:line="195" w:lineRule="exact"/>
        <w:rPr>
          <w:sz w:val="18"/>
        </w:rPr>
      </w:pPr>
      <w:r>
        <w:rPr>
          <w:spacing w:val="-3"/>
          <w:sz w:val="18"/>
        </w:rPr>
        <w:t>Усредњавање</w:t>
      </w:r>
    </w:p>
    <w:p w:rsidR="0069170E" w:rsidRDefault="00AD5D48">
      <w:pPr>
        <w:pStyle w:val="ListParagraph"/>
        <w:numPr>
          <w:ilvl w:val="0"/>
          <w:numId w:val="47"/>
        </w:numPr>
        <w:tabs>
          <w:tab w:val="left" w:pos="758"/>
        </w:tabs>
        <w:spacing w:before="2" w:line="232" w:lineRule="auto"/>
        <w:ind w:right="390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за процену </w:t>
      </w:r>
      <w:r>
        <w:rPr>
          <w:i/>
          <w:sz w:val="18"/>
        </w:rPr>
        <w:t xml:space="preserve">RVR </w:t>
      </w:r>
      <w:r>
        <w:rPr>
          <w:sz w:val="18"/>
        </w:rPr>
        <w:t>употребљавају инструментални системи, њихови подаци се ажурирају најмање сваких 60</w:t>
      </w:r>
      <w:r>
        <w:rPr>
          <w:spacing w:val="18"/>
          <w:sz w:val="18"/>
        </w:rPr>
        <w:t xml:space="preserve"> </w:t>
      </w:r>
      <w:r>
        <w:rPr>
          <w:sz w:val="18"/>
        </w:rPr>
        <w:t>секунди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right="-17" w:firstLine="0"/>
        <w:jc w:val="left"/>
      </w:pPr>
      <w:r>
        <w:lastRenderedPageBreak/>
        <w:pict>
          <v:shape id="_x0000_s1033" style="position:absolute;left:0;text-align:left;margin-left:0;margin-top:782.1pt;width:.1pt;height:738.95pt;z-index:251670016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како би се омогућило пружање актуелних реп</w:t>
      </w:r>
      <w:r>
        <w:t>резентативних вред- ности.</w:t>
      </w:r>
    </w:p>
    <w:p w:rsidR="0069170E" w:rsidRDefault="00AD5D48">
      <w:pPr>
        <w:pStyle w:val="ListParagraph"/>
        <w:numPr>
          <w:ilvl w:val="0"/>
          <w:numId w:val="47"/>
        </w:numPr>
        <w:tabs>
          <w:tab w:val="left" w:pos="1056"/>
        </w:tabs>
        <w:spacing w:line="197" w:lineRule="exact"/>
        <w:ind w:left="1055" w:hanging="265"/>
        <w:jc w:val="left"/>
        <w:rPr>
          <w:sz w:val="18"/>
        </w:rPr>
      </w:pPr>
      <w:r>
        <w:rPr>
          <w:sz w:val="18"/>
        </w:rPr>
        <w:t xml:space="preserve">Период усредњавања за вредности </w:t>
      </w:r>
      <w:r>
        <w:rPr>
          <w:i/>
          <w:sz w:val="18"/>
        </w:rPr>
        <w:t>RVR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je:</w:t>
      </w:r>
    </w:p>
    <w:p w:rsidR="0069170E" w:rsidRDefault="00AD5D48">
      <w:pPr>
        <w:pStyle w:val="ListParagraph"/>
        <w:numPr>
          <w:ilvl w:val="1"/>
          <w:numId w:val="47"/>
        </w:numPr>
        <w:tabs>
          <w:tab w:val="left" w:pos="1087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један минут за локалне редовне и специјалне извештаје и за приказе </w:t>
      </w:r>
      <w:r>
        <w:rPr>
          <w:i/>
          <w:sz w:val="18"/>
        </w:rPr>
        <w:t xml:space="preserve">RVR </w:t>
      </w:r>
      <w:r>
        <w:rPr>
          <w:sz w:val="18"/>
        </w:rPr>
        <w:t xml:space="preserve">у </w:t>
      </w:r>
      <w:r>
        <w:rPr>
          <w:i/>
          <w:spacing w:val="-3"/>
          <w:sz w:val="18"/>
        </w:rPr>
        <w:t>ATS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јединицама;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(Б) 10 минута за </w:t>
      </w:r>
      <w:r>
        <w:rPr>
          <w:i/>
          <w:spacing w:val="-3"/>
        </w:rPr>
        <w:t>METAR</w:t>
      </w:r>
      <w:r>
        <w:rPr>
          <w:spacing w:val="-3"/>
        </w:rPr>
        <w:t xml:space="preserve">, </w:t>
      </w:r>
      <w:r>
        <w:t>осим што се, када десетоминутни период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непосредно</w:t>
      </w:r>
      <w:r>
        <w:rPr>
          <w:spacing w:val="-7"/>
        </w:rPr>
        <w:t xml:space="preserve"> </w:t>
      </w:r>
      <w:r>
        <w:rPr>
          <w:spacing w:val="-3"/>
        </w:rPr>
        <w:t>претходи</w:t>
      </w:r>
      <w:r>
        <w:rPr>
          <w:spacing w:val="-7"/>
        </w:rPr>
        <w:t xml:space="preserve"> </w:t>
      </w:r>
      <w:r>
        <w:t>осматрању</w:t>
      </w:r>
      <w:r>
        <w:rPr>
          <w:spacing w:val="-7"/>
        </w:rPr>
        <w:t xml:space="preserve"> </w:t>
      </w:r>
      <w:r>
        <w:t>укључује</w:t>
      </w:r>
      <w:r>
        <w:rPr>
          <w:spacing w:val="-7"/>
        </w:rPr>
        <w:t xml:space="preserve"> </w:t>
      </w:r>
      <w:r>
        <w:t>знатан</w:t>
      </w:r>
      <w:r>
        <w:rPr>
          <w:spacing w:val="-7"/>
        </w:rPr>
        <w:t xml:space="preserve"> </w:t>
      </w:r>
      <w:r>
        <w:t xml:space="preserve">дис- континуитет вредности </w:t>
      </w:r>
      <w:r>
        <w:rPr>
          <w:i/>
        </w:rPr>
        <w:t>RVR</w:t>
      </w:r>
      <w:r>
        <w:t>, за израчунавање средње вредности користе само подаци после тог</w:t>
      </w:r>
      <w:r>
        <w:rPr>
          <w:spacing w:val="-4"/>
        </w:rPr>
        <w:t xml:space="preserve"> </w:t>
      </w:r>
      <w:r>
        <w:t>дисконтинуитета.</w:t>
      </w:r>
    </w:p>
    <w:p w:rsidR="0069170E" w:rsidRDefault="00AD5D48">
      <w:pPr>
        <w:spacing w:line="196" w:lineRule="exact"/>
        <w:ind w:left="790"/>
        <w:rPr>
          <w:i/>
          <w:sz w:val="18"/>
        </w:rPr>
      </w:pPr>
      <w:r>
        <w:rPr>
          <w:i/>
          <w:sz w:val="18"/>
        </w:rPr>
        <w:t>д) Садашње време</w:t>
      </w:r>
    </w:p>
    <w:p w:rsidR="0069170E" w:rsidRDefault="00AD5D48">
      <w:pPr>
        <w:pStyle w:val="ListParagraph"/>
        <w:numPr>
          <w:ilvl w:val="0"/>
          <w:numId w:val="46"/>
        </w:numPr>
        <w:tabs>
          <w:tab w:val="left" w:pos="986"/>
        </w:tabs>
        <w:spacing w:before="1" w:line="232" w:lineRule="auto"/>
        <w:ind w:firstLine="397"/>
        <w:jc w:val="both"/>
        <w:rPr>
          <w:sz w:val="18"/>
        </w:rPr>
      </w:pPr>
      <w:r>
        <w:rPr>
          <w:sz w:val="18"/>
        </w:rPr>
        <w:t>Као минимум извештава се o следећим појавама</w:t>
      </w:r>
      <w:r>
        <w:rPr>
          <w:spacing w:val="-25"/>
          <w:sz w:val="18"/>
        </w:rPr>
        <w:t xml:space="preserve"> </w:t>
      </w:r>
      <w:r>
        <w:rPr>
          <w:sz w:val="18"/>
        </w:rPr>
        <w:t xml:space="preserve">садашњег времена: киша, росуља, снег и падавине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леде, укључујући њихов интензитет; сува мутноћа, </w:t>
      </w:r>
      <w:r>
        <w:rPr>
          <w:spacing w:val="-3"/>
          <w:sz w:val="18"/>
        </w:rPr>
        <w:t xml:space="preserve">сумаглица, магла, магла која </w:t>
      </w:r>
      <w:r>
        <w:rPr>
          <w:sz w:val="18"/>
        </w:rPr>
        <w:t xml:space="preserve">се леди и грмљавинске непогоде, укључујући грмљавинске непогоде у </w:t>
      </w:r>
      <w:r>
        <w:rPr>
          <w:spacing w:val="-3"/>
          <w:sz w:val="18"/>
        </w:rPr>
        <w:t>околини.</w:t>
      </w:r>
    </w:p>
    <w:p w:rsidR="0069170E" w:rsidRDefault="00AD5D48">
      <w:pPr>
        <w:pStyle w:val="ListParagraph"/>
        <w:numPr>
          <w:ilvl w:val="0"/>
          <w:numId w:val="46"/>
        </w:numPr>
        <w:tabs>
          <w:tab w:val="left" w:pos="986"/>
        </w:tabs>
        <w:spacing w:line="195" w:lineRule="exact"/>
        <w:ind w:left="985"/>
        <w:rPr>
          <w:sz w:val="18"/>
        </w:rPr>
      </w:pPr>
      <w:r>
        <w:rPr>
          <w:sz w:val="18"/>
        </w:rPr>
        <w:t>Позиција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инструмента</w:t>
      </w:r>
    </w:p>
    <w:p w:rsidR="0069170E" w:rsidRDefault="00AD5D48">
      <w:pPr>
        <w:pStyle w:val="BodyText"/>
        <w:spacing w:before="1" w:line="232" w:lineRule="auto"/>
        <w:ind w:left="394" w:right="1" w:firstLine="396"/>
      </w:pPr>
      <w:r>
        <w:t xml:space="preserve">Метеоролошки инструмент </w:t>
      </w:r>
      <w:r>
        <w:rPr>
          <w:spacing w:val="-3"/>
        </w:rPr>
        <w:t xml:space="preserve">који </w:t>
      </w:r>
      <w:r>
        <w:t>се користи за процену сада- шњег</w:t>
      </w:r>
      <w:r>
        <w:rPr>
          <w:spacing w:val="-5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аеродр</w:t>
      </w:r>
      <w:r>
        <w:t>ому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његовој</w:t>
      </w:r>
      <w:r>
        <w:rPr>
          <w:spacing w:val="-5"/>
        </w:rPr>
        <w:t xml:space="preserve"> </w:t>
      </w:r>
      <w:r>
        <w:rPr>
          <w:spacing w:val="-3"/>
        </w:rPr>
        <w:t>околини</w:t>
      </w:r>
      <w:r>
        <w:rPr>
          <w:spacing w:val="-4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бити</w:t>
      </w:r>
      <w:r>
        <w:rPr>
          <w:spacing w:val="-4"/>
        </w:rPr>
        <w:t xml:space="preserve"> </w:t>
      </w:r>
      <w:r>
        <w:t xml:space="preserve">поста- вљен на такав начин да пружа </w:t>
      </w:r>
      <w:r>
        <w:rPr>
          <w:spacing w:val="-3"/>
        </w:rPr>
        <w:t xml:space="preserve">податке који </w:t>
      </w:r>
      <w:r>
        <w:t xml:space="preserve">су репрезентативни за подручје за </w:t>
      </w:r>
      <w:r>
        <w:rPr>
          <w:spacing w:val="-3"/>
        </w:rPr>
        <w:t xml:space="preserve">које </w:t>
      </w:r>
      <w:r>
        <w:t>се та мерења</w:t>
      </w:r>
      <w:r>
        <w:rPr>
          <w:spacing w:val="1"/>
        </w:rPr>
        <w:t xml:space="preserve"> </w:t>
      </w:r>
      <w:r>
        <w:rPr>
          <w:spacing w:val="-4"/>
        </w:rPr>
        <w:t>захтевају.</w:t>
      </w:r>
    </w:p>
    <w:p w:rsidR="0069170E" w:rsidRDefault="00AD5D48">
      <w:pPr>
        <w:pStyle w:val="ListParagraph"/>
        <w:numPr>
          <w:ilvl w:val="0"/>
          <w:numId w:val="45"/>
        </w:numPr>
        <w:tabs>
          <w:tab w:val="left" w:pos="976"/>
        </w:tabs>
        <w:spacing w:line="196" w:lineRule="exact"/>
        <w:rPr>
          <w:i/>
          <w:sz w:val="18"/>
        </w:rPr>
      </w:pPr>
      <w:r>
        <w:rPr>
          <w:i/>
          <w:sz w:val="18"/>
        </w:rPr>
        <w:t>Облачност</w:t>
      </w:r>
    </w:p>
    <w:p w:rsidR="0069170E" w:rsidRDefault="00AD5D48">
      <w:pPr>
        <w:pStyle w:val="ListParagraph"/>
        <w:numPr>
          <w:ilvl w:val="1"/>
          <w:numId w:val="45"/>
        </w:numPr>
        <w:tabs>
          <w:tab w:val="left" w:pos="1003"/>
        </w:tabs>
        <w:spacing w:before="2" w:line="232" w:lineRule="auto"/>
        <w:ind w:right="1" w:firstLine="396"/>
        <w:jc w:val="both"/>
        <w:rPr>
          <w:sz w:val="18"/>
        </w:rPr>
      </w:pPr>
      <w:r>
        <w:rPr>
          <w:spacing w:val="-3"/>
          <w:sz w:val="18"/>
        </w:rPr>
        <w:t xml:space="preserve">Количина </w:t>
      </w:r>
      <w:r>
        <w:rPr>
          <w:sz w:val="18"/>
        </w:rPr>
        <w:t>облачности, врста облака и висина базе облака осматрају се и о њима се извештава према потр</w:t>
      </w:r>
      <w:r>
        <w:rPr>
          <w:sz w:val="18"/>
        </w:rPr>
        <w:t xml:space="preserve">еби, ради описива- ња облака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оперативног значаја.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небо невидљиво и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мери вертикална видљивост, уместо </w:t>
      </w:r>
      <w:r>
        <w:rPr>
          <w:spacing w:val="-3"/>
          <w:sz w:val="18"/>
        </w:rPr>
        <w:t xml:space="preserve">количине </w:t>
      </w:r>
      <w:r>
        <w:rPr>
          <w:sz w:val="18"/>
        </w:rPr>
        <w:t>облачности, врсте облака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висине</w:t>
      </w:r>
      <w:r>
        <w:rPr>
          <w:spacing w:val="-4"/>
          <w:sz w:val="18"/>
        </w:rPr>
        <w:t xml:space="preserve"> </w:t>
      </w:r>
      <w:r>
        <w:rPr>
          <w:sz w:val="18"/>
        </w:rPr>
        <w:t>базе</w:t>
      </w:r>
      <w:r>
        <w:rPr>
          <w:spacing w:val="-4"/>
          <w:sz w:val="18"/>
        </w:rPr>
        <w:t xml:space="preserve"> </w:t>
      </w:r>
      <w:r>
        <w:rPr>
          <w:sz w:val="18"/>
        </w:rPr>
        <w:t>облака</w:t>
      </w:r>
      <w:r>
        <w:rPr>
          <w:spacing w:val="-4"/>
          <w:sz w:val="18"/>
        </w:rPr>
        <w:t xml:space="preserve"> </w:t>
      </w:r>
      <w:r>
        <w:rPr>
          <w:sz w:val="18"/>
        </w:rPr>
        <w:t>осматра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извештава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вертикалној видљивости. Висина базе облака и вертикална видљивост изража- вају се у стопама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ft</w:t>
      </w:r>
      <w:r>
        <w:rPr>
          <w:sz w:val="18"/>
        </w:rPr>
        <w:t>).</w:t>
      </w:r>
    </w:p>
    <w:p w:rsidR="0069170E" w:rsidRDefault="00AD5D48">
      <w:pPr>
        <w:pStyle w:val="ListParagraph"/>
        <w:numPr>
          <w:ilvl w:val="1"/>
          <w:numId w:val="45"/>
        </w:numPr>
        <w:tabs>
          <w:tab w:val="left" w:pos="986"/>
        </w:tabs>
        <w:spacing w:line="194" w:lineRule="exact"/>
        <w:ind w:left="985" w:hanging="195"/>
        <w:rPr>
          <w:sz w:val="18"/>
        </w:rPr>
      </w:pPr>
      <w:r>
        <w:rPr>
          <w:sz w:val="18"/>
        </w:rPr>
        <w:t>Позиција</w:t>
      </w:r>
      <w:r>
        <w:rPr>
          <w:spacing w:val="-2"/>
          <w:sz w:val="18"/>
        </w:rPr>
        <w:t xml:space="preserve"> </w:t>
      </w:r>
      <w:r>
        <w:rPr>
          <w:sz w:val="18"/>
        </w:rPr>
        <w:t>инструмента</w:t>
      </w:r>
    </w:p>
    <w:p w:rsidR="0069170E" w:rsidRDefault="00AD5D48">
      <w:pPr>
        <w:pStyle w:val="BodyText"/>
        <w:spacing w:before="2" w:line="232" w:lineRule="auto"/>
        <w:ind w:left="394" w:firstLine="396"/>
      </w:pPr>
      <w:r>
        <w:t xml:space="preserve">Метеоролошки инструмент </w:t>
      </w:r>
      <w:r>
        <w:rPr>
          <w:spacing w:val="-3"/>
        </w:rPr>
        <w:t xml:space="preserve">који </w:t>
      </w:r>
      <w:r>
        <w:t xml:space="preserve">се користи за мерење </w:t>
      </w:r>
      <w:r>
        <w:rPr>
          <w:spacing w:val="-3"/>
        </w:rPr>
        <w:t xml:space="preserve">коли- </w:t>
      </w:r>
      <w:r>
        <w:t xml:space="preserve">чине и висине облачности мора бити постављен на такав начин  да пружа </w:t>
      </w:r>
      <w:r>
        <w:rPr>
          <w:spacing w:val="-3"/>
        </w:rPr>
        <w:t>податке кој</w:t>
      </w:r>
      <w:r>
        <w:rPr>
          <w:spacing w:val="-3"/>
        </w:rPr>
        <w:t xml:space="preserve">и </w:t>
      </w:r>
      <w:r>
        <w:t xml:space="preserve">су репрезентативни за подручје за </w:t>
      </w:r>
      <w:r>
        <w:rPr>
          <w:spacing w:val="-3"/>
        </w:rPr>
        <w:t xml:space="preserve">које </w:t>
      </w:r>
      <w:r>
        <w:t xml:space="preserve">се та мерења </w:t>
      </w:r>
      <w:r>
        <w:rPr>
          <w:spacing w:val="-4"/>
        </w:rPr>
        <w:t>захтевају.</w:t>
      </w:r>
    </w:p>
    <w:p w:rsidR="0069170E" w:rsidRDefault="00AD5D48">
      <w:pPr>
        <w:pStyle w:val="ListParagraph"/>
        <w:numPr>
          <w:ilvl w:val="1"/>
          <w:numId w:val="45"/>
        </w:numPr>
        <w:tabs>
          <w:tab w:val="left" w:pos="986"/>
        </w:tabs>
        <w:spacing w:line="196" w:lineRule="exact"/>
        <w:ind w:left="985" w:hanging="195"/>
        <w:rPr>
          <w:sz w:val="18"/>
        </w:rPr>
      </w:pPr>
      <w:r>
        <w:rPr>
          <w:sz w:val="18"/>
        </w:rPr>
        <w:t>Приказ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</w:t>
      </w:r>
    </w:p>
    <w:p w:rsidR="0069170E" w:rsidRDefault="00AD5D48">
      <w:pPr>
        <w:pStyle w:val="BodyText"/>
        <w:spacing w:before="1" w:line="232" w:lineRule="auto"/>
        <w:ind w:left="394" w:firstLine="396"/>
      </w:pPr>
      <w:r>
        <w:rPr>
          <w:spacing w:val="-4"/>
        </w:rPr>
        <w:t>Ако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мерење</w:t>
      </w:r>
      <w:r>
        <w:rPr>
          <w:spacing w:val="-7"/>
        </w:rPr>
        <w:t xml:space="preserve"> </w:t>
      </w:r>
      <w:r>
        <w:t>висине</w:t>
      </w:r>
      <w:r>
        <w:rPr>
          <w:spacing w:val="-7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облака</w:t>
      </w:r>
      <w:r>
        <w:rPr>
          <w:spacing w:val="-7"/>
        </w:rPr>
        <w:t xml:space="preserve"> </w:t>
      </w:r>
      <w:r>
        <w:t>употребљава</w:t>
      </w:r>
      <w:r>
        <w:rPr>
          <w:spacing w:val="-7"/>
        </w:rPr>
        <w:t xml:space="preserve"> </w:t>
      </w:r>
      <w:r>
        <w:rPr>
          <w:spacing w:val="-3"/>
        </w:rPr>
        <w:t xml:space="preserve">аутоматска </w:t>
      </w:r>
      <w:r>
        <w:t>опрема,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метеоролошкој</w:t>
      </w:r>
      <w:r>
        <w:rPr>
          <w:spacing w:val="-5"/>
        </w:rPr>
        <w:t xml:space="preserve"> </w:t>
      </w:r>
      <w:r>
        <w:t>станици</w:t>
      </w:r>
      <w:r>
        <w:rPr>
          <w:spacing w:val="-5"/>
        </w:rPr>
        <w:t xml:space="preserve"> </w:t>
      </w:r>
      <w:r>
        <w:t>мора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налази</w:t>
      </w:r>
      <w:r>
        <w:rPr>
          <w:spacing w:val="-5"/>
        </w:rPr>
        <w:t xml:space="preserve"> </w:t>
      </w:r>
      <w:r>
        <w:t>најмање</w:t>
      </w:r>
      <w:r>
        <w:rPr>
          <w:spacing w:val="-5"/>
        </w:rPr>
        <w:t xml:space="preserve"> </w:t>
      </w:r>
      <w:r>
        <w:t>један приказ. Прикази у метеоролошкој станици и у јединица</w:t>
      </w:r>
      <w:r>
        <w:t xml:space="preserve">ма за пру- жање услуга у ваздушном саобраћају морају се односити на исте сензоре, а </w:t>
      </w:r>
      <w:r>
        <w:rPr>
          <w:spacing w:val="-4"/>
        </w:rPr>
        <w:t xml:space="preserve">ако </w:t>
      </w:r>
      <w:r>
        <w:t xml:space="preserve">се захтевају одвојени сензори, прикази морају бити јасно означени </w:t>
      </w:r>
      <w:r>
        <w:rPr>
          <w:spacing w:val="-4"/>
        </w:rPr>
        <w:t xml:space="preserve">како </w:t>
      </w:r>
      <w:r>
        <w:t xml:space="preserve">би се одредило </w:t>
      </w:r>
      <w:r>
        <w:rPr>
          <w:spacing w:val="-3"/>
        </w:rPr>
        <w:t xml:space="preserve">које </w:t>
      </w:r>
      <w:r>
        <w:t xml:space="preserve">подручје сваки </w:t>
      </w:r>
      <w:r>
        <w:rPr>
          <w:spacing w:val="-3"/>
        </w:rPr>
        <w:t xml:space="preserve">од </w:t>
      </w:r>
      <w:r>
        <w:t>сензора мониторише.</w:t>
      </w:r>
    </w:p>
    <w:p w:rsidR="0069170E" w:rsidRDefault="00AD5D48">
      <w:pPr>
        <w:pStyle w:val="ListParagraph"/>
        <w:numPr>
          <w:ilvl w:val="1"/>
          <w:numId w:val="45"/>
        </w:numPr>
        <w:tabs>
          <w:tab w:val="left" w:pos="986"/>
        </w:tabs>
        <w:spacing w:line="194" w:lineRule="exact"/>
        <w:ind w:left="985" w:hanging="195"/>
        <w:rPr>
          <w:sz w:val="18"/>
        </w:rPr>
      </w:pPr>
      <w:r>
        <w:rPr>
          <w:sz w:val="18"/>
        </w:rPr>
        <w:t>Референтни</w:t>
      </w:r>
      <w:r>
        <w:rPr>
          <w:spacing w:val="-1"/>
          <w:sz w:val="18"/>
        </w:rPr>
        <w:t xml:space="preserve"> </w:t>
      </w:r>
      <w:r>
        <w:rPr>
          <w:sz w:val="18"/>
        </w:rPr>
        <w:t>ниво</w:t>
      </w:r>
    </w:p>
    <w:p w:rsidR="0069170E" w:rsidRDefault="00AD5D48">
      <w:pPr>
        <w:pStyle w:val="ListParagraph"/>
        <w:numPr>
          <w:ilvl w:val="0"/>
          <w:numId w:val="44"/>
        </w:numPr>
        <w:tabs>
          <w:tab w:val="left" w:pos="1006"/>
        </w:tabs>
        <w:spacing w:before="2" w:line="232" w:lineRule="auto"/>
        <w:ind w:right="1" w:firstLine="396"/>
        <w:jc w:val="both"/>
        <w:rPr>
          <w:sz w:val="18"/>
        </w:rPr>
      </w:pP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r>
        <w:rPr>
          <w:sz w:val="18"/>
        </w:rPr>
        <w:t>висини</w:t>
      </w:r>
      <w:r>
        <w:rPr>
          <w:spacing w:val="-5"/>
          <w:sz w:val="18"/>
        </w:rPr>
        <w:t xml:space="preserve"> </w:t>
      </w:r>
      <w:r>
        <w:rPr>
          <w:sz w:val="18"/>
        </w:rPr>
        <w:t>базе</w:t>
      </w:r>
      <w:r>
        <w:rPr>
          <w:spacing w:val="-5"/>
          <w:sz w:val="18"/>
        </w:rPr>
        <w:t xml:space="preserve"> </w:t>
      </w:r>
      <w:r>
        <w:rPr>
          <w:sz w:val="18"/>
        </w:rPr>
        <w:t>облака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извештава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односу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надморску висину</w:t>
      </w:r>
      <w:r>
        <w:rPr>
          <w:spacing w:val="-2"/>
          <w:sz w:val="18"/>
        </w:rPr>
        <w:t xml:space="preserve"> </w:t>
      </w:r>
      <w:r>
        <w:rPr>
          <w:sz w:val="18"/>
        </w:rPr>
        <w:t>аеродрома.</w:t>
      </w:r>
    </w:p>
    <w:p w:rsidR="0069170E" w:rsidRDefault="00AD5D48">
      <w:pPr>
        <w:pStyle w:val="ListParagraph"/>
        <w:numPr>
          <w:ilvl w:val="0"/>
          <w:numId w:val="44"/>
        </w:numPr>
        <w:tabs>
          <w:tab w:val="left" w:pos="1058"/>
        </w:tabs>
        <w:spacing w:line="232" w:lineRule="auto"/>
        <w:ind w:right="1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надморска висина прага полетно-слетне стазе за пре- цизно прилажење у употреби износи 50 </w:t>
      </w:r>
      <w:r>
        <w:rPr>
          <w:i/>
          <w:sz w:val="18"/>
        </w:rPr>
        <w:t xml:space="preserve">ft </w:t>
      </w:r>
      <w:r>
        <w:rPr>
          <w:sz w:val="18"/>
        </w:rPr>
        <w:t xml:space="preserve">(15 </w:t>
      </w:r>
      <w:r>
        <w:rPr>
          <w:i/>
          <w:sz w:val="18"/>
        </w:rPr>
        <w:t xml:space="preserve">m) </w:t>
      </w:r>
      <w:r>
        <w:rPr>
          <w:sz w:val="18"/>
        </w:rPr>
        <w:t>или више испод надморске висине аеродрома, морају се успоставити локалне про- цедуре којима ће се виси</w:t>
      </w:r>
      <w:r>
        <w:rPr>
          <w:sz w:val="18"/>
        </w:rPr>
        <w:t xml:space="preserve">не база облака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достављају вазду- хопловима у доласку односити на надморску висину</w:t>
      </w:r>
      <w:r>
        <w:rPr>
          <w:spacing w:val="-17"/>
          <w:sz w:val="18"/>
        </w:rPr>
        <w:t xml:space="preserve"> </w:t>
      </w:r>
      <w:r>
        <w:rPr>
          <w:sz w:val="18"/>
        </w:rPr>
        <w:t>прага.</w:t>
      </w:r>
    </w:p>
    <w:p w:rsidR="0069170E" w:rsidRDefault="00AD5D48">
      <w:pPr>
        <w:pStyle w:val="ListParagraph"/>
        <w:numPr>
          <w:ilvl w:val="0"/>
          <w:numId w:val="44"/>
        </w:numPr>
        <w:tabs>
          <w:tab w:val="left" w:pos="1137"/>
        </w:tabs>
        <w:spacing w:line="232" w:lineRule="auto"/>
        <w:ind w:right="1" w:firstLine="396"/>
        <w:jc w:val="both"/>
        <w:rPr>
          <w:sz w:val="18"/>
        </w:rPr>
      </w:pPr>
      <w:r>
        <w:rPr>
          <w:sz w:val="18"/>
        </w:rPr>
        <w:t>У случају извештаја са платформи на отвореном мору (</w:t>
      </w:r>
      <w:r>
        <w:rPr>
          <w:i/>
          <w:sz w:val="18"/>
        </w:rPr>
        <w:t>offshore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structures</w:t>
      </w:r>
      <w:r>
        <w:rPr>
          <w:sz w:val="18"/>
        </w:rPr>
        <w:t>),</w:t>
      </w:r>
      <w:r>
        <w:rPr>
          <w:spacing w:val="-4"/>
          <w:sz w:val="18"/>
        </w:rPr>
        <w:t xml:space="preserve"> </w:t>
      </w:r>
      <w:r>
        <w:rPr>
          <w:sz w:val="18"/>
        </w:rPr>
        <w:t>висина</w:t>
      </w:r>
      <w:r>
        <w:rPr>
          <w:spacing w:val="-4"/>
          <w:sz w:val="18"/>
        </w:rPr>
        <w:t xml:space="preserve"> </w:t>
      </w:r>
      <w:r>
        <w:rPr>
          <w:sz w:val="18"/>
        </w:rPr>
        <w:t>базе</w:t>
      </w:r>
      <w:r>
        <w:rPr>
          <w:spacing w:val="-4"/>
          <w:sz w:val="18"/>
        </w:rPr>
        <w:t xml:space="preserve"> </w:t>
      </w:r>
      <w:r>
        <w:rPr>
          <w:sz w:val="18"/>
        </w:rPr>
        <w:t>облака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даје</w:t>
      </w:r>
      <w:r>
        <w:rPr>
          <w:spacing w:val="-4"/>
          <w:sz w:val="18"/>
        </w:rPr>
        <w:t xml:space="preserve"> </w:t>
      </w:r>
      <w:r>
        <w:rPr>
          <w:sz w:val="18"/>
        </w:rPr>
        <w:t>изнад</w:t>
      </w:r>
      <w:r>
        <w:rPr>
          <w:spacing w:val="-4"/>
          <w:sz w:val="18"/>
        </w:rPr>
        <w:t xml:space="preserve"> </w:t>
      </w:r>
      <w:r>
        <w:rPr>
          <w:sz w:val="18"/>
        </w:rPr>
        <w:t>средње</w:t>
      </w:r>
      <w:r>
        <w:rPr>
          <w:spacing w:val="-4"/>
          <w:sz w:val="18"/>
        </w:rPr>
        <w:t xml:space="preserve"> </w:t>
      </w:r>
      <w:r>
        <w:rPr>
          <w:sz w:val="18"/>
        </w:rPr>
        <w:t>вред- ности нивоа</w:t>
      </w:r>
      <w:r>
        <w:rPr>
          <w:spacing w:val="-1"/>
          <w:sz w:val="18"/>
        </w:rPr>
        <w:t xml:space="preserve"> </w:t>
      </w:r>
      <w:r>
        <w:rPr>
          <w:sz w:val="18"/>
        </w:rPr>
        <w:t>мора.</w:t>
      </w:r>
    </w:p>
    <w:p w:rsidR="0069170E" w:rsidRDefault="00AD5D48">
      <w:pPr>
        <w:spacing w:line="197" w:lineRule="exact"/>
        <w:ind w:left="790"/>
        <w:rPr>
          <w:i/>
          <w:sz w:val="18"/>
        </w:rPr>
      </w:pPr>
      <w:r>
        <w:rPr>
          <w:i/>
          <w:sz w:val="18"/>
        </w:rPr>
        <w:t>ф) Температура ваздух</w:t>
      </w:r>
      <w:r>
        <w:rPr>
          <w:i/>
          <w:sz w:val="18"/>
        </w:rPr>
        <w:t>а и температура тачке росе</w:t>
      </w:r>
    </w:p>
    <w:p w:rsidR="0069170E" w:rsidRDefault="00AD5D48">
      <w:pPr>
        <w:pStyle w:val="ListParagraph"/>
        <w:numPr>
          <w:ilvl w:val="0"/>
          <w:numId w:val="43"/>
        </w:numPr>
        <w:tabs>
          <w:tab w:val="left" w:pos="1018"/>
        </w:tabs>
        <w:spacing w:line="232" w:lineRule="auto"/>
        <w:ind w:firstLine="396"/>
        <w:jc w:val="both"/>
        <w:rPr>
          <w:sz w:val="18"/>
        </w:rPr>
      </w:pPr>
      <w:r>
        <w:rPr>
          <w:sz w:val="18"/>
        </w:rPr>
        <w:t xml:space="preserve">Температура ваздуха и температура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росе се мери, приказује и извештава у степенима Целзијусове</w:t>
      </w:r>
      <w:r>
        <w:rPr>
          <w:spacing w:val="-9"/>
          <w:sz w:val="18"/>
        </w:rPr>
        <w:t xml:space="preserve"> </w:t>
      </w:r>
      <w:r>
        <w:rPr>
          <w:sz w:val="18"/>
        </w:rPr>
        <w:t>скале.</w:t>
      </w:r>
    </w:p>
    <w:p w:rsidR="0069170E" w:rsidRDefault="00AD5D48">
      <w:pPr>
        <w:pStyle w:val="ListParagraph"/>
        <w:numPr>
          <w:ilvl w:val="0"/>
          <w:numId w:val="43"/>
        </w:numPr>
        <w:tabs>
          <w:tab w:val="left" w:pos="984"/>
        </w:tabs>
        <w:spacing w:line="232" w:lineRule="auto"/>
        <w:ind w:firstLine="396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мерење</w:t>
      </w:r>
      <w:r>
        <w:rPr>
          <w:spacing w:val="-6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-6"/>
          <w:sz w:val="18"/>
        </w:rPr>
        <w:t xml:space="preserve"> </w:t>
      </w:r>
      <w:r>
        <w:rPr>
          <w:sz w:val="18"/>
        </w:rPr>
        <w:t>ваздуха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температуре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росе употребљава </w:t>
      </w:r>
      <w:r>
        <w:rPr>
          <w:spacing w:val="-3"/>
          <w:sz w:val="18"/>
        </w:rPr>
        <w:t xml:space="preserve">аутоматска </w:t>
      </w:r>
      <w:r>
        <w:rPr>
          <w:sz w:val="18"/>
        </w:rPr>
        <w:t>опрема, прикази података морају да се</w:t>
      </w:r>
      <w:r>
        <w:rPr>
          <w:spacing w:val="-9"/>
          <w:sz w:val="18"/>
        </w:rPr>
        <w:t xml:space="preserve"> </w:t>
      </w:r>
      <w:r>
        <w:rPr>
          <w:sz w:val="18"/>
        </w:rPr>
        <w:t>налазе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метеоролошкој</w:t>
      </w:r>
      <w:r>
        <w:rPr>
          <w:spacing w:val="-9"/>
          <w:sz w:val="18"/>
        </w:rPr>
        <w:t xml:space="preserve"> </w:t>
      </w:r>
      <w:r>
        <w:rPr>
          <w:sz w:val="18"/>
        </w:rPr>
        <w:t>станици.</w:t>
      </w:r>
      <w:r>
        <w:rPr>
          <w:spacing w:val="-9"/>
          <w:sz w:val="18"/>
        </w:rPr>
        <w:t xml:space="preserve"> </w:t>
      </w:r>
      <w:r>
        <w:rPr>
          <w:sz w:val="18"/>
        </w:rPr>
        <w:t>Прикази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метеоролошкој</w:t>
      </w:r>
      <w:r>
        <w:rPr>
          <w:spacing w:val="-9"/>
          <w:sz w:val="18"/>
        </w:rPr>
        <w:t xml:space="preserve"> </w:t>
      </w:r>
      <w:r>
        <w:rPr>
          <w:sz w:val="18"/>
        </w:rPr>
        <w:t>ста- ници и у јединицама за пружање услуга у ваздушном саобраћају морају се односити на исте</w:t>
      </w:r>
      <w:r>
        <w:rPr>
          <w:spacing w:val="-3"/>
          <w:sz w:val="18"/>
        </w:rPr>
        <w:t xml:space="preserve"> </w:t>
      </w:r>
      <w:r>
        <w:rPr>
          <w:sz w:val="18"/>
        </w:rPr>
        <w:t>сензоре.</w:t>
      </w:r>
    </w:p>
    <w:p w:rsidR="0069170E" w:rsidRDefault="00AD5D48">
      <w:pPr>
        <w:spacing w:line="195" w:lineRule="exact"/>
        <w:ind w:left="790"/>
        <w:rPr>
          <w:i/>
          <w:sz w:val="18"/>
        </w:rPr>
      </w:pPr>
      <w:r>
        <w:rPr>
          <w:i/>
          <w:sz w:val="18"/>
        </w:rPr>
        <w:t>г) Атмосферски притисак</w:t>
      </w:r>
    </w:p>
    <w:p w:rsidR="0069170E" w:rsidRDefault="00AD5D48">
      <w:pPr>
        <w:pStyle w:val="ListParagraph"/>
        <w:numPr>
          <w:ilvl w:val="0"/>
          <w:numId w:val="42"/>
        </w:numPr>
        <w:tabs>
          <w:tab w:val="left" w:pos="1000"/>
        </w:tabs>
        <w:spacing w:line="200" w:lineRule="exact"/>
        <w:jc w:val="left"/>
        <w:rPr>
          <w:i/>
          <w:sz w:val="18"/>
        </w:rPr>
      </w:pPr>
      <w:r>
        <w:rPr>
          <w:sz w:val="18"/>
        </w:rPr>
        <w:t>Атмосферски</w:t>
      </w:r>
      <w:r>
        <w:rPr>
          <w:spacing w:val="10"/>
          <w:sz w:val="18"/>
        </w:rPr>
        <w:t xml:space="preserve"> </w:t>
      </w:r>
      <w:r>
        <w:rPr>
          <w:sz w:val="18"/>
        </w:rPr>
        <w:t>притисак</w:t>
      </w:r>
      <w:r>
        <w:rPr>
          <w:spacing w:val="10"/>
          <w:sz w:val="18"/>
        </w:rPr>
        <w:t xml:space="preserve"> </w:t>
      </w:r>
      <w:r>
        <w:rPr>
          <w:sz w:val="18"/>
        </w:rPr>
        <w:t>се</w:t>
      </w:r>
      <w:r>
        <w:rPr>
          <w:spacing w:val="10"/>
          <w:sz w:val="18"/>
        </w:rPr>
        <w:t xml:space="preserve"> </w:t>
      </w:r>
      <w:r>
        <w:rPr>
          <w:sz w:val="18"/>
        </w:rPr>
        <w:t>мери,</w:t>
      </w:r>
      <w:r>
        <w:rPr>
          <w:spacing w:val="10"/>
          <w:sz w:val="18"/>
        </w:rPr>
        <w:t xml:space="preserve"> </w:t>
      </w:r>
      <w:r>
        <w:rPr>
          <w:sz w:val="18"/>
        </w:rPr>
        <w:t>а</w:t>
      </w:r>
      <w:r>
        <w:rPr>
          <w:spacing w:val="10"/>
          <w:sz w:val="18"/>
        </w:rPr>
        <w:t xml:space="preserve"> </w:t>
      </w:r>
      <w:r>
        <w:rPr>
          <w:sz w:val="18"/>
        </w:rPr>
        <w:t>вредности</w:t>
      </w:r>
      <w:r>
        <w:rPr>
          <w:spacing w:val="10"/>
          <w:sz w:val="18"/>
        </w:rPr>
        <w:t xml:space="preserve"> </w:t>
      </w:r>
      <w:r>
        <w:rPr>
          <w:i/>
          <w:sz w:val="18"/>
        </w:rPr>
        <w:t>QNH</w:t>
      </w:r>
      <w:r>
        <w:rPr>
          <w:i/>
          <w:spacing w:val="10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i/>
          <w:sz w:val="18"/>
        </w:rPr>
        <w:t>QFE</w:t>
      </w:r>
    </w:p>
    <w:p w:rsidR="0069170E" w:rsidRDefault="00AD5D48">
      <w:pPr>
        <w:pStyle w:val="BodyText"/>
        <w:spacing w:line="200" w:lineRule="exact"/>
        <w:ind w:left="394" w:firstLine="0"/>
        <w:jc w:val="left"/>
      </w:pPr>
      <w:r>
        <w:t>израчунавају и изража</w:t>
      </w:r>
      <w:r>
        <w:t>вају у хектопаскалима.</w:t>
      </w:r>
    </w:p>
    <w:p w:rsidR="0069170E" w:rsidRDefault="00AD5D48">
      <w:pPr>
        <w:pStyle w:val="ListParagraph"/>
        <w:numPr>
          <w:ilvl w:val="0"/>
          <w:numId w:val="42"/>
        </w:numPr>
        <w:tabs>
          <w:tab w:val="left" w:pos="986"/>
        </w:tabs>
        <w:spacing w:line="200" w:lineRule="exact"/>
        <w:ind w:left="985" w:hanging="195"/>
        <w:jc w:val="left"/>
        <w:rPr>
          <w:sz w:val="18"/>
        </w:rPr>
      </w:pPr>
      <w:r>
        <w:rPr>
          <w:sz w:val="18"/>
        </w:rPr>
        <w:t>Приказ</w:t>
      </w:r>
      <w:r>
        <w:rPr>
          <w:spacing w:val="-1"/>
          <w:sz w:val="18"/>
        </w:rPr>
        <w:t xml:space="preserve"> </w:t>
      </w:r>
      <w:r>
        <w:rPr>
          <w:sz w:val="18"/>
        </w:rPr>
        <w:t>података</w:t>
      </w:r>
    </w:p>
    <w:p w:rsidR="0069170E" w:rsidRDefault="00AD5D48">
      <w:pPr>
        <w:pStyle w:val="ListParagraph"/>
        <w:numPr>
          <w:ilvl w:val="0"/>
          <w:numId w:val="41"/>
        </w:numPr>
        <w:tabs>
          <w:tab w:val="left" w:pos="1048"/>
        </w:tabs>
        <w:spacing w:line="232" w:lineRule="auto"/>
        <w:ind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за мерење атмосферског притиска употребљава </w:t>
      </w:r>
      <w:r>
        <w:rPr>
          <w:spacing w:val="-3"/>
          <w:sz w:val="18"/>
        </w:rPr>
        <w:t xml:space="preserve">аутоматска </w:t>
      </w:r>
      <w:r>
        <w:rPr>
          <w:sz w:val="18"/>
        </w:rPr>
        <w:t xml:space="preserve">опрема, приказ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односи на </w:t>
      </w:r>
      <w:r>
        <w:rPr>
          <w:i/>
          <w:sz w:val="18"/>
        </w:rPr>
        <w:t>QNH</w:t>
      </w:r>
      <w:r>
        <w:rPr>
          <w:sz w:val="18"/>
        </w:rPr>
        <w:t xml:space="preserve">, као и приказ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односи на </w:t>
      </w:r>
      <w:r>
        <w:rPr>
          <w:i/>
          <w:sz w:val="18"/>
        </w:rPr>
        <w:t>QFE</w:t>
      </w:r>
      <w:r>
        <w:rPr>
          <w:sz w:val="18"/>
        </w:rPr>
        <w:t xml:space="preserve">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он захтева у складу са </w:t>
      </w:r>
      <w:r>
        <w:rPr>
          <w:spacing w:val="-3"/>
          <w:sz w:val="18"/>
        </w:rPr>
        <w:t xml:space="preserve">МЕТ.TR.205 </w:t>
      </w:r>
      <w:r>
        <w:rPr>
          <w:sz w:val="18"/>
        </w:rPr>
        <w:t xml:space="preserve">став г) тачка 3) </w:t>
      </w:r>
      <w:r>
        <w:rPr>
          <w:spacing w:val="-3"/>
          <w:sz w:val="18"/>
        </w:rPr>
        <w:t xml:space="preserve">подтачка </w:t>
      </w:r>
      <w:r>
        <w:rPr>
          <w:sz w:val="18"/>
        </w:rPr>
        <w:t>(ii), морају да се налазе у метеоролошкој станици, а коресподентни прикази морају да се налазе и у одгова- рајућим јединицама за пружање услуга у ваздушном</w:t>
      </w:r>
      <w:r>
        <w:rPr>
          <w:spacing w:val="-27"/>
          <w:sz w:val="18"/>
        </w:rPr>
        <w:t xml:space="preserve"> </w:t>
      </w:r>
      <w:r>
        <w:rPr>
          <w:sz w:val="18"/>
        </w:rPr>
        <w:t>саобраћају.</w:t>
      </w:r>
    </w:p>
    <w:p w:rsidR="0069170E" w:rsidRDefault="00AD5D48">
      <w:pPr>
        <w:pStyle w:val="ListParagraph"/>
        <w:numPr>
          <w:ilvl w:val="0"/>
          <w:numId w:val="41"/>
        </w:numPr>
        <w:tabs>
          <w:tab w:val="left" w:pos="1064"/>
        </w:tabs>
        <w:spacing w:line="232" w:lineRule="auto"/>
        <w:ind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вредности </w:t>
      </w:r>
      <w:r>
        <w:rPr>
          <w:i/>
          <w:sz w:val="18"/>
        </w:rPr>
        <w:t xml:space="preserve">QFE </w:t>
      </w:r>
      <w:r>
        <w:rPr>
          <w:sz w:val="18"/>
        </w:rPr>
        <w:t xml:space="preserve">приказују за више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једне полет- но-слетне стазе, ти приказују морају бити јасно означени </w:t>
      </w:r>
      <w:r>
        <w:rPr>
          <w:spacing w:val="-4"/>
          <w:sz w:val="18"/>
        </w:rPr>
        <w:t xml:space="preserve">како </w:t>
      </w:r>
      <w:r>
        <w:rPr>
          <w:sz w:val="18"/>
        </w:rPr>
        <w:t xml:space="preserve">би се знало на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 xml:space="preserve">се полетно-слетну стазу односи приказана вред- ност </w:t>
      </w:r>
      <w:r>
        <w:rPr>
          <w:i/>
          <w:sz w:val="18"/>
        </w:rPr>
        <w:t>QFE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0"/>
          <w:numId w:val="42"/>
        </w:numPr>
        <w:tabs>
          <w:tab w:val="left" w:pos="834"/>
        </w:tabs>
        <w:spacing w:before="68" w:line="204" w:lineRule="exact"/>
        <w:ind w:left="833" w:hanging="195"/>
        <w:jc w:val="left"/>
        <w:rPr>
          <w:sz w:val="18"/>
        </w:rPr>
      </w:pPr>
      <w:r>
        <w:rPr>
          <w:spacing w:val="-3"/>
          <w:sz w:val="18"/>
        </w:rPr>
        <w:br w:type="column"/>
      </w:r>
      <w:r>
        <w:rPr>
          <w:sz w:val="18"/>
        </w:rPr>
        <w:t>Референтни</w:t>
      </w:r>
      <w:r>
        <w:rPr>
          <w:spacing w:val="-1"/>
          <w:sz w:val="18"/>
        </w:rPr>
        <w:t xml:space="preserve"> </w:t>
      </w:r>
      <w:r>
        <w:rPr>
          <w:sz w:val="18"/>
        </w:rPr>
        <w:t>ниво</w:t>
      </w:r>
    </w:p>
    <w:p w:rsidR="0069170E" w:rsidRDefault="00AD5D48">
      <w:pPr>
        <w:pStyle w:val="BodyText"/>
        <w:spacing w:line="204" w:lineRule="exact"/>
        <w:ind w:left="638" w:firstLine="0"/>
        <w:jc w:val="left"/>
      </w:pPr>
      <w:r>
        <w:t xml:space="preserve">За израчунавање </w:t>
      </w:r>
      <w:r>
        <w:rPr>
          <w:i/>
        </w:rPr>
        <w:t xml:space="preserve">QFE </w:t>
      </w:r>
      <w:r>
        <w:t>употребљава се референтни ниво.</w:t>
      </w:r>
    </w:p>
    <w:p w:rsidR="0069170E" w:rsidRDefault="00AD5D48">
      <w:pPr>
        <w:pStyle w:val="Heading1"/>
        <w:spacing w:before="168" w:line="232" w:lineRule="auto"/>
        <w:ind w:left="1383" w:hanging="785"/>
      </w:pPr>
      <w:r>
        <w:t xml:space="preserve">Поглавље 2 – Технички захтеви које </w:t>
      </w:r>
      <w:r>
        <w:t>морају да испуне аеродромски метеоролошки бирои</w:t>
      </w:r>
    </w:p>
    <w:p w:rsidR="0069170E" w:rsidRDefault="0069170E">
      <w:pPr>
        <w:pStyle w:val="BodyText"/>
        <w:ind w:left="0" w:firstLine="0"/>
        <w:jc w:val="left"/>
        <w:rPr>
          <w:b/>
          <w:sz w:val="17"/>
        </w:rPr>
      </w:pPr>
    </w:p>
    <w:p w:rsidR="0069170E" w:rsidRDefault="00AD5D48">
      <w:pPr>
        <w:spacing w:line="204" w:lineRule="exact"/>
        <w:ind w:left="638"/>
        <w:rPr>
          <w:b/>
          <w:sz w:val="18"/>
        </w:rPr>
      </w:pPr>
      <w:r>
        <w:rPr>
          <w:b/>
          <w:sz w:val="18"/>
        </w:rPr>
        <w:t>MET.TR.215 Прогноза и друге информације</w:t>
      </w:r>
    </w:p>
    <w:p w:rsidR="0069170E" w:rsidRDefault="00AD5D48">
      <w:pPr>
        <w:pStyle w:val="BodyText"/>
        <w:spacing w:before="2" w:line="232" w:lineRule="auto"/>
        <w:ind w:left="241" w:right="107" w:firstLine="396"/>
      </w:pPr>
      <w:r>
        <w:t>а) Метеоролошке информације за оператере ваздухоплова и чланове летачке посаде морају:</w:t>
      </w:r>
    </w:p>
    <w:p w:rsidR="0069170E" w:rsidRDefault="00AD5D48">
      <w:pPr>
        <w:pStyle w:val="ListParagraph"/>
        <w:numPr>
          <w:ilvl w:val="0"/>
          <w:numId w:val="40"/>
        </w:numPr>
        <w:tabs>
          <w:tab w:val="left" w:pos="841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да покривају предметни лет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времена, апсолутне висине и географске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области;</w:t>
      </w:r>
    </w:p>
    <w:p w:rsidR="0069170E" w:rsidRDefault="00AD5D48">
      <w:pPr>
        <w:pStyle w:val="ListParagraph"/>
        <w:numPr>
          <w:ilvl w:val="0"/>
          <w:numId w:val="40"/>
        </w:numPr>
        <w:tabs>
          <w:tab w:val="left" w:pos="840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да се односе на одговарајућа фиксна времена или периоде времена;</w:t>
      </w:r>
    </w:p>
    <w:p w:rsidR="0069170E" w:rsidRDefault="00AD5D48">
      <w:pPr>
        <w:pStyle w:val="ListParagraph"/>
        <w:numPr>
          <w:ilvl w:val="0"/>
          <w:numId w:val="40"/>
        </w:numPr>
        <w:tabs>
          <w:tab w:val="left" w:pos="853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да се односе на аеродром одредишта, обухватајући и ме- теоролошке услове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очекују између аеродрома одредишта и алтернативних</w:t>
      </w:r>
      <w:r>
        <w:rPr>
          <w:spacing w:val="-7"/>
          <w:sz w:val="18"/>
        </w:rPr>
        <w:t xml:space="preserve"> </w:t>
      </w:r>
      <w:r>
        <w:rPr>
          <w:sz w:val="18"/>
        </w:rPr>
        <w:t>аеродрома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одредио</w:t>
      </w:r>
      <w:r>
        <w:rPr>
          <w:spacing w:val="-7"/>
          <w:sz w:val="18"/>
        </w:rPr>
        <w:t xml:space="preserve"> </w:t>
      </w:r>
      <w:r>
        <w:rPr>
          <w:sz w:val="18"/>
        </w:rPr>
        <w:t>оператер</w:t>
      </w:r>
      <w:r>
        <w:rPr>
          <w:spacing w:val="-7"/>
          <w:sz w:val="18"/>
        </w:rPr>
        <w:t xml:space="preserve"> </w:t>
      </w:r>
      <w:r>
        <w:rPr>
          <w:sz w:val="18"/>
        </w:rPr>
        <w:t>ваздухоплова;</w:t>
      </w:r>
    </w:p>
    <w:p w:rsidR="0069170E" w:rsidRDefault="00AD5D48">
      <w:pPr>
        <w:pStyle w:val="ListParagraph"/>
        <w:numPr>
          <w:ilvl w:val="0"/>
          <w:numId w:val="40"/>
        </w:numPr>
        <w:tabs>
          <w:tab w:val="left" w:pos="834"/>
        </w:tabs>
        <w:spacing w:line="199" w:lineRule="exact"/>
        <w:ind w:left="833" w:hanging="195"/>
        <w:rPr>
          <w:sz w:val="18"/>
        </w:rPr>
      </w:pPr>
      <w:r>
        <w:rPr>
          <w:sz w:val="18"/>
        </w:rPr>
        <w:t>д</w:t>
      </w:r>
      <w:r>
        <w:rPr>
          <w:sz w:val="18"/>
        </w:rPr>
        <w:t xml:space="preserve">а </w:t>
      </w:r>
      <w:r>
        <w:rPr>
          <w:spacing w:val="-5"/>
          <w:sz w:val="18"/>
        </w:rPr>
        <w:t>буду</w:t>
      </w:r>
      <w:r>
        <w:rPr>
          <w:sz w:val="18"/>
        </w:rPr>
        <w:t xml:space="preserve"> ажурне.</w:t>
      </w:r>
    </w:p>
    <w:p w:rsidR="0069170E" w:rsidRDefault="00AD5D48">
      <w:pPr>
        <w:pStyle w:val="BodyText"/>
        <w:spacing w:before="2" w:line="232" w:lineRule="auto"/>
        <w:ind w:left="241" w:right="107" w:firstLine="396"/>
      </w:pPr>
      <w:r>
        <w:t xml:space="preserve">б) Метеоролошке информације </w:t>
      </w:r>
      <w:r>
        <w:rPr>
          <w:spacing w:val="-3"/>
        </w:rPr>
        <w:t xml:space="preserve">које </w:t>
      </w:r>
      <w:r>
        <w:t xml:space="preserve">се достављају спасилач- ко-координационим центрима морају да садрже метеоролошке услове </w:t>
      </w:r>
      <w:r>
        <w:rPr>
          <w:spacing w:val="-3"/>
        </w:rPr>
        <w:t xml:space="preserve">који </w:t>
      </w:r>
      <w:r>
        <w:t>су постојали на последњем познатом положају неста- лог</w:t>
      </w:r>
      <w:r>
        <w:rPr>
          <w:spacing w:val="-6"/>
        </w:rPr>
        <w:t xml:space="preserve"> </w:t>
      </w:r>
      <w:r>
        <w:t>ваздухоплова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дуж</w:t>
      </w:r>
      <w:r>
        <w:rPr>
          <w:spacing w:val="-6"/>
        </w:rPr>
        <w:t xml:space="preserve"> </w:t>
      </w:r>
      <w:r>
        <w:t>планиране</w:t>
      </w:r>
      <w:r>
        <w:rPr>
          <w:spacing w:val="-6"/>
        </w:rPr>
        <w:t xml:space="preserve"> </w:t>
      </w:r>
      <w:r>
        <w:t>руте</w:t>
      </w:r>
      <w:r>
        <w:rPr>
          <w:spacing w:val="-6"/>
        </w:rPr>
        <w:t xml:space="preserve"> </w:t>
      </w:r>
      <w:r>
        <w:t>тог</w:t>
      </w:r>
      <w:r>
        <w:rPr>
          <w:spacing w:val="-6"/>
        </w:rPr>
        <w:t xml:space="preserve"> </w:t>
      </w:r>
      <w:r>
        <w:t>ваздухоплова,</w:t>
      </w:r>
      <w:r>
        <w:rPr>
          <w:spacing w:val="-6"/>
        </w:rPr>
        <w:t xml:space="preserve"> </w:t>
      </w:r>
      <w:r>
        <w:t>уз</w:t>
      </w:r>
      <w:r>
        <w:rPr>
          <w:spacing w:val="-6"/>
        </w:rPr>
        <w:t xml:space="preserve"> </w:t>
      </w:r>
      <w:r>
        <w:t xml:space="preserve">посе- бан нагласак на елементе </w:t>
      </w:r>
      <w:r>
        <w:rPr>
          <w:spacing w:val="-3"/>
        </w:rPr>
        <w:t xml:space="preserve">који </w:t>
      </w:r>
      <w:r>
        <w:t>се не дистрибуирају</w:t>
      </w:r>
      <w:r>
        <w:rPr>
          <w:spacing w:val="-7"/>
        </w:rPr>
        <w:t xml:space="preserve"> </w:t>
      </w:r>
      <w:r>
        <w:t>редовно.</w:t>
      </w:r>
    </w:p>
    <w:p w:rsidR="0069170E" w:rsidRDefault="00AD5D48">
      <w:pPr>
        <w:pStyle w:val="BodyText"/>
        <w:spacing w:line="232" w:lineRule="auto"/>
        <w:ind w:left="241" w:right="107" w:firstLine="396"/>
      </w:pPr>
      <w:r>
        <w:t>ц)</w:t>
      </w:r>
      <w:r>
        <w:rPr>
          <w:spacing w:val="-8"/>
        </w:rPr>
        <w:t xml:space="preserve"> </w:t>
      </w:r>
      <w:r>
        <w:t>Метеоролошке</w:t>
      </w:r>
      <w:r>
        <w:rPr>
          <w:spacing w:val="-8"/>
        </w:rPr>
        <w:t xml:space="preserve"> </w:t>
      </w:r>
      <w:r>
        <w:t>информације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пружају</w:t>
      </w:r>
      <w:r>
        <w:rPr>
          <w:spacing w:val="-8"/>
        </w:rPr>
        <w:t xml:space="preserve"> </w:t>
      </w:r>
      <w:r>
        <w:t>јединицама</w:t>
      </w:r>
      <w:r>
        <w:rPr>
          <w:spacing w:val="-8"/>
        </w:rPr>
        <w:t xml:space="preserve"> </w:t>
      </w:r>
      <w:r>
        <w:t>за пружање услуга ваздухопловног информисања</w:t>
      </w:r>
      <w:r>
        <w:rPr>
          <w:spacing w:val="-6"/>
        </w:rPr>
        <w:t xml:space="preserve"> </w:t>
      </w:r>
      <w:r>
        <w:t>укључују:</w:t>
      </w:r>
    </w:p>
    <w:p w:rsidR="0069170E" w:rsidRDefault="00AD5D48">
      <w:pPr>
        <w:pStyle w:val="ListParagraph"/>
        <w:numPr>
          <w:ilvl w:val="0"/>
          <w:numId w:val="39"/>
        </w:numPr>
        <w:tabs>
          <w:tab w:val="left" w:pos="879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информације о метеоролошкој услузи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се намерава пружати,</w:t>
      </w:r>
      <w:r>
        <w:rPr>
          <w:spacing w:val="-8"/>
          <w:sz w:val="18"/>
        </w:rPr>
        <w:t xml:space="preserve"> </w:t>
      </w:r>
      <w:r>
        <w:rPr>
          <w:sz w:val="18"/>
        </w:rPr>
        <w:t>ради</w:t>
      </w:r>
      <w:r>
        <w:rPr>
          <w:spacing w:val="-8"/>
          <w:sz w:val="18"/>
        </w:rPr>
        <w:t xml:space="preserve"> </w:t>
      </w:r>
      <w:r>
        <w:rPr>
          <w:sz w:val="18"/>
        </w:rPr>
        <w:t>укључивања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од</w:t>
      </w:r>
      <w:r>
        <w:rPr>
          <w:sz w:val="18"/>
        </w:rPr>
        <w:t>говарајући</w:t>
      </w:r>
      <w:r>
        <w:rPr>
          <w:spacing w:val="-8"/>
          <w:sz w:val="18"/>
        </w:rPr>
        <w:t xml:space="preserve"> </w:t>
      </w:r>
      <w:r>
        <w:rPr>
          <w:sz w:val="18"/>
        </w:rPr>
        <w:t>зборник,</w:t>
      </w:r>
      <w:r>
        <w:rPr>
          <w:spacing w:val="-8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8"/>
          <w:sz w:val="18"/>
        </w:rPr>
        <w:t xml:space="preserve"> </w:t>
      </w:r>
      <w:r>
        <w:rPr>
          <w:sz w:val="18"/>
        </w:rPr>
        <w:t>збор- нике ваздухопловних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информација;</w:t>
      </w:r>
    </w:p>
    <w:p w:rsidR="0069170E" w:rsidRDefault="00AD5D48">
      <w:pPr>
        <w:pStyle w:val="ListParagraph"/>
        <w:numPr>
          <w:ilvl w:val="0"/>
          <w:numId w:val="39"/>
        </w:numPr>
        <w:tabs>
          <w:tab w:val="left" w:pos="845"/>
        </w:tabs>
        <w:spacing w:line="199" w:lineRule="exact"/>
        <w:ind w:left="844" w:hanging="206"/>
        <w:rPr>
          <w:i/>
          <w:sz w:val="18"/>
        </w:rPr>
      </w:pPr>
      <w:r>
        <w:rPr>
          <w:sz w:val="18"/>
        </w:rPr>
        <w:t xml:space="preserve">информације потребне за припрему </w:t>
      </w:r>
      <w:r>
        <w:rPr>
          <w:i/>
          <w:spacing w:val="-3"/>
          <w:sz w:val="18"/>
        </w:rPr>
        <w:t xml:space="preserve">NOTAM </w:t>
      </w:r>
      <w:r>
        <w:rPr>
          <w:sz w:val="18"/>
        </w:rPr>
        <w:t>или</w:t>
      </w:r>
      <w:r>
        <w:rPr>
          <w:spacing w:val="8"/>
          <w:sz w:val="18"/>
        </w:rPr>
        <w:t xml:space="preserve"> </w:t>
      </w:r>
      <w:r>
        <w:rPr>
          <w:i/>
          <w:spacing w:val="-3"/>
          <w:sz w:val="18"/>
        </w:rPr>
        <w:t>ASHTAM</w:t>
      </w:r>
    </w:p>
    <w:p w:rsidR="0069170E" w:rsidRDefault="00AD5D48">
      <w:pPr>
        <w:pStyle w:val="BodyText"/>
        <w:spacing w:line="201" w:lineRule="exact"/>
        <w:ind w:left="241" w:firstLine="0"/>
        <w:jc w:val="left"/>
      </w:pPr>
      <w:r>
        <w:t>порука;</w:t>
      </w:r>
    </w:p>
    <w:p w:rsidR="0069170E" w:rsidRDefault="00AD5D48">
      <w:pPr>
        <w:pStyle w:val="ListParagraph"/>
        <w:numPr>
          <w:ilvl w:val="0"/>
          <w:numId w:val="39"/>
        </w:numPr>
        <w:tabs>
          <w:tab w:val="left" w:pos="875"/>
        </w:tabs>
        <w:spacing w:before="1" w:line="232" w:lineRule="auto"/>
        <w:ind w:right="108" w:firstLine="397"/>
        <w:jc w:val="both"/>
        <w:rPr>
          <w:sz w:val="18"/>
        </w:rPr>
      </w:pPr>
      <w:r>
        <w:rPr>
          <w:sz w:val="18"/>
        </w:rPr>
        <w:t>информације потребне за припрему циркулара ваздухо- пловних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информација.</w:t>
      </w:r>
    </w:p>
    <w:p w:rsidR="0069170E" w:rsidRDefault="00AD5D48">
      <w:pPr>
        <w:pStyle w:val="BodyText"/>
        <w:spacing w:line="232" w:lineRule="auto"/>
        <w:ind w:left="241" w:right="107" w:firstLine="396"/>
      </w:pPr>
      <w:r>
        <w:t>д) Метеоролошке информације које се укључују у докумен- тацију за лет приказују се на следећи начин:</w:t>
      </w:r>
    </w:p>
    <w:p w:rsidR="0069170E" w:rsidRDefault="00AD5D48">
      <w:pPr>
        <w:pStyle w:val="ListParagraph"/>
        <w:numPr>
          <w:ilvl w:val="0"/>
          <w:numId w:val="38"/>
        </w:numPr>
        <w:tabs>
          <w:tab w:val="left" w:pos="843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ветрови се на картама приказују у облику стрелица с пер- цима и осенчаним заставицама на довољно густој мрежи</w:t>
      </w:r>
      <w:r>
        <w:rPr>
          <w:spacing w:val="-15"/>
          <w:sz w:val="18"/>
        </w:rPr>
        <w:t xml:space="preserve"> </w:t>
      </w:r>
      <w:r>
        <w:rPr>
          <w:sz w:val="18"/>
        </w:rPr>
        <w:t>тачака;</w:t>
      </w:r>
    </w:p>
    <w:p w:rsidR="0069170E" w:rsidRDefault="00AD5D48">
      <w:pPr>
        <w:pStyle w:val="ListParagraph"/>
        <w:numPr>
          <w:ilvl w:val="0"/>
          <w:numId w:val="38"/>
        </w:numPr>
        <w:tabs>
          <w:tab w:val="left" w:pos="877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температуре се приказују бројевима на</w:t>
      </w:r>
      <w:r>
        <w:rPr>
          <w:sz w:val="18"/>
        </w:rPr>
        <w:t xml:space="preserve"> довољно густој мрежи</w:t>
      </w:r>
      <w:r>
        <w:rPr>
          <w:spacing w:val="-1"/>
          <w:sz w:val="18"/>
        </w:rPr>
        <w:t xml:space="preserve"> </w:t>
      </w:r>
      <w:r>
        <w:rPr>
          <w:sz w:val="18"/>
        </w:rPr>
        <w:t>тачака;</w:t>
      </w:r>
    </w:p>
    <w:p w:rsidR="0069170E" w:rsidRDefault="00AD5D48">
      <w:pPr>
        <w:pStyle w:val="ListParagraph"/>
        <w:numPr>
          <w:ilvl w:val="0"/>
          <w:numId w:val="38"/>
        </w:numPr>
        <w:tabs>
          <w:tab w:val="left" w:pos="842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подаци о ветру и температури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селектовани из ску- пова података примљених </w:t>
      </w:r>
      <w:r>
        <w:rPr>
          <w:spacing w:val="-3"/>
          <w:sz w:val="18"/>
        </w:rPr>
        <w:t xml:space="preserve">од </w:t>
      </w:r>
      <w:r>
        <w:rPr>
          <w:sz w:val="18"/>
        </w:rPr>
        <w:t>светског обласног прогностичког центра, приказују се на довољно густој мрежи тачака одређеној према географској</w:t>
      </w:r>
      <w:r>
        <w:rPr>
          <w:spacing w:val="-2"/>
          <w:sz w:val="18"/>
        </w:rPr>
        <w:t xml:space="preserve"> </w:t>
      </w:r>
      <w:r>
        <w:rPr>
          <w:sz w:val="18"/>
        </w:rPr>
        <w:t>ширини/дужини;</w:t>
      </w:r>
    </w:p>
    <w:p w:rsidR="0069170E" w:rsidRDefault="00AD5D48">
      <w:pPr>
        <w:pStyle w:val="ListParagraph"/>
        <w:numPr>
          <w:ilvl w:val="0"/>
          <w:numId w:val="38"/>
        </w:numPr>
        <w:tabs>
          <w:tab w:val="left" w:pos="837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>подаци о ветру имају предност над подацима о температу- ри и позадином</w:t>
      </w:r>
      <w:r>
        <w:rPr>
          <w:spacing w:val="-2"/>
          <w:sz w:val="18"/>
        </w:rPr>
        <w:t xml:space="preserve"> </w:t>
      </w:r>
      <w:r>
        <w:rPr>
          <w:sz w:val="18"/>
        </w:rPr>
        <w:t>карте;</w:t>
      </w:r>
    </w:p>
    <w:p w:rsidR="0069170E" w:rsidRDefault="00AD5D48">
      <w:pPr>
        <w:pStyle w:val="ListParagraph"/>
        <w:numPr>
          <w:ilvl w:val="0"/>
          <w:numId w:val="38"/>
        </w:numPr>
        <w:tabs>
          <w:tab w:val="left" w:pos="852"/>
        </w:tabs>
        <w:spacing w:line="232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ознаке висине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односе на метеоролошке услове на рути наводе се онако </w:t>
      </w:r>
      <w:r>
        <w:rPr>
          <w:spacing w:val="-4"/>
          <w:sz w:val="18"/>
        </w:rPr>
        <w:t xml:space="preserve">како </w:t>
      </w:r>
      <w:r>
        <w:rPr>
          <w:sz w:val="18"/>
        </w:rPr>
        <w:t>се одреди да је примерено ситуацији, на пример у облику нивоа лета, притиска, апсолутне висине ил</w:t>
      </w:r>
      <w:r>
        <w:rPr>
          <w:sz w:val="18"/>
        </w:rPr>
        <w:t>и висине изнад земље, а сва навођења метеоролошких услова на аеродрому</w:t>
      </w:r>
      <w:r>
        <w:rPr>
          <w:spacing w:val="-7"/>
          <w:sz w:val="18"/>
        </w:rPr>
        <w:t xml:space="preserve"> </w:t>
      </w:r>
      <w:r>
        <w:rPr>
          <w:sz w:val="18"/>
        </w:rPr>
        <w:t>изражавају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облику</w:t>
      </w:r>
      <w:r>
        <w:rPr>
          <w:spacing w:val="-7"/>
          <w:sz w:val="18"/>
        </w:rPr>
        <w:t xml:space="preserve"> </w:t>
      </w:r>
      <w:r>
        <w:rPr>
          <w:sz w:val="18"/>
        </w:rPr>
        <w:t>висине</w:t>
      </w:r>
      <w:r>
        <w:rPr>
          <w:spacing w:val="-7"/>
          <w:sz w:val="18"/>
        </w:rPr>
        <w:t xml:space="preserve"> </w:t>
      </w:r>
      <w:r>
        <w:rPr>
          <w:sz w:val="18"/>
        </w:rPr>
        <w:t>изнад</w:t>
      </w:r>
      <w:r>
        <w:rPr>
          <w:spacing w:val="-7"/>
          <w:sz w:val="18"/>
        </w:rPr>
        <w:t xml:space="preserve"> </w:t>
      </w:r>
      <w:r>
        <w:rPr>
          <w:sz w:val="18"/>
        </w:rPr>
        <w:t>надморске</w:t>
      </w:r>
      <w:r>
        <w:rPr>
          <w:spacing w:val="-7"/>
          <w:sz w:val="18"/>
        </w:rPr>
        <w:t xml:space="preserve"> </w:t>
      </w:r>
      <w:r>
        <w:rPr>
          <w:sz w:val="18"/>
        </w:rPr>
        <w:t>висине аеродрома.</w:t>
      </w:r>
    </w:p>
    <w:p w:rsidR="0069170E" w:rsidRDefault="00AD5D48">
      <w:pPr>
        <w:pStyle w:val="BodyText"/>
        <w:spacing w:line="198" w:lineRule="exact"/>
        <w:ind w:left="638" w:firstLine="0"/>
        <w:jc w:val="left"/>
      </w:pPr>
      <w:r>
        <w:t>е) Документација за лет садржи:</w:t>
      </w:r>
    </w:p>
    <w:p w:rsidR="0069170E" w:rsidRDefault="00AD5D48">
      <w:pPr>
        <w:pStyle w:val="ListParagraph"/>
        <w:numPr>
          <w:ilvl w:val="0"/>
          <w:numId w:val="37"/>
        </w:numPr>
        <w:tabs>
          <w:tab w:val="left" w:pos="834"/>
        </w:tabs>
        <w:spacing w:line="201" w:lineRule="exact"/>
        <w:ind w:firstLine="397"/>
        <w:rPr>
          <w:sz w:val="18"/>
        </w:rPr>
      </w:pPr>
      <w:r>
        <w:rPr>
          <w:sz w:val="18"/>
        </w:rPr>
        <w:t>прогнозе ветра и температуре на</w:t>
      </w:r>
      <w:r>
        <w:rPr>
          <w:spacing w:val="-7"/>
          <w:sz w:val="18"/>
        </w:rPr>
        <w:t xml:space="preserve"> </w:t>
      </w:r>
      <w:r>
        <w:rPr>
          <w:sz w:val="18"/>
        </w:rPr>
        <w:t>висини;</w:t>
      </w:r>
    </w:p>
    <w:p w:rsidR="0069170E" w:rsidRDefault="00AD5D48">
      <w:pPr>
        <w:pStyle w:val="ListParagraph"/>
        <w:numPr>
          <w:ilvl w:val="0"/>
          <w:numId w:val="37"/>
        </w:numPr>
        <w:tabs>
          <w:tab w:val="left" w:pos="834"/>
        </w:tabs>
        <w:spacing w:line="201" w:lineRule="exact"/>
        <w:ind w:firstLine="397"/>
        <w:rPr>
          <w:sz w:val="18"/>
        </w:rPr>
      </w:pPr>
      <w:r>
        <w:rPr>
          <w:sz w:val="18"/>
        </w:rPr>
        <w:t>појаве значајног времена тј.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SIGWX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37"/>
        </w:numPr>
        <w:tabs>
          <w:tab w:val="left" w:pos="832"/>
        </w:tabs>
        <w:spacing w:before="1" w:line="232" w:lineRule="auto"/>
        <w:ind w:right="107" w:firstLine="397"/>
        <w:jc w:val="both"/>
        <w:rPr>
          <w:sz w:val="18"/>
        </w:rPr>
      </w:pPr>
      <w:r>
        <w:rPr>
          <w:i/>
          <w:spacing w:val="-3"/>
          <w:sz w:val="18"/>
        </w:rPr>
        <w:t xml:space="preserve">METAR </w:t>
      </w:r>
      <w:r>
        <w:rPr>
          <w:sz w:val="18"/>
        </w:rPr>
        <w:t xml:space="preserve">или,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4"/>
          <w:sz w:val="18"/>
        </w:rPr>
        <w:t xml:space="preserve">издат, </w:t>
      </w:r>
      <w:r>
        <w:rPr>
          <w:i/>
          <w:sz w:val="18"/>
        </w:rPr>
        <w:t xml:space="preserve">SPECI </w:t>
      </w:r>
      <w:r>
        <w:rPr>
          <w:sz w:val="18"/>
        </w:rPr>
        <w:t>за аеродроме поласка и</w:t>
      </w:r>
      <w:r>
        <w:rPr>
          <w:spacing w:val="-31"/>
          <w:sz w:val="18"/>
        </w:rPr>
        <w:t xml:space="preserve"> </w:t>
      </w:r>
      <w:r>
        <w:rPr>
          <w:sz w:val="18"/>
        </w:rPr>
        <w:t>на- мераваног слетања, као и за алтернативне аеродроме за аеродром полетања, алтернативне аеродроме на рути и алтернативне аеро- дроме за аеродром</w:t>
      </w:r>
      <w:r>
        <w:rPr>
          <w:spacing w:val="-3"/>
          <w:sz w:val="18"/>
        </w:rPr>
        <w:t xml:space="preserve"> </w:t>
      </w:r>
      <w:r>
        <w:rPr>
          <w:sz w:val="18"/>
        </w:rPr>
        <w:t>одредишта;</w:t>
      </w:r>
    </w:p>
    <w:p w:rsidR="0069170E" w:rsidRDefault="00AD5D48">
      <w:pPr>
        <w:pStyle w:val="ListParagraph"/>
        <w:numPr>
          <w:ilvl w:val="0"/>
          <w:numId w:val="37"/>
        </w:numPr>
        <w:tabs>
          <w:tab w:val="left" w:pos="844"/>
        </w:tabs>
        <w:spacing w:line="232" w:lineRule="auto"/>
        <w:ind w:right="107" w:firstLine="397"/>
        <w:jc w:val="both"/>
        <w:rPr>
          <w:sz w:val="18"/>
        </w:rPr>
      </w:pPr>
      <w:r>
        <w:rPr>
          <w:i/>
          <w:spacing w:val="-5"/>
          <w:sz w:val="18"/>
        </w:rPr>
        <w:t xml:space="preserve">TAF </w:t>
      </w:r>
      <w:r>
        <w:rPr>
          <w:sz w:val="18"/>
        </w:rPr>
        <w:t xml:space="preserve">или измењени </w:t>
      </w:r>
      <w:r>
        <w:rPr>
          <w:i/>
          <w:spacing w:val="-5"/>
          <w:sz w:val="18"/>
        </w:rPr>
        <w:t xml:space="preserve">TAF </w:t>
      </w:r>
      <w:r>
        <w:rPr>
          <w:sz w:val="18"/>
        </w:rPr>
        <w:t>за аеродроме поласка и намерава- н</w:t>
      </w:r>
      <w:r>
        <w:rPr>
          <w:sz w:val="18"/>
        </w:rPr>
        <w:t>ог</w:t>
      </w:r>
      <w:r>
        <w:rPr>
          <w:spacing w:val="-5"/>
          <w:sz w:val="18"/>
        </w:rPr>
        <w:t xml:space="preserve"> </w:t>
      </w:r>
      <w:r>
        <w:rPr>
          <w:sz w:val="18"/>
        </w:rPr>
        <w:t>слетања,</w:t>
      </w:r>
      <w:r>
        <w:rPr>
          <w:spacing w:val="-5"/>
          <w:sz w:val="18"/>
        </w:rPr>
        <w:t xml:space="preserve"> </w:t>
      </w:r>
      <w:r>
        <w:rPr>
          <w:sz w:val="18"/>
        </w:rPr>
        <w:t>као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алтернативне</w:t>
      </w:r>
      <w:r>
        <w:rPr>
          <w:spacing w:val="-5"/>
          <w:sz w:val="18"/>
        </w:rPr>
        <w:t xml:space="preserve"> </w:t>
      </w:r>
      <w:r>
        <w:rPr>
          <w:sz w:val="18"/>
        </w:rPr>
        <w:t>аеродроме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аеродром</w:t>
      </w:r>
      <w:r>
        <w:rPr>
          <w:spacing w:val="-5"/>
          <w:sz w:val="18"/>
        </w:rPr>
        <w:t xml:space="preserve"> </w:t>
      </w:r>
      <w:r>
        <w:rPr>
          <w:sz w:val="18"/>
        </w:rPr>
        <w:t>полета- ња, алтернативне аеродроме на рути и алтернативне аеродроме за аеродром</w:t>
      </w:r>
      <w:r>
        <w:rPr>
          <w:spacing w:val="-1"/>
          <w:sz w:val="18"/>
        </w:rPr>
        <w:t xml:space="preserve"> </w:t>
      </w:r>
      <w:r>
        <w:rPr>
          <w:sz w:val="18"/>
        </w:rPr>
        <w:t>одредишта;</w:t>
      </w:r>
    </w:p>
    <w:p w:rsidR="0069170E" w:rsidRDefault="00AD5D48">
      <w:pPr>
        <w:pStyle w:val="ListParagraph"/>
        <w:numPr>
          <w:ilvl w:val="0"/>
          <w:numId w:val="37"/>
        </w:numPr>
        <w:tabs>
          <w:tab w:val="left" w:pos="818"/>
        </w:tabs>
        <w:spacing w:line="232" w:lineRule="auto"/>
        <w:ind w:right="108" w:firstLine="397"/>
        <w:jc w:val="both"/>
        <w:rPr>
          <w:sz w:val="18"/>
        </w:rPr>
      </w:pPr>
      <w:r>
        <w:rPr>
          <w:i/>
          <w:spacing w:val="-4"/>
          <w:sz w:val="18"/>
        </w:rPr>
        <w:t>SIGMET</w:t>
      </w:r>
      <w:r>
        <w:rPr>
          <w:i/>
          <w:spacing w:val="-11"/>
          <w:sz w:val="18"/>
        </w:rPr>
        <w:t xml:space="preserve"> </w:t>
      </w:r>
      <w:r>
        <w:rPr>
          <w:spacing w:val="-5"/>
          <w:sz w:val="18"/>
        </w:rPr>
        <w:t>поруке</w:t>
      </w:r>
      <w:r>
        <w:rPr>
          <w:spacing w:val="-11"/>
          <w:sz w:val="18"/>
        </w:rPr>
        <w:t xml:space="preserve"> </w:t>
      </w:r>
      <w:r>
        <w:rPr>
          <w:sz w:val="18"/>
        </w:rPr>
        <w:t>и,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>ако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су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објављене,</w:t>
      </w:r>
      <w:r>
        <w:rPr>
          <w:spacing w:val="-11"/>
          <w:sz w:val="18"/>
        </w:rPr>
        <w:t xml:space="preserve"> </w:t>
      </w:r>
      <w:r>
        <w:rPr>
          <w:i/>
          <w:spacing w:val="-4"/>
          <w:sz w:val="18"/>
        </w:rPr>
        <w:t>AIRMET</w:t>
      </w:r>
      <w:r>
        <w:rPr>
          <w:i/>
          <w:spacing w:val="-11"/>
          <w:sz w:val="18"/>
        </w:rPr>
        <w:t xml:space="preserve"> </w:t>
      </w:r>
      <w:r>
        <w:rPr>
          <w:spacing w:val="-5"/>
          <w:sz w:val="18"/>
        </w:rPr>
        <w:t>поруке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pacing w:val="-6"/>
          <w:sz w:val="18"/>
        </w:rPr>
        <w:t xml:space="preserve">одгова- </w:t>
      </w:r>
      <w:r>
        <w:rPr>
          <w:spacing w:val="-4"/>
          <w:sz w:val="18"/>
        </w:rPr>
        <w:t>рајућа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посебна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осматрања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ваздухоплова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релевантна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целу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руту;</w:t>
      </w:r>
    </w:p>
    <w:p w:rsidR="0069170E" w:rsidRDefault="00AD5D48">
      <w:pPr>
        <w:pStyle w:val="ListParagraph"/>
        <w:numPr>
          <w:ilvl w:val="0"/>
          <w:numId w:val="37"/>
        </w:numPr>
        <w:tabs>
          <w:tab w:val="left" w:pos="834"/>
        </w:tabs>
        <w:spacing w:line="232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саветодавне информације о </w:t>
      </w:r>
      <w:r>
        <w:rPr>
          <w:spacing w:val="-4"/>
          <w:sz w:val="18"/>
        </w:rPr>
        <w:t xml:space="preserve">вулканском </w:t>
      </w:r>
      <w:r>
        <w:rPr>
          <w:sz w:val="18"/>
        </w:rPr>
        <w:t>пепелу и тропским циклонима релевантне за целу</w:t>
      </w:r>
      <w:r>
        <w:rPr>
          <w:spacing w:val="-4"/>
          <w:sz w:val="18"/>
        </w:rPr>
        <w:t xml:space="preserve"> </w:t>
      </w:r>
      <w:r>
        <w:rPr>
          <w:spacing w:val="-5"/>
          <w:sz w:val="18"/>
        </w:rPr>
        <w:t>руту.</w:t>
      </w:r>
    </w:p>
    <w:p w:rsidR="0069170E" w:rsidRDefault="00AD5D48">
      <w:pPr>
        <w:pStyle w:val="BodyText"/>
        <w:spacing w:line="232" w:lineRule="auto"/>
        <w:ind w:left="242" w:right="106" w:firstLine="396"/>
      </w:pPr>
      <w:r>
        <w:t>Међутим, ако је тако договорено између аеродромског мете- оролошког бироа и заинтересованих оператера ваздухоплова, до- кументација за лет за</w:t>
      </w:r>
      <w:r>
        <w:t xml:space="preserve"> летове који трају два сата или краће, после краћег међуслетања или за авионе са скраћеним временом опслу- живања на платформи, може се ограничити само на оперативно потребне информације, али као минимум увек мора да садржи ме- теоролошке информације навед</w:t>
      </w:r>
      <w:r>
        <w:t>ене у тач. 3, 4, 5. и 6.</w:t>
      </w:r>
    </w:p>
    <w:p w:rsidR="0069170E" w:rsidRDefault="00AD5D48">
      <w:pPr>
        <w:pStyle w:val="BodyText"/>
        <w:spacing w:line="232" w:lineRule="auto"/>
        <w:ind w:left="242" w:right="107" w:firstLine="396"/>
      </w:pPr>
      <w:r>
        <w:t>ф) Карте израђене на основу прогноза у дигиталном облику стављају се на располагање, на захтев оператера ваздухоплова, за утврђене области како је приказано у Додатку 2.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3" w:line="232" w:lineRule="auto"/>
        <w:ind w:right="38" w:firstLine="396"/>
      </w:pPr>
      <w:r>
        <w:lastRenderedPageBreak/>
        <w:pict>
          <v:shape id="_x0000_s1032" style="position:absolute;left:0;text-align:left;margin-left:0;margin-top:782.1pt;width:.1pt;height:738.95pt;z-index:251671040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г)</w:t>
      </w:r>
      <w:r>
        <w:rPr>
          <w:spacing w:val="-6"/>
        </w:rPr>
        <w:t xml:space="preserve"> </w:t>
      </w:r>
      <w:r>
        <w:rPr>
          <w:spacing w:val="-4"/>
        </w:rPr>
        <w:t>Ако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прогнозе</w:t>
      </w:r>
      <w:r>
        <w:rPr>
          <w:spacing w:val="-6"/>
        </w:rPr>
        <w:t xml:space="preserve"> </w:t>
      </w:r>
      <w:r>
        <w:t>висинског</w:t>
      </w:r>
      <w:r>
        <w:rPr>
          <w:spacing w:val="-5"/>
        </w:rPr>
        <w:t xml:space="preserve"> </w:t>
      </w:r>
      <w:r>
        <w:t>ветра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температуре,</w:t>
      </w:r>
      <w:r>
        <w:rPr>
          <w:spacing w:val="-6"/>
        </w:rPr>
        <w:t xml:space="preserve"> </w:t>
      </w:r>
      <w:r>
        <w:rPr>
          <w:spacing w:val="-3"/>
        </w:rPr>
        <w:t>које</w:t>
      </w:r>
      <w:r>
        <w:rPr>
          <w:spacing w:val="-6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 xml:space="preserve">на- ведене у </w:t>
      </w:r>
      <w:r>
        <w:rPr>
          <w:spacing w:val="-3"/>
        </w:rPr>
        <w:t xml:space="preserve">МЕТ.OR.275 </w:t>
      </w:r>
      <w:r>
        <w:t>став а) тачка 1), издају у облику карата, оне морају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rPr>
          <w:spacing w:val="-5"/>
        </w:rPr>
        <w:t>буду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форми</w:t>
      </w:r>
      <w:r>
        <w:rPr>
          <w:spacing w:val="-7"/>
        </w:rPr>
        <w:t xml:space="preserve"> </w:t>
      </w:r>
      <w:r>
        <w:t>прогностичке</w:t>
      </w:r>
      <w:r>
        <w:rPr>
          <w:spacing w:val="-7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фиксно</w:t>
      </w:r>
      <w:r>
        <w:rPr>
          <w:spacing w:val="-7"/>
        </w:rPr>
        <w:t xml:space="preserve"> </w:t>
      </w:r>
      <w:r>
        <w:t>време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 xml:space="preserve">ни- вое лета, </w:t>
      </w:r>
      <w:r>
        <w:rPr>
          <w:spacing w:val="-4"/>
        </w:rPr>
        <w:t xml:space="preserve">како </w:t>
      </w:r>
      <w:r>
        <w:t xml:space="preserve">је наведено у </w:t>
      </w:r>
      <w:r>
        <w:rPr>
          <w:spacing w:val="-3"/>
        </w:rPr>
        <w:t xml:space="preserve">МЕТ.TR.260 </w:t>
      </w:r>
      <w:r>
        <w:t xml:space="preserve">став б), </w:t>
      </w:r>
      <w:r>
        <w:rPr>
          <w:spacing w:val="-3"/>
        </w:rPr>
        <w:t xml:space="preserve">МЕТ.TR.275 </w:t>
      </w:r>
      <w:r>
        <w:t xml:space="preserve">став ц) и </w:t>
      </w:r>
      <w:r>
        <w:rPr>
          <w:spacing w:val="-3"/>
        </w:rPr>
        <w:t xml:space="preserve">МЕТ.TR.275 </w:t>
      </w:r>
      <w:r>
        <w:t xml:space="preserve">став д). </w:t>
      </w:r>
      <w:r>
        <w:rPr>
          <w:spacing w:val="-4"/>
        </w:rPr>
        <w:t xml:space="preserve">Ако </w:t>
      </w:r>
      <w:r>
        <w:t xml:space="preserve">се прогнозе </w:t>
      </w:r>
      <w:r>
        <w:rPr>
          <w:i/>
        </w:rPr>
        <w:t xml:space="preserve">SIGWX </w:t>
      </w:r>
      <w:r>
        <w:t xml:space="preserve">појава </w:t>
      </w:r>
      <w:r>
        <w:rPr>
          <w:spacing w:val="-3"/>
        </w:rPr>
        <w:t xml:space="preserve">које </w:t>
      </w:r>
      <w:r>
        <w:t>су</w:t>
      </w:r>
      <w:r>
        <w:rPr>
          <w:spacing w:val="-30"/>
        </w:rPr>
        <w:t xml:space="preserve"> </w:t>
      </w:r>
      <w:r>
        <w:t xml:space="preserve">на- ведене у </w:t>
      </w:r>
      <w:r>
        <w:rPr>
          <w:spacing w:val="-3"/>
        </w:rPr>
        <w:t xml:space="preserve">МЕТ.OR.275 </w:t>
      </w:r>
      <w:r>
        <w:t xml:space="preserve">став а) тачка 2) издају у облику карата, оне морају да </w:t>
      </w:r>
      <w:r>
        <w:rPr>
          <w:spacing w:val="-5"/>
        </w:rPr>
        <w:t xml:space="preserve">буду </w:t>
      </w:r>
      <w:r>
        <w:t xml:space="preserve">у форми прогностичке карте за фиксно време за слој атмосфере ограничен нивоима лета, </w:t>
      </w:r>
      <w:r>
        <w:rPr>
          <w:spacing w:val="-4"/>
        </w:rPr>
        <w:t xml:space="preserve">како </w:t>
      </w:r>
      <w:r>
        <w:t xml:space="preserve">је наведено у </w:t>
      </w:r>
      <w:r>
        <w:rPr>
          <w:spacing w:val="-6"/>
        </w:rPr>
        <w:t xml:space="preserve">МЕТ. </w:t>
      </w:r>
      <w:r>
        <w:t>TR.275 став б) тачка</w:t>
      </w:r>
      <w:r>
        <w:rPr>
          <w:spacing w:val="-1"/>
        </w:rPr>
        <w:t xml:space="preserve"> </w:t>
      </w:r>
      <w:r>
        <w:t>3).</w:t>
      </w:r>
    </w:p>
    <w:p w:rsidR="0069170E" w:rsidRDefault="00AD5D48">
      <w:pPr>
        <w:pStyle w:val="BodyText"/>
        <w:spacing w:line="232" w:lineRule="auto"/>
        <w:ind w:right="39" w:firstLine="396"/>
      </w:pPr>
      <w:r>
        <w:t>х) Пр</w:t>
      </w:r>
      <w:r>
        <w:t xml:space="preserve">огнозе висинског ветра и температуре и </w:t>
      </w:r>
      <w:r>
        <w:rPr>
          <w:i/>
        </w:rPr>
        <w:t xml:space="preserve">SIGWX </w:t>
      </w:r>
      <w:r>
        <w:t>појава изнад нивоа лета 100 издају се чим постану доступне, а најкасније три сата пре полетања.</w:t>
      </w:r>
    </w:p>
    <w:p w:rsidR="0069170E" w:rsidRDefault="00AD5D48">
      <w:pPr>
        <w:pStyle w:val="BodyText"/>
        <w:spacing w:line="232" w:lineRule="auto"/>
        <w:ind w:right="38" w:firstLine="396"/>
      </w:pPr>
      <w:r>
        <w:t>и) Ваздухопловне климатолошке информације састављају се у облику аеродромских климатолошких табела и аеродромских к</w:t>
      </w:r>
      <w:r>
        <w:t>лиматолошких прегледа.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MET.TR.220 Аеродромске прогнозе</w:t>
      </w:r>
    </w:p>
    <w:p w:rsidR="0069170E" w:rsidRDefault="00AD5D48">
      <w:pPr>
        <w:pStyle w:val="BodyText"/>
        <w:spacing w:line="200" w:lineRule="exact"/>
        <w:ind w:left="507" w:firstLine="0"/>
        <w:jc w:val="left"/>
        <w:rPr>
          <w:i/>
        </w:rPr>
      </w:pPr>
      <w:r>
        <w:t xml:space="preserve">а) Аеродромске прогнозе и њихове измене издају се као </w:t>
      </w:r>
      <w:r>
        <w:rPr>
          <w:i/>
        </w:rPr>
        <w:t>TAF</w:t>
      </w:r>
    </w:p>
    <w:p w:rsidR="0069170E" w:rsidRDefault="00AD5D48">
      <w:pPr>
        <w:pStyle w:val="BodyText"/>
        <w:spacing w:line="200" w:lineRule="exact"/>
        <w:ind w:firstLine="0"/>
        <w:jc w:val="left"/>
      </w:pPr>
      <w:r>
        <w:t>поруке и садрже, следећим редоследом: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ознаку типа</w:t>
      </w:r>
      <w:r>
        <w:rPr>
          <w:spacing w:val="-1"/>
          <w:sz w:val="18"/>
        </w:rPr>
        <w:t xml:space="preserve"> </w:t>
      </w:r>
      <w:r>
        <w:rPr>
          <w:sz w:val="18"/>
        </w:rPr>
        <w:t>прогнозе;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локацијски</w:t>
      </w:r>
      <w:r>
        <w:rPr>
          <w:spacing w:val="-1"/>
          <w:sz w:val="18"/>
        </w:rPr>
        <w:t xml:space="preserve"> </w:t>
      </w:r>
      <w:r>
        <w:rPr>
          <w:sz w:val="18"/>
        </w:rPr>
        <w:t>индикатор;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време издавања</w:t>
      </w:r>
      <w:r>
        <w:rPr>
          <w:spacing w:val="-2"/>
          <w:sz w:val="18"/>
        </w:rPr>
        <w:t xml:space="preserve"> </w:t>
      </w:r>
      <w:r>
        <w:rPr>
          <w:sz w:val="18"/>
        </w:rPr>
        <w:t>прогнозе;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ознаку прогнозе </w:t>
      </w:r>
      <w:r>
        <w:rPr>
          <w:spacing w:val="-3"/>
          <w:sz w:val="18"/>
        </w:rPr>
        <w:t xml:space="preserve">која </w:t>
      </w:r>
      <w:r>
        <w:rPr>
          <w:sz w:val="18"/>
        </w:rPr>
        <w:t xml:space="preserve">недостаје,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z w:val="18"/>
        </w:rPr>
        <w:t xml:space="preserve"> </w:t>
      </w:r>
      <w:r>
        <w:rPr>
          <w:sz w:val="18"/>
        </w:rPr>
        <w:t>применљиво;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дан и период важења</w:t>
      </w:r>
      <w:r>
        <w:rPr>
          <w:spacing w:val="-3"/>
          <w:sz w:val="18"/>
        </w:rPr>
        <w:t xml:space="preserve"> </w:t>
      </w:r>
      <w:r>
        <w:rPr>
          <w:sz w:val="18"/>
        </w:rPr>
        <w:t>прогнозе;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 xml:space="preserve">ознаку поништене прогнозе,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применљиво;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приземни</w:t>
      </w:r>
      <w:r>
        <w:rPr>
          <w:spacing w:val="-2"/>
          <w:sz w:val="18"/>
        </w:rPr>
        <w:t xml:space="preserve"> </w:t>
      </w:r>
      <w:r>
        <w:rPr>
          <w:sz w:val="18"/>
        </w:rPr>
        <w:t>ветар;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видљивост;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временске</w:t>
      </w:r>
      <w:r>
        <w:rPr>
          <w:spacing w:val="-1"/>
          <w:sz w:val="18"/>
        </w:rPr>
        <w:t xml:space="preserve"> </w:t>
      </w:r>
      <w:r>
        <w:rPr>
          <w:sz w:val="18"/>
        </w:rPr>
        <w:t>услове;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93"/>
        </w:tabs>
        <w:spacing w:line="200" w:lineRule="exact"/>
        <w:ind w:left="792" w:hanging="285"/>
        <w:rPr>
          <w:sz w:val="18"/>
        </w:rPr>
      </w:pPr>
      <w:r>
        <w:rPr>
          <w:sz w:val="18"/>
        </w:rPr>
        <w:t>облачност;</w:t>
      </w:r>
    </w:p>
    <w:p w:rsidR="0069170E" w:rsidRDefault="00AD5D48">
      <w:pPr>
        <w:pStyle w:val="ListParagraph"/>
        <w:numPr>
          <w:ilvl w:val="0"/>
          <w:numId w:val="36"/>
        </w:numPr>
        <w:tabs>
          <w:tab w:val="left" w:pos="790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>очекиване значајне промене једног или више елемената у току периода</w:t>
      </w:r>
      <w:r>
        <w:rPr>
          <w:spacing w:val="-1"/>
          <w:sz w:val="18"/>
        </w:rPr>
        <w:t xml:space="preserve"> </w:t>
      </w:r>
      <w:r>
        <w:rPr>
          <w:sz w:val="18"/>
        </w:rPr>
        <w:t>важења.</w:t>
      </w:r>
    </w:p>
    <w:p w:rsidR="0069170E" w:rsidRDefault="00AD5D48">
      <w:pPr>
        <w:pStyle w:val="BodyText"/>
        <w:spacing w:line="232" w:lineRule="auto"/>
        <w:ind w:right="39" w:firstLine="396"/>
      </w:pPr>
      <w:r>
        <w:t xml:space="preserve">б) </w:t>
      </w:r>
      <w:r>
        <w:rPr>
          <w:i/>
        </w:rPr>
        <w:t xml:space="preserve">TAF </w:t>
      </w:r>
      <w:r>
        <w:t xml:space="preserve">се објављује у складу са обрасцем из Додатка 3 и из- даје у облику кода </w:t>
      </w:r>
      <w:r>
        <w:rPr>
          <w:i/>
        </w:rPr>
        <w:t>TAF</w:t>
      </w:r>
      <w:r>
        <w:t>.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ц) Период важења редовног </w:t>
      </w:r>
      <w:r>
        <w:rPr>
          <w:i/>
        </w:rPr>
        <w:t xml:space="preserve">TAF </w:t>
      </w:r>
      <w:r>
        <w:t>је 9 сати, 24 сата или 30 сати, а мора да буде спреман за размену најраније један сат пре почетка његовог периода важења.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 xml:space="preserve">д) Ако се </w:t>
      </w:r>
      <w:r>
        <w:rPr>
          <w:i/>
        </w:rPr>
        <w:t xml:space="preserve">TAF </w:t>
      </w:r>
      <w:r>
        <w:t>издаје у диги</w:t>
      </w:r>
      <w:r>
        <w:t>талном облику, он мора да буде:</w:t>
      </w:r>
    </w:p>
    <w:p w:rsidR="0069170E" w:rsidRDefault="00AD5D48">
      <w:pPr>
        <w:pStyle w:val="ListParagraph"/>
        <w:numPr>
          <w:ilvl w:val="0"/>
          <w:numId w:val="35"/>
        </w:numPr>
        <w:tabs>
          <w:tab w:val="left" w:pos="720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у формату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усклађен сa глобалним интероперабил- ним моделом размене</w:t>
      </w:r>
      <w:r>
        <w:rPr>
          <w:spacing w:val="-3"/>
          <w:sz w:val="18"/>
        </w:rPr>
        <w:t xml:space="preserve"> </w:t>
      </w:r>
      <w:r>
        <w:rPr>
          <w:sz w:val="18"/>
        </w:rPr>
        <w:t>информација;</w:t>
      </w:r>
    </w:p>
    <w:p w:rsidR="0069170E" w:rsidRDefault="00AD5D48">
      <w:pPr>
        <w:pStyle w:val="ListParagraph"/>
        <w:numPr>
          <w:ilvl w:val="0"/>
          <w:numId w:val="35"/>
        </w:numPr>
        <w:tabs>
          <w:tab w:val="left" w:pos="703"/>
        </w:tabs>
        <w:spacing w:line="197" w:lineRule="exact"/>
        <w:ind w:left="702" w:hanging="195"/>
        <w:rPr>
          <w:sz w:val="18"/>
        </w:rPr>
      </w:pPr>
      <w:r>
        <w:rPr>
          <w:sz w:val="18"/>
        </w:rPr>
        <w:t xml:space="preserve">састављен употребом </w:t>
      </w:r>
      <w:r>
        <w:rPr>
          <w:i/>
          <w:sz w:val="18"/>
        </w:rPr>
        <w:t>geography markup lenguage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GML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35"/>
        </w:numPr>
        <w:tabs>
          <w:tab w:val="left" w:pos="703"/>
        </w:tabs>
        <w:spacing w:line="200" w:lineRule="exact"/>
        <w:ind w:left="702" w:hanging="195"/>
        <w:rPr>
          <w:sz w:val="18"/>
        </w:rPr>
      </w:pPr>
      <w:r>
        <w:rPr>
          <w:sz w:val="18"/>
        </w:rPr>
        <w:t>допуњен одговарајућим</w:t>
      </w:r>
      <w:r>
        <w:rPr>
          <w:spacing w:val="-2"/>
          <w:sz w:val="18"/>
        </w:rPr>
        <w:t xml:space="preserve"> </w:t>
      </w:r>
      <w:r>
        <w:rPr>
          <w:sz w:val="18"/>
        </w:rPr>
        <w:t>метаподацима.</w:t>
      </w:r>
    </w:p>
    <w:p w:rsidR="0069170E" w:rsidRDefault="00AD5D48">
      <w:pPr>
        <w:pStyle w:val="BodyText"/>
        <w:spacing w:line="200" w:lineRule="exact"/>
        <w:ind w:left="507" w:firstLine="0"/>
        <w:jc w:val="left"/>
      </w:pPr>
      <w:r>
        <w:t xml:space="preserve">е) Метеоролошки елементи укључени у </w:t>
      </w:r>
      <w:r>
        <w:rPr>
          <w:i/>
        </w:rPr>
        <w:t xml:space="preserve">TAF </w:t>
      </w:r>
      <w:r>
        <w:t>су:</w:t>
      </w:r>
    </w:p>
    <w:p w:rsidR="0069170E" w:rsidRDefault="00AD5D48">
      <w:pPr>
        <w:pStyle w:val="ListParagraph"/>
        <w:numPr>
          <w:ilvl w:val="0"/>
          <w:numId w:val="34"/>
        </w:numPr>
        <w:tabs>
          <w:tab w:val="left" w:pos="703"/>
        </w:tabs>
        <w:spacing w:line="200" w:lineRule="exact"/>
        <w:rPr>
          <w:sz w:val="18"/>
        </w:rPr>
      </w:pPr>
      <w:r>
        <w:rPr>
          <w:sz w:val="18"/>
        </w:rPr>
        <w:t>Приземни</w:t>
      </w:r>
      <w:r>
        <w:rPr>
          <w:spacing w:val="-2"/>
          <w:sz w:val="18"/>
        </w:rPr>
        <w:t xml:space="preserve"> </w:t>
      </w:r>
      <w:r>
        <w:rPr>
          <w:sz w:val="18"/>
        </w:rPr>
        <w:t>ветар</w:t>
      </w:r>
    </w:p>
    <w:p w:rsidR="0069170E" w:rsidRDefault="00AD5D48">
      <w:pPr>
        <w:pStyle w:val="ListParagraph"/>
        <w:numPr>
          <w:ilvl w:val="0"/>
          <w:numId w:val="33"/>
        </w:numPr>
        <w:tabs>
          <w:tab w:val="left" w:pos="738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pacing w:val="-5"/>
          <w:sz w:val="18"/>
        </w:rPr>
        <w:t xml:space="preserve">Код </w:t>
      </w:r>
      <w:r>
        <w:rPr>
          <w:sz w:val="18"/>
        </w:rPr>
        <w:t>прогнозирања приземног ветра наводи се његов оче- кивани превлађујући</w:t>
      </w:r>
      <w:r>
        <w:rPr>
          <w:spacing w:val="-2"/>
          <w:sz w:val="18"/>
        </w:rPr>
        <w:t xml:space="preserve"> </w:t>
      </w:r>
      <w:r>
        <w:rPr>
          <w:sz w:val="18"/>
        </w:rPr>
        <w:t>смер.</w:t>
      </w:r>
    </w:p>
    <w:p w:rsidR="0069170E" w:rsidRDefault="00AD5D48">
      <w:pPr>
        <w:pStyle w:val="ListParagraph"/>
        <w:numPr>
          <w:ilvl w:val="0"/>
          <w:numId w:val="33"/>
        </w:numPr>
        <w:tabs>
          <w:tab w:val="left" w:pos="786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није могуће прогнозирати превлађујући смер призе- мног ветра због његове очекиване варијабилности, прогнозирани смер</w:t>
      </w:r>
      <w:r>
        <w:rPr>
          <w:spacing w:val="-9"/>
          <w:sz w:val="18"/>
        </w:rPr>
        <w:t xml:space="preserve"> </w:t>
      </w:r>
      <w:r>
        <w:rPr>
          <w:sz w:val="18"/>
        </w:rPr>
        <w:t>ветра</w:t>
      </w:r>
      <w:r>
        <w:rPr>
          <w:spacing w:val="-9"/>
          <w:sz w:val="18"/>
        </w:rPr>
        <w:t xml:space="preserve"> </w:t>
      </w:r>
      <w:r>
        <w:rPr>
          <w:sz w:val="18"/>
        </w:rPr>
        <w:t>наводи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као</w:t>
      </w:r>
      <w:r>
        <w:rPr>
          <w:spacing w:val="-8"/>
          <w:sz w:val="18"/>
        </w:rPr>
        <w:t xml:space="preserve"> </w:t>
      </w:r>
      <w:r>
        <w:rPr>
          <w:sz w:val="18"/>
        </w:rPr>
        <w:t>променљив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означава</w:t>
      </w:r>
      <w:r>
        <w:rPr>
          <w:spacing w:val="-8"/>
          <w:sz w:val="18"/>
        </w:rPr>
        <w:t xml:space="preserve"> </w:t>
      </w:r>
      <w:r>
        <w:rPr>
          <w:sz w:val="18"/>
        </w:rPr>
        <w:t>скраћеницом</w:t>
      </w:r>
      <w:r>
        <w:rPr>
          <w:spacing w:val="-10"/>
          <w:sz w:val="18"/>
        </w:rPr>
        <w:t xml:space="preserve"> </w:t>
      </w:r>
      <w:r>
        <w:rPr>
          <w:i/>
          <w:sz w:val="18"/>
        </w:rPr>
        <w:t>VRB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0"/>
          <w:numId w:val="33"/>
        </w:numPr>
        <w:tabs>
          <w:tab w:val="left" w:pos="830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прогнозирана брзина ветра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 </w:t>
      </w:r>
      <w:r>
        <w:rPr>
          <w:i/>
          <w:sz w:val="18"/>
        </w:rPr>
        <w:t xml:space="preserve">kt </w:t>
      </w:r>
      <w:r>
        <w:rPr>
          <w:sz w:val="18"/>
        </w:rPr>
        <w:t xml:space="preserve">(0,5 </w:t>
      </w:r>
      <w:r>
        <w:rPr>
          <w:i/>
          <w:sz w:val="18"/>
        </w:rPr>
        <w:t>m/s</w:t>
      </w:r>
      <w:r>
        <w:rPr>
          <w:sz w:val="18"/>
        </w:rPr>
        <w:t>), прогнозирана брзина ветра наводи се као тишина</w:t>
      </w:r>
      <w:r>
        <w:rPr>
          <w:spacing w:val="-1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calm</w:t>
      </w:r>
      <w:r>
        <w:rPr>
          <w:sz w:val="18"/>
        </w:rPr>
        <w:t>).</w:t>
      </w:r>
    </w:p>
    <w:p w:rsidR="0069170E" w:rsidRDefault="00AD5D48">
      <w:pPr>
        <w:pStyle w:val="ListParagraph"/>
        <w:numPr>
          <w:ilvl w:val="0"/>
          <w:numId w:val="33"/>
        </w:numPr>
        <w:tabs>
          <w:tab w:val="left" w:pos="844"/>
        </w:tabs>
        <w:spacing w:line="232" w:lineRule="auto"/>
        <w:ind w:right="39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прогнозирана максимална брзина ветра већа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прогнозиране средње вредности брзине ветра за 10 </w:t>
      </w:r>
      <w:r>
        <w:rPr>
          <w:i/>
          <w:sz w:val="18"/>
        </w:rPr>
        <w:t xml:space="preserve">kt </w:t>
      </w:r>
      <w:r>
        <w:rPr>
          <w:sz w:val="18"/>
        </w:rPr>
        <w:t xml:space="preserve">(5 </w:t>
      </w:r>
      <w:r>
        <w:rPr>
          <w:i/>
          <w:sz w:val="18"/>
        </w:rPr>
        <w:t>m/s</w:t>
      </w:r>
      <w:r>
        <w:rPr>
          <w:sz w:val="18"/>
        </w:rPr>
        <w:t>) или више, укљу</w:t>
      </w:r>
      <w:r>
        <w:rPr>
          <w:sz w:val="18"/>
        </w:rPr>
        <w:t>чује се и прогнозирана максимална брзина</w:t>
      </w:r>
      <w:r>
        <w:rPr>
          <w:spacing w:val="-15"/>
          <w:sz w:val="18"/>
        </w:rPr>
        <w:t xml:space="preserve"> </w:t>
      </w:r>
      <w:r>
        <w:rPr>
          <w:sz w:val="18"/>
        </w:rPr>
        <w:t>ветра.</w:t>
      </w:r>
    </w:p>
    <w:p w:rsidR="0069170E" w:rsidRDefault="00AD5D48">
      <w:pPr>
        <w:pStyle w:val="ListParagraph"/>
        <w:numPr>
          <w:ilvl w:val="0"/>
          <w:numId w:val="33"/>
        </w:numPr>
        <w:tabs>
          <w:tab w:val="left" w:pos="762"/>
        </w:tabs>
        <w:spacing w:line="232" w:lineRule="auto"/>
        <w:ind w:left="111" w:right="39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прогнозирана брзина ветра износи 100 </w:t>
      </w:r>
      <w:r>
        <w:rPr>
          <w:i/>
          <w:sz w:val="18"/>
        </w:rPr>
        <w:t xml:space="preserve">kt </w:t>
      </w:r>
      <w:r>
        <w:rPr>
          <w:sz w:val="18"/>
        </w:rPr>
        <w:t xml:space="preserve">(50 </w:t>
      </w:r>
      <w:r>
        <w:rPr>
          <w:i/>
          <w:sz w:val="18"/>
        </w:rPr>
        <w:t>m/s</w:t>
      </w:r>
      <w:r>
        <w:rPr>
          <w:sz w:val="18"/>
        </w:rPr>
        <w:t xml:space="preserve">) или више, наводи се да је већа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99 </w:t>
      </w:r>
      <w:r>
        <w:rPr>
          <w:i/>
          <w:sz w:val="18"/>
        </w:rPr>
        <w:t xml:space="preserve">kt </w:t>
      </w:r>
      <w:r>
        <w:rPr>
          <w:sz w:val="18"/>
        </w:rPr>
        <w:t>(49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m/s</w:t>
      </w:r>
      <w:r>
        <w:rPr>
          <w:sz w:val="18"/>
        </w:rPr>
        <w:t>).</w:t>
      </w:r>
    </w:p>
    <w:p w:rsidR="0069170E" w:rsidRDefault="00AD5D48">
      <w:pPr>
        <w:pStyle w:val="ListParagraph"/>
        <w:numPr>
          <w:ilvl w:val="0"/>
          <w:numId w:val="34"/>
        </w:numPr>
        <w:tabs>
          <w:tab w:val="left" w:pos="703"/>
        </w:tabs>
        <w:spacing w:line="197" w:lineRule="exact"/>
        <w:rPr>
          <w:sz w:val="18"/>
        </w:rPr>
      </w:pPr>
      <w:r>
        <w:rPr>
          <w:sz w:val="18"/>
        </w:rPr>
        <w:t>Видљивост</w:t>
      </w:r>
    </w:p>
    <w:p w:rsidR="0069170E" w:rsidRDefault="00AD5D48">
      <w:pPr>
        <w:pStyle w:val="ListParagraph"/>
        <w:numPr>
          <w:ilvl w:val="0"/>
          <w:numId w:val="32"/>
        </w:numPr>
        <w:tabs>
          <w:tab w:val="left" w:pos="733"/>
        </w:tabs>
        <w:spacing w:line="232" w:lineRule="auto"/>
        <w:ind w:right="38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прогнозирана видљивост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800 </w:t>
      </w:r>
      <w:r>
        <w:rPr>
          <w:i/>
          <w:sz w:val="18"/>
        </w:rPr>
        <w:t>m</w:t>
      </w:r>
      <w:r>
        <w:rPr>
          <w:sz w:val="18"/>
        </w:rPr>
        <w:t xml:space="preserve">, изражава се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50 </w:t>
      </w:r>
      <w:r>
        <w:rPr>
          <w:i/>
          <w:sz w:val="18"/>
        </w:rPr>
        <w:t>m</w:t>
      </w:r>
      <w:r>
        <w:rPr>
          <w:sz w:val="18"/>
        </w:rPr>
        <w:t xml:space="preserve">.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 прогнозиран</w:t>
      </w:r>
      <w:r>
        <w:rPr>
          <w:sz w:val="18"/>
        </w:rPr>
        <w:t xml:space="preserve">а видљивост 800 </w:t>
      </w:r>
      <w:r>
        <w:rPr>
          <w:i/>
          <w:sz w:val="18"/>
        </w:rPr>
        <w:t xml:space="preserve">m </w:t>
      </w:r>
      <w:r>
        <w:rPr>
          <w:sz w:val="18"/>
        </w:rPr>
        <w:t xml:space="preserve">или више, али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 </w:t>
      </w:r>
      <w:r>
        <w:rPr>
          <w:i/>
          <w:sz w:val="18"/>
        </w:rPr>
        <w:t>km</w:t>
      </w:r>
      <w:r>
        <w:rPr>
          <w:sz w:val="18"/>
        </w:rPr>
        <w:t xml:space="preserve">, изражава се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100 </w:t>
      </w:r>
      <w:r>
        <w:rPr>
          <w:i/>
          <w:sz w:val="18"/>
        </w:rPr>
        <w:t>m</w:t>
      </w:r>
      <w:r>
        <w:rPr>
          <w:sz w:val="18"/>
        </w:rPr>
        <w:t xml:space="preserve">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прогнозирана видљивост 5 </w:t>
      </w:r>
      <w:r>
        <w:rPr>
          <w:i/>
          <w:sz w:val="18"/>
        </w:rPr>
        <w:t xml:space="preserve">km </w:t>
      </w:r>
      <w:r>
        <w:rPr>
          <w:sz w:val="18"/>
        </w:rPr>
        <w:t xml:space="preserve">или више, али мања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 </w:t>
      </w:r>
      <w:r>
        <w:rPr>
          <w:i/>
          <w:sz w:val="18"/>
        </w:rPr>
        <w:t>km</w:t>
      </w:r>
      <w:r>
        <w:rPr>
          <w:sz w:val="18"/>
        </w:rPr>
        <w:t xml:space="preserve">, изра- жава се у корацима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километра.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прогнозирана видљивост 10 </w:t>
      </w:r>
      <w:r>
        <w:rPr>
          <w:i/>
          <w:sz w:val="18"/>
        </w:rPr>
        <w:t xml:space="preserve">km </w:t>
      </w:r>
      <w:r>
        <w:rPr>
          <w:sz w:val="18"/>
        </w:rPr>
        <w:t xml:space="preserve">или више, она се изражава као 10 </w:t>
      </w:r>
      <w:r>
        <w:rPr>
          <w:i/>
          <w:sz w:val="18"/>
        </w:rPr>
        <w:t>km</w:t>
      </w:r>
      <w:r>
        <w:rPr>
          <w:sz w:val="18"/>
        </w:rPr>
        <w:t xml:space="preserve">, осим када се прогно- зира испуњење услова за </w:t>
      </w:r>
      <w:r>
        <w:rPr>
          <w:i/>
          <w:spacing w:val="-3"/>
          <w:sz w:val="18"/>
        </w:rPr>
        <w:t>CAVOK</w:t>
      </w:r>
      <w:r>
        <w:rPr>
          <w:spacing w:val="-3"/>
          <w:sz w:val="18"/>
        </w:rPr>
        <w:t xml:space="preserve">. </w:t>
      </w:r>
      <w:r>
        <w:rPr>
          <w:sz w:val="18"/>
        </w:rPr>
        <w:t>Прогнозира се преовлађујућа видљивост.</w:t>
      </w:r>
    </w:p>
    <w:p w:rsidR="0069170E" w:rsidRDefault="00AD5D48">
      <w:pPr>
        <w:pStyle w:val="ListParagraph"/>
        <w:numPr>
          <w:ilvl w:val="0"/>
          <w:numId w:val="32"/>
        </w:numPr>
        <w:tabs>
          <w:tab w:val="left" w:pos="800"/>
        </w:tabs>
        <w:spacing w:line="232" w:lineRule="auto"/>
        <w:ind w:right="39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прогнозира да ће видљивост варирати у разним смеровима, а преовлађујућа видљивост се не може прогнозирати, даје се најмања прогнозирана</w:t>
      </w:r>
      <w:r>
        <w:rPr>
          <w:spacing w:val="-4"/>
          <w:sz w:val="18"/>
        </w:rPr>
        <w:t xml:space="preserve"> </w:t>
      </w:r>
      <w:r>
        <w:rPr>
          <w:sz w:val="18"/>
        </w:rPr>
        <w:t>видљивост.</w:t>
      </w:r>
    </w:p>
    <w:p w:rsidR="0069170E" w:rsidRDefault="00AD5D48">
      <w:pPr>
        <w:pStyle w:val="ListParagraph"/>
        <w:numPr>
          <w:ilvl w:val="0"/>
          <w:numId w:val="34"/>
        </w:numPr>
        <w:tabs>
          <w:tab w:val="left" w:pos="703"/>
        </w:tabs>
        <w:spacing w:line="197" w:lineRule="exact"/>
        <w:rPr>
          <w:sz w:val="18"/>
        </w:rPr>
      </w:pPr>
      <w:r>
        <w:rPr>
          <w:sz w:val="18"/>
        </w:rPr>
        <w:t>Временске</w:t>
      </w:r>
      <w:r>
        <w:rPr>
          <w:spacing w:val="-11"/>
          <w:sz w:val="18"/>
        </w:rPr>
        <w:t xml:space="preserve"> </w:t>
      </w:r>
      <w:r>
        <w:rPr>
          <w:sz w:val="18"/>
        </w:rPr>
        <w:t>појаве</w:t>
      </w:r>
    </w:p>
    <w:p w:rsidR="0069170E" w:rsidRDefault="00AD5D48">
      <w:pPr>
        <w:pStyle w:val="ListParagraph"/>
        <w:numPr>
          <w:ilvl w:val="0"/>
          <w:numId w:val="31"/>
        </w:numPr>
        <w:tabs>
          <w:tab w:val="left" w:pos="732"/>
        </w:tabs>
        <w:spacing w:line="232" w:lineRule="auto"/>
        <w:ind w:right="38" w:firstLine="396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на аеродрому очекује њихова појава, прогнозирају се једна или више, али највише три временске појаве или њихове комбинације,</w:t>
      </w:r>
      <w:r>
        <w:rPr>
          <w:spacing w:val="-11"/>
          <w:sz w:val="18"/>
        </w:rPr>
        <w:t xml:space="preserve"> </w:t>
      </w:r>
      <w:r>
        <w:rPr>
          <w:sz w:val="18"/>
        </w:rPr>
        <w:t>заједно</w:t>
      </w:r>
      <w:r>
        <w:rPr>
          <w:spacing w:val="-11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њиховим</w:t>
      </w:r>
      <w:r>
        <w:rPr>
          <w:spacing w:val="-11"/>
          <w:sz w:val="18"/>
        </w:rPr>
        <w:t xml:space="preserve"> </w:t>
      </w:r>
      <w:r>
        <w:rPr>
          <w:sz w:val="18"/>
        </w:rPr>
        <w:t>карактеристикама</w:t>
      </w:r>
      <w:r>
        <w:rPr>
          <w:spacing w:val="-11"/>
          <w:sz w:val="18"/>
        </w:rPr>
        <w:t xml:space="preserve"> </w:t>
      </w:r>
      <w:r>
        <w:rPr>
          <w:sz w:val="18"/>
        </w:rPr>
        <w:t>и,</w:t>
      </w:r>
      <w:r>
        <w:rPr>
          <w:spacing w:val="-11"/>
          <w:sz w:val="18"/>
        </w:rPr>
        <w:t xml:space="preserve"> </w:t>
      </w:r>
      <w:r>
        <w:rPr>
          <w:sz w:val="18"/>
        </w:rPr>
        <w:t>када</w:t>
      </w:r>
      <w:r>
        <w:rPr>
          <w:spacing w:val="-11"/>
          <w:sz w:val="18"/>
        </w:rPr>
        <w:t xml:space="preserve"> </w:t>
      </w:r>
      <w:r>
        <w:rPr>
          <w:sz w:val="18"/>
        </w:rPr>
        <w:t>је</w:t>
      </w:r>
      <w:r>
        <w:rPr>
          <w:spacing w:val="-11"/>
          <w:sz w:val="18"/>
        </w:rPr>
        <w:t xml:space="preserve"> </w:t>
      </w:r>
      <w:r>
        <w:rPr>
          <w:sz w:val="18"/>
        </w:rPr>
        <w:t>то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од- говарајуће, интензитетом. </w:t>
      </w:r>
      <w:r>
        <w:rPr>
          <w:spacing w:val="-4"/>
          <w:sz w:val="18"/>
        </w:rPr>
        <w:t xml:space="preserve">Те </w:t>
      </w:r>
      <w:r>
        <w:rPr>
          <w:sz w:val="18"/>
        </w:rPr>
        <w:t>појаве могу бити:</w:t>
      </w:r>
    </w:p>
    <w:p w:rsidR="0069170E" w:rsidRDefault="00AD5D48">
      <w:pPr>
        <w:pStyle w:val="BodyText"/>
        <w:spacing w:line="232" w:lineRule="auto"/>
        <w:ind w:left="507" w:right="2551" w:firstLine="0"/>
        <w:jc w:val="left"/>
      </w:pPr>
      <w:r>
        <w:t>(А) падавине кој</w:t>
      </w:r>
      <w:r>
        <w:t>е се леде; (Б) магла која се леди;</w:t>
      </w:r>
    </w:p>
    <w:p w:rsidR="0069170E" w:rsidRDefault="00AD5D48">
      <w:pPr>
        <w:pStyle w:val="BodyText"/>
        <w:spacing w:before="73" w:line="232" w:lineRule="auto"/>
        <w:ind w:left="507" w:right="734" w:firstLine="0"/>
        <w:jc w:val="left"/>
      </w:pPr>
      <w:r>
        <w:br w:type="column"/>
      </w:r>
      <w:r>
        <w:t>(Ц) умерене или јаке падавине (укључујући пљускове); (Д) прашина, песак или снег ниско подигнути ветром; (Е) прашина, песак или снег ношени ветром;</w:t>
      </w:r>
    </w:p>
    <w:p w:rsidR="0069170E" w:rsidRDefault="00AD5D48">
      <w:pPr>
        <w:pStyle w:val="BodyText"/>
        <w:spacing w:line="232" w:lineRule="auto"/>
        <w:ind w:left="507" w:right="3440" w:firstLine="0"/>
        <w:jc w:val="left"/>
      </w:pPr>
      <w:r>
        <w:t>(Ф) прашинска олуја; (Г) пешчана олуја;</w:t>
      </w:r>
    </w:p>
    <w:p w:rsidR="0069170E" w:rsidRDefault="00AD5D48">
      <w:pPr>
        <w:pStyle w:val="BodyText"/>
        <w:spacing w:line="232" w:lineRule="auto"/>
        <w:ind w:left="507" w:right="1176" w:firstLine="0"/>
        <w:jc w:val="left"/>
      </w:pPr>
      <w:r>
        <w:t>(Х) грмљавинска непогода (са или</w:t>
      </w:r>
      <w:r>
        <w:t xml:space="preserve"> без падавина); (И) линија непогода;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>(Ј) левкасти облак (торнадо или пијавица);</w:t>
      </w:r>
    </w:p>
    <w:p w:rsidR="0069170E" w:rsidRDefault="00AD5D48">
      <w:pPr>
        <w:pStyle w:val="BodyText"/>
        <w:spacing w:line="232" w:lineRule="auto"/>
        <w:ind w:right="391" w:firstLine="396"/>
      </w:pPr>
      <w:r>
        <w:t>(К)</w:t>
      </w:r>
      <w:r>
        <w:rPr>
          <w:spacing w:val="-7"/>
        </w:rPr>
        <w:t xml:space="preserve"> </w:t>
      </w:r>
      <w:r>
        <w:t>друге</w:t>
      </w:r>
      <w:r>
        <w:rPr>
          <w:spacing w:val="-7"/>
        </w:rPr>
        <w:t xml:space="preserve"> </w:t>
      </w:r>
      <w:r>
        <w:t>временске</w:t>
      </w:r>
      <w:r>
        <w:rPr>
          <w:spacing w:val="-7"/>
        </w:rPr>
        <w:t xml:space="preserve"> </w:t>
      </w:r>
      <w:r>
        <w:t>појаве,</w:t>
      </w:r>
      <w:r>
        <w:rPr>
          <w:spacing w:val="-7"/>
        </w:rPr>
        <w:t xml:space="preserve"> </w:t>
      </w:r>
      <w:r>
        <w:rPr>
          <w:spacing w:val="-4"/>
        </w:rPr>
        <w:t>ако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аеродромски</w:t>
      </w:r>
      <w:r>
        <w:rPr>
          <w:spacing w:val="-7"/>
        </w:rPr>
        <w:t xml:space="preserve"> </w:t>
      </w:r>
      <w:r>
        <w:t xml:space="preserve">метеороло- шки биро договорио са </w:t>
      </w:r>
      <w:r>
        <w:rPr>
          <w:i/>
          <w:spacing w:val="-3"/>
        </w:rPr>
        <w:t xml:space="preserve">ATS </w:t>
      </w:r>
      <w:r>
        <w:t>јединицама и заинтересованим опера- терима</w:t>
      </w:r>
      <w:r>
        <w:rPr>
          <w:spacing w:val="-1"/>
        </w:rPr>
        <w:t xml:space="preserve"> </w:t>
      </w:r>
      <w:r>
        <w:t>ваздухоплова.</w:t>
      </w:r>
    </w:p>
    <w:p w:rsidR="0069170E" w:rsidRDefault="00AD5D48">
      <w:pPr>
        <w:pStyle w:val="ListParagraph"/>
        <w:numPr>
          <w:ilvl w:val="0"/>
          <w:numId w:val="31"/>
        </w:numPr>
        <w:tabs>
          <w:tab w:val="left" w:pos="769"/>
        </w:tabs>
        <w:spacing w:line="197" w:lineRule="exact"/>
        <w:ind w:left="768" w:hanging="261"/>
        <w:rPr>
          <w:sz w:val="18"/>
        </w:rPr>
      </w:pPr>
      <w:r>
        <w:rPr>
          <w:sz w:val="18"/>
        </w:rPr>
        <w:t>Очекивани</w:t>
      </w:r>
      <w:r>
        <w:rPr>
          <w:spacing w:val="-7"/>
          <w:sz w:val="18"/>
        </w:rPr>
        <w:t xml:space="preserve"> </w:t>
      </w:r>
      <w:r>
        <w:rPr>
          <w:sz w:val="18"/>
        </w:rPr>
        <w:t>завршетак</w:t>
      </w:r>
      <w:r>
        <w:rPr>
          <w:spacing w:val="-7"/>
          <w:sz w:val="18"/>
        </w:rPr>
        <w:t xml:space="preserve"> </w:t>
      </w:r>
      <w:r>
        <w:rPr>
          <w:sz w:val="18"/>
        </w:rPr>
        <w:t>тих</w:t>
      </w:r>
      <w:r>
        <w:rPr>
          <w:spacing w:val="-7"/>
          <w:sz w:val="18"/>
        </w:rPr>
        <w:t xml:space="preserve"> </w:t>
      </w:r>
      <w:r>
        <w:rPr>
          <w:sz w:val="18"/>
        </w:rPr>
        <w:t>појава</w:t>
      </w:r>
      <w:r>
        <w:rPr>
          <w:spacing w:val="-7"/>
          <w:sz w:val="18"/>
        </w:rPr>
        <w:t xml:space="preserve"> </w:t>
      </w:r>
      <w:r>
        <w:rPr>
          <w:sz w:val="18"/>
        </w:rPr>
        <w:t>означава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скраћеницом</w:t>
      </w:r>
    </w:p>
    <w:p w:rsidR="0069170E" w:rsidRDefault="00AD5D48">
      <w:pPr>
        <w:spacing w:line="200" w:lineRule="exact"/>
        <w:ind w:left="110"/>
        <w:rPr>
          <w:sz w:val="18"/>
        </w:rPr>
      </w:pPr>
      <w:r>
        <w:rPr>
          <w:i/>
          <w:sz w:val="18"/>
        </w:rPr>
        <w:t>NSW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0"/>
          <w:numId w:val="34"/>
        </w:numPr>
        <w:tabs>
          <w:tab w:val="left" w:pos="703"/>
        </w:tabs>
        <w:spacing w:line="200" w:lineRule="exact"/>
        <w:rPr>
          <w:sz w:val="18"/>
        </w:rPr>
      </w:pPr>
      <w:r>
        <w:rPr>
          <w:sz w:val="18"/>
        </w:rPr>
        <w:t>Облачност</w:t>
      </w:r>
    </w:p>
    <w:p w:rsidR="0069170E" w:rsidRDefault="00AD5D48">
      <w:pPr>
        <w:pStyle w:val="ListParagraph"/>
        <w:numPr>
          <w:ilvl w:val="0"/>
          <w:numId w:val="30"/>
        </w:numPr>
        <w:tabs>
          <w:tab w:val="left" w:pos="741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3"/>
          <w:sz w:val="18"/>
        </w:rPr>
        <w:t xml:space="preserve">Количина </w:t>
      </w:r>
      <w:r>
        <w:rPr>
          <w:sz w:val="18"/>
        </w:rPr>
        <w:t xml:space="preserve">облака прогнозира се коришћењем скраћеница </w:t>
      </w:r>
      <w:r>
        <w:rPr>
          <w:i/>
          <w:sz w:val="18"/>
        </w:rPr>
        <w:t>FEW</w:t>
      </w:r>
      <w:r>
        <w:rPr>
          <w:sz w:val="18"/>
        </w:rPr>
        <w:t xml:space="preserve">, </w:t>
      </w:r>
      <w:r>
        <w:rPr>
          <w:i/>
          <w:sz w:val="18"/>
        </w:rPr>
        <w:t>SCT</w:t>
      </w:r>
      <w:r>
        <w:rPr>
          <w:sz w:val="18"/>
        </w:rPr>
        <w:t xml:space="preserve">,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>OVC</w:t>
      </w:r>
      <w:r>
        <w:rPr>
          <w:sz w:val="18"/>
        </w:rPr>
        <w:t xml:space="preserve">, према потреби.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очекује да ће небо остати или постати невидљиво, па се облаци не могу про- гнозирати, а информације о вертикалној видљив</w:t>
      </w:r>
      <w:r>
        <w:rPr>
          <w:sz w:val="18"/>
        </w:rPr>
        <w:t xml:space="preserve">ости су доступне на </w:t>
      </w:r>
      <w:r>
        <w:rPr>
          <w:spacing w:val="-3"/>
          <w:sz w:val="18"/>
        </w:rPr>
        <w:t xml:space="preserve">аеродрому, </w:t>
      </w:r>
      <w:r>
        <w:rPr>
          <w:sz w:val="18"/>
        </w:rPr>
        <w:t xml:space="preserve">прогнозира се вертикална видљивост у облику </w:t>
      </w:r>
      <w:r>
        <w:rPr>
          <w:i/>
          <w:sz w:val="18"/>
        </w:rPr>
        <w:t>VV</w:t>
      </w:r>
      <w:r>
        <w:rPr>
          <w:sz w:val="18"/>
        </w:rPr>
        <w:t>, после чега следи прогнозирана вредност вертикалне</w:t>
      </w:r>
      <w:r>
        <w:rPr>
          <w:spacing w:val="-22"/>
          <w:sz w:val="18"/>
        </w:rPr>
        <w:t xml:space="preserve"> </w:t>
      </w:r>
      <w:r>
        <w:rPr>
          <w:sz w:val="18"/>
        </w:rPr>
        <w:t>видљивости.</w:t>
      </w:r>
    </w:p>
    <w:p w:rsidR="0069170E" w:rsidRDefault="00AD5D48">
      <w:pPr>
        <w:pStyle w:val="ListParagraph"/>
        <w:numPr>
          <w:ilvl w:val="0"/>
          <w:numId w:val="30"/>
        </w:numPr>
        <w:tabs>
          <w:tab w:val="left" w:pos="808"/>
        </w:tabs>
        <w:spacing w:line="232" w:lineRule="auto"/>
        <w:ind w:right="392" w:firstLine="397"/>
        <w:jc w:val="both"/>
        <w:rPr>
          <w:sz w:val="18"/>
        </w:rPr>
      </w:pPr>
      <w:r>
        <w:rPr>
          <w:sz w:val="18"/>
        </w:rPr>
        <w:t xml:space="preserve">Када се прогнозира </w:t>
      </w:r>
      <w:r>
        <w:rPr>
          <w:spacing w:val="-4"/>
          <w:sz w:val="18"/>
        </w:rPr>
        <w:t xml:space="preserve">неколико </w:t>
      </w:r>
      <w:r>
        <w:rPr>
          <w:sz w:val="18"/>
        </w:rPr>
        <w:t xml:space="preserve">слојева или маса облака, њихова </w:t>
      </w:r>
      <w:r>
        <w:rPr>
          <w:spacing w:val="-3"/>
          <w:sz w:val="18"/>
        </w:rPr>
        <w:t xml:space="preserve">количина </w:t>
      </w:r>
      <w:r>
        <w:rPr>
          <w:sz w:val="18"/>
        </w:rPr>
        <w:t>и висина базе се укључују следећим</w:t>
      </w:r>
      <w:r>
        <w:rPr>
          <w:spacing w:val="-9"/>
          <w:sz w:val="18"/>
        </w:rPr>
        <w:t xml:space="preserve"> </w:t>
      </w:r>
      <w:r>
        <w:rPr>
          <w:sz w:val="18"/>
        </w:rPr>
        <w:t>редом:</w:t>
      </w:r>
    </w:p>
    <w:p w:rsidR="0069170E" w:rsidRDefault="00AD5D48">
      <w:pPr>
        <w:pStyle w:val="BodyText"/>
        <w:spacing w:line="232" w:lineRule="auto"/>
        <w:ind w:right="392"/>
      </w:pPr>
      <w:r>
        <w:t xml:space="preserve">(А) </w:t>
      </w:r>
      <w:r>
        <w:t xml:space="preserve">најнижи слој или маса, без обзира на количину, ако се прогнозира као </w:t>
      </w:r>
      <w:r>
        <w:rPr>
          <w:i/>
        </w:rPr>
        <w:t>FEW</w:t>
      </w:r>
      <w:r>
        <w:t xml:space="preserve">, </w:t>
      </w:r>
      <w:r>
        <w:rPr>
          <w:i/>
        </w:rPr>
        <w:t>SCT</w:t>
      </w:r>
      <w:r>
        <w:t xml:space="preserve">, </w:t>
      </w:r>
      <w:r>
        <w:rPr>
          <w:i/>
        </w:rPr>
        <w:t xml:space="preserve">BKN </w:t>
      </w:r>
      <w:r>
        <w:t xml:space="preserve">или </w:t>
      </w:r>
      <w:r>
        <w:rPr>
          <w:i/>
        </w:rPr>
        <w:t>OVC</w:t>
      </w:r>
      <w:r>
        <w:t>, у зависности од тога шта је одговарајуће;</w:t>
      </w:r>
    </w:p>
    <w:p w:rsidR="0069170E" w:rsidRDefault="00AD5D48">
      <w:pPr>
        <w:pStyle w:val="BodyText"/>
        <w:spacing w:line="232" w:lineRule="auto"/>
        <w:ind w:right="391" w:firstLine="396"/>
      </w:pPr>
      <w:r>
        <w:t xml:space="preserve">(Б) следећи слој или маса која покрива више од 2/8 неба, ако се прогнозира као </w:t>
      </w:r>
      <w:r>
        <w:rPr>
          <w:i/>
        </w:rPr>
        <w:t>SCT</w:t>
      </w:r>
      <w:r>
        <w:t xml:space="preserve">, </w:t>
      </w:r>
      <w:r>
        <w:rPr>
          <w:i/>
        </w:rPr>
        <w:t xml:space="preserve">BKN </w:t>
      </w:r>
      <w:r>
        <w:t xml:space="preserve">или </w:t>
      </w:r>
      <w:r>
        <w:rPr>
          <w:i/>
        </w:rPr>
        <w:t>OVC</w:t>
      </w:r>
      <w:r>
        <w:t xml:space="preserve">, у зависности од тога шта </w:t>
      </w:r>
      <w:r>
        <w:t>је одговарајуће;</w:t>
      </w:r>
    </w:p>
    <w:p w:rsidR="0069170E" w:rsidRDefault="00AD5D48">
      <w:pPr>
        <w:pStyle w:val="BodyText"/>
        <w:spacing w:line="232" w:lineRule="auto"/>
        <w:ind w:right="392" w:firstLine="396"/>
      </w:pPr>
      <w:r>
        <w:t xml:space="preserve">(Ц) следећи виши слој или маса која покрива више од 4/8 неба, ако се прогнозира као </w:t>
      </w:r>
      <w:r>
        <w:rPr>
          <w:i/>
        </w:rPr>
        <w:t xml:space="preserve">BKN </w:t>
      </w:r>
      <w:r>
        <w:t xml:space="preserve">или </w:t>
      </w:r>
      <w:r>
        <w:rPr>
          <w:i/>
        </w:rPr>
        <w:t>OVC</w:t>
      </w:r>
      <w:r>
        <w:t>, у зависности од тога шта је одговарајуће;</w:t>
      </w:r>
    </w:p>
    <w:p w:rsidR="0069170E" w:rsidRDefault="00AD5D48">
      <w:pPr>
        <w:spacing w:line="232" w:lineRule="auto"/>
        <w:ind w:left="110" w:right="391" w:firstLine="396"/>
        <w:jc w:val="both"/>
        <w:rPr>
          <w:sz w:val="18"/>
        </w:rPr>
      </w:pPr>
      <w:r>
        <w:rPr>
          <w:sz w:val="18"/>
        </w:rPr>
        <w:t xml:space="preserve">(Д) Облаци типа </w:t>
      </w:r>
      <w:r>
        <w:rPr>
          <w:i/>
          <w:sz w:val="18"/>
        </w:rPr>
        <w:t xml:space="preserve">cumulonimbus </w:t>
      </w:r>
      <w:r>
        <w:rPr>
          <w:sz w:val="18"/>
        </w:rPr>
        <w:t xml:space="preserve">и/или </w:t>
      </w:r>
      <w:r>
        <w:rPr>
          <w:i/>
          <w:sz w:val="18"/>
        </w:rPr>
        <w:t>cumulus congestus</w:t>
      </w:r>
      <w:r>
        <w:rPr>
          <w:sz w:val="18"/>
        </w:rPr>
        <w:t>, увек када су прогнозирани, а већ нису наведени у тач. (A)–(Ц).</w:t>
      </w:r>
    </w:p>
    <w:p w:rsidR="0069170E" w:rsidRDefault="00AD5D48">
      <w:pPr>
        <w:pStyle w:val="ListParagraph"/>
        <w:numPr>
          <w:ilvl w:val="0"/>
          <w:numId w:val="30"/>
        </w:numPr>
        <w:tabs>
          <w:tab w:val="left" w:pos="821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Информације о облачности односе се на </w:t>
      </w:r>
      <w:r>
        <w:rPr>
          <w:spacing w:val="-3"/>
          <w:sz w:val="18"/>
        </w:rPr>
        <w:t xml:space="preserve">облаке </w:t>
      </w:r>
      <w:r>
        <w:rPr>
          <w:spacing w:val="-4"/>
          <w:sz w:val="18"/>
        </w:rPr>
        <w:t xml:space="preserve">од </w:t>
      </w:r>
      <w:r>
        <w:rPr>
          <w:sz w:val="18"/>
        </w:rPr>
        <w:t>опера- тивне</w:t>
      </w:r>
      <w:r>
        <w:rPr>
          <w:spacing w:val="-9"/>
          <w:sz w:val="18"/>
        </w:rPr>
        <w:t xml:space="preserve"> </w:t>
      </w:r>
      <w:r>
        <w:rPr>
          <w:sz w:val="18"/>
        </w:rPr>
        <w:t>важности;</w:t>
      </w:r>
      <w:r>
        <w:rPr>
          <w:spacing w:val="-9"/>
          <w:sz w:val="18"/>
        </w:rPr>
        <w:t xml:space="preserve"> </w:t>
      </w:r>
      <w:r>
        <w:rPr>
          <w:sz w:val="18"/>
        </w:rPr>
        <w:t>када</w:t>
      </w:r>
      <w:r>
        <w:rPr>
          <w:spacing w:val="-9"/>
          <w:sz w:val="18"/>
        </w:rPr>
        <w:t xml:space="preserve"> </w:t>
      </w:r>
      <w:r>
        <w:rPr>
          <w:sz w:val="18"/>
        </w:rPr>
        <w:t>нису</w:t>
      </w:r>
      <w:r>
        <w:rPr>
          <w:spacing w:val="-9"/>
          <w:sz w:val="18"/>
        </w:rPr>
        <w:t xml:space="preserve"> </w:t>
      </w:r>
      <w:r>
        <w:rPr>
          <w:sz w:val="18"/>
        </w:rPr>
        <w:t>прогнозирани</w:t>
      </w:r>
      <w:r>
        <w:rPr>
          <w:spacing w:val="-9"/>
          <w:sz w:val="18"/>
        </w:rPr>
        <w:t xml:space="preserve"> </w:t>
      </w:r>
      <w:r>
        <w:rPr>
          <w:sz w:val="18"/>
        </w:rPr>
        <w:t>облаци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оперативне</w:t>
      </w:r>
      <w:r>
        <w:rPr>
          <w:spacing w:val="-9"/>
          <w:sz w:val="18"/>
        </w:rPr>
        <w:t xml:space="preserve"> </w:t>
      </w:r>
      <w:r>
        <w:rPr>
          <w:sz w:val="18"/>
        </w:rPr>
        <w:t>ва- жности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i/>
          <w:spacing w:val="-4"/>
          <w:sz w:val="18"/>
        </w:rPr>
        <w:t>CAVOK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није</w:t>
      </w:r>
      <w:r>
        <w:rPr>
          <w:spacing w:val="-7"/>
          <w:sz w:val="18"/>
        </w:rPr>
        <w:t xml:space="preserve"> </w:t>
      </w:r>
      <w:r>
        <w:rPr>
          <w:sz w:val="18"/>
        </w:rPr>
        <w:t>адекватан,</w:t>
      </w:r>
      <w:r>
        <w:rPr>
          <w:spacing w:val="-7"/>
          <w:sz w:val="18"/>
        </w:rPr>
        <w:t xml:space="preserve"> </w:t>
      </w:r>
      <w:r>
        <w:rPr>
          <w:sz w:val="18"/>
        </w:rPr>
        <w:t>употребљава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скраћеница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NSC</w:t>
      </w:r>
      <w:r>
        <w:rPr>
          <w:sz w:val="18"/>
        </w:rPr>
        <w:t>.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>ф) Употреба групе за промене</w:t>
      </w:r>
    </w:p>
    <w:p w:rsidR="0069170E" w:rsidRDefault="00AD5D48">
      <w:pPr>
        <w:pStyle w:val="ListParagraph"/>
        <w:numPr>
          <w:ilvl w:val="0"/>
          <w:numId w:val="29"/>
        </w:numPr>
        <w:tabs>
          <w:tab w:val="left" w:pos="733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Критеријуми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употребљавају за укључивање гру- пе за промену у </w:t>
      </w:r>
      <w:r>
        <w:rPr>
          <w:i/>
          <w:spacing w:val="-5"/>
          <w:sz w:val="18"/>
        </w:rPr>
        <w:t xml:space="preserve">TAF </w:t>
      </w:r>
      <w:r>
        <w:rPr>
          <w:sz w:val="18"/>
        </w:rPr>
        <w:t xml:space="preserve">или у измењени </w:t>
      </w:r>
      <w:r>
        <w:rPr>
          <w:i/>
          <w:spacing w:val="-5"/>
          <w:sz w:val="18"/>
        </w:rPr>
        <w:t xml:space="preserve">TAF </w:t>
      </w:r>
      <w:r>
        <w:rPr>
          <w:sz w:val="18"/>
        </w:rPr>
        <w:t xml:space="preserve">односе се на неку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следећих временских појава или њихових комбинација,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прогнозира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4"/>
          <w:sz w:val="18"/>
        </w:rPr>
        <w:t xml:space="preserve"> </w:t>
      </w:r>
      <w:r>
        <w:rPr>
          <w:sz w:val="18"/>
        </w:rPr>
        <w:t>ће</w:t>
      </w:r>
      <w:r>
        <w:rPr>
          <w:spacing w:val="-4"/>
          <w:sz w:val="18"/>
        </w:rPr>
        <w:t xml:space="preserve"> </w:t>
      </w:r>
      <w:r>
        <w:rPr>
          <w:sz w:val="18"/>
        </w:rPr>
        <w:t>почети,</w:t>
      </w:r>
      <w:r>
        <w:rPr>
          <w:spacing w:val="-4"/>
          <w:sz w:val="18"/>
        </w:rPr>
        <w:t xml:space="preserve"> </w:t>
      </w:r>
      <w:r>
        <w:rPr>
          <w:sz w:val="18"/>
        </w:rPr>
        <w:t>завршити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променити</w:t>
      </w:r>
      <w:r>
        <w:rPr>
          <w:spacing w:val="-4"/>
          <w:sz w:val="18"/>
        </w:rPr>
        <w:t xml:space="preserve"> </w:t>
      </w:r>
      <w:r>
        <w:rPr>
          <w:sz w:val="18"/>
        </w:rPr>
        <w:t>интензитет:</w:t>
      </w:r>
    </w:p>
    <w:p w:rsidR="0069170E" w:rsidRDefault="00AD5D48">
      <w:pPr>
        <w:pStyle w:val="ListParagraph"/>
        <w:numPr>
          <w:ilvl w:val="0"/>
          <w:numId w:val="28"/>
        </w:numPr>
        <w:tabs>
          <w:tab w:val="left" w:pos="723"/>
        </w:tabs>
        <w:spacing w:line="196" w:lineRule="exact"/>
        <w:rPr>
          <w:sz w:val="18"/>
        </w:rPr>
      </w:pPr>
      <w:r>
        <w:rPr>
          <w:spacing w:val="-3"/>
          <w:sz w:val="18"/>
        </w:rPr>
        <w:t xml:space="preserve">магла која </w:t>
      </w:r>
      <w:r>
        <w:rPr>
          <w:sz w:val="18"/>
        </w:rPr>
        <w:t>се</w:t>
      </w:r>
      <w:r>
        <w:rPr>
          <w:spacing w:val="5"/>
          <w:sz w:val="18"/>
        </w:rPr>
        <w:t xml:space="preserve"> </w:t>
      </w:r>
      <w:r>
        <w:rPr>
          <w:sz w:val="18"/>
        </w:rPr>
        <w:t>леди;</w:t>
      </w:r>
    </w:p>
    <w:p w:rsidR="0069170E" w:rsidRDefault="00AD5D48">
      <w:pPr>
        <w:pStyle w:val="ListParagraph"/>
        <w:numPr>
          <w:ilvl w:val="0"/>
          <w:numId w:val="28"/>
        </w:numPr>
        <w:tabs>
          <w:tab w:val="left" w:pos="773"/>
        </w:tabs>
        <w:spacing w:line="200" w:lineRule="exact"/>
        <w:ind w:left="772" w:hanging="265"/>
        <w:rPr>
          <w:sz w:val="18"/>
        </w:rPr>
      </w:pPr>
      <w:r>
        <w:rPr>
          <w:sz w:val="18"/>
        </w:rPr>
        <w:t xml:space="preserve">падавине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</w:t>
      </w:r>
      <w:r>
        <w:rPr>
          <w:sz w:val="18"/>
        </w:rPr>
        <w:t xml:space="preserve"> </w:t>
      </w:r>
      <w:r>
        <w:rPr>
          <w:sz w:val="18"/>
        </w:rPr>
        <w:t>леде;</w:t>
      </w:r>
    </w:p>
    <w:p w:rsidR="0069170E" w:rsidRDefault="00AD5D48">
      <w:pPr>
        <w:pStyle w:val="ListParagraph"/>
        <w:numPr>
          <w:ilvl w:val="0"/>
          <w:numId w:val="28"/>
        </w:numPr>
        <w:tabs>
          <w:tab w:val="left" w:pos="823"/>
        </w:tabs>
        <w:spacing w:line="200" w:lineRule="exact"/>
        <w:ind w:left="822" w:hanging="315"/>
        <w:rPr>
          <w:sz w:val="18"/>
        </w:rPr>
      </w:pPr>
      <w:r>
        <w:rPr>
          <w:sz w:val="18"/>
        </w:rPr>
        <w:t>умерене или јаке падавине (укључујући</w:t>
      </w:r>
      <w:r>
        <w:rPr>
          <w:spacing w:val="-11"/>
          <w:sz w:val="18"/>
        </w:rPr>
        <w:t xml:space="preserve"> </w:t>
      </w:r>
      <w:r>
        <w:rPr>
          <w:sz w:val="18"/>
        </w:rPr>
        <w:t>пљускове);</w:t>
      </w:r>
    </w:p>
    <w:p w:rsidR="0069170E" w:rsidRDefault="00AD5D48">
      <w:pPr>
        <w:pStyle w:val="ListParagraph"/>
        <w:numPr>
          <w:ilvl w:val="0"/>
          <w:numId w:val="28"/>
        </w:numPr>
        <w:tabs>
          <w:tab w:val="left" w:pos="813"/>
        </w:tabs>
        <w:spacing w:line="200" w:lineRule="exact"/>
        <w:ind w:left="812" w:hanging="305"/>
        <w:rPr>
          <w:sz w:val="18"/>
        </w:rPr>
      </w:pPr>
      <w:r>
        <w:rPr>
          <w:sz w:val="18"/>
        </w:rPr>
        <w:t>грмљавинска</w:t>
      </w:r>
      <w:r>
        <w:rPr>
          <w:spacing w:val="-1"/>
          <w:sz w:val="18"/>
        </w:rPr>
        <w:t xml:space="preserve"> </w:t>
      </w:r>
      <w:r>
        <w:rPr>
          <w:sz w:val="18"/>
        </w:rPr>
        <w:t>непогода;</w:t>
      </w:r>
    </w:p>
    <w:p w:rsidR="0069170E" w:rsidRDefault="00AD5D48">
      <w:pPr>
        <w:pStyle w:val="ListParagraph"/>
        <w:numPr>
          <w:ilvl w:val="0"/>
          <w:numId w:val="28"/>
        </w:numPr>
        <w:tabs>
          <w:tab w:val="left" w:pos="763"/>
        </w:tabs>
        <w:spacing w:line="200" w:lineRule="exact"/>
        <w:ind w:left="762" w:hanging="255"/>
        <w:rPr>
          <w:sz w:val="18"/>
        </w:rPr>
      </w:pPr>
      <w:r>
        <w:rPr>
          <w:sz w:val="18"/>
        </w:rPr>
        <w:t>прашинска</w:t>
      </w:r>
      <w:r>
        <w:rPr>
          <w:spacing w:val="-1"/>
          <w:sz w:val="18"/>
        </w:rPr>
        <w:t xml:space="preserve"> </w:t>
      </w:r>
      <w:r>
        <w:rPr>
          <w:sz w:val="18"/>
        </w:rPr>
        <w:t>олуја;</w:t>
      </w:r>
    </w:p>
    <w:p w:rsidR="0069170E" w:rsidRDefault="00AD5D48">
      <w:pPr>
        <w:pStyle w:val="ListParagraph"/>
        <w:numPr>
          <w:ilvl w:val="0"/>
          <w:numId w:val="28"/>
        </w:numPr>
        <w:tabs>
          <w:tab w:val="left" w:pos="813"/>
        </w:tabs>
        <w:spacing w:line="200" w:lineRule="exact"/>
        <w:ind w:left="812" w:hanging="305"/>
        <w:rPr>
          <w:sz w:val="18"/>
        </w:rPr>
      </w:pPr>
      <w:r>
        <w:rPr>
          <w:sz w:val="18"/>
        </w:rPr>
        <w:t>пешчана</w:t>
      </w:r>
      <w:r>
        <w:rPr>
          <w:spacing w:val="-2"/>
          <w:sz w:val="18"/>
        </w:rPr>
        <w:t xml:space="preserve"> </w:t>
      </w:r>
      <w:r>
        <w:rPr>
          <w:sz w:val="18"/>
        </w:rPr>
        <w:t>олуја.</w:t>
      </w:r>
    </w:p>
    <w:p w:rsidR="0069170E" w:rsidRDefault="00AD5D48">
      <w:pPr>
        <w:pStyle w:val="ListParagraph"/>
        <w:numPr>
          <w:ilvl w:val="0"/>
          <w:numId w:val="29"/>
        </w:numPr>
        <w:tabs>
          <w:tab w:val="left" w:pos="731"/>
        </w:tabs>
        <w:spacing w:line="232" w:lineRule="auto"/>
        <w:ind w:right="390" w:firstLine="397"/>
        <w:jc w:val="both"/>
        <w:rPr>
          <w:sz w:val="18"/>
        </w:rPr>
      </w:pPr>
      <w:r>
        <w:rPr>
          <w:sz w:val="18"/>
        </w:rPr>
        <w:t xml:space="preserve">Aкo се захтева навођење промене било којег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елеме- ната из става а), наводе се ознаке групе за промене </w:t>
      </w:r>
      <w:r>
        <w:rPr>
          <w:i/>
          <w:sz w:val="18"/>
        </w:rPr>
        <w:t xml:space="preserve">BECMG </w:t>
      </w:r>
      <w:r>
        <w:rPr>
          <w:sz w:val="18"/>
        </w:rPr>
        <w:t xml:space="preserve">или </w:t>
      </w:r>
      <w:r>
        <w:rPr>
          <w:i/>
          <w:sz w:val="18"/>
        </w:rPr>
        <w:t>TEMPO</w:t>
      </w:r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после</w:t>
      </w:r>
      <w:r>
        <w:rPr>
          <w:spacing w:val="-8"/>
          <w:sz w:val="18"/>
        </w:rPr>
        <w:t xml:space="preserve"> </w:t>
      </w:r>
      <w:r>
        <w:rPr>
          <w:sz w:val="18"/>
        </w:rPr>
        <w:t>чега</w:t>
      </w:r>
      <w:r>
        <w:rPr>
          <w:spacing w:val="-8"/>
          <w:sz w:val="18"/>
        </w:rPr>
        <w:t xml:space="preserve"> </w:t>
      </w:r>
      <w:r>
        <w:rPr>
          <w:sz w:val="18"/>
        </w:rPr>
        <w:t>следи</w:t>
      </w:r>
      <w:r>
        <w:rPr>
          <w:spacing w:val="-8"/>
          <w:sz w:val="18"/>
        </w:rPr>
        <w:t xml:space="preserve"> </w:t>
      </w:r>
      <w:r>
        <w:rPr>
          <w:sz w:val="18"/>
        </w:rPr>
        <w:t>временски</w:t>
      </w:r>
      <w:r>
        <w:rPr>
          <w:spacing w:val="-8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током</w:t>
      </w:r>
      <w:r>
        <w:rPr>
          <w:spacing w:val="-8"/>
          <w:sz w:val="18"/>
        </w:rPr>
        <w:t xml:space="preserve"> </w:t>
      </w:r>
      <w:r>
        <w:rPr>
          <w:sz w:val="18"/>
        </w:rPr>
        <w:t>којег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очекује та промена. Временски период наводи се у облику почетка и завр- шетка</w:t>
      </w:r>
      <w:r>
        <w:rPr>
          <w:spacing w:val="-7"/>
          <w:sz w:val="18"/>
        </w:rPr>
        <w:t xml:space="preserve"> </w:t>
      </w:r>
      <w:r>
        <w:rPr>
          <w:sz w:val="18"/>
        </w:rPr>
        <w:t>периода</w:t>
      </w:r>
      <w:r>
        <w:rPr>
          <w:spacing w:val="-7"/>
          <w:sz w:val="18"/>
        </w:rPr>
        <w:t xml:space="preserve"> </w:t>
      </w:r>
      <w:r>
        <w:rPr>
          <w:sz w:val="18"/>
        </w:rPr>
        <w:t>изражено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пуним</w:t>
      </w:r>
      <w:r>
        <w:rPr>
          <w:spacing w:val="-7"/>
          <w:sz w:val="18"/>
        </w:rPr>
        <w:t xml:space="preserve"> </w:t>
      </w:r>
      <w:r>
        <w:rPr>
          <w:sz w:val="18"/>
        </w:rPr>
        <w:t>сатима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UTC</w:t>
      </w:r>
      <w:r>
        <w:rPr>
          <w:sz w:val="18"/>
        </w:rPr>
        <w:t>.</w:t>
      </w:r>
      <w:r>
        <w:rPr>
          <w:spacing w:val="-7"/>
          <w:sz w:val="18"/>
        </w:rPr>
        <w:t xml:space="preserve"> </w:t>
      </w:r>
      <w:r>
        <w:rPr>
          <w:sz w:val="18"/>
        </w:rPr>
        <w:t>После</w:t>
      </w:r>
      <w:r>
        <w:rPr>
          <w:spacing w:val="-7"/>
          <w:sz w:val="18"/>
        </w:rPr>
        <w:t xml:space="preserve"> </w:t>
      </w:r>
      <w:r>
        <w:rPr>
          <w:sz w:val="18"/>
        </w:rPr>
        <w:t>ознаке</w:t>
      </w:r>
      <w:r>
        <w:rPr>
          <w:spacing w:val="-7"/>
          <w:sz w:val="18"/>
        </w:rPr>
        <w:t xml:space="preserve"> </w:t>
      </w:r>
      <w:r>
        <w:rPr>
          <w:sz w:val="18"/>
        </w:rPr>
        <w:t>гру</w:t>
      </w:r>
      <w:r>
        <w:rPr>
          <w:sz w:val="18"/>
        </w:rPr>
        <w:t>пе за</w:t>
      </w:r>
      <w:r>
        <w:rPr>
          <w:spacing w:val="-7"/>
          <w:sz w:val="18"/>
        </w:rPr>
        <w:t xml:space="preserve"> </w:t>
      </w:r>
      <w:r>
        <w:rPr>
          <w:sz w:val="18"/>
        </w:rPr>
        <w:t>промене</w:t>
      </w:r>
      <w:r>
        <w:rPr>
          <w:spacing w:val="-7"/>
          <w:sz w:val="18"/>
        </w:rPr>
        <w:t xml:space="preserve"> </w:t>
      </w:r>
      <w:r>
        <w:rPr>
          <w:sz w:val="18"/>
        </w:rPr>
        <w:t>наводе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само</w:t>
      </w:r>
      <w:r>
        <w:rPr>
          <w:spacing w:val="-7"/>
          <w:sz w:val="18"/>
        </w:rPr>
        <w:t xml:space="preserve"> </w:t>
      </w:r>
      <w:r>
        <w:rPr>
          <w:sz w:val="18"/>
        </w:rPr>
        <w:t>они</w:t>
      </w:r>
      <w:r>
        <w:rPr>
          <w:spacing w:val="-7"/>
          <w:sz w:val="18"/>
        </w:rPr>
        <w:t xml:space="preserve"> </w:t>
      </w:r>
      <w:r>
        <w:rPr>
          <w:sz w:val="18"/>
        </w:rPr>
        <w:t>елементи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очекује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значајна промена. Међутим, у случају значајних промена у </w:t>
      </w:r>
      <w:r>
        <w:rPr>
          <w:spacing w:val="-3"/>
          <w:sz w:val="18"/>
        </w:rPr>
        <w:t xml:space="preserve">погледу </w:t>
      </w:r>
      <w:r>
        <w:rPr>
          <w:sz w:val="18"/>
        </w:rPr>
        <w:t>облака, наводе се све групе облака, укључујући слојеве или масе за</w:t>
      </w:r>
      <w:r>
        <w:rPr>
          <w:spacing w:val="-32"/>
          <w:sz w:val="18"/>
        </w:rPr>
        <w:t xml:space="preserve">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промена не</w:t>
      </w:r>
      <w:r>
        <w:rPr>
          <w:spacing w:val="-2"/>
          <w:sz w:val="18"/>
        </w:rPr>
        <w:t xml:space="preserve"> </w:t>
      </w:r>
      <w:r>
        <w:rPr>
          <w:sz w:val="18"/>
        </w:rPr>
        <w:t>очекује.</w:t>
      </w:r>
    </w:p>
    <w:p w:rsidR="0069170E" w:rsidRDefault="00AD5D48">
      <w:pPr>
        <w:pStyle w:val="ListParagraph"/>
        <w:numPr>
          <w:ilvl w:val="0"/>
          <w:numId w:val="29"/>
        </w:numPr>
        <w:tabs>
          <w:tab w:val="left" w:pos="712"/>
        </w:tabs>
        <w:spacing w:line="232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За опис промена </w:t>
      </w:r>
      <w:r>
        <w:rPr>
          <w:spacing w:val="-6"/>
          <w:sz w:val="18"/>
        </w:rPr>
        <w:t xml:space="preserve">код </w:t>
      </w:r>
      <w:r>
        <w:rPr>
          <w:sz w:val="18"/>
        </w:rPr>
        <w:t>којих се очекује да ће метеоролошки услови достићи или проћи утврђене прагове уобичајеном</w:t>
      </w:r>
      <w:r>
        <w:rPr>
          <w:spacing w:val="-29"/>
          <w:sz w:val="18"/>
        </w:rPr>
        <w:t xml:space="preserve"> </w:t>
      </w:r>
      <w:r>
        <w:rPr>
          <w:sz w:val="18"/>
        </w:rPr>
        <w:t xml:space="preserve">брзином или на неки други начин и у неутврђено време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прогнозира- ног периода, употребљава се група за промене </w:t>
      </w:r>
      <w:r>
        <w:rPr>
          <w:i/>
          <w:sz w:val="18"/>
        </w:rPr>
        <w:t xml:space="preserve">BECMG </w:t>
      </w:r>
      <w:r>
        <w:rPr>
          <w:sz w:val="18"/>
        </w:rPr>
        <w:t>и одгова- рајућа</w:t>
      </w:r>
      <w:r>
        <w:rPr>
          <w:spacing w:val="-9"/>
          <w:sz w:val="18"/>
        </w:rPr>
        <w:t xml:space="preserve"> </w:t>
      </w:r>
      <w:r>
        <w:rPr>
          <w:sz w:val="18"/>
        </w:rPr>
        <w:t>временска</w:t>
      </w:r>
      <w:r>
        <w:rPr>
          <w:spacing w:val="-9"/>
          <w:sz w:val="18"/>
        </w:rPr>
        <w:t xml:space="preserve"> </w:t>
      </w:r>
      <w:r>
        <w:rPr>
          <w:sz w:val="18"/>
        </w:rPr>
        <w:t>група.</w:t>
      </w:r>
      <w:r>
        <w:rPr>
          <w:spacing w:val="-9"/>
          <w:sz w:val="18"/>
        </w:rPr>
        <w:t xml:space="preserve"> </w:t>
      </w:r>
      <w:r>
        <w:rPr>
          <w:sz w:val="18"/>
        </w:rPr>
        <w:t>Прогнозира</w:t>
      </w:r>
      <w:r>
        <w:rPr>
          <w:sz w:val="18"/>
        </w:rPr>
        <w:t>ни</w:t>
      </w:r>
      <w:r>
        <w:rPr>
          <w:spacing w:val="-9"/>
          <w:sz w:val="18"/>
        </w:rPr>
        <w:t xml:space="preserve"> </w:t>
      </w:r>
      <w:r>
        <w:rPr>
          <w:sz w:val="18"/>
        </w:rPr>
        <w:t>период</w:t>
      </w:r>
      <w:r>
        <w:rPr>
          <w:spacing w:val="-9"/>
          <w:sz w:val="18"/>
        </w:rPr>
        <w:t xml:space="preserve"> </w:t>
      </w:r>
      <w:r>
        <w:rPr>
          <w:sz w:val="18"/>
        </w:rPr>
        <w:t>не</w:t>
      </w:r>
      <w:r>
        <w:rPr>
          <w:spacing w:val="-9"/>
          <w:sz w:val="18"/>
        </w:rPr>
        <w:t xml:space="preserve"> </w:t>
      </w:r>
      <w:r>
        <w:rPr>
          <w:sz w:val="18"/>
        </w:rPr>
        <w:t>сме</w:t>
      </w:r>
      <w:r>
        <w:rPr>
          <w:spacing w:val="-9"/>
          <w:sz w:val="18"/>
        </w:rPr>
        <w:t xml:space="preserve"> </w:t>
      </w: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буде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дужи </w:t>
      </w:r>
      <w:r>
        <w:rPr>
          <w:spacing w:val="-3"/>
          <w:sz w:val="18"/>
        </w:rPr>
        <w:t xml:space="preserve">од </w:t>
      </w:r>
      <w:r>
        <w:rPr>
          <w:sz w:val="18"/>
        </w:rPr>
        <w:t>четири</w:t>
      </w:r>
      <w:r>
        <w:rPr>
          <w:spacing w:val="1"/>
          <w:sz w:val="18"/>
        </w:rPr>
        <w:t xml:space="preserve"> </w:t>
      </w:r>
      <w:r>
        <w:rPr>
          <w:sz w:val="18"/>
        </w:rPr>
        <w:t>сата.</w:t>
      </w:r>
    </w:p>
    <w:p w:rsidR="0069170E" w:rsidRDefault="00AD5D48">
      <w:pPr>
        <w:pStyle w:val="ListParagraph"/>
        <w:numPr>
          <w:ilvl w:val="0"/>
          <w:numId w:val="29"/>
        </w:numPr>
        <w:tabs>
          <w:tab w:val="left" w:pos="710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3"/>
          <w:sz w:val="18"/>
        </w:rPr>
        <w:t xml:space="preserve">Група </w:t>
      </w:r>
      <w:r>
        <w:rPr>
          <w:sz w:val="18"/>
        </w:rPr>
        <w:t xml:space="preserve">за промену </w:t>
      </w:r>
      <w:r>
        <w:rPr>
          <w:i/>
          <w:sz w:val="18"/>
        </w:rPr>
        <w:t xml:space="preserve">TEMPO </w:t>
      </w:r>
      <w:r>
        <w:rPr>
          <w:sz w:val="18"/>
        </w:rPr>
        <w:t xml:space="preserve">и одговарајућа временска група употребљавају се за описивање очекиваних учесталих или неуче- сталих привремених флуктуација метеоролошких услова,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до- стижу или прекорачују утврђене п</w:t>
      </w:r>
      <w:r>
        <w:rPr>
          <w:sz w:val="18"/>
        </w:rPr>
        <w:t xml:space="preserve">рагове вредности и трају краће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једног сата при </w:t>
      </w:r>
      <w:r>
        <w:rPr>
          <w:spacing w:val="-3"/>
          <w:sz w:val="18"/>
        </w:rPr>
        <w:t xml:space="preserve">свакој </w:t>
      </w:r>
      <w:r>
        <w:rPr>
          <w:sz w:val="18"/>
        </w:rPr>
        <w:t xml:space="preserve">њиховој појави, а заједно посматрајући обухватају 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половине временског периода прогнозе </w:t>
      </w:r>
      <w:r>
        <w:rPr>
          <w:spacing w:val="-4"/>
          <w:sz w:val="18"/>
        </w:rPr>
        <w:t xml:space="preserve">током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те флуктуације </w:t>
      </w:r>
      <w:r>
        <w:rPr>
          <w:spacing w:val="-4"/>
          <w:sz w:val="18"/>
        </w:rPr>
        <w:t xml:space="preserve">очекују. Ако </w:t>
      </w:r>
      <w:r>
        <w:rPr>
          <w:sz w:val="18"/>
        </w:rPr>
        <w:t xml:space="preserve">се очекује да ће привремене флуктуације трајати један сат или </w:t>
      </w:r>
      <w:r>
        <w:rPr>
          <w:sz w:val="18"/>
        </w:rPr>
        <w:t xml:space="preserve">више, у складу с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3) упо- требљава се </w:t>
      </w:r>
      <w:r>
        <w:rPr>
          <w:i/>
          <w:sz w:val="18"/>
        </w:rPr>
        <w:t xml:space="preserve">BECMG </w:t>
      </w:r>
      <w:r>
        <w:rPr>
          <w:sz w:val="18"/>
        </w:rPr>
        <w:t xml:space="preserve">као група за промену или се период важно- сти прогнозе дели на краће периоде у складу с </w:t>
      </w:r>
      <w:r>
        <w:rPr>
          <w:spacing w:val="-4"/>
          <w:sz w:val="18"/>
        </w:rPr>
        <w:t>тачком</w:t>
      </w:r>
      <w:r>
        <w:rPr>
          <w:spacing w:val="-8"/>
          <w:sz w:val="18"/>
        </w:rPr>
        <w:t xml:space="preserve"> </w:t>
      </w:r>
      <w:r>
        <w:rPr>
          <w:sz w:val="18"/>
        </w:rPr>
        <w:t>5.</w:t>
      </w:r>
    </w:p>
    <w:p w:rsidR="0069170E" w:rsidRDefault="00AD5D48">
      <w:pPr>
        <w:pStyle w:val="ListParagraph"/>
        <w:numPr>
          <w:ilvl w:val="0"/>
          <w:numId w:val="29"/>
        </w:numPr>
        <w:tabs>
          <w:tab w:val="left" w:pos="740"/>
        </w:tabs>
        <w:spacing w:line="232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очекује да ће промена једне групе преовлађују- ћих</w:t>
      </w:r>
      <w:r>
        <w:rPr>
          <w:spacing w:val="17"/>
          <w:sz w:val="18"/>
        </w:rPr>
        <w:t xml:space="preserve"> </w:t>
      </w:r>
      <w:r>
        <w:rPr>
          <w:sz w:val="18"/>
        </w:rPr>
        <w:t>временских</w:t>
      </w:r>
      <w:r>
        <w:rPr>
          <w:spacing w:val="17"/>
          <w:sz w:val="18"/>
        </w:rPr>
        <w:t xml:space="preserve"> </w:t>
      </w:r>
      <w:r>
        <w:rPr>
          <w:sz w:val="18"/>
        </w:rPr>
        <w:t>услова</w:t>
      </w:r>
      <w:r>
        <w:rPr>
          <w:spacing w:val="17"/>
          <w:sz w:val="18"/>
        </w:rPr>
        <w:t xml:space="preserve"> </w:t>
      </w:r>
      <w:r>
        <w:rPr>
          <w:sz w:val="18"/>
        </w:rPr>
        <w:t>бити</w:t>
      </w:r>
      <w:r>
        <w:rPr>
          <w:spacing w:val="17"/>
          <w:sz w:val="18"/>
        </w:rPr>
        <w:t xml:space="preserve"> </w:t>
      </w:r>
      <w:r>
        <w:rPr>
          <w:sz w:val="18"/>
        </w:rPr>
        <w:t>значајна</w:t>
      </w:r>
      <w:r>
        <w:rPr>
          <w:spacing w:val="17"/>
          <w:sz w:val="18"/>
        </w:rPr>
        <w:t xml:space="preserve"> </w:t>
      </w:r>
      <w:r>
        <w:rPr>
          <w:sz w:val="18"/>
        </w:rPr>
        <w:t>и</w:t>
      </w:r>
      <w:r>
        <w:rPr>
          <w:spacing w:val="17"/>
          <w:sz w:val="18"/>
        </w:rPr>
        <w:t xml:space="preserve"> </w:t>
      </w:r>
      <w:r>
        <w:rPr>
          <w:sz w:val="18"/>
        </w:rPr>
        <w:t>више</w:t>
      </w:r>
      <w:r>
        <w:rPr>
          <w:spacing w:val="17"/>
          <w:sz w:val="18"/>
        </w:rPr>
        <w:t xml:space="preserve"> </w:t>
      </w:r>
      <w:r>
        <w:rPr>
          <w:sz w:val="18"/>
        </w:rPr>
        <w:t>или</w:t>
      </w:r>
      <w:r>
        <w:rPr>
          <w:spacing w:val="17"/>
          <w:sz w:val="18"/>
        </w:rPr>
        <w:t xml:space="preserve"> </w:t>
      </w:r>
      <w:r>
        <w:rPr>
          <w:sz w:val="18"/>
        </w:rPr>
        <w:t>мање</w:t>
      </w:r>
      <w:r>
        <w:rPr>
          <w:spacing w:val="17"/>
          <w:sz w:val="18"/>
        </w:rPr>
        <w:t xml:space="preserve"> </w:t>
      </w:r>
      <w:r>
        <w:rPr>
          <w:sz w:val="18"/>
        </w:rPr>
        <w:t>потпуна</w:t>
      </w:r>
    </w:p>
    <w:p w:rsidR="0069170E" w:rsidRDefault="0069170E">
      <w:pPr>
        <w:spacing w:line="232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0"/>
      </w:pPr>
      <w:r>
        <w:lastRenderedPageBreak/>
        <w:pict>
          <v:shape id="_x0000_s1031" style="position:absolute;left:0;text-align:left;margin-left:0;margin-top:782.1pt;width:.1pt;height:738.95pt;z-index:251672064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промена у другу групу услова, период важења прогнозе дели се у краћа дефинисана раздобља употребом скраћенице </w:t>
      </w:r>
      <w:r>
        <w:rPr>
          <w:i/>
        </w:rPr>
        <w:t>FM</w:t>
      </w:r>
      <w:r>
        <w:t xml:space="preserve">, </w:t>
      </w:r>
      <w:r>
        <w:rPr>
          <w:spacing w:val="-3"/>
        </w:rPr>
        <w:t>након</w:t>
      </w:r>
      <w:r>
        <w:rPr>
          <w:spacing w:val="-22"/>
        </w:rPr>
        <w:t xml:space="preserve"> </w:t>
      </w:r>
      <w:r>
        <w:rPr>
          <w:spacing w:val="-3"/>
        </w:rPr>
        <w:t xml:space="preserve">које </w:t>
      </w:r>
      <w:r>
        <w:t xml:space="preserve">одмах следи шестоцифрена временска група у данима, сатима и минутима </w:t>
      </w:r>
      <w:r>
        <w:rPr>
          <w:i/>
        </w:rPr>
        <w:t>UTC</w:t>
      </w:r>
      <w:r>
        <w:t xml:space="preserve">, </w:t>
      </w:r>
      <w:r>
        <w:rPr>
          <w:spacing w:val="-3"/>
        </w:rPr>
        <w:t xml:space="preserve">којом </w:t>
      </w:r>
      <w:r>
        <w:t>се означава време</w:t>
      </w:r>
      <w:r>
        <w:t xml:space="preserve"> очекиваних промена. Тај период, </w:t>
      </w:r>
      <w:r>
        <w:rPr>
          <w:spacing w:val="-3"/>
        </w:rPr>
        <w:t xml:space="preserve">који </w:t>
      </w:r>
      <w:r>
        <w:t xml:space="preserve">следи после скраћенице </w:t>
      </w:r>
      <w:r>
        <w:rPr>
          <w:i/>
        </w:rPr>
        <w:t xml:space="preserve">FM, </w:t>
      </w:r>
      <w:r>
        <w:t>настао је дељењем и са- мосталан</w:t>
      </w:r>
      <w:r>
        <w:rPr>
          <w:spacing w:val="-5"/>
        </w:rPr>
        <w:t xml:space="preserve"> </w:t>
      </w:r>
      <w:r>
        <w:t>је,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сви</w:t>
      </w:r>
      <w:r>
        <w:rPr>
          <w:spacing w:val="-5"/>
        </w:rPr>
        <w:t xml:space="preserve"> </w:t>
      </w:r>
      <w:r>
        <w:t>прогнозирани</w:t>
      </w:r>
      <w:r>
        <w:rPr>
          <w:spacing w:val="-5"/>
        </w:rPr>
        <w:t xml:space="preserve"> </w:t>
      </w:r>
      <w:r>
        <w:t>услови</w:t>
      </w:r>
      <w:r>
        <w:rPr>
          <w:spacing w:val="-5"/>
        </w:rPr>
        <w:t xml:space="preserve"> </w:t>
      </w:r>
      <w:r>
        <w:t>дати</w:t>
      </w:r>
      <w:r>
        <w:rPr>
          <w:spacing w:val="-5"/>
        </w:rPr>
        <w:t xml:space="preserve"> </w:t>
      </w:r>
      <w:r>
        <w:t>пре</w:t>
      </w:r>
      <w:r>
        <w:rPr>
          <w:spacing w:val="-5"/>
        </w:rPr>
        <w:t xml:space="preserve"> </w:t>
      </w:r>
      <w:r>
        <w:t>скраћенице</w:t>
      </w:r>
      <w:r>
        <w:rPr>
          <w:spacing w:val="-5"/>
        </w:rPr>
        <w:t xml:space="preserve"> </w:t>
      </w:r>
      <w:r>
        <w:t>заме- њују се онима после</w:t>
      </w:r>
      <w:r>
        <w:rPr>
          <w:spacing w:val="-2"/>
        </w:rPr>
        <w:t xml:space="preserve"> </w:t>
      </w:r>
      <w:r>
        <w:t>ње.</w:t>
      </w:r>
    </w:p>
    <w:p w:rsidR="0069170E" w:rsidRDefault="00AD5D48">
      <w:pPr>
        <w:pStyle w:val="BodyText"/>
        <w:spacing w:line="232" w:lineRule="auto"/>
        <w:ind w:left="393" w:firstLine="396"/>
      </w:pPr>
      <w:r>
        <w:t>г) Вероватноћа појаве неке алтернативне вредности једног или више елемента про</w:t>
      </w:r>
      <w:r>
        <w:t>гнозе укључује се када:</w:t>
      </w:r>
    </w:p>
    <w:p w:rsidR="0069170E" w:rsidRDefault="00AD5D48">
      <w:pPr>
        <w:pStyle w:val="ListParagraph"/>
        <w:numPr>
          <w:ilvl w:val="1"/>
          <w:numId w:val="29"/>
        </w:numPr>
        <w:tabs>
          <w:tab w:val="left" w:pos="1065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вероватноћа постојања алтернативних метеоролошких услова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одређеног временског раздобља прогнозе износи 30% или 40%;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</w:p>
    <w:p w:rsidR="0069170E" w:rsidRDefault="00AD5D48">
      <w:pPr>
        <w:pStyle w:val="ListParagraph"/>
        <w:numPr>
          <w:ilvl w:val="1"/>
          <w:numId w:val="29"/>
        </w:numPr>
        <w:tabs>
          <w:tab w:val="left" w:pos="1054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вероватноћа привремених флуктуација метеоролошких услова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одређеног временског раздобља прогнозе изно</w:t>
      </w:r>
      <w:r>
        <w:rPr>
          <w:sz w:val="18"/>
        </w:rPr>
        <w:t>си 30% или</w:t>
      </w:r>
      <w:r>
        <w:rPr>
          <w:spacing w:val="-2"/>
          <w:sz w:val="18"/>
        </w:rPr>
        <w:t xml:space="preserve"> </w:t>
      </w:r>
      <w:r>
        <w:rPr>
          <w:sz w:val="18"/>
        </w:rPr>
        <w:t>40%.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У </w:t>
      </w:r>
      <w:r>
        <w:rPr>
          <w:i/>
        </w:rPr>
        <w:t xml:space="preserve">TAF </w:t>
      </w:r>
      <w:r>
        <w:t xml:space="preserve">поруци то се означава употребом скраћенице </w:t>
      </w:r>
      <w:r>
        <w:rPr>
          <w:i/>
        </w:rPr>
        <w:t>PROB</w:t>
      </w:r>
      <w:r>
        <w:t>, после чега следи вероватноћа у десетинама процената и, у случа- ју из тачке 1), временски период током којег се очекује да ће те вредности важити, или у случају из тачке 2), употребом с</w:t>
      </w:r>
      <w:r>
        <w:t xml:space="preserve">краћени- це </w:t>
      </w:r>
      <w:r>
        <w:rPr>
          <w:i/>
        </w:rPr>
        <w:t>PROB</w:t>
      </w:r>
      <w:r>
        <w:t xml:space="preserve">, после чега следи вероватноћа у десетинама процената, ознака промене </w:t>
      </w:r>
      <w:r>
        <w:rPr>
          <w:i/>
        </w:rPr>
        <w:t xml:space="preserve">TEMPO </w:t>
      </w:r>
      <w:r>
        <w:t>и одговарајућа временска група.</w:t>
      </w:r>
    </w:p>
    <w:p w:rsidR="0069170E" w:rsidRDefault="0069170E">
      <w:pPr>
        <w:pStyle w:val="BodyText"/>
        <w:spacing w:before="9"/>
        <w:ind w:left="0" w:firstLine="0"/>
        <w:jc w:val="left"/>
        <w:rPr>
          <w:sz w:val="15"/>
        </w:rPr>
      </w:pPr>
    </w:p>
    <w:p w:rsidR="0069170E" w:rsidRDefault="00AD5D48">
      <w:pPr>
        <w:pStyle w:val="Heading1"/>
        <w:spacing w:before="1"/>
        <w:ind w:left="790"/>
      </w:pPr>
      <w:r>
        <w:t>MET.TR.225 Прогнозе за слетање</w:t>
      </w:r>
    </w:p>
    <w:p w:rsidR="0069170E" w:rsidRDefault="00AD5D48">
      <w:pPr>
        <w:pStyle w:val="ListParagraph"/>
        <w:numPr>
          <w:ilvl w:val="2"/>
          <w:numId w:val="29"/>
        </w:numPr>
        <w:tabs>
          <w:tab w:val="left" w:pos="976"/>
        </w:tabs>
        <w:spacing w:line="200" w:lineRule="exact"/>
        <w:rPr>
          <w:sz w:val="18"/>
        </w:rPr>
      </w:pPr>
      <w:r>
        <w:rPr>
          <w:i/>
          <w:sz w:val="18"/>
        </w:rPr>
        <w:t xml:space="preserve">TREND </w:t>
      </w:r>
      <w:r>
        <w:rPr>
          <w:sz w:val="18"/>
        </w:rPr>
        <w:t xml:space="preserve">прогнозе објављују се у складу с </w:t>
      </w:r>
      <w:r>
        <w:rPr>
          <w:spacing w:val="-4"/>
          <w:sz w:val="18"/>
        </w:rPr>
        <w:t xml:space="preserve">Додатком </w:t>
      </w:r>
      <w:r>
        <w:rPr>
          <w:sz w:val="18"/>
        </w:rPr>
        <w:t>1.</w:t>
      </w:r>
    </w:p>
    <w:p w:rsidR="0069170E" w:rsidRDefault="00AD5D48">
      <w:pPr>
        <w:pStyle w:val="BodyText"/>
        <w:spacing w:before="1" w:line="232" w:lineRule="auto"/>
        <w:ind w:left="393" w:firstLine="396"/>
      </w:pPr>
      <w:r>
        <w:t xml:space="preserve">б) </w:t>
      </w:r>
      <w:r>
        <w:rPr>
          <w:spacing w:val="-3"/>
        </w:rPr>
        <w:t xml:space="preserve">Јединице </w:t>
      </w:r>
      <w:r>
        <w:t xml:space="preserve">и </w:t>
      </w:r>
      <w:r>
        <w:rPr>
          <w:spacing w:val="-3"/>
        </w:rPr>
        <w:t xml:space="preserve">прагови </w:t>
      </w:r>
      <w:r>
        <w:rPr>
          <w:spacing w:val="-4"/>
        </w:rPr>
        <w:t xml:space="preserve">које </w:t>
      </w:r>
      <w:r>
        <w:t xml:space="preserve">се </w:t>
      </w:r>
      <w:r>
        <w:rPr>
          <w:spacing w:val="-3"/>
        </w:rPr>
        <w:t xml:space="preserve">употребљавају </w:t>
      </w:r>
      <w:r>
        <w:t xml:space="preserve">у </w:t>
      </w:r>
      <w:r>
        <w:rPr>
          <w:i/>
        </w:rPr>
        <w:t>TREND</w:t>
      </w:r>
      <w:r>
        <w:rPr>
          <w:i/>
          <w:spacing w:val="-22"/>
        </w:rPr>
        <w:t xml:space="preserve"> </w:t>
      </w:r>
      <w:r>
        <w:t>прогно- зи</w:t>
      </w:r>
      <w:r>
        <w:rPr>
          <w:spacing w:val="-7"/>
        </w:rPr>
        <w:t xml:space="preserve"> </w:t>
      </w:r>
      <w:r>
        <w:t>исти</w:t>
      </w:r>
      <w:r>
        <w:rPr>
          <w:spacing w:val="-7"/>
        </w:rPr>
        <w:t xml:space="preserve"> </w:t>
      </w:r>
      <w:r>
        <w:rPr>
          <w:spacing w:val="-3"/>
        </w:rPr>
        <w:t>су</w:t>
      </w:r>
      <w:r>
        <w:rPr>
          <w:spacing w:val="-7"/>
        </w:rPr>
        <w:t xml:space="preserve"> </w:t>
      </w:r>
      <w:r>
        <w:rPr>
          <w:spacing w:val="-3"/>
        </w:rP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извештаја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осматрању</w:t>
      </w:r>
      <w:r>
        <w:rPr>
          <w:spacing w:val="-7"/>
        </w:rPr>
        <w:t xml:space="preserve"> </w:t>
      </w:r>
      <w:r>
        <w:rPr>
          <w:spacing w:val="-4"/>
        </w:rPr>
        <w:t>којем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rPr>
          <w:spacing w:val="-3"/>
        </w:rPr>
        <w:t>додаје.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ц) </w:t>
      </w:r>
      <w:r>
        <w:rPr>
          <w:i/>
        </w:rPr>
        <w:t xml:space="preserve">TREND </w:t>
      </w:r>
      <w:r>
        <w:t xml:space="preserve">прогноза указује на значајне промене </w:t>
      </w:r>
      <w:r>
        <w:rPr>
          <w:spacing w:val="-3"/>
        </w:rPr>
        <w:t xml:space="preserve">које </w:t>
      </w:r>
      <w:r>
        <w:t xml:space="preserve">се оче- кују у </w:t>
      </w:r>
      <w:r>
        <w:rPr>
          <w:spacing w:val="-3"/>
        </w:rPr>
        <w:t xml:space="preserve">погледу </w:t>
      </w:r>
      <w:r>
        <w:t>једног или више елемената: приземног ветра, ви- дљивости, временских појава и облачности. Наводе се с</w:t>
      </w:r>
      <w:r>
        <w:t xml:space="preserve">амо они елементи за </w:t>
      </w:r>
      <w:r>
        <w:rPr>
          <w:spacing w:val="-3"/>
        </w:rPr>
        <w:t xml:space="preserve">које </w:t>
      </w:r>
      <w:r>
        <w:t>се очекује значајна промена. Међутим, у случају значајних</w:t>
      </w:r>
      <w:r>
        <w:rPr>
          <w:spacing w:val="-7"/>
        </w:rPr>
        <w:t xml:space="preserve"> </w:t>
      </w:r>
      <w:r>
        <w:t>промена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3"/>
        </w:rPr>
        <w:t>погледу</w:t>
      </w:r>
      <w:r>
        <w:rPr>
          <w:spacing w:val="-7"/>
        </w:rPr>
        <w:t xml:space="preserve"> </w:t>
      </w:r>
      <w:r>
        <w:t>облачности</w:t>
      </w:r>
      <w:r>
        <w:rPr>
          <w:spacing w:val="-7"/>
        </w:rPr>
        <w:t xml:space="preserve"> </w:t>
      </w:r>
      <w:r>
        <w:t>наводе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све</w:t>
      </w:r>
      <w:r>
        <w:rPr>
          <w:spacing w:val="-7"/>
        </w:rPr>
        <w:t xml:space="preserve"> </w:t>
      </w:r>
      <w:r>
        <w:t>групе</w:t>
      </w:r>
      <w:r>
        <w:rPr>
          <w:spacing w:val="-7"/>
        </w:rPr>
        <w:t xml:space="preserve"> </w:t>
      </w:r>
      <w:r>
        <w:t xml:space="preserve">обла- ка, укључујући слојеве или масе за </w:t>
      </w:r>
      <w:r>
        <w:rPr>
          <w:spacing w:val="-3"/>
        </w:rPr>
        <w:t xml:space="preserve">које </w:t>
      </w:r>
      <w:r>
        <w:t>се промена не очекује. У случају</w:t>
      </w:r>
      <w:r>
        <w:rPr>
          <w:spacing w:val="-7"/>
        </w:rPr>
        <w:t xml:space="preserve"> </w:t>
      </w:r>
      <w:r>
        <w:t>значајне</w:t>
      </w:r>
      <w:r>
        <w:rPr>
          <w:spacing w:val="-7"/>
        </w:rPr>
        <w:t xml:space="preserve"> </w:t>
      </w:r>
      <w:r>
        <w:t>промене</w:t>
      </w:r>
      <w:r>
        <w:rPr>
          <w:spacing w:val="-7"/>
        </w:rPr>
        <w:t xml:space="preserve"> </w:t>
      </w:r>
      <w:r>
        <w:t>видљивости,</w:t>
      </w:r>
      <w:r>
        <w:rPr>
          <w:spacing w:val="-7"/>
        </w:rPr>
        <w:t xml:space="preserve"> </w:t>
      </w:r>
      <w:r>
        <w:t>наводи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појава</w:t>
      </w:r>
      <w:r>
        <w:rPr>
          <w:spacing w:val="-7"/>
        </w:rPr>
        <w:t xml:space="preserve"> </w:t>
      </w:r>
      <w:r>
        <w:rPr>
          <w:spacing w:val="-3"/>
        </w:rPr>
        <w:t>која</w:t>
      </w:r>
      <w:r>
        <w:rPr>
          <w:spacing w:val="-7"/>
        </w:rPr>
        <w:t xml:space="preserve"> </w:t>
      </w:r>
      <w:r>
        <w:t xml:space="preserve">ути- че на смањивање видљивости. </w:t>
      </w:r>
      <w:r>
        <w:rPr>
          <w:spacing w:val="-4"/>
        </w:rPr>
        <w:t xml:space="preserve">Ако </w:t>
      </w:r>
      <w:r>
        <w:t>се не очекује никаква промена, то се означава скраћеницом</w:t>
      </w:r>
      <w:r>
        <w:rPr>
          <w:spacing w:val="-2"/>
        </w:rPr>
        <w:t xml:space="preserve"> </w:t>
      </w:r>
      <w:r>
        <w:rPr>
          <w:i/>
        </w:rPr>
        <w:t>NOSIG</w:t>
      </w:r>
      <w:r>
        <w:t>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986"/>
        </w:tabs>
        <w:spacing w:line="193" w:lineRule="exact"/>
        <w:jc w:val="left"/>
        <w:rPr>
          <w:i/>
          <w:sz w:val="18"/>
        </w:rPr>
      </w:pPr>
      <w:r>
        <w:rPr>
          <w:i/>
          <w:sz w:val="18"/>
        </w:rPr>
        <w:t>Приземни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ветар</w:t>
      </w:r>
    </w:p>
    <w:p w:rsidR="0069170E" w:rsidRDefault="00AD5D48">
      <w:pPr>
        <w:pStyle w:val="BodyText"/>
        <w:spacing w:before="1" w:line="232" w:lineRule="auto"/>
        <w:ind w:left="393" w:right="1" w:firstLine="396"/>
      </w:pPr>
      <w:r>
        <w:rPr>
          <w:i/>
        </w:rPr>
        <w:t xml:space="preserve">TREND </w:t>
      </w:r>
      <w:r>
        <w:t>прогнозом се указује на очекиване промене призе- мног ветра које обухватају:</w:t>
      </w:r>
    </w:p>
    <w:p w:rsidR="0069170E" w:rsidRDefault="00AD5D48">
      <w:pPr>
        <w:pStyle w:val="ListParagraph"/>
        <w:numPr>
          <w:ilvl w:val="0"/>
          <w:numId w:val="27"/>
        </w:numPr>
        <w:tabs>
          <w:tab w:val="left" w:pos="1020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промену средње вредности смера ветра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60° </w:t>
      </w:r>
      <w:r>
        <w:rPr>
          <w:sz w:val="18"/>
        </w:rPr>
        <w:t>или више, при</w:t>
      </w:r>
      <w:r>
        <w:rPr>
          <w:spacing w:val="-6"/>
          <w:sz w:val="18"/>
        </w:rPr>
        <w:t xml:space="preserve"> </w:t>
      </w:r>
      <w:r>
        <w:rPr>
          <w:sz w:val="18"/>
        </w:rPr>
        <w:t>чему</w:t>
      </w:r>
      <w:r>
        <w:rPr>
          <w:spacing w:val="-6"/>
          <w:sz w:val="18"/>
        </w:rPr>
        <w:t xml:space="preserve"> </w:t>
      </w:r>
      <w:r>
        <w:rPr>
          <w:sz w:val="18"/>
        </w:rPr>
        <w:t>је</w:t>
      </w:r>
      <w:r>
        <w:rPr>
          <w:spacing w:val="-6"/>
          <w:sz w:val="18"/>
        </w:rPr>
        <w:t xml:space="preserve"> </w:t>
      </w:r>
      <w:r>
        <w:rPr>
          <w:sz w:val="18"/>
        </w:rPr>
        <w:t>средња</w:t>
      </w:r>
      <w:r>
        <w:rPr>
          <w:spacing w:val="-6"/>
          <w:sz w:val="18"/>
        </w:rPr>
        <w:t xml:space="preserve"> </w:t>
      </w:r>
      <w:r>
        <w:rPr>
          <w:sz w:val="18"/>
        </w:rPr>
        <w:t>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брзине</w:t>
      </w:r>
      <w:r>
        <w:rPr>
          <w:spacing w:val="-6"/>
          <w:sz w:val="18"/>
        </w:rPr>
        <w:t xml:space="preserve"> </w:t>
      </w:r>
      <w:r>
        <w:rPr>
          <w:sz w:val="18"/>
        </w:rPr>
        <w:t>пре</w:t>
      </w:r>
      <w:r>
        <w:rPr>
          <w:spacing w:val="-6"/>
          <w:sz w:val="18"/>
        </w:rPr>
        <w:t xml:space="preserve"> </w:t>
      </w:r>
      <w:r>
        <w:rPr>
          <w:sz w:val="18"/>
        </w:rPr>
        <w:t>и/или</w:t>
      </w:r>
      <w:r>
        <w:rPr>
          <w:spacing w:val="-6"/>
          <w:sz w:val="18"/>
        </w:rPr>
        <w:t xml:space="preserve"> </w:t>
      </w:r>
      <w:r>
        <w:rPr>
          <w:sz w:val="18"/>
        </w:rPr>
        <w:t>после</w:t>
      </w:r>
      <w:r>
        <w:rPr>
          <w:spacing w:val="-6"/>
          <w:sz w:val="18"/>
        </w:rPr>
        <w:t xml:space="preserve"> </w:t>
      </w:r>
      <w:r>
        <w:rPr>
          <w:sz w:val="18"/>
        </w:rPr>
        <w:t>промене</w:t>
      </w:r>
      <w:r>
        <w:rPr>
          <w:spacing w:val="-6"/>
          <w:sz w:val="18"/>
        </w:rPr>
        <w:t xml:space="preserve"> </w:t>
      </w:r>
      <w:r>
        <w:rPr>
          <w:sz w:val="18"/>
        </w:rPr>
        <w:t>10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 xml:space="preserve">kt </w:t>
      </w:r>
      <w:r>
        <w:rPr>
          <w:sz w:val="18"/>
        </w:rPr>
        <w:t xml:space="preserve">(5 </w:t>
      </w:r>
      <w:r>
        <w:rPr>
          <w:i/>
          <w:sz w:val="18"/>
        </w:rPr>
        <w:t>m/s</w:t>
      </w:r>
      <w:r>
        <w:rPr>
          <w:sz w:val="18"/>
        </w:rPr>
        <w:t>) или</w:t>
      </w:r>
      <w:r>
        <w:rPr>
          <w:spacing w:val="-2"/>
          <w:sz w:val="18"/>
        </w:rPr>
        <w:t xml:space="preserve"> </w:t>
      </w:r>
      <w:r>
        <w:rPr>
          <w:sz w:val="18"/>
        </w:rPr>
        <w:t>више;</w:t>
      </w:r>
    </w:p>
    <w:p w:rsidR="0069170E" w:rsidRDefault="00AD5D48">
      <w:pPr>
        <w:pStyle w:val="ListParagraph"/>
        <w:numPr>
          <w:ilvl w:val="0"/>
          <w:numId w:val="27"/>
        </w:numPr>
        <w:tabs>
          <w:tab w:val="left" w:pos="1072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промену средње вредности брзине ветра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10 </w:t>
      </w:r>
      <w:r>
        <w:rPr>
          <w:i/>
          <w:sz w:val="18"/>
        </w:rPr>
        <w:t xml:space="preserve">kt </w:t>
      </w:r>
      <w:r>
        <w:rPr>
          <w:sz w:val="18"/>
        </w:rPr>
        <w:t xml:space="preserve">(5 </w:t>
      </w:r>
      <w:r>
        <w:rPr>
          <w:i/>
          <w:sz w:val="18"/>
        </w:rPr>
        <w:t>m/s</w:t>
      </w:r>
      <w:r>
        <w:rPr>
          <w:sz w:val="18"/>
        </w:rPr>
        <w:t>) или</w:t>
      </w:r>
      <w:r>
        <w:rPr>
          <w:spacing w:val="-2"/>
          <w:sz w:val="18"/>
        </w:rPr>
        <w:t xml:space="preserve"> </w:t>
      </w:r>
      <w:r>
        <w:rPr>
          <w:sz w:val="18"/>
        </w:rPr>
        <w:t>више;</w:t>
      </w:r>
    </w:p>
    <w:p w:rsidR="0069170E" w:rsidRDefault="00AD5D48">
      <w:pPr>
        <w:pStyle w:val="ListParagraph"/>
        <w:numPr>
          <w:ilvl w:val="0"/>
          <w:numId w:val="27"/>
        </w:numPr>
        <w:tabs>
          <w:tab w:val="left" w:pos="1137"/>
        </w:tabs>
        <w:spacing w:line="232" w:lineRule="auto"/>
        <w:ind w:firstLine="397"/>
        <w:jc w:val="both"/>
        <w:rPr>
          <w:sz w:val="18"/>
        </w:rPr>
      </w:pPr>
      <w:r>
        <w:rPr>
          <w:sz w:val="18"/>
        </w:rPr>
        <w:t xml:space="preserve">промене ветра кроз прагове вредности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оперативног значаја.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986"/>
        </w:tabs>
        <w:spacing w:line="197" w:lineRule="exact"/>
        <w:jc w:val="left"/>
        <w:rPr>
          <w:i/>
          <w:sz w:val="18"/>
        </w:rPr>
      </w:pPr>
      <w:r>
        <w:rPr>
          <w:i/>
          <w:sz w:val="18"/>
        </w:rPr>
        <w:t>Видљивост</w:t>
      </w:r>
    </w:p>
    <w:p w:rsidR="0069170E" w:rsidRDefault="00AD5D48">
      <w:pPr>
        <w:pStyle w:val="ListParagraph"/>
        <w:numPr>
          <w:ilvl w:val="0"/>
          <w:numId w:val="26"/>
        </w:numPr>
        <w:tabs>
          <w:tab w:val="left" w:pos="1012"/>
        </w:tabs>
        <w:spacing w:line="232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очекује да се видљивост повећа и промени на, или да у тој промени прође један или више прагова следећих вредно- сти, или </w:t>
      </w:r>
      <w:r>
        <w:rPr>
          <w:spacing w:val="-4"/>
          <w:sz w:val="18"/>
        </w:rPr>
        <w:t xml:space="preserve">ако </w:t>
      </w:r>
      <w:r>
        <w:rPr>
          <w:sz w:val="18"/>
        </w:rPr>
        <w:t>се очекује да се видљивост смањи и да тим смањива- њем</w:t>
      </w:r>
      <w:r>
        <w:rPr>
          <w:spacing w:val="-7"/>
          <w:sz w:val="18"/>
        </w:rPr>
        <w:t xml:space="preserve"> </w:t>
      </w:r>
      <w:r>
        <w:rPr>
          <w:sz w:val="18"/>
        </w:rPr>
        <w:t>прође</w:t>
      </w:r>
      <w:r>
        <w:rPr>
          <w:spacing w:val="-7"/>
          <w:sz w:val="18"/>
        </w:rPr>
        <w:t xml:space="preserve"> </w:t>
      </w:r>
      <w:r>
        <w:rPr>
          <w:sz w:val="18"/>
        </w:rPr>
        <w:t>један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више</w:t>
      </w:r>
      <w:r>
        <w:rPr>
          <w:spacing w:val="-7"/>
          <w:sz w:val="18"/>
        </w:rPr>
        <w:t xml:space="preserve"> </w:t>
      </w:r>
      <w:r>
        <w:rPr>
          <w:sz w:val="18"/>
        </w:rPr>
        <w:t>прагова</w:t>
      </w:r>
      <w:r>
        <w:rPr>
          <w:spacing w:val="-7"/>
          <w:sz w:val="18"/>
        </w:rPr>
        <w:t xml:space="preserve"> </w:t>
      </w:r>
      <w:r>
        <w:rPr>
          <w:sz w:val="18"/>
        </w:rPr>
        <w:t>следећих</w:t>
      </w:r>
      <w:r>
        <w:rPr>
          <w:spacing w:val="-7"/>
          <w:sz w:val="18"/>
        </w:rPr>
        <w:t xml:space="preserve"> </w:t>
      </w:r>
      <w:r>
        <w:rPr>
          <w:sz w:val="18"/>
        </w:rPr>
        <w:t>вредности:</w:t>
      </w:r>
      <w:r>
        <w:rPr>
          <w:spacing w:val="-7"/>
          <w:sz w:val="18"/>
        </w:rPr>
        <w:t xml:space="preserve"> </w:t>
      </w:r>
      <w:r>
        <w:rPr>
          <w:sz w:val="18"/>
        </w:rPr>
        <w:t>150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350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600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800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1.500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3.000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прогнозом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TREND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указује</w:t>
      </w:r>
      <w:r>
        <w:rPr>
          <w:spacing w:val="-5"/>
          <w:sz w:val="18"/>
        </w:rPr>
        <w:t xml:space="preserve"> </w:t>
      </w:r>
      <w:r>
        <w:rPr>
          <w:sz w:val="18"/>
        </w:rPr>
        <w:t>се на ту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промену.</w:t>
      </w:r>
    </w:p>
    <w:p w:rsidR="0069170E" w:rsidRDefault="00AD5D48">
      <w:pPr>
        <w:pStyle w:val="ListParagraph"/>
        <w:numPr>
          <w:ilvl w:val="0"/>
          <w:numId w:val="26"/>
        </w:numPr>
        <w:tabs>
          <w:tab w:val="left" w:pos="1081"/>
        </w:tabs>
        <w:spacing w:line="232" w:lineRule="auto"/>
        <w:ind w:right="1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знатан број летова врши у складу са правилима визуелног летења, прогнозом се додатно указује на промене ви- дљивости на вредност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5.000 </w:t>
      </w:r>
      <w:r>
        <w:rPr>
          <w:i/>
          <w:sz w:val="18"/>
        </w:rPr>
        <w:t xml:space="preserve">m </w:t>
      </w:r>
      <w:r>
        <w:rPr>
          <w:sz w:val="18"/>
        </w:rPr>
        <w:t xml:space="preserve">или оне вредности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пролазе тај </w:t>
      </w:r>
      <w:r>
        <w:rPr>
          <w:spacing w:val="-5"/>
          <w:sz w:val="18"/>
        </w:rPr>
        <w:t>праг.</w:t>
      </w:r>
    </w:p>
    <w:p w:rsidR="0069170E" w:rsidRDefault="00AD5D48">
      <w:pPr>
        <w:pStyle w:val="ListParagraph"/>
        <w:numPr>
          <w:ilvl w:val="0"/>
          <w:numId w:val="26"/>
        </w:numPr>
        <w:tabs>
          <w:tab w:val="left" w:pos="1125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>У</w:t>
      </w:r>
      <w:r>
        <w:rPr>
          <w:sz w:val="18"/>
        </w:rPr>
        <w:t xml:space="preserve"> </w:t>
      </w:r>
      <w:r>
        <w:rPr>
          <w:i/>
          <w:sz w:val="18"/>
        </w:rPr>
        <w:t xml:space="preserve">TREND </w:t>
      </w:r>
      <w:r>
        <w:rPr>
          <w:sz w:val="18"/>
        </w:rPr>
        <w:t xml:space="preserve">прогнозама додатим на </w:t>
      </w:r>
      <w:r>
        <w:rPr>
          <w:i/>
          <w:spacing w:val="-3"/>
          <w:sz w:val="18"/>
        </w:rPr>
        <w:t>METAR</w:t>
      </w:r>
      <w:r>
        <w:rPr>
          <w:spacing w:val="-3"/>
          <w:sz w:val="18"/>
        </w:rPr>
        <w:t xml:space="preserve">, </w:t>
      </w:r>
      <w:r>
        <w:rPr>
          <w:sz w:val="18"/>
        </w:rPr>
        <w:t>прогноза ви- дљивости се односи на прогнозирану преовлађујућу</w:t>
      </w:r>
      <w:r>
        <w:rPr>
          <w:spacing w:val="-27"/>
          <w:sz w:val="18"/>
        </w:rPr>
        <w:t xml:space="preserve"> </w:t>
      </w:r>
      <w:r>
        <w:rPr>
          <w:sz w:val="18"/>
        </w:rPr>
        <w:t>видљивост.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986"/>
        </w:tabs>
        <w:spacing w:line="197" w:lineRule="exact"/>
        <w:jc w:val="left"/>
        <w:rPr>
          <w:i/>
          <w:sz w:val="18"/>
        </w:rPr>
      </w:pPr>
      <w:r>
        <w:rPr>
          <w:i/>
          <w:sz w:val="18"/>
        </w:rPr>
        <w:t>Временске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појаве</w:t>
      </w:r>
    </w:p>
    <w:p w:rsidR="0069170E" w:rsidRDefault="00AD5D48">
      <w:pPr>
        <w:pStyle w:val="ListParagraph"/>
        <w:numPr>
          <w:ilvl w:val="0"/>
          <w:numId w:val="25"/>
        </w:numPr>
        <w:tabs>
          <w:tab w:val="left" w:pos="1030"/>
        </w:tabs>
        <w:spacing w:line="232" w:lineRule="auto"/>
        <w:ind w:right="1" w:firstLine="397"/>
        <w:jc w:val="both"/>
        <w:rPr>
          <w:sz w:val="18"/>
        </w:rPr>
      </w:pPr>
      <w:r>
        <w:rPr>
          <w:i/>
          <w:sz w:val="18"/>
        </w:rPr>
        <w:t xml:space="preserve">TREND </w:t>
      </w:r>
      <w:r>
        <w:rPr>
          <w:sz w:val="18"/>
        </w:rPr>
        <w:t xml:space="preserve">прогноза указује на очекивану </w:t>
      </w:r>
      <w:r>
        <w:rPr>
          <w:spacing w:val="-5"/>
          <w:sz w:val="18"/>
        </w:rPr>
        <w:t xml:space="preserve">појаву, </w:t>
      </w:r>
      <w:r>
        <w:rPr>
          <w:sz w:val="18"/>
        </w:rPr>
        <w:t xml:space="preserve">престанак или промену интензитета било </w:t>
      </w:r>
      <w:r>
        <w:rPr>
          <w:spacing w:val="-3"/>
          <w:sz w:val="18"/>
        </w:rPr>
        <w:t xml:space="preserve">које од </w:t>
      </w:r>
      <w:r>
        <w:rPr>
          <w:sz w:val="18"/>
        </w:rPr>
        <w:t>следећих временских поја- ва или њихових</w:t>
      </w:r>
      <w:r>
        <w:rPr>
          <w:spacing w:val="-3"/>
          <w:sz w:val="18"/>
        </w:rPr>
        <w:t xml:space="preserve"> </w:t>
      </w:r>
      <w:r>
        <w:rPr>
          <w:sz w:val="18"/>
        </w:rPr>
        <w:t>комбинација: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t>(А) падавине које се леде;</w:t>
      </w:r>
    </w:p>
    <w:p w:rsidR="0069170E" w:rsidRDefault="00AD5D48">
      <w:pPr>
        <w:pStyle w:val="BodyText"/>
        <w:spacing w:line="232" w:lineRule="auto"/>
        <w:ind w:left="790" w:right="330" w:firstLine="0"/>
        <w:jc w:val="left"/>
      </w:pPr>
      <w:r>
        <w:t>(Б) умерене или јаке падавине, укључујући пљускове; (Ц) грмљавинску непогоду са падавинама;</w:t>
      </w:r>
    </w:p>
    <w:p w:rsidR="0069170E" w:rsidRDefault="00AD5D48">
      <w:pPr>
        <w:pStyle w:val="BodyText"/>
        <w:spacing w:line="232" w:lineRule="auto"/>
        <w:ind w:left="790" w:right="2850" w:firstLine="0"/>
        <w:jc w:val="left"/>
      </w:pPr>
      <w:r>
        <w:t>(Д) прашинску олују; (Е) пешчану олују;</w:t>
      </w:r>
    </w:p>
    <w:p w:rsidR="0069170E" w:rsidRDefault="00AD5D48">
      <w:pPr>
        <w:pStyle w:val="BodyText"/>
        <w:spacing w:line="232" w:lineRule="auto"/>
        <w:ind w:left="393" w:firstLine="396"/>
      </w:pPr>
      <w:r>
        <w:t xml:space="preserve">(Ф) друге временске појаве, према договору </w:t>
      </w:r>
      <w:r>
        <w:t xml:space="preserve">аеродромског метеоролошког бироа са </w:t>
      </w:r>
      <w:r>
        <w:rPr>
          <w:i/>
        </w:rPr>
        <w:t xml:space="preserve">ATS </w:t>
      </w:r>
      <w:r>
        <w:t>јединицама и заинтересованим опе- ратерима ваздухоплова.</w:t>
      </w:r>
    </w:p>
    <w:p w:rsidR="0069170E" w:rsidRDefault="00AD5D48">
      <w:pPr>
        <w:pStyle w:val="ListParagraph"/>
        <w:numPr>
          <w:ilvl w:val="0"/>
          <w:numId w:val="25"/>
        </w:numPr>
        <w:tabs>
          <w:tab w:val="left" w:pos="1039"/>
        </w:tabs>
        <w:spacing w:line="232" w:lineRule="auto"/>
        <w:ind w:left="394" w:right="2" w:firstLine="396"/>
        <w:jc w:val="both"/>
        <w:rPr>
          <w:sz w:val="18"/>
        </w:rPr>
      </w:pPr>
      <w:r>
        <w:rPr>
          <w:spacing w:val="-4"/>
          <w:sz w:val="18"/>
        </w:rPr>
        <w:t xml:space="preserve">Прогноза </w:t>
      </w:r>
      <w:r>
        <w:rPr>
          <w:i/>
          <w:spacing w:val="-4"/>
          <w:sz w:val="18"/>
        </w:rPr>
        <w:t xml:space="preserve">TREND </w:t>
      </w:r>
      <w:r>
        <w:rPr>
          <w:spacing w:val="-5"/>
          <w:sz w:val="18"/>
        </w:rPr>
        <w:t xml:space="preserve">указује </w:t>
      </w:r>
      <w:r>
        <w:rPr>
          <w:sz w:val="18"/>
        </w:rPr>
        <w:t xml:space="preserve">на </w:t>
      </w:r>
      <w:r>
        <w:rPr>
          <w:spacing w:val="-5"/>
          <w:sz w:val="18"/>
        </w:rPr>
        <w:t xml:space="preserve">очекивану појаву </w:t>
      </w:r>
      <w:r>
        <w:rPr>
          <w:spacing w:val="-3"/>
          <w:sz w:val="18"/>
        </w:rPr>
        <w:t xml:space="preserve">или </w:t>
      </w:r>
      <w:r>
        <w:rPr>
          <w:spacing w:val="-4"/>
          <w:sz w:val="18"/>
        </w:rPr>
        <w:t xml:space="preserve">престанак </w:t>
      </w:r>
      <w:r>
        <w:rPr>
          <w:spacing w:val="-3"/>
          <w:sz w:val="18"/>
        </w:rPr>
        <w:t xml:space="preserve">било </w:t>
      </w:r>
      <w:r>
        <w:rPr>
          <w:spacing w:val="-6"/>
          <w:sz w:val="18"/>
        </w:rPr>
        <w:t xml:space="preserve">које </w:t>
      </w:r>
      <w:r>
        <w:rPr>
          <w:spacing w:val="-5"/>
          <w:sz w:val="18"/>
        </w:rPr>
        <w:t xml:space="preserve">од </w:t>
      </w:r>
      <w:r>
        <w:rPr>
          <w:spacing w:val="-4"/>
          <w:sz w:val="18"/>
        </w:rPr>
        <w:t xml:space="preserve">следећих временских појава </w:t>
      </w:r>
      <w:r>
        <w:rPr>
          <w:spacing w:val="-3"/>
          <w:sz w:val="18"/>
        </w:rPr>
        <w:t xml:space="preserve">или </w:t>
      </w:r>
      <w:r>
        <w:rPr>
          <w:spacing w:val="-5"/>
          <w:sz w:val="18"/>
        </w:rPr>
        <w:t>њихових</w:t>
      </w:r>
      <w:r>
        <w:rPr>
          <w:spacing w:val="-15"/>
          <w:sz w:val="18"/>
        </w:rPr>
        <w:t xml:space="preserve"> </w:t>
      </w:r>
      <w:r>
        <w:rPr>
          <w:spacing w:val="-6"/>
          <w:sz w:val="18"/>
        </w:rPr>
        <w:t>комбинација: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t>(А) маглу која се леди;</w:t>
      </w:r>
    </w:p>
    <w:p w:rsidR="0069170E" w:rsidRDefault="00AD5D48">
      <w:pPr>
        <w:pStyle w:val="BodyText"/>
        <w:spacing w:line="204" w:lineRule="exact"/>
        <w:ind w:left="790" w:firstLine="0"/>
        <w:jc w:val="left"/>
      </w:pPr>
      <w:r>
        <w:t>(Б) прашину, песак или снег ниско подигнуте ветром;</w:t>
      </w:r>
    </w:p>
    <w:p w:rsidR="0069170E" w:rsidRDefault="00AD5D48">
      <w:pPr>
        <w:pStyle w:val="BodyText"/>
        <w:spacing w:before="71" w:line="235" w:lineRule="auto"/>
        <w:ind w:left="639" w:right="1341" w:firstLine="0"/>
        <w:jc w:val="left"/>
      </w:pPr>
      <w:r>
        <w:br w:type="column"/>
      </w:r>
      <w:r>
        <w:t>(Ц) прашину, песак или снег ношене ветром; (Д) грмљавинску непогоду (без падавина); (Е) линију нестабилности;</w:t>
      </w:r>
    </w:p>
    <w:p w:rsidR="0069170E" w:rsidRDefault="00AD5D48">
      <w:pPr>
        <w:pStyle w:val="BodyText"/>
        <w:spacing w:line="202" w:lineRule="exact"/>
        <w:ind w:left="639" w:firstLine="0"/>
        <w:jc w:val="left"/>
      </w:pPr>
      <w:r>
        <w:t>(Ф) левкасти облак (торнадо или пијавица).</w:t>
      </w:r>
    </w:p>
    <w:p w:rsidR="0069170E" w:rsidRDefault="00AD5D48">
      <w:pPr>
        <w:pStyle w:val="ListParagraph"/>
        <w:numPr>
          <w:ilvl w:val="0"/>
          <w:numId w:val="25"/>
        </w:numPr>
        <w:tabs>
          <w:tab w:val="left" w:pos="930"/>
        </w:tabs>
        <w:spacing w:line="203" w:lineRule="exact"/>
        <w:ind w:left="929" w:hanging="290"/>
        <w:jc w:val="left"/>
        <w:rPr>
          <w:sz w:val="18"/>
        </w:rPr>
      </w:pPr>
      <w:r>
        <w:rPr>
          <w:spacing w:val="-7"/>
          <w:sz w:val="18"/>
        </w:rPr>
        <w:t>Укупни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број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појава</w:t>
      </w:r>
      <w:r>
        <w:rPr>
          <w:spacing w:val="-11"/>
          <w:sz w:val="18"/>
        </w:rPr>
        <w:t xml:space="preserve"> </w:t>
      </w:r>
      <w:r>
        <w:rPr>
          <w:sz w:val="18"/>
        </w:rPr>
        <w:t>из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тач.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(i)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(ii)</w:t>
      </w:r>
      <w:r>
        <w:rPr>
          <w:spacing w:val="-11"/>
          <w:sz w:val="18"/>
        </w:rPr>
        <w:t xml:space="preserve"> </w:t>
      </w:r>
      <w:r>
        <w:rPr>
          <w:sz w:val="18"/>
        </w:rPr>
        <w:t>не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може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бити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већи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од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три.</w:t>
      </w:r>
    </w:p>
    <w:p w:rsidR="0069170E" w:rsidRDefault="00AD5D48">
      <w:pPr>
        <w:pStyle w:val="ListParagraph"/>
        <w:numPr>
          <w:ilvl w:val="0"/>
          <w:numId w:val="25"/>
        </w:numPr>
        <w:tabs>
          <w:tab w:val="left" w:pos="1001"/>
        </w:tabs>
        <w:spacing w:before="1" w:line="235" w:lineRule="auto"/>
        <w:ind w:left="242" w:right="109" w:firstLine="397"/>
        <w:jc w:val="both"/>
        <w:rPr>
          <w:sz w:val="18"/>
        </w:rPr>
      </w:pPr>
      <w:r>
        <w:rPr>
          <w:sz w:val="18"/>
        </w:rPr>
        <w:t>Очекивани завршетак временских појава означава се скраћеницом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NSW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835"/>
        </w:tabs>
        <w:spacing w:line="202" w:lineRule="exact"/>
        <w:ind w:left="834"/>
        <w:jc w:val="left"/>
        <w:rPr>
          <w:i/>
          <w:sz w:val="18"/>
        </w:rPr>
      </w:pPr>
      <w:r>
        <w:rPr>
          <w:i/>
          <w:sz w:val="18"/>
        </w:rPr>
        <w:t>Облачност</w:t>
      </w:r>
    </w:p>
    <w:p w:rsidR="0069170E" w:rsidRDefault="00AD5D48">
      <w:pPr>
        <w:pStyle w:val="ListParagraph"/>
        <w:numPr>
          <w:ilvl w:val="0"/>
          <w:numId w:val="24"/>
        </w:numPr>
        <w:tabs>
          <w:tab w:val="left" w:pos="858"/>
        </w:tabs>
        <w:spacing w:before="2" w:line="235" w:lineRule="auto"/>
        <w:ind w:right="107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очекује да ће се висина базе слоја облака </w:t>
      </w:r>
      <w:r>
        <w:rPr>
          <w:spacing w:val="-3"/>
          <w:sz w:val="18"/>
        </w:rPr>
        <w:t xml:space="preserve">количине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OVC </w:t>
      </w:r>
      <w:r>
        <w:rPr>
          <w:sz w:val="18"/>
        </w:rPr>
        <w:t xml:space="preserve">подићи и променити на, или да ће у </w:t>
      </w:r>
      <w:r>
        <w:rPr>
          <w:spacing w:val="-3"/>
          <w:sz w:val="18"/>
        </w:rPr>
        <w:t xml:space="preserve">том </w:t>
      </w:r>
      <w:r>
        <w:rPr>
          <w:sz w:val="18"/>
        </w:rPr>
        <w:t>подизању прећи</w:t>
      </w:r>
      <w:r>
        <w:rPr>
          <w:spacing w:val="-4"/>
          <w:sz w:val="18"/>
        </w:rPr>
        <w:t xml:space="preserve"> </w:t>
      </w:r>
      <w:r>
        <w:rPr>
          <w:sz w:val="18"/>
        </w:rPr>
        <w:t>један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више</w:t>
      </w:r>
      <w:r>
        <w:rPr>
          <w:spacing w:val="-4"/>
          <w:sz w:val="18"/>
        </w:rPr>
        <w:t xml:space="preserve"> </w:t>
      </w:r>
      <w:r>
        <w:rPr>
          <w:sz w:val="18"/>
        </w:rPr>
        <w:t>прагова</w:t>
      </w:r>
      <w:r>
        <w:rPr>
          <w:spacing w:val="-4"/>
          <w:sz w:val="18"/>
        </w:rPr>
        <w:t xml:space="preserve"> </w:t>
      </w:r>
      <w:r>
        <w:rPr>
          <w:sz w:val="18"/>
        </w:rPr>
        <w:t>следећих</w:t>
      </w:r>
      <w:r>
        <w:rPr>
          <w:spacing w:val="-4"/>
          <w:sz w:val="18"/>
        </w:rPr>
        <w:t xml:space="preserve"> </w:t>
      </w:r>
      <w:r>
        <w:rPr>
          <w:sz w:val="18"/>
        </w:rPr>
        <w:t>вредности,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ако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оче- кује да ће се висина базе облака </w:t>
      </w:r>
      <w:r>
        <w:rPr>
          <w:spacing w:val="-3"/>
          <w:sz w:val="18"/>
        </w:rPr>
        <w:t xml:space="preserve">количине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OVC </w:t>
      </w:r>
      <w:r>
        <w:rPr>
          <w:sz w:val="18"/>
        </w:rPr>
        <w:t>спустити и да ће тим спуштањем проћи један или више прагова следећих вредности:</w:t>
      </w:r>
      <w:r>
        <w:rPr>
          <w:spacing w:val="-6"/>
          <w:sz w:val="18"/>
        </w:rPr>
        <w:t xml:space="preserve"> </w:t>
      </w:r>
      <w:r>
        <w:rPr>
          <w:sz w:val="18"/>
        </w:rPr>
        <w:t>100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200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500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1.000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1.500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(30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60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150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 xml:space="preserve">, 300 </w:t>
      </w:r>
      <w:r>
        <w:rPr>
          <w:i/>
          <w:sz w:val="18"/>
        </w:rPr>
        <w:t xml:space="preserve">m </w:t>
      </w:r>
      <w:r>
        <w:rPr>
          <w:sz w:val="18"/>
        </w:rPr>
        <w:t xml:space="preserve">и 450 </w:t>
      </w:r>
      <w:r>
        <w:rPr>
          <w:i/>
          <w:sz w:val="18"/>
        </w:rPr>
        <w:t>m</w:t>
      </w:r>
      <w:r>
        <w:rPr>
          <w:sz w:val="18"/>
        </w:rPr>
        <w:t xml:space="preserve">), прогнозом </w:t>
      </w:r>
      <w:r>
        <w:rPr>
          <w:i/>
          <w:sz w:val="18"/>
        </w:rPr>
        <w:t xml:space="preserve">TREND </w:t>
      </w:r>
      <w:r>
        <w:rPr>
          <w:sz w:val="18"/>
        </w:rPr>
        <w:t>указује се на ту</w:t>
      </w:r>
      <w:r>
        <w:rPr>
          <w:spacing w:val="-14"/>
          <w:sz w:val="18"/>
        </w:rPr>
        <w:t xml:space="preserve"> </w:t>
      </w:r>
      <w:r>
        <w:rPr>
          <w:spacing w:val="-4"/>
          <w:sz w:val="18"/>
        </w:rPr>
        <w:t>промену.</w:t>
      </w:r>
    </w:p>
    <w:p w:rsidR="0069170E" w:rsidRDefault="00AD5D48">
      <w:pPr>
        <w:pStyle w:val="ListParagraph"/>
        <w:numPr>
          <w:ilvl w:val="0"/>
          <w:numId w:val="24"/>
        </w:numPr>
        <w:tabs>
          <w:tab w:val="left" w:pos="917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је висина базе слоја облака испод, или се очекује да ће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спустити</w:t>
      </w:r>
      <w:r>
        <w:rPr>
          <w:spacing w:val="-6"/>
          <w:sz w:val="18"/>
        </w:rPr>
        <w:t xml:space="preserve"> </w:t>
      </w:r>
      <w:r>
        <w:rPr>
          <w:sz w:val="18"/>
        </w:rPr>
        <w:t>испод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6"/>
          <w:sz w:val="18"/>
        </w:rPr>
        <w:t xml:space="preserve"> </w:t>
      </w:r>
      <w:r>
        <w:rPr>
          <w:sz w:val="18"/>
        </w:rPr>
        <w:t>подићи</w:t>
      </w:r>
      <w:r>
        <w:rPr>
          <w:spacing w:val="-6"/>
          <w:sz w:val="18"/>
        </w:rPr>
        <w:t xml:space="preserve"> </w:t>
      </w:r>
      <w:r>
        <w:rPr>
          <w:sz w:val="18"/>
        </w:rPr>
        <w:t>изнад</w:t>
      </w:r>
      <w:r>
        <w:rPr>
          <w:spacing w:val="-6"/>
          <w:sz w:val="18"/>
        </w:rPr>
        <w:t xml:space="preserve"> </w:t>
      </w:r>
      <w:r>
        <w:rPr>
          <w:sz w:val="18"/>
        </w:rPr>
        <w:t>1.500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(450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),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прогнозом </w:t>
      </w:r>
      <w:r>
        <w:rPr>
          <w:i/>
          <w:sz w:val="18"/>
        </w:rPr>
        <w:t xml:space="preserve">TREND </w:t>
      </w:r>
      <w:r>
        <w:rPr>
          <w:sz w:val="18"/>
        </w:rPr>
        <w:t xml:space="preserve">такође се указује на промене у </w:t>
      </w:r>
      <w:r>
        <w:rPr>
          <w:spacing w:val="-3"/>
          <w:sz w:val="18"/>
        </w:rPr>
        <w:t xml:space="preserve">количини </w:t>
      </w:r>
      <w:r>
        <w:rPr>
          <w:sz w:val="18"/>
        </w:rPr>
        <w:t>облака повећава- њем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количине</w:t>
      </w:r>
      <w:r>
        <w:rPr>
          <w:spacing w:val="-5"/>
          <w:sz w:val="18"/>
        </w:rPr>
        <w:t xml:space="preserve"> </w:t>
      </w:r>
      <w:r>
        <w:rPr>
          <w:sz w:val="18"/>
        </w:rPr>
        <w:t>са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FEW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SCT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BKN</w:t>
      </w:r>
      <w:r>
        <w:rPr>
          <w:i/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OVC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смањивањем </w:t>
      </w:r>
      <w:r>
        <w:rPr>
          <w:spacing w:val="-3"/>
          <w:sz w:val="18"/>
        </w:rPr>
        <w:t xml:space="preserve">количине </w:t>
      </w:r>
      <w:r>
        <w:rPr>
          <w:sz w:val="18"/>
        </w:rPr>
        <w:t xml:space="preserve">са </w:t>
      </w:r>
      <w:r>
        <w:rPr>
          <w:i/>
          <w:sz w:val="18"/>
        </w:rPr>
        <w:t xml:space="preserve">BKN </w:t>
      </w:r>
      <w:r>
        <w:rPr>
          <w:sz w:val="18"/>
        </w:rPr>
        <w:t xml:space="preserve">или </w:t>
      </w:r>
      <w:r>
        <w:rPr>
          <w:i/>
          <w:sz w:val="18"/>
        </w:rPr>
        <w:t xml:space="preserve">OVC </w:t>
      </w:r>
      <w:r>
        <w:rPr>
          <w:sz w:val="18"/>
        </w:rPr>
        <w:t xml:space="preserve">на </w:t>
      </w:r>
      <w:r>
        <w:rPr>
          <w:i/>
          <w:sz w:val="18"/>
        </w:rPr>
        <w:t xml:space="preserve">FEW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SCT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0"/>
          <w:numId w:val="24"/>
        </w:numPr>
        <w:tabs>
          <w:tab w:val="left" w:pos="960"/>
        </w:tabs>
        <w:spacing w:line="203" w:lineRule="exact"/>
        <w:ind w:left="959" w:hanging="320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нису прогнозирани облаци </w:t>
      </w:r>
      <w:r>
        <w:rPr>
          <w:spacing w:val="-3"/>
          <w:sz w:val="18"/>
        </w:rPr>
        <w:t xml:space="preserve">од </w:t>
      </w:r>
      <w:r>
        <w:rPr>
          <w:sz w:val="18"/>
        </w:rPr>
        <w:t>оперативног значаја</w:t>
      </w:r>
      <w:r>
        <w:rPr>
          <w:spacing w:val="1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BodyText"/>
        <w:spacing w:line="203" w:lineRule="exact"/>
        <w:ind w:left="242" w:firstLine="0"/>
        <w:jc w:val="left"/>
      </w:pPr>
      <w:r>
        <w:rPr>
          <w:i/>
        </w:rPr>
        <w:t xml:space="preserve">CAVOK </w:t>
      </w:r>
      <w:r>
        <w:t xml:space="preserve">није одговарајући, употребљава се скраћеница </w:t>
      </w:r>
      <w:r>
        <w:rPr>
          <w:i/>
        </w:rPr>
        <w:t>NSC</w:t>
      </w:r>
      <w:r>
        <w:t>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835"/>
        </w:tabs>
        <w:spacing w:line="203" w:lineRule="exact"/>
        <w:ind w:left="834"/>
        <w:jc w:val="left"/>
        <w:rPr>
          <w:i/>
          <w:sz w:val="18"/>
        </w:rPr>
      </w:pPr>
      <w:r>
        <w:rPr>
          <w:i/>
          <w:sz w:val="18"/>
        </w:rPr>
        <w:t>Вертикална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видљивост</w:t>
      </w:r>
    </w:p>
    <w:p w:rsidR="0069170E" w:rsidRDefault="00AD5D48">
      <w:pPr>
        <w:pStyle w:val="BodyText"/>
        <w:spacing w:before="2" w:line="235" w:lineRule="auto"/>
        <w:ind w:left="242" w:right="108" w:firstLine="396"/>
      </w:pPr>
      <w:r>
        <w:rPr>
          <w:spacing w:val="-4"/>
        </w:rPr>
        <w:t xml:space="preserve">Ако </w:t>
      </w:r>
      <w:r>
        <w:t>су на аеродрому доступна осматрања вертикалне</w:t>
      </w:r>
      <w:r>
        <w:rPr>
          <w:spacing w:val="-30"/>
        </w:rPr>
        <w:t xml:space="preserve"> </w:t>
      </w:r>
      <w:r>
        <w:t>видљи- вости,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очекује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небо</w:t>
      </w:r>
      <w:r>
        <w:rPr>
          <w:spacing w:val="-5"/>
        </w:rPr>
        <w:t xml:space="preserve"> </w:t>
      </w:r>
      <w:r>
        <w:t>остане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постане</w:t>
      </w:r>
      <w:r>
        <w:rPr>
          <w:spacing w:val="-5"/>
        </w:rPr>
        <w:t xml:space="preserve"> </w:t>
      </w:r>
      <w:r>
        <w:t>невидљиво,</w:t>
      </w:r>
      <w:r>
        <w:rPr>
          <w:spacing w:val="-5"/>
        </w:rPr>
        <w:t xml:space="preserve"> </w:t>
      </w:r>
      <w:r>
        <w:rPr>
          <w:i/>
        </w:rPr>
        <w:t xml:space="preserve">TREND </w:t>
      </w:r>
      <w:r>
        <w:t xml:space="preserve">прогноза мора да укаже на промену </w:t>
      </w:r>
      <w:r>
        <w:rPr>
          <w:spacing w:val="-4"/>
        </w:rPr>
        <w:t xml:space="preserve">ако </w:t>
      </w:r>
      <w:r>
        <w:t xml:space="preserve">се прогнозира побољша- ње вертикалне видљивости и њена промена на једну </w:t>
      </w:r>
      <w:r>
        <w:rPr>
          <w:spacing w:val="-3"/>
        </w:rPr>
        <w:t xml:space="preserve">од </w:t>
      </w:r>
      <w:r>
        <w:t>следећих прагова вредности или пролазак једног или више тих прагова, или се прогнозира</w:t>
      </w:r>
      <w:r>
        <w:t xml:space="preserve"> смањивање вертикалне видљивости и пролазак јед- ног или више следећих прагова вредности: 100 </w:t>
      </w:r>
      <w:r>
        <w:rPr>
          <w:i/>
        </w:rPr>
        <w:t>ft</w:t>
      </w:r>
      <w:r>
        <w:t xml:space="preserve">, 200 </w:t>
      </w:r>
      <w:r>
        <w:rPr>
          <w:i/>
        </w:rPr>
        <w:t>ft</w:t>
      </w:r>
      <w:r>
        <w:t xml:space="preserve">, 500 </w:t>
      </w:r>
      <w:r>
        <w:rPr>
          <w:i/>
        </w:rPr>
        <w:t xml:space="preserve">ft </w:t>
      </w:r>
      <w:r>
        <w:t xml:space="preserve">или 1.000 </w:t>
      </w:r>
      <w:r>
        <w:rPr>
          <w:i/>
        </w:rPr>
        <w:t xml:space="preserve">ft </w:t>
      </w:r>
      <w:r>
        <w:t xml:space="preserve">(30 </w:t>
      </w:r>
      <w:r>
        <w:rPr>
          <w:i/>
        </w:rPr>
        <w:t>m</w:t>
      </w:r>
      <w:r>
        <w:t xml:space="preserve">, 60 </w:t>
      </w:r>
      <w:r>
        <w:rPr>
          <w:i/>
        </w:rPr>
        <w:t>m</w:t>
      </w:r>
      <w:r>
        <w:t xml:space="preserve">, 150 </w:t>
      </w:r>
      <w:r>
        <w:rPr>
          <w:i/>
        </w:rPr>
        <w:t xml:space="preserve">m </w:t>
      </w:r>
      <w:r>
        <w:t>или 300</w:t>
      </w:r>
      <w:r>
        <w:rPr>
          <w:spacing w:val="-4"/>
        </w:rPr>
        <w:t xml:space="preserve"> </w:t>
      </w:r>
      <w:r>
        <w:rPr>
          <w:i/>
        </w:rPr>
        <w:t>m</w:t>
      </w:r>
      <w:r>
        <w:t>).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835"/>
        </w:tabs>
        <w:spacing w:line="203" w:lineRule="exact"/>
        <w:ind w:left="834"/>
        <w:jc w:val="left"/>
        <w:rPr>
          <w:i/>
          <w:sz w:val="18"/>
        </w:rPr>
      </w:pPr>
      <w:r>
        <w:rPr>
          <w:i/>
          <w:sz w:val="18"/>
        </w:rPr>
        <w:t>Додатни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критеријуми</w:t>
      </w:r>
    </w:p>
    <w:p w:rsidR="0069170E" w:rsidRDefault="00AD5D48">
      <w:pPr>
        <w:pStyle w:val="BodyText"/>
        <w:spacing w:before="1" w:line="235" w:lineRule="auto"/>
        <w:ind w:left="242" w:right="107" w:firstLine="396"/>
      </w:pPr>
      <w:r>
        <w:t>Аеродромски метеоролошки биро и корисници могу да до- говоре додатне критеријум</w:t>
      </w:r>
      <w:r>
        <w:t xml:space="preserve">е </w:t>
      </w:r>
      <w:r>
        <w:rPr>
          <w:spacing w:val="-3"/>
        </w:rPr>
        <w:t xml:space="preserve">који </w:t>
      </w:r>
      <w:r>
        <w:t>ће се примењивати на основу ло- калних оперативних минимума аеродрома.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835"/>
        </w:tabs>
        <w:spacing w:line="202" w:lineRule="exact"/>
        <w:ind w:left="834"/>
        <w:jc w:val="left"/>
        <w:rPr>
          <w:i/>
          <w:sz w:val="18"/>
        </w:rPr>
      </w:pPr>
      <w:r>
        <w:rPr>
          <w:i/>
          <w:sz w:val="18"/>
        </w:rPr>
        <w:t>Употреба групе за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промену</w:t>
      </w:r>
    </w:p>
    <w:p w:rsidR="0069170E" w:rsidRDefault="00AD5D48">
      <w:pPr>
        <w:pStyle w:val="ListParagraph"/>
        <w:numPr>
          <w:ilvl w:val="0"/>
          <w:numId w:val="23"/>
        </w:numPr>
        <w:tabs>
          <w:tab w:val="left" w:pos="869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очекује промена, прогноза </w:t>
      </w:r>
      <w:r>
        <w:rPr>
          <w:i/>
          <w:sz w:val="18"/>
        </w:rPr>
        <w:t xml:space="preserve">TREND </w:t>
      </w:r>
      <w:r>
        <w:rPr>
          <w:sz w:val="18"/>
        </w:rPr>
        <w:t xml:space="preserve">почиње једном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ознака групе за промену </w:t>
      </w:r>
      <w:r>
        <w:rPr>
          <w:i/>
          <w:sz w:val="18"/>
        </w:rPr>
        <w:t xml:space="preserve">BECMG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TEMPO</w:t>
      </w:r>
      <w:r>
        <w:rPr>
          <w:sz w:val="18"/>
        </w:rPr>
        <w:t>.</w:t>
      </w:r>
    </w:p>
    <w:p w:rsidR="0069170E" w:rsidRDefault="00AD5D48">
      <w:pPr>
        <w:pStyle w:val="ListParagraph"/>
        <w:numPr>
          <w:ilvl w:val="0"/>
          <w:numId w:val="23"/>
        </w:numPr>
        <w:tabs>
          <w:tab w:val="left" w:pos="945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Ознака промене </w:t>
      </w:r>
      <w:r>
        <w:rPr>
          <w:i/>
          <w:sz w:val="18"/>
        </w:rPr>
        <w:t xml:space="preserve">BECMG </w:t>
      </w:r>
      <w:r>
        <w:rPr>
          <w:sz w:val="18"/>
        </w:rPr>
        <w:t xml:space="preserve">се употребљава за опис про- мена у прогнози </w:t>
      </w:r>
      <w:r>
        <w:rPr>
          <w:spacing w:val="-6"/>
          <w:sz w:val="18"/>
        </w:rPr>
        <w:t xml:space="preserve">код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очекује да ће метеоролошки услови достићи или прекорачити утврђене прагове уобичајеном брзином или на неки други начин. Период времена 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та промена прогнозира или време у којем се та промена </w:t>
      </w:r>
      <w:r>
        <w:rPr>
          <w:sz w:val="18"/>
        </w:rPr>
        <w:t xml:space="preserve">очекује означава се скраћеницама </w:t>
      </w:r>
      <w:r>
        <w:rPr>
          <w:i/>
          <w:sz w:val="18"/>
        </w:rPr>
        <w:t>FM</w:t>
      </w:r>
      <w:r>
        <w:rPr>
          <w:sz w:val="18"/>
        </w:rPr>
        <w:t xml:space="preserve">, </w:t>
      </w:r>
      <w:r>
        <w:rPr>
          <w:i/>
          <w:sz w:val="18"/>
        </w:rPr>
        <w:t xml:space="preserve">TL </w:t>
      </w:r>
      <w:r>
        <w:rPr>
          <w:sz w:val="18"/>
        </w:rPr>
        <w:t xml:space="preserve">или </w:t>
      </w:r>
      <w:r>
        <w:rPr>
          <w:i/>
          <w:spacing w:val="-3"/>
          <w:sz w:val="18"/>
        </w:rPr>
        <w:t>АТ</w:t>
      </w:r>
      <w:r>
        <w:rPr>
          <w:spacing w:val="-3"/>
          <w:sz w:val="18"/>
        </w:rPr>
        <w:t xml:space="preserve">, </w:t>
      </w:r>
      <w:r>
        <w:rPr>
          <w:sz w:val="18"/>
        </w:rPr>
        <w:t xml:space="preserve">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</w:t>
      </w:r>
      <w:r>
        <w:rPr>
          <w:spacing w:val="-3"/>
          <w:sz w:val="18"/>
        </w:rPr>
        <w:t xml:space="preserve">која од </w:t>
      </w:r>
      <w:r>
        <w:rPr>
          <w:sz w:val="18"/>
        </w:rPr>
        <w:t xml:space="preserve">њих је одговарајућа, при чему после сваке </w:t>
      </w:r>
      <w:r>
        <w:rPr>
          <w:spacing w:val="-3"/>
          <w:sz w:val="18"/>
        </w:rPr>
        <w:t xml:space="preserve">од </w:t>
      </w:r>
      <w:r>
        <w:rPr>
          <w:sz w:val="18"/>
        </w:rPr>
        <w:t>њих следи временска група у сатима и</w:t>
      </w:r>
      <w:r>
        <w:rPr>
          <w:spacing w:val="-2"/>
          <w:sz w:val="18"/>
        </w:rPr>
        <w:t xml:space="preserve"> </w:t>
      </w:r>
      <w:r>
        <w:rPr>
          <w:sz w:val="18"/>
        </w:rPr>
        <w:t>минутима.</w:t>
      </w:r>
    </w:p>
    <w:p w:rsidR="0069170E" w:rsidRDefault="00AD5D48">
      <w:pPr>
        <w:pStyle w:val="ListParagraph"/>
        <w:numPr>
          <w:ilvl w:val="0"/>
          <w:numId w:val="23"/>
        </w:numPr>
        <w:tabs>
          <w:tab w:val="left" w:pos="983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Ознака промене </w:t>
      </w:r>
      <w:r>
        <w:rPr>
          <w:i/>
          <w:sz w:val="18"/>
        </w:rPr>
        <w:t xml:space="preserve">TEMPO </w:t>
      </w:r>
      <w:r>
        <w:rPr>
          <w:sz w:val="18"/>
        </w:rPr>
        <w:t xml:space="preserve">се употребљава за описивање прогнозираних привремених флуктуација </w:t>
      </w:r>
      <w:r>
        <w:rPr>
          <w:sz w:val="18"/>
        </w:rPr>
        <w:t xml:space="preserve">метеоролошких услова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достижу или прекорачују утврђене вредности и трају краће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једног сата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сваке њихове појаве, а заједно обухватају мање </w:t>
      </w:r>
      <w:r>
        <w:rPr>
          <w:spacing w:val="-3"/>
          <w:sz w:val="18"/>
        </w:rPr>
        <w:t>од</w:t>
      </w:r>
      <w:r>
        <w:rPr>
          <w:spacing w:val="-7"/>
          <w:sz w:val="18"/>
        </w:rPr>
        <w:t xml:space="preserve"> </w:t>
      </w:r>
      <w:r>
        <w:rPr>
          <w:sz w:val="18"/>
        </w:rPr>
        <w:t>половине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временског</w:t>
      </w:r>
      <w:r>
        <w:rPr>
          <w:spacing w:val="-7"/>
          <w:sz w:val="18"/>
        </w:rPr>
        <w:t xml:space="preserve"> </w:t>
      </w:r>
      <w:r>
        <w:rPr>
          <w:sz w:val="18"/>
        </w:rPr>
        <w:t>периода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које</w:t>
      </w:r>
      <w:r>
        <w:rPr>
          <w:spacing w:val="-7"/>
          <w:sz w:val="18"/>
        </w:rPr>
        <w:t xml:space="preserve"> </w:t>
      </w:r>
      <w:r>
        <w:rPr>
          <w:sz w:val="18"/>
        </w:rPr>
        <w:t>су</w:t>
      </w:r>
      <w:r>
        <w:rPr>
          <w:spacing w:val="-7"/>
          <w:sz w:val="18"/>
        </w:rPr>
        <w:t xml:space="preserve"> </w:t>
      </w:r>
      <w:r>
        <w:rPr>
          <w:sz w:val="18"/>
        </w:rPr>
        <w:t>те</w:t>
      </w:r>
      <w:r>
        <w:rPr>
          <w:spacing w:val="-7"/>
          <w:sz w:val="18"/>
        </w:rPr>
        <w:t xml:space="preserve"> </w:t>
      </w:r>
      <w:r>
        <w:rPr>
          <w:sz w:val="18"/>
        </w:rPr>
        <w:t>флуктуације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прогно- зиране. Временски период за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су те при</w:t>
      </w:r>
      <w:r>
        <w:rPr>
          <w:sz w:val="18"/>
        </w:rPr>
        <w:t xml:space="preserve">времене флуктуације прогнозиране означава се скраћеницама </w:t>
      </w:r>
      <w:r>
        <w:rPr>
          <w:i/>
          <w:sz w:val="18"/>
        </w:rPr>
        <w:t xml:space="preserve">FM </w:t>
      </w:r>
      <w:r>
        <w:rPr>
          <w:sz w:val="18"/>
        </w:rPr>
        <w:t xml:space="preserve">и/или </w:t>
      </w:r>
      <w:r>
        <w:rPr>
          <w:i/>
          <w:sz w:val="18"/>
        </w:rPr>
        <w:t>TL</w:t>
      </w:r>
      <w:r>
        <w:rPr>
          <w:sz w:val="18"/>
        </w:rPr>
        <w:t xml:space="preserve">, у зависно- 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тога </w:t>
      </w:r>
      <w:r>
        <w:rPr>
          <w:spacing w:val="-3"/>
          <w:sz w:val="18"/>
        </w:rPr>
        <w:t xml:space="preserve">која од </w:t>
      </w:r>
      <w:r>
        <w:rPr>
          <w:sz w:val="18"/>
        </w:rPr>
        <w:t xml:space="preserve">њих је одговарајућа, при чему после сваке </w:t>
      </w:r>
      <w:r>
        <w:rPr>
          <w:spacing w:val="-3"/>
          <w:sz w:val="18"/>
        </w:rPr>
        <w:t xml:space="preserve">од </w:t>
      </w:r>
      <w:r>
        <w:rPr>
          <w:sz w:val="18"/>
        </w:rPr>
        <w:t>њих следи временска група у сатима и</w:t>
      </w:r>
      <w:r>
        <w:rPr>
          <w:spacing w:val="-8"/>
          <w:sz w:val="18"/>
        </w:rPr>
        <w:t xml:space="preserve"> </w:t>
      </w:r>
      <w:r>
        <w:rPr>
          <w:sz w:val="18"/>
        </w:rPr>
        <w:t>минутима.</w:t>
      </w:r>
    </w:p>
    <w:p w:rsidR="0069170E" w:rsidRDefault="00AD5D48">
      <w:pPr>
        <w:pStyle w:val="ListParagraph"/>
        <w:numPr>
          <w:ilvl w:val="3"/>
          <w:numId w:val="29"/>
        </w:numPr>
        <w:tabs>
          <w:tab w:val="left" w:pos="835"/>
        </w:tabs>
        <w:spacing w:line="203" w:lineRule="exact"/>
        <w:ind w:left="834"/>
        <w:jc w:val="left"/>
        <w:rPr>
          <w:i/>
          <w:sz w:val="18"/>
        </w:rPr>
      </w:pPr>
      <w:r>
        <w:rPr>
          <w:i/>
          <w:sz w:val="18"/>
        </w:rPr>
        <w:t>Употреба ознаке за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вероватноћу</w:t>
      </w:r>
    </w:p>
    <w:p w:rsidR="0069170E" w:rsidRDefault="00AD5D48">
      <w:pPr>
        <w:spacing w:line="205" w:lineRule="exact"/>
        <w:ind w:left="639"/>
        <w:rPr>
          <w:sz w:val="18"/>
        </w:rPr>
      </w:pPr>
      <w:r>
        <w:rPr>
          <w:sz w:val="18"/>
        </w:rPr>
        <w:t xml:space="preserve">Ознака </w:t>
      </w:r>
      <w:r>
        <w:rPr>
          <w:i/>
          <w:sz w:val="18"/>
        </w:rPr>
        <w:t xml:space="preserve">PROB </w:t>
      </w:r>
      <w:r>
        <w:rPr>
          <w:sz w:val="18"/>
        </w:rPr>
        <w:t>се не употребљава у</w:t>
      </w:r>
      <w:r>
        <w:rPr>
          <w:sz w:val="18"/>
        </w:rPr>
        <w:t xml:space="preserve"> </w:t>
      </w:r>
      <w:r>
        <w:rPr>
          <w:i/>
          <w:sz w:val="18"/>
        </w:rPr>
        <w:t xml:space="preserve">TREND </w:t>
      </w:r>
      <w:r>
        <w:rPr>
          <w:sz w:val="18"/>
        </w:rPr>
        <w:t>прогнози.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05" w:lineRule="exact"/>
        <w:ind w:left="639"/>
      </w:pPr>
      <w:r>
        <w:t>MET.TR.230 Прогнозе за полетање</w:t>
      </w:r>
    </w:p>
    <w:p w:rsidR="0069170E" w:rsidRDefault="00AD5D48">
      <w:pPr>
        <w:pStyle w:val="BodyText"/>
        <w:spacing w:before="1" w:line="235" w:lineRule="auto"/>
        <w:ind w:left="242" w:right="107" w:firstLine="396"/>
      </w:pPr>
      <w:r>
        <w:t xml:space="preserve">а) Прогноза за полетање се односи на одређени период вре- мена и садржи информације о очекиваним условима изнад </w:t>
      </w:r>
      <w:r>
        <w:rPr>
          <w:spacing w:val="-4"/>
        </w:rPr>
        <w:t xml:space="preserve">ком- </w:t>
      </w:r>
      <w:r>
        <w:t xml:space="preserve">плекса полетно-слетних стаза, </w:t>
      </w:r>
      <w:r>
        <w:rPr>
          <w:spacing w:val="-3"/>
        </w:rPr>
        <w:t xml:space="preserve">које </w:t>
      </w:r>
      <w:r>
        <w:t>се односе на смер и брзину приземног</w:t>
      </w:r>
      <w:r>
        <w:rPr>
          <w:spacing w:val="-6"/>
        </w:rPr>
        <w:t xml:space="preserve"> </w:t>
      </w:r>
      <w:r>
        <w:t>ветра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</w:t>
      </w:r>
      <w:r>
        <w:rPr>
          <w:spacing w:val="-6"/>
        </w:rPr>
        <w:t xml:space="preserve"> </w:t>
      </w:r>
      <w:r>
        <w:t>њихове</w:t>
      </w:r>
      <w:r>
        <w:rPr>
          <w:spacing w:val="-6"/>
        </w:rPr>
        <w:t xml:space="preserve"> </w:t>
      </w:r>
      <w:r>
        <w:t>варијације,</w:t>
      </w:r>
      <w:r>
        <w:rPr>
          <w:spacing w:val="-6"/>
        </w:rPr>
        <w:t xml:space="preserve"> </w:t>
      </w:r>
      <w:r>
        <w:rPr>
          <w:spacing w:val="-3"/>
        </w:rPr>
        <w:t>температуру,</w:t>
      </w:r>
      <w:r>
        <w:rPr>
          <w:spacing w:val="-6"/>
        </w:rPr>
        <w:t xml:space="preserve"> </w:t>
      </w:r>
      <w:r>
        <w:t>притисак</w:t>
      </w:r>
      <w:r>
        <w:rPr>
          <w:spacing w:val="-6"/>
        </w:rPr>
        <w:t xml:space="preserve"> </w:t>
      </w:r>
      <w:r>
        <w:t>и све друге елементе према договору између аеродромског</w:t>
      </w:r>
      <w:r>
        <w:rPr>
          <w:spacing w:val="-32"/>
        </w:rPr>
        <w:t xml:space="preserve"> </w:t>
      </w:r>
      <w:r>
        <w:t xml:space="preserve">метеоро- </w:t>
      </w:r>
      <w:r>
        <w:rPr>
          <w:spacing w:val="-3"/>
        </w:rPr>
        <w:t xml:space="preserve">лошког </w:t>
      </w:r>
      <w:r>
        <w:t>бироа и заинтересованих оператера</w:t>
      </w:r>
      <w:r>
        <w:rPr>
          <w:spacing w:val="-5"/>
        </w:rPr>
        <w:t xml:space="preserve"> </w:t>
      </w:r>
      <w:r>
        <w:t>ваздухоплова.</w:t>
      </w:r>
    </w:p>
    <w:p w:rsidR="0069170E" w:rsidRDefault="00AD5D48">
      <w:pPr>
        <w:pStyle w:val="BodyText"/>
        <w:spacing w:before="1" w:line="235" w:lineRule="auto"/>
        <w:ind w:left="242" w:right="107" w:firstLine="396"/>
      </w:pPr>
      <w:r>
        <w:t>б) Редослед елемената и терминологија, јединице и скале вредности које се употребљавају у прогн</w:t>
      </w:r>
      <w:r>
        <w:t>озама за полетање морају бити исти као и у извештајима за тај аеродром.</w:t>
      </w:r>
    </w:p>
    <w:p w:rsidR="0069170E" w:rsidRDefault="0069170E">
      <w:pPr>
        <w:pStyle w:val="BodyText"/>
        <w:spacing w:before="8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5" w:lineRule="auto"/>
        <w:ind w:left="242" w:right="108" w:firstLine="396"/>
        <w:jc w:val="both"/>
      </w:pPr>
      <w:r>
        <w:t>MET.TR.235</w:t>
      </w:r>
      <w:r>
        <w:rPr>
          <w:spacing w:val="-7"/>
        </w:rPr>
        <w:t xml:space="preserve"> </w:t>
      </w:r>
      <w:r>
        <w:t>Аеродромска</w:t>
      </w:r>
      <w:r>
        <w:rPr>
          <w:spacing w:val="-7"/>
        </w:rPr>
        <w:t xml:space="preserve"> </w:t>
      </w:r>
      <w:r>
        <w:t>упозорења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упозорења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алар- ми на смицања</w:t>
      </w:r>
      <w:r>
        <w:rPr>
          <w:spacing w:val="-3"/>
        </w:rPr>
        <w:t xml:space="preserve"> </w:t>
      </w:r>
      <w:r>
        <w:t>ветра</w:t>
      </w:r>
    </w:p>
    <w:p w:rsidR="0069170E" w:rsidRDefault="00AD5D48">
      <w:pPr>
        <w:pStyle w:val="BodyText"/>
        <w:spacing w:before="1" w:line="235" w:lineRule="auto"/>
        <w:ind w:left="242" w:right="107" w:firstLine="396"/>
      </w:pPr>
      <w:r>
        <w:t xml:space="preserve">а) </w:t>
      </w:r>
      <w:r>
        <w:rPr>
          <w:spacing w:val="-3"/>
        </w:rPr>
        <w:t xml:space="preserve">Упозорења </w:t>
      </w:r>
      <w:r>
        <w:t xml:space="preserve">на смицање ветра се објављују у складу с обра- сцем из </w:t>
      </w:r>
      <w:r>
        <w:rPr>
          <w:spacing w:val="-3"/>
        </w:rPr>
        <w:t xml:space="preserve">Додатка </w:t>
      </w:r>
      <w:r>
        <w:t>4.</w:t>
      </w:r>
    </w:p>
    <w:p w:rsidR="0069170E" w:rsidRDefault="0069170E">
      <w:pPr>
        <w:spacing w:line="235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6" w:line="228" w:lineRule="auto"/>
        <w:ind w:right="38" w:firstLine="396"/>
      </w:pPr>
      <w:r>
        <w:lastRenderedPageBreak/>
        <w:pict>
          <v:shape id="_x0000_s1030" style="position:absolute;left:0;text-align:left;margin-left:0;margin-top:782.1pt;width:.1pt;height:738.95pt;z-index:251673088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 xml:space="preserve">б) Редни број који је наведен у обрасцу у Додатку 4 мора од- говарати броју упозорења на смицање ветра, објављених за аеро- дром почев од 00:01 </w:t>
      </w:r>
      <w:r>
        <w:rPr>
          <w:i/>
        </w:rPr>
        <w:t xml:space="preserve">UTC </w:t>
      </w:r>
      <w:r>
        <w:t>за дан на који се односи.</w:t>
      </w:r>
    </w:p>
    <w:p w:rsidR="0069170E" w:rsidRDefault="00AD5D48">
      <w:pPr>
        <w:pStyle w:val="BodyText"/>
        <w:spacing w:before="3" w:line="228" w:lineRule="auto"/>
        <w:ind w:right="38" w:firstLine="396"/>
      </w:pPr>
      <w:r>
        <w:t>ц) Упозорења на смицање ветра морају садржати сажете и ажурне информације у поглед</w:t>
      </w:r>
      <w:r>
        <w:t xml:space="preserve">у осмотреног смицања ветра, под- разумевајући промене чеоног/леђног ветра од 15 </w:t>
      </w:r>
      <w:r>
        <w:rPr>
          <w:i/>
        </w:rPr>
        <w:t xml:space="preserve">kt </w:t>
      </w:r>
      <w:r>
        <w:t xml:space="preserve">(7,5 </w:t>
      </w:r>
      <w:r>
        <w:rPr>
          <w:i/>
        </w:rPr>
        <w:t>m/s</w:t>
      </w:r>
      <w:r>
        <w:t>) или више, које могу штетно утицати на ваздухоплов на путањи завр- шног прилаза или почетног узлетања и на ваздухоплов на полет- но-слетној стази током успоравања к</w:t>
      </w:r>
      <w:r>
        <w:t>од слетања или током залета при узлетању (</w:t>
      </w:r>
      <w:r>
        <w:rPr>
          <w:i/>
        </w:rPr>
        <w:t>landing roll or take-off run</w:t>
      </w:r>
      <w:r>
        <w:t>).</w:t>
      </w:r>
    </w:p>
    <w:p w:rsidR="0069170E" w:rsidRDefault="00AD5D48">
      <w:pPr>
        <w:pStyle w:val="BodyText"/>
        <w:spacing w:before="7" w:line="228" w:lineRule="auto"/>
        <w:ind w:right="39" w:firstLine="396"/>
      </w:pPr>
      <w:r>
        <w:t>д) Аларм на смицања ветра, ако је могуће, односи се на поје- дине делове полетно-слетне стазе и удаљености дуж прилазне пу- тање или путање узлетања, према договору између аеродромско</w:t>
      </w:r>
      <w:r>
        <w:t xml:space="preserve">г метеоролошког бироа, одговарајућих </w:t>
      </w:r>
      <w:r>
        <w:rPr>
          <w:i/>
        </w:rPr>
        <w:t xml:space="preserve">ATS </w:t>
      </w:r>
      <w:r>
        <w:t>јединица и заинтересо- ваних оператера ваздухоплова.</w:t>
      </w:r>
    </w:p>
    <w:p w:rsidR="0069170E" w:rsidRDefault="00AD5D48">
      <w:pPr>
        <w:pStyle w:val="Heading1"/>
        <w:spacing w:before="175" w:line="228" w:lineRule="auto"/>
        <w:ind w:left="1703" w:hanging="1503"/>
      </w:pPr>
      <w:r>
        <w:t>Поглавље 3 – Технички захтеви које морају да испуне бирои за метеоролошко бдење</w:t>
      </w:r>
    </w:p>
    <w:p w:rsidR="0069170E" w:rsidRDefault="0069170E">
      <w:pPr>
        <w:pStyle w:val="BodyText"/>
        <w:spacing w:before="7"/>
        <w:ind w:left="0" w:firstLine="0"/>
        <w:jc w:val="left"/>
        <w:rPr>
          <w:b/>
          <w:sz w:val="16"/>
        </w:rPr>
      </w:pPr>
    </w:p>
    <w:p w:rsidR="0069170E" w:rsidRDefault="00AD5D48">
      <w:pPr>
        <w:spacing w:before="1" w:line="202" w:lineRule="exact"/>
        <w:ind w:left="507"/>
        <w:rPr>
          <w:b/>
          <w:sz w:val="18"/>
        </w:rPr>
      </w:pPr>
      <w:r>
        <w:rPr>
          <w:b/>
          <w:sz w:val="18"/>
        </w:rPr>
        <w:t xml:space="preserve">MET.TR.250 </w:t>
      </w:r>
      <w:r>
        <w:rPr>
          <w:b/>
          <w:i/>
          <w:sz w:val="18"/>
        </w:rPr>
        <w:t xml:space="preserve">SIGMET </w:t>
      </w:r>
      <w:r>
        <w:rPr>
          <w:b/>
          <w:sz w:val="18"/>
        </w:rPr>
        <w:t>поруке</w:t>
      </w:r>
    </w:p>
    <w:p w:rsidR="0069170E" w:rsidRDefault="00AD5D48">
      <w:pPr>
        <w:pStyle w:val="BodyText"/>
        <w:spacing w:before="3" w:line="228" w:lineRule="auto"/>
        <w:ind w:right="39" w:firstLine="396"/>
      </w:pPr>
      <w:r>
        <w:t>а)</w:t>
      </w:r>
      <w:r>
        <w:rPr>
          <w:spacing w:val="-6"/>
        </w:rPr>
        <w:t xml:space="preserve"> </w:t>
      </w:r>
      <w:r>
        <w:t>Садржај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редослед</w:t>
      </w:r>
      <w:r>
        <w:rPr>
          <w:spacing w:val="-6"/>
        </w:rPr>
        <w:t xml:space="preserve"> </w:t>
      </w:r>
      <w:r>
        <w:t>елемената</w:t>
      </w:r>
      <w:r>
        <w:rPr>
          <w:spacing w:val="-6"/>
        </w:rPr>
        <w:t xml:space="preserve"> </w:t>
      </w:r>
      <w:r>
        <w:rPr>
          <w:i/>
        </w:rPr>
        <w:t>SIGMET</w:t>
      </w:r>
      <w:r>
        <w:rPr>
          <w:i/>
          <w:spacing w:val="-6"/>
        </w:rPr>
        <w:t xml:space="preserve"> </w:t>
      </w:r>
      <w:r>
        <w:t>поруке</w:t>
      </w:r>
      <w:r>
        <w:rPr>
          <w:spacing w:val="-6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>бити</w:t>
      </w:r>
      <w:r>
        <w:rPr>
          <w:spacing w:val="-6"/>
        </w:rPr>
        <w:t xml:space="preserve"> </w:t>
      </w:r>
      <w:r>
        <w:t xml:space="preserve">у складу са обрасцем из </w:t>
      </w:r>
      <w:r>
        <w:rPr>
          <w:spacing w:val="-3"/>
        </w:rPr>
        <w:t>Додатка</w:t>
      </w:r>
      <w:r>
        <w:rPr>
          <w:spacing w:val="-1"/>
        </w:rPr>
        <w:t xml:space="preserve"> </w:t>
      </w:r>
      <w:r>
        <w:t>5.</w:t>
      </w:r>
    </w:p>
    <w:p w:rsidR="0069170E" w:rsidRDefault="00AD5D48">
      <w:pPr>
        <w:pStyle w:val="BodyText"/>
        <w:spacing w:line="196" w:lineRule="exact"/>
        <w:ind w:left="507" w:firstLine="0"/>
        <w:jc w:val="left"/>
      </w:pPr>
      <w:r>
        <w:t xml:space="preserve">б) Постоје три врсте </w:t>
      </w:r>
      <w:r>
        <w:rPr>
          <w:i/>
        </w:rPr>
        <w:t xml:space="preserve">SIGMET </w:t>
      </w:r>
      <w:r>
        <w:t>порука:</w:t>
      </w:r>
    </w:p>
    <w:p w:rsidR="0069170E" w:rsidRDefault="00AD5D48">
      <w:pPr>
        <w:pStyle w:val="ListParagraph"/>
        <w:numPr>
          <w:ilvl w:val="0"/>
          <w:numId w:val="22"/>
        </w:numPr>
        <w:tabs>
          <w:tab w:val="left" w:pos="717"/>
        </w:tabs>
        <w:spacing w:before="4" w:line="228" w:lineRule="auto"/>
        <w:ind w:right="40" w:firstLine="397"/>
        <w:jc w:val="both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 xml:space="preserve">за временске појаве на рути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нису </w:t>
      </w:r>
      <w:r>
        <w:rPr>
          <w:spacing w:val="-3"/>
          <w:sz w:val="18"/>
        </w:rPr>
        <w:t xml:space="preserve">вулкански </w:t>
      </w:r>
      <w:r>
        <w:rPr>
          <w:sz w:val="18"/>
        </w:rPr>
        <w:t xml:space="preserve">пепео или тропски циклони са ознаком </w:t>
      </w:r>
      <w:r>
        <w:rPr>
          <w:i/>
          <w:sz w:val="18"/>
        </w:rPr>
        <w:t>WS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SIGMET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22"/>
        </w:numPr>
        <w:tabs>
          <w:tab w:val="left" w:pos="703"/>
        </w:tabs>
        <w:spacing w:line="196" w:lineRule="exact"/>
        <w:ind w:left="702" w:hanging="195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вулкански </w:t>
      </w:r>
      <w:r>
        <w:rPr>
          <w:sz w:val="18"/>
        </w:rPr>
        <w:t xml:space="preserve">пепео са ознаком </w:t>
      </w:r>
      <w:r>
        <w:rPr>
          <w:i/>
          <w:sz w:val="18"/>
        </w:rPr>
        <w:t>WV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SIGMET</w:t>
      </w:r>
      <w:r>
        <w:rPr>
          <w:sz w:val="18"/>
        </w:rPr>
        <w:t>;</w:t>
      </w:r>
    </w:p>
    <w:p w:rsidR="0069170E" w:rsidRDefault="00AD5D48">
      <w:pPr>
        <w:pStyle w:val="ListParagraph"/>
        <w:numPr>
          <w:ilvl w:val="0"/>
          <w:numId w:val="22"/>
        </w:numPr>
        <w:tabs>
          <w:tab w:val="left" w:pos="703"/>
        </w:tabs>
        <w:spacing w:line="198" w:lineRule="exact"/>
        <w:ind w:left="702" w:hanging="195"/>
        <w:rPr>
          <w:sz w:val="18"/>
        </w:rPr>
      </w:pPr>
      <w:r>
        <w:rPr>
          <w:i/>
          <w:sz w:val="18"/>
        </w:rPr>
        <w:t xml:space="preserve">SIGMET </w:t>
      </w:r>
      <w:r>
        <w:rPr>
          <w:sz w:val="18"/>
        </w:rPr>
        <w:t xml:space="preserve">за тропске циклоне са ознаком </w:t>
      </w:r>
      <w:r>
        <w:rPr>
          <w:i/>
          <w:sz w:val="18"/>
        </w:rPr>
        <w:t>WC</w:t>
      </w:r>
      <w:r>
        <w:rPr>
          <w:i/>
          <w:spacing w:val="-25"/>
          <w:sz w:val="18"/>
        </w:rPr>
        <w:t xml:space="preserve"> </w:t>
      </w:r>
      <w:r>
        <w:rPr>
          <w:i/>
          <w:sz w:val="18"/>
        </w:rPr>
        <w:t>SIGMET</w:t>
      </w:r>
      <w:r>
        <w:rPr>
          <w:sz w:val="18"/>
        </w:rPr>
        <w:t>.</w:t>
      </w:r>
    </w:p>
    <w:p w:rsidR="0069170E" w:rsidRDefault="00AD5D48">
      <w:pPr>
        <w:pStyle w:val="BodyText"/>
        <w:spacing w:before="4" w:line="228" w:lineRule="auto"/>
        <w:ind w:right="39" w:firstLine="396"/>
      </w:pPr>
      <w:r>
        <w:t xml:space="preserve">ц) Редни број </w:t>
      </w:r>
      <w:r>
        <w:rPr>
          <w:i/>
        </w:rPr>
        <w:t xml:space="preserve">SIGMET </w:t>
      </w:r>
      <w:r>
        <w:t>порука састоји се од три знака, одно- сно једног слова и две бројке.</w:t>
      </w:r>
    </w:p>
    <w:p w:rsidR="0069170E" w:rsidRDefault="00AD5D48">
      <w:pPr>
        <w:pStyle w:val="BodyText"/>
        <w:spacing w:before="2" w:line="228" w:lineRule="auto"/>
        <w:ind w:right="38" w:firstLine="396"/>
      </w:pPr>
      <w:r>
        <w:t xml:space="preserve">д) У </w:t>
      </w:r>
      <w:r>
        <w:rPr>
          <w:i/>
        </w:rPr>
        <w:t xml:space="preserve">SIGMET </w:t>
      </w:r>
      <w:r>
        <w:t>поруци наводи се само једна појава из Додатка 5, при чему се користе одговарајуће скраћенице и праг вредности брз</w:t>
      </w:r>
      <w:r>
        <w:t xml:space="preserve">ине приземног ветра од 34 чвора (17 </w:t>
      </w:r>
      <w:r>
        <w:rPr>
          <w:i/>
        </w:rPr>
        <w:t>m/s</w:t>
      </w:r>
      <w:r>
        <w:t>) или више, за тропски циклон.</w:t>
      </w:r>
    </w:p>
    <w:p w:rsidR="0069170E" w:rsidRDefault="00AD5D48">
      <w:pPr>
        <w:pStyle w:val="BodyText"/>
        <w:spacing w:before="4" w:line="228" w:lineRule="auto"/>
        <w:ind w:right="38" w:firstLine="396"/>
      </w:pPr>
      <w:r>
        <w:t xml:space="preserve">е) У </w:t>
      </w:r>
      <w:r>
        <w:rPr>
          <w:i/>
        </w:rPr>
        <w:t xml:space="preserve">SIGMET </w:t>
      </w:r>
      <w:r>
        <w:t>информацијама које се тичу грмљавинских не- погода или тропског циклона нема упућивања на пратећу турбу- ленцију и залеђивање.</w:t>
      </w:r>
    </w:p>
    <w:p w:rsidR="0069170E" w:rsidRDefault="00AD5D48">
      <w:pPr>
        <w:pStyle w:val="BodyText"/>
        <w:spacing w:line="197" w:lineRule="exact"/>
        <w:ind w:left="507" w:firstLine="0"/>
        <w:jc w:val="left"/>
      </w:pPr>
      <w:r>
        <w:t xml:space="preserve">ф) Ако се издаје у дигиталном облику, </w:t>
      </w:r>
      <w:r>
        <w:rPr>
          <w:i/>
        </w:rPr>
        <w:t xml:space="preserve">SIGMET </w:t>
      </w:r>
      <w:r>
        <w:t>је:</w:t>
      </w:r>
    </w:p>
    <w:p w:rsidR="0069170E" w:rsidRDefault="00AD5D48">
      <w:pPr>
        <w:pStyle w:val="ListParagraph"/>
        <w:numPr>
          <w:ilvl w:val="0"/>
          <w:numId w:val="21"/>
        </w:numPr>
        <w:tabs>
          <w:tab w:val="left" w:pos="699"/>
        </w:tabs>
        <w:spacing w:before="4" w:line="228" w:lineRule="auto"/>
        <w:ind w:right="40" w:firstLine="397"/>
        <w:jc w:val="both"/>
        <w:rPr>
          <w:sz w:val="18"/>
        </w:rPr>
      </w:pP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формату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који</w:t>
      </w:r>
      <w:r>
        <w:rPr>
          <w:spacing w:val="-11"/>
          <w:sz w:val="18"/>
        </w:rPr>
        <w:t xml:space="preserve"> </w:t>
      </w:r>
      <w:r>
        <w:rPr>
          <w:sz w:val="18"/>
        </w:rPr>
        <w:t>је</w:t>
      </w:r>
      <w:r>
        <w:rPr>
          <w:spacing w:val="-11"/>
          <w:sz w:val="18"/>
        </w:rPr>
        <w:t xml:space="preserve"> </w:t>
      </w:r>
      <w:r>
        <w:rPr>
          <w:sz w:val="18"/>
        </w:rPr>
        <w:t>усклађен</w:t>
      </w:r>
      <w:r>
        <w:rPr>
          <w:spacing w:val="-11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глобалним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интероперабилним моделом размене и користи се </w:t>
      </w:r>
      <w:r>
        <w:rPr>
          <w:i/>
          <w:sz w:val="18"/>
        </w:rPr>
        <w:t>geography markup lenguage</w:t>
      </w:r>
      <w:r>
        <w:rPr>
          <w:i/>
          <w:spacing w:val="-2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GML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21"/>
        </w:numPr>
        <w:tabs>
          <w:tab w:val="left" w:pos="703"/>
        </w:tabs>
        <w:spacing w:line="201" w:lineRule="exact"/>
        <w:ind w:left="702" w:hanging="195"/>
        <w:rPr>
          <w:sz w:val="18"/>
        </w:rPr>
      </w:pPr>
      <w:r>
        <w:rPr>
          <w:sz w:val="18"/>
        </w:rPr>
        <w:t>допуњен одговарајућим</w:t>
      </w:r>
      <w:r>
        <w:rPr>
          <w:spacing w:val="-2"/>
          <w:sz w:val="18"/>
        </w:rPr>
        <w:t xml:space="preserve"> </w:t>
      </w:r>
      <w:r>
        <w:rPr>
          <w:sz w:val="18"/>
        </w:rPr>
        <w:t>метаподацима.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spacing w:line="202" w:lineRule="exact"/>
        <w:ind w:left="507"/>
        <w:rPr>
          <w:b/>
          <w:sz w:val="18"/>
        </w:rPr>
      </w:pPr>
      <w:r>
        <w:rPr>
          <w:b/>
          <w:sz w:val="18"/>
        </w:rPr>
        <w:t xml:space="preserve">MET.TR.255 </w:t>
      </w:r>
      <w:r>
        <w:rPr>
          <w:b/>
          <w:i/>
          <w:sz w:val="18"/>
        </w:rPr>
        <w:t xml:space="preserve">AIRMET </w:t>
      </w:r>
      <w:r>
        <w:rPr>
          <w:b/>
          <w:sz w:val="18"/>
        </w:rPr>
        <w:t>поруке</w:t>
      </w:r>
    </w:p>
    <w:p w:rsidR="0069170E" w:rsidRDefault="00AD5D48">
      <w:pPr>
        <w:pStyle w:val="BodyText"/>
        <w:spacing w:before="4" w:line="228" w:lineRule="auto"/>
        <w:ind w:right="38" w:firstLine="396"/>
      </w:pPr>
      <w:r>
        <w:t>а)</w:t>
      </w:r>
      <w:r>
        <w:rPr>
          <w:spacing w:val="-6"/>
        </w:rPr>
        <w:t xml:space="preserve"> </w:t>
      </w:r>
      <w:r>
        <w:t>Садржај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редослед</w:t>
      </w:r>
      <w:r>
        <w:rPr>
          <w:spacing w:val="-6"/>
        </w:rPr>
        <w:t xml:space="preserve"> </w:t>
      </w:r>
      <w:r>
        <w:t>елемената</w:t>
      </w:r>
      <w:r>
        <w:rPr>
          <w:spacing w:val="-6"/>
        </w:rPr>
        <w:t xml:space="preserve"> </w:t>
      </w:r>
      <w:r>
        <w:rPr>
          <w:i/>
        </w:rPr>
        <w:t>AIRMET</w:t>
      </w:r>
      <w:r>
        <w:rPr>
          <w:i/>
          <w:spacing w:val="-6"/>
        </w:rPr>
        <w:t xml:space="preserve"> </w:t>
      </w:r>
      <w:r>
        <w:t>поруке</w:t>
      </w:r>
      <w:r>
        <w:rPr>
          <w:spacing w:val="-6"/>
        </w:rPr>
        <w:t xml:space="preserve"> </w:t>
      </w:r>
      <w:r>
        <w:t>мора</w:t>
      </w:r>
      <w:r>
        <w:rPr>
          <w:spacing w:val="-6"/>
        </w:rPr>
        <w:t xml:space="preserve"> </w:t>
      </w:r>
      <w:r>
        <w:t>бити</w:t>
      </w:r>
      <w:r>
        <w:rPr>
          <w:spacing w:val="-6"/>
        </w:rPr>
        <w:t xml:space="preserve"> </w:t>
      </w:r>
      <w:r>
        <w:t xml:space="preserve">у складу с обрасцем из </w:t>
      </w:r>
      <w:r>
        <w:rPr>
          <w:spacing w:val="-3"/>
        </w:rPr>
        <w:t>Додатка</w:t>
      </w:r>
      <w:r>
        <w:rPr>
          <w:spacing w:val="-1"/>
        </w:rPr>
        <w:t xml:space="preserve"> </w:t>
      </w:r>
      <w:r>
        <w:t>5.</w:t>
      </w:r>
    </w:p>
    <w:p w:rsidR="0069170E" w:rsidRDefault="00AD5D48">
      <w:pPr>
        <w:pStyle w:val="BodyText"/>
        <w:spacing w:before="2" w:line="228" w:lineRule="auto"/>
        <w:ind w:right="38" w:firstLine="396"/>
      </w:pPr>
      <w:r>
        <w:t xml:space="preserve">б) Редни број наведен у обрасцу у </w:t>
      </w:r>
      <w:r>
        <w:rPr>
          <w:spacing w:val="-3"/>
        </w:rPr>
        <w:t xml:space="preserve">Додатку </w:t>
      </w:r>
      <w:r>
        <w:t xml:space="preserve">5 мора </w:t>
      </w:r>
      <w:r>
        <w:rPr>
          <w:spacing w:val="-3"/>
        </w:rPr>
        <w:t xml:space="preserve">одговарати </w:t>
      </w:r>
      <w:r>
        <w:t xml:space="preserve">броју </w:t>
      </w:r>
      <w:r>
        <w:rPr>
          <w:i/>
        </w:rPr>
        <w:t xml:space="preserve">AIRMET </w:t>
      </w:r>
      <w:r>
        <w:t xml:space="preserve">порука објављених за област информисања вазду- хоплова у </w:t>
      </w:r>
      <w:r>
        <w:rPr>
          <w:spacing w:val="-5"/>
        </w:rPr>
        <w:t xml:space="preserve">лету, </w:t>
      </w:r>
      <w:r>
        <w:t xml:space="preserve">почев </w:t>
      </w:r>
      <w:r>
        <w:rPr>
          <w:spacing w:val="-3"/>
        </w:rPr>
        <w:t xml:space="preserve">од </w:t>
      </w:r>
      <w:r>
        <w:t xml:space="preserve">00:01 </w:t>
      </w:r>
      <w:r>
        <w:rPr>
          <w:i/>
        </w:rPr>
        <w:t xml:space="preserve">UTC </w:t>
      </w:r>
      <w:r>
        <w:t xml:space="preserve">за дан на </w:t>
      </w:r>
      <w:r>
        <w:rPr>
          <w:spacing w:val="-3"/>
        </w:rPr>
        <w:t xml:space="preserve">који </w:t>
      </w:r>
      <w:r>
        <w:t>се односи.</w:t>
      </w:r>
    </w:p>
    <w:p w:rsidR="0069170E" w:rsidRDefault="00AD5D48">
      <w:pPr>
        <w:pStyle w:val="BodyText"/>
        <w:spacing w:before="3" w:line="228" w:lineRule="auto"/>
        <w:ind w:right="38" w:firstLine="396"/>
      </w:pPr>
      <w:r>
        <w:t>ц)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i/>
        </w:rPr>
        <w:t>AIRMET</w:t>
      </w:r>
      <w:r>
        <w:rPr>
          <w:i/>
          <w:spacing w:val="-7"/>
        </w:rPr>
        <w:t xml:space="preserve"> </w:t>
      </w:r>
      <w:r>
        <w:rPr>
          <w:spacing w:val="-3"/>
        </w:rPr>
        <w:t>поруци</w:t>
      </w:r>
      <w:r>
        <w:rPr>
          <w:spacing w:val="-7"/>
        </w:rPr>
        <w:t xml:space="preserve"> </w:t>
      </w:r>
      <w:r>
        <w:rPr>
          <w:spacing w:val="-3"/>
        </w:rPr>
        <w:t>наводи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само</w:t>
      </w:r>
      <w:r>
        <w:rPr>
          <w:spacing w:val="-7"/>
        </w:rPr>
        <w:t xml:space="preserve"> </w:t>
      </w:r>
      <w:r>
        <w:rPr>
          <w:spacing w:val="-3"/>
        </w:rPr>
        <w:t>једна</w:t>
      </w:r>
      <w:r>
        <w:rPr>
          <w:spacing w:val="-7"/>
        </w:rPr>
        <w:t xml:space="preserve"> </w:t>
      </w:r>
      <w:r>
        <w:rPr>
          <w:spacing w:val="-3"/>
        </w:rPr>
        <w:t>појава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4"/>
        </w:rPr>
        <w:t>Додатка</w:t>
      </w:r>
      <w:r>
        <w:rPr>
          <w:spacing w:val="-7"/>
        </w:rPr>
        <w:t xml:space="preserve"> </w:t>
      </w:r>
      <w:r>
        <w:t xml:space="preserve">5, при чему се </w:t>
      </w:r>
      <w:r>
        <w:rPr>
          <w:spacing w:val="-3"/>
        </w:rPr>
        <w:t xml:space="preserve">употребљавају одговарајуће </w:t>
      </w:r>
      <w:r>
        <w:t xml:space="preserve">скраћенице и </w:t>
      </w:r>
      <w:r>
        <w:rPr>
          <w:spacing w:val="-3"/>
        </w:rPr>
        <w:t xml:space="preserve">следећи </w:t>
      </w:r>
      <w:r>
        <w:t xml:space="preserve">пра- </w:t>
      </w:r>
      <w:r>
        <w:rPr>
          <w:spacing w:val="-3"/>
        </w:rPr>
        <w:t xml:space="preserve">гови </w:t>
      </w:r>
      <w:r>
        <w:t xml:space="preserve">вредности </w:t>
      </w:r>
      <w:r>
        <w:rPr>
          <w:spacing w:val="-3"/>
        </w:rPr>
        <w:t xml:space="preserve">када </w:t>
      </w:r>
      <w:r>
        <w:t xml:space="preserve">је </w:t>
      </w:r>
      <w:r>
        <w:rPr>
          <w:spacing w:val="-3"/>
        </w:rPr>
        <w:t xml:space="preserve">појава испод нива </w:t>
      </w:r>
      <w:r>
        <w:t xml:space="preserve">лета 100 (или </w:t>
      </w:r>
      <w:r>
        <w:rPr>
          <w:spacing w:val="-3"/>
        </w:rPr>
        <w:t>испод</w:t>
      </w:r>
      <w:r>
        <w:rPr>
          <w:spacing w:val="-31"/>
        </w:rPr>
        <w:t xml:space="preserve"> </w:t>
      </w:r>
      <w:r>
        <w:rPr>
          <w:spacing w:val="-3"/>
        </w:rPr>
        <w:t xml:space="preserve">нивоа </w:t>
      </w:r>
      <w:r>
        <w:t>лета</w:t>
      </w:r>
      <w:r>
        <w:rPr>
          <w:spacing w:val="-6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планинским</w:t>
      </w:r>
      <w:r>
        <w:rPr>
          <w:spacing w:val="-6"/>
        </w:rPr>
        <w:t xml:space="preserve"> </w:t>
      </w:r>
      <w:r>
        <w:rPr>
          <w:spacing w:val="-3"/>
        </w:rPr>
        <w:t>подручјима,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више,</w:t>
      </w:r>
      <w:r>
        <w:rPr>
          <w:spacing w:val="-6"/>
        </w:rPr>
        <w:t xml:space="preserve"> </w:t>
      </w:r>
      <w:r>
        <w:rPr>
          <w:spacing w:val="-5"/>
        </w:rPr>
        <w:t>где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rPr>
          <w:spacing w:val="-3"/>
        </w:rPr>
        <w:t>потребно):</w:t>
      </w:r>
    </w:p>
    <w:p w:rsidR="0069170E" w:rsidRDefault="00AD5D48">
      <w:pPr>
        <w:pStyle w:val="ListParagraph"/>
        <w:numPr>
          <w:ilvl w:val="0"/>
          <w:numId w:val="20"/>
        </w:numPr>
        <w:tabs>
          <w:tab w:val="left" w:pos="703"/>
        </w:tabs>
        <w:spacing w:line="198" w:lineRule="exact"/>
        <w:ind w:firstLine="397"/>
        <w:rPr>
          <w:sz w:val="18"/>
        </w:rPr>
      </w:pPr>
      <w:r>
        <w:rPr>
          <w:sz w:val="18"/>
        </w:rPr>
        <w:t xml:space="preserve">брзина ветра изнад 30 </w:t>
      </w:r>
      <w:r>
        <w:rPr>
          <w:i/>
          <w:sz w:val="18"/>
        </w:rPr>
        <w:t xml:space="preserve">kt </w:t>
      </w:r>
      <w:r>
        <w:rPr>
          <w:sz w:val="18"/>
        </w:rPr>
        <w:t>(15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m/s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20"/>
        </w:numPr>
        <w:tabs>
          <w:tab w:val="left" w:pos="701"/>
        </w:tabs>
        <w:spacing w:before="4" w:line="228" w:lineRule="auto"/>
        <w:ind w:right="38" w:firstLine="397"/>
        <w:jc w:val="both"/>
        <w:rPr>
          <w:sz w:val="18"/>
        </w:rPr>
      </w:pPr>
      <w:r>
        <w:rPr>
          <w:sz w:val="18"/>
        </w:rPr>
        <w:t>велика</w:t>
      </w:r>
      <w:r>
        <w:rPr>
          <w:spacing w:val="-7"/>
          <w:sz w:val="18"/>
        </w:rPr>
        <w:t xml:space="preserve"> </w:t>
      </w:r>
      <w:r>
        <w:rPr>
          <w:sz w:val="18"/>
        </w:rPr>
        <w:t>подручја</w:t>
      </w:r>
      <w:r>
        <w:rPr>
          <w:spacing w:val="-7"/>
          <w:sz w:val="18"/>
        </w:rPr>
        <w:t xml:space="preserve"> </w:t>
      </w:r>
      <w:r>
        <w:rPr>
          <w:sz w:val="18"/>
        </w:rPr>
        <w:t>захваћена</w:t>
      </w:r>
      <w:r>
        <w:rPr>
          <w:spacing w:val="-7"/>
          <w:sz w:val="18"/>
        </w:rPr>
        <w:t xml:space="preserve"> </w:t>
      </w:r>
      <w:r>
        <w:rPr>
          <w:sz w:val="18"/>
        </w:rPr>
        <w:t>смањењем</w:t>
      </w:r>
      <w:r>
        <w:rPr>
          <w:spacing w:val="-7"/>
          <w:sz w:val="18"/>
        </w:rPr>
        <w:t xml:space="preserve"> </w:t>
      </w:r>
      <w:r>
        <w:rPr>
          <w:sz w:val="18"/>
        </w:rPr>
        <w:t>видљивости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мање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5.000 </w:t>
      </w:r>
      <w:r>
        <w:rPr>
          <w:i/>
          <w:sz w:val="18"/>
        </w:rPr>
        <w:t>m</w:t>
      </w:r>
      <w:r>
        <w:rPr>
          <w:sz w:val="18"/>
        </w:rPr>
        <w:t xml:space="preserve">, укључујући временску појаву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узрокује то смање- ње</w:t>
      </w:r>
      <w:r>
        <w:rPr>
          <w:spacing w:val="-2"/>
          <w:sz w:val="18"/>
        </w:rPr>
        <w:t xml:space="preserve"> </w:t>
      </w:r>
      <w:r>
        <w:rPr>
          <w:sz w:val="18"/>
        </w:rPr>
        <w:t>видљивости;</w:t>
      </w:r>
    </w:p>
    <w:p w:rsidR="0069170E" w:rsidRDefault="00AD5D48">
      <w:pPr>
        <w:pStyle w:val="ListParagraph"/>
        <w:numPr>
          <w:ilvl w:val="0"/>
          <w:numId w:val="20"/>
        </w:numPr>
        <w:tabs>
          <w:tab w:val="left" w:pos="720"/>
        </w:tabs>
        <w:spacing w:before="3" w:line="228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велике области разбијене или потпуне облачности,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висина базе облака нижа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1.000 </w:t>
      </w:r>
      <w:r>
        <w:rPr>
          <w:i/>
          <w:sz w:val="18"/>
        </w:rPr>
        <w:t xml:space="preserve">ft </w:t>
      </w:r>
      <w:r>
        <w:rPr>
          <w:sz w:val="18"/>
        </w:rPr>
        <w:t xml:space="preserve">(300 </w:t>
      </w:r>
      <w:r>
        <w:rPr>
          <w:i/>
          <w:sz w:val="18"/>
        </w:rPr>
        <w:t>m</w:t>
      </w:r>
      <w:r>
        <w:rPr>
          <w:sz w:val="18"/>
        </w:rPr>
        <w:t>) изнад</w:t>
      </w:r>
      <w:r>
        <w:rPr>
          <w:spacing w:val="-12"/>
          <w:sz w:val="18"/>
        </w:rPr>
        <w:t xml:space="preserve"> </w:t>
      </w:r>
      <w:r>
        <w:rPr>
          <w:sz w:val="18"/>
        </w:rPr>
        <w:t>земље.</w:t>
      </w:r>
    </w:p>
    <w:p w:rsidR="0069170E" w:rsidRDefault="00AD5D48">
      <w:pPr>
        <w:pStyle w:val="BodyText"/>
        <w:spacing w:before="2" w:line="228" w:lineRule="auto"/>
        <w:ind w:right="38" w:firstLine="396"/>
      </w:pPr>
      <w:r>
        <w:t>д)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i/>
        </w:rPr>
        <w:t>AIRMET</w:t>
      </w:r>
      <w:r>
        <w:rPr>
          <w:i/>
          <w:spacing w:val="-6"/>
        </w:rPr>
        <w:t xml:space="preserve"> </w:t>
      </w:r>
      <w:r>
        <w:t>порукама</w:t>
      </w:r>
      <w:r>
        <w:rPr>
          <w:spacing w:val="-6"/>
        </w:rPr>
        <w:t xml:space="preserve"> </w:t>
      </w:r>
      <w:r>
        <w:t>нема</w:t>
      </w:r>
      <w:r>
        <w:rPr>
          <w:spacing w:val="-6"/>
        </w:rPr>
        <w:t xml:space="preserve"> </w:t>
      </w:r>
      <w:r>
        <w:t>упућивања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пратећу</w:t>
      </w:r>
      <w:r>
        <w:rPr>
          <w:spacing w:val="-7"/>
        </w:rPr>
        <w:t xml:space="preserve"> </w:t>
      </w:r>
      <w:r>
        <w:rPr>
          <w:spacing w:val="-3"/>
        </w:rPr>
        <w:t xml:space="preserve">турбулен- </w:t>
      </w:r>
      <w:r>
        <w:t xml:space="preserve">цију и залеђивање у </w:t>
      </w:r>
      <w:r>
        <w:rPr>
          <w:spacing w:val="-3"/>
        </w:rPr>
        <w:t xml:space="preserve">погледу </w:t>
      </w:r>
      <w:r>
        <w:t xml:space="preserve">грмљавинских непогода или </w:t>
      </w:r>
      <w:r>
        <w:rPr>
          <w:spacing w:val="-3"/>
        </w:rPr>
        <w:t xml:space="preserve">кумуло- </w:t>
      </w:r>
      <w:r>
        <w:t>нимбуса.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28" w:lineRule="auto"/>
        <w:ind w:left="110" w:right="38" w:firstLine="396"/>
        <w:jc w:val="both"/>
      </w:pPr>
      <w:r>
        <w:t>MET.TR.260 Прогнозе за област за летове на малим ви- синама</w:t>
      </w:r>
    </w:p>
    <w:p w:rsidR="0069170E" w:rsidRDefault="00AD5D48">
      <w:pPr>
        <w:pStyle w:val="ListParagraph"/>
        <w:numPr>
          <w:ilvl w:val="1"/>
          <w:numId w:val="20"/>
        </w:numPr>
        <w:tabs>
          <w:tab w:val="left" w:pos="699"/>
        </w:tabs>
        <w:spacing w:before="2" w:line="228" w:lineRule="auto"/>
        <w:ind w:right="3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>се за прогнозе за област за летове на малим висинама употребљава облик карте, прогноза за ветар на висини и темпера- туру</w:t>
      </w:r>
      <w:r>
        <w:rPr>
          <w:spacing w:val="-4"/>
          <w:sz w:val="18"/>
        </w:rPr>
        <w:t xml:space="preserve"> </w:t>
      </w:r>
      <w:r>
        <w:rPr>
          <w:sz w:val="18"/>
        </w:rPr>
        <w:t>ваздуха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висини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издаје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pacing w:val="-3"/>
          <w:sz w:val="18"/>
        </w:rPr>
        <w:t>тачке</w:t>
      </w:r>
      <w:r>
        <w:rPr>
          <w:spacing w:val="-4"/>
          <w:sz w:val="18"/>
        </w:rPr>
        <w:t xml:space="preserve"> </w:t>
      </w:r>
      <w:r>
        <w:rPr>
          <w:sz w:val="18"/>
        </w:rPr>
        <w:t>удаљене</w:t>
      </w:r>
      <w:r>
        <w:rPr>
          <w:spacing w:val="-4"/>
          <w:sz w:val="18"/>
        </w:rPr>
        <w:t xml:space="preserve"> </w:t>
      </w:r>
      <w:r>
        <w:rPr>
          <w:sz w:val="18"/>
        </w:rPr>
        <w:t>највише</w:t>
      </w:r>
      <w:r>
        <w:rPr>
          <w:spacing w:val="-4"/>
          <w:sz w:val="18"/>
        </w:rPr>
        <w:t xml:space="preserve"> </w:t>
      </w:r>
      <w:r>
        <w:rPr>
          <w:sz w:val="18"/>
        </w:rPr>
        <w:t>300</w:t>
      </w:r>
      <w:r>
        <w:rPr>
          <w:spacing w:val="-4"/>
          <w:sz w:val="18"/>
        </w:rPr>
        <w:t xml:space="preserve"> </w:t>
      </w:r>
      <w:r>
        <w:rPr>
          <w:sz w:val="18"/>
        </w:rPr>
        <w:t>на- утичких</w:t>
      </w:r>
      <w:r>
        <w:rPr>
          <w:spacing w:val="-6"/>
          <w:sz w:val="18"/>
        </w:rPr>
        <w:t xml:space="preserve"> </w:t>
      </w:r>
      <w:r>
        <w:rPr>
          <w:sz w:val="18"/>
        </w:rPr>
        <w:t>миља</w:t>
      </w:r>
      <w:r>
        <w:rPr>
          <w:spacing w:val="-6"/>
          <w:sz w:val="18"/>
        </w:rPr>
        <w:t xml:space="preserve"> </w:t>
      </w:r>
      <w:r>
        <w:rPr>
          <w:sz w:val="18"/>
        </w:rPr>
        <w:t>и,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минимум,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следеће</w:t>
      </w:r>
      <w:r>
        <w:rPr>
          <w:spacing w:val="-6"/>
          <w:sz w:val="18"/>
        </w:rPr>
        <w:t xml:space="preserve"> </w:t>
      </w:r>
      <w:r>
        <w:rPr>
          <w:sz w:val="18"/>
        </w:rPr>
        <w:t>апсолутне</w:t>
      </w:r>
      <w:r>
        <w:rPr>
          <w:spacing w:val="-6"/>
          <w:sz w:val="18"/>
        </w:rPr>
        <w:t xml:space="preserve"> </w:t>
      </w:r>
      <w:r>
        <w:rPr>
          <w:sz w:val="18"/>
        </w:rPr>
        <w:t>висине: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2.000 </w:t>
      </w:r>
      <w:r>
        <w:rPr>
          <w:i/>
          <w:sz w:val="18"/>
        </w:rPr>
        <w:t>ft</w:t>
      </w:r>
      <w:r>
        <w:rPr>
          <w:sz w:val="18"/>
        </w:rPr>
        <w:t>,</w:t>
      </w:r>
      <w:r>
        <w:rPr>
          <w:spacing w:val="7"/>
          <w:sz w:val="18"/>
        </w:rPr>
        <w:t xml:space="preserve"> </w:t>
      </w:r>
      <w:r>
        <w:rPr>
          <w:sz w:val="18"/>
        </w:rPr>
        <w:t>5.000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10.000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(600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,</w:t>
      </w:r>
      <w:r>
        <w:rPr>
          <w:spacing w:val="7"/>
          <w:sz w:val="18"/>
        </w:rPr>
        <w:t xml:space="preserve"> </w:t>
      </w:r>
      <w:r>
        <w:rPr>
          <w:sz w:val="18"/>
        </w:rPr>
        <w:t>1.500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m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3.000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m</w:t>
      </w:r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15.000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ft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(4.500</w:t>
      </w:r>
    </w:p>
    <w:p w:rsidR="0069170E" w:rsidRDefault="00AD5D48">
      <w:pPr>
        <w:pStyle w:val="ListParagraph"/>
        <w:numPr>
          <w:ilvl w:val="0"/>
          <w:numId w:val="19"/>
        </w:numPr>
        <w:tabs>
          <w:tab w:val="left" w:pos="357"/>
        </w:tabs>
        <w:spacing w:before="5" w:line="228" w:lineRule="auto"/>
        <w:ind w:right="38" w:firstLine="0"/>
        <w:jc w:val="both"/>
        <w:rPr>
          <w:sz w:val="18"/>
        </w:rPr>
      </w:pPr>
      <w:r>
        <w:rPr>
          <w:sz w:val="18"/>
        </w:rPr>
        <w:t xml:space="preserve">у планинским подручјима. Издавање прогноза за висински ве- тар и температуру на апсолутној висини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2.000 </w:t>
      </w:r>
      <w:r>
        <w:rPr>
          <w:i/>
          <w:sz w:val="18"/>
        </w:rPr>
        <w:t xml:space="preserve">ft </w:t>
      </w:r>
      <w:r>
        <w:rPr>
          <w:sz w:val="18"/>
        </w:rPr>
        <w:t xml:space="preserve">(600 </w:t>
      </w:r>
      <w:r>
        <w:rPr>
          <w:i/>
          <w:sz w:val="18"/>
        </w:rPr>
        <w:t>m</w:t>
      </w:r>
      <w:r>
        <w:rPr>
          <w:sz w:val="18"/>
        </w:rPr>
        <w:t>) може бити условљено локалним ортографским карактеристикама, што утврђује над</w:t>
      </w:r>
      <w:r>
        <w:rPr>
          <w:sz w:val="18"/>
        </w:rPr>
        <w:t>лежни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орган.</w:t>
      </w:r>
    </w:p>
    <w:p w:rsidR="0069170E" w:rsidRDefault="00AD5D48">
      <w:pPr>
        <w:pStyle w:val="BodyText"/>
        <w:spacing w:before="5" w:line="232" w:lineRule="auto"/>
        <w:ind w:right="39" w:firstLine="396"/>
      </w:pPr>
      <w:r>
        <w:t xml:space="preserve">б) </w:t>
      </w:r>
      <w:r>
        <w:rPr>
          <w:spacing w:val="-4"/>
        </w:rPr>
        <w:t xml:space="preserve">Ако </w:t>
      </w:r>
      <w:r>
        <w:t xml:space="preserve">се за прогнозе за област за летове на малим висина- ма употребљава облик карте, прогноза </w:t>
      </w:r>
      <w:r>
        <w:rPr>
          <w:i/>
        </w:rPr>
        <w:t xml:space="preserve">SIGWX </w:t>
      </w:r>
      <w:r>
        <w:t>појава издаје се као прогноза</w:t>
      </w:r>
      <w:r>
        <w:rPr>
          <w:spacing w:val="5"/>
        </w:rPr>
        <w:t xml:space="preserve"> </w:t>
      </w:r>
      <w:r>
        <w:rPr>
          <w:i/>
        </w:rPr>
        <w:t>SIGWX</w:t>
      </w:r>
      <w:r>
        <w:rPr>
          <w:i/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ниске</w:t>
      </w:r>
      <w:r>
        <w:rPr>
          <w:spacing w:val="5"/>
        </w:rPr>
        <w:t xml:space="preserve"> </w:t>
      </w:r>
      <w:r>
        <w:t>нивое,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летове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нивоа</w:t>
      </w:r>
      <w:r>
        <w:rPr>
          <w:spacing w:val="5"/>
        </w:rPr>
        <w:t xml:space="preserve"> </w:t>
      </w:r>
      <w:r>
        <w:t>лета</w:t>
      </w:r>
      <w:r>
        <w:rPr>
          <w:spacing w:val="5"/>
        </w:rPr>
        <w:t xml:space="preserve"> </w:t>
      </w:r>
      <w:r>
        <w:t>100,</w:t>
      </w:r>
      <w:r>
        <w:rPr>
          <w:spacing w:val="5"/>
        </w:rPr>
        <w:t xml:space="preserve"> </w:t>
      </w:r>
      <w:r>
        <w:t>или</w:t>
      </w:r>
    </w:p>
    <w:p w:rsidR="0069170E" w:rsidRDefault="00AD5D48">
      <w:pPr>
        <w:pStyle w:val="BodyText"/>
        <w:spacing w:before="73" w:line="232" w:lineRule="auto"/>
        <w:ind w:right="569" w:firstLine="0"/>
        <w:jc w:val="left"/>
      </w:pPr>
      <w:r>
        <w:br w:type="column"/>
      </w:r>
      <w:r>
        <w:t xml:space="preserve">до нивоа лета 150 у планинским областима, или више где је по- требно. Прогнозе </w:t>
      </w:r>
      <w:r>
        <w:rPr>
          <w:i/>
        </w:rPr>
        <w:t xml:space="preserve">SIGWX </w:t>
      </w:r>
      <w:r>
        <w:t>за ниске нивое обухватају:</w:t>
      </w:r>
    </w:p>
    <w:p w:rsidR="0069170E" w:rsidRDefault="00AD5D48">
      <w:pPr>
        <w:pStyle w:val="ListParagraph"/>
        <w:numPr>
          <w:ilvl w:val="1"/>
          <w:numId w:val="19"/>
        </w:numPr>
        <w:tabs>
          <w:tab w:val="left" w:pos="714"/>
        </w:tabs>
        <w:spacing w:line="230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појаве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оправдавају објављивање </w:t>
      </w:r>
      <w:r>
        <w:rPr>
          <w:i/>
          <w:sz w:val="18"/>
        </w:rPr>
        <w:t xml:space="preserve">SIGMET </w:t>
      </w:r>
      <w:r>
        <w:rPr>
          <w:sz w:val="18"/>
        </w:rPr>
        <w:t xml:space="preserve">порука и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очекује да ће утицати на летове на малим висинама, и то: залеђивање;</w:t>
      </w:r>
      <w:r>
        <w:rPr>
          <w:spacing w:val="-10"/>
          <w:sz w:val="18"/>
        </w:rPr>
        <w:t xml:space="preserve"> </w:t>
      </w:r>
      <w:r>
        <w:rPr>
          <w:sz w:val="18"/>
        </w:rPr>
        <w:t>турбуленција</w:t>
      </w:r>
      <w:r>
        <w:rPr>
          <w:sz w:val="18"/>
        </w:rPr>
        <w:t>;</w:t>
      </w:r>
      <w:r>
        <w:rPr>
          <w:spacing w:val="-10"/>
          <w:sz w:val="18"/>
        </w:rPr>
        <w:t xml:space="preserve"> </w:t>
      </w:r>
      <w:r>
        <w:rPr>
          <w:sz w:val="18"/>
        </w:rPr>
        <w:t>скривени,</w:t>
      </w:r>
      <w:r>
        <w:rPr>
          <w:spacing w:val="-10"/>
          <w:sz w:val="18"/>
        </w:rPr>
        <w:t xml:space="preserve"> </w:t>
      </w:r>
      <w:r>
        <w:rPr>
          <w:sz w:val="18"/>
        </w:rPr>
        <w:t>учестали,</w:t>
      </w:r>
      <w:r>
        <w:rPr>
          <w:spacing w:val="-10"/>
          <w:sz w:val="18"/>
        </w:rPr>
        <w:t xml:space="preserve"> </w:t>
      </w:r>
      <w:r>
        <w:rPr>
          <w:sz w:val="18"/>
        </w:rPr>
        <w:t>замаскирани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куму- лонимбуси или кумулонимбуси у јакој линији непогода; пешчане/ прашинске олује; </w:t>
      </w:r>
      <w:r>
        <w:rPr>
          <w:spacing w:val="-3"/>
          <w:sz w:val="18"/>
        </w:rPr>
        <w:t xml:space="preserve">вулканске </w:t>
      </w:r>
      <w:r>
        <w:rPr>
          <w:sz w:val="18"/>
        </w:rPr>
        <w:t>ерупције или испуштање радиоактив- них материја у</w:t>
      </w:r>
      <w:r>
        <w:rPr>
          <w:spacing w:val="-2"/>
          <w:sz w:val="18"/>
        </w:rPr>
        <w:t xml:space="preserve"> </w:t>
      </w:r>
      <w:r>
        <w:rPr>
          <w:sz w:val="18"/>
        </w:rPr>
        <w:t>атмосферу;</w:t>
      </w:r>
    </w:p>
    <w:p w:rsidR="0069170E" w:rsidRDefault="00AD5D48">
      <w:pPr>
        <w:pStyle w:val="ListParagraph"/>
        <w:numPr>
          <w:ilvl w:val="1"/>
          <w:numId w:val="19"/>
        </w:numPr>
        <w:tabs>
          <w:tab w:val="left" w:pos="714"/>
        </w:tabs>
        <w:spacing w:before="4" w:line="230" w:lineRule="auto"/>
        <w:ind w:right="391" w:firstLine="397"/>
        <w:jc w:val="both"/>
        <w:rPr>
          <w:sz w:val="18"/>
        </w:rPr>
      </w:pPr>
      <w:r>
        <w:rPr>
          <w:sz w:val="18"/>
        </w:rPr>
        <w:t>следеће елементе у прогнозама за област за летове на ма- лим висин</w:t>
      </w:r>
      <w:r>
        <w:rPr>
          <w:sz w:val="18"/>
        </w:rPr>
        <w:t xml:space="preserve">ама: приземни ветар, приземну видљивост, значајне временске појаве, планине у облацима, </w:t>
      </w:r>
      <w:r>
        <w:rPr>
          <w:spacing w:val="-3"/>
          <w:sz w:val="18"/>
        </w:rPr>
        <w:t xml:space="preserve">облачност, </w:t>
      </w:r>
      <w:r>
        <w:rPr>
          <w:sz w:val="18"/>
        </w:rPr>
        <w:t xml:space="preserve">залеђивање, </w:t>
      </w:r>
      <w:r>
        <w:rPr>
          <w:spacing w:val="-4"/>
          <w:sz w:val="18"/>
        </w:rPr>
        <w:t xml:space="preserve">турбуленцију, </w:t>
      </w:r>
      <w:r>
        <w:rPr>
          <w:sz w:val="18"/>
        </w:rPr>
        <w:t>планинске таласе и висину изотерме 0</w:t>
      </w:r>
      <w:r>
        <w:rPr>
          <w:spacing w:val="-2"/>
          <w:sz w:val="18"/>
        </w:rPr>
        <w:t xml:space="preserve"> </w:t>
      </w:r>
      <w:r>
        <w:rPr>
          <w:sz w:val="18"/>
        </w:rPr>
        <w:t>°С.</w:t>
      </w:r>
    </w:p>
    <w:p w:rsidR="0069170E" w:rsidRDefault="00AD5D48">
      <w:pPr>
        <w:pStyle w:val="BodyText"/>
        <w:spacing w:before="2" w:line="230" w:lineRule="auto"/>
        <w:ind w:right="391" w:firstLine="396"/>
      </w:pPr>
      <w:r>
        <w:t xml:space="preserve">ц) Ако је надлежни орган утврдио да густина ваздушног сао- браћаја испод нивоа лета 100 налаже објављивање </w:t>
      </w:r>
      <w:r>
        <w:rPr>
          <w:i/>
        </w:rPr>
        <w:t xml:space="preserve">AIRMET </w:t>
      </w:r>
      <w:r>
        <w:t xml:space="preserve">пору- ке, као подршка </w:t>
      </w:r>
      <w:r>
        <w:rPr>
          <w:i/>
        </w:rPr>
        <w:t xml:space="preserve">AIRMET </w:t>
      </w:r>
      <w:r>
        <w:t>поруци и додатним информацијама које се захтевају за летове на малим висинама, објављују се прогнозе за област ко</w:t>
      </w:r>
      <w:r>
        <w:t>јима се обухвата слој између земље и нивоа лета 100 или, у планинским подручјима, до нивоа лета 150 или више где је потребно, а које садрже информације о временским појавама на рути које су опасне за летове на мањим висинама.</w:t>
      </w:r>
    </w:p>
    <w:p w:rsidR="0069170E" w:rsidRDefault="00AD5D48">
      <w:pPr>
        <w:pStyle w:val="Heading1"/>
        <w:spacing w:before="174" w:line="230" w:lineRule="auto"/>
        <w:ind w:left="722" w:hanging="255"/>
      </w:pPr>
      <w:r>
        <w:t xml:space="preserve">Поглавље 4 – Технички захтеви </w:t>
      </w:r>
      <w:r>
        <w:t>које морају да испуне саветодавни центри за вулкански пепео (</w:t>
      </w:r>
      <w:r>
        <w:rPr>
          <w:i/>
        </w:rPr>
        <w:t>VAAC</w:t>
      </w:r>
      <w:r>
        <w:t>)</w:t>
      </w:r>
    </w:p>
    <w:p w:rsidR="0069170E" w:rsidRDefault="0069170E">
      <w:pPr>
        <w:pStyle w:val="BodyText"/>
        <w:spacing w:before="5"/>
        <w:ind w:left="0" w:firstLine="0"/>
        <w:jc w:val="left"/>
        <w:rPr>
          <w:b/>
          <w:sz w:val="17"/>
        </w:rPr>
      </w:pPr>
    </w:p>
    <w:p w:rsidR="0069170E" w:rsidRDefault="00AD5D48">
      <w:pPr>
        <w:spacing w:line="230" w:lineRule="auto"/>
        <w:ind w:left="110" w:right="391" w:firstLine="396"/>
        <w:jc w:val="both"/>
        <w:rPr>
          <w:b/>
          <w:sz w:val="18"/>
        </w:rPr>
      </w:pPr>
      <w:r>
        <w:rPr>
          <w:b/>
          <w:sz w:val="18"/>
        </w:rPr>
        <w:t>MET.TR.265 Одговорности саветодавног центра за вул- кански пепео</w:t>
      </w:r>
    </w:p>
    <w:p w:rsidR="0069170E" w:rsidRDefault="00AD5D48">
      <w:pPr>
        <w:pStyle w:val="BodyText"/>
        <w:spacing w:before="1" w:line="230" w:lineRule="auto"/>
        <w:ind w:right="391" w:firstLine="396"/>
      </w:pPr>
      <w:r>
        <w:t>а) Саветодавне информације о вулканском пепелу објављују се у скраћеном отвореном тексту и у складу са обрасцем из До- датк</w:t>
      </w:r>
      <w:r>
        <w:t>а 6. Ако нису доступне скраћенице, употребљава се најкраћи могући текст на једноставном енглеском језику.</w:t>
      </w:r>
    </w:p>
    <w:p w:rsidR="0069170E" w:rsidRDefault="00AD5D48">
      <w:pPr>
        <w:pStyle w:val="BodyText"/>
        <w:spacing w:before="3" w:line="230" w:lineRule="auto"/>
        <w:ind w:right="391" w:firstLine="396"/>
      </w:pPr>
      <w:r>
        <w:t>б) Ако су састављене у графичком облику, саветодавне ин- формације о вулканском пепелу се приказују на следећи начин:</w:t>
      </w:r>
    </w:p>
    <w:p w:rsidR="0069170E" w:rsidRDefault="00AD5D48">
      <w:pPr>
        <w:pStyle w:val="BodyText"/>
        <w:spacing w:before="9"/>
        <w:ind w:left="0" w:firstLine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4008721</wp:posOffset>
            </wp:positionH>
            <wp:positionV relativeFrom="paragraph">
              <wp:posOffset>147541</wp:posOffset>
            </wp:positionV>
            <wp:extent cx="3194927" cy="368198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27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70E" w:rsidRDefault="00AD5D48">
      <w:pPr>
        <w:pStyle w:val="BodyText"/>
        <w:spacing w:before="32" w:line="203" w:lineRule="exact"/>
        <w:ind w:left="507" w:firstLine="0"/>
        <w:jc w:val="left"/>
      </w:pPr>
      <w:r>
        <w:t>и издају се:</w:t>
      </w:r>
    </w:p>
    <w:p w:rsidR="0069170E" w:rsidRDefault="00AD5D48">
      <w:pPr>
        <w:pStyle w:val="ListParagraph"/>
        <w:numPr>
          <w:ilvl w:val="0"/>
          <w:numId w:val="18"/>
        </w:numPr>
        <w:tabs>
          <w:tab w:val="left" w:pos="703"/>
        </w:tabs>
        <w:spacing w:line="199" w:lineRule="exact"/>
        <w:rPr>
          <w:sz w:val="18"/>
        </w:rPr>
      </w:pPr>
      <w:r>
        <w:rPr>
          <w:sz w:val="18"/>
        </w:rPr>
        <w:t>употребом формата</w:t>
      </w:r>
      <w:r>
        <w:rPr>
          <w:sz w:val="18"/>
        </w:rPr>
        <w:t xml:space="preserve"> </w:t>
      </w:r>
      <w:r>
        <w:rPr>
          <w:i/>
          <w:sz w:val="18"/>
        </w:rPr>
        <w:t xml:space="preserve">portable network graphics </w:t>
      </w:r>
      <w:r>
        <w:rPr>
          <w:sz w:val="18"/>
        </w:rPr>
        <w:t>(</w:t>
      </w:r>
      <w:r>
        <w:rPr>
          <w:i/>
          <w:sz w:val="18"/>
        </w:rPr>
        <w:t>PNG</w:t>
      </w:r>
      <w:r>
        <w:rPr>
          <w:sz w:val="18"/>
        </w:rPr>
        <w:t>)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</w:p>
    <w:p w:rsidR="0069170E" w:rsidRDefault="00AD5D48">
      <w:pPr>
        <w:pStyle w:val="ListParagraph"/>
        <w:numPr>
          <w:ilvl w:val="0"/>
          <w:numId w:val="18"/>
        </w:numPr>
        <w:tabs>
          <w:tab w:val="left" w:pos="699"/>
        </w:tabs>
        <w:spacing w:line="203" w:lineRule="exact"/>
        <w:ind w:left="698" w:hanging="191"/>
        <w:rPr>
          <w:sz w:val="18"/>
        </w:rPr>
      </w:pP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облику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BUFR</w:t>
      </w:r>
      <w:r>
        <w:rPr>
          <w:i/>
          <w:spacing w:val="-5"/>
          <w:sz w:val="18"/>
        </w:rPr>
        <w:t xml:space="preserve"> </w:t>
      </w:r>
      <w:r>
        <w:rPr>
          <w:spacing w:val="-4"/>
          <w:sz w:val="18"/>
        </w:rPr>
        <w:t>кода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размењују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бинарном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формату.</w:t>
      </w:r>
    </w:p>
    <w:p w:rsidR="0069170E" w:rsidRDefault="00AD5D48">
      <w:pPr>
        <w:pStyle w:val="Heading1"/>
        <w:spacing w:before="169" w:line="230" w:lineRule="auto"/>
        <w:ind w:left="714" w:hanging="247"/>
      </w:pPr>
      <w:r>
        <w:t>Поглавље 5 – Технички захтеви које морају да испуне саветодавни центри за тропске циклоне (</w:t>
      </w:r>
      <w:r>
        <w:rPr>
          <w:i/>
        </w:rPr>
        <w:t>TCAC</w:t>
      </w:r>
      <w:r>
        <w:t>)</w:t>
      </w:r>
    </w:p>
    <w:p w:rsidR="0069170E" w:rsidRDefault="0069170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69170E" w:rsidRDefault="00AD5D48">
      <w:pPr>
        <w:spacing w:before="1" w:line="230" w:lineRule="auto"/>
        <w:ind w:left="110" w:right="391" w:firstLine="396"/>
        <w:jc w:val="both"/>
        <w:rPr>
          <w:b/>
          <w:sz w:val="18"/>
        </w:rPr>
      </w:pPr>
      <w:r>
        <w:rPr>
          <w:b/>
          <w:sz w:val="18"/>
        </w:rPr>
        <w:t>MET.TR.270 Одговорности саветодавног центра за троп- ске циклоне</w:t>
      </w:r>
    </w:p>
    <w:p w:rsidR="0069170E" w:rsidRDefault="00AD5D48">
      <w:pPr>
        <w:pStyle w:val="BodyText"/>
        <w:spacing w:before="1" w:line="232" w:lineRule="auto"/>
        <w:ind w:right="391" w:firstLine="396"/>
      </w:pPr>
      <w:r>
        <w:t>а) Саветодавне информације о тропским циклонама се обја- вљују за тропске циклоне ако се очекује да ће максимална десе- томинутна средња вредност брзине приземног ветра достићи или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BodyText"/>
        <w:spacing w:before="73" w:line="232" w:lineRule="auto"/>
        <w:ind w:left="393" w:firstLine="0"/>
        <w:jc w:val="left"/>
      </w:pPr>
      <w:r>
        <w:lastRenderedPageBreak/>
        <w:t xml:space="preserve">прекорачити 34 </w:t>
      </w:r>
      <w:r>
        <w:rPr>
          <w:i/>
        </w:rPr>
        <w:t xml:space="preserve">kt </w:t>
      </w:r>
      <w:r>
        <w:t xml:space="preserve">током периода на који се односе </w:t>
      </w:r>
      <w:r>
        <w:t>саветодавне информације.</w:t>
      </w:r>
    </w:p>
    <w:p w:rsidR="0069170E" w:rsidRDefault="00AD5D48">
      <w:pPr>
        <w:pStyle w:val="BodyText"/>
        <w:spacing w:line="232" w:lineRule="auto"/>
        <w:ind w:left="393" w:firstLine="396"/>
      </w:pPr>
      <w:r>
        <w:t>б) Саветодавне информације о тропским циклонама морају да буду у складу с Додатком 7.</w:t>
      </w:r>
    </w:p>
    <w:p w:rsidR="0069170E" w:rsidRDefault="00AD5D48">
      <w:pPr>
        <w:pStyle w:val="Heading1"/>
        <w:spacing w:before="168" w:line="232" w:lineRule="auto"/>
        <w:ind w:left="1371" w:hanging="960"/>
      </w:pPr>
      <w:r>
        <w:t>Поглавље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Технички</w:t>
      </w:r>
      <w:r>
        <w:rPr>
          <w:spacing w:val="-5"/>
        </w:rPr>
        <w:t xml:space="preserve"> </w:t>
      </w:r>
      <w:r>
        <w:t>захтеви</w:t>
      </w:r>
      <w:r>
        <w:rPr>
          <w:spacing w:val="-6"/>
        </w:rPr>
        <w:t xml:space="preserve"> </w:t>
      </w:r>
      <w:r>
        <w:t>које</w:t>
      </w:r>
      <w:r>
        <w:rPr>
          <w:spacing w:val="-5"/>
        </w:rPr>
        <w:t xml:space="preserve"> </w:t>
      </w:r>
      <w:r>
        <w:t>морају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испуне</w:t>
      </w:r>
      <w:r>
        <w:rPr>
          <w:spacing w:val="-6"/>
        </w:rPr>
        <w:t xml:space="preserve"> </w:t>
      </w:r>
      <w:r>
        <w:t>светски обласни прогностички центри</w:t>
      </w:r>
      <w:r>
        <w:rPr>
          <w:spacing w:val="-6"/>
        </w:rPr>
        <w:t xml:space="preserve"> </w:t>
      </w:r>
      <w:r>
        <w:rPr>
          <w:spacing w:val="-3"/>
        </w:rPr>
        <w:t>(</w:t>
      </w:r>
      <w:r>
        <w:rPr>
          <w:i/>
          <w:spacing w:val="-3"/>
        </w:rPr>
        <w:t>WAFC</w:t>
      </w:r>
      <w:r>
        <w:rPr>
          <w:spacing w:val="-3"/>
        </w:rPr>
        <w:t>)</w:t>
      </w:r>
    </w:p>
    <w:p w:rsidR="0069170E" w:rsidRDefault="0069170E">
      <w:pPr>
        <w:pStyle w:val="BodyText"/>
        <w:spacing w:before="4"/>
        <w:ind w:left="0" w:firstLine="0"/>
        <w:jc w:val="left"/>
        <w:rPr>
          <w:b/>
          <w:sz w:val="17"/>
        </w:rPr>
      </w:pPr>
    </w:p>
    <w:p w:rsidR="0069170E" w:rsidRDefault="00AD5D48">
      <w:pPr>
        <w:spacing w:line="232" w:lineRule="auto"/>
        <w:ind w:left="394" w:right="1" w:firstLine="396"/>
        <w:jc w:val="both"/>
        <w:rPr>
          <w:b/>
          <w:sz w:val="18"/>
        </w:rPr>
      </w:pPr>
      <w:r>
        <w:rPr>
          <w:b/>
          <w:sz w:val="18"/>
        </w:rPr>
        <w:t>MET.TR.275 Одговорности светског обласног прогно-</w:t>
      </w:r>
      <w:r>
        <w:rPr>
          <w:b/>
          <w:sz w:val="18"/>
        </w:rPr>
        <w:t xml:space="preserve"> стичког центра</w:t>
      </w:r>
    </w:p>
    <w:p w:rsidR="0069170E" w:rsidRDefault="00AD5D48">
      <w:pPr>
        <w:pStyle w:val="BodyText"/>
        <w:spacing w:line="232" w:lineRule="auto"/>
        <w:ind w:left="394" w:firstLine="396"/>
      </w:pPr>
      <w:r>
        <w:t>а)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сврху</w:t>
      </w:r>
      <w:r>
        <w:rPr>
          <w:spacing w:val="-7"/>
        </w:rPr>
        <w:t xml:space="preserve"> </w:t>
      </w:r>
      <w:r>
        <w:t>давања</w:t>
      </w:r>
      <w:r>
        <w:rPr>
          <w:spacing w:val="-7"/>
        </w:rPr>
        <w:t xml:space="preserve"> </w:t>
      </w:r>
      <w:r>
        <w:t>глобалних</w:t>
      </w:r>
      <w:r>
        <w:rPr>
          <w:spacing w:val="-7"/>
        </w:rPr>
        <w:t xml:space="preserve"> </w:t>
      </w:r>
      <w:r>
        <w:t>прогноза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тачкама</w:t>
      </w:r>
      <w:r>
        <w:rPr>
          <w:spacing w:val="-7"/>
        </w:rPr>
        <w:t xml:space="preserve"> </w:t>
      </w:r>
      <w:r>
        <w:t>мреже</w:t>
      </w:r>
      <w:r>
        <w:rPr>
          <w:spacing w:val="-7"/>
        </w:rPr>
        <w:t xml:space="preserve"> </w:t>
      </w:r>
      <w:r>
        <w:t>(</w:t>
      </w:r>
      <w:r>
        <w:rPr>
          <w:i/>
        </w:rPr>
        <w:t>grid</w:t>
      </w:r>
      <w:r>
        <w:t xml:space="preserve">) </w:t>
      </w:r>
      <w:r>
        <w:rPr>
          <w:i/>
          <w:spacing w:val="-4"/>
        </w:rPr>
        <w:t xml:space="preserve">WAFC </w:t>
      </w:r>
      <w:r>
        <w:t xml:space="preserve">испоручују обрађене метеоролошке </w:t>
      </w:r>
      <w:r>
        <w:rPr>
          <w:spacing w:val="-3"/>
        </w:rPr>
        <w:t xml:space="preserve">податке </w:t>
      </w:r>
      <w:r>
        <w:t xml:space="preserve">у форми би- нарних вредности у тачкама мреже (у облику </w:t>
      </w:r>
      <w:r>
        <w:rPr>
          <w:spacing w:val="-4"/>
        </w:rPr>
        <w:t xml:space="preserve">кода </w:t>
      </w:r>
      <w:r>
        <w:rPr>
          <w:i/>
        </w:rPr>
        <w:t>GRIB</w:t>
      </w:r>
      <w:r>
        <w:t xml:space="preserve">), а прог- нозе значајних временских појава у облику </w:t>
      </w:r>
      <w:r>
        <w:rPr>
          <w:spacing w:val="-4"/>
        </w:rPr>
        <w:t>кода</w:t>
      </w:r>
      <w:r>
        <w:rPr>
          <w:spacing w:val="-13"/>
        </w:rPr>
        <w:t xml:space="preserve"> </w:t>
      </w:r>
      <w:r>
        <w:rPr>
          <w:i/>
        </w:rPr>
        <w:t>BUFR</w:t>
      </w:r>
      <w:r>
        <w:t>.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t xml:space="preserve">б) За глобалне прогнозе у тачкама мреже </w:t>
      </w:r>
      <w:r>
        <w:rPr>
          <w:i/>
        </w:rPr>
        <w:t xml:space="preserve">WAFC </w:t>
      </w:r>
      <w:r>
        <w:t>центри:</w:t>
      </w:r>
    </w:p>
    <w:p w:rsidR="0069170E" w:rsidRDefault="00AD5D48">
      <w:pPr>
        <w:pStyle w:val="ListParagraph"/>
        <w:numPr>
          <w:ilvl w:val="1"/>
          <w:numId w:val="18"/>
        </w:numPr>
        <w:tabs>
          <w:tab w:val="left" w:pos="986"/>
        </w:tabs>
        <w:spacing w:line="200" w:lineRule="exact"/>
        <w:ind w:firstLine="396"/>
        <w:rPr>
          <w:sz w:val="18"/>
        </w:rPr>
      </w:pPr>
      <w:r>
        <w:rPr>
          <w:sz w:val="18"/>
        </w:rPr>
        <w:t>припремају</w:t>
      </w:r>
      <w:r>
        <w:rPr>
          <w:spacing w:val="-1"/>
          <w:sz w:val="18"/>
        </w:rPr>
        <w:t xml:space="preserve"> </w:t>
      </w:r>
      <w:r>
        <w:rPr>
          <w:sz w:val="18"/>
        </w:rPr>
        <w:t>прогнозе: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006"/>
        </w:tabs>
        <w:spacing w:line="200" w:lineRule="exact"/>
        <w:rPr>
          <w:sz w:val="18"/>
        </w:rPr>
      </w:pPr>
      <w:r>
        <w:rPr>
          <w:sz w:val="18"/>
        </w:rPr>
        <w:t>ветра на</w:t>
      </w:r>
      <w:r>
        <w:rPr>
          <w:spacing w:val="-2"/>
          <w:sz w:val="18"/>
        </w:rPr>
        <w:t xml:space="preserve"> </w:t>
      </w:r>
      <w:r>
        <w:rPr>
          <w:sz w:val="18"/>
        </w:rPr>
        <w:t>висини;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056"/>
        </w:tabs>
        <w:spacing w:line="200" w:lineRule="exact"/>
        <w:ind w:left="1055" w:hanging="265"/>
        <w:rPr>
          <w:sz w:val="18"/>
        </w:rPr>
      </w:pPr>
      <w:r>
        <w:rPr>
          <w:sz w:val="18"/>
        </w:rPr>
        <w:t>температуре ваздуха на</w:t>
      </w:r>
      <w:r>
        <w:rPr>
          <w:spacing w:val="-3"/>
          <w:sz w:val="18"/>
        </w:rPr>
        <w:t xml:space="preserve"> </w:t>
      </w:r>
      <w:r>
        <w:rPr>
          <w:sz w:val="18"/>
        </w:rPr>
        <w:t>висини;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106"/>
        </w:tabs>
        <w:spacing w:line="200" w:lineRule="exact"/>
        <w:ind w:left="1105" w:hanging="315"/>
        <w:rPr>
          <w:sz w:val="18"/>
        </w:rPr>
      </w:pPr>
      <w:r>
        <w:rPr>
          <w:sz w:val="18"/>
        </w:rPr>
        <w:t>влаге;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086"/>
        </w:tabs>
        <w:spacing w:line="200" w:lineRule="exact"/>
        <w:ind w:left="1085" w:hanging="295"/>
        <w:rPr>
          <w:sz w:val="18"/>
        </w:rPr>
      </w:pPr>
      <w:r>
        <w:rPr>
          <w:sz w:val="18"/>
        </w:rPr>
        <w:t>смера,</w:t>
      </w:r>
      <w:r>
        <w:rPr>
          <w:spacing w:val="-10"/>
          <w:sz w:val="18"/>
        </w:rPr>
        <w:t xml:space="preserve"> </w:t>
      </w:r>
      <w:r>
        <w:rPr>
          <w:sz w:val="18"/>
        </w:rPr>
        <w:t>брзине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нивоа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(изражено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i/>
          <w:sz w:val="18"/>
        </w:rPr>
        <w:t>FL</w:t>
      </w:r>
      <w:r>
        <w:rPr>
          <w:sz w:val="18"/>
        </w:rPr>
        <w:t>)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максималног</w:t>
      </w:r>
      <w:r>
        <w:rPr>
          <w:spacing w:val="-10"/>
          <w:sz w:val="18"/>
        </w:rPr>
        <w:t xml:space="preserve"> </w:t>
      </w:r>
      <w:r>
        <w:rPr>
          <w:sz w:val="18"/>
        </w:rPr>
        <w:t>ветра;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046"/>
        </w:tabs>
        <w:spacing w:line="200" w:lineRule="exact"/>
        <w:ind w:left="1045" w:hanging="255"/>
        <w:rPr>
          <w:sz w:val="18"/>
        </w:rPr>
      </w:pPr>
      <w:r>
        <w:rPr>
          <w:sz w:val="18"/>
        </w:rPr>
        <w:t xml:space="preserve">висине (изражено у </w:t>
      </w:r>
      <w:r>
        <w:rPr>
          <w:i/>
          <w:sz w:val="18"/>
        </w:rPr>
        <w:t>FL</w:t>
      </w:r>
      <w:r>
        <w:rPr>
          <w:sz w:val="18"/>
        </w:rPr>
        <w:t>) и температуре</w:t>
      </w:r>
      <w:r>
        <w:rPr>
          <w:spacing w:val="-12"/>
          <w:sz w:val="18"/>
        </w:rPr>
        <w:t xml:space="preserve"> </w:t>
      </w:r>
      <w:r>
        <w:rPr>
          <w:sz w:val="18"/>
        </w:rPr>
        <w:t>тропопаузе;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096"/>
        </w:tabs>
        <w:spacing w:line="200" w:lineRule="exact"/>
        <w:ind w:left="1095" w:hanging="305"/>
        <w:rPr>
          <w:sz w:val="18"/>
        </w:rPr>
      </w:pPr>
      <w:r>
        <w:rPr>
          <w:sz w:val="18"/>
        </w:rPr>
        <w:t>области са кумулонимб</w:t>
      </w:r>
      <w:r>
        <w:rPr>
          <w:sz w:val="18"/>
        </w:rPr>
        <w:t>усним</w:t>
      </w:r>
      <w:r>
        <w:rPr>
          <w:spacing w:val="-6"/>
          <w:sz w:val="18"/>
        </w:rPr>
        <w:t xml:space="preserve"> </w:t>
      </w:r>
      <w:r>
        <w:rPr>
          <w:sz w:val="18"/>
        </w:rPr>
        <w:t>облацима;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146"/>
        </w:tabs>
        <w:spacing w:line="200" w:lineRule="exact"/>
        <w:ind w:left="1145" w:hanging="355"/>
        <w:rPr>
          <w:sz w:val="18"/>
        </w:rPr>
      </w:pPr>
      <w:r>
        <w:rPr>
          <w:sz w:val="18"/>
        </w:rPr>
        <w:t>залеђивања;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196"/>
        </w:tabs>
        <w:spacing w:line="200" w:lineRule="exact"/>
        <w:ind w:left="1195" w:hanging="405"/>
        <w:rPr>
          <w:sz w:val="18"/>
        </w:rPr>
      </w:pPr>
      <w:r>
        <w:rPr>
          <w:spacing w:val="-2"/>
          <w:sz w:val="18"/>
        </w:rPr>
        <w:t xml:space="preserve">турбуленције </w:t>
      </w:r>
      <w:r>
        <w:rPr>
          <w:sz w:val="18"/>
        </w:rPr>
        <w:t>у ведром времену и</w:t>
      </w:r>
      <w:r>
        <w:rPr>
          <w:spacing w:val="-6"/>
          <w:sz w:val="18"/>
        </w:rPr>
        <w:t xml:space="preserve"> </w:t>
      </w:r>
      <w:r>
        <w:rPr>
          <w:sz w:val="18"/>
        </w:rPr>
        <w:t>облацима;</w:t>
      </w:r>
    </w:p>
    <w:p w:rsidR="0069170E" w:rsidRDefault="00AD5D48">
      <w:pPr>
        <w:pStyle w:val="ListParagraph"/>
        <w:numPr>
          <w:ilvl w:val="0"/>
          <w:numId w:val="17"/>
        </w:numPr>
        <w:tabs>
          <w:tab w:val="left" w:pos="1096"/>
        </w:tabs>
        <w:spacing w:line="200" w:lineRule="exact"/>
        <w:ind w:left="1095" w:hanging="305"/>
        <w:rPr>
          <w:sz w:val="18"/>
        </w:rPr>
      </w:pPr>
      <w:r>
        <w:rPr>
          <w:sz w:val="18"/>
        </w:rPr>
        <w:t>геопотенцијалне апсолутне висине нивоа</w:t>
      </w:r>
      <w:r>
        <w:rPr>
          <w:spacing w:val="-9"/>
          <w:sz w:val="18"/>
        </w:rPr>
        <w:t xml:space="preserve"> </w:t>
      </w:r>
      <w:r>
        <w:rPr>
          <w:sz w:val="18"/>
        </w:rPr>
        <w:t>лета,</w:t>
      </w:r>
    </w:p>
    <w:p w:rsidR="0069170E" w:rsidRDefault="00AD5D48">
      <w:pPr>
        <w:pStyle w:val="BodyText"/>
        <w:spacing w:before="1" w:line="232" w:lineRule="auto"/>
        <w:ind w:left="394" w:firstLine="396"/>
      </w:pPr>
      <w:r>
        <w:t xml:space="preserve">четири пута дневно, </w:t>
      </w:r>
      <w:r>
        <w:rPr>
          <w:spacing w:val="-3"/>
        </w:rPr>
        <w:t xml:space="preserve">које </w:t>
      </w:r>
      <w:r>
        <w:t>важе за утврђене фиксне термине  6,</w:t>
      </w:r>
      <w:r>
        <w:rPr>
          <w:spacing w:val="12"/>
        </w:rPr>
        <w:t xml:space="preserve"> </w:t>
      </w:r>
      <w:r>
        <w:t>9,</w:t>
      </w:r>
      <w:r>
        <w:rPr>
          <w:spacing w:val="12"/>
        </w:rPr>
        <w:t xml:space="preserve"> </w:t>
      </w:r>
      <w:r>
        <w:t>12,</w:t>
      </w:r>
      <w:r>
        <w:rPr>
          <w:spacing w:val="12"/>
        </w:rPr>
        <w:t xml:space="preserve"> </w:t>
      </w:r>
      <w:r>
        <w:t>15,</w:t>
      </w:r>
      <w:r>
        <w:rPr>
          <w:spacing w:val="12"/>
        </w:rPr>
        <w:t xml:space="preserve"> </w:t>
      </w:r>
      <w:r>
        <w:t>18,</w:t>
      </w:r>
      <w:r>
        <w:rPr>
          <w:spacing w:val="12"/>
        </w:rPr>
        <w:t xml:space="preserve"> </w:t>
      </w:r>
      <w:r>
        <w:t>21,</w:t>
      </w:r>
      <w:r>
        <w:rPr>
          <w:spacing w:val="12"/>
        </w:rPr>
        <w:t xml:space="preserve"> </w:t>
      </w:r>
      <w:r>
        <w:t>24,</w:t>
      </w:r>
      <w:r>
        <w:rPr>
          <w:spacing w:val="12"/>
        </w:rPr>
        <w:t xml:space="preserve"> </w:t>
      </w:r>
      <w:r>
        <w:t>27,</w:t>
      </w:r>
      <w:r>
        <w:rPr>
          <w:spacing w:val="12"/>
        </w:rPr>
        <w:t xml:space="preserve"> </w:t>
      </w:r>
      <w:r>
        <w:t>30,</w:t>
      </w:r>
      <w:r>
        <w:rPr>
          <w:spacing w:val="12"/>
        </w:rPr>
        <w:t xml:space="preserve"> </w:t>
      </w:r>
      <w:r>
        <w:t>33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36</w:t>
      </w:r>
      <w:r>
        <w:rPr>
          <w:spacing w:val="12"/>
        </w:rPr>
        <w:t xml:space="preserve"> </w:t>
      </w:r>
      <w:r>
        <w:t>сати</w:t>
      </w:r>
      <w:r>
        <w:rPr>
          <w:spacing w:val="12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времена</w:t>
      </w:r>
      <w:r>
        <w:rPr>
          <w:spacing w:val="11"/>
        </w:rPr>
        <w:t xml:space="preserve"> </w:t>
      </w:r>
      <w:r>
        <w:t>прику-</w:t>
      </w:r>
    </w:p>
    <w:p w:rsidR="0069170E" w:rsidRDefault="00AD5D48">
      <w:pPr>
        <w:pStyle w:val="BodyText"/>
        <w:spacing w:line="232" w:lineRule="auto"/>
        <w:ind w:left="394" w:firstLine="0"/>
        <w:jc w:val="left"/>
      </w:pPr>
      <w:r>
        <w:t xml:space="preserve">пљања синоптичких података (00:00, 06:00, 12:00 и 18:00 </w:t>
      </w:r>
      <w:r>
        <w:rPr>
          <w:i/>
        </w:rPr>
        <w:t>UTC</w:t>
      </w:r>
      <w:r>
        <w:t>) на основу којих су те прогнозе сачињене;</w:t>
      </w:r>
    </w:p>
    <w:p w:rsidR="0069170E" w:rsidRDefault="00AD5D48">
      <w:pPr>
        <w:pStyle w:val="ListParagraph"/>
        <w:numPr>
          <w:ilvl w:val="1"/>
          <w:numId w:val="18"/>
        </w:numPr>
        <w:tabs>
          <w:tab w:val="left" w:pos="1000"/>
        </w:tabs>
        <w:spacing w:line="232" w:lineRule="auto"/>
        <w:ind w:firstLine="396"/>
        <w:jc w:val="both"/>
        <w:rPr>
          <w:sz w:val="18"/>
        </w:rPr>
      </w:pPr>
      <w:r>
        <w:rPr>
          <w:sz w:val="18"/>
        </w:rPr>
        <w:t>израђују прогнозе редоследом наведеним у тачки 1) и за- вршавају њихово издавање чим је то технички изводиво, али нај- касније шест сати после стандардног</w:t>
      </w:r>
      <w:r>
        <w:rPr>
          <w:sz w:val="18"/>
        </w:rPr>
        <w:t xml:space="preserve"> времена</w:t>
      </w:r>
      <w:r>
        <w:rPr>
          <w:spacing w:val="-4"/>
          <w:sz w:val="18"/>
        </w:rPr>
        <w:t xml:space="preserve"> </w:t>
      </w:r>
      <w:r>
        <w:rPr>
          <w:sz w:val="18"/>
        </w:rPr>
        <w:t>осматрања;</w:t>
      </w:r>
    </w:p>
    <w:p w:rsidR="0069170E" w:rsidRDefault="00AD5D48">
      <w:pPr>
        <w:pStyle w:val="ListParagraph"/>
        <w:numPr>
          <w:ilvl w:val="1"/>
          <w:numId w:val="18"/>
        </w:numPr>
        <w:tabs>
          <w:tab w:val="left" w:pos="1001"/>
        </w:tabs>
        <w:spacing w:line="232" w:lineRule="auto"/>
        <w:ind w:firstLine="396"/>
        <w:jc w:val="both"/>
        <w:rPr>
          <w:sz w:val="18"/>
        </w:rPr>
      </w:pPr>
      <w:r>
        <w:rPr>
          <w:sz w:val="18"/>
        </w:rPr>
        <w:t xml:space="preserve">припремају прогнозе за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 xml:space="preserve">правилне мреже с хоризон- талном резолуцијом </w:t>
      </w:r>
      <w:r>
        <w:rPr>
          <w:spacing w:val="-3"/>
          <w:sz w:val="18"/>
        </w:rPr>
        <w:t xml:space="preserve">од </w:t>
      </w:r>
      <w:r>
        <w:rPr>
          <w:sz w:val="18"/>
        </w:rPr>
        <w:t>1,25° географске ширине и дужине, при чему те прогнозе</w:t>
      </w:r>
      <w:r>
        <w:rPr>
          <w:spacing w:val="-2"/>
          <w:sz w:val="18"/>
        </w:rPr>
        <w:t xml:space="preserve"> </w:t>
      </w:r>
      <w:r>
        <w:rPr>
          <w:sz w:val="18"/>
        </w:rPr>
        <w:t>садрже: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012"/>
        </w:tabs>
        <w:spacing w:line="232" w:lineRule="auto"/>
        <w:ind w:firstLine="396"/>
        <w:jc w:val="both"/>
        <w:rPr>
          <w:sz w:val="18"/>
        </w:rPr>
      </w:pPr>
      <w:r>
        <w:rPr>
          <w:spacing w:val="-3"/>
          <w:sz w:val="18"/>
        </w:rPr>
        <w:t xml:space="preserve">податке </w:t>
      </w:r>
      <w:r>
        <w:rPr>
          <w:sz w:val="18"/>
        </w:rPr>
        <w:t xml:space="preserve">о ветру за нивое лета 50 (850 </w:t>
      </w:r>
      <w:r>
        <w:rPr>
          <w:i/>
          <w:sz w:val="18"/>
        </w:rPr>
        <w:t>hPa</w:t>
      </w:r>
      <w:r>
        <w:rPr>
          <w:sz w:val="18"/>
        </w:rPr>
        <w:t xml:space="preserve">), 100 (700 </w:t>
      </w:r>
      <w:r>
        <w:rPr>
          <w:i/>
          <w:sz w:val="18"/>
        </w:rPr>
        <w:t>hPa</w:t>
      </w:r>
      <w:r>
        <w:rPr>
          <w:sz w:val="18"/>
        </w:rPr>
        <w:t xml:space="preserve">), 140 (600 </w:t>
      </w:r>
      <w:r>
        <w:rPr>
          <w:i/>
          <w:sz w:val="18"/>
        </w:rPr>
        <w:t>hPa</w:t>
      </w:r>
      <w:r>
        <w:rPr>
          <w:sz w:val="18"/>
        </w:rPr>
        <w:t xml:space="preserve">), 180 (500 </w:t>
      </w:r>
      <w:r>
        <w:rPr>
          <w:i/>
          <w:sz w:val="18"/>
        </w:rPr>
        <w:t>hPa</w:t>
      </w:r>
      <w:r>
        <w:rPr>
          <w:sz w:val="18"/>
        </w:rPr>
        <w:t>), 240 (40</w:t>
      </w:r>
      <w:r>
        <w:rPr>
          <w:sz w:val="18"/>
        </w:rPr>
        <w:t xml:space="preserve">0 </w:t>
      </w:r>
      <w:r>
        <w:rPr>
          <w:i/>
          <w:sz w:val="18"/>
        </w:rPr>
        <w:t>hPa</w:t>
      </w:r>
      <w:r>
        <w:rPr>
          <w:sz w:val="18"/>
        </w:rPr>
        <w:t xml:space="preserve">), 270 (350 </w:t>
      </w:r>
      <w:r>
        <w:rPr>
          <w:i/>
          <w:sz w:val="18"/>
        </w:rPr>
        <w:t>hPa</w:t>
      </w:r>
      <w:r>
        <w:rPr>
          <w:sz w:val="18"/>
        </w:rPr>
        <w:t xml:space="preserve">), 300 (300 </w:t>
      </w:r>
      <w:r>
        <w:rPr>
          <w:i/>
          <w:sz w:val="18"/>
        </w:rPr>
        <w:t>hPa</w:t>
      </w:r>
      <w:r>
        <w:rPr>
          <w:sz w:val="18"/>
        </w:rPr>
        <w:t xml:space="preserve">), 320 (275 </w:t>
      </w:r>
      <w:r>
        <w:rPr>
          <w:i/>
          <w:sz w:val="18"/>
        </w:rPr>
        <w:t>hPa</w:t>
      </w:r>
      <w:r>
        <w:rPr>
          <w:sz w:val="18"/>
        </w:rPr>
        <w:t xml:space="preserve">), 340 (250 </w:t>
      </w:r>
      <w:r>
        <w:rPr>
          <w:i/>
          <w:sz w:val="18"/>
        </w:rPr>
        <w:t>hPa</w:t>
      </w:r>
      <w:r>
        <w:rPr>
          <w:sz w:val="18"/>
        </w:rPr>
        <w:t xml:space="preserve">), 360 (225 </w:t>
      </w:r>
      <w:r>
        <w:rPr>
          <w:i/>
          <w:sz w:val="18"/>
        </w:rPr>
        <w:t>hPa</w:t>
      </w:r>
      <w:r>
        <w:rPr>
          <w:sz w:val="18"/>
        </w:rPr>
        <w:t xml:space="preserve">), 390 (200 </w:t>
      </w:r>
      <w:r>
        <w:rPr>
          <w:i/>
          <w:sz w:val="18"/>
        </w:rPr>
        <w:t>hPa</w:t>
      </w:r>
      <w:r>
        <w:rPr>
          <w:sz w:val="18"/>
        </w:rPr>
        <w:t xml:space="preserve">), 410 (175 </w:t>
      </w:r>
      <w:r>
        <w:rPr>
          <w:i/>
          <w:sz w:val="18"/>
        </w:rPr>
        <w:t>hPa</w:t>
      </w:r>
      <w:r>
        <w:rPr>
          <w:sz w:val="18"/>
        </w:rPr>
        <w:t xml:space="preserve">), 450 (150 </w:t>
      </w:r>
      <w:r>
        <w:rPr>
          <w:i/>
          <w:sz w:val="18"/>
        </w:rPr>
        <w:t>hPa</w:t>
      </w:r>
      <w:r>
        <w:rPr>
          <w:sz w:val="18"/>
        </w:rPr>
        <w:t>) и 530 (100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085"/>
        </w:tabs>
        <w:spacing w:line="232" w:lineRule="auto"/>
        <w:ind w:left="393" w:firstLine="397"/>
        <w:jc w:val="both"/>
        <w:rPr>
          <w:sz w:val="18"/>
        </w:rPr>
      </w:pPr>
      <w:r>
        <w:rPr>
          <w:spacing w:val="-3"/>
          <w:sz w:val="18"/>
        </w:rPr>
        <w:t xml:space="preserve">податке </w:t>
      </w:r>
      <w:r>
        <w:rPr>
          <w:sz w:val="18"/>
        </w:rPr>
        <w:t xml:space="preserve">о температури за нивое лета 50 (850 </w:t>
      </w:r>
      <w:r>
        <w:rPr>
          <w:i/>
          <w:sz w:val="18"/>
        </w:rPr>
        <w:t>hPa</w:t>
      </w:r>
      <w:r>
        <w:rPr>
          <w:sz w:val="18"/>
        </w:rPr>
        <w:t xml:space="preserve">), 100 (700 </w:t>
      </w:r>
      <w:r>
        <w:rPr>
          <w:i/>
          <w:sz w:val="18"/>
        </w:rPr>
        <w:t>hPa</w:t>
      </w:r>
      <w:r>
        <w:rPr>
          <w:sz w:val="18"/>
        </w:rPr>
        <w:t xml:space="preserve">), 140 (600 </w:t>
      </w:r>
      <w:r>
        <w:rPr>
          <w:i/>
          <w:sz w:val="18"/>
        </w:rPr>
        <w:t>hPa</w:t>
      </w:r>
      <w:r>
        <w:rPr>
          <w:sz w:val="18"/>
        </w:rPr>
        <w:t xml:space="preserve">), 180 (500 </w:t>
      </w:r>
      <w:r>
        <w:rPr>
          <w:i/>
          <w:sz w:val="18"/>
        </w:rPr>
        <w:t>hPa</w:t>
      </w:r>
      <w:r>
        <w:rPr>
          <w:sz w:val="18"/>
        </w:rPr>
        <w:t xml:space="preserve">), 240 (400 </w:t>
      </w:r>
      <w:r>
        <w:rPr>
          <w:i/>
          <w:sz w:val="18"/>
        </w:rPr>
        <w:t>hPa</w:t>
      </w:r>
      <w:r>
        <w:rPr>
          <w:sz w:val="18"/>
        </w:rPr>
        <w:t xml:space="preserve">), 270 (350 </w:t>
      </w:r>
      <w:r>
        <w:rPr>
          <w:i/>
          <w:sz w:val="18"/>
        </w:rPr>
        <w:t>hPa</w:t>
      </w:r>
      <w:r>
        <w:rPr>
          <w:sz w:val="18"/>
        </w:rPr>
        <w:t xml:space="preserve">), 300 (300 </w:t>
      </w:r>
      <w:r>
        <w:rPr>
          <w:i/>
          <w:sz w:val="18"/>
        </w:rPr>
        <w:t>hPa</w:t>
      </w:r>
      <w:r>
        <w:rPr>
          <w:sz w:val="18"/>
        </w:rPr>
        <w:t xml:space="preserve">), 320 (275 </w:t>
      </w:r>
      <w:r>
        <w:rPr>
          <w:i/>
          <w:sz w:val="18"/>
        </w:rPr>
        <w:t>hPa</w:t>
      </w:r>
      <w:r>
        <w:rPr>
          <w:sz w:val="18"/>
        </w:rPr>
        <w:t xml:space="preserve">), 340 (250 </w:t>
      </w:r>
      <w:r>
        <w:rPr>
          <w:i/>
          <w:sz w:val="18"/>
        </w:rPr>
        <w:t>hPa</w:t>
      </w:r>
      <w:r>
        <w:rPr>
          <w:sz w:val="18"/>
        </w:rPr>
        <w:t xml:space="preserve">), 360 (225 </w:t>
      </w:r>
      <w:r>
        <w:rPr>
          <w:i/>
          <w:sz w:val="18"/>
        </w:rPr>
        <w:t>hPa</w:t>
      </w:r>
      <w:r>
        <w:rPr>
          <w:sz w:val="18"/>
        </w:rPr>
        <w:t xml:space="preserve">), 390 (200 </w:t>
      </w:r>
      <w:r>
        <w:rPr>
          <w:i/>
          <w:sz w:val="18"/>
        </w:rPr>
        <w:t>hPa</w:t>
      </w:r>
      <w:r>
        <w:rPr>
          <w:sz w:val="18"/>
        </w:rPr>
        <w:t xml:space="preserve">), 410 (175 </w:t>
      </w:r>
      <w:r>
        <w:rPr>
          <w:i/>
          <w:sz w:val="18"/>
        </w:rPr>
        <w:t>hPa</w:t>
      </w:r>
      <w:r>
        <w:rPr>
          <w:sz w:val="18"/>
        </w:rPr>
        <w:t xml:space="preserve">), 450 (150 </w:t>
      </w:r>
      <w:r>
        <w:rPr>
          <w:i/>
          <w:sz w:val="18"/>
        </w:rPr>
        <w:t>hPa</w:t>
      </w:r>
      <w:r>
        <w:rPr>
          <w:sz w:val="18"/>
        </w:rPr>
        <w:t>) и 530 (100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103"/>
        </w:tabs>
        <w:spacing w:line="232" w:lineRule="auto"/>
        <w:ind w:left="393" w:right="1" w:firstLine="397"/>
        <w:jc w:val="both"/>
        <w:rPr>
          <w:sz w:val="18"/>
        </w:rPr>
      </w:pPr>
      <w:r>
        <w:rPr>
          <w:spacing w:val="-3"/>
          <w:sz w:val="18"/>
        </w:rPr>
        <w:t>податке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влази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нивое</w:t>
      </w:r>
      <w:r>
        <w:rPr>
          <w:spacing w:val="-5"/>
          <w:sz w:val="18"/>
        </w:rPr>
        <w:t xml:space="preserve"> </w:t>
      </w:r>
      <w:r>
        <w:rPr>
          <w:sz w:val="18"/>
        </w:rPr>
        <w:t>лета</w:t>
      </w:r>
      <w:r>
        <w:rPr>
          <w:spacing w:val="-5"/>
          <w:sz w:val="18"/>
        </w:rPr>
        <w:t xml:space="preserve"> </w:t>
      </w:r>
      <w:r>
        <w:rPr>
          <w:sz w:val="18"/>
        </w:rPr>
        <w:t>50</w:t>
      </w:r>
      <w:r>
        <w:rPr>
          <w:spacing w:val="-5"/>
          <w:sz w:val="18"/>
        </w:rPr>
        <w:t xml:space="preserve"> </w:t>
      </w:r>
      <w:r>
        <w:rPr>
          <w:sz w:val="18"/>
        </w:rPr>
        <w:t>(850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5"/>
          <w:sz w:val="18"/>
        </w:rPr>
        <w:t xml:space="preserve"> </w:t>
      </w:r>
      <w:r>
        <w:rPr>
          <w:sz w:val="18"/>
        </w:rPr>
        <w:t>100</w:t>
      </w:r>
      <w:r>
        <w:rPr>
          <w:spacing w:val="-5"/>
          <w:sz w:val="18"/>
        </w:rPr>
        <w:t xml:space="preserve"> </w:t>
      </w:r>
      <w:r>
        <w:rPr>
          <w:sz w:val="18"/>
        </w:rPr>
        <w:t>(700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 xml:space="preserve">), 140 (600 </w:t>
      </w:r>
      <w:r>
        <w:rPr>
          <w:i/>
          <w:sz w:val="18"/>
        </w:rPr>
        <w:t>hPa</w:t>
      </w:r>
      <w:r>
        <w:rPr>
          <w:sz w:val="18"/>
        </w:rPr>
        <w:t>) и 180 (500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103"/>
        </w:tabs>
        <w:spacing w:line="232" w:lineRule="auto"/>
        <w:ind w:right="1" w:firstLine="396"/>
        <w:jc w:val="both"/>
        <w:rPr>
          <w:sz w:val="18"/>
        </w:rPr>
      </w:pPr>
      <w:r>
        <w:rPr>
          <w:sz w:val="18"/>
        </w:rPr>
        <w:t xml:space="preserve">хоризонталну распрострањеност и ниво (изражено у </w:t>
      </w:r>
      <w:r>
        <w:rPr>
          <w:i/>
          <w:sz w:val="18"/>
        </w:rPr>
        <w:t>FL</w:t>
      </w:r>
      <w:r>
        <w:rPr>
          <w:sz w:val="18"/>
        </w:rPr>
        <w:t>) базе и врха кумулонимбусних</w:t>
      </w:r>
      <w:r>
        <w:rPr>
          <w:spacing w:val="-5"/>
          <w:sz w:val="18"/>
        </w:rPr>
        <w:t xml:space="preserve"> </w:t>
      </w:r>
      <w:r>
        <w:rPr>
          <w:sz w:val="18"/>
        </w:rPr>
        <w:t>облака;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074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залеђивање за слојеве атмосфере са средином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лета 60 (800 </w:t>
      </w:r>
      <w:r>
        <w:rPr>
          <w:i/>
          <w:sz w:val="18"/>
        </w:rPr>
        <w:t>hPa</w:t>
      </w:r>
      <w:r>
        <w:rPr>
          <w:sz w:val="18"/>
        </w:rPr>
        <w:t xml:space="preserve">), 100 (700 </w:t>
      </w:r>
      <w:r>
        <w:rPr>
          <w:i/>
          <w:sz w:val="18"/>
        </w:rPr>
        <w:t>hPa</w:t>
      </w:r>
      <w:r>
        <w:rPr>
          <w:sz w:val="18"/>
        </w:rPr>
        <w:t xml:space="preserve">), 140 (600 </w:t>
      </w:r>
      <w:r>
        <w:rPr>
          <w:i/>
          <w:sz w:val="18"/>
        </w:rPr>
        <w:t>hPa</w:t>
      </w:r>
      <w:r>
        <w:rPr>
          <w:sz w:val="18"/>
        </w:rPr>
        <w:t xml:space="preserve">), 180 (500 </w:t>
      </w:r>
      <w:r>
        <w:rPr>
          <w:i/>
          <w:sz w:val="18"/>
        </w:rPr>
        <w:t>hPa</w:t>
      </w:r>
      <w:r>
        <w:rPr>
          <w:sz w:val="18"/>
        </w:rPr>
        <w:t xml:space="preserve">), 240 (400 </w:t>
      </w:r>
      <w:r>
        <w:rPr>
          <w:i/>
          <w:sz w:val="18"/>
        </w:rPr>
        <w:t>hPa</w:t>
      </w:r>
      <w:r>
        <w:rPr>
          <w:sz w:val="18"/>
        </w:rPr>
        <w:t>) и 300 (300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143"/>
        </w:tabs>
        <w:spacing w:line="232" w:lineRule="auto"/>
        <w:ind w:left="393" w:right="1" w:firstLine="397"/>
        <w:jc w:val="both"/>
        <w:rPr>
          <w:sz w:val="18"/>
        </w:rPr>
      </w:pPr>
      <w:r>
        <w:rPr>
          <w:spacing w:val="-2"/>
          <w:sz w:val="18"/>
        </w:rPr>
        <w:t xml:space="preserve">турбуленцију </w:t>
      </w:r>
      <w:r>
        <w:rPr>
          <w:sz w:val="18"/>
        </w:rPr>
        <w:t xml:space="preserve">у ведром времену за  слојеве  атмосфере са средином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лета 240 (400 </w:t>
      </w:r>
      <w:r>
        <w:rPr>
          <w:i/>
          <w:sz w:val="18"/>
        </w:rPr>
        <w:t>hPa</w:t>
      </w:r>
      <w:r>
        <w:rPr>
          <w:sz w:val="18"/>
        </w:rPr>
        <w:t xml:space="preserve">), 270 (350 </w:t>
      </w:r>
      <w:r>
        <w:rPr>
          <w:i/>
          <w:sz w:val="18"/>
        </w:rPr>
        <w:t>hPa</w:t>
      </w:r>
      <w:r>
        <w:rPr>
          <w:sz w:val="18"/>
        </w:rPr>
        <w:t xml:space="preserve">), 300 (300 </w:t>
      </w:r>
      <w:r>
        <w:rPr>
          <w:i/>
          <w:sz w:val="18"/>
        </w:rPr>
        <w:t>hPa</w:t>
      </w:r>
      <w:r>
        <w:rPr>
          <w:sz w:val="18"/>
        </w:rPr>
        <w:t xml:space="preserve">), 340 (250 </w:t>
      </w:r>
      <w:r>
        <w:rPr>
          <w:i/>
          <w:sz w:val="18"/>
        </w:rPr>
        <w:t>hPa</w:t>
      </w:r>
      <w:r>
        <w:rPr>
          <w:sz w:val="18"/>
        </w:rPr>
        <w:t xml:space="preserve">), 390 (200 </w:t>
      </w:r>
      <w:r>
        <w:rPr>
          <w:i/>
          <w:sz w:val="18"/>
        </w:rPr>
        <w:t>hPa</w:t>
      </w:r>
      <w:r>
        <w:rPr>
          <w:sz w:val="18"/>
        </w:rPr>
        <w:t>) и 450 (150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149"/>
        </w:tabs>
        <w:spacing w:line="232" w:lineRule="auto"/>
        <w:ind w:left="393" w:right="1" w:firstLine="397"/>
        <w:jc w:val="both"/>
        <w:rPr>
          <w:sz w:val="18"/>
        </w:rPr>
      </w:pPr>
      <w:r>
        <w:rPr>
          <w:spacing w:val="-2"/>
          <w:sz w:val="18"/>
        </w:rPr>
        <w:t xml:space="preserve">турбуленцију </w:t>
      </w:r>
      <w:r>
        <w:rPr>
          <w:sz w:val="18"/>
        </w:rPr>
        <w:t xml:space="preserve">у облацима за слојеве атмосфере са среди- ном на </w:t>
      </w:r>
      <w:r>
        <w:rPr>
          <w:spacing w:val="-3"/>
          <w:sz w:val="18"/>
        </w:rPr>
        <w:t xml:space="preserve">нивоу </w:t>
      </w:r>
      <w:r>
        <w:rPr>
          <w:sz w:val="18"/>
        </w:rPr>
        <w:t xml:space="preserve">лета 100 (700 </w:t>
      </w:r>
      <w:r>
        <w:rPr>
          <w:i/>
          <w:sz w:val="18"/>
        </w:rPr>
        <w:t>hPa</w:t>
      </w:r>
      <w:r>
        <w:rPr>
          <w:sz w:val="18"/>
        </w:rPr>
        <w:t xml:space="preserve">), 140 (600 </w:t>
      </w:r>
      <w:r>
        <w:rPr>
          <w:i/>
          <w:sz w:val="18"/>
        </w:rPr>
        <w:t>hP</w:t>
      </w:r>
      <w:r>
        <w:rPr>
          <w:i/>
          <w:sz w:val="18"/>
        </w:rPr>
        <w:t>a</w:t>
      </w:r>
      <w:r>
        <w:rPr>
          <w:sz w:val="18"/>
        </w:rPr>
        <w:t xml:space="preserve">), 180 (500 </w:t>
      </w:r>
      <w:r>
        <w:rPr>
          <w:i/>
          <w:sz w:val="18"/>
        </w:rPr>
        <w:t>hPa</w:t>
      </w:r>
      <w:r>
        <w:rPr>
          <w:sz w:val="18"/>
        </w:rPr>
        <w:t xml:space="preserve">), 240 (400 </w:t>
      </w:r>
      <w:r>
        <w:rPr>
          <w:i/>
          <w:sz w:val="18"/>
        </w:rPr>
        <w:t>hPa</w:t>
      </w:r>
      <w:r>
        <w:rPr>
          <w:sz w:val="18"/>
        </w:rPr>
        <w:t>) и 300 (300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6"/>
        </w:numPr>
        <w:tabs>
          <w:tab w:val="left" w:pos="1192"/>
        </w:tabs>
        <w:spacing w:line="232" w:lineRule="auto"/>
        <w:ind w:left="393" w:firstLine="397"/>
        <w:jc w:val="both"/>
        <w:rPr>
          <w:sz w:val="18"/>
        </w:rPr>
      </w:pPr>
      <w:r>
        <w:rPr>
          <w:sz w:val="18"/>
        </w:rPr>
        <w:t>геопотенцијалне</w:t>
      </w:r>
      <w:r>
        <w:rPr>
          <w:spacing w:val="-7"/>
          <w:sz w:val="18"/>
        </w:rPr>
        <w:t xml:space="preserve"> </w:t>
      </w:r>
      <w:r>
        <w:rPr>
          <w:sz w:val="18"/>
        </w:rPr>
        <w:t>апсолутне</w:t>
      </w:r>
      <w:r>
        <w:rPr>
          <w:spacing w:val="-7"/>
          <w:sz w:val="18"/>
        </w:rPr>
        <w:t xml:space="preserve"> </w:t>
      </w:r>
      <w:r>
        <w:rPr>
          <w:sz w:val="18"/>
        </w:rPr>
        <w:t>висине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нивое</w:t>
      </w:r>
      <w:r>
        <w:rPr>
          <w:spacing w:val="-7"/>
          <w:sz w:val="18"/>
        </w:rPr>
        <w:t xml:space="preserve"> </w:t>
      </w:r>
      <w:r>
        <w:rPr>
          <w:sz w:val="18"/>
        </w:rPr>
        <w:t>лета</w:t>
      </w:r>
      <w:r>
        <w:rPr>
          <w:spacing w:val="-7"/>
          <w:sz w:val="18"/>
        </w:rPr>
        <w:t xml:space="preserve"> </w:t>
      </w:r>
      <w:r>
        <w:rPr>
          <w:sz w:val="18"/>
        </w:rPr>
        <w:t>50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(850 </w:t>
      </w:r>
      <w:r>
        <w:rPr>
          <w:i/>
          <w:sz w:val="18"/>
        </w:rPr>
        <w:t>hPa</w:t>
      </w:r>
      <w:r>
        <w:rPr>
          <w:sz w:val="18"/>
        </w:rPr>
        <w:t xml:space="preserve">), 100 (700 </w:t>
      </w:r>
      <w:r>
        <w:rPr>
          <w:i/>
          <w:sz w:val="18"/>
        </w:rPr>
        <w:t>hPa</w:t>
      </w:r>
      <w:r>
        <w:rPr>
          <w:sz w:val="18"/>
        </w:rPr>
        <w:t xml:space="preserve">), 140 (600 </w:t>
      </w:r>
      <w:r>
        <w:rPr>
          <w:i/>
          <w:sz w:val="18"/>
        </w:rPr>
        <w:t>hPa</w:t>
      </w:r>
      <w:r>
        <w:rPr>
          <w:sz w:val="18"/>
        </w:rPr>
        <w:t xml:space="preserve">), 180 (500 </w:t>
      </w:r>
      <w:r>
        <w:rPr>
          <w:i/>
          <w:sz w:val="18"/>
        </w:rPr>
        <w:t>hPa</w:t>
      </w:r>
      <w:r>
        <w:rPr>
          <w:sz w:val="18"/>
        </w:rPr>
        <w:t xml:space="preserve">), 240 (400 </w:t>
      </w:r>
      <w:r>
        <w:rPr>
          <w:i/>
          <w:sz w:val="18"/>
        </w:rPr>
        <w:t>hPa</w:t>
      </w:r>
      <w:r>
        <w:rPr>
          <w:sz w:val="18"/>
        </w:rPr>
        <w:t>), 270</w:t>
      </w:r>
      <w:r>
        <w:rPr>
          <w:spacing w:val="-6"/>
          <w:sz w:val="18"/>
        </w:rPr>
        <w:t xml:space="preserve"> </w:t>
      </w:r>
      <w:r>
        <w:rPr>
          <w:sz w:val="18"/>
        </w:rPr>
        <w:t>(350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6"/>
          <w:sz w:val="18"/>
        </w:rPr>
        <w:t xml:space="preserve"> </w:t>
      </w:r>
      <w:r>
        <w:rPr>
          <w:sz w:val="18"/>
        </w:rPr>
        <w:t>300</w:t>
      </w:r>
      <w:r>
        <w:rPr>
          <w:spacing w:val="-6"/>
          <w:sz w:val="18"/>
        </w:rPr>
        <w:t xml:space="preserve"> </w:t>
      </w:r>
      <w:r>
        <w:rPr>
          <w:sz w:val="18"/>
        </w:rPr>
        <w:t>(300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6"/>
          <w:sz w:val="18"/>
        </w:rPr>
        <w:t xml:space="preserve"> </w:t>
      </w:r>
      <w:r>
        <w:rPr>
          <w:sz w:val="18"/>
        </w:rPr>
        <w:t>320</w:t>
      </w:r>
      <w:r>
        <w:rPr>
          <w:spacing w:val="-6"/>
          <w:sz w:val="18"/>
        </w:rPr>
        <w:t xml:space="preserve"> </w:t>
      </w:r>
      <w:r>
        <w:rPr>
          <w:sz w:val="18"/>
        </w:rPr>
        <w:t>(275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6"/>
          <w:sz w:val="18"/>
        </w:rPr>
        <w:t xml:space="preserve"> </w:t>
      </w:r>
      <w:r>
        <w:rPr>
          <w:sz w:val="18"/>
        </w:rPr>
        <w:t>340</w:t>
      </w:r>
      <w:r>
        <w:rPr>
          <w:spacing w:val="-6"/>
          <w:sz w:val="18"/>
        </w:rPr>
        <w:t xml:space="preserve"> </w:t>
      </w:r>
      <w:r>
        <w:rPr>
          <w:sz w:val="18"/>
        </w:rPr>
        <w:t>(250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6"/>
          <w:sz w:val="18"/>
        </w:rPr>
        <w:t xml:space="preserve"> </w:t>
      </w:r>
      <w:r>
        <w:rPr>
          <w:sz w:val="18"/>
        </w:rPr>
        <w:t>360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(225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5"/>
          <w:sz w:val="18"/>
        </w:rPr>
        <w:t xml:space="preserve"> </w:t>
      </w:r>
      <w:r>
        <w:rPr>
          <w:sz w:val="18"/>
        </w:rPr>
        <w:t>390</w:t>
      </w:r>
      <w:r>
        <w:rPr>
          <w:spacing w:val="-5"/>
          <w:sz w:val="18"/>
        </w:rPr>
        <w:t xml:space="preserve"> </w:t>
      </w:r>
      <w:r>
        <w:rPr>
          <w:sz w:val="18"/>
        </w:rPr>
        <w:t>(200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5"/>
          <w:sz w:val="18"/>
        </w:rPr>
        <w:t xml:space="preserve"> </w:t>
      </w:r>
      <w:r>
        <w:rPr>
          <w:sz w:val="18"/>
        </w:rPr>
        <w:t>410</w:t>
      </w:r>
      <w:r>
        <w:rPr>
          <w:spacing w:val="-5"/>
          <w:sz w:val="18"/>
        </w:rPr>
        <w:t xml:space="preserve"> </w:t>
      </w:r>
      <w:r>
        <w:rPr>
          <w:sz w:val="18"/>
        </w:rPr>
        <w:t>(175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),</w:t>
      </w:r>
      <w:r>
        <w:rPr>
          <w:spacing w:val="-5"/>
          <w:sz w:val="18"/>
        </w:rPr>
        <w:t xml:space="preserve"> </w:t>
      </w:r>
      <w:r>
        <w:rPr>
          <w:sz w:val="18"/>
        </w:rPr>
        <w:t>450</w:t>
      </w:r>
      <w:r>
        <w:rPr>
          <w:spacing w:val="-5"/>
          <w:sz w:val="18"/>
        </w:rPr>
        <w:t xml:space="preserve"> </w:t>
      </w:r>
      <w:r>
        <w:rPr>
          <w:sz w:val="18"/>
        </w:rPr>
        <w:t>(150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530</w:t>
      </w:r>
      <w:r>
        <w:rPr>
          <w:spacing w:val="-5"/>
          <w:sz w:val="18"/>
        </w:rPr>
        <w:t xml:space="preserve"> </w:t>
      </w:r>
      <w:r>
        <w:rPr>
          <w:sz w:val="18"/>
        </w:rPr>
        <w:t>(100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hPa</w:t>
      </w:r>
      <w:r>
        <w:rPr>
          <w:sz w:val="18"/>
        </w:rPr>
        <w:t>).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t>ц)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глобалне</w:t>
      </w:r>
      <w:r>
        <w:rPr>
          <w:spacing w:val="-7"/>
        </w:rPr>
        <w:t xml:space="preserve"> </w:t>
      </w:r>
      <w:r>
        <w:t>прогнозе</w:t>
      </w:r>
      <w:r>
        <w:rPr>
          <w:spacing w:val="-7"/>
        </w:rPr>
        <w:t xml:space="preserve"> </w:t>
      </w:r>
      <w:r>
        <w:t>значајних</w:t>
      </w:r>
      <w:r>
        <w:rPr>
          <w:spacing w:val="-7"/>
        </w:rPr>
        <w:t xml:space="preserve"> </w:t>
      </w:r>
      <w:r>
        <w:t>временских</w:t>
      </w:r>
      <w:r>
        <w:rPr>
          <w:spacing w:val="-7"/>
        </w:rPr>
        <w:t xml:space="preserve"> </w:t>
      </w:r>
      <w:r>
        <w:t>појава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рути</w:t>
      </w:r>
    </w:p>
    <w:p w:rsidR="0069170E" w:rsidRDefault="00AD5D48">
      <w:pPr>
        <w:spacing w:line="200" w:lineRule="exact"/>
        <w:ind w:left="393"/>
        <w:rPr>
          <w:sz w:val="18"/>
        </w:rPr>
      </w:pPr>
      <w:r>
        <w:rPr>
          <w:i/>
          <w:sz w:val="18"/>
        </w:rPr>
        <w:t xml:space="preserve">WAFC </w:t>
      </w:r>
      <w:r>
        <w:rPr>
          <w:sz w:val="18"/>
        </w:rPr>
        <w:t>центри:</w:t>
      </w:r>
    </w:p>
    <w:p w:rsidR="0069170E" w:rsidRDefault="00AD5D48">
      <w:pPr>
        <w:pStyle w:val="ListParagraph"/>
        <w:numPr>
          <w:ilvl w:val="0"/>
          <w:numId w:val="15"/>
        </w:numPr>
        <w:tabs>
          <w:tab w:val="left" w:pos="987"/>
        </w:tabs>
        <w:spacing w:line="232" w:lineRule="auto"/>
        <w:ind w:right="1" w:firstLine="397"/>
        <w:jc w:val="both"/>
        <w:rPr>
          <w:sz w:val="18"/>
        </w:rPr>
      </w:pPr>
      <w:r>
        <w:rPr>
          <w:sz w:val="18"/>
        </w:rPr>
        <w:t xml:space="preserve">припремају четири пута дневно прогнозе </w:t>
      </w:r>
      <w:r>
        <w:rPr>
          <w:i/>
          <w:sz w:val="18"/>
        </w:rPr>
        <w:t xml:space="preserve">SIGWX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важе за утврђена фиксна времена (00:00, 06:00, 12:00 и 18:00 </w:t>
      </w:r>
      <w:r>
        <w:rPr>
          <w:i/>
          <w:sz w:val="18"/>
        </w:rPr>
        <w:t>UTC</w:t>
      </w:r>
      <w:r>
        <w:rPr>
          <w:sz w:val="18"/>
        </w:rPr>
        <w:t xml:space="preserve">) у периоду </w:t>
      </w:r>
      <w:r>
        <w:rPr>
          <w:spacing w:val="-3"/>
          <w:sz w:val="18"/>
        </w:rPr>
        <w:t xml:space="preserve">од </w:t>
      </w:r>
      <w:r>
        <w:rPr>
          <w:sz w:val="18"/>
        </w:rPr>
        <w:t>24 сата после времена прикупљања синоптичких по- датака на основу којих су те прогнозе сачињене. Издавање сваке прогнозе</w:t>
      </w:r>
      <w:r>
        <w:rPr>
          <w:spacing w:val="-5"/>
          <w:sz w:val="18"/>
        </w:rPr>
        <w:t xml:space="preserve"> </w:t>
      </w:r>
      <w:r>
        <w:rPr>
          <w:sz w:val="18"/>
        </w:rPr>
        <w:t>довршава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чим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то</w:t>
      </w:r>
      <w:r>
        <w:rPr>
          <w:spacing w:val="-5"/>
          <w:sz w:val="18"/>
        </w:rPr>
        <w:t xml:space="preserve"> </w:t>
      </w:r>
      <w:r>
        <w:rPr>
          <w:sz w:val="18"/>
        </w:rPr>
        <w:t>технички</w:t>
      </w:r>
      <w:r>
        <w:rPr>
          <w:spacing w:val="-5"/>
          <w:sz w:val="18"/>
        </w:rPr>
        <w:t xml:space="preserve"> </w:t>
      </w:r>
      <w:r>
        <w:rPr>
          <w:sz w:val="18"/>
        </w:rPr>
        <w:t>изводиво,</w:t>
      </w:r>
      <w:r>
        <w:rPr>
          <w:spacing w:val="-5"/>
          <w:sz w:val="18"/>
        </w:rPr>
        <w:t xml:space="preserve"> </w:t>
      </w:r>
      <w:r>
        <w:rPr>
          <w:sz w:val="18"/>
        </w:rPr>
        <w:t>али</w:t>
      </w:r>
      <w:r>
        <w:rPr>
          <w:spacing w:val="-5"/>
          <w:sz w:val="18"/>
        </w:rPr>
        <w:t xml:space="preserve"> </w:t>
      </w:r>
      <w:r>
        <w:rPr>
          <w:sz w:val="18"/>
        </w:rPr>
        <w:t>најкасније девет сати после стандардног времена</w:t>
      </w:r>
      <w:r>
        <w:rPr>
          <w:spacing w:val="-3"/>
          <w:sz w:val="18"/>
        </w:rPr>
        <w:t xml:space="preserve"> </w:t>
      </w:r>
      <w:r>
        <w:rPr>
          <w:sz w:val="18"/>
        </w:rPr>
        <w:t>осматрања;</w:t>
      </w:r>
    </w:p>
    <w:p w:rsidR="0069170E" w:rsidRDefault="00AD5D48">
      <w:pPr>
        <w:pStyle w:val="ListParagraph"/>
        <w:numPr>
          <w:ilvl w:val="0"/>
          <w:numId w:val="15"/>
        </w:numPr>
        <w:tabs>
          <w:tab w:val="left" w:pos="848"/>
        </w:tabs>
        <w:spacing w:before="71" w:line="235" w:lineRule="auto"/>
        <w:ind w:left="242" w:right="108" w:firstLine="397"/>
        <w:jc w:val="both"/>
        <w:rPr>
          <w:sz w:val="18"/>
        </w:rPr>
      </w:pPr>
      <w:r>
        <w:rPr>
          <w:spacing w:val="-1"/>
          <w:sz w:val="18"/>
        </w:rPr>
        <w:br w:type="column"/>
      </w:r>
      <w:r>
        <w:rPr>
          <w:sz w:val="18"/>
        </w:rPr>
        <w:t xml:space="preserve">издају прогнозе </w:t>
      </w:r>
      <w:r>
        <w:rPr>
          <w:i/>
          <w:sz w:val="18"/>
        </w:rPr>
        <w:t xml:space="preserve">SIGWX </w:t>
      </w:r>
      <w:r>
        <w:rPr>
          <w:sz w:val="18"/>
        </w:rPr>
        <w:t>за високе нивое за нивое лета из- међу 250 и</w:t>
      </w:r>
      <w:r>
        <w:rPr>
          <w:spacing w:val="-1"/>
          <w:sz w:val="18"/>
        </w:rPr>
        <w:t xml:space="preserve"> </w:t>
      </w:r>
      <w:r>
        <w:rPr>
          <w:sz w:val="18"/>
        </w:rPr>
        <w:t>630;</w:t>
      </w:r>
    </w:p>
    <w:p w:rsidR="0069170E" w:rsidRDefault="00AD5D48">
      <w:pPr>
        <w:pStyle w:val="ListParagraph"/>
        <w:numPr>
          <w:ilvl w:val="0"/>
          <w:numId w:val="15"/>
        </w:numPr>
        <w:tabs>
          <w:tab w:val="left" w:pos="834"/>
        </w:tabs>
        <w:spacing w:line="202" w:lineRule="exact"/>
        <w:ind w:left="833" w:hanging="194"/>
        <w:jc w:val="left"/>
        <w:rPr>
          <w:sz w:val="18"/>
        </w:rPr>
      </w:pPr>
      <w:r>
        <w:pict>
          <v:shape id="_x0000_s1029" style="position:absolute;left:0;text-align:left;margin-left:0;margin-top:754.15pt;width:.1pt;height:678.05pt;z-index:251674112;mso-position-horizontal-relative:page" coordorigin=",15083" coordsize="0,13561" o:spt="100" adj="0,,0" path="m6378,-366r,13560m6378,-366r,13560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 xml:space="preserve">укључују у прогнозе </w:t>
      </w:r>
      <w:r>
        <w:rPr>
          <w:i/>
          <w:sz w:val="18"/>
        </w:rPr>
        <w:t xml:space="preserve">SIGWX </w:t>
      </w:r>
      <w:r>
        <w:rPr>
          <w:sz w:val="18"/>
        </w:rPr>
        <w:t>следеће</w:t>
      </w:r>
      <w:r>
        <w:rPr>
          <w:spacing w:val="-3"/>
          <w:sz w:val="18"/>
        </w:rPr>
        <w:t xml:space="preserve"> </w:t>
      </w:r>
      <w:r>
        <w:rPr>
          <w:sz w:val="18"/>
        </w:rPr>
        <w:t>ставке: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880"/>
        </w:tabs>
        <w:spacing w:before="2"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тропски циклон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условом да се очекује да ће макси- мална десетоминутна средња вредност брзине приземног ветра достићи или прекорачити 34 </w:t>
      </w:r>
      <w:r>
        <w:rPr>
          <w:i/>
          <w:sz w:val="18"/>
        </w:rPr>
        <w:t xml:space="preserve">kt </w:t>
      </w:r>
      <w:r>
        <w:rPr>
          <w:sz w:val="18"/>
        </w:rPr>
        <w:t>(17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m/s</w:t>
      </w:r>
      <w:r>
        <w:rPr>
          <w:sz w:val="18"/>
        </w:rPr>
        <w:t>);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904"/>
        </w:tabs>
        <w:spacing w:line="202" w:lineRule="exact"/>
        <w:ind w:left="903" w:hanging="264"/>
        <w:rPr>
          <w:sz w:val="18"/>
        </w:rPr>
      </w:pPr>
      <w:r>
        <w:rPr>
          <w:sz w:val="18"/>
        </w:rPr>
        <w:t>јакe линиј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непогода;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951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z w:val="18"/>
        </w:rPr>
        <w:t>умерену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јаку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турбуленцију</w:t>
      </w:r>
      <w:r>
        <w:rPr>
          <w:spacing w:val="-8"/>
          <w:sz w:val="18"/>
        </w:rPr>
        <w:t xml:space="preserve"> </w:t>
      </w:r>
      <w:r>
        <w:rPr>
          <w:sz w:val="18"/>
        </w:rPr>
        <w:t>(у</w:t>
      </w:r>
      <w:r>
        <w:rPr>
          <w:spacing w:val="-8"/>
          <w:sz w:val="18"/>
        </w:rPr>
        <w:t xml:space="preserve"> </w:t>
      </w:r>
      <w:r>
        <w:rPr>
          <w:sz w:val="18"/>
        </w:rPr>
        <w:t>облаку</w:t>
      </w:r>
      <w:r>
        <w:rPr>
          <w:spacing w:val="-8"/>
          <w:sz w:val="18"/>
        </w:rPr>
        <w:t xml:space="preserve"> </w:t>
      </w:r>
      <w:r>
        <w:rPr>
          <w:sz w:val="18"/>
        </w:rPr>
        <w:t>или</w:t>
      </w:r>
      <w:r>
        <w:rPr>
          <w:spacing w:val="-8"/>
          <w:sz w:val="18"/>
        </w:rPr>
        <w:t xml:space="preserve"> </w:t>
      </w:r>
      <w:r>
        <w:rPr>
          <w:sz w:val="18"/>
        </w:rPr>
        <w:t>ведром</w:t>
      </w:r>
      <w:r>
        <w:rPr>
          <w:spacing w:val="-8"/>
          <w:sz w:val="18"/>
        </w:rPr>
        <w:t xml:space="preserve"> </w:t>
      </w:r>
      <w:r>
        <w:rPr>
          <w:sz w:val="18"/>
        </w:rPr>
        <w:t>вре- мену);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944"/>
        </w:tabs>
        <w:spacing w:line="202" w:lineRule="exact"/>
        <w:ind w:left="943" w:hanging="304"/>
        <w:rPr>
          <w:sz w:val="18"/>
        </w:rPr>
      </w:pPr>
      <w:r>
        <w:rPr>
          <w:sz w:val="18"/>
        </w:rPr>
        <w:t xml:space="preserve">умерено или </w:t>
      </w:r>
      <w:r>
        <w:rPr>
          <w:spacing w:val="-3"/>
          <w:sz w:val="18"/>
        </w:rPr>
        <w:t>јако</w:t>
      </w:r>
      <w:r>
        <w:rPr>
          <w:spacing w:val="-2"/>
          <w:sz w:val="18"/>
        </w:rPr>
        <w:t xml:space="preserve"> </w:t>
      </w:r>
      <w:r>
        <w:rPr>
          <w:sz w:val="18"/>
        </w:rPr>
        <w:t>залеђивање;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894"/>
        </w:tabs>
        <w:spacing w:line="203" w:lineRule="exact"/>
        <w:ind w:left="893" w:hanging="254"/>
        <w:rPr>
          <w:sz w:val="18"/>
        </w:rPr>
      </w:pPr>
      <w:r>
        <w:rPr>
          <w:sz w:val="18"/>
        </w:rPr>
        <w:t>распрострањену пешчану/прашинску</w:t>
      </w:r>
      <w:r>
        <w:rPr>
          <w:spacing w:val="-2"/>
          <w:sz w:val="18"/>
        </w:rPr>
        <w:t xml:space="preserve"> </w:t>
      </w:r>
      <w:r>
        <w:rPr>
          <w:sz w:val="18"/>
        </w:rPr>
        <w:t>олују;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948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z w:val="18"/>
        </w:rPr>
        <w:t>кумулонимбусе повезане са грмљавинским непогодама и са ставкама наведеним у тач.</w:t>
      </w:r>
      <w:r>
        <w:rPr>
          <w:spacing w:val="-2"/>
          <w:sz w:val="18"/>
        </w:rPr>
        <w:t xml:space="preserve"> </w:t>
      </w:r>
      <w:r>
        <w:rPr>
          <w:sz w:val="18"/>
        </w:rPr>
        <w:t>(i)–(v);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1017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области неконвективних облака </w:t>
      </w:r>
      <w:r>
        <w:rPr>
          <w:sz w:val="18"/>
        </w:rPr>
        <w:t xml:space="preserve">са </w:t>
      </w:r>
      <w:r>
        <w:rPr>
          <w:spacing w:val="-3"/>
          <w:sz w:val="18"/>
        </w:rPr>
        <w:t xml:space="preserve">умереном </w:t>
      </w:r>
      <w:r>
        <w:rPr>
          <w:sz w:val="18"/>
        </w:rPr>
        <w:t xml:space="preserve">или </w:t>
      </w:r>
      <w:r>
        <w:rPr>
          <w:spacing w:val="-5"/>
          <w:sz w:val="18"/>
        </w:rPr>
        <w:t xml:space="preserve">јаком </w:t>
      </w:r>
      <w:r>
        <w:rPr>
          <w:spacing w:val="-4"/>
          <w:sz w:val="18"/>
        </w:rPr>
        <w:t>турбуленцијом</w:t>
      </w:r>
      <w:r>
        <w:rPr>
          <w:spacing w:val="-7"/>
          <w:sz w:val="18"/>
        </w:rPr>
        <w:t xml:space="preserve"> </w:t>
      </w:r>
      <w:r>
        <w:rPr>
          <w:sz w:val="18"/>
        </w:rPr>
        <w:t>и/или</w:t>
      </w:r>
      <w:r>
        <w:rPr>
          <w:spacing w:val="-7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умереним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јаким</w:t>
      </w:r>
      <w:r>
        <w:rPr>
          <w:spacing w:val="-7"/>
          <w:sz w:val="18"/>
        </w:rPr>
        <w:t xml:space="preserve"> </w:t>
      </w:r>
      <w:r>
        <w:rPr>
          <w:sz w:val="18"/>
        </w:rPr>
        <w:t>залеђивањем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облаку;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1044"/>
        </w:tabs>
        <w:spacing w:line="202" w:lineRule="exact"/>
        <w:ind w:left="1043" w:hanging="404"/>
        <w:rPr>
          <w:sz w:val="18"/>
        </w:rPr>
      </w:pPr>
      <w:r>
        <w:rPr>
          <w:sz w:val="18"/>
        </w:rPr>
        <w:t xml:space="preserve">ниво (изражено у </w:t>
      </w:r>
      <w:r>
        <w:rPr>
          <w:i/>
          <w:sz w:val="18"/>
        </w:rPr>
        <w:t>FL</w:t>
      </w:r>
      <w:r>
        <w:rPr>
          <w:sz w:val="18"/>
        </w:rPr>
        <w:t>)</w:t>
      </w:r>
      <w:r>
        <w:rPr>
          <w:spacing w:val="-2"/>
          <w:sz w:val="18"/>
        </w:rPr>
        <w:t xml:space="preserve"> </w:t>
      </w:r>
      <w:r>
        <w:rPr>
          <w:sz w:val="18"/>
        </w:rPr>
        <w:t>тропопаузе;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944"/>
        </w:tabs>
        <w:spacing w:line="203" w:lineRule="exact"/>
        <w:ind w:left="943" w:hanging="304"/>
        <w:rPr>
          <w:sz w:val="18"/>
        </w:rPr>
      </w:pPr>
      <w:r>
        <w:rPr>
          <w:sz w:val="18"/>
        </w:rPr>
        <w:t>млазне</w:t>
      </w:r>
      <w:r>
        <w:rPr>
          <w:spacing w:val="-1"/>
          <w:sz w:val="18"/>
        </w:rPr>
        <w:t xml:space="preserve"> </w:t>
      </w:r>
      <w:r>
        <w:rPr>
          <w:sz w:val="18"/>
        </w:rPr>
        <w:t>струје;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891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pacing w:val="-3"/>
          <w:sz w:val="18"/>
        </w:rPr>
        <w:t xml:space="preserve">информације </w:t>
      </w:r>
      <w:r>
        <w:rPr>
          <w:sz w:val="18"/>
        </w:rPr>
        <w:t xml:space="preserve">о </w:t>
      </w:r>
      <w:r>
        <w:rPr>
          <w:spacing w:val="-3"/>
          <w:sz w:val="18"/>
        </w:rPr>
        <w:t xml:space="preserve">локацији </w:t>
      </w:r>
      <w:r>
        <w:rPr>
          <w:spacing w:val="-5"/>
          <w:sz w:val="18"/>
        </w:rPr>
        <w:t xml:space="preserve">вулканске </w:t>
      </w:r>
      <w:r>
        <w:rPr>
          <w:spacing w:val="-3"/>
          <w:sz w:val="18"/>
        </w:rPr>
        <w:t xml:space="preserve">ерупције </w:t>
      </w:r>
      <w:r>
        <w:rPr>
          <w:spacing w:val="-4"/>
          <w:sz w:val="18"/>
        </w:rPr>
        <w:t xml:space="preserve">која </w:t>
      </w:r>
      <w:r>
        <w:rPr>
          <w:sz w:val="18"/>
        </w:rPr>
        <w:t xml:space="preserve">даје </w:t>
      </w:r>
      <w:r>
        <w:rPr>
          <w:spacing w:val="-3"/>
          <w:sz w:val="18"/>
        </w:rPr>
        <w:t xml:space="preserve">обла- </w:t>
      </w:r>
      <w:r>
        <w:rPr>
          <w:spacing w:val="-4"/>
          <w:sz w:val="18"/>
        </w:rPr>
        <w:t xml:space="preserve">ке </w:t>
      </w:r>
      <w:r>
        <w:rPr>
          <w:sz w:val="18"/>
        </w:rPr>
        <w:t xml:space="preserve">пепела </w:t>
      </w:r>
      <w:r>
        <w:rPr>
          <w:spacing w:val="-4"/>
          <w:sz w:val="18"/>
        </w:rPr>
        <w:t xml:space="preserve">од </w:t>
      </w:r>
      <w:r>
        <w:rPr>
          <w:spacing w:val="-3"/>
          <w:sz w:val="18"/>
        </w:rPr>
        <w:t xml:space="preserve">значаја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ваздухопловне </w:t>
      </w:r>
      <w:r>
        <w:rPr>
          <w:sz w:val="18"/>
        </w:rPr>
        <w:t xml:space="preserve">операције, укључујући сим- </w:t>
      </w:r>
      <w:r>
        <w:rPr>
          <w:spacing w:val="-3"/>
          <w:sz w:val="18"/>
        </w:rPr>
        <w:t xml:space="preserve">бол </w:t>
      </w:r>
      <w:r>
        <w:rPr>
          <w:spacing w:val="-5"/>
          <w:sz w:val="18"/>
        </w:rPr>
        <w:t xml:space="preserve">вулканске </w:t>
      </w:r>
      <w:r>
        <w:rPr>
          <w:spacing w:val="-3"/>
          <w:sz w:val="18"/>
        </w:rPr>
        <w:t xml:space="preserve">ерупције </w:t>
      </w:r>
      <w:r>
        <w:rPr>
          <w:sz w:val="18"/>
        </w:rPr>
        <w:t xml:space="preserve">на </w:t>
      </w:r>
      <w:r>
        <w:rPr>
          <w:spacing w:val="-3"/>
          <w:sz w:val="18"/>
        </w:rPr>
        <w:t xml:space="preserve">локацији </w:t>
      </w:r>
      <w:r>
        <w:rPr>
          <w:spacing w:val="-4"/>
          <w:sz w:val="18"/>
        </w:rPr>
        <w:t xml:space="preserve">вулкана, </w:t>
      </w:r>
      <w:r>
        <w:rPr>
          <w:sz w:val="18"/>
        </w:rPr>
        <w:t xml:space="preserve">а у </w:t>
      </w:r>
      <w:r>
        <w:rPr>
          <w:spacing w:val="-3"/>
          <w:sz w:val="18"/>
        </w:rPr>
        <w:t>одвојеном тексту- алном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оквиру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карти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следећи</w:t>
      </w:r>
      <w:r>
        <w:rPr>
          <w:spacing w:val="-7"/>
          <w:sz w:val="18"/>
        </w:rPr>
        <w:t xml:space="preserve"> </w:t>
      </w:r>
      <w:r>
        <w:rPr>
          <w:sz w:val="18"/>
        </w:rPr>
        <w:t>садржај: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симбол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вулканске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 xml:space="preserve">ерупције, </w:t>
      </w:r>
      <w:r>
        <w:rPr>
          <w:sz w:val="18"/>
        </w:rPr>
        <w:t xml:space="preserve">име </w:t>
      </w:r>
      <w:r>
        <w:rPr>
          <w:spacing w:val="-4"/>
          <w:sz w:val="18"/>
        </w:rPr>
        <w:t xml:space="preserve">вулкана, </w:t>
      </w:r>
      <w:r>
        <w:rPr>
          <w:spacing w:val="-5"/>
          <w:sz w:val="18"/>
        </w:rPr>
        <w:t xml:space="preserve">ако </w:t>
      </w:r>
      <w:r>
        <w:rPr>
          <w:sz w:val="18"/>
        </w:rPr>
        <w:t xml:space="preserve">је </w:t>
      </w:r>
      <w:r>
        <w:rPr>
          <w:spacing w:val="-3"/>
          <w:sz w:val="18"/>
        </w:rPr>
        <w:t xml:space="preserve">познато,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географску ширину/дужину локације ерупције. Поред </w:t>
      </w:r>
      <w:r>
        <w:rPr>
          <w:spacing w:val="-5"/>
          <w:sz w:val="18"/>
        </w:rPr>
        <w:t>на</w:t>
      </w:r>
      <w:r>
        <w:rPr>
          <w:spacing w:val="-5"/>
          <w:sz w:val="18"/>
        </w:rPr>
        <w:t xml:space="preserve">веденог,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легенди </w:t>
      </w:r>
      <w:r>
        <w:rPr>
          <w:i/>
          <w:sz w:val="18"/>
        </w:rPr>
        <w:t xml:space="preserve">SIGWX </w:t>
      </w:r>
      <w:r>
        <w:rPr>
          <w:spacing w:val="-3"/>
          <w:sz w:val="18"/>
        </w:rPr>
        <w:t xml:space="preserve">карата </w:t>
      </w:r>
      <w:r>
        <w:rPr>
          <w:sz w:val="18"/>
        </w:rPr>
        <w:t xml:space="preserve">треба да </w:t>
      </w:r>
      <w:r>
        <w:rPr>
          <w:spacing w:val="-7"/>
          <w:sz w:val="18"/>
        </w:rPr>
        <w:t xml:space="preserve">буде </w:t>
      </w:r>
      <w:r>
        <w:rPr>
          <w:spacing w:val="-3"/>
          <w:sz w:val="18"/>
        </w:rPr>
        <w:t xml:space="preserve">наведен текст </w:t>
      </w:r>
      <w:r>
        <w:rPr>
          <w:sz w:val="18"/>
        </w:rPr>
        <w:t xml:space="preserve">на </w:t>
      </w:r>
      <w:r>
        <w:rPr>
          <w:spacing w:val="-4"/>
          <w:sz w:val="18"/>
        </w:rPr>
        <w:t xml:space="preserve">енглеском </w:t>
      </w:r>
      <w:r>
        <w:rPr>
          <w:spacing w:val="-3"/>
          <w:sz w:val="18"/>
        </w:rPr>
        <w:t xml:space="preserve">језику: </w:t>
      </w:r>
      <w:r>
        <w:rPr>
          <w:sz w:val="18"/>
        </w:rPr>
        <w:t>„</w:t>
      </w:r>
      <w:r>
        <w:rPr>
          <w:i/>
          <w:sz w:val="18"/>
        </w:rPr>
        <w:t xml:space="preserve">CHECK </w:t>
      </w:r>
      <w:r>
        <w:rPr>
          <w:i/>
          <w:spacing w:val="-4"/>
          <w:sz w:val="18"/>
        </w:rPr>
        <w:t xml:space="preserve">SIGMET, </w:t>
      </w:r>
      <w:r>
        <w:rPr>
          <w:i/>
          <w:sz w:val="18"/>
        </w:rPr>
        <w:t>ADVISORIES FOR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TC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 xml:space="preserve"> </w:t>
      </w:r>
      <w:r>
        <w:rPr>
          <w:i/>
          <w:spacing w:val="-6"/>
          <w:sz w:val="18"/>
        </w:rPr>
        <w:t>VA,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8"/>
          <w:sz w:val="18"/>
        </w:rPr>
        <w:t xml:space="preserve"> </w:t>
      </w:r>
      <w:r>
        <w:rPr>
          <w:i/>
          <w:spacing w:val="-4"/>
          <w:sz w:val="18"/>
        </w:rPr>
        <w:t>ASHTAM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 xml:space="preserve"> NOTAM </w:t>
      </w:r>
      <w:r>
        <w:rPr>
          <w:i/>
          <w:sz w:val="18"/>
        </w:rPr>
        <w:t>FOR</w:t>
      </w:r>
      <w:r>
        <w:rPr>
          <w:i/>
          <w:spacing w:val="-5"/>
          <w:sz w:val="18"/>
        </w:rPr>
        <w:t xml:space="preserve"> </w:t>
      </w:r>
      <w:r>
        <w:rPr>
          <w:i/>
          <w:spacing w:val="-6"/>
          <w:sz w:val="18"/>
        </w:rPr>
        <w:t>VA</w:t>
      </w:r>
      <w:r>
        <w:rPr>
          <w:spacing w:val="-6"/>
          <w:sz w:val="18"/>
        </w:rPr>
        <w:t>ˮ;</w:t>
      </w:r>
    </w:p>
    <w:p w:rsidR="0069170E" w:rsidRDefault="00AD5D48">
      <w:pPr>
        <w:pStyle w:val="ListParagraph"/>
        <w:numPr>
          <w:ilvl w:val="0"/>
          <w:numId w:val="14"/>
        </w:numPr>
        <w:tabs>
          <w:tab w:val="left" w:pos="965"/>
        </w:tabs>
        <w:spacing w:before="2"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информације о локацији испуштања радиоактивних ма- терија у атмосферу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значајне за ваздухопловне операције,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укључују симбол за радиоактивне материје у атмосфери на локацији испуштања, а у одвојеном оквиру на карти следећи са- држај: симбол за постојање радиоактивних материја у атмосфери, географску</w:t>
      </w:r>
      <w:r>
        <w:rPr>
          <w:spacing w:val="-7"/>
          <w:sz w:val="18"/>
        </w:rPr>
        <w:t xml:space="preserve"> </w:t>
      </w:r>
      <w:r>
        <w:rPr>
          <w:sz w:val="18"/>
        </w:rPr>
        <w:t>ширину/дужину</w:t>
      </w:r>
      <w:r>
        <w:rPr>
          <w:spacing w:val="-7"/>
          <w:sz w:val="18"/>
        </w:rPr>
        <w:t xml:space="preserve"> </w:t>
      </w:r>
      <w:r>
        <w:rPr>
          <w:sz w:val="18"/>
        </w:rPr>
        <w:t>локац</w:t>
      </w:r>
      <w:r>
        <w:rPr>
          <w:sz w:val="18"/>
        </w:rPr>
        <w:t>ије</w:t>
      </w:r>
      <w:r>
        <w:rPr>
          <w:spacing w:val="-7"/>
          <w:sz w:val="18"/>
        </w:rPr>
        <w:t xml:space="preserve"> </w:t>
      </w:r>
      <w:r>
        <w:rPr>
          <w:sz w:val="18"/>
        </w:rPr>
        <w:t>испуштања</w:t>
      </w:r>
      <w:r>
        <w:rPr>
          <w:spacing w:val="-7"/>
          <w:sz w:val="18"/>
        </w:rPr>
        <w:t xml:space="preserve"> </w:t>
      </w:r>
      <w:r>
        <w:rPr>
          <w:sz w:val="18"/>
        </w:rPr>
        <w:t>и,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ако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познато, назив локације радиоактивног извора. Поред </w:t>
      </w:r>
      <w:r>
        <w:rPr>
          <w:spacing w:val="-3"/>
          <w:sz w:val="18"/>
        </w:rPr>
        <w:t xml:space="preserve">наведеног, </w:t>
      </w:r>
      <w:r>
        <w:rPr>
          <w:sz w:val="18"/>
        </w:rPr>
        <w:t xml:space="preserve">у леген- ди </w:t>
      </w:r>
      <w:r>
        <w:rPr>
          <w:i/>
          <w:sz w:val="18"/>
        </w:rPr>
        <w:t xml:space="preserve">SIGWX </w:t>
      </w:r>
      <w:r>
        <w:rPr>
          <w:sz w:val="18"/>
        </w:rPr>
        <w:t xml:space="preserve">карата на којима је означена појава радијације треба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 xml:space="preserve">наведен текст на </w:t>
      </w:r>
      <w:r>
        <w:rPr>
          <w:spacing w:val="-3"/>
          <w:sz w:val="18"/>
        </w:rPr>
        <w:t xml:space="preserve">енглеском </w:t>
      </w:r>
      <w:r>
        <w:rPr>
          <w:sz w:val="18"/>
        </w:rPr>
        <w:t>језику: „</w:t>
      </w:r>
      <w:r>
        <w:rPr>
          <w:i/>
          <w:sz w:val="18"/>
        </w:rPr>
        <w:t xml:space="preserve">CHECK SIGMET AND </w:t>
      </w:r>
      <w:r>
        <w:rPr>
          <w:i/>
          <w:spacing w:val="-3"/>
          <w:sz w:val="18"/>
        </w:rPr>
        <w:t xml:space="preserve">NOTAM </w:t>
      </w:r>
      <w:r>
        <w:rPr>
          <w:i/>
          <w:sz w:val="18"/>
        </w:rPr>
        <w:t>FOR RDOACT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CLD</w:t>
      </w:r>
      <w:r>
        <w:rPr>
          <w:sz w:val="18"/>
        </w:rPr>
        <w:t>ˮ.</w:t>
      </w:r>
    </w:p>
    <w:p w:rsidR="0069170E" w:rsidRDefault="00AD5D48">
      <w:pPr>
        <w:pStyle w:val="ListParagraph"/>
        <w:numPr>
          <w:ilvl w:val="0"/>
          <w:numId w:val="15"/>
        </w:numPr>
        <w:tabs>
          <w:tab w:val="left" w:pos="834"/>
        </w:tabs>
        <w:spacing w:line="204" w:lineRule="exact"/>
        <w:ind w:left="833" w:hanging="194"/>
        <w:jc w:val="left"/>
        <w:rPr>
          <w:sz w:val="18"/>
        </w:rPr>
      </w:pPr>
      <w:r>
        <w:rPr>
          <w:sz w:val="18"/>
        </w:rPr>
        <w:t xml:space="preserve">На </w:t>
      </w:r>
      <w:r>
        <w:rPr>
          <w:i/>
          <w:sz w:val="18"/>
        </w:rPr>
        <w:t xml:space="preserve">SIGWX </w:t>
      </w:r>
      <w:r>
        <w:rPr>
          <w:sz w:val="18"/>
        </w:rPr>
        <w:t>прогн</w:t>
      </w:r>
      <w:r>
        <w:rPr>
          <w:sz w:val="18"/>
        </w:rPr>
        <w:t>озе примењују се следећи</w:t>
      </w:r>
      <w:r>
        <w:rPr>
          <w:spacing w:val="-13"/>
          <w:sz w:val="18"/>
        </w:rPr>
        <w:t xml:space="preserve"> </w:t>
      </w:r>
      <w:r>
        <w:rPr>
          <w:sz w:val="18"/>
        </w:rPr>
        <w:t>критеријуми:</w:t>
      </w:r>
    </w:p>
    <w:p w:rsidR="0069170E" w:rsidRDefault="00AD5D48">
      <w:pPr>
        <w:pStyle w:val="ListParagraph"/>
        <w:numPr>
          <w:ilvl w:val="0"/>
          <w:numId w:val="13"/>
        </w:numPr>
        <w:tabs>
          <w:tab w:val="left" w:pos="864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ставке наведене у тачки 3) подтач. (i)–(vi) укључују се је- дино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очекује да се појаве догоде у слоју између нижег и вишег нивоа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важи </w:t>
      </w:r>
      <w:r>
        <w:rPr>
          <w:i/>
          <w:sz w:val="18"/>
        </w:rPr>
        <w:t>SIGWX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прогноза;</w:t>
      </w:r>
    </w:p>
    <w:p w:rsidR="0069170E" w:rsidRDefault="00AD5D48">
      <w:pPr>
        <w:pStyle w:val="ListParagraph"/>
        <w:numPr>
          <w:ilvl w:val="0"/>
          <w:numId w:val="13"/>
        </w:numPr>
        <w:tabs>
          <w:tab w:val="left" w:pos="910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z w:val="18"/>
        </w:rPr>
        <w:t xml:space="preserve">скраћеница </w:t>
      </w:r>
      <w:r>
        <w:rPr>
          <w:i/>
          <w:sz w:val="18"/>
        </w:rPr>
        <w:t xml:space="preserve">CB </w:t>
      </w:r>
      <w:r>
        <w:rPr>
          <w:sz w:val="18"/>
        </w:rPr>
        <w:t xml:space="preserve">се укључује једино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се односи на поја- </w:t>
      </w:r>
      <w:r>
        <w:rPr>
          <w:spacing w:val="-4"/>
          <w:sz w:val="18"/>
        </w:rPr>
        <w:t xml:space="preserve">ву </w:t>
      </w:r>
      <w:r>
        <w:rPr>
          <w:sz w:val="18"/>
        </w:rPr>
        <w:t>или очекивану појаву кумулонимбусних</w:t>
      </w:r>
      <w:r>
        <w:rPr>
          <w:spacing w:val="-6"/>
          <w:sz w:val="18"/>
        </w:rPr>
        <w:t xml:space="preserve"> </w:t>
      </w:r>
      <w:r>
        <w:rPr>
          <w:sz w:val="18"/>
        </w:rPr>
        <w:t>облака:</w:t>
      </w:r>
    </w:p>
    <w:p w:rsidR="0069170E" w:rsidRDefault="00AD5D48">
      <w:pPr>
        <w:pStyle w:val="BodyText"/>
        <w:spacing w:line="235" w:lineRule="auto"/>
        <w:ind w:left="242" w:right="108" w:firstLine="396"/>
      </w:pPr>
      <w:r>
        <w:t>(А) при чему облацима захваћено подручје заузима макси- мално 50% или више од укупно посматраног подручја;</w:t>
      </w:r>
    </w:p>
    <w:p w:rsidR="0069170E" w:rsidRDefault="00AD5D48">
      <w:pPr>
        <w:pStyle w:val="BodyText"/>
        <w:spacing w:line="235" w:lineRule="auto"/>
        <w:ind w:left="242" w:right="108" w:firstLine="396"/>
      </w:pPr>
      <w:r>
        <w:t>(Б) дуж линије са мало или без простора између појединач- них облака; или</w:t>
      </w:r>
    </w:p>
    <w:p w:rsidR="0069170E" w:rsidRDefault="00AD5D48">
      <w:pPr>
        <w:pStyle w:val="BodyText"/>
        <w:spacing w:before="1" w:line="235" w:lineRule="auto"/>
        <w:ind w:left="242" w:right="107" w:firstLine="396"/>
      </w:pPr>
      <w:r>
        <w:t>(Ц) маск</w:t>
      </w:r>
      <w:r>
        <w:t>ираних унутар слоја облака или скривених у сувој мутноћи (</w:t>
      </w:r>
      <w:r>
        <w:rPr>
          <w:i/>
        </w:rPr>
        <w:t>haze</w:t>
      </w:r>
      <w:r>
        <w:t>);</w:t>
      </w:r>
    </w:p>
    <w:p w:rsidR="0069170E" w:rsidRDefault="00AD5D48">
      <w:pPr>
        <w:pStyle w:val="ListParagraph"/>
        <w:numPr>
          <w:ilvl w:val="0"/>
          <w:numId w:val="13"/>
        </w:numPr>
        <w:tabs>
          <w:tab w:val="left" w:pos="968"/>
        </w:tabs>
        <w:spacing w:line="235" w:lineRule="auto"/>
        <w:ind w:right="108" w:firstLine="397"/>
        <w:jc w:val="both"/>
        <w:rPr>
          <w:sz w:val="18"/>
        </w:rPr>
      </w:pP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укључивањем скраћенице </w:t>
      </w:r>
      <w:r>
        <w:rPr>
          <w:i/>
          <w:sz w:val="18"/>
        </w:rPr>
        <w:t xml:space="preserve">CB </w:t>
      </w:r>
      <w:r>
        <w:rPr>
          <w:sz w:val="18"/>
        </w:rPr>
        <w:t xml:space="preserve">подразумева се укљу- чивање свих временских појава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обично повезане са куму- лонимбусним облацима, тј. грмљавинске непогоде, умерено или </w:t>
      </w:r>
      <w:r>
        <w:rPr>
          <w:spacing w:val="-3"/>
          <w:sz w:val="18"/>
        </w:rPr>
        <w:t xml:space="preserve">јако </w:t>
      </w:r>
      <w:r>
        <w:rPr>
          <w:sz w:val="18"/>
        </w:rPr>
        <w:t xml:space="preserve">залеђивање, </w:t>
      </w:r>
      <w:r>
        <w:rPr>
          <w:sz w:val="18"/>
        </w:rPr>
        <w:t xml:space="preserve">умерена или јака </w:t>
      </w:r>
      <w:r>
        <w:rPr>
          <w:spacing w:val="-2"/>
          <w:sz w:val="18"/>
        </w:rPr>
        <w:t xml:space="preserve">турбуленција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град;</w:t>
      </w:r>
    </w:p>
    <w:p w:rsidR="0069170E" w:rsidRDefault="00AD5D48">
      <w:pPr>
        <w:pStyle w:val="ListParagraph"/>
        <w:numPr>
          <w:ilvl w:val="0"/>
          <w:numId w:val="13"/>
        </w:numPr>
        <w:tabs>
          <w:tab w:val="left" w:pos="975"/>
        </w:tabs>
        <w:spacing w:before="1" w:line="235" w:lineRule="auto"/>
        <w:ind w:right="108" w:firstLine="397"/>
        <w:jc w:val="both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pacing w:val="-3"/>
          <w:sz w:val="18"/>
        </w:rPr>
        <w:t xml:space="preserve">вулканска </w:t>
      </w:r>
      <w:r>
        <w:rPr>
          <w:sz w:val="18"/>
        </w:rPr>
        <w:t xml:space="preserve">ерупција или испуштање радиоактивних материја у атмосферу налаже укључивање симбола </w:t>
      </w:r>
      <w:r>
        <w:rPr>
          <w:spacing w:val="-3"/>
          <w:sz w:val="18"/>
        </w:rPr>
        <w:t xml:space="preserve">вулканске </w:t>
      </w:r>
      <w:r>
        <w:rPr>
          <w:sz w:val="18"/>
        </w:rPr>
        <w:t xml:space="preserve">ак- тивности или симбола радиоактивности у </w:t>
      </w:r>
      <w:r>
        <w:rPr>
          <w:i/>
          <w:sz w:val="18"/>
        </w:rPr>
        <w:t xml:space="preserve">SIGWX </w:t>
      </w:r>
      <w:r>
        <w:rPr>
          <w:sz w:val="18"/>
        </w:rPr>
        <w:t xml:space="preserve">прогнозе, ти се симболи укључују у </w:t>
      </w:r>
      <w:r>
        <w:rPr>
          <w:i/>
          <w:sz w:val="18"/>
        </w:rPr>
        <w:t xml:space="preserve">SIGWX </w:t>
      </w:r>
      <w:r>
        <w:rPr>
          <w:sz w:val="18"/>
        </w:rPr>
        <w:t xml:space="preserve">прогнозе без обзира </w:t>
      </w:r>
      <w:r>
        <w:rPr>
          <w:sz w:val="18"/>
        </w:rPr>
        <w:t xml:space="preserve">на то до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висине стуб пепела или радиоактивне материје пријављен или се очекује да ће</w:t>
      </w:r>
      <w:r>
        <w:rPr>
          <w:spacing w:val="-1"/>
          <w:sz w:val="18"/>
        </w:rPr>
        <w:t xml:space="preserve"> </w:t>
      </w:r>
      <w:r>
        <w:rPr>
          <w:sz w:val="18"/>
        </w:rPr>
        <w:t>стићи;</w:t>
      </w:r>
    </w:p>
    <w:p w:rsidR="0069170E" w:rsidRDefault="00AD5D48">
      <w:pPr>
        <w:pStyle w:val="ListParagraph"/>
        <w:numPr>
          <w:ilvl w:val="0"/>
          <w:numId w:val="13"/>
        </w:numPr>
        <w:tabs>
          <w:tab w:val="left" w:pos="908"/>
        </w:tabs>
        <w:spacing w:before="1" w:line="235" w:lineRule="auto"/>
        <w:ind w:right="107" w:firstLine="397"/>
        <w:jc w:val="both"/>
        <w:rPr>
          <w:sz w:val="18"/>
        </w:rPr>
      </w:pPr>
      <w:r>
        <w:rPr>
          <w:sz w:val="18"/>
        </w:rPr>
        <w:t xml:space="preserve">у случају заједничког појављивања или делимичног пре- клапања информација из </w:t>
      </w:r>
      <w:r>
        <w:rPr>
          <w:spacing w:val="-3"/>
          <w:sz w:val="18"/>
        </w:rPr>
        <w:t xml:space="preserve">тачке </w:t>
      </w:r>
      <w:r>
        <w:rPr>
          <w:sz w:val="18"/>
        </w:rPr>
        <w:t>3. подтач. (i), (x) и (xi), највећа се предност даје подтачки (x), а зати</w:t>
      </w:r>
      <w:r>
        <w:rPr>
          <w:sz w:val="18"/>
        </w:rPr>
        <w:t>м следе подтач. (xi) и (i). Ин- формација са највећом предношћу ставља се на карти на место, тј. локацију догађаја, а за повезивање те локације са осталим инфор- мацијама и њиховим одговарајућим симболима или текстуалним оквирима користе се</w:t>
      </w:r>
      <w:r>
        <w:rPr>
          <w:spacing w:val="-1"/>
          <w:sz w:val="18"/>
        </w:rPr>
        <w:t xml:space="preserve"> </w:t>
      </w:r>
      <w:r>
        <w:rPr>
          <w:sz w:val="18"/>
        </w:rPr>
        <w:t>стрелице.</w:t>
      </w:r>
    </w:p>
    <w:p w:rsidR="0069170E" w:rsidRDefault="00AD5D48">
      <w:pPr>
        <w:pStyle w:val="BodyText"/>
        <w:spacing w:before="2" w:line="235" w:lineRule="auto"/>
        <w:ind w:left="242" w:right="107" w:firstLine="396"/>
      </w:pPr>
      <w:r>
        <w:t xml:space="preserve">д) </w:t>
      </w:r>
      <w:r>
        <w:rPr>
          <w:i/>
        </w:rPr>
        <w:t xml:space="preserve">SIGWX </w:t>
      </w:r>
      <w:r>
        <w:t>прогнозе за средње нивое објављују се за ограни- чена географска подручја и слој атмосфере између нивоа лета 100 и 250.</w:t>
      </w:r>
    </w:p>
    <w:p w:rsidR="0069170E" w:rsidRDefault="0069170E">
      <w:pPr>
        <w:spacing w:line="235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ind w:left="63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3749" cy="887510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49" cy="8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5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86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8024" cy="898550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024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61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6388" cy="902512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88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89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5951" cy="903712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951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2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8"/>
        <w:ind w:left="0" w:firstLine="0"/>
        <w:jc w:val="left"/>
        <w:rPr>
          <w:sz w:val="10"/>
        </w:rPr>
      </w:pPr>
    </w:p>
    <w:p w:rsidR="0069170E" w:rsidRDefault="00AD5D48">
      <w:pPr>
        <w:pStyle w:val="BodyText"/>
        <w:ind w:left="60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10687" cy="76209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87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9"/>
        <w:ind w:left="0" w:firstLine="0"/>
        <w:jc w:val="left"/>
        <w:rPr>
          <w:sz w:val="26"/>
        </w:rPr>
      </w:pPr>
    </w:p>
    <w:p w:rsidR="0069170E" w:rsidRDefault="00AD5D48">
      <w:pPr>
        <w:pStyle w:val="BodyText"/>
        <w:ind w:left="99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4719" cy="660682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719" cy="66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21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37574" cy="82630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574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92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46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1006" cy="837104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006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84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3"/>
        <w:ind w:left="0" w:firstLine="0"/>
        <w:jc w:val="left"/>
        <w:rPr>
          <w:sz w:val="10"/>
        </w:rPr>
      </w:pPr>
    </w:p>
    <w:p w:rsidR="0069170E" w:rsidRDefault="00AD5D48">
      <w:pPr>
        <w:pStyle w:val="BodyText"/>
        <w:ind w:left="1636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5099" cy="684685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099" cy="68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83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9311" cy="912571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11" cy="91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42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560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8967" cy="90851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67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82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6276" cy="877909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276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52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54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0092" cy="773496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92" cy="77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34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4"/>
        <w:ind w:left="0" w:firstLine="0"/>
        <w:jc w:val="left"/>
        <w:rPr>
          <w:sz w:val="23"/>
        </w:rPr>
      </w:pPr>
    </w:p>
    <w:p w:rsidR="0069170E" w:rsidRDefault="00AD5D48">
      <w:pPr>
        <w:pStyle w:val="BodyText"/>
        <w:ind w:left="855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51553" cy="494461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553" cy="49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0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94334" cy="915009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334" cy="915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4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95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17341" cy="914400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4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4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66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9137" cy="898912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37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98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9924" cy="904913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24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57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0940" cy="909713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940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2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961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18865" cy="908513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865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0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6"/>
        <w:ind w:left="0" w:firstLine="0"/>
        <w:jc w:val="left"/>
        <w:rPr>
          <w:sz w:val="14"/>
        </w:rPr>
      </w:pPr>
    </w:p>
    <w:p w:rsidR="0069170E" w:rsidRDefault="00AD5D48">
      <w:pPr>
        <w:pStyle w:val="BodyText"/>
        <w:ind w:left="56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80881" cy="367845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881" cy="36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60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4164" cy="907913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164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48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65655" cy="919886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655" cy="91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2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50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4159" cy="910913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159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2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47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5299" cy="865308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299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5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4" w:after="1"/>
        <w:ind w:left="0" w:firstLine="0"/>
        <w:jc w:val="left"/>
        <w:rPr>
          <w:sz w:val="13"/>
        </w:rPr>
      </w:pPr>
    </w:p>
    <w:p w:rsidR="0069170E" w:rsidRDefault="00AD5D48">
      <w:pPr>
        <w:pStyle w:val="BodyText"/>
        <w:ind w:left="74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74732" cy="279034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732" cy="27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44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1755" cy="913790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755" cy="91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3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5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9796" cy="8833104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79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4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11"/>
        <w:ind w:left="0" w:firstLine="0"/>
        <w:jc w:val="left"/>
        <w:rPr>
          <w:sz w:val="17"/>
        </w:rPr>
      </w:pPr>
    </w:p>
    <w:p w:rsidR="0069170E" w:rsidRDefault="00AD5D48">
      <w:pPr>
        <w:pStyle w:val="BodyText"/>
        <w:ind w:left="43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81598" cy="298837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598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7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4874" cy="797499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74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1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spacing w:before="68"/>
        <w:ind w:left="308" w:right="240" w:firstLine="0"/>
        <w:jc w:val="center"/>
      </w:pPr>
      <w:r>
        <w:lastRenderedPageBreak/>
        <w:pict>
          <v:shape id="_x0000_s1028" style="position:absolute;left:0;text-align:left;margin-left:0;margin-top:782.1pt;width:.1pt;height:738.95pt;z-index:251675136;mso-position-horizontal-relative:page;mso-position-vertical-relative:page" coordorigin=",15642" coordsize="0,14779" o:spt="100" adj="0,,0" path="m6094,193r,14779m6094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АНЕКС VI</w:t>
      </w:r>
    </w:p>
    <w:p w:rsidR="0069170E" w:rsidRDefault="00AD5D48">
      <w:pPr>
        <w:pStyle w:val="Heading1"/>
        <w:spacing w:before="169" w:line="232" w:lineRule="auto"/>
        <w:ind w:left="310" w:right="238"/>
        <w:jc w:val="center"/>
      </w:pPr>
      <w:r>
        <w:t>ПОСЕБНИ ЗАХТЕВИ ЗА ПРУЖАОЦЕ УСЛУГА ВАЗДУХОПЛОВНОГ ИНФОРМИСАЊА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(Део-AIS)</w:t>
      </w:r>
    </w:p>
    <w:p w:rsidR="0069170E" w:rsidRDefault="00AD5D48">
      <w:pPr>
        <w:pStyle w:val="BodyText"/>
        <w:spacing w:before="169" w:line="232" w:lineRule="auto"/>
        <w:ind w:left="131" w:right="60" w:firstLine="0"/>
        <w:jc w:val="center"/>
      </w:pPr>
      <w:r>
        <w:t>ГЛАВА А – ДОДАТНИ ОРГАНИЗАЦИОНИ ЗАХТЕВИ ЗА ПРУЖАОЦЕ УСЛУГА ВАЗДУХОПЛОВНОГ ИНФОРМИСАЊА (AIS.OR)</w:t>
      </w:r>
    </w:p>
    <w:p w:rsidR="0069170E" w:rsidRDefault="00AD5D48">
      <w:pPr>
        <w:pStyle w:val="BodyText"/>
        <w:spacing w:before="167"/>
        <w:ind w:left="309" w:right="240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2" w:lineRule="auto"/>
        <w:ind w:left="110" w:right="40" w:firstLine="396"/>
        <w:jc w:val="both"/>
      </w:pPr>
      <w:r>
        <w:t>AIS.OR.100 Техничка и оперативна компетентност и спо- собност</w:t>
      </w:r>
    </w:p>
    <w:p w:rsidR="0069170E" w:rsidRDefault="00AD5D48">
      <w:pPr>
        <w:pStyle w:val="BodyText"/>
        <w:spacing w:before="1" w:line="232" w:lineRule="auto"/>
        <w:ind w:right="38" w:firstLine="396"/>
      </w:pPr>
      <w:r>
        <w:t>а) Пружалац услуга ваздухопловног информисања обезбеђу- је информације и податке потребне за операције, у облику који је погодан за:</w:t>
      </w:r>
    </w:p>
    <w:p w:rsidR="0069170E" w:rsidRDefault="00AD5D48">
      <w:pPr>
        <w:pStyle w:val="ListParagraph"/>
        <w:numPr>
          <w:ilvl w:val="0"/>
          <w:numId w:val="12"/>
        </w:numPr>
        <w:tabs>
          <w:tab w:val="left" w:pos="727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>особље задужено за обављање лета, укључујући летачку посаду;</w:t>
      </w:r>
    </w:p>
    <w:p w:rsidR="0069170E" w:rsidRDefault="00AD5D48">
      <w:pPr>
        <w:pStyle w:val="ListParagraph"/>
        <w:numPr>
          <w:ilvl w:val="0"/>
          <w:numId w:val="12"/>
        </w:numPr>
        <w:tabs>
          <w:tab w:val="left" w:pos="710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sz w:val="18"/>
        </w:rPr>
        <w:t>планирање лета, системе за управљање летом и уређаје за симули</w:t>
      </w:r>
      <w:r>
        <w:rPr>
          <w:sz w:val="18"/>
        </w:rPr>
        <w:t>рање</w:t>
      </w:r>
      <w:r>
        <w:rPr>
          <w:spacing w:val="-2"/>
          <w:sz w:val="18"/>
        </w:rPr>
        <w:t xml:space="preserve"> </w:t>
      </w:r>
      <w:r>
        <w:rPr>
          <w:sz w:val="18"/>
        </w:rPr>
        <w:t>летења;</w:t>
      </w:r>
    </w:p>
    <w:p w:rsidR="0069170E" w:rsidRDefault="00AD5D48">
      <w:pPr>
        <w:pStyle w:val="ListParagraph"/>
        <w:numPr>
          <w:ilvl w:val="0"/>
          <w:numId w:val="12"/>
        </w:numPr>
        <w:tabs>
          <w:tab w:val="left" w:pos="709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пружаоце услуга у ваздушном саобраћају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одговор- ни за информисање ваздухоплова у </w:t>
      </w:r>
      <w:r>
        <w:rPr>
          <w:spacing w:val="-5"/>
          <w:sz w:val="18"/>
        </w:rPr>
        <w:t xml:space="preserve">лету, </w:t>
      </w:r>
      <w:r>
        <w:rPr>
          <w:sz w:val="18"/>
        </w:rPr>
        <w:t xml:space="preserve">информисање ваздухо- плова на аеродромима на којима није успостављена </w:t>
      </w:r>
      <w:r>
        <w:rPr>
          <w:i/>
          <w:sz w:val="18"/>
        </w:rPr>
        <w:t xml:space="preserve">AТS </w:t>
      </w:r>
      <w:r>
        <w:rPr>
          <w:sz w:val="18"/>
        </w:rPr>
        <w:t>јединица и претполетно</w:t>
      </w:r>
      <w:r>
        <w:rPr>
          <w:spacing w:val="-3"/>
          <w:sz w:val="18"/>
        </w:rPr>
        <w:t xml:space="preserve"> </w:t>
      </w:r>
      <w:r>
        <w:rPr>
          <w:sz w:val="18"/>
        </w:rPr>
        <w:t>информисање.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б) Пре прослеђивања информација, пружаоци услуга вазду- хопловног информисања обезбеђују интегритет података и по- тврђују ниво тачности информација које прослеђују за операције, укључујући и извор ових информација.</w:t>
      </w:r>
    </w:p>
    <w:p w:rsidR="0069170E" w:rsidRDefault="00AD5D48">
      <w:pPr>
        <w:pStyle w:val="BodyText"/>
        <w:spacing w:before="172" w:line="232" w:lineRule="auto"/>
        <w:ind w:left="131" w:right="59" w:firstLine="0"/>
        <w:jc w:val="center"/>
      </w:pPr>
      <w:r>
        <w:t>ГЛАВА Б – ТЕХНИЧКИ ЗАХТЕВИ ЗА ПРУЖАОЦЕ У</w:t>
      </w:r>
      <w:r>
        <w:t>СЛУГА ВАЗДУХОПЛОВНОГ ИНФОРМИСАЊА (AIS.ТR)</w:t>
      </w:r>
    </w:p>
    <w:p w:rsidR="0069170E" w:rsidRDefault="00AD5D48">
      <w:pPr>
        <w:pStyle w:val="BodyText"/>
        <w:spacing w:before="166"/>
        <w:ind w:left="309" w:right="240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2" w:lineRule="auto"/>
        <w:ind w:left="110" w:right="39" w:firstLine="396"/>
        <w:jc w:val="both"/>
      </w:pPr>
      <w:r>
        <w:t>AIS.ТR.100 Методе рада и оперативни поступци за пру- жање услуга ваздухопловног информисања</w:t>
      </w:r>
    </w:p>
    <w:p w:rsidR="0069170E" w:rsidRDefault="00AD5D48">
      <w:pPr>
        <w:pStyle w:val="BodyText"/>
        <w:spacing w:before="1" w:line="232" w:lineRule="auto"/>
        <w:ind w:left="50" w:right="38" w:firstLine="396"/>
        <w:jc w:val="right"/>
      </w:pPr>
      <w:r>
        <w:t xml:space="preserve">Пружаоци услуга ваздухопловног информисања морају да буду у стању да докажу да су њихове методе </w:t>
      </w:r>
      <w:r>
        <w:t>рада и оперативни поступци усклађени са стандардима следећих анекса Чикашке конвенције у делу у коме су они релевантни за пружање услуга ваздухопловног информисања у предметном ваздушном простору: а) Анекса 4 о ваздухопловним картама, 11. издање из јула</w:t>
      </w:r>
    </w:p>
    <w:p w:rsidR="0069170E" w:rsidRDefault="00AD5D48">
      <w:pPr>
        <w:pStyle w:val="BodyText"/>
        <w:spacing w:line="202" w:lineRule="exact"/>
        <w:ind w:firstLine="0"/>
        <w:jc w:val="left"/>
      </w:pPr>
      <w:r>
        <w:t>20</w:t>
      </w:r>
      <w:r>
        <w:t>09. године, укључујући све измене и допуне до броја 58;</w:t>
      </w:r>
    </w:p>
    <w:p w:rsidR="0069170E" w:rsidRDefault="00AD5D48">
      <w:pPr>
        <w:pStyle w:val="BodyText"/>
        <w:spacing w:before="3" w:line="232" w:lineRule="auto"/>
        <w:ind w:right="38" w:firstLine="396"/>
      </w:pPr>
      <w:r>
        <w:t>б) не доводећи у питање Уредбу Комисије (ЕУ) бр 73/2010, Анекса 15 о услугама ваздухопловног информисања, 14. издање из јула 2013. године, укључујући све измене и допуне до броја 38.</w:t>
      </w:r>
    </w:p>
    <w:p w:rsidR="0069170E" w:rsidRDefault="00AD5D48">
      <w:pPr>
        <w:pStyle w:val="BodyText"/>
        <w:spacing w:before="166"/>
        <w:ind w:left="309" w:right="240" w:firstLine="0"/>
        <w:jc w:val="center"/>
      </w:pPr>
      <w:r>
        <w:t>АНЕКС VII</w:t>
      </w:r>
    </w:p>
    <w:p w:rsidR="0069170E" w:rsidRDefault="00AD5D48">
      <w:pPr>
        <w:pStyle w:val="Heading1"/>
        <w:spacing w:before="169" w:line="232" w:lineRule="auto"/>
        <w:ind w:left="80" w:right="8"/>
        <w:jc w:val="center"/>
      </w:pPr>
      <w:r>
        <w:t>ПОСЕБНИ</w:t>
      </w:r>
      <w:r>
        <w:t xml:space="preserve"> ЗАХТЕВИ ЗА ПРУЖАОЦЕ УСЛУГА ПРИПРЕМЕ ПОДАТАКА</w:t>
      </w:r>
    </w:p>
    <w:p w:rsidR="0069170E" w:rsidRDefault="00AD5D48">
      <w:pPr>
        <w:spacing w:line="203" w:lineRule="exact"/>
        <w:ind w:left="309" w:right="240"/>
        <w:jc w:val="center"/>
        <w:rPr>
          <w:b/>
          <w:sz w:val="18"/>
        </w:rPr>
      </w:pPr>
      <w:r>
        <w:rPr>
          <w:b/>
          <w:sz w:val="18"/>
        </w:rPr>
        <w:t>(Део-DAT)</w:t>
      </w:r>
    </w:p>
    <w:p w:rsidR="0069170E" w:rsidRDefault="00AD5D48">
      <w:pPr>
        <w:pStyle w:val="BodyText"/>
        <w:spacing w:before="170" w:line="232" w:lineRule="auto"/>
        <w:ind w:left="310" w:right="239" w:firstLine="0"/>
        <w:jc w:val="center"/>
      </w:pPr>
      <w:r>
        <w:rPr>
          <w:spacing w:val="-6"/>
        </w:rPr>
        <w:t xml:space="preserve">ГЛАВА </w:t>
      </w:r>
      <w:r>
        <w:t xml:space="preserve">А – </w:t>
      </w:r>
      <w:r>
        <w:rPr>
          <w:spacing w:val="-4"/>
        </w:rPr>
        <w:t xml:space="preserve">ДОДАТНИ </w:t>
      </w:r>
      <w:r>
        <w:rPr>
          <w:spacing w:val="-3"/>
        </w:rPr>
        <w:t xml:space="preserve">ОРГАНИЗАЦИОНИ </w:t>
      </w:r>
      <w:r>
        <w:t xml:space="preserve">ЗАХТЕВИ ЗА </w:t>
      </w:r>
      <w:r>
        <w:rPr>
          <w:spacing w:val="-3"/>
        </w:rPr>
        <w:t xml:space="preserve">ПРУЖАОЦЕ </w:t>
      </w:r>
      <w:r>
        <w:rPr>
          <w:spacing w:val="-5"/>
        </w:rPr>
        <w:t xml:space="preserve">УСЛУГА </w:t>
      </w:r>
      <w:r>
        <w:t xml:space="preserve">ПРИПРЕМЕ </w:t>
      </w:r>
      <w:r>
        <w:rPr>
          <w:spacing w:val="-5"/>
        </w:rPr>
        <w:t>ПОДАТАКА (DAT.OR)</w:t>
      </w:r>
    </w:p>
    <w:p w:rsidR="0069170E" w:rsidRDefault="00AD5D48">
      <w:pPr>
        <w:pStyle w:val="BodyText"/>
        <w:spacing w:before="166"/>
        <w:ind w:left="309" w:right="240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</w:pPr>
      <w:r>
        <w:t>DAT.OR.100 Ваздухопловни подаци и информације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 xml:space="preserve">а) </w:t>
      </w:r>
      <w:r>
        <w:rPr>
          <w:i/>
        </w:rPr>
        <w:t xml:space="preserve">DAT </w:t>
      </w:r>
      <w:r>
        <w:t>пружалац добија, прикупља, преводи, врши одабир, форматира, дистрибуира и/или врши интеграцију ваздухопловних података и информација који су објављени од стране овлашћеног извора у сврху коришћења у ваздухопловним базама података за сертификоване апликациј</w:t>
      </w:r>
      <w:r>
        <w:t>е/опрему у ваздухоплову.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 xml:space="preserve">У посебним случајевима, </w:t>
      </w:r>
      <w:r>
        <w:rPr>
          <w:spacing w:val="-4"/>
        </w:rPr>
        <w:t xml:space="preserve">ако </w:t>
      </w:r>
      <w:r>
        <w:t>ваздухопловни подаци нису објављени у Зборнику ваздухопловних информација (</w:t>
      </w:r>
      <w:r>
        <w:rPr>
          <w:i/>
        </w:rPr>
        <w:t>AIP</w:t>
      </w:r>
      <w:r>
        <w:t xml:space="preserve">) или </w:t>
      </w:r>
      <w:r>
        <w:rPr>
          <w:spacing w:val="-3"/>
        </w:rPr>
        <w:t xml:space="preserve">од </w:t>
      </w:r>
      <w:r>
        <w:t>стране</w:t>
      </w:r>
      <w:r>
        <w:rPr>
          <w:spacing w:val="-6"/>
        </w:rPr>
        <w:t xml:space="preserve"> </w:t>
      </w:r>
      <w:r>
        <w:t>овлашћеног</w:t>
      </w:r>
      <w:r>
        <w:rPr>
          <w:spacing w:val="-6"/>
        </w:rPr>
        <w:t xml:space="preserve"> </w:t>
      </w:r>
      <w:r>
        <w:t>извора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rPr>
          <w:spacing w:val="-4"/>
        </w:rPr>
        <w:t>ако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задовољавају</w:t>
      </w:r>
      <w:r>
        <w:rPr>
          <w:spacing w:val="-6"/>
        </w:rPr>
        <w:t xml:space="preserve"> </w:t>
      </w:r>
      <w:r>
        <w:t>важеће</w:t>
      </w:r>
      <w:r>
        <w:rPr>
          <w:spacing w:val="-6"/>
        </w:rPr>
        <w:t xml:space="preserve"> </w:t>
      </w:r>
      <w:r>
        <w:t xml:space="preserve">захтеве у </w:t>
      </w:r>
      <w:r>
        <w:rPr>
          <w:spacing w:val="-3"/>
        </w:rPr>
        <w:t xml:space="preserve">погледу </w:t>
      </w:r>
      <w:r>
        <w:t>квалитета (</w:t>
      </w:r>
      <w:r>
        <w:rPr>
          <w:i/>
        </w:rPr>
        <w:t>DQRs</w:t>
      </w:r>
      <w:r>
        <w:t xml:space="preserve">), извор тих ваздухопловних података може да </w:t>
      </w:r>
      <w:r>
        <w:rPr>
          <w:spacing w:val="-5"/>
        </w:rPr>
        <w:t xml:space="preserve">буде </w:t>
      </w:r>
      <w:r>
        <w:t xml:space="preserve">и сам </w:t>
      </w:r>
      <w:r>
        <w:rPr>
          <w:i/>
          <w:spacing w:val="-3"/>
        </w:rPr>
        <w:t xml:space="preserve">DAT </w:t>
      </w:r>
      <w:r>
        <w:t xml:space="preserve">пружалац или други </w:t>
      </w:r>
      <w:r>
        <w:rPr>
          <w:i/>
          <w:spacing w:val="-3"/>
        </w:rPr>
        <w:t xml:space="preserve">DAT </w:t>
      </w:r>
      <w:r>
        <w:t xml:space="preserve">пружаоци. У овом </w:t>
      </w:r>
      <w:r>
        <w:rPr>
          <w:spacing w:val="-4"/>
        </w:rPr>
        <w:t xml:space="preserve">контексту, </w:t>
      </w:r>
      <w:r>
        <w:t xml:space="preserve">валидацију тих ваздухопловних података врши </w:t>
      </w:r>
      <w:r>
        <w:rPr>
          <w:i/>
          <w:spacing w:val="-3"/>
        </w:rPr>
        <w:t xml:space="preserve">DAT </w:t>
      </w:r>
      <w:r>
        <w:t xml:space="preserve">пружалац </w:t>
      </w:r>
      <w:r>
        <w:rPr>
          <w:spacing w:val="-3"/>
        </w:rPr>
        <w:t xml:space="preserve">који </w:t>
      </w:r>
      <w:r>
        <w:t>је њихов</w:t>
      </w:r>
      <w:r>
        <w:rPr>
          <w:spacing w:val="1"/>
        </w:rPr>
        <w:t xml:space="preserve"> </w:t>
      </w:r>
      <w:r>
        <w:t>извор.</w:t>
      </w:r>
    </w:p>
    <w:p w:rsidR="0069170E" w:rsidRDefault="00AD5D48">
      <w:pPr>
        <w:pStyle w:val="BodyText"/>
        <w:spacing w:before="4" w:line="232" w:lineRule="auto"/>
        <w:ind w:right="38" w:firstLine="396"/>
      </w:pPr>
      <w:r>
        <w:t xml:space="preserve">б) Ако то захтевају његови корисници, </w:t>
      </w:r>
      <w:r>
        <w:rPr>
          <w:i/>
        </w:rPr>
        <w:t xml:space="preserve">DAT </w:t>
      </w:r>
      <w:r>
        <w:t>пружалац може да обради п</w:t>
      </w:r>
      <w:r>
        <w:t xml:space="preserve">рилагођене податке које му је доставио оператер ва- здухоплова или који потичу од других </w:t>
      </w:r>
      <w:r>
        <w:rPr>
          <w:i/>
        </w:rPr>
        <w:t xml:space="preserve">DAT </w:t>
      </w:r>
      <w:r>
        <w:t>пружалаца како би их</w:t>
      </w:r>
    </w:p>
    <w:p w:rsidR="0069170E" w:rsidRDefault="00AD5D48">
      <w:pPr>
        <w:pStyle w:val="BodyText"/>
        <w:spacing w:before="73" w:line="232" w:lineRule="auto"/>
        <w:ind w:left="111" w:firstLine="0"/>
        <w:jc w:val="left"/>
      </w:pPr>
      <w:r>
        <w:br w:type="column"/>
      </w:r>
      <w:r>
        <w:t>користио тај оператер ваздухоплова. Одговорност за ове податке и њихово накнадно ажурирање сноси оператер ваздухоплова.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0" w:lineRule="auto"/>
        <w:ind w:left="111" w:right="392" w:firstLine="396"/>
        <w:jc w:val="both"/>
      </w:pPr>
      <w:r>
        <w:rPr>
          <w:spacing w:val="-3"/>
        </w:rPr>
        <w:t>DAT.OR.105</w:t>
      </w:r>
      <w:r>
        <w:rPr>
          <w:spacing w:val="-11"/>
        </w:rPr>
        <w:t xml:space="preserve"> </w:t>
      </w:r>
      <w:r>
        <w:t>Техничка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оперативна</w:t>
      </w:r>
      <w:r>
        <w:rPr>
          <w:spacing w:val="-11"/>
        </w:rPr>
        <w:t xml:space="preserve"> </w:t>
      </w:r>
      <w:r>
        <w:t>компетентност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спо- собност</w:t>
      </w:r>
    </w:p>
    <w:p w:rsidR="0069170E" w:rsidRDefault="00AD5D48">
      <w:pPr>
        <w:pStyle w:val="BodyText"/>
        <w:spacing w:line="194" w:lineRule="exact"/>
        <w:ind w:left="507" w:firstLine="0"/>
        <w:jc w:val="left"/>
      </w:pPr>
      <w:r>
        <w:t xml:space="preserve">а) Поред ATM/ANS.OR.B.001, </w:t>
      </w:r>
      <w:r>
        <w:rPr>
          <w:i/>
        </w:rPr>
        <w:t xml:space="preserve">DAT </w:t>
      </w:r>
      <w:r>
        <w:t>пружалац:</w:t>
      </w:r>
    </w:p>
    <w:p w:rsidR="0069170E" w:rsidRDefault="00AD5D48">
      <w:pPr>
        <w:pStyle w:val="ListParagraph"/>
        <w:numPr>
          <w:ilvl w:val="0"/>
          <w:numId w:val="11"/>
        </w:numPr>
        <w:tabs>
          <w:tab w:val="left" w:pos="718"/>
        </w:tabs>
        <w:spacing w:before="2" w:line="230" w:lineRule="auto"/>
        <w:ind w:right="390" w:firstLine="396"/>
        <w:jc w:val="both"/>
        <w:rPr>
          <w:sz w:val="18"/>
        </w:rPr>
      </w:pPr>
      <w:r>
        <w:rPr>
          <w:sz w:val="18"/>
        </w:rPr>
        <w:t>врши пријем, прикупљање, превод, одабир, форматирање, дистрибуцију</w:t>
      </w:r>
      <w:r>
        <w:rPr>
          <w:spacing w:val="-9"/>
          <w:sz w:val="18"/>
        </w:rPr>
        <w:t xml:space="preserve"> </w:t>
      </w:r>
      <w:r>
        <w:rPr>
          <w:sz w:val="18"/>
        </w:rPr>
        <w:t>и/или</w:t>
      </w:r>
      <w:r>
        <w:rPr>
          <w:spacing w:val="-9"/>
          <w:sz w:val="18"/>
        </w:rPr>
        <w:t xml:space="preserve"> </w:t>
      </w:r>
      <w:r>
        <w:rPr>
          <w:sz w:val="18"/>
        </w:rPr>
        <w:t>интеграцију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ваздухопловних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података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вазду- хопловних</w:t>
      </w:r>
      <w:r>
        <w:rPr>
          <w:spacing w:val="-11"/>
          <w:sz w:val="18"/>
        </w:rPr>
        <w:t xml:space="preserve"> </w:t>
      </w:r>
      <w:r>
        <w:rPr>
          <w:sz w:val="18"/>
        </w:rPr>
        <w:t>информација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који</w:t>
      </w:r>
      <w:r>
        <w:rPr>
          <w:spacing w:val="-11"/>
          <w:sz w:val="18"/>
        </w:rPr>
        <w:t xml:space="preserve"> </w:t>
      </w:r>
      <w:r>
        <w:rPr>
          <w:sz w:val="18"/>
        </w:rPr>
        <w:t>су</w:t>
      </w:r>
      <w:r>
        <w:rPr>
          <w:spacing w:val="-11"/>
          <w:sz w:val="18"/>
        </w:rPr>
        <w:t xml:space="preserve"> </w:t>
      </w:r>
      <w:r>
        <w:rPr>
          <w:sz w:val="18"/>
        </w:rPr>
        <w:t>објављени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од</w:t>
      </w:r>
      <w:r>
        <w:rPr>
          <w:spacing w:val="-11"/>
          <w:sz w:val="18"/>
        </w:rPr>
        <w:t xml:space="preserve"> </w:t>
      </w:r>
      <w:r>
        <w:rPr>
          <w:sz w:val="18"/>
        </w:rPr>
        <w:t>стране</w:t>
      </w:r>
      <w:r>
        <w:rPr>
          <w:spacing w:val="-11"/>
          <w:sz w:val="18"/>
        </w:rPr>
        <w:t xml:space="preserve"> </w:t>
      </w:r>
      <w:r>
        <w:rPr>
          <w:sz w:val="18"/>
        </w:rPr>
        <w:t>изворног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пру- жаоца (или пружалаца) ваздухопловних </w:t>
      </w:r>
      <w:r>
        <w:rPr>
          <w:spacing w:val="-3"/>
          <w:sz w:val="18"/>
        </w:rPr>
        <w:t xml:space="preserve">података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ваздухопловне </w:t>
      </w:r>
      <w:r>
        <w:rPr>
          <w:sz w:val="18"/>
        </w:rPr>
        <w:t xml:space="preserve">базе </w:t>
      </w:r>
      <w:r>
        <w:rPr>
          <w:spacing w:val="-3"/>
          <w:sz w:val="18"/>
        </w:rPr>
        <w:t xml:space="preserve">података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сертификоване </w:t>
      </w:r>
      <w:r>
        <w:rPr>
          <w:sz w:val="18"/>
        </w:rPr>
        <w:t xml:space="preserve">апликације/опрему у </w:t>
      </w:r>
      <w:r>
        <w:rPr>
          <w:spacing w:val="-4"/>
          <w:sz w:val="18"/>
        </w:rPr>
        <w:t xml:space="preserve">ваздухоплову, </w:t>
      </w:r>
      <w:r>
        <w:rPr>
          <w:sz w:val="18"/>
        </w:rPr>
        <w:t xml:space="preserve">у складу са важећим захтевима.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 xml:space="preserve">пружалац типа 2 обезбеђује усаглашеност </w:t>
      </w:r>
      <w:r>
        <w:rPr>
          <w:i/>
          <w:sz w:val="18"/>
        </w:rPr>
        <w:t xml:space="preserve">DQRs </w:t>
      </w:r>
      <w:r>
        <w:rPr>
          <w:sz w:val="18"/>
        </w:rPr>
        <w:t xml:space="preserve">са намераваном употребом </w:t>
      </w:r>
      <w:r>
        <w:rPr>
          <w:spacing w:val="-3"/>
          <w:sz w:val="18"/>
        </w:rPr>
        <w:t>сертификов</w:t>
      </w:r>
      <w:r>
        <w:rPr>
          <w:spacing w:val="-3"/>
          <w:sz w:val="18"/>
        </w:rPr>
        <w:t xml:space="preserve">ане </w:t>
      </w:r>
      <w:r>
        <w:rPr>
          <w:sz w:val="18"/>
        </w:rPr>
        <w:t xml:space="preserve">апликације/опреме у </w:t>
      </w:r>
      <w:r>
        <w:rPr>
          <w:spacing w:val="-3"/>
          <w:sz w:val="18"/>
        </w:rPr>
        <w:t xml:space="preserve">ваздухоплову </w:t>
      </w:r>
      <w:r>
        <w:rPr>
          <w:sz w:val="18"/>
        </w:rPr>
        <w:t xml:space="preserve">посредством </w:t>
      </w:r>
      <w:r>
        <w:rPr>
          <w:spacing w:val="-3"/>
          <w:sz w:val="18"/>
        </w:rPr>
        <w:t xml:space="preserve">одговарајућег </w:t>
      </w:r>
      <w:r>
        <w:rPr>
          <w:sz w:val="18"/>
        </w:rPr>
        <w:t>аранжмана са имаоцем одобрења пројекта опреме или подносио- цем</w:t>
      </w:r>
      <w:r>
        <w:rPr>
          <w:spacing w:val="-5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стицање</w:t>
      </w:r>
      <w:r>
        <w:rPr>
          <w:spacing w:val="-5"/>
          <w:sz w:val="18"/>
        </w:rPr>
        <w:t xml:space="preserve"> </w:t>
      </w:r>
      <w:r>
        <w:rPr>
          <w:sz w:val="18"/>
        </w:rPr>
        <w:t>одобрења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тај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конкретни</w:t>
      </w:r>
      <w:r>
        <w:rPr>
          <w:spacing w:val="-5"/>
          <w:sz w:val="18"/>
        </w:rPr>
        <w:t xml:space="preserve"> </w:t>
      </w:r>
      <w:r>
        <w:rPr>
          <w:sz w:val="18"/>
        </w:rPr>
        <w:t>пројекат;</w:t>
      </w:r>
    </w:p>
    <w:p w:rsidR="0069170E" w:rsidRDefault="00AD5D48">
      <w:pPr>
        <w:pStyle w:val="ListParagraph"/>
        <w:numPr>
          <w:ilvl w:val="0"/>
          <w:numId w:val="11"/>
        </w:numPr>
        <w:tabs>
          <w:tab w:val="left" w:pos="716"/>
        </w:tabs>
        <w:spacing w:line="230" w:lineRule="auto"/>
        <w:ind w:right="391" w:firstLine="396"/>
        <w:jc w:val="both"/>
        <w:rPr>
          <w:sz w:val="18"/>
        </w:rPr>
      </w:pPr>
      <w:r>
        <w:rPr>
          <w:sz w:val="18"/>
        </w:rPr>
        <w:t xml:space="preserve">даје изјаву о усаглашености да су ваздухопловне базе по- датака,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је о</w:t>
      </w:r>
      <w:r>
        <w:rPr>
          <w:sz w:val="18"/>
        </w:rPr>
        <w:t>н произвео, произведене у складу са овом уредбом и важећим индустријским</w:t>
      </w:r>
      <w:r>
        <w:rPr>
          <w:spacing w:val="-2"/>
          <w:sz w:val="18"/>
        </w:rPr>
        <w:t xml:space="preserve"> </w:t>
      </w:r>
      <w:r>
        <w:rPr>
          <w:sz w:val="18"/>
        </w:rPr>
        <w:t>стандардима;</w:t>
      </w:r>
    </w:p>
    <w:p w:rsidR="0069170E" w:rsidRDefault="00AD5D48">
      <w:pPr>
        <w:pStyle w:val="ListParagraph"/>
        <w:numPr>
          <w:ilvl w:val="0"/>
          <w:numId w:val="11"/>
        </w:numPr>
        <w:tabs>
          <w:tab w:val="left" w:pos="708"/>
        </w:tabs>
        <w:spacing w:line="230" w:lineRule="auto"/>
        <w:ind w:right="391" w:firstLine="396"/>
        <w:jc w:val="both"/>
        <w:rPr>
          <w:sz w:val="18"/>
        </w:rPr>
      </w:pPr>
      <w:r>
        <w:rPr>
          <w:sz w:val="18"/>
        </w:rPr>
        <w:t xml:space="preserve">пружа помоћ имаоцу одобрења пројекта опреме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 xml:space="preserve">обављања активности у вези са континуираном пловидбеношћу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односе на произведене ваздухопловне базе</w:t>
      </w:r>
      <w:r>
        <w:rPr>
          <w:spacing w:val="-11"/>
          <w:sz w:val="18"/>
        </w:rPr>
        <w:t xml:space="preserve"> </w:t>
      </w:r>
      <w:r>
        <w:rPr>
          <w:sz w:val="18"/>
        </w:rPr>
        <w:t>података.</w:t>
      </w:r>
    </w:p>
    <w:p w:rsidR="0069170E" w:rsidRDefault="00AD5D48">
      <w:pPr>
        <w:pStyle w:val="BodyText"/>
        <w:spacing w:line="230" w:lineRule="auto"/>
        <w:ind w:left="111" w:right="390" w:firstLine="396"/>
      </w:pPr>
      <w:r>
        <w:t>б)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објављивање</w:t>
      </w:r>
      <w:r>
        <w:rPr>
          <w:spacing w:val="-7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rPr>
          <w:spacing w:val="-3"/>
        </w:rPr>
        <w:t>података,</w:t>
      </w:r>
      <w:r>
        <w:rPr>
          <w:spacing w:val="-7"/>
        </w:rPr>
        <w:t xml:space="preserve"> </w:t>
      </w:r>
      <w:r>
        <w:rPr>
          <w:spacing w:val="-3"/>
        </w:rPr>
        <w:t>одговорни</w:t>
      </w:r>
      <w:r>
        <w:rPr>
          <w:spacing w:val="-7"/>
        </w:rPr>
        <w:t xml:space="preserve"> </w:t>
      </w:r>
      <w:r>
        <w:rPr>
          <w:spacing w:val="-3"/>
        </w:rPr>
        <w:t>руководилац</w:t>
      </w:r>
      <w:r>
        <w:rPr>
          <w:spacing w:val="-7"/>
        </w:rPr>
        <w:t xml:space="preserve"> </w:t>
      </w:r>
      <w:r>
        <w:t>име- нује</w:t>
      </w:r>
      <w:r>
        <w:rPr>
          <w:spacing w:val="-7"/>
        </w:rPr>
        <w:t xml:space="preserve"> </w:t>
      </w:r>
      <w:r>
        <w:t>овлашћено</w:t>
      </w:r>
      <w:r>
        <w:rPr>
          <w:spacing w:val="-7"/>
        </w:rPr>
        <w:t xml:space="preserve"> </w:t>
      </w:r>
      <w:r>
        <w:t>особље</w:t>
      </w:r>
      <w:r>
        <w:rPr>
          <w:spacing w:val="-7"/>
        </w:rPr>
        <w:t xml:space="preserve"> </w:t>
      </w:r>
      <w:r>
        <w:t>наведено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DAT.ТR.100</w:t>
      </w:r>
      <w:r>
        <w:rPr>
          <w:spacing w:val="-7"/>
        </w:rPr>
        <w:t xml:space="preserve"> </w:t>
      </w:r>
      <w:r>
        <w:t>став</w:t>
      </w:r>
      <w:r>
        <w:rPr>
          <w:spacing w:val="-7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врши</w:t>
      </w:r>
      <w:r>
        <w:rPr>
          <w:spacing w:val="-7"/>
        </w:rPr>
        <w:t xml:space="preserve"> </w:t>
      </w:r>
      <w:r>
        <w:t xml:space="preserve">рас- поделу њихових одговорности на независан </w:t>
      </w:r>
      <w:r>
        <w:rPr>
          <w:spacing w:val="-3"/>
        </w:rPr>
        <w:t xml:space="preserve">начин, </w:t>
      </w:r>
      <w:r>
        <w:rPr>
          <w:spacing w:val="-4"/>
        </w:rPr>
        <w:t xml:space="preserve">како </w:t>
      </w:r>
      <w:r>
        <w:t xml:space="preserve">би се кроз </w:t>
      </w:r>
      <w:r>
        <w:rPr>
          <w:spacing w:val="-2"/>
        </w:rPr>
        <w:t>изјаву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усаглашености</w:t>
      </w:r>
      <w:r>
        <w:rPr>
          <w:spacing w:val="-8"/>
        </w:rPr>
        <w:t xml:space="preserve"> </w:t>
      </w:r>
      <w:r>
        <w:t>потврдило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подаци</w:t>
      </w:r>
      <w:r>
        <w:rPr>
          <w:spacing w:val="-8"/>
        </w:rPr>
        <w:t xml:space="preserve"> </w:t>
      </w:r>
      <w:r>
        <w:t>задовољавају</w:t>
      </w:r>
      <w:r>
        <w:rPr>
          <w:spacing w:val="-8"/>
        </w:rPr>
        <w:t xml:space="preserve"> </w:t>
      </w:r>
      <w:r>
        <w:rPr>
          <w:i/>
        </w:rPr>
        <w:t>DQRs</w:t>
      </w:r>
      <w:r>
        <w:rPr>
          <w:i/>
          <w:spacing w:val="-8"/>
        </w:rPr>
        <w:t xml:space="preserve"> </w:t>
      </w:r>
      <w:r>
        <w:t>и 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поступа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процесима.</w:t>
      </w:r>
      <w:r>
        <w:rPr>
          <w:spacing w:val="-6"/>
        </w:rPr>
        <w:t xml:space="preserve"> </w:t>
      </w:r>
      <w:r>
        <w:t>Крајња</w:t>
      </w:r>
      <w:r>
        <w:rPr>
          <w:spacing w:val="-6"/>
        </w:rPr>
        <w:t xml:space="preserve"> </w:t>
      </w:r>
      <w:r>
        <w:t>одговорност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изјаве у</w:t>
      </w:r>
      <w:r>
        <w:rPr>
          <w:spacing w:val="-6"/>
        </w:rPr>
        <w:t xml:space="preserve"> </w:t>
      </w:r>
      <w:r>
        <w:t>вези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објављивањем</w:t>
      </w:r>
      <w:r>
        <w:rPr>
          <w:spacing w:val="-6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rPr>
          <w:spacing w:val="-3"/>
        </w:rPr>
        <w:t>података</w:t>
      </w:r>
      <w:r>
        <w:rPr>
          <w:spacing w:val="-6"/>
        </w:rPr>
        <w:t xml:space="preserve"> </w:t>
      </w:r>
      <w:r>
        <w:rPr>
          <w:spacing w:val="-4"/>
        </w:rPr>
        <w:t>које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потписало</w:t>
      </w:r>
      <w:r>
        <w:rPr>
          <w:spacing w:val="-6"/>
        </w:rPr>
        <w:t xml:space="preserve"> </w:t>
      </w:r>
      <w:r>
        <w:t xml:space="preserve">овлашћено особље остаје на </w:t>
      </w:r>
      <w:r>
        <w:rPr>
          <w:spacing w:val="-3"/>
        </w:rPr>
        <w:t xml:space="preserve">одговорном руководиоцу </w:t>
      </w:r>
      <w:r>
        <w:rPr>
          <w:i/>
          <w:spacing w:val="-3"/>
        </w:rPr>
        <w:t>DAT</w:t>
      </w:r>
      <w:r>
        <w:rPr>
          <w:i/>
          <w:spacing w:val="-10"/>
        </w:rPr>
        <w:t xml:space="preserve"> </w:t>
      </w:r>
      <w:r>
        <w:t>пружаоца.</w:t>
      </w:r>
    </w:p>
    <w:p w:rsidR="0069170E" w:rsidRDefault="00AD5D48">
      <w:pPr>
        <w:pStyle w:val="Heading1"/>
        <w:spacing w:before="171" w:line="202" w:lineRule="exact"/>
      </w:pPr>
      <w:r>
        <w:t>DAT.OR.110 Систем управљања</w:t>
      </w:r>
    </w:p>
    <w:p w:rsidR="0069170E" w:rsidRDefault="00AD5D48">
      <w:pPr>
        <w:pStyle w:val="BodyText"/>
        <w:spacing w:before="2" w:line="230" w:lineRule="auto"/>
        <w:ind w:left="111" w:right="391" w:firstLine="396"/>
      </w:pPr>
      <w:r>
        <w:t xml:space="preserve">Поред обавеза </w:t>
      </w:r>
      <w:r>
        <w:rPr>
          <w:spacing w:val="-3"/>
        </w:rPr>
        <w:t xml:space="preserve">које </w:t>
      </w:r>
      <w:r>
        <w:t xml:space="preserve">произилазе из одредаба </w:t>
      </w:r>
      <w:r>
        <w:rPr>
          <w:spacing w:val="-3"/>
        </w:rPr>
        <w:t>ATM/AN</w:t>
      </w:r>
      <w:r>
        <w:rPr>
          <w:spacing w:val="-3"/>
        </w:rPr>
        <w:t xml:space="preserve">S. </w:t>
      </w:r>
      <w:r>
        <w:t xml:space="preserve">OR.B.005, </w:t>
      </w:r>
      <w:r>
        <w:rPr>
          <w:i/>
          <w:spacing w:val="-3"/>
        </w:rPr>
        <w:t xml:space="preserve">DAT </w:t>
      </w:r>
      <w:r>
        <w:t xml:space="preserve">пружалац, у мери у којој је то применљиво на пру- жање услуга припреме података, успоставља и одржава систем управљања </w:t>
      </w:r>
      <w:r>
        <w:rPr>
          <w:spacing w:val="-3"/>
        </w:rPr>
        <w:t xml:space="preserve">који </w:t>
      </w:r>
      <w:r>
        <w:t>обухвата контролне поступке за:</w:t>
      </w:r>
    </w:p>
    <w:p w:rsidR="0069170E" w:rsidRDefault="00AD5D48">
      <w:pPr>
        <w:pStyle w:val="BodyText"/>
        <w:spacing w:line="230" w:lineRule="auto"/>
        <w:ind w:left="507" w:right="1176" w:firstLine="0"/>
        <w:jc w:val="left"/>
      </w:pPr>
      <w:r>
        <w:t xml:space="preserve">а) издавање, одобравање или измену докумената; б) измену </w:t>
      </w:r>
      <w:r>
        <w:rPr>
          <w:i/>
        </w:rPr>
        <w:t>DQRs</w:t>
      </w:r>
      <w:r>
        <w:t>;</w:t>
      </w:r>
    </w:p>
    <w:p w:rsidR="0069170E" w:rsidRDefault="00AD5D48">
      <w:pPr>
        <w:pStyle w:val="BodyText"/>
        <w:spacing w:line="230" w:lineRule="auto"/>
        <w:ind w:left="111" w:right="390" w:firstLine="396"/>
      </w:pPr>
      <w:r>
        <w:t>ц) верификацију да су улазни подаци произведени у складу са важећим стандардима;</w:t>
      </w:r>
    </w:p>
    <w:p w:rsidR="0069170E" w:rsidRDefault="00AD5D48">
      <w:pPr>
        <w:pStyle w:val="BodyText"/>
        <w:spacing w:line="230" w:lineRule="auto"/>
        <w:ind w:left="507" w:right="569" w:firstLine="0"/>
        <w:jc w:val="left"/>
      </w:pPr>
      <w:r>
        <w:t>д) благовремено ажурирање података који су у употреби; е) идентификацију и следљивост;</w:t>
      </w:r>
    </w:p>
    <w:p w:rsidR="0069170E" w:rsidRDefault="00AD5D48">
      <w:pPr>
        <w:pStyle w:val="BodyText"/>
        <w:spacing w:line="230" w:lineRule="auto"/>
        <w:ind w:left="111" w:right="391" w:firstLine="396"/>
      </w:pPr>
      <w:r>
        <w:t xml:space="preserve">ф) процесе пријема, прикупљања, превођења, одабира, фор- матирања, дистрибуције и/или интеграције података у генеричку базу података или базу података </w:t>
      </w:r>
      <w:r>
        <w:rPr>
          <w:spacing w:val="-3"/>
        </w:rPr>
        <w:t xml:space="preserve">која </w:t>
      </w:r>
      <w:r>
        <w:t xml:space="preserve">је </w:t>
      </w:r>
      <w:r>
        <w:rPr>
          <w:spacing w:val="-3"/>
        </w:rPr>
        <w:t xml:space="preserve">компатибилна </w:t>
      </w:r>
      <w:r>
        <w:t>са одговара- јућом апликацијом/опремом у ваздухоплову;</w:t>
      </w:r>
    </w:p>
    <w:p w:rsidR="0069170E" w:rsidRDefault="00AD5D48">
      <w:pPr>
        <w:pStyle w:val="BodyText"/>
        <w:spacing w:line="192" w:lineRule="exact"/>
        <w:ind w:left="507" w:firstLine="0"/>
        <w:jc w:val="left"/>
      </w:pPr>
      <w:r>
        <w:t>г) технике верификације и вал</w:t>
      </w:r>
      <w:r>
        <w:t>идације података;</w:t>
      </w:r>
    </w:p>
    <w:p w:rsidR="0069170E" w:rsidRDefault="00AD5D48">
      <w:pPr>
        <w:pStyle w:val="BodyText"/>
        <w:spacing w:line="230" w:lineRule="auto"/>
        <w:ind w:left="111" w:right="391" w:firstLine="396"/>
      </w:pPr>
      <w:r>
        <w:t>х) идентификацију алатки, укључујући управљање конфигу- рацијом и квалификацију алатки, ако је потребно;</w:t>
      </w:r>
    </w:p>
    <w:p w:rsidR="0069170E" w:rsidRDefault="00AD5D48">
      <w:pPr>
        <w:pStyle w:val="BodyText"/>
        <w:spacing w:line="194" w:lineRule="exact"/>
        <w:ind w:left="507" w:firstLine="0"/>
        <w:jc w:val="left"/>
      </w:pPr>
      <w:r>
        <w:t>и) поступање са грешкама/недостацима;</w:t>
      </w:r>
    </w:p>
    <w:p w:rsidR="0069170E" w:rsidRDefault="00AD5D48">
      <w:pPr>
        <w:pStyle w:val="BodyText"/>
        <w:spacing w:line="230" w:lineRule="auto"/>
        <w:ind w:left="111" w:right="390" w:firstLine="396"/>
      </w:pPr>
      <w:r>
        <w:t xml:space="preserve">ј) координацију са изворним пружаоцем (или пружаоцима) ваздухопловних података и/или </w:t>
      </w:r>
      <w:r>
        <w:rPr>
          <w:i/>
        </w:rPr>
        <w:t xml:space="preserve">DAT </w:t>
      </w:r>
      <w:r>
        <w:t>пружао</w:t>
      </w:r>
      <w:r>
        <w:t xml:space="preserve">цем (пружаоцима), као и са имаоцем одобрења пројекта опреме или подносиоцем за- хтева за стицање одобрења за тај конкретни пројекат ако пружају услуге </w:t>
      </w:r>
      <w:r>
        <w:rPr>
          <w:i/>
        </w:rPr>
        <w:t xml:space="preserve">DAT </w:t>
      </w:r>
      <w:r>
        <w:t>типа 2.</w:t>
      </w:r>
    </w:p>
    <w:p w:rsidR="0069170E" w:rsidRDefault="00AD5D48">
      <w:pPr>
        <w:pStyle w:val="BodyText"/>
        <w:spacing w:line="191" w:lineRule="exact"/>
        <w:ind w:left="507" w:firstLine="0"/>
        <w:jc w:val="left"/>
      </w:pPr>
      <w:r>
        <w:t>к) давање изјаве о усаглашености;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>л) контролисану дистрибуцију база података корисницима.</w:t>
      </w:r>
    </w:p>
    <w:p w:rsidR="0069170E" w:rsidRDefault="0069170E">
      <w:pPr>
        <w:pStyle w:val="BodyText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DA</w:t>
      </w:r>
      <w:r>
        <w:t>T.OR.115 Вођење евиденције</w:t>
      </w:r>
    </w:p>
    <w:p w:rsidR="0069170E" w:rsidRDefault="00AD5D48">
      <w:pPr>
        <w:pStyle w:val="BodyText"/>
        <w:spacing w:before="2" w:line="230" w:lineRule="auto"/>
        <w:ind w:right="391"/>
      </w:pPr>
      <w:r>
        <w:t xml:space="preserve">Поред обавеза </w:t>
      </w:r>
      <w:r>
        <w:rPr>
          <w:spacing w:val="-3"/>
        </w:rPr>
        <w:t xml:space="preserve">које </w:t>
      </w:r>
      <w:r>
        <w:t xml:space="preserve">произилазе из одредаба </w:t>
      </w:r>
      <w:r>
        <w:rPr>
          <w:spacing w:val="-3"/>
        </w:rPr>
        <w:t xml:space="preserve">ATM/ANS. </w:t>
      </w:r>
      <w:r>
        <w:t>OR.B.030,</w:t>
      </w:r>
      <w:r>
        <w:rPr>
          <w:spacing w:val="-6"/>
        </w:rPr>
        <w:t xml:space="preserve"> </w:t>
      </w:r>
      <w:r>
        <w:rPr>
          <w:i/>
          <w:spacing w:val="-3"/>
        </w:rPr>
        <w:t>DAT</w:t>
      </w:r>
      <w:r>
        <w:rPr>
          <w:i/>
          <w:spacing w:val="-7"/>
        </w:rPr>
        <w:t xml:space="preserve"> </w:t>
      </w:r>
      <w:r>
        <w:t>пружалац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дужан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свој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вођења</w:t>
      </w:r>
      <w:r>
        <w:rPr>
          <w:spacing w:val="-7"/>
        </w:rPr>
        <w:t xml:space="preserve"> </w:t>
      </w:r>
      <w:r>
        <w:t>евиден- ције укључи и елементе наведене у</w:t>
      </w:r>
      <w:r>
        <w:rPr>
          <w:spacing w:val="-4"/>
        </w:rPr>
        <w:t xml:space="preserve"> DAT.OR.110.</w:t>
      </w:r>
    </w:p>
    <w:p w:rsidR="0069170E" w:rsidRDefault="00AD5D48">
      <w:pPr>
        <w:pStyle w:val="BodyText"/>
        <w:spacing w:before="161"/>
        <w:ind w:left="1263" w:firstLine="0"/>
        <w:jc w:val="left"/>
      </w:pPr>
      <w:r>
        <w:t>ОДЕЉАК 2 – ПОСЕБНИ ЗАХТЕВИ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</w:pPr>
      <w:r>
        <w:t>DAT.OR.200 Захтеви у вези са извештавањем</w:t>
      </w:r>
    </w:p>
    <w:p w:rsidR="0069170E" w:rsidRDefault="00AD5D48">
      <w:pPr>
        <w:pStyle w:val="BodyText"/>
        <w:spacing w:line="198" w:lineRule="exact"/>
        <w:ind w:left="507" w:firstLine="0"/>
        <w:jc w:val="left"/>
      </w:pPr>
      <w:r>
        <w:t>а) DAT пружалац је дужан:</w:t>
      </w:r>
    </w:p>
    <w:p w:rsidR="0069170E" w:rsidRDefault="00AD5D48">
      <w:pPr>
        <w:pStyle w:val="ListParagraph"/>
        <w:numPr>
          <w:ilvl w:val="0"/>
          <w:numId w:val="10"/>
        </w:numPr>
        <w:tabs>
          <w:tab w:val="left" w:pos="711"/>
        </w:tabs>
        <w:spacing w:before="3" w:line="230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да извештава корисника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примењиво, имаоца одо- брења пројекта опреме о свим случајевима када су у ваздухоплов- ним базама података,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што су оне објављене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</w:t>
      </w:r>
      <w:r>
        <w:rPr>
          <w:i/>
          <w:spacing w:val="-5"/>
          <w:sz w:val="18"/>
        </w:rPr>
        <w:t xml:space="preserve">DAT </w:t>
      </w:r>
      <w:r>
        <w:rPr>
          <w:sz w:val="18"/>
        </w:rPr>
        <w:t>пружаоца, уочени недостаци и/или грешке због којих не испуња- вају важеће захтеве за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податке;</w:t>
      </w:r>
    </w:p>
    <w:p w:rsidR="0069170E" w:rsidRDefault="00AD5D48">
      <w:pPr>
        <w:pStyle w:val="ListParagraph"/>
        <w:numPr>
          <w:ilvl w:val="0"/>
          <w:numId w:val="10"/>
        </w:numPr>
        <w:tabs>
          <w:tab w:val="left" w:pos="733"/>
        </w:tabs>
        <w:spacing w:line="230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да извештава надлежни орган о недостацима и/или гре- шкама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су уочене у складу са </w:t>
      </w:r>
      <w:r>
        <w:rPr>
          <w:spacing w:val="-4"/>
          <w:sz w:val="18"/>
        </w:rPr>
        <w:t xml:space="preserve">тачком </w:t>
      </w:r>
      <w:r>
        <w:rPr>
          <w:sz w:val="18"/>
        </w:rPr>
        <w:t xml:space="preserve">1), 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могу да доведу до небезбедних услова. Такво извештавање се</w:t>
      </w:r>
      <w:r>
        <w:rPr>
          <w:sz w:val="18"/>
        </w:rPr>
        <w:t xml:space="preserve"> врши у форми и на начин прихватљив за надлежни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орган;</w:t>
      </w:r>
    </w:p>
    <w:p w:rsidR="0069170E" w:rsidRDefault="0069170E">
      <w:pPr>
        <w:spacing w:line="230" w:lineRule="auto"/>
        <w:jc w:val="both"/>
        <w:rPr>
          <w:sz w:val="18"/>
        </w:rPr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AD5D48">
      <w:pPr>
        <w:pStyle w:val="ListParagraph"/>
        <w:numPr>
          <w:ilvl w:val="0"/>
          <w:numId w:val="10"/>
        </w:numPr>
        <w:tabs>
          <w:tab w:val="left" w:pos="985"/>
        </w:tabs>
        <w:spacing w:before="76" w:line="228" w:lineRule="auto"/>
        <w:ind w:left="393" w:firstLine="397"/>
        <w:jc w:val="both"/>
        <w:rPr>
          <w:sz w:val="18"/>
        </w:rPr>
      </w:pPr>
      <w:r>
        <w:lastRenderedPageBreak/>
        <w:pict>
          <v:shape id="_x0000_s1027" style="position:absolute;left:0;text-align:left;margin-left:0;margin-top:782.1pt;width:.1pt;height:738.95pt;z-index:251676160;mso-position-horizontal-relative:page;mso-position-vertical-relative:page" coordorigin=",15642" coordsize="0,14779" o:spt="100" adj="0,,0" path="m6378,193r,14779m6378,193r,1477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4"/>
          <w:sz w:val="18"/>
        </w:rPr>
        <w:t xml:space="preserve">ако </w:t>
      </w:r>
      <w:r>
        <w:rPr>
          <w:spacing w:val="-3"/>
          <w:sz w:val="18"/>
        </w:rPr>
        <w:t xml:space="preserve">сертификовани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>пружалац поступа у својству</w:t>
      </w:r>
      <w:r>
        <w:rPr>
          <w:spacing w:val="-20"/>
          <w:sz w:val="18"/>
        </w:rPr>
        <w:t xml:space="preserve"> </w:t>
      </w:r>
      <w:r>
        <w:rPr>
          <w:sz w:val="18"/>
        </w:rPr>
        <w:t xml:space="preserve">доба- </w:t>
      </w:r>
      <w:r>
        <w:rPr>
          <w:spacing w:val="-3"/>
          <w:sz w:val="18"/>
        </w:rPr>
        <w:t>вљача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другом</w:t>
      </w:r>
      <w:r>
        <w:rPr>
          <w:spacing w:val="-6"/>
          <w:sz w:val="18"/>
        </w:rPr>
        <w:t xml:space="preserve"> </w:t>
      </w:r>
      <w:r>
        <w:rPr>
          <w:i/>
          <w:spacing w:val="-3"/>
          <w:sz w:val="18"/>
        </w:rPr>
        <w:t>DAT</w:t>
      </w:r>
      <w:r>
        <w:rPr>
          <w:i/>
          <w:spacing w:val="-6"/>
          <w:sz w:val="18"/>
        </w:rPr>
        <w:t xml:space="preserve"> </w:t>
      </w:r>
      <w:r>
        <w:rPr>
          <w:spacing w:val="-4"/>
          <w:sz w:val="18"/>
        </w:rPr>
        <w:t>пружаоцу,</w:t>
      </w:r>
      <w:r>
        <w:rPr>
          <w:spacing w:val="-6"/>
          <w:sz w:val="18"/>
        </w:rPr>
        <w:t xml:space="preserve"> </w:t>
      </w:r>
      <w:r>
        <w:rPr>
          <w:sz w:val="18"/>
        </w:rPr>
        <w:t>он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такође</w:t>
      </w:r>
      <w:r>
        <w:rPr>
          <w:spacing w:val="-6"/>
          <w:sz w:val="18"/>
        </w:rPr>
        <w:t xml:space="preserve"> </w:t>
      </w:r>
      <w:r>
        <w:rPr>
          <w:sz w:val="18"/>
        </w:rPr>
        <w:t>извештава</w:t>
      </w:r>
      <w:r>
        <w:rPr>
          <w:spacing w:val="-6"/>
          <w:sz w:val="18"/>
        </w:rPr>
        <w:t xml:space="preserve"> </w:t>
      </w:r>
      <w:r>
        <w:rPr>
          <w:sz w:val="18"/>
        </w:rPr>
        <w:t>ту</w:t>
      </w:r>
      <w:r>
        <w:rPr>
          <w:spacing w:val="-6"/>
          <w:sz w:val="18"/>
        </w:rPr>
        <w:t xml:space="preserve"> </w:t>
      </w:r>
      <w:r>
        <w:rPr>
          <w:sz w:val="18"/>
        </w:rPr>
        <w:t>другу</w:t>
      </w:r>
      <w:r>
        <w:rPr>
          <w:spacing w:val="-6"/>
          <w:sz w:val="18"/>
        </w:rPr>
        <w:t xml:space="preserve"> </w:t>
      </w:r>
      <w:r>
        <w:rPr>
          <w:sz w:val="18"/>
        </w:rPr>
        <w:t>органи- зацију о свим случајевима када су у ваздухопловним база</w:t>
      </w:r>
      <w:r>
        <w:rPr>
          <w:sz w:val="18"/>
        </w:rPr>
        <w:t>ма пода- така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објављене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ту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организацију,</w:t>
      </w:r>
      <w:r>
        <w:rPr>
          <w:spacing w:val="-6"/>
          <w:sz w:val="18"/>
        </w:rPr>
        <w:t xml:space="preserve"> </w:t>
      </w:r>
      <w:r>
        <w:rPr>
          <w:sz w:val="18"/>
        </w:rPr>
        <w:t>накнадно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уочене</w:t>
      </w:r>
      <w:r>
        <w:rPr>
          <w:spacing w:val="-6"/>
          <w:sz w:val="18"/>
        </w:rPr>
        <w:t xml:space="preserve"> </w:t>
      </w:r>
      <w:r>
        <w:rPr>
          <w:sz w:val="18"/>
        </w:rPr>
        <w:t>грешке;</w:t>
      </w:r>
    </w:p>
    <w:p w:rsidR="0069170E" w:rsidRDefault="00AD5D48">
      <w:pPr>
        <w:pStyle w:val="ListParagraph"/>
        <w:numPr>
          <w:ilvl w:val="0"/>
          <w:numId w:val="10"/>
        </w:numPr>
        <w:tabs>
          <w:tab w:val="left" w:pos="997"/>
        </w:tabs>
        <w:spacing w:before="2" w:line="228" w:lineRule="auto"/>
        <w:ind w:left="393" w:firstLine="397"/>
        <w:jc w:val="both"/>
        <w:rPr>
          <w:sz w:val="18"/>
        </w:rPr>
      </w:pPr>
      <w:r>
        <w:rPr>
          <w:sz w:val="18"/>
        </w:rPr>
        <w:t xml:space="preserve">извештава изворног пружаоца ваздухопловних података о случајевима погрешних, недоследних или недостајућих података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потичу </w:t>
      </w:r>
      <w:r>
        <w:rPr>
          <w:spacing w:val="-3"/>
          <w:sz w:val="18"/>
        </w:rPr>
        <w:t xml:space="preserve">од </w:t>
      </w:r>
      <w:r>
        <w:rPr>
          <w:sz w:val="18"/>
        </w:rPr>
        <w:t>тог</w:t>
      </w:r>
      <w:r>
        <w:rPr>
          <w:spacing w:val="5"/>
          <w:sz w:val="18"/>
        </w:rPr>
        <w:t xml:space="preserve"> </w:t>
      </w:r>
      <w:r>
        <w:rPr>
          <w:sz w:val="18"/>
        </w:rPr>
        <w:t>извора.</w:t>
      </w:r>
    </w:p>
    <w:p w:rsidR="0069170E" w:rsidRDefault="00AD5D48">
      <w:pPr>
        <w:pStyle w:val="BodyText"/>
        <w:spacing w:before="1" w:line="228" w:lineRule="auto"/>
        <w:ind w:left="393" w:firstLine="396"/>
      </w:pPr>
      <w:r>
        <w:t xml:space="preserve">б) </w:t>
      </w:r>
      <w:r>
        <w:rPr>
          <w:i/>
          <w:spacing w:val="-3"/>
        </w:rPr>
        <w:t xml:space="preserve">DAT </w:t>
      </w:r>
      <w:r>
        <w:t>пружалац успоставља и одржава интерни систем из- вештавања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интересу</w:t>
      </w:r>
      <w:r>
        <w:rPr>
          <w:spacing w:val="-9"/>
        </w:rPr>
        <w:t xml:space="preserve"> </w:t>
      </w:r>
      <w:r>
        <w:t>безбедности,</w:t>
      </w:r>
      <w:r>
        <w:rPr>
          <w:spacing w:val="-9"/>
        </w:rPr>
        <w:t xml:space="preserve"> </w:t>
      </w:r>
      <w:r>
        <w:t>којим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омогућава</w:t>
      </w:r>
      <w:r>
        <w:rPr>
          <w:spacing w:val="-9"/>
        </w:rPr>
        <w:t xml:space="preserve"> </w:t>
      </w:r>
      <w:r>
        <w:t>прикупља- ње и процена извештаја у циљу уочавања штетних трендова или отклањања недостатака, као и издвајања догађаја и активности о којима се</w:t>
      </w:r>
      <w:r>
        <w:rPr>
          <w:spacing w:val="-1"/>
        </w:rPr>
        <w:t xml:space="preserve"> </w:t>
      </w:r>
      <w:r>
        <w:t>извештава.</w:t>
      </w:r>
    </w:p>
    <w:p w:rsidR="0069170E" w:rsidRDefault="00AD5D48">
      <w:pPr>
        <w:pStyle w:val="BodyText"/>
        <w:spacing w:before="3" w:line="228" w:lineRule="auto"/>
        <w:ind w:left="393" w:firstLine="396"/>
      </w:pPr>
      <w:r>
        <w:rPr>
          <w:spacing w:val="-3"/>
        </w:rPr>
        <w:t>Овај</w:t>
      </w:r>
      <w:r>
        <w:rPr>
          <w:spacing w:val="-15"/>
        </w:rPr>
        <w:t xml:space="preserve"> </w:t>
      </w:r>
      <w:r>
        <w:t>интерни</w:t>
      </w:r>
      <w:r>
        <w:rPr>
          <w:spacing w:val="-15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извештавања</w:t>
      </w:r>
      <w:r>
        <w:rPr>
          <w:spacing w:val="-15"/>
        </w:rPr>
        <w:t xml:space="preserve"> </w:t>
      </w:r>
      <w:r>
        <w:rPr>
          <w:spacing w:val="-4"/>
        </w:rPr>
        <w:t>може</w:t>
      </w:r>
      <w:r>
        <w:rPr>
          <w:spacing w:val="-15"/>
        </w:rPr>
        <w:t xml:space="preserve"> </w:t>
      </w:r>
      <w:r>
        <w:t>бити</w:t>
      </w:r>
      <w:r>
        <w:rPr>
          <w:spacing w:val="-15"/>
        </w:rPr>
        <w:t xml:space="preserve"> </w:t>
      </w:r>
      <w:r>
        <w:t>интегрисан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си- стем</w:t>
      </w:r>
      <w:r>
        <w:rPr>
          <w:spacing w:val="-5"/>
        </w:rPr>
        <w:t xml:space="preserve"> </w:t>
      </w:r>
      <w:r>
        <w:t>управљања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начин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који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3"/>
        </w:rPr>
        <w:t>захтева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rPr>
          <w:spacing w:val="-4"/>
        </w:rPr>
        <w:t>ATM/ANS.OR.B.005.</w:t>
      </w:r>
    </w:p>
    <w:p w:rsidR="0069170E" w:rsidRDefault="00AD5D48">
      <w:pPr>
        <w:pStyle w:val="BodyText"/>
        <w:spacing w:before="171" w:line="228" w:lineRule="auto"/>
        <w:ind w:left="402" w:right="7" w:firstLine="0"/>
        <w:jc w:val="center"/>
      </w:pPr>
      <w:r>
        <w:t>ГЛАВА Б – ТЕХНИЧКИ ЗАХТЕВИ ЗА ПРУЖАОЦЕ УСЛУГА ПРИПРЕМЕ ПОДАТАКА (DAT.ТR)</w:t>
      </w:r>
    </w:p>
    <w:p w:rsidR="0069170E" w:rsidRDefault="00AD5D48">
      <w:pPr>
        <w:pStyle w:val="BodyText"/>
        <w:spacing w:before="162"/>
        <w:ind w:left="399" w:right="7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790"/>
      </w:pPr>
      <w:r>
        <w:t>DAT.ТR.100 Методе рада и оперативни</w:t>
      </w:r>
      <w:r>
        <w:t xml:space="preserve"> поступци</w:t>
      </w:r>
    </w:p>
    <w:p w:rsidR="0069170E" w:rsidRDefault="00AD5D48">
      <w:pPr>
        <w:pStyle w:val="BodyText"/>
        <w:spacing w:line="197" w:lineRule="exact"/>
        <w:ind w:left="790" w:firstLine="0"/>
        <w:jc w:val="left"/>
      </w:pPr>
      <w:r>
        <w:rPr>
          <w:i/>
        </w:rPr>
        <w:t xml:space="preserve">DAT </w:t>
      </w:r>
      <w:r>
        <w:t>пружалац је дужан:</w:t>
      </w:r>
    </w:p>
    <w:p w:rsidR="0069170E" w:rsidRDefault="00AD5D48">
      <w:pPr>
        <w:pStyle w:val="ListParagraph"/>
        <w:numPr>
          <w:ilvl w:val="1"/>
          <w:numId w:val="10"/>
        </w:numPr>
        <w:tabs>
          <w:tab w:val="left" w:pos="976"/>
        </w:tabs>
        <w:spacing w:line="197" w:lineRule="exact"/>
        <w:rPr>
          <w:sz w:val="18"/>
        </w:rPr>
      </w:pPr>
      <w:r>
        <w:rPr>
          <w:sz w:val="18"/>
        </w:rPr>
        <w:t>у вези са свим неопходним ваздухопловним</w:t>
      </w:r>
      <w:r>
        <w:rPr>
          <w:spacing w:val="-19"/>
          <w:sz w:val="18"/>
        </w:rPr>
        <w:t xml:space="preserve"> </w:t>
      </w:r>
      <w:r>
        <w:rPr>
          <w:sz w:val="18"/>
        </w:rPr>
        <w:t>подацима:</w:t>
      </w:r>
    </w:p>
    <w:p w:rsidR="0069170E" w:rsidRDefault="00AD5D48">
      <w:pPr>
        <w:pStyle w:val="ListParagraph"/>
        <w:numPr>
          <w:ilvl w:val="2"/>
          <w:numId w:val="10"/>
        </w:numPr>
        <w:tabs>
          <w:tab w:val="left" w:pos="1021"/>
        </w:tabs>
        <w:spacing w:before="4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да успостави </w:t>
      </w:r>
      <w:r>
        <w:rPr>
          <w:i/>
          <w:sz w:val="18"/>
        </w:rPr>
        <w:t xml:space="preserve">DQRs </w:t>
      </w:r>
      <w:r>
        <w:rPr>
          <w:sz w:val="18"/>
        </w:rPr>
        <w:t xml:space="preserve">на основу договора са другим </w:t>
      </w:r>
      <w:r>
        <w:rPr>
          <w:i/>
          <w:spacing w:val="-5"/>
          <w:sz w:val="18"/>
        </w:rPr>
        <w:t xml:space="preserve">DAT </w:t>
      </w:r>
      <w:r>
        <w:rPr>
          <w:sz w:val="18"/>
        </w:rPr>
        <w:t xml:space="preserve">пружоцима, а у случају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>пружаоца типа 2 – са имаоцем одо- брења пројекта опреме или подносиоцем захтева за стицање одо</w:t>
      </w:r>
      <w:r>
        <w:rPr>
          <w:sz w:val="18"/>
        </w:rPr>
        <w:t xml:space="preserve">- брења за тај конкретни </w:t>
      </w:r>
      <w:r>
        <w:rPr>
          <w:spacing w:val="-3"/>
          <w:sz w:val="18"/>
        </w:rPr>
        <w:t xml:space="preserve">пројекат, </w:t>
      </w:r>
      <w:r>
        <w:rPr>
          <w:sz w:val="18"/>
        </w:rPr>
        <w:t xml:space="preserve">у циљу одређивања усаглашено- сти тих </w:t>
      </w:r>
      <w:r>
        <w:rPr>
          <w:i/>
          <w:sz w:val="18"/>
        </w:rPr>
        <w:t xml:space="preserve">DQRs </w:t>
      </w:r>
      <w:r>
        <w:rPr>
          <w:sz w:val="18"/>
        </w:rPr>
        <w:t>са намераваном</w:t>
      </w:r>
      <w:r>
        <w:rPr>
          <w:spacing w:val="-4"/>
          <w:sz w:val="18"/>
        </w:rPr>
        <w:t xml:space="preserve"> </w:t>
      </w:r>
      <w:r>
        <w:rPr>
          <w:sz w:val="18"/>
        </w:rPr>
        <w:t>употребом;</w:t>
      </w:r>
    </w:p>
    <w:p w:rsidR="0069170E" w:rsidRDefault="00AD5D48">
      <w:pPr>
        <w:pStyle w:val="ListParagraph"/>
        <w:numPr>
          <w:ilvl w:val="2"/>
          <w:numId w:val="10"/>
        </w:numPr>
        <w:tabs>
          <w:tab w:val="left" w:pos="990"/>
        </w:tabs>
        <w:spacing w:before="2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да користи </w:t>
      </w:r>
      <w:r>
        <w:rPr>
          <w:spacing w:val="-3"/>
          <w:sz w:val="18"/>
        </w:rPr>
        <w:t xml:space="preserve">податке од </w:t>
      </w:r>
      <w:r>
        <w:rPr>
          <w:sz w:val="18"/>
        </w:rPr>
        <w:t xml:space="preserve">овлашћеног (овлашћених) извора и, </w:t>
      </w: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потребно, друге ваздухопловне </w:t>
      </w:r>
      <w:r>
        <w:rPr>
          <w:spacing w:val="-3"/>
          <w:sz w:val="18"/>
        </w:rPr>
        <w:t xml:space="preserve">податке </w:t>
      </w:r>
      <w:r>
        <w:rPr>
          <w:sz w:val="18"/>
        </w:rPr>
        <w:t xml:space="preserve">верификоване и по- тврђене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самог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 xml:space="preserve">пружаоца и/или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другог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 xml:space="preserve">пру- жаоца, односно других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>пружалаца;</w:t>
      </w:r>
    </w:p>
    <w:p w:rsidR="0069170E" w:rsidRDefault="00AD5D48">
      <w:pPr>
        <w:pStyle w:val="ListParagraph"/>
        <w:numPr>
          <w:ilvl w:val="2"/>
          <w:numId w:val="10"/>
        </w:numPr>
        <w:tabs>
          <w:tab w:val="left" w:pos="992"/>
        </w:tabs>
        <w:spacing w:before="2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да успостави поступак којим се омогућава да подаци </w:t>
      </w:r>
      <w:r>
        <w:rPr>
          <w:spacing w:val="-5"/>
          <w:sz w:val="18"/>
        </w:rPr>
        <w:t xml:space="preserve">буду </w:t>
      </w:r>
      <w:r>
        <w:rPr>
          <w:sz w:val="18"/>
        </w:rPr>
        <w:t>правилно</w:t>
      </w:r>
      <w:r>
        <w:rPr>
          <w:spacing w:val="-2"/>
          <w:sz w:val="18"/>
        </w:rPr>
        <w:t xml:space="preserve"> </w:t>
      </w:r>
      <w:r>
        <w:rPr>
          <w:sz w:val="18"/>
        </w:rPr>
        <w:t>обрађени;</w:t>
      </w:r>
    </w:p>
    <w:p w:rsidR="0069170E" w:rsidRDefault="00AD5D48">
      <w:pPr>
        <w:pStyle w:val="ListParagraph"/>
        <w:numPr>
          <w:ilvl w:val="2"/>
          <w:numId w:val="10"/>
        </w:numPr>
        <w:tabs>
          <w:tab w:val="left" w:pos="1004"/>
        </w:tabs>
        <w:spacing w:before="1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да успостави и примени процесе којима се обезбеђује да се прилагођени подаци,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су пружени или захтевани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стране оператера ваздухоплова или другог </w:t>
      </w:r>
      <w:r>
        <w:rPr>
          <w:i/>
          <w:spacing w:val="-3"/>
          <w:sz w:val="18"/>
        </w:rPr>
        <w:t xml:space="preserve">DAT </w:t>
      </w:r>
      <w:r>
        <w:rPr>
          <w:sz w:val="18"/>
        </w:rPr>
        <w:t>пружаоца,</w:t>
      </w:r>
      <w:r>
        <w:rPr>
          <w:spacing w:val="-16"/>
          <w:sz w:val="18"/>
        </w:rPr>
        <w:t xml:space="preserve"> </w:t>
      </w:r>
      <w:r>
        <w:rPr>
          <w:sz w:val="18"/>
        </w:rPr>
        <w:t xml:space="preserve">дистрибуирају само ономе </w:t>
      </w:r>
      <w:r>
        <w:rPr>
          <w:spacing w:val="-5"/>
          <w:sz w:val="18"/>
        </w:rPr>
        <w:t xml:space="preserve">ко </w:t>
      </w:r>
      <w:r>
        <w:rPr>
          <w:sz w:val="18"/>
        </w:rPr>
        <w:t>их је захтевао;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</w:p>
    <w:p w:rsidR="0069170E" w:rsidRDefault="00AD5D48">
      <w:pPr>
        <w:pStyle w:val="BodyText"/>
        <w:spacing w:before="2" w:line="228" w:lineRule="auto"/>
        <w:ind w:left="393" w:firstLine="396"/>
      </w:pPr>
      <w:r>
        <w:t>б) у погледу овлашћеног особља које потписује изјаве о уса- глашености дате у складу са DAT.ОR.105 став б), да обезбеди:</w:t>
      </w:r>
    </w:p>
    <w:p w:rsidR="0069170E" w:rsidRDefault="00AD5D48">
      <w:pPr>
        <w:pStyle w:val="ListParagraph"/>
        <w:numPr>
          <w:ilvl w:val="0"/>
          <w:numId w:val="9"/>
        </w:numPr>
        <w:tabs>
          <w:tab w:val="left" w:pos="1010"/>
        </w:tabs>
        <w:spacing w:before="1" w:line="228" w:lineRule="auto"/>
        <w:ind w:firstLine="397"/>
        <w:jc w:val="both"/>
        <w:rPr>
          <w:sz w:val="18"/>
        </w:rPr>
      </w:pPr>
      <w:r>
        <w:rPr>
          <w:sz w:val="18"/>
        </w:rPr>
        <w:t>да зна</w:t>
      </w:r>
      <w:r>
        <w:rPr>
          <w:sz w:val="18"/>
        </w:rPr>
        <w:t xml:space="preserve">ње, стручност (укључујући друге функције унутар организације) и искуство овлашћеног особља одговарају одговор- ностима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му</w:t>
      </w:r>
      <w:r>
        <w:rPr>
          <w:spacing w:val="1"/>
          <w:sz w:val="18"/>
        </w:rPr>
        <w:t xml:space="preserve"> </w:t>
      </w:r>
      <w:r>
        <w:rPr>
          <w:sz w:val="18"/>
        </w:rPr>
        <w:t>додељене;</w:t>
      </w:r>
    </w:p>
    <w:p w:rsidR="0069170E" w:rsidRDefault="00AD5D48">
      <w:pPr>
        <w:pStyle w:val="ListParagraph"/>
        <w:numPr>
          <w:ilvl w:val="0"/>
          <w:numId w:val="9"/>
        </w:numPr>
        <w:tabs>
          <w:tab w:val="left" w:pos="1000"/>
        </w:tabs>
        <w:spacing w:before="1" w:line="228" w:lineRule="auto"/>
        <w:ind w:firstLine="397"/>
        <w:jc w:val="both"/>
        <w:rPr>
          <w:sz w:val="18"/>
        </w:rPr>
      </w:pPr>
      <w:r>
        <w:rPr>
          <w:sz w:val="18"/>
        </w:rPr>
        <w:t xml:space="preserve">да се води евиденција о овлашћеном </w:t>
      </w:r>
      <w:r>
        <w:rPr>
          <w:spacing w:val="-3"/>
          <w:sz w:val="18"/>
        </w:rPr>
        <w:t xml:space="preserve">особљу, </w:t>
      </w:r>
      <w:r>
        <w:rPr>
          <w:sz w:val="18"/>
        </w:rPr>
        <w:t>укључујући детаље о делокругу његовог</w:t>
      </w:r>
      <w:r>
        <w:rPr>
          <w:spacing w:val="-2"/>
          <w:sz w:val="18"/>
        </w:rPr>
        <w:t xml:space="preserve"> </w:t>
      </w:r>
      <w:r>
        <w:rPr>
          <w:sz w:val="18"/>
        </w:rPr>
        <w:t>овлашћења;</w:t>
      </w:r>
    </w:p>
    <w:p w:rsidR="0069170E" w:rsidRDefault="00AD5D48">
      <w:pPr>
        <w:pStyle w:val="ListParagraph"/>
        <w:numPr>
          <w:ilvl w:val="0"/>
          <w:numId w:val="9"/>
        </w:numPr>
        <w:tabs>
          <w:tab w:val="left" w:pos="973"/>
        </w:tabs>
        <w:spacing w:line="200" w:lineRule="exact"/>
        <w:ind w:left="972" w:hanging="182"/>
        <w:rPr>
          <w:sz w:val="18"/>
        </w:rPr>
      </w:pPr>
      <w:r>
        <w:rPr>
          <w:sz w:val="18"/>
        </w:rPr>
        <w:t>да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овлашћено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особље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има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доказ</w:t>
      </w:r>
      <w:r>
        <w:rPr>
          <w:spacing w:val="-9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делокругу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свог</w:t>
      </w:r>
      <w:r>
        <w:rPr>
          <w:spacing w:val="-9"/>
          <w:sz w:val="18"/>
        </w:rPr>
        <w:t xml:space="preserve"> </w:t>
      </w:r>
      <w:r>
        <w:rPr>
          <w:spacing w:val="-5"/>
          <w:sz w:val="18"/>
        </w:rPr>
        <w:t>овлашћења.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2" w:lineRule="exact"/>
        <w:ind w:left="790"/>
      </w:pPr>
      <w:r>
        <w:t>DAT.ТR.105 Захтевани начини комуникације</w:t>
      </w:r>
    </w:p>
    <w:p w:rsidR="0069170E" w:rsidRDefault="00AD5D48">
      <w:pPr>
        <w:pStyle w:val="BodyText"/>
        <w:spacing w:before="3" w:line="228" w:lineRule="auto"/>
        <w:ind w:left="393" w:firstLine="396"/>
      </w:pPr>
      <w:r>
        <w:rPr>
          <w:i/>
          <w:spacing w:val="-3"/>
        </w:rPr>
        <w:t xml:space="preserve">DAT </w:t>
      </w:r>
      <w:r>
        <w:t xml:space="preserve">пружалац обезбеђује неопходне формалне начине </w:t>
      </w:r>
      <w:r>
        <w:rPr>
          <w:spacing w:val="-3"/>
        </w:rPr>
        <w:t xml:space="preserve">кому- </w:t>
      </w:r>
      <w:r>
        <w:t>никације са:</w:t>
      </w:r>
    </w:p>
    <w:p w:rsidR="0069170E" w:rsidRDefault="00AD5D48">
      <w:pPr>
        <w:pStyle w:val="BodyText"/>
        <w:spacing w:before="1" w:line="228" w:lineRule="auto"/>
        <w:ind w:left="393" w:firstLine="396"/>
      </w:pPr>
      <w:r>
        <w:t xml:space="preserve">а) извором (изворима) ваздухопловних података и/или дру- гим </w:t>
      </w:r>
      <w:r>
        <w:rPr>
          <w:i/>
        </w:rPr>
        <w:t xml:space="preserve">DAT </w:t>
      </w:r>
      <w:r>
        <w:t>пружаоцима;</w:t>
      </w:r>
    </w:p>
    <w:p w:rsidR="0069170E" w:rsidRDefault="00AD5D48">
      <w:pPr>
        <w:pStyle w:val="BodyText"/>
        <w:spacing w:before="1" w:line="228" w:lineRule="auto"/>
        <w:ind w:left="393" w:firstLine="396"/>
      </w:pPr>
      <w:r>
        <w:t xml:space="preserve">б) имаоцем одобрења пројекта опреме за </w:t>
      </w:r>
      <w:r>
        <w:rPr>
          <w:i/>
          <w:spacing w:val="-3"/>
        </w:rPr>
        <w:t xml:space="preserve">DAT </w:t>
      </w:r>
      <w:r>
        <w:t>пружаоца типа 2 или подносиоцем захтева за стицање одобрења за тај конкретни пројекат;</w:t>
      </w:r>
    </w:p>
    <w:p w:rsidR="0069170E" w:rsidRDefault="00AD5D48">
      <w:pPr>
        <w:pStyle w:val="BodyText"/>
        <w:spacing w:line="200" w:lineRule="exact"/>
        <w:ind w:left="790" w:firstLine="0"/>
        <w:jc w:val="left"/>
      </w:pPr>
      <w:r>
        <w:t>ц) оператерима ваздухоплова, ако је применљиво.</w:t>
      </w:r>
    </w:p>
    <w:p w:rsidR="0069170E" w:rsidRDefault="00AD5D48">
      <w:pPr>
        <w:pStyle w:val="BodyText"/>
        <w:spacing w:before="160"/>
        <w:ind w:left="2090" w:right="1698" w:firstLine="0"/>
        <w:jc w:val="center"/>
      </w:pPr>
      <w:r>
        <w:t>АНЕКС VIII</w:t>
      </w:r>
    </w:p>
    <w:p w:rsidR="0069170E" w:rsidRDefault="00AD5D48">
      <w:pPr>
        <w:pStyle w:val="Heading1"/>
        <w:spacing w:before="169" w:line="228" w:lineRule="auto"/>
        <w:ind w:left="938" w:right="542" w:hanging="1"/>
        <w:jc w:val="center"/>
      </w:pPr>
      <w:r>
        <w:t xml:space="preserve">ПОСЕБНИ ЗАХТЕВИ ЗА ПРУЖАЊЕ </w:t>
      </w:r>
      <w:r>
        <w:rPr>
          <w:spacing w:val="-5"/>
        </w:rPr>
        <w:t xml:space="preserve">УСЛУГА </w:t>
      </w:r>
      <w:r>
        <w:t xml:space="preserve">КОМУНИКАЦИЈЕ, </w:t>
      </w:r>
      <w:r>
        <w:rPr>
          <w:spacing w:val="-3"/>
        </w:rPr>
        <w:t xml:space="preserve">НАВИГАЦИЈЕ </w:t>
      </w:r>
      <w:r>
        <w:t xml:space="preserve">И </w:t>
      </w:r>
      <w:r>
        <w:rPr>
          <w:spacing w:val="-3"/>
        </w:rPr>
        <w:t>НАДЗОР</w:t>
      </w:r>
      <w:r>
        <w:rPr>
          <w:spacing w:val="-3"/>
        </w:rPr>
        <w:t xml:space="preserve">А </w:t>
      </w:r>
      <w:r>
        <w:t>(Део-CNS)</w:t>
      </w:r>
    </w:p>
    <w:p w:rsidR="0069170E" w:rsidRDefault="00AD5D48">
      <w:pPr>
        <w:pStyle w:val="BodyText"/>
        <w:spacing w:before="171" w:line="228" w:lineRule="auto"/>
        <w:ind w:left="400" w:right="7" w:firstLine="0"/>
        <w:jc w:val="center"/>
      </w:pPr>
      <w:r>
        <w:t>ГЛАВА А – ДОДАТНИ ОРГАНИЗАЦИОНИ ЗАХТЕВИ ЗА ПРУЖАОЦЕ УСЛУГА КОМУНИКАЦИЈE, НАВИГАЦИЈE ИЛИ НАДЗОРA (CNS.OR)</w:t>
      </w:r>
    </w:p>
    <w:p w:rsidR="0069170E" w:rsidRDefault="00AD5D48">
      <w:pPr>
        <w:pStyle w:val="BodyText"/>
        <w:spacing w:before="163"/>
        <w:ind w:left="1634" w:firstLine="0"/>
        <w:jc w:val="left"/>
      </w:pPr>
      <w:r>
        <w:t>ОДЕЉАК 1 – ОПШТИ ЗАХТЕВИ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spacing w:line="228" w:lineRule="auto"/>
        <w:ind w:left="393" w:firstLine="396"/>
        <w:jc w:val="right"/>
        <w:rPr>
          <w:sz w:val="18"/>
        </w:rPr>
      </w:pPr>
      <w:r>
        <w:rPr>
          <w:b/>
          <w:spacing w:val="-4"/>
          <w:sz w:val="18"/>
        </w:rPr>
        <w:t xml:space="preserve">CNS.OR.100 </w:t>
      </w:r>
      <w:r>
        <w:rPr>
          <w:b/>
          <w:spacing w:val="-6"/>
          <w:sz w:val="18"/>
        </w:rPr>
        <w:t xml:space="preserve">Техничка </w:t>
      </w:r>
      <w:r>
        <w:rPr>
          <w:b/>
          <w:sz w:val="18"/>
        </w:rPr>
        <w:t xml:space="preserve">и </w:t>
      </w:r>
      <w:r>
        <w:rPr>
          <w:b/>
          <w:spacing w:val="-5"/>
          <w:sz w:val="18"/>
        </w:rPr>
        <w:t xml:space="preserve">оперативна </w:t>
      </w:r>
      <w:r>
        <w:rPr>
          <w:b/>
          <w:spacing w:val="-4"/>
          <w:sz w:val="18"/>
        </w:rPr>
        <w:t xml:space="preserve">стручност </w:t>
      </w:r>
      <w:r>
        <w:rPr>
          <w:b/>
          <w:sz w:val="18"/>
        </w:rPr>
        <w:t xml:space="preserve">и </w:t>
      </w:r>
      <w:r>
        <w:rPr>
          <w:b/>
          <w:spacing w:val="-4"/>
          <w:sz w:val="18"/>
        </w:rPr>
        <w:t xml:space="preserve">способност </w:t>
      </w:r>
      <w:r>
        <w:rPr>
          <w:sz w:val="18"/>
        </w:rPr>
        <w:t>а) Пружалац услуга комуникације, навигације или надзора м</w:t>
      </w:r>
      <w:r>
        <w:rPr>
          <w:sz w:val="18"/>
        </w:rPr>
        <w:t>ора</w:t>
      </w:r>
      <w:r>
        <w:rPr>
          <w:spacing w:val="15"/>
          <w:sz w:val="18"/>
        </w:rPr>
        <w:t xml:space="preserve"> </w:t>
      </w:r>
      <w:r>
        <w:rPr>
          <w:sz w:val="18"/>
        </w:rPr>
        <w:t>да обезбеди доступност, континуитет, тачност и интегритет</w:t>
      </w:r>
    </w:p>
    <w:p w:rsidR="0069170E" w:rsidRDefault="00AD5D48">
      <w:pPr>
        <w:pStyle w:val="BodyText"/>
        <w:spacing w:line="195" w:lineRule="exact"/>
        <w:ind w:left="393" w:firstLine="0"/>
        <w:jc w:val="left"/>
      </w:pPr>
      <w:r>
        <w:t>својих услуга.</w:t>
      </w:r>
    </w:p>
    <w:p w:rsidR="0069170E" w:rsidRDefault="00AD5D48">
      <w:pPr>
        <w:pStyle w:val="BodyText"/>
        <w:spacing w:before="3" w:line="228" w:lineRule="auto"/>
        <w:ind w:left="393" w:firstLine="396"/>
      </w:pPr>
      <w:r>
        <w:t>б) Пружалац услуга комуникације, навигације или надзора мора да потврди ниво квалитета услуга које пружа и докаже да се његова опрема редовно одржава и, у случају потребе, калибрише.</w:t>
      </w:r>
    </w:p>
    <w:p w:rsidR="0069170E" w:rsidRDefault="00AD5D48">
      <w:pPr>
        <w:pStyle w:val="BodyText"/>
        <w:spacing w:before="79" w:line="223" w:lineRule="auto"/>
        <w:ind w:left="295" w:right="161" w:firstLine="0"/>
        <w:jc w:val="center"/>
      </w:pPr>
      <w:r>
        <w:br w:type="column"/>
      </w:r>
      <w:r>
        <w:t>ГЛАВА Б – ТЕХНИЧКИ ЗАХТЕВИ ЗА ПРУЖАОЦЕ УСЛУГА КОМУНИКАЦИЈE, НАВИГАЦИЈE И</w:t>
      </w:r>
      <w:r>
        <w:t>ЛИ НАДЗОРA (CNS.ТR)</w:t>
      </w:r>
    </w:p>
    <w:p w:rsidR="0069170E" w:rsidRDefault="00AD5D48">
      <w:pPr>
        <w:pStyle w:val="BodyText"/>
        <w:spacing w:before="103"/>
        <w:ind w:left="409" w:right="278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spacing w:before="6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23" w:lineRule="auto"/>
        <w:ind w:left="242" w:right="109" w:firstLine="396"/>
        <w:jc w:val="both"/>
      </w:pPr>
      <w:r>
        <w:t>CNS.ТR.100 Методе рада и оперативни поступци за пру- жаоце услуга комуникације, навигације или надзора</w:t>
      </w:r>
    </w:p>
    <w:p w:rsidR="0069170E" w:rsidRDefault="00AD5D48">
      <w:pPr>
        <w:pStyle w:val="BodyText"/>
        <w:spacing w:before="1" w:line="223" w:lineRule="auto"/>
        <w:ind w:left="242" w:right="107" w:firstLine="396"/>
        <w:jc w:val="right"/>
      </w:pPr>
      <w:r>
        <w:t xml:space="preserve">Пружалац услуга </w:t>
      </w:r>
      <w:r>
        <w:rPr>
          <w:spacing w:val="-3"/>
        </w:rPr>
        <w:t xml:space="preserve">комуникације, </w:t>
      </w:r>
      <w:r>
        <w:t>навигације и</w:t>
      </w:r>
      <w:r>
        <w:rPr>
          <w:spacing w:val="10"/>
        </w:rPr>
        <w:t xml:space="preserve"> </w:t>
      </w:r>
      <w:r>
        <w:t>надзора</w:t>
      </w:r>
      <w:r>
        <w:rPr>
          <w:spacing w:val="26"/>
        </w:rPr>
        <w:t xml:space="preserve"> </w:t>
      </w:r>
      <w:r>
        <w:t>мора</w:t>
      </w:r>
      <w:r>
        <w:rPr>
          <w:spacing w:val="-1"/>
        </w:rPr>
        <w:t xml:space="preserve"> </w:t>
      </w:r>
      <w:r>
        <w:t xml:space="preserve">да </w:t>
      </w:r>
      <w:r>
        <w:rPr>
          <w:spacing w:val="-6"/>
        </w:rPr>
        <w:t>буде</w:t>
      </w:r>
      <w:r>
        <w:rPr>
          <w:spacing w:val="11"/>
        </w:rPr>
        <w:t xml:space="preserve"> </w:t>
      </w:r>
      <w:r>
        <w:t xml:space="preserve">у стању да докаже да су његове </w:t>
      </w:r>
      <w:r>
        <w:rPr>
          <w:spacing w:val="-3"/>
        </w:rPr>
        <w:t xml:space="preserve">методе </w:t>
      </w:r>
      <w:r>
        <w:t xml:space="preserve">рада </w:t>
      </w:r>
      <w:r>
        <w:t>и</w:t>
      </w:r>
      <w:r>
        <w:rPr>
          <w:spacing w:val="3"/>
        </w:rPr>
        <w:t xml:space="preserve"> </w:t>
      </w:r>
      <w:r>
        <w:t>оперативни</w:t>
      </w:r>
      <w:r>
        <w:rPr>
          <w:spacing w:val="-1"/>
        </w:rPr>
        <w:t xml:space="preserve"> </w:t>
      </w:r>
      <w:r>
        <w:t>поступци</w:t>
      </w:r>
      <w:r>
        <w:rPr>
          <w:spacing w:val="-9"/>
        </w:rPr>
        <w:t xml:space="preserve"> </w:t>
      </w:r>
      <w:r>
        <w:t>усклађени</w:t>
      </w:r>
      <w:r>
        <w:rPr>
          <w:spacing w:val="-9"/>
        </w:rPr>
        <w:t xml:space="preserve"> </w:t>
      </w:r>
      <w:r>
        <w:t>са</w:t>
      </w:r>
      <w:r>
        <w:rPr>
          <w:spacing w:val="-9"/>
        </w:rPr>
        <w:t xml:space="preserve"> </w:t>
      </w:r>
      <w:r>
        <w:t>стандардима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следећих</w:t>
      </w:r>
      <w:r>
        <w:rPr>
          <w:spacing w:val="-9"/>
        </w:rPr>
        <w:t xml:space="preserve"> </w:t>
      </w:r>
      <w:r>
        <w:t>верзија</w:t>
      </w:r>
      <w:r>
        <w:rPr>
          <w:spacing w:val="-9"/>
        </w:rPr>
        <w:t xml:space="preserve"> </w:t>
      </w:r>
      <w:r>
        <w:t>Анекса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Чикашке</w:t>
      </w:r>
      <w:r>
        <w:rPr>
          <w:spacing w:val="-10"/>
        </w:rPr>
        <w:t xml:space="preserve"> </w:t>
      </w:r>
      <w:r>
        <w:t>конвенције,</w:t>
      </w:r>
      <w:r>
        <w:rPr>
          <w:spacing w:val="-10"/>
        </w:rPr>
        <w:t xml:space="preserve"> </w:t>
      </w:r>
      <w:r>
        <w:rPr>
          <w:spacing w:val="-4"/>
        </w:rPr>
        <w:t>који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односи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ваздухопловне</w:t>
      </w:r>
      <w:r>
        <w:rPr>
          <w:spacing w:val="-10"/>
        </w:rPr>
        <w:t xml:space="preserve"> </w:t>
      </w:r>
      <w:r>
        <w:rPr>
          <w:spacing w:val="-3"/>
        </w:rPr>
        <w:t>телекомуни-</w:t>
      </w:r>
      <w:r>
        <w:t xml:space="preserve"> кације, у делу у </w:t>
      </w:r>
      <w:r>
        <w:rPr>
          <w:spacing w:val="-5"/>
        </w:rPr>
        <w:t xml:space="preserve">коме </w:t>
      </w:r>
      <w:r>
        <w:t>су они релевантни за пружање</w:t>
      </w:r>
      <w:r>
        <w:t xml:space="preserve"> </w:t>
      </w:r>
      <w:r>
        <w:t>услуга</w:t>
      </w:r>
      <w:r>
        <w:rPr>
          <w:spacing w:val="7"/>
        </w:rPr>
        <w:t xml:space="preserve"> </w:t>
      </w:r>
      <w:r>
        <w:rPr>
          <w:spacing w:val="-4"/>
        </w:rPr>
        <w:t>кому-</w:t>
      </w:r>
      <w:r>
        <w:t xml:space="preserve"> никације,</w:t>
      </w:r>
      <w:r>
        <w:rPr>
          <w:spacing w:val="-13"/>
        </w:rPr>
        <w:t xml:space="preserve"> </w:t>
      </w:r>
      <w:r>
        <w:t>навигације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надзора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предметном</w:t>
      </w:r>
      <w:r>
        <w:rPr>
          <w:spacing w:val="-13"/>
        </w:rPr>
        <w:t xml:space="preserve"> </w:t>
      </w:r>
      <w:r>
        <w:rPr>
          <w:spacing w:val="-3"/>
        </w:rPr>
        <w:t>ваздушном</w:t>
      </w:r>
      <w:r>
        <w:rPr>
          <w:spacing w:val="-13"/>
        </w:rPr>
        <w:t xml:space="preserve"> </w:t>
      </w:r>
      <w:r>
        <w:t>простору: а) Свеска I о радио-навигационим средствима, шесто</w:t>
      </w:r>
      <w:r>
        <w:rPr>
          <w:spacing w:val="15"/>
        </w:rPr>
        <w:t xml:space="preserve"> </w:t>
      </w:r>
      <w:r>
        <w:t>издање</w:t>
      </w:r>
    </w:p>
    <w:p w:rsidR="0069170E" w:rsidRDefault="00AD5D48">
      <w:pPr>
        <w:pStyle w:val="BodyText"/>
        <w:spacing w:before="2" w:line="223" w:lineRule="auto"/>
        <w:ind w:left="242" w:right="107" w:firstLine="0"/>
        <w:jc w:val="left"/>
      </w:pPr>
      <w:r>
        <w:t>из јула 2006. године, укључујући све измене и допуне, закључно са бројем 89;</w:t>
      </w:r>
    </w:p>
    <w:p w:rsidR="0069170E" w:rsidRDefault="00AD5D48">
      <w:pPr>
        <w:pStyle w:val="BodyText"/>
        <w:spacing w:line="223" w:lineRule="auto"/>
        <w:ind w:left="242" w:right="107" w:firstLine="396"/>
      </w:pPr>
      <w:r>
        <w:t xml:space="preserve">б) Свеска II о комуникационим поступцима, укључујући оне који имају </w:t>
      </w:r>
      <w:r>
        <w:rPr>
          <w:i/>
        </w:rPr>
        <w:t xml:space="preserve">PANS </w:t>
      </w:r>
      <w:r>
        <w:t>статус, шесто издање из окто</w:t>
      </w:r>
      <w:r>
        <w:t>бра 2001. године, укључујући све измене и допуне, закључно са бројем 89;</w:t>
      </w:r>
    </w:p>
    <w:p w:rsidR="0069170E" w:rsidRDefault="00AD5D48">
      <w:pPr>
        <w:pStyle w:val="BodyText"/>
        <w:spacing w:before="1" w:line="223" w:lineRule="auto"/>
        <w:ind w:left="242" w:right="107" w:firstLine="396"/>
      </w:pPr>
      <w:r>
        <w:t>ц) Свеска III о комуникационим системима, друго издање из јула 2007. године, укључујући све измене и допуне, закључно са бројем 89;</w:t>
      </w:r>
    </w:p>
    <w:p w:rsidR="0069170E" w:rsidRDefault="00AD5D48">
      <w:pPr>
        <w:pStyle w:val="BodyText"/>
        <w:spacing w:before="1" w:line="223" w:lineRule="auto"/>
        <w:ind w:left="242" w:right="107" w:firstLine="396"/>
      </w:pPr>
      <w:r>
        <w:t>д) Свеска IV о надзорним радарима и системима за спреча- вање судара, четврто издање из јула 2007. године, укључујући све измене и допуне до броја 89;</w:t>
      </w:r>
    </w:p>
    <w:p w:rsidR="0069170E" w:rsidRDefault="00AD5D48">
      <w:pPr>
        <w:pStyle w:val="BodyText"/>
        <w:spacing w:before="1" w:line="223" w:lineRule="auto"/>
        <w:ind w:left="242" w:right="107" w:firstLine="396"/>
      </w:pPr>
      <w:r>
        <w:t>е) Свеска V о коришћењу спектра радио-фреквенција наме- њених ваздухопловству, треће издање из јула 2013.</w:t>
      </w:r>
      <w:r>
        <w:t xml:space="preserve"> године, укљу- чујући све измене и допуне, закључно са бројем 89.</w:t>
      </w:r>
    </w:p>
    <w:p w:rsidR="0069170E" w:rsidRDefault="00AD5D48">
      <w:pPr>
        <w:pStyle w:val="BodyText"/>
        <w:spacing w:before="159"/>
        <w:ind w:left="410" w:right="278" w:firstLine="0"/>
        <w:jc w:val="center"/>
      </w:pPr>
      <w:r>
        <w:t>АНЕКС IX</w:t>
      </w:r>
    </w:p>
    <w:p w:rsidR="0069170E" w:rsidRDefault="00AD5D48">
      <w:pPr>
        <w:pStyle w:val="Heading1"/>
        <w:spacing w:before="111" w:line="223" w:lineRule="auto"/>
        <w:ind w:left="412" w:right="278"/>
        <w:jc w:val="center"/>
      </w:pPr>
      <w:r>
        <w:t>ПОСЕБНИ ЗАХТЕВИ ЗА ПРУЖАОЦЕ УПРАВЉАЊА ПРОТОКОМ ВАЗДУШНОГ САОБРАЋАЈА</w:t>
      </w:r>
    </w:p>
    <w:p w:rsidR="0069170E" w:rsidRDefault="00AD5D48">
      <w:pPr>
        <w:spacing w:line="196" w:lineRule="exact"/>
        <w:ind w:left="410" w:right="278"/>
        <w:jc w:val="center"/>
        <w:rPr>
          <w:b/>
          <w:sz w:val="18"/>
        </w:rPr>
      </w:pPr>
      <w:r>
        <w:rPr>
          <w:b/>
          <w:sz w:val="18"/>
        </w:rPr>
        <w:t>(Део-ATFM)</w:t>
      </w:r>
    </w:p>
    <w:p w:rsidR="0069170E" w:rsidRDefault="00AD5D48">
      <w:pPr>
        <w:pStyle w:val="BodyText"/>
        <w:spacing w:before="111" w:line="223" w:lineRule="auto"/>
        <w:ind w:left="412" w:right="277" w:firstLine="0"/>
        <w:jc w:val="center"/>
      </w:pPr>
      <w:r>
        <w:t>ТЕХНИЧКИ ЗАХТЕВИ ЗА ПРУЖАОЦЕ УПРАВЉАЊА ПРОТОКОМ ВАЗДУШНОГ САОБРАЋАЈА (ATFM.TR)</w:t>
      </w:r>
    </w:p>
    <w:p w:rsidR="0069170E" w:rsidRDefault="00AD5D48">
      <w:pPr>
        <w:pStyle w:val="BodyText"/>
        <w:spacing w:before="102"/>
        <w:ind w:left="409" w:right="278" w:firstLine="0"/>
        <w:jc w:val="center"/>
      </w:pPr>
      <w:r>
        <w:t>ОДЕЉАК 1 – ОПШТИ ЗАХТЕВ</w:t>
      </w:r>
      <w:r>
        <w:t>И</w:t>
      </w:r>
    </w:p>
    <w:p w:rsidR="0069170E" w:rsidRDefault="0069170E">
      <w:pPr>
        <w:pStyle w:val="BodyText"/>
        <w:spacing w:before="7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23" w:lineRule="auto"/>
        <w:ind w:left="242" w:right="108" w:firstLine="396"/>
        <w:jc w:val="both"/>
      </w:pPr>
      <w:r>
        <w:t>ATFM.TR.100 Методе рада и оперативне процедуре за пружаоце управљања протоком ваздушног саобраћаја</w:t>
      </w:r>
    </w:p>
    <w:p w:rsidR="0069170E" w:rsidRDefault="00AD5D48">
      <w:pPr>
        <w:pStyle w:val="BodyText"/>
        <w:spacing w:line="223" w:lineRule="auto"/>
        <w:ind w:left="242" w:right="107" w:firstLine="396"/>
      </w:pPr>
      <w:r>
        <w:rPr>
          <w:spacing w:val="-4"/>
        </w:rPr>
        <w:t xml:space="preserve">Пружалац </w:t>
      </w:r>
      <w:r>
        <w:rPr>
          <w:spacing w:val="-3"/>
        </w:rPr>
        <w:t xml:space="preserve">управљања </w:t>
      </w:r>
      <w:r>
        <w:rPr>
          <w:spacing w:val="-5"/>
        </w:rPr>
        <w:t xml:space="preserve">протоком </w:t>
      </w:r>
      <w:r>
        <w:rPr>
          <w:spacing w:val="-4"/>
        </w:rPr>
        <w:t xml:space="preserve">ваздушног </w:t>
      </w:r>
      <w:r>
        <w:rPr>
          <w:spacing w:val="-3"/>
        </w:rPr>
        <w:t xml:space="preserve">саобраћаја </w:t>
      </w:r>
      <w:r>
        <w:t xml:space="preserve">је </w:t>
      </w:r>
      <w:r>
        <w:rPr>
          <w:spacing w:val="-4"/>
        </w:rPr>
        <w:t xml:space="preserve">дужан </w:t>
      </w:r>
      <w:r>
        <w:t xml:space="preserve">да </w:t>
      </w:r>
      <w:r>
        <w:rPr>
          <w:spacing w:val="-4"/>
        </w:rPr>
        <w:t xml:space="preserve">докаже </w:t>
      </w:r>
      <w:r>
        <w:t xml:space="preserve">да </w:t>
      </w:r>
      <w:r>
        <w:rPr>
          <w:spacing w:val="-3"/>
        </w:rPr>
        <w:t xml:space="preserve">су </w:t>
      </w:r>
      <w:r>
        <w:rPr>
          <w:spacing w:val="-4"/>
        </w:rPr>
        <w:t xml:space="preserve">његове методе </w:t>
      </w:r>
      <w:r>
        <w:rPr>
          <w:spacing w:val="-3"/>
        </w:rPr>
        <w:t xml:space="preserve">рада </w:t>
      </w:r>
      <w:r>
        <w:t xml:space="preserve">и </w:t>
      </w:r>
      <w:r>
        <w:rPr>
          <w:spacing w:val="-4"/>
        </w:rPr>
        <w:t xml:space="preserve">оперативне </w:t>
      </w:r>
      <w:r>
        <w:rPr>
          <w:spacing w:val="-3"/>
        </w:rPr>
        <w:t xml:space="preserve">процедуре ускла- ђене </w:t>
      </w:r>
      <w:r>
        <w:t xml:space="preserve">са </w:t>
      </w:r>
      <w:r>
        <w:rPr>
          <w:spacing w:val="-4"/>
        </w:rPr>
        <w:t xml:space="preserve">уредбама </w:t>
      </w:r>
      <w:r>
        <w:rPr>
          <w:spacing w:val="-5"/>
        </w:rPr>
        <w:t xml:space="preserve">Комисије </w:t>
      </w:r>
      <w:r>
        <w:rPr>
          <w:spacing w:val="-3"/>
        </w:rPr>
        <w:t xml:space="preserve">(ЕУ) </w:t>
      </w:r>
      <w:r>
        <w:t xml:space="preserve">бр. </w:t>
      </w:r>
      <w:r>
        <w:rPr>
          <w:spacing w:val="-3"/>
        </w:rPr>
        <w:t xml:space="preserve">255/2010 </w:t>
      </w:r>
      <w:r>
        <w:t xml:space="preserve">и </w:t>
      </w:r>
      <w:r>
        <w:rPr>
          <w:spacing w:val="-3"/>
        </w:rPr>
        <w:t xml:space="preserve">(ЕУ) </w:t>
      </w:r>
      <w:r>
        <w:t xml:space="preserve">бр. </w:t>
      </w:r>
      <w:r>
        <w:rPr>
          <w:spacing w:val="-4"/>
        </w:rPr>
        <w:t>677/2011.</w:t>
      </w:r>
    </w:p>
    <w:p w:rsidR="0069170E" w:rsidRDefault="00AD5D48">
      <w:pPr>
        <w:pStyle w:val="BodyText"/>
        <w:spacing w:before="160"/>
        <w:ind w:left="410" w:right="278" w:firstLine="0"/>
        <w:jc w:val="center"/>
      </w:pPr>
      <w:r>
        <w:t>АНЕКС X</w:t>
      </w:r>
    </w:p>
    <w:p w:rsidR="0069170E" w:rsidRDefault="00AD5D48">
      <w:pPr>
        <w:pStyle w:val="Heading1"/>
        <w:spacing w:before="110" w:line="223" w:lineRule="auto"/>
        <w:ind w:left="412" w:right="278"/>
        <w:jc w:val="center"/>
      </w:pPr>
      <w:r>
        <w:t>ПОСЕБНИ ЗАХТЕВИ ЗА ПРУЖАОЦЕ УПРАВЉАЊА ВАЗДУШНИМ ПРОСТОРОМ</w:t>
      </w:r>
    </w:p>
    <w:p w:rsidR="0069170E" w:rsidRDefault="00AD5D48">
      <w:pPr>
        <w:spacing w:line="196" w:lineRule="exact"/>
        <w:ind w:left="410" w:right="278"/>
        <w:jc w:val="center"/>
        <w:rPr>
          <w:b/>
          <w:sz w:val="18"/>
        </w:rPr>
      </w:pPr>
      <w:r>
        <w:rPr>
          <w:b/>
          <w:sz w:val="18"/>
        </w:rPr>
        <w:t>(Део-ASM)</w:t>
      </w:r>
    </w:p>
    <w:p w:rsidR="0069170E" w:rsidRDefault="00AD5D48">
      <w:pPr>
        <w:pStyle w:val="BodyText"/>
        <w:spacing w:before="111" w:line="223" w:lineRule="auto"/>
        <w:ind w:left="412" w:right="277" w:firstLine="0"/>
        <w:jc w:val="center"/>
      </w:pPr>
      <w:r>
        <w:t>ТЕХНИЧКИ ЗАХТЕВИ ЗА ПРУЖАОЦЕ УПРАВЉАЊА ВАЗДУШНИМ ПРОСТОРОМ (ASM.TR)</w:t>
      </w:r>
    </w:p>
    <w:p w:rsidR="0069170E" w:rsidRDefault="00AD5D48">
      <w:pPr>
        <w:pStyle w:val="BodyText"/>
        <w:spacing w:before="103"/>
        <w:ind w:left="409" w:right="278" w:firstLine="0"/>
        <w:jc w:val="center"/>
      </w:pPr>
      <w:r>
        <w:t>ОДЕЉАК 1 – ОПШТИ ЗАХТЕВИ</w:t>
      </w:r>
    </w:p>
    <w:p w:rsidR="0069170E" w:rsidRDefault="0069170E">
      <w:pPr>
        <w:pStyle w:val="BodyText"/>
        <w:spacing w:before="6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23" w:lineRule="auto"/>
        <w:ind w:left="242" w:right="109" w:firstLine="396"/>
        <w:jc w:val="both"/>
      </w:pPr>
      <w:r>
        <w:t>ASM.TR.100 Методе рада и оперативне процедуре за пру- жаоце управљања ваздушним простором</w:t>
      </w:r>
    </w:p>
    <w:p w:rsidR="0069170E" w:rsidRDefault="00AD5D48">
      <w:pPr>
        <w:pStyle w:val="BodyText"/>
        <w:spacing w:before="1" w:line="223" w:lineRule="auto"/>
        <w:ind w:left="242" w:right="107" w:firstLine="396"/>
      </w:pPr>
      <w:r>
        <w:t>Пружалац управљања ваздушним простором је дужан да до- каже да су његове методе рада и оперативне процедуре усклађене са уредбама Комисије (ЕК) бр. 2150/2005 и (ЕУ) б</w:t>
      </w:r>
      <w:r>
        <w:t>р. 677/2011.</w:t>
      </w:r>
    </w:p>
    <w:p w:rsidR="0069170E" w:rsidRDefault="00AD5D48">
      <w:pPr>
        <w:pStyle w:val="BodyText"/>
        <w:spacing w:before="159"/>
        <w:ind w:left="410" w:right="278" w:firstLine="0"/>
        <w:jc w:val="center"/>
      </w:pPr>
      <w:r>
        <w:t>АНЕКС XI</w:t>
      </w:r>
    </w:p>
    <w:p w:rsidR="0069170E" w:rsidRDefault="00AD5D48">
      <w:pPr>
        <w:pStyle w:val="Heading1"/>
        <w:spacing w:before="111" w:line="223" w:lineRule="auto"/>
        <w:ind w:left="412" w:right="278"/>
        <w:jc w:val="center"/>
      </w:pPr>
      <w:r>
        <w:t>ПОСЕБНИ ЗАХТЕВИ ЗА ПРУЖАОЦЕ ИЗРАДЕ ПРОЦЕДУРА ЗА ЛЕТЕЊЕ</w:t>
      </w:r>
    </w:p>
    <w:p w:rsidR="0069170E" w:rsidRDefault="00AD5D48">
      <w:pPr>
        <w:spacing w:line="196" w:lineRule="exact"/>
        <w:ind w:left="410" w:right="278"/>
        <w:jc w:val="center"/>
        <w:rPr>
          <w:b/>
          <w:sz w:val="18"/>
        </w:rPr>
      </w:pPr>
      <w:r>
        <w:rPr>
          <w:b/>
          <w:sz w:val="18"/>
        </w:rPr>
        <w:t>(Део-ASD)</w:t>
      </w:r>
    </w:p>
    <w:p w:rsidR="0069170E" w:rsidRDefault="00AD5D48">
      <w:pPr>
        <w:pStyle w:val="BodyText"/>
        <w:spacing w:before="99"/>
        <w:ind w:left="410" w:right="278" w:firstLine="0"/>
        <w:jc w:val="center"/>
      </w:pPr>
      <w:r>
        <w:t>АНЕКС XII</w:t>
      </w:r>
    </w:p>
    <w:p w:rsidR="0069170E" w:rsidRDefault="00AD5D48">
      <w:pPr>
        <w:pStyle w:val="Heading1"/>
        <w:spacing w:before="111" w:line="223" w:lineRule="auto"/>
        <w:ind w:left="807" w:right="672"/>
        <w:jc w:val="center"/>
      </w:pPr>
      <w:r>
        <w:t>ПОСЕБНИ ЗАХТЕВИ ЗА МЕНАЏЕРА МРЕЖЕ (Део-NM)</w:t>
      </w:r>
    </w:p>
    <w:p w:rsidR="0069170E" w:rsidRDefault="00AD5D48">
      <w:pPr>
        <w:pStyle w:val="BodyText"/>
        <w:spacing w:before="102" w:line="355" w:lineRule="auto"/>
        <w:ind w:left="412" w:right="277" w:firstLine="0"/>
        <w:jc w:val="center"/>
      </w:pPr>
      <w:r>
        <w:t>ТЕХНИЧКИ ЗАХТЕВИ ЗА МЕНАЏЕРА МРЕЖЕ (NM.TR) ОДЕЉАК 1 – ОПШТИ ЗАХТЕВИ</w:t>
      </w:r>
    </w:p>
    <w:p w:rsidR="0069170E" w:rsidRDefault="00AD5D48">
      <w:pPr>
        <w:pStyle w:val="Heading1"/>
        <w:spacing w:before="91" w:line="223" w:lineRule="auto"/>
        <w:ind w:left="242" w:right="108" w:firstLine="396"/>
        <w:jc w:val="both"/>
      </w:pPr>
      <w:r>
        <w:t>NM.TR.100</w:t>
      </w:r>
      <w:r>
        <w:rPr>
          <w:spacing w:val="-9"/>
        </w:rPr>
        <w:t xml:space="preserve"> </w:t>
      </w:r>
      <w:r>
        <w:t>Методе</w:t>
      </w:r>
      <w:r>
        <w:rPr>
          <w:spacing w:val="-9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оперативне</w:t>
      </w:r>
      <w:r>
        <w:rPr>
          <w:spacing w:val="-9"/>
        </w:rPr>
        <w:t xml:space="preserve"> </w:t>
      </w:r>
      <w:r>
        <w:t>процедуре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Мена- џера</w:t>
      </w:r>
      <w:r>
        <w:rPr>
          <w:spacing w:val="-2"/>
        </w:rPr>
        <w:t xml:space="preserve"> </w:t>
      </w:r>
      <w:r>
        <w:t>мреже</w:t>
      </w:r>
    </w:p>
    <w:p w:rsidR="0069170E" w:rsidRDefault="00AD5D48">
      <w:pPr>
        <w:pStyle w:val="BodyText"/>
        <w:spacing w:before="2" w:line="232" w:lineRule="auto"/>
        <w:ind w:left="242" w:right="108" w:firstLine="396"/>
      </w:pPr>
      <w:r>
        <w:t>Менаџер мреже је дужан да докаже да су његове методе  рада и оперативне процедуре усклађене са осталим</w:t>
      </w:r>
      <w:r>
        <w:rPr>
          <w:spacing w:val="-16"/>
        </w:rPr>
        <w:t xml:space="preserve"> </w:t>
      </w:r>
      <w:r>
        <w:t>прописима</w:t>
      </w:r>
    </w:p>
    <w:p w:rsidR="0069170E" w:rsidRDefault="0069170E">
      <w:pPr>
        <w:spacing w:line="232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9170E" w:rsidRDefault="00AD5D48">
      <w:pPr>
        <w:pStyle w:val="BodyText"/>
        <w:spacing w:before="73" w:line="232" w:lineRule="auto"/>
        <w:ind w:firstLine="0"/>
        <w:jc w:val="left"/>
      </w:pPr>
      <w:r>
        <w:lastRenderedPageBreak/>
        <w:pict>
          <v:shape id="_x0000_s1026" style="position:absolute;left:0;text-align:left;margin-left:0;margin-top:782.1pt;width:.1pt;height:713.45pt;z-index:251677184;mso-position-horizontal-relative:page;mso-position-vertical-relative:page" coordorigin=",15642" coordsize="0,14269" o:spt="100" adj="0,,0" path="m6094,193r,14269m6094,193r,14269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t>Европске уније, а нарочито са уредбама (ЕУ) бр. 255/2010 и (ЕУ) бр. 677/2011.</w:t>
      </w:r>
    </w:p>
    <w:p w:rsidR="0069170E" w:rsidRDefault="00AD5D48">
      <w:pPr>
        <w:pStyle w:val="BodyText"/>
        <w:spacing w:before="165"/>
        <w:ind w:left="308" w:right="240" w:firstLine="0"/>
        <w:jc w:val="center"/>
      </w:pPr>
      <w:r>
        <w:t>АНЕКС XIII</w:t>
      </w:r>
    </w:p>
    <w:p w:rsidR="0069170E" w:rsidRDefault="00AD5D48">
      <w:pPr>
        <w:pStyle w:val="Heading1"/>
        <w:spacing w:before="169" w:line="232" w:lineRule="auto"/>
        <w:ind w:left="310" w:right="239"/>
        <w:jc w:val="center"/>
      </w:pPr>
      <w:r>
        <w:t>ЗАХТЕВИ КОЈЕ МОРАЈУ ДА ИСПУНЕ ПРУЖАОЦИ УСЛУГА У ПОГЛЕДУ ОБУКЕ ОСОБЉА И ПРОЦЕНЕ СТРУЧНЕ ОСПОСОБЉЕНОСТИ</w:t>
      </w:r>
    </w:p>
    <w:p w:rsidR="0069170E" w:rsidRDefault="00AD5D48">
      <w:pPr>
        <w:spacing w:line="202" w:lineRule="exact"/>
        <w:ind w:left="308" w:right="240"/>
        <w:jc w:val="center"/>
        <w:rPr>
          <w:b/>
          <w:sz w:val="18"/>
        </w:rPr>
      </w:pPr>
      <w:r>
        <w:rPr>
          <w:b/>
          <w:sz w:val="18"/>
        </w:rPr>
        <w:t>(Део-PERS)</w:t>
      </w:r>
    </w:p>
    <w:p w:rsidR="0069170E" w:rsidRDefault="00AD5D48">
      <w:pPr>
        <w:pStyle w:val="BodyText"/>
        <w:spacing w:before="169" w:line="232" w:lineRule="auto"/>
        <w:ind w:left="310" w:right="240" w:firstLine="0"/>
        <w:jc w:val="center"/>
      </w:pPr>
      <w:r>
        <w:t>ГЛАВА А – ОСОБЉЕ КОЈЕ СЕ БАВИ ЕЛЕКТРОНИКОМ У ОБЛАСТИ БЕЗБЕДНОСТИ ВАЗДУШНОГ САОБРАЋАЈА</w:t>
      </w:r>
    </w:p>
    <w:p w:rsidR="0069170E" w:rsidRDefault="00AD5D48">
      <w:pPr>
        <w:pStyle w:val="BodyText"/>
        <w:spacing w:before="165"/>
        <w:ind w:left="1350" w:firstLine="0"/>
        <w:jc w:val="left"/>
      </w:pPr>
      <w:r>
        <w:t>ОДЕЉАК 1 – ОПШТИ ЗАХТЕВИ</w:t>
      </w:r>
    </w:p>
    <w:p w:rsidR="0069170E" w:rsidRDefault="0069170E">
      <w:pPr>
        <w:pStyle w:val="BodyText"/>
        <w:spacing w:before="11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ATSEP.OR.100 Обим</w:t>
      </w:r>
    </w:p>
    <w:p w:rsidR="0069170E" w:rsidRDefault="00AD5D48">
      <w:pPr>
        <w:spacing w:before="2" w:line="232" w:lineRule="auto"/>
        <w:ind w:left="110" w:right="39" w:firstLine="396"/>
        <w:jc w:val="both"/>
        <w:rPr>
          <w:sz w:val="18"/>
        </w:rPr>
      </w:pPr>
      <w:r>
        <w:rPr>
          <w:sz w:val="18"/>
        </w:rPr>
        <w:t xml:space="preserve">а) Ова </w:t>
      </w:r>
      <w:r>
        <w:rPr>
          <w:spacing w:val="-3"/>
          <w:sz w:val="18"/>
        </w:rPr>
        <w:t xml:space="preserve">глава </w:t>
      </w:r>
      <w:r>
        <w:rPr>
          <w:sz w:val="18"/>
        </w:rPr>
        <w:t xml:space="preserve">успоставља захтеве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морају да испуне пру- жаоци услуга у вези с </w:t>
      </w:r>
      <w:r>
        <w:rPr>
          <w:spacing w:val="-4"/>
          <w:sz w:val="18"/>
        </w:rPr>
        <w:t xml:space="preserve">обуком </w:t>
      </w:r>
      <w:r>
        <w:rPr>
          <w:sz w:val="18"/>
        </w:rPr>
        <w:t xml:space="preserve">и проценом стручности особља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се бави електроником у области безбедности ваздушног</w:t>
      </w:r>
      <w:r>
        <w:rPr>
          <w:spacing w:val="-22"/>
          <w:sz w:val="18"/>
        </w:rPr>
        <w:t xml:space="preserve"> </w:t>
      </w:r>
      <w:r>
        <w:rPr>
          <w:sz w:val="18"/>
        </w:rPr>
        <w:t>саобраћа- ја (</w:t>
      </w:r>
      <w:r>
        <w:rPr>
          <w:i/>
          <w:sz w:val="18"/>
        </w:rPr>
        <w:t>air traffic safety electronics personnel –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ATSEP</w:t>
      </w:r>
      <w:r>
        <w:rPr>
          <w:sz w:val="18"/>
        </w:rPr>
        <w:t>)</w:t>
      </w:r>
    </w:p>
    <w:p w:rsidR="0069170E" w:rsidRDefault="00AD5D48">
      <w:pPr>
        <w:pStyle w:val="BodyText"/>
        <w:spacing w:line="232" w:lineRule="auto"/>
        <w:ind w:right="38" w:firstLine="396"/>
      </w:pPr>
      <w:r>
        <w:t xml:space="preserve">б) За пружаоце услуга </w:t>
      </w:r>
      <w:r>
        <w:rPr>
          <w:spacing w:val="-3"/>
        </w:rPr>
        <w:t xml:space="preserve">који </w:t>
      </w:r>
      <w:r>
        <w:t>под</w:t>
      </w:r>
      <w:r>
        <w:t xml:space="preserve">носе захтев за ограничени сертификат у складу са ATM/ANS.OR.A.010 </w:t>
      </w:r>
      <w:r>
        <w:rPr>
          <w:spacing w:val="-5"/>
        </w:rPr>
        <w:t xml:space="preserve">ст. </w:t>
      </w:r>
      <w:r>
        <w:t>а) и б) и/или дају изјаву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својим</w:t>
      </w:r>
      <w:r>
        <w:rPr>
          <w:spacing w:val="-7"/>
        </w:rPr>
        <w:t xml:space="preserve"> </w:t>
      </w:r>
      <w:r>
        <w:t>активностима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15"/>
        </w:rPr>
        <w:t xml:space="preserve"> </w:t>
      </w:r>
      <w:r>
        <w:t>ATM/ANS.OR.A.015,</w:t>
      </w:r>
      <w:r>
        <w:rPr>
          <w:spacing w:val="-6"/>
        </w:rPr>
        <w:t xml:space="preserve"> </w:t>
      </w:r>
      <w:r>
        <w:t xml:space="preserve">на- длежни орган може да утврди минималне захтеве </w:t>
      </w:r>
      <w:r>
        <w:rPr>
          <w:spacing w:val="-3"/>
        </w:rPr>
        <w:t xml:space="preserve">који </w:t>
      </w:r>
      <w:r>
        <w:t>се морају испунити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погледу</w:t>
      </w:r>
      <w:r>
        <w:rPr>
          <w:spacing w:val="-6"/>
        </w:rPr>
        <w:t xml:space="preserve"> </w:t>
      </w:r>
      <w:r>
        <w:rPr>
          <w:spacing w:val="-3"/>
        </w:rPr>
        <w:t>обуке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процене</w:t>
      </w:r>
      <w:r>
        <w:rPr>
          <w:spacing w:val="-6"/>
        </w:rPr>
        <w:t xml:space="preserve"> </w:t>
      </w:r>
      <w:r>
        <w:t>стручнос</w:t>
      </w:r>
      <w:r>
        <w:t>ти</w:t>
      </w:r>
      <w:r>
        <w:rPr>
          <w:spacing w:val="-5"/>
        </w:rPr>
        <w:t xml:space="preserve"> </w:t>
      </w:r>
      <w:r>
        <w:rPr>
          <w:i/>
        </w:rPr>
        <w:t>ATSEP</w:t>
      </w:r>
      <w:r>
        <w:t>-а.</w:t>
      </w:r>
      <w:r>
        <w:rPr>
          <w:spacing w:val="-6"/>
        </w:rPr>
        <w:t xml:space="preserve"> </w:t>
      </w:r>
      <w:r>
        <w:t>Ови</w:t>
      </w:r>
      <w:r>
        <w:rPr>
          <w:spacing w:val="-6"/>
        </w:rPr>
        <w:t xml:space="preserve"> </w:t>
      </w:r>
      <w:r>
        <w:t xml:space="preserve">ми- нимални захтеви морају да </w:t>
      </w:r>
      <w:r>
        <w:rPr>
          <w:spacing w:val="-5"/>
        </w:rPr>
        <w:t xml:space="preserve">буду </w:t>
      </w:r>
      <w:r>
        <w:t>засновани на квалификацији, ис- куству и недавном искуству за одржавање одређених уређаја или врсте уређаја и да обезбеђују одговарајући ниво</w:t>
      </w:r>
      <w:r>
        <w:rPr>
          <w:spacing w:val="-16"/>
        </w:rPr>
        <w:t xml:space="preserve"> </w:t>
      </w:r>
      <w:r>
        <w:t>безбедности.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7"/>
        </w:rPr>
      </w:pPr>
    </w:p>
    <w:p w:rsidR="0069170E" w:rsidRDefault="00AD5D48">
      <w:pPr>
        <w:pStyle w:val="Heading1"/>
      </w:pPr>
      <w:r>
        <w:t>ATSEP.OR.105 Програм обуке и процене стручности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У складу са ATM/ANS.OR.B.005 став a) тачка 6), пружалац услуга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запошљава</w:t>
      </w:r>
      <w:r>
        <w:rPr>
          <w:spacing w:val="-6"/>
        </w:rPr>
        <w:t xml:space="preserve"> </w:t>
      </w:r>
      <w:r>
        <w:rPr>
          <w:i/>
        </w:rPr>
        <w:t>ATSEP</w:t>
      </w:r>
      <w:r>
        <w:rPr>
          <w:i/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дужан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установи</w:t>
      </w:r>
      <w:r>
        <w:rPr>
          <w:spacing w:val="-6"/>
        </w:rPr>
        <w:t xml:space="preserve"> </w:t>
      </w:r>
      <w:r>
        <w:t>програм</w:t>
      </w:r>
      <w:r>
        <w:rPr>
          <w:spacing w:val="-6"/>
        </w:rPr>
        <w:t xml:space="preserve"> </w:t>
      </w:r>
      <w:r>
        <w:rPr>
          <w:spacing w:val="-3"/>
        </w:rPr>
        <w:t xml:space="preserve">обуке </w:t>
      </w:r>
      <w:r>
        <w:t xml:space="preserve">и процене стручности, </w:t>
      </w:r>
      <w:r>
        <w:rPr>
          <w:spacing w:val="-3"/>
        </w:rPr>
        <w:t xml:space="preserve">који </w:t>
      </w:r>
      <w:r>
        <w:t xml:space="preserve">обухвата обавезе и задужења </w:t>
      </w:r>
      <w:r>
        <w:rPr>
          <w:spacing w:val="-3"/>
        </w:rPr>
        <w:t xml:space="preserve">које </w:t>
      </w:r>
      <w:r>
        <w:t>оба- вља</w:t>
      </w:r>
      <w:r>
        <w:rPr>
          <w:spacing w:val="-2"/>
        </w:rPr>
        <w:t xml:space="preserve"> </w:t>
      </w:r>
      <w:r>
        <w:rPr>
          <w:i/>
        </w:rPr>
        <w:t>ATSEP</w:t>
      </w:r>
      <w:r>
        <w:t>.</w:t>
      </w:r>
    </w:p>
    <w:p w:rsidR="0069170E" w:rsidRDefault="00AD5D48">
      <w:pPr>
        <w:pStyle w:val="BodyText"/>
        <w:spacing w:before="1" w:line="232" w:lineRule="auto"/>
        <w:ind w:right="38" w:firstLine="396"/>
      </w:pPr>
      <w:r>
        <w:rPr>
          <w:spacing w:val="-4"/>
        </w:rPr>
        <w:t xml:space="preserve">Ако </w:t>
      </w:r>
      <w:r>
        <w:t xml:space="preserve">уговорне организације запошљавају </w:t>
      </w:r>
      <w:r>
        <w:rPr>
          <w:i/>
        </w:rPr>
        <w:t>ATSEP</w:t>
      </w:r>
      <w:r>
        <w:t>, пружалац услуга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дужан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обезбеди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rPr>
          <w:i/>
        </w:rPr>
        <w:t>ATSEP</w:t>
      </w:r>
      <w:r>
        <w:rPr>
          <w:i/>
          <w:spacing w:val="-5"/>
        </w:rPr>
        <w:t xml:space="preserve"> </w:t>
      </w:r>
      <w:r>
        <w:t>особље</w:t>
      </w:r>
      <w:r>
        <w:rPr>
          <w:spacing w:val="-5"/>
        </w:rPr>
        <w:t xml:space="preserve"> </w:t>
      </w:r>
      <w:r>
        <w:t>одговарајуће</w:t>
      </w:r>
      <w:r>
        <w:rPr>
          <w:spacing w:val="-5"/>
        </w:rPr>
        <w:t xml:space="preserve"> </w:t>
      </w:r>
      <w:r>
        <w:t>обу- чено и стручно, на начин предвиђен у овој</w:t>
      </w:r>
      <w:r>
        <w:rPr>
          <w:spacing w:val="-6"/>
        </w:rPr>
        <w:t xml:space="preserve"> </w:t>
      </w:r>
      <w:r>
        <w:rPr>
          <w:spacing w:val="-3"/>
        </w:rPr>
        <w:t>глави.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</w:pPr>
      <w:r>
        <w:t>ATSEP.OR.110 Вођење евиденције</w:t>
      </w:r>
    </w:p>
    <w:p w:rsidR="0069170E" w:rsidRDefault="00AD5D48">
      <w:pPr>
        <w:pStyle w:val="BodyText"/>
        <w:spacing w:before="2" w:line="232" w:lineRule="auto"/>
        <w:ind w:right="38" w:firstLine="396"/>
      </w:pPr>
      <w:r>
        <w:t>Поред</w:t>
      </w:r>
      <w:r>
        <w:rPr>
          <w:spacing w:val="-8"/>
        </w:rPr>
        <w:t xml:space="preserve"> </w:t>
      </w:r>
      <w:r>
        <w:t>обавеза</w:t>
      </w:r>
      <w:r>
        <w:rPr>
          <w:spacing w:val="-8"/>
        </w:rPr>
        <w:t xml:space="preserve"> </w:t>
      </w:r>
      <w:r>
        <w:t>предвиђених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ATM/ANS.OR.B.030,</w:t>
      </w:r>
      <w:r>
        <w:rPr>
          <w:spacing w:val="-8"/>
        </w:rPr>
        <w:t xml:space="preserve"> </w:t>
      </w:r>
      <w:r>
        <w:t xml:space="preserve">пружалац услуга </w:t>
      </w:r>
      <w:r>
        <w:rPr>
          <w:spacing w:val="-3"/>
        </w:rPr>
        <w:t xml:space="preserve">који </w:t>
      </w:r>
      <w:r>
        <w:t xml:space="preserve">запошљава </w:t>
      </w:r>
      <w:r>
        <w:rPr>
          <w:i/>
        </w:rPr>
        <w:t xml:space="preserve">ATSEP </w:t>
      </w:r>
      <w:r>
        <w:t>је дужан да води евиденцију о</w:t>
      </w:r>
      <w:r>
        <w:rPr>
          <w:spacing w:val="-24"/>
        </w:rPr>
        <w:t xml:space="preserve"> </w:t>
      </w:r>
      <w:r>
        <w:t xml:space="preserve">свим обукама </w:t>
      </w:r>
      <w:r>
        <w:rPr>
          <w:spacing w:val="-3"/>
        </w:rPr>
        <w:t xml:space="preserve">које </w:t>
      </w:r>
      <w:r>
        <w:t xml:space="preserve">је </w:t>
      </w:r>
      <w:r>
        <w:rPr>
          <w:i/>
        </w:rPr>
        <w:t xml:space="preserve">ATSEP </w:t>
      </w:r>
      <w:r>
        <w:t xml:space="preserve">особље завршило и о проценама стручно- сти </w:t>
      </w:r>
      <w:r>
        <w:rPr>
          <w:i/>
        </w:rPr>
        <w:t>ATSEP</w:t>
      </w:r>
      <w:r>
        <w:t>, као и да ту евиденцију стави на</w:t>
      </w:r>
      <w:r>
        <w:rPr>
          <w:spacing w:val="-12"/>
        </w:rPr>
        <w:t xml:space="preserve"> </w:t>
      </w:r>
      <w:r>
        <w:t>располагање:</w:t>
      </w:r>
    </w:p>
    <w:p w:rsidR="0069170E" w:rsidRDefault="00AD5D48">
      <w:pPr>
        <w:pStyle w:val="BodyText"/>
        <w:spacing w:line="199" w:lineRule="exact"/>
        <w:ind w:left="507" w:firstLine="0"/>
        <w:jc w:val="left"/>
      </w:pPr>
      <w:r>
        <w:t xml:space="preserve">а) на захтев дотичног </w:t>
      </w:r>
      <w:r>
        <w:rPr>
          <w:i/>
        </w:rPr>
        <w:t>ATSEP</w:t>
      </w:r>
      <w:r>
        <w:t>;</w:t>
      </w:r>
    </w:p>
    <w:p w:rsidR="0069170E" w:rsidRDefault="00AD5D48">
      <w:pPr>
        <w:pStyle w:val="BodyText"/>
        <w:spacing w:before="2" w:line="232" w:lineRule="auto"/>
        <w:ind w:right="38" w:firstLine="396"/>
        <w:jc w:val="left"/>
      </w:pPr>
      <w:r>
        <w:t xml:space="preserve">б) на захтев и уз сагласност </w:t>
      </w:r>
      <w:r>
        <w:rPr>
          <w:i/>
        </w:rPr>
        <w:t>ATSEP</w:t>
      </w:r>
      <w:r>
        <w:t xml:space="preserve">, новом послодавцу када се </w:t>
      </w:r>
      <w:r>
        <w:rPr>
          <w:i/>
        </w:rPr>
        <w:t xml:space="preserve">ATSEP </w:t>
      </w:r>
      <w:r>
        <w:t>запосли код новог субјекта.</w:t>
      </w:r>
    </w:p>
    <w:p w:rsidR="0069170E" w:rsidRDefault="0069170E">
      <w:pPr>
        <w:pStyle w:val="BodyText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before="1"/>
      </w:pPr>
      <w:r>
        <w:t>ATSEP.OR.</w:t>
      </w:r>
      <w:r>
        <w:t>115 Познавање језика</w:t>
      </w:r>
    </w:p>
    <w:p w:rsidR="0069170E" w:rsidRDefault="00AD5D48">
      <w:pPr>
        <w:pStyle w:val="BodyText"/>
        <w:spacing w:before="2" w:line="232" w:lineRule="auto"/>
        <w:ind w:firstLine="396"/>
        <w:jc w:val="left"/>
      </w:pPr>
      <w:r>
        <w:t xml:space="preserve">Пружалац услуга је дужан да обезбеди да </w:t>
      </w:r>
      <w:r>
        <w:rPr>
          <w:i/>
        </w:rPr>
        <w:t xml:space="preserve">ATSEP </w:t>
      </w:r>
      <w:r>
        <w:t>поседује знање језика које је потребно за вршење својих дужности.</w:t>
      </w:r>
    </w:p>
    <w:p w:rsidR="0069170E" w:rsidRDefault="00AD5D48">
      <w:pPr>
        <w:pStyle w:val="BodyText"/>
        <w:spacing w:before="165"/>
        <w:ind w:left="466" w:firstLine="0"/>
        <w:jc w:val="left"/>
      </w:pPr>
      <w:r>
        <w:t>ОДЕЉАК 2 – ЗАХТЕВИ КОЈИ СЕ ОДНОСЕ НА ОБУКУ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before="1"/>
      </w:pPr>
      <w:r>
        <w:t xml:space="preserve">ATSEP.OR.200 Захтеви који се односе на обуку </w:t>
      </w:r>
      <w:r>
        <w:rPr>
          <w:b w:val="0"/>
        </w:rPr>
        <w:t xml:space="preserve">– </w:t>
      </w:r>
      <w:r>
        <w:t>опште</w:t>
      </w:r>
    </w:p>
    <w:p w:rsidR="0069170E" w:rsidRDefault="00AD5D48">
      <w:pPr>
        <w:pStyle w:val="BodyText"/>
        <w:spacing w:before="2" w:line="232" w:lineRule="auto"/>
        <w:ind w:left="507" w:right="649" w:firstLine="0"/>
        <w:jc w:val="left"/>
      </w:pPr>
      <w:r>
        <w:t xml:space="preserve">Пружалац услуга је дужан да обезбеди да је </w:t>
      </w:r>
      <w:r>
        <w:rPr>
          <w:i/>
        </w:rPr>
        <w:t>ATSEP</w:t>
      </w:r>
      <w:r>
        <w:t>: а) успешно завршило:</w:t>
      </w:r>
    </w:p>
    <w:p w:rsidR="0069170E" w:rsidRDefault="00AD5D48">
      <w:pPr>
        <w:pStyle w:val="ListParagraph"/>
        <w:numPr>
          <w:ilvl w:val="0"/>
          <w:numId w:val="8"/>
        </w:numPr>
        <w:tabs>
          <w:tab w:val="left" w:pos="703"/>
        </w:tabs>
        <w:spacing w:line="199" w:lineRule="exact"/>
        <w:ind w:firstLine="397"/>
        <w:rPr>
          <w:sz w:val="18"/>
        </w:rPr>
      </w:pPr>
      <w:r>
        <w:rPr>
          <w:sz w:val="18"/>
        </w:rPr>
        <w:t>основну обуку наведену у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ATSEP.OR.205;</w:t>
      </w:r>
    </w:p>
    <w:p w:rsidR="0069170E" w:rsidRDefault="00AD5D48">
      <w:pPr>
        <w:pStyle w:val="ListParagraph"/>
        <w:numPr>
          <w:ilvl w:val="0"/>
          <w:numId w:val="8"/>
        </w:numPr>
        <w:tabs>
          <w:tab w:val="left" w:pos="703"/>
        </w:tabs>
        <w:spacing w:line="201" w:lineRule="exact"/>
        <w:ind w:firstLine="397"/>
        <w:rPr>
          <w:sz w:val="18"/>
        </w:rPr>
      </w:pPr>
      <w:r>
        <w:rPr>
          <w:sz w:val="18"/>
        </w:rPr>
        <w:t>квалификациону обуку наведену у</w:t>
      </w:r>
      <w:r>
        <w:rPr>
          <w:spacing w:val="-13"/>
          <w:sz w:val="18"/>
        </w:rPr>
        <w:t xml:space="preserve"> </w:t>
      </w:r>
      <w:r>
        <w:rPr>
          <w:spacing w:val="-4"/>
          <w:sz w:val="18"/>
        </w:rPr>
        <w:t>ATSEP.OR.210;</w:t>
      </w:r>
    </w:p>
    <w:p w:rsidR="0069170E" w:rsidRDefault="00AD5D48">
      <w:pPr>
        <w:pStyle w:val="ListParagraph"/>
        <w:numPr>
          <w:ilvl w:val="0"/>
          <w:numId w:val="8"/>
        </w:numPr>
        <w:tabs>
          <w:tab w:val="left" w:pos="735"/>
        </w:tabs>
        <w:spacing w:before="2" w:line="232" w:lineRule="auto"/>
        <w:ind w:right="38" w:firstLine="397"/>
        <w:rPr>
          <w:sz w:val="18"/>
        </w:rPr>
      </w:pPr>
      <w:r>
        <w:rPr>
          <w:sz w:val="18"/>
        </w:rPr>
        <w:t xml:space="preserve">обуку за оспособљење за систем или уређај наведену у </w:t>
      </w:r>
      <w:r>
        <w:rPr>
          <w:spacing w:val="-4"/>
          <w:sz w:val="18"/>
        </w:rPr>
        <w:t>ATSEP.OR.215;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 xml:space="preserve">б) завршило континуирану обуку у </w:t>
      </w:r>
      <w:r>
        <w:t>складу са ATSEP.OR.220.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</w:pPr>
      <w:r>
        <w:t>ATSEP.OR.205 Основна обука</w:t>
      </w:r>
    </w:p>
    <w:p w:rsidR="0069170E" w:rsidRDefault="00AD5D48">
      <w:pPr>
        <w:pStyle w:val="BodyText"/>
        <w:spacing w:line="201" w:lineRule="exact"/>
        <w:ind w:left="507" w:firstLine="0"/>
        <w:jc w:val="left"/>
      </w:pPr>
      <w:r>
        <w:t xml:space="preserve">а) Основна обука за </w:t>
      </w:r>
      <w:r>
        <w:rPr>
          <w:i/>
        </w:rPr>
        <w:t xml:space="preserve">ATSEP </w:t>
      </w:r>
      <w:r>
        <w:t>се састоји:</w:t>
      </w:r>
    </w:p>
    <w:p w:rsidR="0069170E" w:rsidRDefault="00AD5D48">
      <w:pPr>
        <w:pStyle w:val="ListParagraph"/>
        <w:numPr>
          <w:ilvl w:val="0"/>
          <w:numId w:val="7"/>
        </w:numPr>
        <w:tabs>
          <w:tab w:val="left" w:pos="760"/>
        </w:tabs>
        <w:spacing w:before="2" w:line="232" w:lineRule="auto"/>
        <w:ind w:right="38" w:firstLine="397"/>
        <w:rPr>
          <w:sz w:val="18"/>
        </w:rPr>
      </w:pP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предмета, тема и подтема садржаних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>1 (Основна обука –</w:t>
      </w:r>
      <w:r>
        <w:rPr>
          <w:spacing w:val="-2"/>
          <w:sz w:val="18"/>
        </w:rPr>
        <w:t xml:space="preserve"> </w:t>
      </w:r>
      <w:r>
        <w:rPr>
          <w:sz w:val="18"/>
        </w:rPr>
        <w:t>заједничка)</w:t>
      </w:r>
    </w:p>
    <w:p w:rsidR="0069170E" w:rsidRDefault="00AD5D48">
      <w:pPr>
        <w:pStyle w:val="ListParagraph"/>
        <w:numPr>
          <w:ilvl w:val="0"/>
          <w:numId w:val="7"/>
        </w:numPr>
        <w:tabs>
          <w:tab w:val="left" w:pos="720"/>
        </w:tabs>
        <w:spacing w:line="232" w:lineRule="auto"/>
        <w:ind w:right="38" w:firstLine="397"/>
        <w:rPr>
          <w:sz w:val="18"/>
        </w:rPr>
      </w:pPr>
      <w:r>
        <w:rPr>
          <w:spacing w:val="-4"/>
          <w:sz w:val="18"/>
        </w:rPr>
        <w:t xml:space="preserve">ако </w:t>
      </w:r>
      <w:r>
        <w:rPr>
          <w:sz w:val="18"/>
        </w:rPr>
        <w:t xml:space="preserve">је то релевантно за активности пружаоца услуга –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предмета садржаних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 xml:space="preserve">2 </w:t>
      </w:r>
      <w:r>
        <w:rPr>
          <w:sz w:val="18"/>
        </w:rPr>
        <w:t>(Основна обука –</w:t>
      </w:r>
      <w:r>
        <w:rPr>
          <w:spacing w:val="-4"/>
          <w:sz w:val="18"/>
        </w:rPr>
        <w:t xml:space="preserve"> </w:t>
      </w:r>
      <w:r>
        <w:rPr>
          <w:sz w:val="18"/>
        </w:rPr>
        <w:t>усмерења).</w:t>
      </w:r>
    </w:p>
    <w:p w:rsidR="0069170E" w:rsidRDefault="00AD5D48">
      <w:pPr>
        <w:pStyle w:val="BodyText"/>
        <w:spacing w:before="1" w:line="232" w:lineRule="auto"/>
        <w:ind w:right="38" w:firstLine="396"/>
      </w:pPr>
      <w:r>
        <w:t>б) Пружалац услуга може да одреди најпогодније захтеве по питању</w:t>
      </w:r>
      <w:r>
        <w:rPr>
          <w:spacing w:val="-8"/>
        </w:rPr>
        <w:t xml:space="preserve"> </w:t>
      </w:r>
      <w:r>
        <w:t>образовања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кандидате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i/>
        </w:rPr>
        <w:t>ATSEP</w:t>
      </w:r>
      <w:r>
        <w:rPr>
          <w:i/>
          <w:spacing w:val="-8"/>
        </w:rPr>
        <w:t xml:space="preserve"> </w:t>
      </w:r>
      <w:r>
        <w:t>и,</w:t>
      </w:r>
      <w:r>
        <w:rPr>
          <w:spacing w:val="-8"/>
        </w:rPr>
        <w:t xml:space="preserve"> </w:t>
      </w:r>
      <w:r>
        <w:rPr>
          <w:spacing w:val="-3"/>
        </w:rPr>
        <w:t>сходно</w:t>
      </w:r>
      <w:r>
        <w:rPr>
          <w:spacing w:val="-8"/>
        </w:rPr>
        <w:t xml:space="preserve"> </w:t>
      </w:r>
      <w:r>
        <w:t>томе,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усво- ји број и/или ниво предмета, тема и подтема наведених у ставу а), кад је то</w:t>
      </w:r>
      <w:r>
        <w:rPr>
          <w:spacing w:val="-1"/>
        </w:rPr>
        <w:t xml:space="preserve"> </w:t>
      </w:r>
      <w:r>
        <w:t>потребно.</w:t>
      </w:r>
    </w:p>
    <w:p w:rsidR="0069170E" w:rsidRDefault="00AD5D48">
      <w:pPr>
        <w:pStyle w:val="Heading1"/>
        <w:spacing w:before="65" w:line="205" w:lineRule="exact"/>
      </w:pPr>
      <w:r>
        <w:rPr>
          <w:b w:val="0"/>
        </w:rPr>
        <w:br w:type="column"/>
      </w:r>
      <w:r>
        <w:t>ATSEP.OR.210 Квалификациона обука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 xml:space="preserve">Квалификациона обука за </w:t>
      </w:r>
      <w:r>
        <w:rPr>
          <w:i/>
        </w:rPr>
        <w:t xml:space="preserve">ATSEP </w:t>
      </w:r>
      <w:r>
        <w:t>се састоји:</w:t>
      </w:r>
    </w:p>
    <w:p w:rsidR="0069170E" w:rsidRDefault="00AD5D48">
      <w:pPr>
        <w:pStyle w:val="ListParagraph"/>
        <w:numPr>
          <w:ilvl w:val="0"/>
          <w:numId w:val="6"/>
        </w:numPr>
        <w:tabs>
          <w:tab w:val="left" w:pos="709"/>
        </w:tabs>
        <w:spacing w:before="1" w:line="235" w:lineRule="auto"/>
        <w:ind w:right="391" w:firstLine="397"/>
        <w:rPr>
          <w:sz w:val="18"/>
        </w:rPr>
      </w:pPr>
      <w:r>
        <w:rPr>
          <w:spacing w:val="-3"/>
          <w:sz w:val="18"/>
        </w:rPr>
        <w:t xml:space="preserve">од </w:t>
      </w:r>
      <w:r>
        <w:rPr>
          <w:sz w:val="18"/>
        </w:rPr>
        <w:t xml:space="preserve">предмета, тема и подтема садржаних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>3 (Ква- лификациона обука –</w:t>
      </w:r>
      <w:r>
        <w:rPr>
          <w:spacing w:val="-2"/>
          <w:sz w:val="18"/>
        </w:rPr>
        <w:t xml:space="preserve"> </w:t>
      </w:r>
      <w:r>
        <w:rPr>
          <w:sz w:val="18"/>
        </w:rPr>
        <w:t>заједничка);</w:t>
      </w:r>
    </w:p>
    <w:p w:rsidR="0069170E" w:rsidRDefault="00AD5D48">
      <w:pPr>
        <w:pStyle w:val="ListParagraph"/>
        <w:numPr>
          <w:ilvl w:val="0"/>
          <w:numId w:val="6"/>
        </w:numPr>
        <w:tabs>
          <w:tab w:val="left" w:pos="701"/>
        </w:tabs>
        <w:spacing w:line="235" w:lineRule="auto"/>
        <w:ind w:right="391" w:firstLine="397"/>
        <w:jc w:val="both"/>
        <w:rPr>
          <w:sz w:val="18"/>
        </w:rPr>
      </w:pPr>
      <w:r>
        <w:rPr>
          <w:spacing w:val="-4"/>
          <w:sz w:val="18"/>
        </w:rPr>
        <w:t>ако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то</w:t>
      </w:r>
      <w:r>
        <w:rPr>
          <w:spacing w:val="-5"/>
          <w:sz w:val="18"/>
        </w:rPr>
        <w:t xml:space="preserve"> </w:t>
      </w:r>
      <w:r>
        <w:rPr>
          <w:sz w:val="18"/>
        </w:rPr>
        <w:t>релевантно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њихова</w:t>
      </w:r>
      <w:r>
        <w:rPr>
          <w:spacing w:val="-5"/>
          <w:sz w:val="18"/>
        </w:rPr>
        <w:t xml:space="preserve"> </w:t>
      </w:r>
      <w:r>
        <w:rPr>
          <w:sz w:val="18"/>
        </w:rPr>
        <w:t>активности,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најмање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јед- ног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квалификационих усмерења </w:t>
      </w:r>
      <w:r>
        <w:rPr>
          <w:sz w:val="18"/>
        </w:rPr>
        <w:t xml:space="preserve">садржаних у </w:t>
      </w:r>
      <w:r>
        <w:rPr>
          <w:spacing w:val="-3"/>
          <w:sz w:val="18"/>
        </w:rPr>
        <w:t xml:space="preserve">Додатку </w:t>
      </w:r>
      <w:r>
        <w:rPr>
          <w:sz w:val="18"/>
        </w:rPr>
        <w:t>4 (Ква- лификациона обука –</w:t>
      </w:r>
      <w:r>
        <w:rPr>
          <w:spacing w:val="-1"/>
          <w:sz w:val="18"/>
        </w:rPr>
        <w:t xml:space="preserve"> </w:t>
      </w:r>
      <w:r>
        <w:rPr>
          <w:sz w:val="18"/>
        </w:rPr>
        <w:t>усмерења).</w:t>
      </w:r>
    </w:p>
    <w:p w:rsidR="0069170E" w:rsidRDefault="0069170E">
      <w:pPr>
        <w:pStyle w:val="BodyText"/>
        <w:spacing w:before="3"/>
        <w:ind w:left="0" w:firstLine="0"/>
        <w:jc w:val="left"/>
        <w:rPr>
          <w:sz w:val="17"/>
        </w:rPr>
      </w:pPr>
    </w:p>
    <w:p w:rsidR="0069170E" w:rsidRDefault="00AD5D48">
      <w:pPr>
        <w:spacing w:line="235" w:lineRule="auto"/>
        <w:ind w:left="58" w:right="391" w:firstLine="396"/>
        <w:jc w:val="right"/>
        <w:rPr>
          <w:sz w:val="18"/>
        </w:rPr>
      </w:pPr>
      <w:r>
        <w:rPr>
          <w:b/>
          <w:spacing w:val="-4"/>
          <w:sz w:val="18"/>
        </w:rPr>
        <w:t xml:space="preserve">ATSEP.OR.215 </w:t>
      </w:r>
      <w:r>
        <w:rPr>
          <w:b/>
          <w:spacing w:val="-3"/>
          <w:sz w:val="18"/>
        </w:rPr>
        <w:t xml:space="preserve">Обука </w:t>
      </w:r>
      <w:r>
        <w:rPr>
          <w:b/>
          <w:sz w:val="18"/>
        </w:rPr>
        <w:t>за оспособљење за систем или уређај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 xml:space="preserve">а) </w:t>
      </w:r>
      <w:r>
        <w:rPr>
          <w:spacing w:val="-3"/>
          <w:sz w:val="18"/>
        </w:rPr>
        <w:t xml:space="preserve">Обука </w:t>
      </w:r>
      <w:r>
        <w:rPr>
          <w:sz w:val="18"/>
        </w:rPr>
        <w:t>за оспособљење за систем или уређај мора да се од- носи</w:t>
      </w:r>
      <w:r>
        <w:rPr>
          <w:spacing w:val="10"/>
          <w:sz w:val="18"/>
        </w:rPr>
        <w:t xml:space="preserve"> </w:t>
      </w:r>
      <w:r>
        <w:rPr>
          <w:sz w:val="18"/>
        </w:rPr>
        <w:t xml:space="preserve">на задужења </w:t>
      </w:r>
      <w:r>
        <w:rPr>
          <w:spacing w:val="-3"/>
          <w:sz w:val="18"/>
        </w:rPr>
        <w:t xml:space="preserve">која </w:t>
      </w:r>
      <w:r>
        <w:rPr>
          <w:sz w:val="18"/>
        </w:rPr>
        <w:t>треба да се обављају и обухвата једну или</w:t>
      </w:r>
    </w:p>
    <w:p w:rsidR="0069170E" w:rsidRDefault="00AD5D48">
      <w:pPr>
        <w:pStyle w:val="BodyText"/>
        <w:spacing w:line="199" w:lineRule="exact"/>
        <w:ind w:firstLine="0"/>
        <w:jc w:val="left"/>
      </w:pPr>
      <w:r>
        <w:t>више следећих ставки:</w:t>
      </w:r>
    </w:p>
    <w:p w:rsidR="0069170E" w:rsidRDefault="00AD5D48">
      <w:pPr>
        <w:pStyle w:val="ListParagraph"/>
        <w:numPr>
          <w:ilvl w:val="0"/>
          <w:numId w:val="5"/>
        </w:numPr>
        <w:tabs>
          <w:tab w:val="left" w:pos="703"/>
        </w:tabs>
        <w:spacing w:line="202" w:lineRule="exact"/>
        <w:rPr>
          <w:sz w:val="18"/>
        </w:rPr>
      </w:pPr>
      <w:r>
        <w:rPr>
          <w:sz w:val="18"/>
        </w:rPr>
        <w:t>теоријски курс</w:t>
      </w:r>
      <w:r>
        <w:rPr>
          <w:spacing w:val="-1"/>
          <w:sz w:val="18"/>
        </w:rPr>
        <w:t xml:space="preserve"> </w:t>
      </w:r>
      <w:r>
        <w:rPr>
          <w:sz w:val="18"/>
        </w:rPr>
        <w:t>обуке;</w:t>
      </w:r>
    </w:p>
    <w:p w:rsidR="0069170E" w:rsidRDefault="00AD5D48">
      <w:pPr>
        <w:pStyle w:val="ListParagraph"/>
        <w:numPr>
          <w:ilvl w:val="0"/>
          <w:numId w:val="5"/>
        </w:numPr>
        <w:tabs>
          <w:tab w:val="left" w:pos="703"/>
        </w:tabs>
        <w:spacing w:line="202" w:lineRule="exact"/>
        <w:rPr>
          <w:sz w:val="18"/>
        </w:rPr>
      </w:pPr>
      <w:r>
        <w:rPr>
          <w:sz w:val="18"/>
        </w:rPr>
        <w:t>практични курс</w:t>
      </w:r>
      <w:r>
        <w:rPr>
          <w:spacing w:val="-1"/>
          <w:sz w:val="18"/>
        </w:rPr>
        <w:t xml:space="preserve"> </w:t>
      </w:r>
      <w:r>
        <w:rPr>
          <w:sz w:val="18"/>
        </w:rPr>
        <w:t>обуке;</w:t>
      </w:r>
    </w:p>
    <w:p w:rsidR="0069170E" w:rsidRDefault="00AD5D48">
      <w:pPr>
        <w:pStyle w:val="ListParagraph"/>
        <w:numPr>
          <w:ilvl w:val="0"/>
          <w:numId w:val="5"/>
        </w:numPr>
        <w:tabs>
          <w:tab w:val="left" w:pos="703"/>
        </w:tabs>
        <w:spacing w:line="202" w:lineRule="exact"/>
        <w:rPr>
          <w:sz w:val="18"/>
        </w:rPr>
      </w:pPr>
      <w:r>
        <w:rPr>
          <w:sz w:val="18"/>
        </w:rPr>
        <w:t>обуку на радном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месту.</w:t>
      </w:r>
    </w:p>
    <w:p w:rsidR="0069170E" w:rsidRDefault="00AD5D48">
      <w:pPr>
        <w:pStyle w:val="BodyText"/>
        <w:spacing w:before="1" w:line="235" w:lineRule="auto"/>
        <w:ind w:right="391" w:firstLine="396"/>
      </w:pPr>
      <w:r>
        <w:t xml:space="preserve">б) Обука за оспособљење за систем или уређај мора да обез- беди да кандидати за </w:t>
      </w:r>
      <w:r>
        <w:rPr>
          <w:i/>
        </w:rPr>
        <w:t xml:space="preserve">ATSEP </w:t>
      </w:r>
      <w:r>
        <w:t>стекну знање и вештине које се одно- се на:</w:t>
      </w:r>
    </w:p>
    <w:p w:rsidR="0069170E" w:rsidRDefault="00AD5D48">
      <w:pPr>
        <w:pStyle w:val="ListParagraph"/>
        <w:numPr>
          <w:ilvl w:val="0"/>
          <w:numId w:val="4"/>
        </w:numPr>
        <w:tabs>
          <w:tab w:val="left" w:pos="703"/>
        </w:tabs>
        <w:spacing w:line="199" w:lineRule="exact"/>
        <w:ind w:firstLine="397"/>
        <w:rPr>
          <w:sz w:val="18"/>
        </w:rPr>
      </w:pPr>
      <w:r>
        <w:rPr>
          <w:sz w:val="18"/>
        </w:rPr>
        <w:t>функционалност система или</w:t>
      </w:r>
      <w:r>
        <w:rPr>
          <w:spacing w:val="-2"/>
          <w:sz w:val="18"/>
        </w:rPr>
        <w:t xml:space="preserve"> </w:t>
      </w:r>
      <w:r>
        <w:rPr>
          <w:sz w:val="18"/>
        </w:rPr>
        <w:t>уређаја;</w:t>
      </w:r>
    </w:p>
    <w:p w:rsidR="0069170E" w:rsidRDefault="00AD5D48">
      <w:pPr>
        <w:pStyle w:val="ListParagraph"/>
        <w:numPr>
          <w:ilvl w:val="0"/>
          <w:numId w:val="4"/>
        </w:numPr>
        <w:tabs>
          <w:tab w:val="left" w:pos="735"/>
        </w:tabs>
        <w:spacing w:before="1" w:line="235" w:lineRule="auto"/>
        <w:ind w:right="392" w:firstLine="397"/>
        <w:rPr>
          <w:sz w:val="18"/>
        </w:rPr>
      </w:pPr>
      <w:r>
        <w:rPr>
          <w:sz w:val="18"/>
        </w:rPr>
        <w:t xml:space="preserve">стварни и потенцијални утицај поступака </w:t>
      </w:r>
      <w:r>
        <w:rPr>
          <w:i/>
          <w:sz w:val="18"/>
        </w:rPr>
        <w:t xml:space="preserve">ATSEP </w:t>
      </w:r>
      <w:r>
        <w:rPr>
          <w:sz w:val="18"/>
        </w:rPr>
        <w:t>на си- стем или</w:t>
      </w:r>
      <w:r>
        <w:rPr>
          <w:spacing w:val="-2"/>
          <w:sz w:val="18"/>
        </w:rPr>
        <w:t xml:space="preserve"> </w:t>
      </w:r>
      <w:r>
        <w:rPr>
          <w:sz w:val="18"/>
        </w:rPr>
        <w:t>уређај;</w:t>
      </w:r>
    </w:p>
    <w:p w:rsidR="0069170E" w:rsidRDefault="00AD5D48">
      <w:pPr>
        <w:pStyle w:val="ListParagraph"/>
        <w:numPr>
          <w:ilvl w:val="0"/>
          <w:numId w:val="4"/>
        </w:numPr>
        <w:tabs>
          <w:tab w:val="left" w:pos="703"/>
        </w:tabs>
        <w:spacing w:line="202" w:lineRule="exact"/>
        <w:ind w:firstLine="397"/>
        <w:rPr>
          <w:sz w:val="18"/>
        </w:rPr>
      </w:pPr>
      <w:r>
        <w:rPr>
          <w:sz w:val="18"/>
        </w:rPr>
        <w:t>утицај система или уређаја на оперативно</w:t>
      </w:r>
      <w:r>
        <w:rPr>
          <w:spacing w:val="-8"/>
          <w:sz w:val="18"/>
        </w:rPr>
        <w:t xml:space="preserve"> </w:t>
      </w:r>
      <w:r>
        <w:rPr>
          <w:sz w:val="18"/>
        </w:rPr>
        <w:t>окружење.</w:t>
      </w:r>
    </w:p>
    <w:p w:rsidR="0069170E" w:rsidRDefault="0069170E">
      <w:pPr>
        <w:pStyle w:val="BodyText"/>
        <w:spacing w:before="1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before="1" w:line="205" w:lineRule="exact"/>
      </w:pPr>
      <w:r>
        <w:t>ATSEP.OR.220 Континуирана обука</w:t>
      </w:r>
    </w:p>
    <w:p w:rsidR="0069170E" w:rsidRDefault="00AD5D48">
      <w:pPr>
        <w:pStyle w:val="BodyText"/>
        <w:spacing w:line="235" w:lineRule="auto"/>
        <w:ind w:right="391" w:firstLine="396"/>
      </w:pPr>
      <w:r>
        <w:t xml:space="preserve">Континуирана обука за </w:t>
      </w:r>
      <w:r>
        <w:rPr>
          <w:i/>
        </w:rPr>
        <w:t xml:space="preserve">ATSEP </w:t>
      </w:r>
      <w:r>
        <w:t>се састоји од обуке за освеже- ње знања, обуке за унапређење или промене н</w:t>
      </w:r>
      <w:r>
        <w:t>а уређајима/систе- мима и/или обуке за ванредне ситуације.</w:t>
      </w:r>
    </w:p>
    <w:p w:rsidR="0069170E" w:rsidRDefault="0069170E">
      <w:pPr>
        <w:pStyle w:val="BodyText"/>
        <w:spacing w:before="6"/>
        <w:ind w:left="0" w:firstLine="0"/>
        <w:jc w:val="left"/>
        <w:rPr>
          <w:sz w:val="24"/>
        </w:rPr>
      </w:pPr>
    </w:p>
    <w:p w:rsidR="0069170E" w:rsidRDefault="00AD5D48">
      <w:pPr>
        <w:pStyle w:val="BodyText"/>
        <w:spacing w:line="235" w:lineRule="auto"/>
        <w:ind w:left="131" w:right="413" w:firstLine="0"/>
        <w:jc w:val="center"/>
      </w:pPr>
      <w:r>
        <w:t>ОДЕЉАК 3 – ЗАХТЕВИ КОЈИ СЕ ОДНОСЕ НА ПРОЦЕНУ СТРУЧНОСТИ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05" w:lineRule="exact"/>
      </w:pPr>
      <w:r>
        <w:t>ATSEP.OR.300 Процена стручности</w:t>
      </w:r>
    </w:p>
    <w:p w:rsidR="0069170E" w:rsidRDefault="00AD5D48">
      <w:pPr>
        <w:pStyle w:val="BodyText"/>
        <w:spacing w:before="1" w:line="235" w:lineRule="auto"/>
        <w:ind w:left="507" w:right="391" w:firstLine="0"/>
        <w:jc w:val="left"/>
      </w:pPr>
      <w:r>
        <w:t xml:space="preserve">Пружалац услуга је дужан да обезбеди да је </w:t>
      </w:r>
      <w:r>
        <w:rPr>
          <w:i/>
        </w:rPr>
        <w:t xml:space="preserve">ATSEP </w:t>
      </w:r>
      <w:r>
        <w:t>особље: а) подвргнуто процени стручности пре него што започне да</w:t>
      </w:r>
    </w:p>
    <w:p w:rsidR="0069170E" w:rsidRDefault="00AD5D48">
      <w:pPr>
        <w:pStyle w:val="BodyText"/>
        <w:spacing w:line="200" w:lineRule="exact"/>
        <w:ind w:firstLine="0"/>
        <w:jc w:val="left"/>
      </w:pPr>
      <w:r>
        <w:t>врши своје дужности;</w:t>
      </w:r>
    </w:p>
    <w:p w:rsidR="0069170E" w:rsidRDefault="00AD5D48">
      <w:pPr>
        <w:pStyle w:val="BodyText"/>
        <w:spacing w:before="1" w:line="235" w:lineRule="auto"/>
        <w:ind w:right="391" w:firstLine="396"/>
        <w:jc w:val="left"/>
      </w:pPr>
      <w:r>
        <w:t>б) подложно проценама континуиране стручности у складу са ATSEP.OR.305.</w:t>
      </w:r>
    </w:p>
    <w:p w:rsidR="0069170E" w:rsidRDefault="0069170E">
      <w:pPr>
        <w:pStyle w:val="BodyText"/>
        <w:spacing w:before="5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35" w:lineRule="auto"/>
        <w:ind w:left="110" w:right="391" w:firstLine="396"/>
      </w:pPr>
      <w:r>
        <w:t>ATSEP.OR.305 Процена почетне и континуиране струч- ности</w:t>
      </w:r>
    </w:p>
    <w:p w:rsidR="0069170E" w:rsidRDefault="00AD5D48">
      <w:pPr>
        <w:pStyle w:val="BodyText"/>
        <w:spacing w:line="235" w:lineRule="auto"/>
        <w:ind w:left="507" w:right="1040" w:firstLine="0"/>
        <w:jc w:val="left"/>
      </w:pPr>
      <w:r>
        <w:t xml:space="preserve">Пружалац услуга </w:t>
      </w:r>
      <w:r>
        <w:rPr>
          <w:spacing w:val="-3"/>
        </w:rPr>
        <w:t xml:space="preserve">који </w:t>
      </w:r>
      <w:r>
        <w:t xml:space="preserve">запошљава </w:t>
      </w:r>
      <w:r>
        <w:rPr>
          <w:i/>
        </w:rPr>
        <w:t xml:space="preserve">ATSEP </w:t>
      </w:r>
      <w:r>
        <w:t xml:space="preserve">је </w:t>
      </w:r>
      <w:r>
        <w:t>дужан: а) да успостави, примени и документује поступке</w:t>
      </w:r>
      <w:r>
        <w:rPr>
          <w:spacing w:val="-18"/>
        </w:rPr>
        <w:t xml:space="preserve"> </w:t>
      </w:r>
      <w:r>
        <w:t>за:</w:t>
      </w:r>
    </w:p>
    <w:p w:rsidR="0069170E" w:rsidRDefault="00AD5D48">
      <w:pPr>
        <w:pStyle w:val="ListParagraph"/>
        <w:numPr>
          <w:ilvl w:val="0"/>
          <w:numId w:val="3"/>
        </w:numPr>
        <w:tabs>
          <w:tab w:val="left" w:pos="703"/>
        </w:tabs>
        <w:spacing w:line="200" w:lineRule="exact"/>
        <w:ind w:firstLine="397"/>
        <w:rPr>
          <w:sz w:val="18"/>
        </w:rPr>
      </w:pPr>
      <w:r>
        <w:rPr>
          <w:sz w:val="18"/>
        </w:rPr>
        <w:t>процену почетне и континуиране</w:t>
      </w:r>
      <w:r>
        <w:rPr>
          <w:spacing w:val="-5"/>
          <w:sz w:val="18"/>
        </w:rPr>
        <w:t xml:space="preserve"> </w:t>
      </w:r>
      <w:r>
        <w:rPr>
          <w:sz w:val="18"/>
        </w:rPr>
        <w:t>стручности;</w:t>
      </w:r>
    </w:p>
    <w:p w:rsidR="0069170E" w:rsidRDefault="00AD5D48">
      <w:pPr>
        <w:pStyle w:val="ListParagraph"/>
        <w:numPr>
          <w:ilvl w:val="0"/>
          <w:numId w:val="3"/>
        </w:numPr>
        <w:tabs>
          <w:tab w:val="left" w:pos="707"/>
        </w:tabs>
        <w:spacing w:line="202" w:lineRule="exact"/>
        <w:ind w:left="706" w:hanging="199"/>
        <w:rPr>
          <w:sz w:val="18"/>
        </w:rPr>
      </w:pPr>
      <w:r>
        <w:rPr>
          <w:sz w:val="18"/>
        </w:rPr>
        <w:t xml:space="preserve">поступање </w:t>
      </w:r>
      <w:r>
        <w:rPr>
          <w:spacing w:val="-3"/>
          <w:sz w:val="18"/>
        </w:rPr>
        <w:t xml:space="preserve">приликом </w:t>
      </w:r>
      <w:r>
        <w:rPr>
          <w:sz w:val="18"/>
        </w:rPr>
        <w:t>недостатка или смањења</w:t>
      </w:r>
      <w:r>
        <w:rPr>
          <w:spacing w:val="20"/>
          <w:sz w:val="18"/>
        </w:rPr>
        <w:t xml:space="preserve"> </w:t>
      </w:r>
      <w:r>
        <w:rPr>
          <w:sz w:val="18"/>
        </w:rPr>
        <w:t>стручности</w:t>
      </w:r>
    </w:p>
    <w:p w:rsidR="0069170E" w:rsidRDefault="00AD5D48">
      <w:pPr>
        <w:pStyle w:val="BodyText"/>
        <w:spacing w:line="202" w:lineRule="exact"/>
        <w:ind w:firstLine="0"/>
        <w:jc w:val="left"/>
      </w:pPr>
      <w:r>
        <w:rPr>
          <w:i/>
        </w:rPr>
        <w:t>ATSEP</w:t>
      </w:r>
      <w:r>
        <w:t>, укључујући поступак жалбе;</w:t>
      </w:r>
    </w:p>
    <w:p w:rsidR="0069170E" w:rsidRDefault="00AD5D48">
      <w:pPr>
        <w:pStyle w:val="ListParagraph"/>
        <w:numPr>
          <w:ilvl w:val="0"/>
          <w:numId w:val="3"/>
        </w:numPr>
        <w:tabs>
          <w:tab w:val="left" w:pos="744"/>
        </w:tabs>
        <w:spacing w:line="235" w:lineRule="auto"/>
        <w:ind w:right="392" w:firstLine="397"/>
        <w:rPr>
          <w:sz w:val="18"/>
        </w:rPr>
      </w:pPr>
      <w:r>
        <w:rPr>
          <w:sz w:val="18"/>
        </w:rPr>
        <w:t xml:space="preserve">обезбеђивање надзора особља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није процењено као стручно;</w:t>
      </w:r>
    </w:p>
    <w:p w:rsidR="0069170E" w:rsidRDefault="00AD5D48">
      <w:pPr>
        <w:pStyle w:val="BodyText"/>
        <w:spacing w:line="235" w:lineRule="auto"/>
        <w:ind w:firstLine="396"/>
        <w:jc w:val="left"/>
      </w:pPr>
      <w:r>
        <w:t>б) да дефинише следеће критеријуме на основу којих ће се процењивати почетна и континуирана стручност:</w:t>
      </w:r>
    </w:p>
    <w:p w:rsidR="0069170E" w:rsidRDefault="00AD5D48">
      <w:pPr>
        <w:pStyle w:val="ListParagraph"/>
        <w:numPr>
          <w:ilvl w:val="0"/>
          <w:numId w:val="2"/>
        </w:numPr>
        <w:tabs>
          <w:tab w:val="left" w:pos="703"/>
        </w:tabs>
        <w:spacing w:line="200" w:lineRule="exact"/>
        <w:rPr>
          <w:sz w:val="18"/>
        </w:rPr>
      </w:pPr>
      <w:r>
        <w:rPr>
          <w:sz w:val="18"/>
        </w:rPr>
        <w:t>техничке</w:t>
      </w:r>
      <w:r>
        <w:rPr>
          <w:spacing w:val="-1"/>
          <w:sz w:val="18"/>
        </w:rPr>
        <w:t xml:space="preserve"> </w:t>
      </w:r>
      <w:r>
        <w:rPr>
          <w:sz w:val="18"/>
        </w:rPr>
        <w:t>вештине;</w:t>
      </w:r>
    </w:p>
    <w:p w:rsidR="0069170E" w:rsidRDefault="00AD5D48">
      <w:pPr>
        <w:pStyle w:val="ListParagraph"/>
        <w:numPr>
          <w:ilvl w:val="0"/>
          <w:numId w:val="2"/>
        </w:numPr>
        <w:tabs>
          <w:tab w:val="left" w:pos="703"/>
        </w:tabs>
        <w:spacing w:line="202" w:lineRule="exact"/>
        <w:rPr>
          <w:sz w:val="18"/>
        </w:rPr>
      </w:pPr>
      <w:r>
        <w:rPr>
          <w:sz w:val="18"/>
        </w:rPr>
        <w:t>вештине</w:t>
      </w:r>
      <w:r>
        <w:rPr>
          <w:spacing w:val="-1"/>
          <w:sz w:val="18"/>
        </w:rPr>
        <w:t xml:space="preserve"> </w:t>
      </w:r>
      <w:r>
        <w:rPr>
          <w:sz w:val="18"/>
        </w:rPr>
        <w:t>понашања;</w:t>
      </w:r>
    </w:p>
    <w:p w:rsidR="0069170E" w:rsidRDefault="00AD5D48">
      <w:pPr>
        <w:pStyle w:val="ListParagraph"/>
        <w:numPr>
          <w:ilvl w:val="0"/>
          <w:numId w:val="2"/>
        </w:numPr>
        <w:tabs>
          <w:tab w:val="left" w:pos="703"/>
        </w:tabs>
        <w:spacing w:line="205" w:lineRule="exact"/>
        <w:rPr>
          <w:sz w:val="18"/>
        </w:rPr>
      </w:pPr>
      <w:r>
        <w:rPr>
          <w:sz w:val="18"/>
        </w:rPr>
        <w:t>знање.</w:t>
      </w:r>
    </w:p>
    <w:p w:rsidR="0069170E" w:rsidRDefault="0069170E">
      <w:pPr>
        <w:pStyle w:val="BodyText"/>
        <w:spacing w:before="4"/>
        <w:ind w:left="0" w:firstLine="0"/>
        <w:jc w:val="left"/>
        <w:rPr>
          <w:sz w:val="24"/>
        </w:rPr>
      </w:pPr>
    </w:p>
    <w:p w:rsidR="0069170E" w:rsidRDefault="00AD5D48">
      <w:pPr>
        <w:pStyle w:val="BodyText"/>
        <w:spacing w:line="235" w:lineRule="auto"/>
        <w:ind w:left="1910" w:right="279" w:hanging="1786"/>
        <w:jc w:val="left"/>
      </w:pPr>
      <w:r>
        <w:t>ОДЕЉАК 4 – ЗАХТЕВИ КОЈИ СЕ ОДНОСЕ НА ИНСТРУКТОРЕ И ПРОЦЕЊИВАЧЕ</w:t>
      </w:r>
    </w:p>
    <w:p w:rsidR="0069170E" w:rsidRDefault="0069170E">
      <w:pPr>
        <w:pStyle w:val="BodyText"/>
        <w:spacing w:before="2"/>
        <w:ind w:left="0" w:firstLine="0"/>
        <w:jc w:val="left"/>
        <w:rPr>
          <w:sz w:val="17"/>
        </w:rPr>
      </w:pPr>
    </w:p>
    <w:p w:rsidR="0069170E" w:rsidRDefault="00AD5D48">
      <w:pPr>
        <w:pStyle w:val="Heading1"/>
        <w:spacing w:line="205" w:lineRule="exact"/>
        <w:rPr>
          <w:b w:val="0"/>
        </w:rPr>
      </w:pPr>
      <w:r>
        <w:t xml:space="preserve">ATSEP.OR.400 Инструктори за обуку </w:t>
      </w:r>
      <w:r>
        <w:rPr>
          <w:b w:val="0"/>
        </w:rPr>
        <w:t>ATSEP</w:t>
      </w:r>
    </w:p>
    <w:p w:rsidR="0069170E" w:rsidRDefault="00AD5D48">
      <w:pPr>
        <w:pStyle w:val="BodyText"/>
        <w:spacing w:line="202" w:lineRule="exact"/>
        <w:ind w:left="507" w:firstLine="0"/>
        <w:jc w:val="left"/>
      </w:pPr>
      <w:r>
        <w:t>Пружа</w:t>
      </w:r>
      <w:r>
        <w:t xml:space="preserve">лац услуга који запошљава </w:t>
      </w:r>
      <w:r>
        <w:rPr>
          <w:i/>
        </w:rPr>
        <w:t xml:space="preserve">ATSEP </w:t>
      </w:r>
      <w:r>
        <w:t>је дужан да обезбеди:</w:t>
      </w:r>
    </w:p>
    <w:p w:rsidR="0069170E" w:rsidRDefault="00AD5D48">
      <w:pPr>
        <w:pStyle w:val="ListParagraph"/>
        <w:numPr>
          <w:ilvl w:val="0"/>
          <w:numId w:val="1"/>
        </w:numPr>
        <w:tabs>
          <w:tab w:val="left" w:pos="711"/>
        </w:tabs>
        <w:spacing w:before="1" w:line="235" w:lineRule="auto"/>
        <w:ind w:right="391" w:firstLine="397"/>
        <w:rPr>
          <w:sz w:val="18"/>
        </w:rPr>
      </w:pPr>
      <w:r>
        <w:rPr>
          <w:sz w:val="18"/>
        </w:rPr>
        <w:t xml:space="preserve">да инструктори за обуку </w:t>
      </w:r>
      <w:r>
        <w:rPr>
          <w:i/>
          <w:sz w:val="18"/>
        </w:rPr>
        <w:t xml:space="preserve">ATSEP </w:t>
      </w:r>
      <w:r>
        <w:rPr>
          <w:sz w:val="18"/>
        </w:rPr>
        <w:t xml:space="preserve">поседују одговарајуће ис- куство у областима за </w:t>
      </w:r>
      <w:r>
        <w:rPr>
          <w:spacing w:val="-3"/>
          <w:sz w:val="18"/>
        </w:rPr>
        <w:t>које</w:t>
      </w:r>
      <w:r>
        <w:rPr>
          <w:spacing w:val="-4"/>
          <w:sz w:val="18"/>
        </w:rPr>
        <w:t xml:space="preserve"> </w:t>
      </w:r>
      <w:r>
        <w:rPr>
          <w:sz w:val="18"/>
        </w:rPr>
        <w:t>обучавају;</w:t>
      </w:r>
    </w:p>
    <w:p w:rsidR="0069170E" w:rsidRDefault="00AD5D48">
      <w:pPr>
        <w:pStyle w:val="ListParagraph"/>
        <w:numPr>
          <w:ilvl w:val="0"/>
          <w:numId w:val="1"/>
        </w:numPr>
        <w:tabs>
          <w:tab w:val="left" w:pos="717"/>
        </w:tabs>
        <w:spacing w:line="235" w:lineRule="auto"/>
        <w:ind w:right="391" w:firstLine="397"/>
        <w:jc w:val="both"/>
        <w:rPr>
          <w:sz w:val="18"/>
        </w:rPr>
      </w:pPr>
      <w:r>
        <w:rPr>
          <w:sz w:val="18"/>
        </w:rPr>
        <w:t xml:space="preserve">да су инструктори за обуку на радном месту успешно за- вршили курс за обуку на радном месту и да поседују вештине да интервенишу у случајевима када би </w:t>
      </w:r>
      <w:r>
        <w:rPr>
          <w:spacing w:val="-4"/>
          <w:sz w:val="18"/>
        </w:rPr>
        <w:t xml:space="preserve">током </w:t>
      </w:r>
      <w:r>
        <w:rPr>
          <w:spacing w:val="-3"/>
          <w:sz w:val="18"/>
        </w:rPr>
        <w:t xml:space="preserve">обуке </w:t>
      </w:r>
      <w:r>
        <w:rPr>
          <w:sz w:val="18"/>
        </w:rPr>
        <w:t xml:space="preserve">безбедност </w:t>
      </w:r>
      <w:r>
        <w:rPr>
          <w:spacing w:val="-3"/>
          <w:sz w:val="18"/>
        </w:rPr>
        <w:t xml:space="preserve">могла </w:t>
      </w:r>
      <w:r>
        <w:rPr>
          <w:sz w:val="18"/>
        </w:rPr>
        <w:t xml:space="preserve">да </w:t>
      </w:r>
      <w:r>
        <w:rPr>
          <w:spacing w:val="-5"/>
          <w:sz w:val="18"/>
        </w:rPr>
        <w:t>буде</w:t>
      </w:r>
      <w:r>
        <w:rPr>
          <w:spacing w:val="-1"/>
          <w:sz w:val="18"/>
        </w:rPr>
        <w:t xml:space="preserve"> </w:t>
      </w:r>
      <w:r>
        <w:rPr>
          <w:sz w:val="18"/>
        </w:rPr>
        <w:t>угрожена.</w:t>
      </w:r>
    </w:p>
    <w:p w:rsidR="0069170E" w:rsidRDefault="0069170E">
      <w:pPr>
        <w:pStyle w:val="BodyText"/>
        <w:spacing w:before="10"/>
        <w:ind w:left="0" w:firstLine="0"/>
        <w:jc w:val="left"/>
        <w:rPr>
          <w:sz w:val="16"/>
        </w:rPr>
      </w:pPr>
    </w:p>
    <w:p w:rsidR="0069170E" w:rsidRDefault="00AD5D48">
      <w:pPr>
        <w:pStyle w:val="Heading1"/>
        <w:spacing w:line="205" w:lineRule="exact"/>
      </w:pPr>
      <w:r>
        <w:t>ATSEP.OR.405 Процењивачи техничких вештина</w:t>
      </w:r>
    </w:p>
    <w:p w:rsidR="0069170E" w:rsidRDefault="00AD5D48">
      <w:pPr>
        <w:pStyle w:val="BodyText"/>
        <w:spacing w:before="1" w:line="235" w:lineRule="auto"/>
        <w:ind w:right="391" w:firstLine="396"/>
      </w:pPr>
      <w:r>
        <w:t>Пружалац услуг</w:t>
      </w:r>
      <w:r>
        <w:t xml:space="preserve">а </w:t>
      </w:r>
      <w:r>
        <w:rPr>
          <w:spacing w:val="-3"/>
        </w:rPr>
        <w:t xml:space="preserve">који </w:t>
      </w:r>
      <w:r>
        <w:t xml:space="preserve">запошљава </w:t>
      </w:r>
      <w:r>
        <w:rPr>
          <w:i/>
        </w:rPr>
        <w:t xml:space="preserve">ATSEP </w:t>
      </w:r>
      <w:r>
        <w:t>је дужан да обезбе- ди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процењивачи</w:t>
      </w:r>
      <w:r>
        <w:rPr>
          <w:spacing w:val="-9"/>
        </w:rPr>
        <w:t xml:space="preserve"> </w:t>
      </w:r>
      <w:r>
        <w:t>техничких</w:t>
      </w:r>
      <w:r>
        <w:rPr>
          <w:spacing w:val="-9"/>
        </w:rPr>
        <w:t xml:space="preserve"> </w:t>
      </w:r>
      <w:r>
        <w:t>вештина</w:t>
      </w:r>
      <w:r>
        <w:rPr>
          <w:spacing w:val="-9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завршили</w:t>
      </w:r>
      <w:r>
        <w:rPr>
          <w:spacing w:val="-9"/>
        </w:rPr>
        <w:t xml:space="preserve"> </w:t>
      </w:r>
      <w:r>
        <w:t xml:space="preserve">курс за процењиваче и да имају одговарајуће искуство за процену на основу критеријума дефинисаних у </w:t>
      </w:r>
      <w:r>
        <w:rPr>
          <w:spacing w:val="-4"/>
        </w:rPr>
        <w:t xml:space="preserve">ATSEP.OR.305 </w:t>
      </w:r>
      <w:r>
        <w:t>став</w:t>
      </w:r>
      <w:r>
        <w:rPr>
          <w:spacing w:val="-5"/>
        </w:rPr>
        <w:t xml:space="preserve"> </w:t>
      </w:r>
      <w:r>
        <w:t>б).</w:t>
      </w:r>
    </w:p>
    <w:p w:rsidR="0069170E" w:rsidRDefault="0069170E">
      <w:pPr>
        <w:spacing w:line="235" w:lineRule="auto"/>
        <w:sectPr w:rsidR="0069170E">
          <w:pgSz w:w="12480" w:h="15650"/>
          <w:pgMar w:top="80" w:right="740" w:bottom="280" w:left="740" w:header="720" w:footer="720" w:gutter="0"/>
          <w:cols w:num="2" w:space="720" w:equalWidth="0">
            <w:col w:w="5255" w:space="131"/>
            <w:col w:w="5614"/>
          </w:cols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5"/>
        <w:ind w:left="0" w:firstLine="0"/>
        <w:jc w:val="left"/>
        <w:rPr>
          <w:sz w:val="25"/>
        </w:rPr>
      </w:pPr>
    </w:p>
    <w:p w:rsidR="0069170E" w:rsidRDefault="00AD5D48">
      <w:pPr>
        <w:pStyle w:val="BodyText"/>
        <w:ind w:left="99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8708" cy="4008501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708" cy="40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3"/>
        <w:ind w:left="0" w:firstLine="0"/>
        <w:jc w:val="left"/>
        <w:rPr>
          <w:sz w:val="23"/>
        </w:rPr>
      </w:pPr>
    </w:p>
    <w:p w:rsidR="0069170E" w:rsidRDefault="00AD5D48">
      <w:pPr>
        <w:pStyle w:val="BodyText"/>
        <w:ind w:left="186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08767" cy="186623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767" cy="186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spacing w:before="2"/>
        <w:ind w:left="0" w:firstLine="0"/>
        <w:jc w:val="left"/>
        <w:rPr>
          <w:sz w:val="24"/>
        </w:rPr>
      </w:pPr>
    </w:p>
    <w:p w:rsidR="0069170E" w:rsidRDefault="00AD5D48">
      <w:pPr>
        <w:pStyle w:val="BodyText"/>
        <w:ind w:left="104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8705" cy="730891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705" cy="73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9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7527" cy="8741664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27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6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4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11088" cy="8638032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88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1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1786" cy="829903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786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9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1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4996" cy="8650224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996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4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7366" cy="820902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366" cy="82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9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0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7090" cy="829665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90" cy="82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02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4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1256" cy="8647080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25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6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1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5255" cy="868908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255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6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4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6003" cy="863193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03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6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2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7213" cy="8557069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13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6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2213" cy="8677084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13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6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3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5272" cy="852106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272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2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1652" cy="8563070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52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4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2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2262" cy="8557069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62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2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6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2222" cy="8731091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22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6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2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12070" cy="8820912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070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60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67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20276" cy="8377047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76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84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5"/>
        <w:ind w:left="0" w:firstLine="0"/>
        <w:jc w:val="left"/>
        <w:rPr>
          <w:sz w:val="22"/>
        </w:rPr>
      </w:pPr>
    </w:p>
    <w:p w:rsidR="0069170E" w:rsidRDefault="00AD5D48">
      <w:pPr>
        <w:pStyle w:val="BodyText"/>
        <w:ind w:left="102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7916" cy="6918864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916" cy="69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4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26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4943" cy="799185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43" cy="7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116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4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4298" cy="8437054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298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7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87276" cy="8431053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76" cy="84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76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1085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4801" cy="883920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01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580" w:right="740" w:bottom="280" w:left="740" w:header="720" w:footer="720" w:gutter="0"/>
          <w:cols w:space="720"/>
        </w:sectPr>
      </w:pPr>
    </w:p>
    <w:p w:rsidR="0069170E" w:rsidRDefault="00AD5D48">
      <w:pPr>
        <w:pStyle w:val="BodyText"/>
        <w:ind w:left="76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1603" cy="883310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03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0E" w:rsidRDefault="0069170E">
      <w:pPr>
        <w:rPr>
          <w:sz w:val="20"/>
        </w:rPr>
        <w:sectPr w:rsidR="0069170E">
          <w:pgSz w:w="12480" w:h="15650"/>
          <w:pgMar w:top="580" w:right="740" w:bottom="280" w:left="740" w:header="720" w:footer="720" w:gutter="0"/>
          <w:cols w:space="720"/>
        </w:sect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ind w:left="0" w:firstLine="0"/>
        <w:jc w:val="left"/>
        <w:rPr>
          <w:sz w:val="20"/>
        </w:rPr>
      </w:pPr>
    </w:p>
    <w:p w:rsidR="0069170E" w:rsidRDefault="0069170E">
      <w:pPr>
        <w:pStyle w:val="BodyText"/>
        <w:spacing w:before="4"/>
        <w:ind w:left="0" w:firstLine="0"/>
        <w:jc w:val="left"/>
        <w:rPr>
          <w:sz w:val="19"/>
        </w:rPr>
      </w:pPr>
    </w:p>
    <w:p w:rsidR="0069170E" w:rsidRDefault="00AD5D48">
      <w:pPr>
        <w:pStyle w:val="BodyText"/>
        <w:ind w:left="1066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03836" cy="1266158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36" cy="12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70E">
      <w:pgSz w:w="12480" w:h="15650"/>
      <w:pgMar w:top="148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C43"/>
    <w:multiLevelType w:val="hybridMultilevel"/>
    <w:tmpl w:val="0FAEC7E0"/>
    <w:lvl w:ilvl="0" w:tplc="93BC14BC">
      <w:start w:val="1"/>
      <w:numFmt w:val="decimal"/>
      <w:lvlText w:val="%1)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18"/>
        <w:szCs w:val="18"/>
      </w:rPr>
    </w:lvl>
    <w:lvl w:ilvl="1" w:tplc="DC24DDF0">
      <w:numFmt w:val="bullet"/>
      <w:lvlText w:val="•"/>
      <w:lvlJc w:val="left"/>
      <w:pPr>
        <w:ind w:left="633" w:hanging="226"/>
      </w:pPr>
      <w:rPr>
        <w:rFonts w:hint="default"/>
      </w:rPr>
    </w:lvl>
    <w:lvl w:ilvl="2" w:tplc="F5F69F8E">
      <w:numFmt w:val="bullet"/>
      <w:lvlText w:val="•"/>
      <w:lvlJc w:val="left"/>
      <w:pPr>
        <w:ind w:left="1146" w:hanging="226"/>
      </w:pPr>
      <w:rPr>
        <w:rFonts w:hint="default"/>
      </w:rPr>
    </w:lvl>
    <w:lvl w:ilvl="3" w:tplc="8ED8876A">
      <w:numFmt w:val="bullet"/>
      <w:lvlText w:val="•"/>
      <w:lvlJc w:val="left"/>
      <w:pPr>
        <w:ind w:left="1660" w:hanging="226"/>
      </w:pPr>
      <w:rPr>
        <w:rFonts w:hint="default"/>
      </w:rPr>
    </w:lvl>
    <w:lvl w:ilvl="4" w:tplc="90520E56">
      <w:numFmt w:val="bullet"/>
      <w:lvlText w:val="•"/>
      <w:lvlJc w:val="left"/>
      <w:pPr>
        <w:ind w:left="2173" w:hanging="226"/>
      </w:pPr>
      <w:rPr>
        <w:rFonts w:hint="default"/>
      </w:rPr>
    </w:lvl>
    <w:lvl w:ilvl="5" w:tplc="546AEB1C">
      <w:numFmt w:val="bullet"/>
      <w:lvlText w:val="•"/>
      <w:lvlJc w:val="left"/>
      <w:pPr>
        <w:ind w:left="2687" w:hanging="226"/>
      </w:pPr>
      <w:rPr>
        <w:rFonts w:hint="default"/>
      </w:rPr>
    </w:lvl>
    <w:lvl w:ilvl="6" w:tplc="271A6F4C">
      <w:numFmt w:val="bullet"/>
      <w:lvlText w:val="•"/>
      <w:lvlJc w:val="left"/>
      <w:pPr>
        <w:ind w:left="3200" w:hanging="226"/>
      </w:pPr>
      <w:rPr>
        <w:rFonts w:hint="default"/>
      </w:rPr>
    </w:lvl>
    <w:lvl w:ilvl="7" w:tplc="1DA6B050">
      <w:numFmt w:val="bullet"/>
      <w:lvlText w:val="•"/>
      <w:lvlJc w:val="left"/>
      <w:pPr>
        <w:ind w:left="3714" w:hanging="226"/>
      </w:pPr>
      <w:rPr>
        <w:rFonts w:hint="default"/>
      </w:rPr>
    </w:lvl>
    <w:lvl w:ilvl="8" w:tplc="5A9EC092">
      <w:numFmt w:val="bullet"/>
      <w:lvlText w:val="•"/>
      <w:lvlJc w:val="left"/>
      <w:pPr>
        <w:ind w:left="4227" w:hanging="226"/>
      </w:pPr>
      <w:rPr>
        <w:rFonts w:hint="default"/>
      </w:rPr>
    </w:lvl>
  </w:abstractNum>
  <w:abstractNum w:abstractNumId="1" w15:restartNumberingAfterBreak="0">
    <w:nsid w:val="0141575C"/>
    <w:multiLevelType w:val="hybridMultilevel"/>
    <w:tmpl w:val="697EA04C"/>
    <w:lvl w:ilvl="0" w:tplc="FCD65722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1BE8EFDA">
      <w:numFmt w:val="bullet"/>
      <w:lvlText w:val="•"/>
      <w:lvlJc w:val="left"/>
      <w:pPr>
        <w:ind w:left="633" w:hanging="180"/>
      </w:pPr>
      <w:rPr>
        <w:rFonts w:hint="default"/>
      </w:rPr>
    </w:lvl>
    <w:lvl w:ilvl="2" w:tplc="3C0E5EEC">
      <w:numFmt w:val="bullet"/>
      <w:lvlText w:val="•"/>
      <w:lvlJc w:val="left"/>
      <w:pPr>
        <w:ind w:left="1146" w:hanging="180"/>
      </w:pPr>
      <w:rPr>
        <w:rFonts w:hint="default"/>
      </w:rPr>
    </w:lvl>
    <w:lvl w:ilvl="3" w:tplc="F0F815EC">
      <w:numFmt w:val="bullet"/>
      <w:lvlText w:val="•"/>
      <w:lvlJc w:val="left"/>
      <w:pPr>
        <w:ind w:left="1660" w:hanging="180"/>
      </w:pPr>
      <w:rPr>
        <w:rFonts w:hint="default"/>
      </w:rPr>
    </w:lvl>
    <w:lvl w:ilvl="4" w:tplc="653657F0">
      <w:numFmt w:val="bullet"/>
      <w:lvlText w:val="•"/>
      <w:lvlJc w:val="left"/>
      <w:pPr>
        <w:ind w:left="2173" w:hanging="180"/>
      </w:pPr>
      <w:rPr>
        <w:rFonts w:hint="default"/>
      </w:rPr>
    </w:lvl>
    <w:lvl w:ilvl="5" w:tplc="27A2B954">
      <w:numFmt w:val="bullet"/>
      <w:lvlText w:val="•"/>
      <w:lvlJc w:val="left"/>
      <w:pPr>
        <w:ind w:left="2687" w:hanging="180"/>
      </w:pPr>
      <w:rPr>
        <w:rFonts w:hint="default"/>
      </w:rPr>
    </w:lvl>
    <w:lvl w:ilvl="6" w:tplc="48961442">
      <w:numFmt w:val="bullet"/>
      <w:lvlText w:val="•"/>
      <w:lvlJc w:val="left"/>
      <w:pPr>
        <w:ind w:left="3200" w:hanging="180"/>
      </w:pPr>
      <w:rPr>
        <w:rFonts w:hint="default"/>
      </w:rPr>
    </w:lvl>
    <w:lvl w:ilvl="7" w:tplc="9DB0E298">
      <w:numFmt w:val="bullet"/>
      <w:lvlText w:val="•"/>
      <w:lvlJc w:val="left"/>
      <w:pPr>
        <w:ind w:left="3713" w:hanging="180"/>
      </w:pPr>
      <w:rPr>
        <w:rFonts w:hint="default"/>
      </w:rPr>
    </w:lvl>
    <w:lvl w:ilvl="8" w:tplc="7A3A65C6">
      <w:numFmt w:val="bullet"/>
      <w:lvlText w:val="•"/>
      <w:lvlJc w:val="left"/>
      <w:pPr>
        <w:ind w:left="4227" w:hanging="180"/>
      </w:pPr>
      <w:rPr>
        <w:rFonts w:hint="default"/>
      </w:rPr>
    </w:lvl>
  </w:abstractNum>
  <w:abstractNum w:abstractNumId="2" w15:restartNumberingAfterBreak="0">
    <w:nsid w:val="01844B1B"/>
    <w:multiLevelType w:val="hybridMultilevel"/>
    <w:tmpl w:val="1B62C184"/>
    <w:lvl w:ilvl="0" w:tplc="72E677E2">
      <w:start w:val="1"/>
      <w:numFmt w:val="decimal"/>
      <w:lvlText w:val="%1)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DB22762">
      <w:numFmt w:val="bullet"/>
      <w:lvlText w:val="•"/>
      <w:lvlJc w:val="left"/>
      <w:pPr>
        <w:ind w:left="668" w:hanging="204"/>
      </w:pPr>
      <w:rPr>
        <w:rFonts w:hint="default"/>
      </w:rPr>
    </w:lvl>
    <w:lvl w:ilvl="2" w:tplc="56046B00">
      <w:numFmt w:val="bullet"/>
      <w:lvlText w:val="•"/>
      <w:lvlJc w:val="left"/>
      <w:pPr>
        <w:ind w:left="1217" w:hanging="204"/>
      </w:pPr>
      <w:rPr>
        <w:rFonts w:hint="default"/>
      </w:rPr>
    </w:lvl>
    <w:lvl w:ilvl="3" w:tplc="56B60778">
      <w:numFmt w:val="bullet"/>
      <w:lvlText w:val="•"/>
      <w:lvlJc w:val="left"/>
      <w:pPr>
        <w:ind w:left="1766" w:hanging="204"/>
      </w:pPr>
      <w:rPr>
        <w:rFonts w:hint="default"/>
      </w:rPr>
    </w:lvl>
    <w:lvl w:ilvl="4" w:tplc="C3B45814">
      <w:numFmt w:val="bullet"/>
      <w:lvlText w:val="•"/>
      <w:lvlJc w:val="left"/>
      <w:pPr>
        <w:ind w:left="2314" w:hanging="204"/>
      </w:pPr>
      <w:rPr>
        <w:rFonts w:hint="default"/>
      </w:rPr>
    </w:lvl>
    <w:lvl w:ilvl="5" w:tplc="4EB63576">
      <w:numFmt w:val="bullet"/>
      <w:lvlText w:val="•"/>
      <w:lvlJc w:val="left"/>
      <w:pPr>
        <w:ind w:left="2863" w:hanging="204"/>
      </w:pPr>
      <w:rPr>
        <w:rFonts w:hint="default"/>
      </w:rPr>
    </w:lvl>
    <w:lvl w:ilvl="6" w:tplc="490CE7C0">
      <w:numFmt w:val="bullet"/>
      <w:lvlText w:val="•"/>
      <w:lvlJc w:val="left"/>
      <w:pPr>
        <w:ind w:left="3411" w:hanging="204"/>
      </w:pPr>
      <w:rPr>
        <w:rFonts w:hint="default"/>
      </w:rPr>
    </w:lvl>
    <w:lvl w:ilvl="7" w:tplc="3B741F98">
      <w:numFmt w:val="bullet"/>
      <w:lvlText w:val="•"/>
      <w:lvlJc w:val="left"/>
      <w:pPr>
        <w:ind w:left="3960" w:hanging="204"/>
      </w:pPr>
      <w:rPr>
        <w:rFonts w:hint="default"/>
      </w:rPr>
    </w:lvl>
    <w:lvl w:ilvl="8" w:tplc="5E08DD06">
      <w:numFmt w:val="bullet"/>
      <w:lvlText w:val="•"/>
      <w:lvlJc w:val="left"/>
      <w:pPr>
        <w:ind w:left="4509" w:hanging="204"/>
      </w:pPr>
      <w:rPr>
        <w:rFonts w:hint="default"/>
      </w:rPr>
    </w:lvl>
  </w:abstractNum>
  <w:abstractNum w:abstractNumId="3" w15:restartNumberingAfterBreak="0">
    <w:nsid w:val="01FC4938"/>
    <w:multiLevelType w:val="hybridMultilevel"/>
    <w:tmpl w:val="73E81098"/>
    <w:lvl w:ilvl="0" w:tplc="E4423948">
      <w:start w:val="1"/>
      <w:numFmt w:val="lowerRoman"/>
      <w:lvlText w:val="(%1)"/>
      <w:lvlJc w:val="left"/>
      <w:pPr>
        <w:ind w:left="394" w:hanging="21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09E7AD2">
      <w:numFmt w:val="bullet"/>
      <w:lvlText w:val="•"/>
      <w:lvlJc w:val="left"/>
      <w:pPr>
        <w:ind w:left="909" w:hanging="215"/>
      </w:pPr>
      <w:rPr>
        <w:rFonts w:hint="default"/>
      </w:rPr>
    </w:lvl>
    <w:lvl w:ilvl="2" w:tplc="5A9EDC20">
      <w:numFmt w:val="bullet"/>
      <w:lvlText w:val="•"/>
      <w:lvlJc w:val="left"/>
      <w:pPr>
        <w:ind w:left="1419" w:hanging="215"/>
      </w:pPr>
      <w:rPr>
        <w:rFonts w:hint="default"/>
      </w:rPr>
    </w:lvl>
    <w:lvl w:ilvl="3" w:tplc="3AC2A7DA">
      <w:numFmt w:val="bullet"/>
      <w:lvlText w:val="•"/>
      <w:lvlJc w:val="left"/>
      <w:pPr>
        <w:ind w:left="1929" w:hanging="215"/>
      </w:pPr>
      <w:rPr>
        <w:rFonts w:hint="default"/>
      </w:rPr>
    </w:lvl>
    <w:lvl w:ilvl="4" w:tplc="CA826B10">
      <w:numFmt w:val="bullet"/>
      <w:lvlText w:val="•"/>
      <w:lvlJc w:val="left"/>
      <w:pPr>
        <w:ind w:left="2439" w:hanging="215"/>
      </w:pPr>
      <w:rPr>
        <w:rFonts w:hint="default"/>
      </w:rPr>
    </w:lvl>
    <w:lvl w:ilvl="5" w:tplc="C0FC3518">
      <w:numFmt w:val="bullet"/>
      <w:lvlText w:val="•"/>
      <w:lvlJc w:val="left"/>
      <w:pPr>
        <w:ind w:left="2948" w:hanging="215"/>
      </w:pPr>
      <w:rPr>
        <w:rFonts w:hint="default"/>
      </w:rPr>
    </w:lvl>
    <w:lvl w:ilvl="6" w:tplc="36DCF4E0">
      <w:numFmt w:val="bullet"/>
      <w:lvlText w:val="•"/>
      <w:lvlJc w:val="left"/>
      <w:pPr>
        <w:ind w:left="3458" w:hanging="215"/>
      </w:pPr>
      <w:rPr>
        <w:rFonts w:hint="default"/>
      </w:rPr>
    </w:lvl>
    <w:lvl w:ilvl="7" w:tplc="F3466072">
      <w:numFmt w:val="bullet"/>
      <w:lvlText w:val="•"/>
      <w:lvlJc w:val="left"/>
      <w:pPr>
        <w:ind w:left="3968" w:hanging="215"/>
      </w:pPr>
      <w:rPr>
        <w:rFonts w:hint="default"/>
      </w:rPr>
    </w:lvl>
    <w:lvl w:ilvl="8" w:tplc="60D8D8A4">
      <w:numFmt w:val="bullet"/>
      <w:lvlText w:val="•"/>
      <w:lvlJc w:val="left"/>
      <w:pPr>
        <w:ind w:left="4478" w:hanging="215"/>
      </w:pPr>
      <w:rPr>
        <w:rFonts w:hint="default"/>
      </w:rPr>
    </w:lvl>
  </w:abstractNum>
  <w:abstractNum w:abstractNumId="4" w15:restartNumberingAfterBreak="0">
    <w:nsid w:val="030456A5"/>
    <w:multiLevelType w:val="hybridMultilevel"/>
    <w:tmpl w:val="8EAE3CD4"/>
    <w:lvl w:ilvl="0" w:tplc="F9CEE4BC">
      <w:start w:val="1"/>
      <w:numFmt w:val="lowerRoman"/>
      <w:lvlText w:val="(%1)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9B188D7C">
      <w:numFmt w:val="bullet"/>
      <w:lvlText w:val="•"/>
      <w:lvlJc w:val="left"/>
      <w:pPr>
        <w:ind w:left="633" w:hanging="240"/>
      </w:pPr>
      <w:rPr>
        <w:rFonts w:hint="default"/>
      </w:rPr>
    </w:lvl>
    <w:lvl w:ilvl="2" w:tplc="63DA165A">
      <w:numFmt w:val="bullet"/>
      <w:lvlText w:val="•"/>
      <w:lvlJc w:val="left"/>
      <w:pPr>
        <w:ind w:left="1146" w:hanging="240"/>
      </w:pPr>
      <w:rPr>
        <w:rFonts w:hint="default"/>
      </w:rPr>
    </w:lvl>
    <w:lvl w:ilvl="3" w:tplc="CF6CEC30">
      <w:numFmt w:val="bullet"/>
      <w:lvlText w:val="•"/>
      <w:lvlJc w:val="left"/>
      <w:pPr>
        <w:ind w:left="1660" w:hanging="240"/>
      </w:pPr>
      <w:rPr>
        <w:rFonts w:hint="default"/>
      </w:rPr>
    </w:lvl>
    <w:lvl w:ilvl="4" w:tplc="7F961B48">
      <w:numFmt w:val="bullet"/>
      <w:lvlText w:val="•"/>
      <w:lvlJc w:val="left"/>
      <w:pPr>
        <w:ind w:left="2173" w:hanging="240"/>
      </w:pPr>
      <w:rPr>
        <w:rFonts w:hint="default"/>
      </w:rPr>
    </w:lvl>
    <w:lvl w:ilvl="5" w:tplc="F1B2C48A">
      <w:numFmt w:val="bullet"/>
      <w:lvlText w:val="•"/>
      <w:lvlJc w:val="left"/>
      <w:pPr>
        <w:ind w:left="2687" w:hanging="240"/>
      </w:pPr>
      <w:rPr>
        <w:rFonts w:hint="default"/>
      </w:rPr>
    </w:lvl>
    <w:lvl w:ilvl="6" w:tplc="6FF448E6">
      <w:numFmt w:val="bullet"/>
      <w:lvlText w:val="•"/>
      <w:lvlJc w:val="left"/>
      <w:pPr>
        <w:ind w:left="3200" w:hanging="240"/>
      </w:pPr>
      <w:rPr>
        <w:rFonts w:hint="default"/>
      </w:rPr>
    </w:lvl>
    <w:lvl w:ilvl="7" w:tplc="EEB430DA">
      <w:numFmt w:val="bullet"/>
      <w:lvlText w:val="•"/>
      <w:lvlJc w:val="left"/>
      <w:pPr>
        <w:ind w:left="3714" w:hanging="240"/>
      </w:pPr>
      <w:rPr>
        <w:rFonts w:hint="default"/>
      </w:rPr>
    </w:lvl>
    <w:lvl w:ilvl="8" w:tplc="992A7B68">
      <w:numFmt w:val="bullet"/>
      <w:lvlText w:val="•"/>
      <w:lvlJc w:val="left"/>
      <w:pPr>
        <w:ind w:left="4227" w:hanging="240"/>
      </w:pPr>
      <w:rPr>
        <w:rFonts w:hint="default"/>
      </w:rPr>
    </w:lvl>
  </w:abstractNum>
  <w:abstractNum w:abstractNumId="5" w15:restartNumberingAfterBreak="0">
    <w:nsid w:val="03A87D39"/>
    <w:multiLevelType w:val="hybridMultilevel"/>
    <w:tmpl w:val="B3EE56BE"/>
    <w:lvl w:ilvl="0" w:tplc="455069BA">
      <w:start w:val="1"/>
      <w:numFmt w:val="decimal"/>
      <w:lvlText w:val="%1)"/>
      <w:lvlJc w:val="left"/>
      <w:pPr>
        <w:ind w:left="393" w:hanging="227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7C787ADA">
      <w:numFmt w:val="bullet"/>
      <w:lvlText w:val="•"/>
      <w:lvlJc w:val="left"/>
      <w:pPr>
        <w:ind w:left="909" w:hanging="227"/>
      </w:pPr>
      <w:rPr>
        <w:rFonts w:hint="default"/>
      </w:rPr>
    </w:lvl>
    <w:lvl w:ilvl="2" w:tplc="6F187C0E">
      <w:numFmt w:val="bullet"/>
      <w:lvlText w:val="•"/>
      <w:lvlJc w:val="left"/>
      <w:pPr>
        <w:ind w:left="1419" w:hanging="227"/>
      </w:pPr>
      <w:rPr>
        <w:rFonts w:hint="default"/>
      </w:rPr>
    </w:lvl>
    <w:lvl w:ilvl="3" w:tplc="C9A2FF2C">
      <w:numFmt w:val="bullet"/>
      <w:lvlText w:val="•"/>
      <w:lvlJc w:val="left"/>
      <w:pPr>
        <w:ind w:left="1929" w:hanging="227"/>
      </w:pPr>
      <w:rPr>
        <w:rFonts w:hint="default"/>
      </w:rPr>
    </w:lvl>
    <w:lvl w:ilvl="4" w:tplc="F94218E8">
      <w:numFmt w:val="bullet"/>
      <w:lvlText w:val="•"/>
      <w:lvlJc w:val="left"/>
      <w:pPr>
        <w:ind w:left="2439" w:hanging="227"/>
      </w:pPr>
      <w:rPr>
        <w:rFonts w:hint="default"/>
      </w:rPr>
    </w:lvl>
    <w:lvl w:ilvl="5" w:tplc="DBC4A4A0">
      <w:numFmt w:val="bullet"/>
      <w:lvlText w:val="•"/>
      <w:lvlJc w:val="left"/>
      <w:pPr>
        <w:ind w:left="2948" w:hanging="227"/>
      </w:pPr>
      <w:rPr>
        <w:rFonts w:hint="default"/>
      </w:rPr>
    </w:lvl>
    <w:lvl w:ilvl="6" w:tplc="4132741A">
      <w:numFmt w:val="bullet"/>
      <w:lvlText w:val="•"/>
      <w:lvlJc w:val="left"/>
      <w:pPr>
        <w:ind w:left="3458" w:hanging="227"/>
      </w:pPr>
      <w:rPr>
        <w:rFonts w:hint="default"/>
      </w:rPr>
    </w:lvl>
    <w:lvl w:ilvl="7" w:tplc="7D8A7D94">
      <w:numFmt w:val="bullet"/>
      <w:lvlText w:val="•"/>
      <w:lvlJc w:val="left"/>
      <w:pPr>
        <w:ind w:left="3968" w:hanging="227"/>
      </w:pPr>
      <w:rPr>
        <w:rFonts w:hint="default"/>
      </w:rPr>
    </w:lvl>
    <w:lvl w:ilvl="8" w:tplc="F368925E">
      <w:numFmt w:val="bullet"/>
      <w:lvlText w:val="•"/>
      <w:lvlJc w:val="left"/>
      <w:pPr>
        <w:ind w:left="4478" w:hanging="227"/>
      </w:pPr>
      <w:rPr>
        <w:rFonts w:hint="default"/>
      </w:rPr>
    </w:lvl>
  </w:abstractNum>
  <w:abstractNum w:abstractNumId="6" w15:restartNumberingAfterBreak="0">
    <w:nsid w:val="05FE1D15"/>
    <w:multiLevelType w:val="hybridMultilevel"/>
    <w:tmpl w:val="D520EDB4"/>
    <w:lvl w:ilvl="0" w:tplc="99A6DFAE">
      <w:start w:val="1"/>
      <w:numFmt w:val="decimal"/>
      <w:lvlText w:val="%1."/>
      <w:lvlJc w:val="left"/>
      <w:pPr>
        <w:ind w:left="393" w:hanging="18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C30C50EA">
      <w:numFmt w:val="bullet"/>
      <w:lvlText w:val="•"/>
      <w:lvlJc w:val="left"/>
      <w:pPr>
        <w:ind w:left="909" w:hanging="181"/>
      </w:pPr>
      <w:rPr>
        <w:rFonts w:hint="default"/>
      </w:rPr>
    </w:lvl>
    <w:lvl w:ilvl="2" w:tplc="AD52B556">
      <w:numFmt w:val="bullet"/>
      <w:lvlText w:val="•"/>
      <w:lvlJc w:val="left"/>
      <w:pPr>
        <w:ind w:left="1419" w:hanging="181"/>
      </w:pPr>
      <w:rPr>
        <w:rFonts w:hint="default"/>
      </w:rPr>
    </w:lvl>
    <w:lvl w:ilvl="3" w:tplc="17B6ECAC">
      <w:numFmt w:val="bullet"/>
      <w:lvlText w:val="•"/>
      <w:lvlJc w:val="left"/>
      <w:pPr>
        <w:ind w:left="1929" w:hanging="181"/>
      </w:pPr>
      <w:rPr>
        <w:rFonts w:hint="default"/>
      </w:rPr>
    </w:lvl>
    <w:lvl w:ilvl="4" w:tplc="43987334">
      <w:numFmt w:val="bullet"/>
      <w:lvlText w:val="•"/>
      <w:lvlJc w:val="left"/>
      <w:pPr>
        <w:ind w:left="2439" w:hanging="181"/>
      </w:pPr>
      <w:rPr>
        <w:rFonts w:hint="default"/>
      </w:rPr>
    </w:lvl>
    <w:lvl w:ilvl="5" w:tplc="34167EC6">
      <w:numFmt w:val="bullet"/>
      <w:lvlText w:val="•"/>
      <w:lvlJc w:val="left"/>
      <w:pPr>
        <w:ind w:left="2948" w:hanging="181"/>
      </w:pPr>
      <w:rPr>
        <w:rFonts w:hint="default"/>
      </w:rPr>
    </w:lvl>
    <w:lvl w:ilvl="6" w:tplc="E646B7EE">
      <w:numFmt w:val="bullet"/>
      <w:lvlText w:val="•"/>
      <w:lvlJc w:val="left"/>
      <w:pPr>
        <w:ind w:left="3458" w:hanging="181"/>
      </w:pPr>
      <w:rPr>
        <w:rFonts w:hint="default"/>
      </w:rPr>
    </w:lvl>
    <w:lvl w:ilvl="7" w:tplc="C0CCF1D2">
      <w:numFmt w:val="bullet"/>
      <w:lvlText w:val="•"/>
      <w:lvlJc w:val="left"/>
      <w:pPr>
        <w:ind w:left="3968" w:hanging="181"/>
      </w:pPr>
      <w:rPr>
        <w:rFonts w:hint="default"/>
      </w:rPr>
    </w:lvl>
    <w:lvl w:ilvl="8" w:tplc="C4B021D8">
      <w:numFmt w:val="bullet"/>
      <w:lvlText w:val="•"/>
      <w:lvlJc w:val="left"/>
      <w:pPr>
        <w:ind w:left="4478" w:hanging="181"/>
      </w:pPr>
      <w:rPr>
        <w:rFonts w:hint="default"/>
      </w:rPr>
    </w:lvl>
  </w:abstractNum>
  <w:abstractNum w:abstractNumId="7" w15:restartNumberingAfterBreak="0">
    <w:nsid w:val="06175F4A"/>
    <w:multiLevelType w:val="hybridMultilevel"/>
    <w:tmpl w:val="BBBCA046"/>
    <w:lvl w:ilvl="0" w:tplc="20E8AB86">
      <w:start w:val="1"/>
      <w:numFmt w:val="decimal"/>
      <w:lvlText w:val="%1)"/>
      <w:lvlJc w:val="left"/>
      <w:pPr>
        <w:ind w:left="241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E41A77E6">
      <w:numFmt w:val="bullet"/>
      <w:lvlText w:val="•"/>
      <w:lvlJc w:val="left"/>
      <w:pPr>
        <w:ind w:left="761" w:hanging="195"/>
      </w:pPr>
      <w:rPr>
        <w:rFonts w:hint="default"/>
      </w:rPr>
    </w:lvl>
    <w:lvl w:ilvl="2" w:tplc="3648CA08">
      <w:numFmt w:val="bullet"/>
      <w:lvlText w:val="•"/>
      <w:lvlJc w:val="left"/>
      <w:pPr>
        <w:ind w:left="1282" w:hanging="195"/>
      </w:pPr>
      <w:rPr>
        <w:rFonts w:hint="default"/>
      </w:rPr>
    </w:lvl>
    <w:lvl w:ilvl="3" w:tplc="225C817E">
      <w:numFmt w:val="bullet"/>
      <w:lvlText w:val="•"/>
      <w:lvlJc w:val="left"/>
      <w:pPr>
        <w:ind w:left="1804" w:hanging="195"/>
      </w:pPr>
      <w:rPr>
        <w:rFonts w:hint="default"/>
      </w:rPr>
    </w:lvl>
    <w:lvl w:ilvl="4" w:tplc="4A088E86">
      <w:numFmt w:val="bullet"/>
      <w:lvlText w:val="•"/>
      <w:lvlJc w:val="left"/>
      <w:pPr>
        <w:ind w:left="2325" w:hanging="195"/>
      </w:pPr>
      <w:rPr>
        <w:rFonts w:hint="default"/>
      </w:rPr>
    </w:lvl>
    <w:lvl w:ilvl="5" w:tplc="404C02F4">
      <w:numFmt w:val="bullet"/>
      <w:lvlText w:val="•"/>
      <w:lvlJc w:val="left"/>
      <w:pPr>
        <w:ind w:left="2847" w:hanging="195"/>
      </w:pPr>
      <w:rPr>
        <w:rFonts w:hint="default"/>
      </w:rPr>
    </w:lvl>
    <w:lvl w:ilvl="6" w:tplc="C7081DAC">
      <w:numFmt w:val="bullet"/>
      <w:lvlText w:val="•"/>
      <w:lvlJc w:val="left"/>
      <w:pPr>
        <w:ind w:left="3368" w:hanging="195"/>
      </w:pPr>
      <w:rPr>
        <w:rFonts w:hint="default"/>
      </w:rPr>
    </w:lvl>
    <w:lvl w:ilvl="7" w:tplc="A8903E84">
      <w:numFmt w:val="bullet"/>
      <w:lvlText w:val="•"/>
      <w:lvlJc w:val="left"/>
      <w:pPr>
        <w:ind w:left="3890" w:hanging="195"/>
      </w:pPr>
      <w:rPr>
        <w:rFonts w:hint="default"/>
      </w:rPr>
    </w:lvl>
    <w:lvl w:ilvl="8" w:tplc="AC548A90">
      <w:numFmt w:val="bullet"/>
      <w:lvlText w:val="•"/>
      <w:lvlJc w:val="left"/>
      <w:pPr>
        <w:ind w:left="4411" w:hanging="195"/>
      </w:pPr>
      <w:rPr>
        <w:rFonts w:hint="default"/>
      </w:rPr>
    </w:lvl>
  </w:abstractNum>
  <w:abstractNum w:abstractNumId="8" w15:restartNumberingAfterBreak="0">
    <w:nsid w:val="07514FF2"/>
    <w:multiLevelType w:val="hybridMultilevel"/>
    <w:tmpl w:val="6BB46E62"/>
    <w:lvl w:ilvl="0" w:tplc="1DD011BA">
      <w:start w:val="1"/>
      <w:numFmt w:val="decimal"/>
      <w:lvlText w:val="%1."/>
      <w:lvlJc w:val="left"/>
      <w:pPr>
        <w:ind w:left="241" w:hanging="19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4D4DD4E">
      <w:numFmt w:val="bullet"/>
      <w:lvlText w:val="•"/>
      <w:lvlJc w:val="left"/>
      <w:pPr>
        <w:ind w:left="761" w:hanging="191"/>
      </w:pPr>
      <w:rPr>
        <w:rFonts w:hint="default"/>
      </w:rPr>
    </w:lvl>
    <w:lvl w:ilvl="2" w:tplc="74EE609E">
      <w:numFmt w:val="bullet"/>
      <w:lvlText w:val="•"/>
      <w:lvlJc w:val="left"/>
      <w:pPr>
        <w:ind w:left="1282" w:hanging="191"/>
      </w:pPr>
      <w:rPr>
        <w:rFonts w:hint="default"/>
      </w:rPr>
    </w:lvl>
    <w:lvl w:ilvl="3" w:tplc="1EB0AE92">
      <w:numFmt w:val="bullet"/>
      <w:lvlText w:val="•"/>
      <w:lvlJc w:val="left"/>
      <w:pPr>
        <w:ind w:left="1804" w:hanging="191"/>
      </w:pPr>
      <w:rPr>
        <w:rFonts w:hint="default"/>
      </w:rPr>
    </w:lvl>
    <w:lvl w:ilvl="4" w:tplc="89446712">
      <w:numFmt w:val="bullet"/>
      <w:lvlText w:val="•"/>
      <w:lvlJc w:val="left"/>
      <w:pPr>
        <w:ind w:left="2325" w:hanging="191"/>
      </w:pPr>
      <w:rPr>
        <w:rFonts w:hint="default"/>
      </w:rPr>
    </w:lvl>
    <w:lvl w:ilvl="5" w:tplc="98461ED0">
      <w:numFmt w:val="bullet"/>
      <w:lvlText w:val="•"/>
      <w:lvlJc w:val="left"/>
      <w:pPr>
        <w:ind w:left="2847" w:hanging="191"/>
      </w:pPr>
      <w:rPr>
        <w:rFonts w:hint="default"/>
      </w:rPr>
    </w:lvl>
    <w:lvl w:ilvl="6" w:tplc="58308A56">
      <w:numFmt w:val="bullet"/>
      <w:lvlText w:val="•"/>
      <w:lvlJc w:val="left"/>
      <w:pPr>
        <w:ind w:left="3368" w:hanging="191"/>
      </w:pPr>
      <w:rPr>
        <w:rFonts w:hint="default"/>
      </w:rPr>
    </w:lvl>
    <w:lvl w:ilvl="7" w:tplc="6526F2A8">
      <w:numFmt w:val="bullet"/>
      <w:lvlText w:val="•"/>
      <w:lvlJc w:val="left"/>
      <w:pPr>
        <w:ind w:left="3890" w:hanging="191"/>
      </w:pPr>
      <w:rPr>
        <w:rFonts w:hint="default"/>
      </w:rPr>
    </w:lvl>
    <w:lvl w:ilvl="8" w:tplc="E042DF42">
      <w:numFmt w:val="bullet"/>
      <w:lvlText w:val="•"/>
      <w:lvlJc w:val="left"/>
      <w:pPr>
        <w:ind w:left="4411" w:hanging="191"/>
      </w:pPr>
      <w:rPr>
        <w:rFonts w:hint="default"/>
      </w:rPr>
    </w:lvl>
  </w:abstractNum>
  <w:abstractNum w:abstractNumId="9" w15:restartNumberingAfterBreak="0">
    <w:nsid w:val="07CA139B"/>
    <w:multiLevelType w:val="hybridMultilevel"/>
    <w:tmpl w:val="BEE83BB0"/>
    <w:lvl w:ilvl="0" w:tplc="4CE8C3B2">
      <w:start w:val="1"/>
      <w:numFmt w:val="decimal"/>
      <w:lvlText w:val="%1)"/>
      <w:lvlJc w:val="left"/>
      <w:pPr>
        <w:ind w:left="241" w:hanging="24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FFC4B622">
      <w:numFmt w:val="bullet"/>
      <w:lvlText w:val="•"/>
      <w:lvlJc w:val="left"/>
      <w:pPr>
        <w:ind w:left="761" w:hanging="240"/>
      </w:pPr>
      <w:rPr>
        <w:rFonts w:hint="default"/>
      </w:rPr>
    </w:lvl>
    <w:lvl w:ilvl="2" w:tplc="D51AEFE6">
      <w:numFmt w:val="bullet"/>
      <w:lvlText w:val="•"/>
      <w:lvlJc w:val="left"/>
      <w:pPr>
        <w:ind w:left="1282" w:hanging="240"/>
      </w:pPr>
      <w:rPr>
        <w:rFonts w:hint="default"/>
      </w:rPr>
    </w:lvl>
    <w:lvl w:ilvl="3" w:tplc="E5326440">
      <w:numFmt w:val="bullet"/>
      <w:lvlText w:val="•"/>
      <w:lvlJc w:val="left"/>
      <w:pPr>
        <w:ind w:left="1804" w:hanging="240"/>
      </w:pPr>
      <w:rPr>
        <w:rFonts w:hint="default"/>
      </w:rPr>
    </w:lvl>
    <w:lvl w:ilvl="4" w:tplc="54F800E6">
      <w:numFmt w:val="bullet"/>
      <w:lvlText w:val="•"/>
      <w:lvlJc w:val="left"/>
      <w:pPr>
        <w:ind w:left="2325" w:hanging="240"/>
      </w:pPr>
      <w:rPr>
        <w:rFonts w:hint="default"/>
      </w:rPr>
    </w:lvl>
    <w:lvl w:ilvl="5" w:tplc="B2B8EB2A">
      <w:numFmt w:val="bullet"/>
      <w:lvlText w:val="•"/>
      <w:lvlJc w:val="left"/>
      <w:pPr>
        <w:ind w:left="2847" w:hanging="240"/>
      </w:pPr>
      <w:rPr>
        <w:rFonts w:hint="default"/>
      </w:rPr>
    </w:lvl>
    <w:lvl w:ilvl="6" w:tplc="2A461C32">
      <w:numFmt w:val="bullet"/>
      <w:lvlText w:val="•"/>
      <w:lvlJc w:val="left"/>
      <w:pPr>
        <w:ind w:left="3368" w:hanging="240"/>
      </w:pPr>
      <w:rPr>
        <w:rFonts w:hint="default"/>
      </w:rPr>
    </w:lvl>
    <w:lvl w:ilvl="7" w:tplc="F1ACEB0A">
      <w:numFmt w:val="bullet"/>
      <w:lvlText w:val="•"/>
      <w:lvlJc w:val="left"/>
      <w:pPr>
        <w:ind w:left="3890" w:hanging="240"/>
      </w:pPr>
      <w:rPr>
        <w:rFonts w:hint="default"/>
      </w:rPr>
    </w:lvl>
    <w:lvl w:ilvl="8" w:tplc="89F4BE6C">
      <w:numFmt w:val="bullet"/>
      <w:lvlText w:val="•"/>
      <w:lvlJc w:val="left"/>
      <w:pPr>
        <w:ind w:left="4411" w:hanging="240"/>
      </w:pPr>
      <w:rPr>
        <w:rFonts w:hint="default"/>
      </w:rPr>
    </w:lvl>
  </w:abstractNum>
  <w:abstractNum w:abstractNumId="10" w15:restartNumberingAfterBreak="0">
    <w:nsid w:val="07E639CE"/>
    <w:multiLevelType w:val="hybridMultilevel"/>
    <w:tmpl w:val="8326E38A"/>
    <w:lvl w:ilvl="0" w:tplc="BFEAFAD4">
      <w:start w:val="1"/>
      <w:numFmt w:val="decimal"/>
      <w:lvlText w:val="%1."/>
      <w:lvlJc w:val="left"/>
      <w:pPr>
        <w:ind w:left="241" w:hanging="18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54EE9098">
      <w:numFmt w:val="bullet"/>
      <w:lvlText w:val="•"/>
      <w:lvlJc w:val="left"/>
      <w:pPr>
        <w:ind w:left="761" w:hanging="181"/>
      </w:pPr>
      <w:rPr>
        <w:rFonts w:hint="default"/>
      </w:rPr>
    </w:lvl>
    <w:lvl w:ilvl="2" w:tplc="C3DC8A3E">
      <w:numFmt w:val="bullet"/>
      <w:lvlText w:val="•"/>
      <w:lvlJc w:val="left"/>
      <w:pPr>
        <w:ind w:left="1282" w:hanging="181"/>
      </w:pPr>
      <w:rPr>
        <w:rFonts w:hint="default"/>
      </w:rPr>
    </w:lvl>
    <w:lvl w:ilvl="3" w:tplc="FFC23FA0">
      <w:numFmt w:val="bullet"/>
      <w:lvlText w:val="•"/>
      <w:lvlJc w:val="left"/>
      <w:pPr>
        <w:ind w:left="1804" w:hanging="181"/>
      </w:pPr>
      <w:rPr>
        <w:rFonts w:hint="default"/>
      </w:rPr>
    </w:lvl>
    <w:lvl w:ilvl="4" w:tplc="607A8DCE">
      <w:numFmt w:val="bullet"/>
      <w:lvlText w:val="•"/>
      <w:lvlJc w:val="left"/>
      <w:pPr>
        <w:ind w:left="2325" w:hanging="181"/>
      </w:pPr>
      <w:rPr>
        <w:rFonts w:hint="default"/>
      </w:rPr>
    </w:lvl>
    <w:lvl w:ilvl="5" w:tplc="B9BCEFB6">
      <w:numFmt w:val="bullet"/>
      <w:lvlText w:val="•"/>
      <w:lvlJc w:val="left"/>
      <w:pPr>
        <w:ind w:left="2847" w:hanging="181"/>
      </w:pPr>
      <w:rPr>
        <w:rFonts w:hint="default"/>
      </w:rPr>
    </w:lvl>
    <w:lvl w:ilvl="6" w:tplc="C968245C">
      <w:numFmt w:val="bullet"/>
      <w:lvlText w:val="•"/>
      <w:lvlJc w:val="left"/>
      <w:pPr>
        <w:ind w:left="3368" w:hanging="181"/>
      </w:pPr>
      <w:rPr>
        <w:rFonts w:hint="default"/>
      </w:rPr>
    </w:lvl>
    <w:lvl w:ilvl="7" w:tplc="2074635A">
      <w:numFmt w:val="bullet"/>
      <w:lvlText w:val="•"/>
      <w:lvlJc w:val="left"/>
      <w:pPr>
        <w:ind w:left="3890" w:hanging="181"/>
      </w:pPr>
      <w:rPr>
        <w:rFonts w:hint="default"/>
      </w:rPr>
    </w:lvl>
    <w:lvl w:ilvl="8" w:tplc="095EC4B4">
      <w:numFmt w:val="bullet"/>
      <w:lvlText w:val="•"/>
      <w:lvlJc w:val="left"/>
      <w:pPr>
        <w:ind w:left="4411" w:hanging="181"/>
      </w:pPr>
      <w:rPr>
        <w:rFonts w:hint="default"/>
      </w:rPr>
    </w:lvl>
  </w:abstractNum>
  <w:abstractNum w:abstractNumId="11" w15:restartNumberingAfterBreak="0">
    <w:nsid w:val="07EE5992"/>
    <w:multiLevelType w:val="hybridMultilevel"/>
    <w:tmpl w:val="F82A1D56"/>
    <w:lvl w:ilvl="0" w:tplc="F5EAD77C">
      <w:start w:val="1"/>
      <w:numFmt w:val="lowerRoman"/>
      <w:lvlText w:val="(%1)"/>
      <w:lvlJc w:val="left"/>
      <w:pPr>
        <w:ind w:left="242" w:hanging="24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2C646388">
      <w:numFmt w:val="bullet"/>
      <w:lvlText w:val="•"/>
      <w:lvlJc w:val="left"/>
      <w:pPr>
        <w:ind w:left="761" w:hanging="241"/>
      </w:pPr>
      <w:rPr>
        <w:rFonts w:hint="default"/>
      </w:rPr>
    </w:lvl>
    <w:lvl w:ilvl="2" w:tplc="DACED180">
      <w:numFmt w:val="bullet"/>
      <w:lvlText w:val="•"/>
      <w:lvlJc w:val="left"/>
      <w:pPr>
        <w:ind w:left="1282" w:hanging="241"/>
      </w:pPr>
      <w:rPr>
        <w:rFonts w:hint="default"/>
      </w:rPr>
    </w:lvl>
    <w:lvl w:ilvl="3" w:tplc="C88C20A6">
      <w:numFmt w:val="bullet"/>
      <w:lvlText w:val="•"/>
      <w:lvlJc w:val="left"/>
      <w:pPr>
        <w:ind w:left="1804" w:hanging="241"/>
      </w:pPr>
      <w:rPr>
        <w:rFonts w:hint="default"/>
      </w:rPr>
    </w:lvl>
    <w:lvl w:ilvl="4" w:tplc="DA92B7B4">
      <w:numFmt w:val="bullet"/>
      <w:lvlText w:val="•"/>
      <w:lvlJc w:val="left"/>
      <w:pPr>
        <w:ind w:left="2325" w:hanging="241"/>
      </w:pPr>
      <w:rPr>
        <w:rFonts w:hint="default"/>
      </w:rPr>
    </w:lvl>
    <w:lvl w:ilvl="5" w:tplc="F6B0796A">
      <w:numFmt w:val="bullet"/>
      <w:lvlText w:val="•"/>
      <w:lvlJc w:val="left"/>
      <w:pPr>
        <w:ind w:left="2847" w:hanging="241"/>
      </w:pPr>
      <w:rPr>
        <w:rFonts w:hint="default"/>
      </w:rPr>
    </w:lvl>
    <w:lvl w:ilvl="6" w:tplc="58CE2828">
      <w:numFmt w:val="bullet"/>
      <w:lvlText w:val="•"/>
      <w:lvlJc w:val="left"/>
      <w:pPr>
        <w:ind w:left="3368" w:hanging="241"/>
      </w:pPr>
      <w:rPr>
        <w:rFonts w:hint="default"/>
      </w:rPr>
    </w:lvl>
    <w:lvl w:ilvl="7" w:tplc="F9AA715C">
      <w:numFmt w:val="bullet"/>
      <w:lvlText w:val="•"/>
      <w:lvlJc w:val="left"/>
      <w:pPr>
        <w:ind w:left="3890" w:hanging="241"/>
      </w:pPr>
      <w:rPr>
        <w:rFonts w:hint="default"/>
      </w:rPr>
    </w:lvl>
    <w:lvl w:ilvl="8" w:tplc="3FA86428">
      <w:numFmt w:val="bullet"/>
      <w:lvlText w:val="•"/>
      <w:lvlJc w:val="left"/>
      <w:pPr>
        <w:ind w:left="4411" w:hanging="241"/>
      </w:pPr>
      <w:rPr>
        <w:rFonts w:hint="default"/>
      </w:rPr>
    </w:lvl>
  </w:abstractNum>
  <w:abstractNum w:abstractNumId="12" w15:restartNumberingAfterBreak="0">
    <w:nsid w:val="09290B83"/>
    <w:multiLevelType w:val="hybridMultilevel"/>
    <w:tmpl w:val="A380F930"/>
    <w:lvl w:ilvl="0" w:tplc="292E47FE">
      <w:start w:val="1"/>
      <w:numFmt w:val="lowerRoman"/>
      <w:lvlText w:val="(%1)"/>
      <w:lvlJc w:val="left"/>
      <w:pPr>
        <w:ind w:left="722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2C3A32CE">
      <w:numFmt w:val="bullet"/>
      <w:lvlText w:val="•"/>
      <w:lvlJc w:val="left"/>
      <w:pPr>
        <w:ind w:left="1208" w:hanging="215"/>
      </w:pPr>
      <w:rPr>
        <w:rFonts w:hint="default"/>
      </w:rPr>
    </w:lvl>
    <w:lvl w:ilvl="2" w:tplc="74AE9A14">
      <w:numFmt w:val="bullet"/>
      <w:lvlText w:val="•"/>
      <w:lvlJc w:val="left"/>
      <w:pPr>
        <w:ind w:left="1697" w:hanging="215"/>
      </w:pPr>
      <w:rPr>
        <w:rFonts w:hint="default"/>
      </w:rPr>
    </w:lvl>
    <w:lvl w:ilvl="3" w:tplc="8F9E3B58">
      <w:numFmt w:val="bullet"/>
      <w:lvlText w:val="•"/>
      <w:lvlJc w:val="left"/>
      <w:pPr>
        <w:ind w:left="2186" w:hanging="215"/>
      </w:pPr>
      <w:rPr>
        <w:rFonts w:hint="default"/>
      </w:rPr>
    </w:lvl>
    <w:lvl w:ilvl="4" w:tplc="EB247E08">
      <w:numFmt w:val="bullet"/>
      <w:lvlText w:val="•"/>
      <w:lvlJc w:val="left"/>
      <w:pPr>
        <w:ind w:left="2674" w:hanging="215"/>
      </w:pPr>
      <w:rPr>
        <w:rFonts w:hint="default"/>
      </w:rPr>
    </w:lvl>
    <w:lvl w:ilvl="5" w:tplc="823EEA02">
      <w:numFmt w:val="bullet"/>
      <w:lvlText w:val="•"/>
      <w:lvlJc w:val="left"/>
      <w:pPr>
        <w:ind w:left="3163" w:hanging="215"/>
      </w:pPr>
      <w:rPr>
        <w:rFonts w:hint="default"/>
      </w:rPr>
    </w:lvl>
    <w:lvl w:ilvl="6" w:tplc="0E5C60E2">
      <w:numFmt w:val="bullet"/>
      <w:lvlText w:val="•"/>
      <w:lvlJc w:val="left"/>
      <w:pPr>
        <w:ind w:left="3652" w:hanging="215"/>
      </w:pPr>
      <w:rPr>
        <w:rFonts w:hint="default"/>
      </w:rPr>
    </w:lvl>
    <w:lvl w:ilvl="7" w:tplc="53D0C30E">
      <w:numFmt w:val="bullet"/>
      <w:lvlText w:val="•"/>
      <w:lvlJc w:val="left"/>
      <w:pPr>
        <w:ind w:left="4140" w:hanging="215"/>
      </w:pPr>
      <w:rPr>
        <w:rFonts w:hint="default"/>
      </w:rPr>
    </w:lvl>
    <w:lvl w:ilvl="8" w:tplc="94EEF3C6">
      <w:numFmt w:val="bullet"/>
      <w:lvlText w:val="•"/>
      <w:lvlJc w:val="left"/>
      <w:pPr>
        <w:ind w:left="4629" w:hanging="215"/>
      </w:pPr>
      <w:rPr>
        <w:rFonts w:hint="default"/>
      </w:rPr>
    </w:lvl>
  </w:abstractNum>
  <w:abstractNum w:abstractNumId="13" w15:restartNumberingAfterBreak="0">
    <w:nsid w:val="09831C81"/>
    <w:multiLevelType w:val="hybridMultilevel"/>
    <w:tmpl w:val="7AF21D32"/>
    <w:lvl w:ilvl="0" w:tplc="64744F1E">
      <w:start w:val="1"/>
      <w:numFmt w:val="lowerRoman"/>
      <w:lvlText w:val="(%1)"/>
      <w:lvlJc w:val="left"/>
      <w:pPr>
        <w:ind w:left="241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CB6C886A">
      <w:numFmt w:val="bullet"/>
      <w:lvlText w:val="•"/>
      <w:lvlJc w:val="left"/>
      <w:pPr>
        <w:ind w:left="761" w:hanging="215"/>
      </w:pPr>
      <w:rPr>
        <w:rFonts w:hint="default"/>
      </w:rPr>
    </w:lvl>
    <w:lvl w:ilvl="2" w:tplc="AE42C026">
      <w:numFmt w:val="bullet"/>
      <w:lvlText w:val="•"/>
      <w:lvlJc w:val="left"/>
      <w:pPr>
        <w:ind w:left="1283" w:hanging="215"/>
      </w:pPr>
      <w:rPr>
        <w:rFonts w:hint="default"/>
      </w:rPr>
    </w:lvl>
    <w:lvl w:ilvl="3" w:tplc="FC5E6CB0">
      <w:numFmt w:val="bullet"/>
      <w:lvlText w:val="•"/>
      <w:lvlJc w:val="left"/>
      <w:pPr>
        <w:ind w:left="1804" w:hanging="215"/>
      </w:pPr>
      <w:rPr>
        <w:rFonts w:hint="default"/>
      </w:rPr>
    </w:lvl>
    <w:lvl w:ilvl="4" w:tplc="34DEA03C">
      <w:numFmt w:val="bullet"/>
      <w:lvlText w:val="•"/>
      <w:lvlJc w:val="left"/>
      <w:pPr>
        <w:ind w:left="2326" w:hanging="215"/>
      </w:pPr>
      <w:rPr>
        <w:rFonts w:hint="default"/>
      </w:rPr>
    </w:lvl>
    <w:lvl w:ilvl="5" w:tplc="91306658">
      <w:numFmt w:val="bullet"/>
      <w:lvlText w:val="•"/>
      <w:lvlJc w:val="left"/>
      <w:pPr>
        <w:ind w:left="2847" w:hanging="215"/>
      </w:pPr>
      <w:rPr>
        <w:rFonts w:hint="default"/>
      </w:rPr>
    </w:lvl>
    <w:lvl w:ilvl="6" w:tplc="A146A946">
      <w:numFmt w:val="bullet"/>
      <w:lvlText w:val="•"/>
      <w:lvlJc w:val="left"/>
      <w:pPr>
        <w:ind w:left="3369" w:hanging="215"/>
      </w:pPr>
      <w:rPr>
        <w:rFonts w:hint="default"/>
      </w:rPr>
    </w:lvl>
    <w:lvl w:ilvl="7" w:tplc="7B526908">
      <w:numFmt w:val="bullet"/>
      <w:lvlText w:val="•"/>
      <w:lvlJc w:val="left"/>
      <w:pPr>
        <w:ind w:left="3890" w:hanging="215"/>
      </w:pPr>
      <w:rPr>
        <w:rFonts w:hint="default"/>
      </w:rPr>
    </w:lvl>
    <w:lvl w:ilvl="8" w:tplc="CEC29F00">
      <w:numFmt w:val="bullet"/>
      <w:lvlText w:val="•"/>
      <w:lvlJc w:val="left"/>
      <w:pPr>
        <w:ind w:left="4412" w:hanging="215"/>
      </w:pPr>
      <w:rPr>
        <w:rFonts w:hint="default"/>
      </w:rPr>
    </w:lvl>
  </w:abstractNum>
  <w:abstractNum w:abstractNumId="14" w15:restartNumberingAfterBreak="0">
    <w:nsid w:val="09B474F5"/>
    <w:multiLevelType w:val="hybridMultilevel"/>
    <w:tmpl w:val="6BFE5B14"/>
    <w:lvl w:ilvl="0" w:tplc="7174D3CA">
      <w:start w:val="1"/>
      <w:numFmt w:val="lowerRoman"/>
      <w:lvlText w:val="(%1)"/>
      <w:lvlJc w:val="left"/>
      <w:pPr>
        <w:ind w:left="111" w:hanging="2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6D083826">
      <w:numFmt w:val="bullet"/>
      <w:lvlText w:val="•"/>
      <w:lvlJc w:val="left"/>
      <w:pPr>
        <w:ind w:left="633" w:hanging="225"/>
      </w:pPr>
      <w:rPr>
        <w:rFonts w:hint="default"/>
      </w:rPr>
    </w:lvl>
    <w:lvl w:ilvl="2" w:tplc="7F02F60C">
      <w:numFmt w:val="bullet"/>
      <w:lvlText w:val="•"/>
      <w:lvlJc w:val="left"/>
      <w:pPr>
        <w:ind w:left="1146" w:hanging="225"/>
      </w:pPr>
      <w:rPr>
        <w:rFonts w:hint="default"/>
      </w:rPr>
    </w:lvl>
    <w:lvl w:ilvl="3" w:tplc="D8D4CA32">
      <w:numFmt w:val="bullet"/>
      <w:lvlText w:val="•"/>
      <w:lvlJc w:val="left"/>
      <w:pPr>
        <w:ind w:left="1660" w:hanging="225"/>
      </w:pPr>
      <w:rPr>
        <w:rFonts w:hint="default"/>
      </w:rPr>
    </w:lvl>
    <w:lvl w:ilvl="4" w:tplc="9278A532">
      <w:numFmt w:val="bullet"/>
      <w:lvlText w:val="•"/>
      <w:lvlJc w:val="left"/>
      <w:pPr>
        <w:ind w:left="2173" w:hanging="225"/>
      </w:pPr>
      <w:rPr>
        <w:rFonts w:hint="default"/>
      </w:rPr>
    </w:lvl>
    <w:lvl w:ilvl="5" w:tplc="0E0EB4F4">
      <w:numFmt w:val="bullet"/>
      <w:lvlText w:val="•"/>
      <w:lvlJc w:val="left"/>
      <w:pPr>
        <w:ind w:left="2687" w:hanging="225"/>
      </w:pPr>
      <w:rPr>
        <w:rFonts w:hint="default"/>
      </w:rPr>
    </w:lvl>
    <w:lvl w:ilvl="6" w:tplc="6798C4E4">
      <w:numFmt w:val="bullet"/>
      <w:lvlText w:val="•"/>
      <w:lvlJc w:val="left"/>
      <w:pPr>
        <w:ind w:left="3200" w:hanging="225"/>
      </w:pPr>
      <w:rPr>
        <w:rFonts w:hint="default"/>
      </w:rPr>
    </w:lvl>
    <w:lvl w:ilvl="7" w:tplc="F50A1730">
      <w:numFmt w:val="bullet"/>
      <w:lvlText w:val="•"/>
      <w:lvlJc w:val="left"/>
      <w:pPr>
        <w:ind w:left="3714" w:hanging="225"/>
      </w:pPr>
      <w:rPr>
        <w:rFonts w:hint="default"/>
      </w:rPr>
    </w:lvl>
    <w:lvl w:ilvl="8" w:tplc="E8CA35BA">
      <w:numFmt w:val="bullet"/>
      <w:lvlText w:val="•"/>
      <w:lvlJc w:val="left"/>
      <w:pPr>
        <w:ind w:left="4227" w:hanging="225"/>
      </w:pPr>
      <w:rPr>
        <w:rFonts w:hint="default"/>
      </w:rPr>
    </w:lvl>
  </w:abstractNum>
  <w:abstractNum w:abstractNumId="15" w15:restartNumberingAfterBreak="0">
    <w:nsid w:val="0A562E1C"/>
    <w:multiLevelType w:val="hybridMultilevel"/>
    <w:tmpl w:val="6B587E6C"/>
    <w:lvl w:ilvl="0" w:tplc="759A3742">
      <w:start w:val="1"/>
      <w:numFmt w:val="lowerRoman"/>
      <w:lvlText w:val="(%1)"/>
      <w:lvlJc w:val="left"/>
      <w:pPr>
        <w:ind w:left="110" w:hanging="23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AD446D8">
      <w:numFmt w:val="bullet"/>
      <w:lvlText w:val="•"/>
      <w:lvlJc w:val="left"/>
      <w:pPr>
        <w:ind w:left="633" w:hanging="237"/>
      </w:pPr>
      <w:rPr>
        <w:rFonts w:hint="default"/>
      </w:rPr>
    </w:lvl>
    <w:lvl w:ilvl="2" w:tplc="36BADEA4">
      <w:numFmt w:val="bullet"/>
      <w:lvlText w:val="•"/>
      <w:lvlJc w:val="left"/>
      <w:pPr>
        <w:ind w:left="1146" w:hanging="237"/>
      </w:pPr>
      <w:rPr>
        <w:rFonts w:hint="default"/>
      </w:rPr>
    </w:lvl>
    <w:lvl w:ilvl="3" w:tplc="BE6CC10A">
      <w:numFmt w:val="bullet"/>
      <w:lvlText w:val="•"/>
      <w:lvlJc w:val="left"/>
      <w:pPr>
        <w:ind w:left="1660" w:hanging="237"/>
      </w:pPr>
      <w:rPr>
        <w:rFonts w:hint="default"/>
      </w:rPr>
    </w:lvl>
    <w:lvl w:ilvl="4" w:tplc="32DEBA5A">
      <w:numFmt w:val="bullet"/>
      <w:lvlText w:val="•"/>
      <w:lvlJc w:val="left"/>
      <w:pPr>
        <w:ind w:left="2173" w:hanging="237"/>
      </w:pPr>
      <w:rPr>
        <w:rFonts w:hint="default"/>
      </w:rPr>
    </w:lvl>
    <w:lvl w:ilvl="5" w:tplc="AE9E94A6">
      <w:numFmt w:val="bullet"/>
      <w:lvlText w:val="•"/>
      <w:lvlJc w:val="left"/>
      <w:pPr>
        <w:ind w:left="2686" w:hanging="237"/>
      </w:pPr>
      <w:rPr>
        <w:rFonts w:hint="default"/>
      </w:rPr>
    </w:lvl>
    <w:lvl w:ilvl="6" w:tplc="09485428">
      <w:numFmt w:val="bullet"/>
      <w:lvlText w:val="•"/>
      <w:lvlJc w:val="left"/>
      <w:pPr>
        <w:ind w:left="3200" w:hanging="237"/>
      </w:pPr>
      <w:rPr>
        <w:rFonts w:hint="default"/>
      </w:rPr>
    </w:lvl>
    <w:lvl w:ilvl="7" w:tplc="D9AC4FE6">
      <w:numFmt w:val="bullet"/>
      <w:lvlText w:val="•"/>
      <w:lvlJc w:val="left"/>
      <w:pPr>
        <w:ind w:left="3713" w:hanging="237"/>
      </w:pPr>
      <w:rPr>
        <w:rFonts w:hint="default"/>
      </w:rPr>
    </w:lvl>
    <w:lvl w:ilvl="8" w:tplc="804680FA">
      <w:numFmt w:val="bullet"/>
      <w:lvlText w:val="•"/>
      <w:lvlJc w:val="left"/>
      <w:pPr>
        <w:ind w:left="4227" w:hanging="237"/>
      </w:pPr>
      <w:rPr>
        <w:rFonts w:hint="default"/>
      </w:rPr>
    </w:lvl>
  </w:abstractNum>
  <w:abstractNum w:abstractNumId="16" w15:restartNumberingAfterBreak="0">
    <w:nsid w:val="0AE650B5"/>
    <w:multiLevelType w:val="hybridMultilevel"/>
    <w:tmpl w:val="D948244A"/>
    <w:lvl w:ilvl="0" w:tplc="91F84DD4">
      <w:start w:val="1"/>
      <w:numFmt w:val="decimal"/>
      <w:lvlText w:val="%1)"/>
      <w:lvlJc w:val="left"/>
      <w:pPr>
        <w:ind w:left="393" w:hanging="19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DBCACE8">
      <w:numFmt w:val="bullet"/>
      <w:lvlText w:val="•"/>
      <w:lvlJc w:val="left"/>
      <w:pPr>
        <w:ind w:left="909" w:hanging="195"/>
      </w:pPr>
      <w:rPr>
        <w:rFonts w:hint="default"/>
      </w:rPr>
    </w:lvl>
    <w:lvl w:ilvl="2" w:tplc="F3F49BF6">
      <w:numFmt w:val="bullet"/>
      <w:lvlText w:val="•"/>
      <w:lvlJc w:val="left"/>
      <w:pPr>
        <w:ind w:left="1419" w:hanging="195"/>
      </w:pPr>
      <w:rPr>
        <w:rFonts w:hint="default"/>
      </w:rPr>
    </w:lvl>
    <w:lvl w:ilvl="3" w:tplc="AE7A01E4">
      <w:numFmt w:val="bullet"/>
      <w:lvlText w:val="•"/>
      <w:lvlJc w:val="left"/>
      <w:pPr>
        <w:ind w:left="1929" w:hanging="195"/>
      </w:pPr>
      <w:rPr>
        <w:rFonts w:hint="default"/>
      </w:rPr>
    </w:lvl>
    <w:lvl w:ilvl="4" w:tplc="F0B01C74">
      <w:numFmt w:val="bullet"/>
      <w:lvlText w:val="•"/>
      <w:lvlJc w:val="left"/>
      <w:pPr>
        <w:ind w:left="2439" w:hanging="195"/>
      </w:pPr>
      <w:rPr>
        <w:rFonts w:hint="default"/>
      </w:rPr>
    </w:lvl>
    <w:lvl w:ilvl="5" w:tplc="F45C2730">
      <w:numFmt w:val="bullet"/>
      <w:lvlText w:val="•"/>
      <w:lvlJc w:val="left"/>
      <w:pPr>
        <w:ind w:left="2948" w:hanging="195"/>
      </w:pPr>
      <w:rPr>
        <w:rFonts w:hint="default"/>
      </w:rPr>
    </w:lvl>
    <w:lvl w:ilvl="6" w:tplc="B8925D16">
      <w:numFmt w:val="bullet"/>
      <w:lvlText w:val="•"/>
      <w:lvlJc w:val="left"/>
      <w:pPr>
        <w:ind w:left="3458" w:hanging="195"/>
      </w:pPr>
      <w:rPr>
        <w:rFonts w:hint="default"/>
      </w:rPr>
    </w:lvl>
    <w:lvl w:ilvl="7" w:tplc="975EA138">
      <w:numFmt w:val="bullet"/>
      <w:lvlText w:val="•"/>
      <w:lvlJc w:val="left"/>
      <w:pPr>
        <w:ind w:left="3968" w:hanging="195"/>
      </w:pPr>
      <w:rPr>
        <w:rFonts w:hint="default"/>
      </w:rPr>
    </w:lvl>
    <w:lvl w:ilvl="8" w:tplc="4F34D9EE">
      <w:numFmt w:val="bullet"/>
      <w:lvlText w:val="•"/>
      <w:lvlJc w:val="left"/>
      <w:pPr>
        <w:ind w:left="4478" w:hanging="195"/>
      </w:pPr>
      <w:rPr>
        <w:rFonts w:hint="default"/>
      </w:rPr>
    </w:lvl>
  </w:abstractNum>
  <w:abstractNum w:abstractNumId="17" w15:restartNumberingAfterBreak="0">
    <w:nsid w:val="0B2073B0"/>
    <w:multiLevelType w:val="hybridMultilevel"/>
    <w:tmpl w:val="DEB2FFCE"/>
    <w:lvl w:ilvl="0" w:tplc="4BD0F0E6">
      <w:numFmt w:val="bullet"/>
      <w:lvlText w:val="–"/>
      <w:lvlJc w:val="left"/>
      <w:pPr>
        <w:ind w:left="241" w:hanging="141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A808EE6">
      <w:numFmt w:val="bullet"/>
      <w:lvlText w:val="•"/>
      <w:lvlJc w:val="left"/>
      <w:pPr>
        <w:ind w:left="761" w:hanging="141"/>
      </w:pPr>
      <w:rPr>
        <w:rFonts w:hint="default"/>
      </w:rPr>
    </w:lvl>
    <w:lvl w:ilvl="2" w:tplc="809ECD6C">
      <w:numFmt w:val="bullet"/>
      <w:lvlText w:val="•"/>
      <w:lvlJc w:val="left"/>
      <w:pPr>
        <w:ind w:left="1282" w:hanging="141"/>
      </w:pPr>
      <w:rPr>
        <w:rFonts w:hint="default"/>
      </w:rPr>
    </w:lvl>
    <w:lvl w:ilvl="3" w:tplc="4AC82DD2">
      <w:numFmt w:val="bullet"/>
      <w:lvlText w:val="•"/>
      <w:lvlJc w:val="left"/>
      <w:pPr>
        <w:ind w:left="1804" w:hanging="141"/>
      </w:pPr>
      <w:rPr>
        <w:rFonts w:hint="default"/>
      </w:rPr>
    </w:lvl>
    <w:lvl w:ilvl="4" w:tplc="1DE06F80">
      <w:numFmt w:val="bullet"/>
      <w:lvlText w:val="•"/>
      <w:lvlJc w:val="left"/>
      <w:pPr>
        <w:ind w:left="2325" w:hanging="141"/>
      </w:pPr>
      <w:rPr>
        <w:rFonts w:hint="default"/>
      </w:rPr>
    </w:lvl>
    <w:lvl w:ilvl="5" w:tplc="0DF00C22">
      <w:numFmt w:val="bullet"/>
      <w:lvlText w:val="•"/>
      <w:lvlJc w:val="left"/>
      <w:pPr>
        <w:ind w:left="2847" w:hanging="141"/>
      </w:pPr>
      <w:rPr>
        <w:rFonts w:hint="default"/>
      </w:rPr>
    </w:lvl>
    <w:lvl w:ilvl="6" w:tplc="B6E620EE">
      <w:numFmt w:val="bullet"/>
      <w:lvlText w:val="•"/>
      <w:lvlJc w:val="left"/>
      <w:pPr>
        <w:ind w:left="3368" w:hanging="141"/>
      </w:pPr>
      <w:rPr>
        <w:rFonts w:hint="default"/>
      </w:rPr>
    </w:lvl>
    <w:lvl w:ilvl="7" w:tplc="9844F278">
      <w:numFmt w:val="bullet"/>
      <w:lvlText w:val="•"/>
      <w:lvlJc w:val="left"/>
      <w:pPr>
        <w:ind w:left="3890" w:hanging="141"/>
      </w:pPr>
      <w:rPr>
        <w:rFonts w:hint="default"/>
      </w:rPr>
    </w:lvl>
    <w:lvl w:ilvl="8" w:tplc="B0346AD4">
      <w:numFmt w:val="bullet"/>
      <w:lvlText w:val="•"/>
      <w:lvlJc w:val="left"/>
      <w:pPr>
        <w:ind w:left="4411" w:hanging="141"/>
      </w:pPr>
      <w:rPr>
        <w:rFonts w:hint="default"/>
      </w:rPr>
    </w:lvl>
  </w:abstractNum>
  <w:abstractNum w:abstractNumId="18" w15:restartNumberingAfterBreak="0">
    <w:nsid w:val="0B380A5A"/>
    <w:multiLevelType w:val="hybridMultilevel"/>
    <w:tmpl w:val="BE32267C"/>
    <w:lvl w:ilvl="0" w:tplc="C61CD21C">
      <w:start w:val="5"/>
      <w:numFmt w:val="decimal"/>
      <w:lvlText w:val="%1.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366446E">
      <w:start w:val="4"/>
      <w:numFmt w:val="decimal"/>
      <w:lvlText w:val="%2."/>
      <w:lvlJc w:val="left"/>
      <w:pPr>
        <w:ind w:left="110" w:hanging="19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9F9EF782">
      <w:start w:val="5"/>
      <w:numFmt w:val="decimal"/>
      <w:lvlText w:val="%3."/>
      <w:lvlJc w:val="left"/>
      <w:pPr>
        <w:ind w:left="393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FCC6EC12">
      <w:numFmt w:val="bullet"/>
      <w:lvlText w:val="•"/>
      <w:lvlJc w:val="left"/>
      <w:pPr>
        <w:ind w:left="336" w:hanging="201"/>
      </w:pPr>
      <w:rPr>
        <w:rFonts w:hint="default"/>
      </w:rPr>
    </w:lvl>
    <w:lvl w:ilvl="4" w:tplc="F90E0F80">
      <w:numFmt w:val="bullet"/>
      <w:lvlText w:val="•"/>
      <w:lvlJc w:val="left"/>
      <w:pPr>
        <w:ind w:left="304" w:hanging="201"/>
      </w:pPr>
      <w:rPr>
        <w:rFonts w:hint="default"/>
      </w:rPr>
    </w:lvl>
    <w:lvl w:ilvl="5" w:tplc="142C3136">
      <w:numFmt w:val="bullet"/>
      <w:lvlText w:val="•"/>
      <w:lvlJc w:val="left"/>
      <w:pPr>
        <w:ind w:left="272" w:hanging="201"/>
      </w:pPr>
      <w:rPr>
        <w:rFonts w:hint="default"/>
      </w:rPr>
    </w:lvl>
    <w:lvl w:ilvl="6" w:tplc="42AEA12C">
      <w:numFmt w:val="bullet"/>
      <w:lvlText w:val="•"/>
      <w:lvlJc w:val="left"/>
      <w:pPr>
        <w:ind w:left="240" w:hanging="201"/>
      </w:pPr>
      <w:rPr>
        <w:rFonts w:hint="default"/>
      </w:rPr>
    </w:lvl>
    <w:lvl w:ilvl="7" w:tplc="9A820A64">
      <w:numFmt w:val="bullet"/>
      <w:lvlText w:val="•"/>
      <w:lvlJc w:val="left"/>
      <w:pPr>
        <w:ind w:left="208" w:hanging="201"/>
      </w:pPr>
      <w:rPr>
        <w:rFonts w:hint="default"/>
      </w:rPr>
    </w:lvl>
    <w:lvl w:ilvl="8" w:tplc="009E1668">
      <w:numFmt w:val="bullet"/>
      <w:lvlText w:val="•"/>
      <w:lvlJc w:val="left"/>
      <w:pPr>
        <w:ind w:left="176" w:hanging="201"/>
      </w:pPr>
      <w:rPr>
        <w:rFonts w:hint="default"/>
      </w:rPr>
    </w:lvl>
  </w:abstractNum>
  <w:abstractNum w:abstractNumId="19" w15:restartNumberingAfterBreak="0">
    <w:nsid w:val="0BE0337D"/>
    <w:multiLevelType w:val="hybridMultilevel"/>
    <w:tmpl w:val="160ACF40"/>
    <w:lvl w:ilvl="0" w:tplc="79FAE898">
      <w:start w:val="1"/>
      <w:numFmt w:val="decimal"/>
      <w:lvlText w:val="%1)"/>
      <w:lvlJc w:val="left"/>
      <w:pPr>
        <w:ind w:left="394" w:hanging="19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D1A7502">
      <w:numFmt w:val="bullet"/>
      <w:lvlText w:val="•"/>
      <w:lvlJc w:val="left"/>
      <w:pPr>
        <w:ind w:left="909" w:hanging="197"/>
      </w:pPr>
      <w:rPr>
        <w:rFonts w:hint="default"/>
      </w:rPr>
    </w:lvl>
    <w:lvl w:ilvl="2" w:tplc="4EB86300">
      <w:numFmt w:val="bullet"/>
      <w:lvlText w:val="•"/>
      <w:lvlJc w:val="left"/>
      <w:pPr>
        <w:ind w:left="1419" w:hanging="197"/>
      </w:pPr>
      <w:rPr>
        <w:rFonts w:hint="default"/>
      </w:rPr>
    </w:lvl>
    <w:lvl w:ilvl="3" w:tplc="6BAE8CCC">
      <w:numFmt w:val="bullet"/>
      <w:lvlText w:val="•"/>
      <w:lvlJc w:val="left"/>
      <w:pPr>
        <w:ind w:left="1929" w:hanging="197"/>
      </w:pPr>
      <w:rPr>
        <w:rFonts w:hint="default"/>
      </w:rPr>
    </w:lvl>
    <w:lvl w:ilvl="4" w:tplc="F14C7D2A">
      <w:numFmt w:val="bullet"/>
      <w:lvlText w:val="•"/>
      <w:lvlJc w:val="left"/>
      <w:pPr>
        <w:ind w:left="2439" w:hanging="197"/>
      </w:pPr>
      <w:rPr>
        <w:rFonts w:hint="default"/>
      </w:rPr>
    </w:lvl>
    <w:lvl w:ilvl="5" w:tplc="2F30C376">
      <w:numFmt w:val="bullet"/>
      <w:lvlText w:val="•"/>
      <w:lvlJc w:val="left"/>
      <w:pPr>
        <w:ind w:left="2948" w:hanging="197"/>
      </w:pPr>
      <w:rPr>
        <w:rFonts w:hint="default"/>
      </w:rPr>
    </w:lvl>
    <w:lvl w:ilvl="6" w:tplc="184EE8E0">
      <w:numFmt w:val="bullet"/>
      <w:lvlText w:val="•"/>
      <w:lvlJc w:val="left"/>
      <w:pPr>
        <w:ind w:left="3458" w:hanging="197"/>
      </w:pPr>
      <w:rPr>
        <w:rFonts w:hint="default"/>
      </w:rPr>
    </w:lvl>
    <w:lvl w:ilvl="7" w:tplc="7ADA5CA4">
      <w:numFmt w:val="bullet"/>
      <w:lvlText w:val="•"/>
      <w:lvlJc w:val="left"/>
      <w:pPr>
        <w:ind w:left="3968" w:hanging="197"/>
      </w:pPr>
      <w:rPr>
        <w:rFonts w:hint="default"/>
      </w:rPr>
    </w:lvl>
    <w:lvl w:ilvl="8" w:tplc="9D80E548">
      <w:numFmt w:val="bullet"/>
      <w:lvlText w:val="•"/>
      <w:lvlJc w:val="left"/>
      <w:pPr>
        <w:ind w:left="4478" w:hanging="197"/>
      </w:pPr>
      <w:rPr>
        <w:rFonts w:hint="default"/>
      </w:rPr>
    </w:lvl>
  </w:abstractNum>
  <w:abstractNum w:abstractNumId="20" w15:restartNumberingAfterBreak="0">
    <w:nsid w:val="0BE04649"/>
    <w:multiLevelType w:val="hybridMultilevel"/>
    <w:tmpl w:val="229ADBC4"/>
    <w:lvl w:ilvl="0" w:tplc="7F6E061C">
      <w:start w:val="1"/>
      <w:numFmt w:val="decimal"/>
      <w:lvlText w:val="%1."/>
      <w:lvlJc w:val="left"/>
      <w:pPr>
        <w:ind w:left="110" w:hanging="19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CA81E6E">
      <w:numFmt w:val="bullet"/>
      <w:lvlText w:val="•"/>
      <w:lvlJc w:val="left"/>
      <w:pPr>
        <w:ind w:left="668" w:hanging="197"/>
      </w:pPr>
      <w:rPr>
        <w:rFonts w:hint="default"/>
      </w:rPr>
    </w:lvl>
    <w:lvl w:ilvl="2" w:tplc="B836A826">
      <w:numFmt w:val="bullet"/>
      <w:lvlText w:val="•"/>
      <w:lvlJc w:val="left"/>
      <w:pPr>
        <w:ind w:left="1217" w:hanging="197"/>
      </w:pPr>
      <w:rPr>
        <w:rFonts w:hint="default"/>
      </w:rPr>
    </w:lvl>
    <w:lvl w:ilvl="3" w:tplc="2638B704">
      <w:numFmt w:val="bullet"/>
      <w:lvlText w:val="•"/>
      <w:lvlJc w:val="left"/>
      <w:pPr>
        <w:ind w:left="1765" w:hanging="197"/>
      </w:pPr>
      <w:rPr>
        <w:rFonts w:hint="default"/>
      </w:rPr>
    </w:lvl>
    <w:lvl w:ilvl="4" w:tplc="956AAA4A">
      <w:numFmt w:val="bullet"/>
      <w:lvlText w:val="•"/>
      <w:lvlJc w:val="left"/>
      <w:pPr>
        <w:ind w:left="2314" w:hanging="197"/>
      </w:pPr>
      <w:rPr>
        <w:rFonts w:hint="default"/>
      </w:rPr>
    </w:lvl>
    <w:lvl w:ilvl="5" w:tplc="89065170">
      <w:numFmt w:val="bullet"/>
      <w:lvlText w:val="•"/>
      <w:lvlJc w:val="left"/>
      <w:pPr>
        <w:ind w:left="2863" w:hanging="197"/>
      </w:pPr>
      <w:rPr>
        <w:rFonts w:hint="default"/>
      </w:rPr>
    </w:lvl>
    <w:lvl w:ilvl="6" w:tplc="BDA4ACCE">
      <w:numFmt w:val="bullet"/>
      <w:lvlText w:val="•"/>
      <w:lvlJc w:val="left"/>
      <w:pPr>
        <w:ind w:left="3411" w:hanging="197"/>
      </w:pPr>
      <w:rPr>
        <w:rFonts w:hint="default"/>
      </w:rPr>
    </w:lvl>
    <w:lvl w:ilvl="7" w:tplc="08063670">
      <w:numFmt w:val="bullet"/>
      <w:lvlText w:val="•"/>
      <w:lvlJc w:val="left"/>
      <w:pPr>
        <w:ind w:left="3960" w:hanging="197"/>
      </w:pPr>
      <w:rPr>
        <w:rFonts w:hint="default"/>
      </w:rPr>
    </w:lvl>
    <w:lvl w:ilvl="8" w:tplc="BA8C0A30">
      <w:numFmt w:val="bullet"/>
      <w:lvlText w:val="•"/>
      <w:lvlJc w:val="left"/>
      <w:pPr>
        <w:ind w:left="4509" w:hanging="197"/>
      </w:pPr>
      <w:rPr>
        <w:rFonts w:hint="default"/>
      </w:rPr>
    </w:lvl>
  </w:abstractNum>
  <w:abstractNum w:abstractNumId="21" w15:restartNumberingAfterBreak="0">
    <w:nsid w:val="0D7F6136"/>
    <w:multiLevelType w:val="hybridMultilevel"/>
    <w:tmpl w:val="3E3A917A"/>
    <w:lvl w:ilvl="0" w:tplc="59FCADC8">
      <w:start w:val="1"/>
      <w:numFmt w:val="decimal"/>
      <w:lvlText w:val="%1)"/>
      <w:lvlJc w:val="left"/>
      <w:pPr>
        <w:ind w:left="110" w:hanging="19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798BE70">
      <w:numFmt w:val="bullet"/>
      <w:lvlText w:val="•"/>
      <w:lvlJc w:val="left"/>
      <w:pPr>
        <w:ind w:left="633" w:hanging="194"/>
      </w:pPr>
      <w:rPr>
        <w:rFonts w:hint="default"/>
      </w:rPr>
    </w:lvl>
    <w:lvl w:ilvl="2" w:tplc="560C6906">
      <w:numFmt w:val="bullet"/>
      <w:lvlText w:val="•"/>
      <w:lvlJc w:val="left"/>
      <w:pPr>
        <w:ind w:left="1146" w:hanging="194"/>
      </w:pPr>
      <w:rPr>
        <w:rFonts w:hint="default"/>
      </w:rPr>
    </w:lvl>
    <w:lvl w:ilvl="3" w:tplc="71147F58">
      <w:numFmt w:val="bullet"/>
      <w:lvlText w:val="•"/>
      <w:lvlJc w:val="left"/>
      <w:pPr>
        <w:ind w:left="1660" w:hanging="194"/>
      </w:pPr>
      <w:rPr>
        <w:rFonts w:hint="default"/>
      </w:rPr>
    </w:lvl>
    <w:lvl w:ilvl="4" w:tplc="F0C42618">
      <w:numFmt w:val="bullet"/>
      <w:lvlText w:val="•"/>
      <w:lvlJc w:val="left"/>
      <w:pPr>
        <w:ind w:left="2173" w:hanging="194"/>
      </w:pPr>
      <w:rPr>
        <w:rFonts w:hint="default"/>
      </w:rPr>
    </w:lvl>
    <w:lvl w:ilvl="5" w:tplc="DA2A0044">
      <w:numFmt w:val="bullet"/>
      <w:lvlText w:val="•"/>
      <w:lvlJc w:val="left"/>
      <w:pPr>
        <w:ind w:left="2687" w:hanging="194"/>
      </w:pPr>
      <w:rPr>
        <w:rFonts w:hint="default"/>
      </w:rPr>
    </w:lvl>
    <w:lvl w:ilvl="6" w:tplc="830012A0">
      <w:numFmt w:val="bullet"/>
      <w:lvlText w:val="•"/>
      <w:lvlJc w:val="left"/>
      <w:pPr>
        <w:ind w:left="3200" w:hanging="194"/>
      </w:pPr>
      <w:rPr>
        <w:rFonts w:hint="default"/>
      </w:rPr>
    </w:lvl>
    <w:lvl w:ilvl="7" w:tplc="DB5861C0">
      <w:numFmt w:val="bullet"/>
      <w:lvlText w:val="•"/>
      <w:lvlJc w:val="left"/>
      <w:pPr>
        <w:ind w:left="3714" w:hanging="194"/>
      </w:pPr>
      <w:rPr>
        <w:rFonts w:hint="default"/>
      </w:rPr>
    </w:lvl>
    <w:lvl w:ilvl="8" w:tplc="7FBA649A">
      <w:numFmt w:val="bullet"/>
      <w:lvlText w:val="•"/>
      <w:lvlJc w:val="left"/>
      <w:pPr>
        <w:ind w:left="4227" w:hanging="194"/>
      </w:pPr>
      <w:rPr>
        <w:rFonts w:hint="default"/>
      </w:rPr>
    </w:lvl>
  </w:abstractNum>
  <w:abstractNum w:abstractNumId="22" w15:restartNumberingAfterBreak="0">
    <w:nsid w:val="0E660B33"/>
    <w:multiLevelType w:val="hybridMultilevel"/>
    <w:tmpl w:val="B4E083FE"/>
    <w:lvl w:ilvl="0" w:tplc="3948DD06">
      <w:start w:val="1"/>
      <w:numFmt w:val="decimal"/>
      <w:lvlText w:val="%1)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3F8A3DE">
      <w:numFmt w:val="bullet"/>
      <w:lvlText w:val="•"/>
      <w:lvlJc w:val="left"/>
      <w:pPr>
        <w:ind w:left="633" w:hanging="204"/>
      </w:pPr>
      <w:rPr>
        <w:rFonts w:hint="default"/>
      </w:rPr>
    </w:lvl>
    <w:lvl w:ilvl="2" w:tplc="FCEC85A0">
      <w:numFmt w:val="bullet"/>
      <w:lvlText w:val="•"/>
      <w:lvlJc w:val="left"/>
      <w:pPr>
        <w:ind w:left="1146" w:hanging="204"/>
      </w:pPr>
      <w:rPr>
        <w:rFonts w:hint="default"/>
      </w:rPr>
    </w:lvl>
    <w:lvl w:ilvl="3" w:tplc="EE3C3D08">
      <w:numFmt w:val="bullet"/>
      <w:lvlText w:val="•"/>
      <w:lvlJc w:val="left"/>
      <w:pPr>
        <w:ind w:left="1660" w:hanging="204"/>
      </w:pPr>
      <w:rPr>
        <w:rFonts w:hint="default"/>
      </w:rPr>
    </w:lvl>
    <w:lvl w:ilvl="4" w:tplc="CACCA064">
      <w:numFmt w:val="bullet"/>
      <w:lvlText w:val="•"/>
      <w:lvlJc w:val="left"/>
      <w:pPr>
        <w:ind w:left="2173" w:hanging="204"/>
      </w:pPr>
      <w:rPr>
        <w:rFonts w:hint="default"/>
      </w:rPr>
    </w:lvl>
    <w:lvl w:ilvl="5" w:tplc="87B23374">
      <w:numFmt w:val="bullet"/>
      <w:lvlText w:val="•"/>
      <w:lvlJc w:val="left"/>
      <w:pPr>
        <w:ind w:left="2687" w:hanging="204"/>
      </w:pPr>
      <w:rPr>
        <w:rFonts w:hint="default"/>
      </w:rPr>
    </w:lvl>
    <w:lvl w:ilvl="6" w:tplc="68D29940">
      <w:numFmt w:val="bullet"/>
      <w:lvlText w:val="•"/>
      <w:lvlJc w:val="left"/>
      <w:pPr>
        <w:ind w:left="3200" w:hanging="204"/>
      </w:pPr>
      <w:rPr>
        <w:rFonts w:hint="default"/>
      </w:rPr>
    </w:lvl>
    <w:lvl w:ilvl="7" w:tplc="A7C22FD4">
      <w:numFmt w:val="bullet"/>
      <w:lvlText w:val="•"/>
      <w:lvlJc w:val="left"/>
      <w:pPr>
        <w:ind w:left="3714" w:hanging="204"/>
      </w:pPr>
      <w:rPr>
        <w:rFonts w:hint="default"/>
      </w:rPr>
    </w:lvl>
    <w:lvl w:ilvl="8" w:tplc="48D0A008">
      <w:numFmt w:val="bullet"/>
      <w:lvlText w:val="•"/>
      <w:lvlJc w:val="left"/>
      <w:pPr>
        <w:ind w:left="4227" w:hanging="204"/>
      </w:pPr>
      <w:rPr>
        <w:rFonts w:hint="default"/>
      </w:rPr>
    </w:lvl>
  </w:abstractNum>
  <w:abstractNum w:abstractNumId="23" w15:restartNumberingAfterBreak="0">
    <w:nsid w:val="0ED123E1"/>
    <w:multiLevelType w:val="hybridMultilevel"/>
    <w:tmpl w:val="49328D82"/>
    <w:lvl w:ilvl="0" w:tplc="175A42EC">
      <w:start w:val="1"/>
      <w:numFmt w:val="decimal"/>
      <w:lvlText w:val="%1)"/>
      <w:lvlJc w:val="left"/>
      <w:pPr>
        <w:ind w:left="393" w:hanging="19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E4CECC4">
      <w:numFmt w:val="bullet"/>
      <w:lvlText w:val="•"/>
      <w:lvlJc w:val="left"/>
      <w:pPr>
        <w:ind w:left="909" w:hanging="194"/>
      </w:pPr>
      <w:rPr>
        <w:rFonts w:hint="default"/>
      </w:rPr>
    </w:lvl>
    <w:lvl w:ilvl="2" w:tplc="BD1EE014">
      <w:numFmt w:val="bullet"/>
      <w:lvlText w:val="•"/>
      <w:lvlJc w:val="left"/>
      <w:pPr>
        <w:ind w:left="1419" w:hanging="194"/>
      </w:pPr>
      <w:rPr>
        <w:rFonts w:hint="default"/>
      </w:rPr>
    </w:lvl>
    <w:lvl w:ilvl="3" w:tplc="0E565B0A">
      <w:numFmt w:val="bullet"/>
      <w:lvlText w:val="•"/>
      <w:lvlJc w:val="left"/>
      <w:pPr>
        <w:ind w:left="1929" w:hanging="194"/>
      </w:pPr>
      <w:rPr>
        <w:rFonts w:hint="default"/>
      </w:rPr>
    </w:lvl>
    <w:lvl w:ilvl="4" w:tplc="E6CA716C">
      <w:numFmt w:val="bullet"/>
      <w:lvlText w:val="•"/>
      <w:lvlJc w:val="left"/>
      <w:pPr>
        <w:ind w:left="2439" w:hanging="194"/>
      </w:pPr>
      <w:rPr>
        <w:rFonts w:hint="default"/>
      </w:rPr>
    </w:lvl>
    <w:lvl w:ilvl="5" w:tplc="D4FEBD9A">
      <w:numFmt w:val="bullet"/>
      <w:lvlText w:val="•"/>
      <w:lvlJc w:val="left"/>
      <w:pPr>
        <w:ind w:left="2948" w:hanging="194"/>
      </w:pPr>
      <w:rPr>
        <w:rFonts w:hint="default"/>
      </w:rPr>
    </w:lvl>
    <w:lvl w:ilvl="6" w:tplc="5E963F36">
      <w:numFmt w:val="bullet"/>
      <w:lvlText w:val="•"/>
      <w:lvlJc w:val="left"/>
      <w:pPr>
        <w:ind w:left="3458" w:hanging="194"/>
      </w:pPr>
      <w:rPr>
        <w:rFonts w:hint="default"/>
      </w:rPr>
    </w:lvl>
    <w:lvl w:ilvl="7" w:tplc="785CD6A6">
      <w:numFmt w:val="bullet"/>
      <w:lvlText w:val="•"/>
      <w:lvlJc w:val="left"/>
      <w:pPr>
        <w:ind w:left="3968" w:hanging="194"/>
      </w:pPr>
      <w:rPr>
        <w:rFonts w:hint="default"/>
      </w:rPr>
    </w:lvl>
    <w:lvl w:ilvl="8" w:tplc="4C84F976">
      <w:numFmt w:val="bullet"/>
      <w:lvlText w:val="•"/>
      <w:lvlJc w:val="left"/>
      <w:pPr>
        <w:ind w:left="4478" w:hanging="194"/>
      </w:pPr>
      <w:rPr>
        <w:rFonts w:hint="default"/>
      </w:rPr>
    </w:lvl>
  </w:abstractNum>
  <w:abstractNum w:abstractNumId="24" w15:restartNumberingAfterBreak="0">
    <w:nsid w:val="0F22320F"/>
    <w:multiLevelType w:val="hybridMultilevel"/>
    <w:tmpl w:val="295C1F32"/>
    <w:lvl w:ilvl="0" w:tplc="4B4CFEE2">
      <w:start w:val="1"/>
      <w:numFmt w:val="decimal"/>
      <w:lvlText w:val="%1)"/>
      <w:lvlJc w:val="left"/>
      <w:pPr>
        <w:ind w:left="241" w:hanging="18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2E8B26C">
      <w:numFmt w:val="bullet"/>
      <w:lvlText w:val="•"/>
      <w:lvlJc w:val="left"/>
      <w:pPr>
        <w:ind w:left="761" w:hanging="186"/>
      </w:pPr>
      <w:rPr>
        <w:rFonts w:hint="default"/>
      </w:rPr>
    </w:lvl>
    <w:lvl w:ilvl="2" w:tplc="5336BCF8">
      <w:numFmt w:val="bullet"/>
      <w:lvlText w:val="•"/>
      <w:lvlJc w:val="left"/>
      <w:pPr>
        <w:ind w:left="1282" w:hanging="186"/>
      </w:pPr>
      <w:rPr>
        <w:rFonts w:hint="default"/>
      </w:rPr>
    </w:lvl>
    <w:lvl w:ilvl="3" w:tplc="2BF017D0">
      <w:numFmt w:val="bullet"/>
      <w:lvlText w:val="•"/>
      <w:lvlJc w:val="left"/>
      <w:pPr>
        <w:ind w:left="1804" w:hanging="186"/>
      </w:pPr>
      <w:rPr>
        <w:rFonts w:hint="default"/>
      </w:rPr>
    </w:lvl>
    <w:lvl w:ilvl="4" w:tplc="0C68579E">
      <w:numFmt w:val="bullet"/>
      <w:lvlText w:val="•"/>
      <w:lvlJc w:val="left"/>
      <w:pPr>
        <w:ind w:left="2325" w:hanging="186"/>
      </w:pPr>
      <w:rPr>
        <w:rFonts w:hint="default"/>
      </w:rPr>
    </w:lvl>
    <w:lvl w:ilvl="5" w:tplc="C5D4D338">
      <w:numFmt w:val="bullet"/>
      <w:lvlText w:val="•"/>
      <w:lvlJc w:val="left"/>
      <w:pPr>
        <w:ind w:left="2847" w:hanging="186"/>
      </w:pPr>
      <w:rPr>
        <w:rFonts w:hint="default"/>
      </w:rPr>
    </w:lvl>
    <w:lvl w:ilvl="6" w:tplc="92148D46">
      <w:numFmt w:val="bullet"/>
      <w:lvlText w:val="•"/>
      <w:lvlJc w:val="left"/>
      <w:pPr>
        <w:ind w:left="3368" w:hanging="186"/>
      </w:pPr>
      <w:rPr>
        <w:rFonts w:hint="default"/>
      </w:rPr>
    </w:lvl>
    <w:lvl w:ilvl="7" w:tplc="384C1A9C">
      <w:numFmt w:val="bullet"/>
      <w:lvlText w:val="•"/>
      <w:lvlJc w:val="left"/>
      <w:pPr>
        <w:ind w:left="3890" w:hanging="186"/>
      </w:pPr>
      <w:rPr>
        <w:rFonts w:hint="default"/>
      </w:rPr>
    </w:lvl>
    <w:lvl w:ilvl="8" w:tplc="4B264FE2">
      <w:numFmt w:val="bullet"/>
      <w:lvlText w:val="•"/>
      <w:lvlJc w:val="left"/>
      <w:pPr>
        <w:ind w:left="4411" w:hanging="186"/>
      </w:pPr>
      <w:rPr>
        <w:rFonts w:hint="default"/>
      </w:rPr>
    </w:lvl>
  </w:abstractNum>
  <w:abstractNum w:abstractNumId="25" w15:restartNumberingAfterBreak="0">
    <w:nsid w:val="0F642C95"/>
    <w:multiLevelType w:val="hybridMultilevel"/>
    <w:tmpl w:val="22BCCC1A"/>
    <w:lvl w:ilvl="0" w:tplc="920435C6">
      <w:start w:val="3"/>
      <w:numFmt w:val="decimal"/>
      <w:lvlText w:val="%1."/>
      <w:lvlJc w:val="left"/>
      <w:pPr>
        <w:ind w:left="421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4A5ACAD8">
      <w:start w:val="1"/>
      <w:numFmt w:val="decimal"/>
      <w:lvlText w:val="%2."/>
      <w:lvlJc w:val="left"/>
      <w:pPr>
        <w:ind w:left="241" w:hanging="18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53984794">
      <w:numFmt w:val="bullet"/>
      <w:lvlText w:val="•"/>
      <w:lvlJc w:val="left"/>
      <w:pPr>
        <w:ind w:left="979" w:hanging="187"/>
      </w:pPr>
      <w:rPr>
        <w:rFonts w:hint="default"/>
      </w:rPr>
    </w:lvl>
    <w:lvl w:ilvl="3" w:tplc="7368CEA6">
      <w:numFmt w:val="bullet"/>
      <w:lvlText w:val="•"/>
      <w:lvlJc w:val="left"/>
      <w:pPr>
        <w:ind w:left="1538" w:hanging="187"/>
      </w:pPr>
      <w:rPr>
        <w:rFonts w:hint="default"/>
      </w:rPr>
    </w:lvl>
    <w:lvl w:ilvl="4" w:tplc="54D87A52">
      <w:numFmt w:val="bullet"/>
      <w:lvlText w:val="•"/>
      <w:lvlJc w:val="left"/>
      <w:pPr>
        <w:ind w:left="2098" w:hanging="187"/>
      </w:pPr>
      <w:rPr>
        <w:rFonts w:hint="default"/>
      </w:rPr>
    </w:lvl>
    <w:lvl w:ilvl="5" w:tplc="36466A90">
      <w:numFmt w:val="bullet"/>
      <w:lvlText w:val="•"/>
      <w:lvlJc w:val="left"/>
      <w:pPr>
        <w:ind w:left="2657" w:hanging="187"/>
      </w:pPr>
      <w:rPr>
        <w:rFonts w:hint="default"/>
      </w:rPr>
    </w:lvl>
    <w:lvl w:ilvl="6" w:tplc="71B0F460">
      <w:numFmt w:val="bullet"/>
      <w:lvlText w:val="•"/>
      <w:lvlJc w:val="left"/>
      <w:pPr>
        <w:ind w:left="3217" w:hanging="187"/>
      </w:pPr>
      <w:rPr>
        <w:rFonts w:hint="default"/>
      </w:rPr>
    </w:lvl>
    <w:lvl w:ilvl="7" w:tplc="B49C3132">
      <w:numFmt w:val="bullet"/>
      <w:lvlText w:val="•"/>
      <w:lvlJc w:val="left"/>
      <w:pPr>
        <w:ind w:left="3776" w:hanging="187"/>
      </w:pPr>
      <w:rPr>
        <w:rFonts w:hint="default"/>
      </w:rPr>
    </w:lvl>
    <w:lvl w:ilvl="8" w:tplc="A5845004">
      <w:numFmt w:val="bullet"/>
      <w:lvlText w:val="•"/>
      <w:lvlJc w:val="left"/>
      <w:pPr>
        <w:ind w:left="4335" w:hanging="187"/>
      </w:pPr>
      <w:rPr>
        <w:rFonts w:hint="default"/>
      </w:rPr>
    </w:lvl>
  </w:abstractNum>
  <w:abstractNum w:abstractNumId="26" w15:restartNumberingAfterBreak="0">
    <w:nsid w:val="0FFA1895"/>
    <w:multiLevelType w:val="hybridMultilevel"/>
    <w:tmpl w:val="986CED0E"/>
    <w:lvl w:ilvl="0" w:tplc="DBF0188E">
      <w:start w:val="1"/>
      <w:numFmt w:val="decimal"/>
      <w:lvlText w:val="%1)"/>
      <w:lvlJc w:val="left"/>
      <w:pPr>
        <w:ind w:left="110" w:hanging="192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77044D0">
      <w:numFmt w:val="bullet"/>
      <w:lvlText w:val="•"/>
      <w:lvlJc w:val="left"/>
      <w:pPr>
        <w:ind w:left="668" w:hanging="192"/>
      </w:pPr>
      <w:rPr>
        <w:rFonts w:hint="default"/>
      </w:rPr>
    </w:lvl>
    <w:lvl w:ilvl="2" w:tplc="60146F10">
      <w:numFmt w:val="bullet"/>
      <w:lvlText w:val="•"/>
      <w:lvlJc w:val="left"/>
      <w:pPr>
        <w:ind w:left="1217" w:hanging="192"/>
      </w:pPr>
      <w:rPr>
        <w:rFonts w:hint="default"/>
      </w:rPr>
    </w:lvl>
    <w:lvl w:ilvl="3" w:tplc="27A8DF62">
      <w:numFmt w:val="bullet"/>
      <w:lvlText w:val="•"/>
      <w:lvlJc w:val="left"/>
      <w:pPr>
        <w:ind w:left="1765" w:hanging="192"/>
      </w:pPr>
      <w:rPr>
        <w:rFonts w:hint="default"/>
      </w:rPr>
    </w:lvl>
    <w:lvl w:ilvl="4" w:tplc="2C4CB1C8">
      <w:numFmt w:val="bullet"/>
      <w:lvlText w:val="•"/>
      <w:lvlJc w:val="left"/>
      <w:pPr>
        <w:ind w:left="2314" w:hanging="192"/>
      </w:pPr>
      <w:rPr>
        <w:rFonts w:hint="default"/>
      </w:rPr>
    </w:lvl>
    <w:lvl w:ilvl="5" w:tplc="E8B4BD5E">
      <w:numFmt w:val="bullet"/>
      <w:lvlText w:val="•"/>
      <w:lvlJc w:val="left"/>
      <w:pPr>
        <w:ind w:left="2863" w:hanging="192"/>
      </w:pPr>
      <w:rPr>
        <w:rFonts w:hint="default"/>
      </w:rPr>
    </w:lvl>
    <w:lvl w:ilvl="6" w:tplc="3B28DC46">
      <w:numFmt w:val="bullet"/>
      <w:lvlText w:val="•"/>
      <w:lvlJc w:val="left"/>
      <w:pPr>
        <w:ind w:left="3411" w:hanging="192"/>
      </w:pPr>
      <w:rPr>
        <w:rFonts w:hint="default"/>
      </w:rPr>
    </w:lvl>
    <w:lvl w:ilvl="7" w:tplc="1CC630E4">
      <w:numFmt w:val="bullet"/>
      <w:lvlText w:val="•"/>
      <w:lvlJc w:val="left"/>
      <w:pPr>
        <w:ind w:left="3960" w:hanging="192"/>
      </w:pPr>
      <w:rPr>
        <w:rFonts w:hint="default"/>
      </w:rPr>
    </w:lvl>
    <w:lvl w:ilvl="8" w:tplc="02A4C526">
      <w:numFmt w:val="bullet"/>
      <w:lvlText w:val="•"/>
      <w:lvlJc w:val="left"/>
      <w:pPr>
        <w:ind w:left="4509" w:hanging="192"/>
      </w:pPr>
      <w:rPr>
        <w:rFonts w:hint="default"/>
      </w:rPr>
    </w:lvl>
  </w:abstractNum>
  <w:abstractNum w:abstractNumId="27" w15:restartNumberingAfterBreak="0">
    <w:nsid w:val="10232F34"/>
    <w:multiLevelType w:val="hybridMultilevel"/>
    <w:tmpl w:val="4428394E"/>
    <w:lvl w:ilvl="0" w:tplc="B5A03F8E">
      <w:start w:val="1"/>
      <w:numFmt w:val="lowerRoman"/>
      <w:lvlText w:val="(%1)"/>
      <w:lvlJc w:val="left"/>
      <w:pPr>
        <w:ind w:left="110" w:hanging="235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B258757A">
      <w:numFmt w:val="bullet"/>
      <w:lvlText w:val="•"/>
      <w:lvlJc w:val="left"/>
      <w:pPr>
        <w:ind w:left="668" w:hanging="235"/>
      </w:pPr>
      <w:rPr>
        <w:rFonts w:hint="default"/>
      </w:rPr>
    </w:lvl>
    <w:lvl w:ilvl="2" w:tplc="37507F94">
      <w:numFmt w:val="bullet"/>
      <w:lvlText w:val="•"/>
      <w:lvlJc w:val="left"/>
      <w:pPr>
        <w:ind w:left="1217" w:hanging="235"/>
      </w:pPr>
      <w:rPr>
        <w:rFonts w:hint="default"/>
      </w:rPr>
    </w:lvl>
    <w:lvl w:ilvl="3" w:tplc="E7961F26">
      <w:numFmt w:val="bullet"/>
      <w:lvlText w:val="•"/>
      <w:lvlJc w:val="left"/>
      <w:pPr>
        <w:ind w:left="1765" w:hanging="235"/>
      </w:pPr>
      <w:rPr>
        <w:rFonts w:hint="default"/>
      </w:rPr>
    </w:lvl>
    <w:lvl w:ilvl="4" w:tplc="6AB052FE">
      <w:numFmt w:val="bullet"/>
      <w:lvlText w:val="•"/>
      <w:lvlJc w:val="left"/>
      <w:pPr>
        <w:ind w:left="2314" w:hanging="235"/>
      </w:pPr>
      <w:rPr>
        <w:rFonts w:hint="default"/>
      </w:rPr>
    </w:lvl>
    <w:lvl w:ilvl="5" w:tplc="4ABEE2C2">
      <w:numFmt w:val="bullet"/>
      <w:lvlText w:val="•"/>
      <w:lvlJc w:val="left"/>
      <w:pPr>
        <w:ind w:left="2863" w:hanging="235"/>
      </w:pPr>
      <w:rPr>
        <w:rFonts w:hint="default"/>
      </w:rPr>
    </w:lvl>
    <w:lvl w:ilvl="6" w:tplc="B824F0D4">
      <w:numFmt w:val="bullet"/>
      <w:lvlText w:val="•"/>
      <w:lvlJc w:val="left"/>
      <w:pPr>
        <w:ind w:left="3411" w:hanging="235"/>
      </w:pPr>
      <w:rPr>
        <w:rFonts w:hint="default"/>
      </w:rPr>
    </w:lvl>
    <w:lvl w:ilvl="7" w:tplc="AC7215D4">
      <w:numFmt w:val="bullet"/>
      <w:lvlText w:val="•"/>
      <w:lvlJc w:val="left"/>
      <w:pPr>
        <w:ind w:left="3960" w:hanging="235"/>
      </w:pPr>
      <w:rPr>
        <w:rFonts w:hint="default"/>
      </w:rPr>
    </w:lvl>
    <w:lvl w:ilvl="8" w:tplc="DD56EA04">
      <w:numFmt w:val="bullet"/>
      <w:lvlText w:val="•"/>
      <w:lvlJc w:val="left"/>
      <w:pPr>
        <w:ind w:left="4509" w:hanging="235"/>
      </w:pPr>
      <w:rPr>
        <w:rFonts w:hint="default"/>
      </w:rPr>
    </w:lvl>
  </w:abstractNum>
  <w:abstractNum w:abstractNumId="28" w15:restartNumberingAfterBreak="0">
    <w:nsid w:val="10AC4165"/>
    <w:multiLevelType w:val="hybridMultilevel"/>
    <w:tmpl w:val="09461A0E"/>
    <w:lvl w:ilvl="0" w:tplc="E278C7D4">
      <w:start w:val="1"/>
      <w:numFmt w:val="decimal"/>
      <w:lvlText w:val="%1)"/>
      <w:lvlJc w:val="left"/>
      <w:pPr>
        <w:ind w:left="110" w:hanging="19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8F02832">
      <w:numFmt w:val="bullet"/>
      <w:lvlText w:val="•"/>
      <w:lvlJc w:val="left"/>
      <w:pPr>
        <w:ind w:left="633" w:hanging="191"/>
      </w:pPr>
      <w:rPr>
        <w:rFonts w:hint="default"/>
      </w:rPr>
    </w:lvl>
    <w:lvl w:ilvl="2" w:tplc="4C1660CE">
      <w:numFmt w:val="bullet"/>
      <w:lvlText w:val="•"/>
      <w:lvlJc w:val="left"/>
      <w:pPr>
        <w:ind w:left="1146" w:hanging="191"/>
      </w:pPr>
      <w:rPr>
        <w:rFonts w:hint="default"/>
      </w:rPr>
    </w:lvl>
    <w:lvl w:ilvl="3" w:tplc="3F7A7770">
      <w:numFmt w:val="bullet"/>
      <w:lvlText w:val="•"/>
      <w:lvlJc w:val="left"/>
      <w:pPr>
        <w:ind w:left="1660" w:hanging="191"/>
      </w:pPr>
      <w:rPr>
        <w:rFonts w:hint="default"/>
      </w:rPr>
    </w:lvl>
    <w:lvl w:ilvl="4" w:tplc="91B8CE8C">
      <w:numFmt w:val="bullet"/>
      <w:lvlText w:val="•"/>
      <w:lvlJc w:val="left"/>
      <w:pPr>
        <w:ind w:left="2173" w:hanging="191"/>
      </w:pPr>
      <w:rPr>
        <w:rFonts w:hint="default"/>
      </w:rPr>
    </w:lvl>
    <w:lvl w:ilvl="5" w:tplc="56EE3F3E">
      <w:numFmt w:val="bullet"/>
      <w:lvlText w:val="•"/>
      <w:lvlJc w:val="left"/>
      <w:pPr>
        <w:ind w:left="2687" w:hanging="191"/>
      </w:pPr>
      <w:rPr>
        <w:rFonts w:hint="default"/>
      </w:rPr>
    </w:lvl>
    <w:lvl w:ilvl="6" w:tplc="A408591C">
      <w:numFmt w:val="bullet"/>
      <w:lvlText w:val="•"/>
      <w:lvlJc w:val="left"/>
      <w:pPr>
        <w:ind w:left="3200" w:hanging="191"/>
      </w:pPr>
      <w:rPr>
        <w:rFonts w:hint="default"/>
      </w:rPr>
    </w:lvl>
    <w:lvl w:ilvl="7" w:tplc="DEAE73D6">
      <w:numFmt w:val="bullet"/>
      <w:lvlText w:val="•"/>
      <w:lvlJc w:val="left"/>
      <w:pPr>
        <w:ind w:left="3714" w:hanging="191"/>
      </w:pPr>
      <w:rPr>
        <w:rFonts w:hint="default"/>
      </w:rPr>
    </w:lvl>
    <w:lvl w:ilvl="8" w:tplc="5D866CB8">
      <w:numFmt w:val="bullet"/>
      <w:lvlText w:val="•"/>
      <w:lvlJc w:val="left"/>
      <w:pPr>
        <w:ind w:left="4227" w:hanging="191"/>
      </w:pPr>
      <w:rPr>
        <w:rFonts w:hint="default"/>
      </w:rPr>
    </w:lvl>
  </w:abstractNum>
  <w:abstractNum w:abstractNumId="29" w15:restartNumberingAfterBreak="0">
    <w:nsid w:val="11B75546"/>
    <w:multiLevelType w:val="hybridMultilevel"/>
    <w:tmpl w:val="3C0603B8"/>
    <w:lvl w:ilvl="0" w:tplc="07BE4EFE">
      <w:start w:val="1"/>
      <w:numFmt w:val="decimal"/>
      <w:lvlText w:val="%1)"/>
      <w:lvlJc w:val="left"/>
      <w:pPr>
        <w:ind w:left="110" w:hanging="33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18"/>
        <w:szCs w:val="18"/>
      </w:rPr>
    </w:lvl>
    <w:lvl w:ilvl="1" w:tplc="D99CC730">
      <w:numFmt w:val="bullet"/>
      <w:lvlText w:val="•"/>
      <w:lvlJc w:val="left"/>
      <w:pPr>
        <w:ind w:left="633" w:hanging="331"/>
      </w:pPr>
      <w:rPr>
        <w:rFonts w:hint="default"/>
      </w:rPr>
    </w:lvl>
    <w:lvl w:ilvl="2" w:tplc="069AAAF2">
      <w:numFmt w:val="bullet"/>
      <w:lvlText w:val="•"/>
      <w:lvlJc w:val="left"/>
      <w:pPr>
        <w:ind w:left="1146" w:hanging="331"/>
      </w:pPr>
      <w:rPr>
        <w:rFonts w:hint="default"/>
      </w:rPr>
    </w:lvl>
    <w:lvl w:ilvl="3" w:tplc="9C8AC678">
      <w:numFmt w:val="bullet"/>
      <w:lvlText w:val="•"/>
      <w:lvlJc w:val="left"/>
      <w:pPr>
        <w:ind w:left="1660" w:hanging="331"/>
      </w:pPr>
      <w:rPr>
        <w:rFonts w:hint="default"/>
      </w:rPr>
    </w:lvl>
    <w:lvl w:ilvl="4" w:tplc="710C7CA6">
      <w:numFmt w:val="bullet"/>
      <w:lvlText w:val="•"/>
      <w:lvlJc w:val="left"/>
      <w:pPr>
        <w:ind w:left="2173" w:hanging="331"/>
      </w:pPr>
      <w:rPr>
        <w:rFonts w:hint="default"/>
      </w:rPr>
    </w:lvl>
    <w:lvl w:ilvl="5" w:tplc="482E695E">
      <w:numFmt w:val="bullet"/>
      <w:lvlText w:val="•"/>
      <w:lvlJc w:val="left"/>
      <w:pPr>
        <w:ind w:left="2687" w:hanging="331"/>
      </w:pPr>
      <w:rPr>
        <w:rFonts w:hint="default"/>
      </w:rPr>
    </w:lvl>
    <w:lvl w:ilvl="6" w:tplc="927ADB26">
      <w:numFmt w:val="bullet"/>
      <w:lvlText w:val="•"/>
      <w:lvlJc w:val="left"/>
      <w:pPr>
        <w:ind w:left="3200" w:hanging="331"/>
      </w:pPr>
      <w:rPr>
        <w:rFonts w:hint="default"/>
      </w:rPr>
    </w:lvl>
    <w:lvl w:ilvl="7" w:tplc="FAC05A6E">
      <w:numFmt w:val="bullet"/>
      <w:lvlText w:val="•"/>
      <w:lvlJc w:val="left"/>
      <w:pPr>
        <w:ind w:left="3714" w:hanging="331"/>
      </w:pPr>
      <w:rPr>
        <w:rFonts w:hint="default"/>
      </w:rPr>
    </w:lvl>
    <w:lvl w:ilvl="8" w:tplc="AB4AB4F2">
      <w:numFmt w:val="bullet"/>
      <w:lvlText w:val="•"/>
      <w:lvlJc w:val="left"/>
      <w:pPr>
        <w:ind w:left="4227" w:hanging="331"/>
      </w:pPr>
      <w:rPr>
        <w:rFonts w:hint="default"/>
      </w:rPr>
    </w:lvl>
  </w:abstractNum>
  <w:abstractNum w:abstractNumId="30" w15:restartNumberingAfterBreak="0">
    <w:nsid w:val="127A012D"/>
    <w:multiLevelType w:val="hybridMultilevel"/>
    <w:tmpl w:val="ABD238B2"/>
    <w:lvl w:ilvl="0" w:tplc="98568B6A">
      <w:start w:val="1"/>
      <w:numFmt w:val="decimal"/>
      <w:lvlText w:val="%1."/>
      <w:lvlJc w:val="left"/>
      <w:pPr>
        <w:ind w:left="110" w:hanging="179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C24B92C">
      <w:numFmt w:val="bullet"/>
      <w:lvlText w:val="•"/>
      <w:lvlJc w:val="left"/>
      <w:pPr>
        <w:ind w:left="633" w:hanging="179"/>
      </w:pPr>
      <w:rPr>
        <w:rFonts w:hint="default"/>
      </w:rPr>
    </w:lvl>
    <w:lvl w:ilvl="2" w:tplc="60C0FEE6">
      <w:numFmt w:val="bullet"/>
      <w:lvlText w:val="•"/>
      <w:lvlJc w:val="left"/>
      <w:pPr>
        <w:ind w:left="1146" w:hanging="179"/>
      </w:pPr>
      <w:rPr>
        <w:rFonts w:hint="default"/>
      </w:rPr>
    </w:lvl>
    <w:lvl w:ilvl="3" w:tplc="5C7EAF2E">
      <w:numFmt w:val="bullet"/>
      <w:lvlText w:val="•"/>
      <w:lvlJc w:val="left"/>
      <w:pPr>
        <w:ind w:left="1660" w:hanging="179"/>
      </w:pPr>
      <w:rPr>
        <w:rFonts w:hint="default"/>
      </w:rPr>
    </w:lvl>
    <w:lvl w:ilvl="4" w:tplc="E7F0A738">
      <w:numFmt w:val="bullet"/>
      <w:lvlText w:val="•"/>
      <w:lvlJc w:val="left"/>
      <w:pPr>
        <w:ind w:left="2173" w:hanging="179"/>
      </w:pPr>
      <w:rPr>
        <w:rFonts w:hint="default"/>
      </w:rPr>
    </w:lvl>
    <w:lvl w:ilvl="5" w:tplc="AE56CF64">
      <w:numFmt w:val="bullet"/>
      <w:lvlText w:val="•"/>
      <w:lvlJc w:val="left"/>
      <w:pPr>
        <w:ind w:left="2686" w:hanging="179"/>
      </w:pPr>
      <w:rPr>
        <w:rFonts w:hint="default"/>
      </w:rPr>
    </w:lvl>
    <w:lvl w:ilvl="6" w:tplc="D9F8AC54">
      <w:numFmt w:val="bullet"/>
      <w:lvlText w:val="•"/>
      <w:lvlJc w:val="left"/>
      <w:pPr>
        <w:ind w:left="3200" w:hanging="179"/>
      </w:pPr>
      <w:rPr>
        <w:rFonts w:hint="default"/>
      </w:rPr>
    </w:lvl>
    <w:lvl w:ilvl="7" w:tplc="9626DC20">
      <w:numFmt w:val="bullet"/>
      <w:lvlText w:val="•"/>
      <w:lvlJc w:val="left"/>
      <w:pPr>
        <w:ind w:left="3713" w:hanging="179"/>
      </w:pPr>
      <w:rPr>
        <w:rFonts w:hint="default"/>
      </w:rPr>
    </w:lvl>
    <w:lvl w:ilvl="8" w:tplc="6E4A9630">
      <w:numFmt w:val="bullet"/>
      <w:lvlText w:val="•"/>
      <w:lvlJc w:val="left"/>
      <w:pPr>
        <w:ind w:left="4227" w:hanging="179"/>
      </w:pPr>
      <w:rPr>
        <w:rFonts w:hint="default"/>
      </w:rPr>
    </w:lvl>
  </w:abstractNum>
  <w:abstractNum w:abstractNumId="31" w15:restartNumberingAfterBreak="0">
    <w:nsid w:val="13ED1350"/>
    <w:multiLevelType w:val="hybridMultilevel"/>
    <w:tmpl w:val="5330BC5C"/>
    <w:lvl w:ilvl="0" w:tplc="BF34C790">
      <w:start w:val="1"/>
      <w:numFmt w:val="decimal"/>
      <w:lvlText w:val="%1)"/>
      <w:lvlJc w:val="left"/>
      <w:pPr>
        <w:ind w:left="241" w:hanging="21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384FAC0">
      <w:numFmt w:val="bullet"/>
      <w:lvlText w:val="•"/>
      <w:lvlJc w:val="left"/>
      <w:pPr>
        <w:ind w:left="761" w:hanging="211"/>
      </w:pPr>
      <w:rPr>
        <w:rFonts w:hint="default"/>
      </w:rPr>
    </w:lvl>
    <w:lvl w:ilvl="2" w:tplc="40C894D6">
      <w:numFmt w:val="bullet"/>
      <w:lvlText w:val="•"/>
      <w:lvlJc w:val="left"/>
      <w:pPr>
        <w:ind w:left="1282" w:hanging="211"/>
      </w:pPr>
      <w:rPr>
        <w:rFonts w:hint="default"/>
      </w:rPr>
    </w:lvl>
    <w:lvl w:ilvl="3" w:tplc="59A460C6">
      <w:numFmt w:val="bullet"/>
      <w:lvlText w:val="•"/>
      <w:lvlJc w:val="left"/>
      <w:pPr>
        <w:ind w:left="1804" w:hanging="211"/>
      </w:pPr>
      <w:rPr>
        <w:rFonts w:hint="default"/>
      </w:rPr>
    </w:lvl>
    <w:lvl w:ilvl="4" w:tplc="FE9A0940">
      <w:numFmt w:val="bullet"/>
      <w:lvlText w:val="•"/>
      <w:lvlJc w:val="left"/>
      <w:pPr>
        <w:ind w:left="2325" w:hanging="211"/>
      </w:pPr>
      <w:rPr>
        <w:rFonts w:hint="default"/>
      </w:rPr>
    </w:lvl>
    <w:lvl w:ilvl="5" w:tplc="1B887EB2">
      <w:numFmt w:val="bullet"/>
      <w:lvlText w:val="•"/>
      <w:lvlJc w:val="left"/>
      <w:pPr>
        <w:ind w:left="2847" w:hanging="211"/>
      </w:pPr>
      <w:rPr>
        <w:rFonts w:hint="default"/>
      </w:rPr>
    </w:lvl>
    <w:lvl w:ilvl="6" w:tplc="D0FA9546">
      <w:numFmt w:val="bullet"/>
      <w:lvlText w:val="•"/>
      <w:lvlJc w:val="left"/>
      <w:pPr>
        <w:ind w:left="3368" w:hanging="211"/>
      </w:pPr>
      <w:rPr>
        <w:rFonts w:hint="default"/>
      </w:rPr>
    </w:lvl>
    <w:lvl w:ilvl="7" w:tplc="2EDAF16E">
      <w:numFmt w:val="bullet"/>
      <w:lvlText w:val="•"/>
      <w:lvlJc w:val="left"/>
      <w:pPr>
        <w:ind w:left="3890" w:hanging="211"/>
      </w:pPr>
      <w:rPr>
        <w:rFonts w:hint="default"/>
      </w:rPr>
    </w:lvl>
    <w:lvl w:ilvl="8" w:tplc="A6E2B628">
      <w:numFmt w:val="bullet"/>
      <w:lvlText w:val="•"/>
      <w:lvlJc w:val="left"/>
      <w:pPr>
        <w:ind w:left="4411" w:hanging="211"/>
      </w:pPr>
      <w:rPr>
        <w:rFonts w:hint="default"/>
      </w:rPr>
    </w:lvl>
  </w:abstractNum>
  <w:abstractNum w:abstractNumId="32" w15:restartNumberingAfterBreak="0">
    <w:nsid w:val="15050453"/>
    <w:multiLevelType w:val="hybridMultilevel"/>
    <w:tmpl w:val="09C4E9D4"/>
    <w:lvl w:ilvl="0" w:tplc="0CC68A0A">
      <w:start w:val="1"/>
      <w:numFmt w:val="decimal"/>
      <w:lvlText w:val="%1)"/>
      <w:lvlJc w:val="left"/>
      <w:pPr>
        <w:ind w:left="790" w:hanging="19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86E1BA6">
      <w:numFmt w:val="bullet"/>
      <w:lvlText w:val="•"/>
      <w:lvlJc w:val="left"/>
      <w:pPr>
        <w:ind w:left="1269" w:hanging="190"/>
      </w:pPr>
      <w:rPr>
        <w:rFonts w:hint="default"/>
      </w:rPr>
    </w:lvl>
    <w:lvl w:ilvl="2" w:tplc="F49A788E">
      <w:numFmt w:val="bullet"/>
      <w:lvlText w:val="•"/>
      <w:lvlJc w:val="left"/>
      <w:pPr>
        <w:ind w:left="1739" w:hanging="190"/>
      </w:pPr>
      <w:rPr>
        <w:rFonts w:hint="default"/>
      </w:rPr>
    </w:lvl>
    <w:lvl w:ilvl="3" w:tplc="53EA97B6">
      <w:numFmt w:val="bullet"/>
      <w:lvlText w:val="•"/>
      <w:lvlJc w:val="left"/>
      <w:pPr>
        <w:ind w:left="2209" w:hanging="190"/>
      </w:pPr>
      <w:rPr>
        <w:rFonts w:hint="default"/>
      </w:rPr>
    </w:lvl>
    <w:lvl w:ilvl="4" w:tplc="AD762746">
      <w:numFmt w:val="bullet"/>
      <w:lvlText w:val="•"/>
      <w:lvlJc w:val="left"/>
      <w:pPr>
        <w:ind w:left="2679" w:hanging="190"/>
      </w:pPr>
      <w:rPr>
        <w:rFonts w:hint="default"/>
      </w:rPr>
    </w:lvl>
    <w:lvl w:ilvl="5" w:tplc="16A8B07C">
      <w:numFmt w:val="bullet"/>
      <w:lvlText w:val="•"/>
      <w:lvlJc w:val="left"/>
      <w:pPr>
        <w:ind w:left="3148" w:hanging="190"/>
      </w:pPr>
      <w:rPr>
        <w:rFonts w:hint="default"/>
      </w:rPr>
    </w:lvl>
    <w:lvl w:ilvl="6" w:tplc="F6C8FCE6">
      <w:numFmt w:val="bullet"/>
      <w:lvlText w:val="•"/>
      <w:lvlJc w:val="left"/>
      <w:pPr>
        <w:ind w:left="3618" w:hanging="190"/>
      </w:pPr>
      <w:rPr>
        <w:rFonts w:hint="default"/>
      </w:rPr>
    </w:lvl>
    <w:lvl w:ilvl="7" w:tplc="C51C65BE">
      <w:numFmt w:val="bullet"/>
      <w:lvlText w:val="•"/>
      <w:lvlJc w:val="left"/>
      <w:pPr>
        <w:ind w:left="4088" w:hanging="190"/>
      </w:pPr>
      <w:rPr>
        <w:rFonts w:hint="default"/>
      </w:rPr>
    </w:lvl>
    <w:lvl w:ilvl="8" w:tplc="B8DA248A">
      <w:numFmt w:val="bullet"/>
      <w:lvlText w:val="•"/>
      <w:lvlJc w:val="left"/>
      <w:pPr>
        <w:ind w:left="4558" w:hanging="190"/>
      </w:pPr>
      <w:rPr>
        <w:rFonts w:hint="default"/>
      </w:rPr>
    </w:lvl>
  </w:abstractNum>
  <w:abstractNum w:abstractNumId="33" w15:restartNumberingAfterBreak="0">
    <w:nsid w:val="15AD4AB7"/>
    <w:multiLevelType w:val="hybridMultilevel"/>
    <w:tmpl w:val="498253A0"/>
    <w:lvl w:ilvl="0" w:tplc="883AA7A0">
      <w:start w:val="1"/>
      <w:numFmt w:val="lowerRoman"/>
      <w:lvlText w:val="(%1)"/>
      <w:lvlJc w:val="left"/>
      <w:pPr>
        <w:ind w:left="393" w:hanging="2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48F65282">
      <w:numFmt w:val="bullet"/>
      <w:lvlText w:val="•"/>
      <w:lvlJc w:val="left"/>
      <w:pPr>
        <w:ind w:left="909" w:hanging="222"/>
      </w:pPr>
      <w:rPr>
        <w:rFonts w:hint="default"/>
      </w:rPr>
    </w:lvl>
    <w:lvl w:ilvl="2" w:tplc="B5F61E02">
      <w:numFmt w:val="bullet"/>
      <w:lvlText w:val="•"/>
      <w:lvlJc w:val="left"/>
      <w:pPr>
        <w:ind w:left="1419" w:hanging="222"/>
      </w:pPr>
      <w:rPr>
        <w:rFonts w:hint="default"/>
      </w:rPr>
    </w:lvl>
    <w:lvl w:ilvl="3" w:tplc="BE4281AA">
      <w:numFmt w:val="bullet"/>
      <w:lvlText w:val="•"/>
      <w:lvlJc w:val="left"/>
      <w:pPr>
        <w:ind w:left="1929" w:hanging="222"/>
      </w:pPr>
      <w:rPr>
        <w:rFonts w:hint="default"/>
      </w:rPr>
    </w:lvl>
    <w:lvl w:ilvl="4" w:tplc="E5C092EE">
      <w:numFmt w:val="bullet"/>
      <w:lvlText w:val="•"/>
      <w:lvlJc w:val="left"/>
      <w:pPr>
        <w:ind w:left="2438" w:hanging="222"/>
      </w:pPr>
      <w:rPr>
        <w:rFonts w:hint="default"/>
      </w:rPr>
    </w:lvl>
    <w:lvl w:ilvl="5" w:tplc="45FE8394">
      <w:numFmt w:val="bullet"/>
      <w:lvlText w:val="•"/>
      <w:lvlJc w:val="left"/>
      <w:pPr>
        <w:ind w:left="2948" w:hanging="222"/>
      </w:pPr>
      <w:rPr>
        <w:rFonts w:hint="default"/>
      </w:rPr>
    </w:lvl>
    <w:lvl w:ilvl="6" w:tplc="5E3A7286">
      <w:numFmt w:val="bullet"/>
      <w:lvlText w:val="•"/>
      <w:lvlJc w:val="left"/>
      <w:pPr>
        <w:ind w:left="3458" w:hanging="222"/>
      </w:pPr>
      <w:rPr>
        <w:rFonts w:hint="default"/>
      </w:rPr>
    </w:lvl>
    <w:lvl w:ilvl="7" w:tplc="F7DC409A">
      <w:numFmt w:val="bullet"/>
      <w:lvlText w:val="•"/>
      <w:lvlJc w:val="left"/>
      <w:pPr>
        <w:ind w:left="3968" w:hanging="222"/>
      </w:pPr>
      <w:rPr>
        <w:rFonts w:hint="default"/>
      </w:rPr>
    </w:lvl>
    <w:lvl w:ilvl="8" w:tplc="C3588D00">
      <w:numFmt w:val="bullet"/>
      <w:lvlText w:val="•"/>
      <w:lvlJc w:val="left"/>
      <w:pPr>
        <w:ind w:left="4477" w:hanging="222"/>
      </w:pPr>
      <w:rPr>
        <w:rFonts w:hint="default"/>
      </w:rPr>
    </w:lvl>
  </w:abstractNum>
  <w:abstractNum w:abstractNumId="34" w15:restartNumberingAfterBreak="0">
    <w:nsid w:val="18231DEE"/>
    <w:multiLevelType w:val="hybridMultilevel"/>
    <w:tmpl w:val="DB38B68A"/>
    <w:lvl w:ilvl="0" w:tplc="65340184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A1441D80">
      <w:numFmt w:val="bullet"/>
      <w:lvlText w:val="•"/>
      <w:lvlJc w:val="left"/>
      <w:pPr>
        <w:ind w:left="633" w:hanging="180"/>
      </w:pPr>
      <w:rPr>
        <w:rFonts w:hint="default"/>
      </w:rPr>
    </w:lvl>
    <w:lvl w:ilvl="2" w:tplc="176AA2E8">
      <w:numFmt w:val="bullet"/>
      <w:lvlText w:val="•"/>
      <w:lvlJc w:val="left"/>
      <w:pPr>
        <w:ind w:left="1146" w:hanging="180"/>
      </w:pPr>
      <w:rPr>
        <w:rFonts w:hint="default"/>
      </w:rPr>
    </w:lvl>
    <w:lvl w:ilvl="3" w:tplc="3F8C3C5A">
      <w:numFmt w:val="bullet"/>
      <w:lvlText w:val="•"/>
      <w:lvlJc w:val="left"/>
      <w:pPr>
        <w:ind w:left="1660" w:hanging="180"/>
      </w:pPr>
      <w:rPr>
        <w:rFonts w:hint="default"/>
      </w:rPr>
    </w:lvl>
    <w:lvl w:ilvl="4" w:tplc="99C21F98">
      <w:numFmt w:val="bullet"/>
      <w:lvlText w:val="•"/>
      <w:lvlJc w:val="left"/>
      <w:pPr>
        <w:ind w:left="2173" w:hanging="180"/>
      </w:pPr>
      <w:rPr>
        <w:rFonts w:hint="default"/>
      </w:rPr>
    </w:lvl>
    <w:lvl w:ilvl="5" w:tplc="6DCEF536">
      <w:numFmt w:val="bullet"/>
      <w:lvlText w:val="•"/>
      <w:lvlJc w:val="left"/>
      <w:pPr>
        <w:ind w:left="2687" w:hanging="180"/>
      </w:pPr>
      <w:rPr>
        <w:rFonts w:hint="default"/>
      </w:rPr>
    </w:lvl>
    <w:lvl w:ilvl="6" w:tplc="DFAED9F8">
      <w:numFmt w:val="bullet"/>
      <w:lvlText w:val="•"/>
      <w:lvlJc w:val="left"/>
      <w:pPr>
        <w:ind w:left="3200" w:hanging="180"/>
      </w:pPr>
      <w:rPr>
        <w:rFonts w:hint="default"/>
      </w:rPr>
    </w:lvl>
    <w:lvl w:ilvl="7" w:tplc="7EB2DF6E">
      <w:numFmt w:val="bullet"/>
      <w:lvlText w:val="•"/>
      <w:lvlJc w:val="left"/>
      <w:pPr>
        <w:ind w:left="3714" w:hanging="180"/>
      </w:pPr>
      <w:rPr>
        <w:rFonts w:hint="default"/>
      </w:rPr>
    </w:lvl>
    <w:lvl w:ilvl="8" w:tplc="129E7E4E">
      <w:numFmt w:val="bullet"/>
      <w:lvlText w:val="•"/>
      <w:lvlJc w:val="left"/>
      <w:pPr>
        <w:ind w:left="4227" w:hanging="180"/>
      </w:pPr>
      <w:rPr>
        <w:rFonts w:hint="default"/>
      </w:rPr>
    </w:lvl>
  </w:abstractNum>
  <w:abstractNum w:abstractNumId="35" w15:restartNumberingAfterBreak="0">
    <w:nsid w:val="187C12B6"/>
    <w:multiLevelType w:val="hybridMultilevel"/>
    <w:tmpl w:val="1BA4E8E8"/>
    <w:lvl w:ilvl="0" w:tplc="B5BA41DC">
      <w:start w:val="38"/>
      <w:numFmt w:val="decimal"/>
      <w:lvlText w:val="%1."/>
      <w:lvlJc w:val="left"/>
      <w:pPr>
        <w:ind w:left="110" w:hanging="27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E668D3F0">
      <w:start w:val="3"/>
      <w:numFmt w:val="decimal"/>
      <w:lvlText w:val="%2.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2ADEDE8E">
      <w:numFmt w:val="bullet"/>
      <w:lvlText w:val="•"/>
      <w:lvlJc w:val="left"/>
      <w:pPr>
        <w:ind w:left="1217" w:hanging="218"/>
      </w:pPr>
      <w:rPr>
        <w:rFonts w:hint="default"/>
      </w:rPr>
    </w:lvl>
    <w:lvl w:ilvl="3" w:tplc="669A9950">
      <w:numFmt w:val="bullet"/>
      <w:lvlText w:val="•"/>
      <w:lvlJc w:val="left"/>
      <w:pPr>
        <w:ind w:left="1765" w:hanging="218"/>
      </w:pPr>
      <w:rPr>
        <w:rFonts w:hint="default"/>
      </w:rPr>
    </w:lvl>
    <w:lvl w:ilvl="4" w:tplc="27AE8770">
      <w:numFmt w:val="bullet"/>
      <w:lvlText w:val="•"/>
      <w:lvlJc w:val="left"/>
      <w:pPr>
        <w:ind w:left="2314" w:hanging="218"/>
      </w:pPr>
      <w:rPr>
        <w:rFonts w:hint="default"/>
      </w:rPr>
    </w:lvl>
    <w:lvl w:ilvl="5" w:tplc="3320D154">
      <w:numFmt w:val="bullet"/>
      <w:lvlText w:val="•"/>
      <w:lvlJc w:val="left"/>
      <w:pPr>
        <w:ind w:left="2863" w:hanging="218"/>
      </w:pPr>
      <w:rPr>
        <w:rFonts w:hint="default"/>
      </w:rPr>
    </w:lvl>
    <w:lvl w:ilvl="6" w:tplc="FBD845E0">
      <w:numFmt w:val="bullet"/>
      <w:lvlText w:val="•"/>
      <w:lvlJc w:val="left"/>
      <w:pPr>
        <w:ind w:left="3411" w:hanging="218"/>
      </w:pPr>
      <w:rPr>
        <w:rFonts w:hint="default"/>
      </w:rPr>
    </w:lvl>
    <w:lvl w:ilvl="7" w:tplc="EF0C33C8">
      <w:numFmt w:val="bullet"/>
      <w:lvlText w:val="•"/>
      <w:lvlJc w:val="left"/>
      <w:pPr>
        <w:ind w:left="3960" w:hanging="218"/>
      </w:pPr>
      <w:rPr>
        <w:rFonts w:hint="default"/>
      </w:rPr>
    </w:lvl>
    <w:lvl w:ilvl="8" w:tplc="E30E4E94">
      <w:numFmt w:val="bullet"/>
      <w:lvlText w:val="•"/>
      <w:lvlJc w:val="left"/>
      <w:pPr>
        <w:ind w:left="4509" w:hanging="218"/>
      </w:pPr>
      <w:rPr>
        <w:rFonts w:hint="default"/>
      </w:rPr>
    </w:lvl>
  </w:abstractNum>
  <w:abstractNum w:abstractNumId="36" w15:restartNumberingAfterBreak="0">
    <w:nsid w:val="18D2670B"/>
    <w:multiLevelType w:val="hybridMultilevel"/>
    <w:tmpl w:val="B986EC1E"/>
    <w:lvl w:ilvl="0" w:tplc="F0942300">
      <w:start w:val="1"/>
      <w:numFmt w:val="decimal"/>
      <w:lvlText w:val="%1)"/>
      <w:lvlJc w:val="left"/>
      <w:pPr>
        <w:ind w:left="110" w:hanging="223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3AF8B754">
      <w:numFmt w:val="bullet"/>
      <w:lvlText w:val="•"/>
      <w:lvlJc w:val="left"/>
      <w:pPr>
        <w:ind w:left="633" w:hanging="223"/>
      </w:pPr>
      <w:rPr>
        <w:rFonts w:hint="default"/>
      </w:rPr>
    </w:lvl>
    <w:lvl w:ilvl="2" w:tplc="BF76CB18">
      <w:numFmt w:val="bullet"/>
      <w:lvlText w:val="•"/>
      <w:lvlJc w:val="left"/>
      <w:pPr>
        <w:ind w:left="1146" w:hanging="223"/>
      </w:pPr>
      <w:rPr>
        <w:rFonts w:hint="default"/>
      </w:rPr>
    </w:lvl>
    <w:lvl w:ilvl="3" w:tplc="E5A6B350">
      <w:numFmt w:val="bullet"/>
      <w:lvlText w:val="•"/>
      <w:lvlJc w:val="left"/>
      <w:pPr>
        <w:ind w:left="1660" w:hanging="223"/>
      </w:pPr>
      <w:rPr>
        <w:rFonts w:hint="default"/>
      </w:rPr>
    </w:lvl>
    <w:lvl w:ilvl="4" w:tplc="B0C4DB74">
      <w:numFmt w:val="bullet"/>
      <w:lvlText w:val="•"/>
      <w:lvlJc w:val="left"/>
      <w:pPr>
        <w:ind w:left="2173" w:hanging="223"/>
      </w:pPr>
      <w:rPr>
        <w:rFonts w:hint="default"/>
      </w:rPr>
    </w:lvl>
    <w:lvl w:ilvl="5" w:tplc="B464E414">
      <w:numFmt w:val="bullet"/>
      <w:lvlText w:val="•"/>
      <w:lvlJc w:val="left"/>
      <w:pPr>
        <w:ind w:left="2687" w:hanging="223"/>
      </w:pPr>
      <w:rPr>
        <w:rFonts w:hint="default"/>
      </w:rPr>
    </w:lvl>
    <w:lvl w:ilvl="6" w:tplc="80F6E090">
      <w:numFmt w:val="bullet"/>
      <w:lvlText w:val="•"/>
      <w:lvlJc w:val="left"/>
      <w:pPr>
        <w:ind w:left="3200" w:hanging="223"/>
      </w:pPr>
      <w:rPr>
        <w:rFonts w:hint="default"/>
      </w:rPr>
    </w:lvl>
    <w:lvl w:ilvl="7" w:tplc="AE266CBC">
      <w:numFmt w:val="bullet"/>
      <w:lvlText w:val="•"/>
      <w:lvlJc w:val="left"/>
      <w:pPr>
        <w:ind w:left="3714" w:hanging="223"/>
      </w:pPr>
      <w:rPr>
        <w:rFonts w:hint="default"/>
      </w:rPr>
    </w:lvl>
    <w:lvl w:ilvl="8" w:tplc="FCEA2EB2">
      <w:numFmt w:val="bullet"/>
      <w:lvlText w:val="•"/>
      <w:lvlJc w:val="left"/>
      <w:pPr>
        <w:ind w:left="4227" w:hanging="223"/>
      </w:pPr>
      <w:rPr>
        <w:rFonts w:hint="default"/>
      </w:rPr>
    </w:lvl>
  </w:abstractNum>
  <w:abstractNum w:abstractNumId="37" w15:restartNumberingAfterBreak="0">
    <w:nsid w:val="194408AD"/>
    <w:multiLevelType w:val="hybridMultilevel"/>
    <w:tmpl w:val="1EC499EC"/>
    <w:lvl w:ilvl="0" w:tplc="94608E4E">
      <w:start w:val="1"/>
      <w:numFmt w:val="decimal"/>
      <w:lvlText w:val="%1."/>
      <w:lvlJc w:val="left"/>
      <w:pPr>
        <w:ind w:left="110" w:hanging="262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C39843C2">
      <w:numFmt w:val="bullet"/>
      <w:lvlText w:val="•"/>
      <w:lvlJc w:val="left"/>
      <w:pPr>
        <w:ind w:left="668" w:hanging="262"/>
      </w:pPr>
      <w:rPr>
        <w:rFonts w:hint="default"/>
      </w:rPr>
    </w:lvl>
    <w:lvl w:ilvl="2" w:tplc="FEC08E8A">
      <w:numFmt w:val="bullet"/>
      <w:lvlText w:val="•"/>
      <w:lvlJc w:val="left"/>
      <w:pPr>
        <w:ind w:left="1217" w:hanging="262"/>
      </w:pPr>
      <w:rPr>
        <w:rFonts w:hint="default"/>
      </w:rPr>
    </w:lvl>
    <w:lvl w:ilvl="3" w:tplc="CBC26A12">
      <w:numFmt w:val="bullet"/>
      <w:lvlText w:val="•"/>
      <w:lvlJc w:val="left"/>
      <w:pPr>
        <w:ind w:left="1765" w:hanging="262"/>
      </w:pPr>
      <w:rPr>
        <w:rFonts w:hint="default"/>
      </w:rPr>
    </w:lvl>
    <w:lvl w:ilvl="4" w:tplc="9B6E7576">
      <w:numFmt w:val="bullet"/>
      <w:lvlText w:val="•"/>
      <w:lvlJc w:val="left"/>
      <w:pPr>
        <w:ind w:left="2314" w:hanging="262"/>
      </w:pPr>
      <w:rPr>
        <w:rFonts w:hint="default"/>
      </w:rPr>
    </w:lvl>
    <w:lvl w:ilvl="5" w:tplc="AB4AAB36">
      <w:numFmt w:val="bullet"/>
      <w:lvlText w:val="•"/>
      <w:lvlJc w:val="left"/>
      <w:pPr>
        <w:ind w:left="2863" w:hanging="262"/>
      </w:pPr>
      <w:rPr>
        <w:rFonts w:hint="default"/>
      </w:rPr>
    </w:lvl>
    <w:lvl w:ilvl="6" w:tplc="B45E2E84">
      <w:numFmt w:val="bullet"/>
      <w:lvlText w:val="•"/>
      <w:lvlJc w:val="left"/>
      <w:pPr>
        <w:ind w:left="3411" w:hanging="262"/>
      </w:pPr>
      <w:rPr>
        <w:rFonts w:hint="default"/>
      </w:rPr>
    </w:lvl>
    <w:lvl w:ilvl="7" w:tplc="FA949E96">
      <w:numFmt w:val="bullet"/>
      <w:lvlText w:val="•"/>
      <w:lvlJc w:val="left"/>
      <w:pPr>
        <w:ind w:left="3960" w:hanging="262"/>
      </w:pPr>
      <w:rPr>
        <w:rFonts w:hint="default"/>
      </w:rPr>
    </w:lvl>
    <w:lvl w:ilvl="8" w:tplc="4C18A7B4">
      <w:numFmt w:val="bullet"/>
      <w:lvlText w:val="•"/>
      <w:lvlJc w:val="left"/>
      <w:pPr>
        <w:ind w:left="4509" w:hanging="262"/>
      </w:pPr>
      <w:rPr>
        <w:rFonts w:hint="default"/>
      </w:rPr>
    </w:lvl>
  </w:abstractNum>
  <w:abstractNum w:abstractNumId="38" w15:restartNumberingAfterBreak="0">
    <w:nsid w:val="19771078"/>
    <w:multiLevelType w:val="hybridMultilevel"/>
    <w:tmpl w:val="E0A4A0BA"/>
    <w:lvl w:ilvl="0" w:tplc="A0A42C08">
      <w:start w:val="1"/>
      <w:numFmt w:val="decimal"/>
      <w:lvlText w:val="%1)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B6EC906">
      <w:numFmt w:val="bullet"/>
      <w:lvlText w:val="•"/>
      <w:lvlJc w:val="left"/>
      <w:pPr>
        <w:ind w:left="668" w:hanging="204"/>
      </w:pPr>
      <w:rPr>
        <w:rFonts w:hint="default"/>
      </w:rPr>
    </w:lvl>
    <w:lvl w:ilvl="2" w:tplc="67ACBACA">
      <w:numFmt w:val="bullet"/>
      <w:lvlText w:val="•"/>
      <w:lvlJc w:val="left"/>
      <w:pPr>
        <w:ind w:left="1217" w:hanging="204"/>
      </w:pPr>
      <w:rPr>
        <w:rFonts w:hint="default"/>
      </w:rPr>
    </w:lvl>
    <w:lvl w:ilvl="3" w:tplc="8258DA48">
      <w:numFmt w:val="bullet"/>
      <w:lvlText w:val="•"/>
      <w:lvlJc w:val="left"/>
      <w:pPr>
        <w:ind w:left="1765" w:hanging="204"/>
      </w:pPr>
      <w:rPr>
        <w:rFonts w:hint="default"/>
      </w:rPr>
    </w:lvl>
    <w:lvl w:ilvl="4" w:tplc="AE2E8EE0">
      <w:numFmt w:val="bullet"/>
      <w:lvlText w:val="•"/>
      <w:lvlJc w:val="left"/>
      <w:pPr>
        <w:ind w:left="2314" w:hanging="204"/>
      </w:pPr>
      <w:rPr>
        <w:rFonts w:hint="default"/>
      </w:rPr>
    </w:lvl>
    <w:lvl w:ilvl="5" w:tplc="A898814E">
      <w:numFmt w:val="bullet"/>
      <w:lvlText w:val="•"/>
      <w:lvlJc w:val="left"/>
      <w:pPr>
        <w:ind w:left="2863" w:hanging="204"/>
      </w:pPr>
      <w:rPr>
        <w:rFonts w:hint="default"/>
      </w:rPr>
    </w:lvl>
    <w:lvl w:ilvl="6" w:tplc="10722206">
      <w:numFmt w:val="bullet"/>
      <w:lvlText w:val="•"/>
      <w:lvlJc w:val="left"/>
      <w:pPr>
        <w:ind w:left="3411" w:hanging="204"/>
      </w:pPr>
      <w:rPr>
        <w:rFonts w:hint="default"/>
      </w:rPr>
    </w:lvl>
    <w:lvl w:ilvl="7" w:tplc="AC689F6C">
      <w:numFmt w:val="bullet"/>
      <w:lvlText w:val="•"/>
      <w:lvlJc w:val="left"/>
      <w:pPr>
        <w:ind w:left="3960" w:hanging="204"/>
      </w:pPr>
      <w:rPr>
        <w:rFonts w:hint="default"/>
      </w:rPr>
    </w:lvl>
    <w:lvl w:ilvl="8" w:tplc="7AA6C70A">
      <w:numFmt w:val="bullet"/>
      <w:lvlText w:val="•"/>
      <w:lvlJc w:val="left"/>
      <w:pPr>
        <w:ind w:left="4509" w:hanging="204"/>
      </w:pPr>
      <w:rPr>
        <w:rFonts w:hint="default"/>
      </w:rPr>
    </w:lvl>
  </w:abstractNum>
  <w:abstractNum w:abstractNumId="39" w15:restartNumberingAfterBreak="0">
    <w:nsid w:val="199B07B8"/>
    <w:multiLevelType w:val="hybridMultilevel"/>
    <w:tmpl w:val="B0CE5A6E"/>
    <w:lvl w:ilvl="0" w:tplc="ABE600D4">
      <w:start w:val="1"/>
      <w:numFmt w:val="decimal"/>
      <w:lvlText w:val="%1."/>
      <w:lvlJc w:val="left"/>
      <w:pPr>
        <w:ind w:left="241" w:hanging="207"/>
        <w:jc w:val="righ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3782FD74">
      <w:numFmt w:val="bullet"/>
      <w:lvlText w:val="•"/>
      <w:lvlJc w:val="left"/>
      <w:pPr>
        <w:ind w:left="761" w:hanging="207"/>
      </w:pPr>
      <w:rPr>
        <w:rFonts w:hint="default"/>
      </w:rPr>
    </w:lvl>
    <w:lvl w:ilvl="2" w:tplc="F1F01188">
      <w:numFmt w:val="bullet"/>
      <w:lvlText w:val="•"/>
      <w:lvlJc w:val="left"/>
      <w:pPr>
        <w:ind w:left="1282" w:hanging="207"/>
      </w:pPr>
      <w:rPr>
        <w:rFonts w:hint="default"/>
      </w:rPr>
    </w:lvl>
    <w:lvl w:ilvl="3" w:tplc="0622C51C">
      <w:numFmt w:val="bullet"/>
      <w:lvlText w:val="•"/>
      <w:lvlJc w:val="left"/>
      <w:pPr>
        <w:ind w:left="1804" w:hanging="207"/>
      </w:pPr>
      <w:rPr>
        <w:rFonts w:hint="default"/>
      </w:rPr>
    </w:lvl>
    <w:lvl w:ilvl="4" w:tplc="4F04D34C">
      <w:numFmt w:val="bullet"/>
      <w:lvlText w:val="•"/>
      <w:lvlJc w:val="left"/>
      <w:pPr>
        <w:ind w:left="2325" w:hanging="207"/>
      </w:pPr>
      <w:rPr>
        <w:rFonts w:hint="default"/>
      </w:rPr>
    </w:lvl>
    <w:lvl w:ilvl="5" w:tplc="A754F5A2">
      <w:numFmt w:val="bullet"/>
      <w:lvlText w:val="•"/>
      <w:lvlJc w:val="left"/>
      <w:pPr>
        <w:ind w:left="2847" w:hanging="207"/>
      </w:pPr>
      <w:rPr>
        <w:rFonts w:hint="default"/>
      </w:rPr>
    </w:lvl>
    <w:lvl w:ilvl="6" w:tplc="13E6A2DE">
      <w:numFmt w:val="bullet"/>
      <w:lvlText w:val="•"/>
      <w:lvlJc w:val="left"/>
      <w:pPr>
        <w:ind w:left="3368" w:hanging="207"/>
      </w:pPr>
      <w:rPr>
        <w:rFonts w:hint="default"/>
      </w:rPr>
    </w:lvl>
    <w:lvl w:ilvl="7" w:tplc="AC34CE4E">
      <w:numFmt w:val="bullet"/>
      <w:lvlText w:val="•"/>
      <w:lvlJc w:val="left"/>
      <w:pPr>
        <w:ind w:left="3890" w:hanging="207"/>
      </w:pPr>
      <w:rPr>
        <w:rFonts w:hint="default"/>
      </w:rPr>
    </w:lvl>
    <w:lvl w:ilvl="8" w:tplc="387E8F8C">
      <w:numFmt w:val="bullet"/>
      <w:lvlText w:val="•"/>
      <w:lvlJc w:val="left"/>
      <w:pPr>
        <w:ind w:left="4411" w:hanging="207"/>
      </w:pPr>
      <w:rPr>
        <w:rFonts w:hint="default"/>
      </w:rPr>
    </w:lvl>
  </w:abstractNum>
  <w:abstractNum w:abstractNumId="40" w15:restartNumberingAfterBreak="0">
    <w:nsid w:val="19FF0B15"/>
    <w:multiLevelType w:val="hybridMultilevel"/>
    <w:tmpl w:val="94F61CC8"/>
    <w:lvl w:ilvl="0" w:tplc="8EA848E8">
      <w:start w:val="1"/>
      <w:numFmt w:val="decimal"/>
      <w:lvlText w:val="%1)"/>
      <w:lvlJc w:val="left"/>
      <w:pPr>
        <w:ind w:left="110" w:hanging="21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E541910">
      <w:numFmt w:val="bullet"/>
      <w:lvlText w:val="•"/>
      <w:lvlJc w:val="left"/>
      <w:pPr>
        <w:ind w:left="633" w:hanging="210"/>
      </w:pPr>
      <w:rPr>
        <w:rFonts w:hint="default"/>
      </w:rPr>
    </w:lvl>
    <w:lvl w:ilvl="2" w:tplc="E5880FF2">
      <w:numFmt w:val="bullet"/>
      <w:lvlText w:val="•"/>
      <w:lvlJc w:val="left"/>
      <w:pPr>
        <w:ind w:left="1146" w:hanging="210"/>
      </w:pPr>
      <w:rPr>
        <w:rFonts w:hint="default"/>
      </w:rPr>
    </w:lvl>
    <w:lvl w:ilvl="3" w:tplc="20FA8BA8">
      <w:numFmt w:val="bullet"/>
      <w:lvlText w:val="•"/>
      <w:lvlJc w:val="left"/>
      <w:pPr>
        <w:ind w:left="1660" w:hanging="210"/>
      </w:pPr>
      <w:rPr>
        <w:rFonts w:hint="default"/>
      </w:rPr>
    </w:lvl>
    <w:lvl w:ilvl="4" w:tplc="10AE3BB4">
      <w:numFmt w:val="bullet"/>
      <w:lvlText w:val="•"/>
      <w:lvlJc w:val="left"/>
      <w:pPr>
        <w:ind w:left="2173" w:hanging="210"/>
      </w:pPr>
      <w:rPr>
        <w:rFonts w:hint="default"/>
      </w:rPr>
    </w:lvl>
    <w:lvl w:ilvl="5" w:tplc="F392BD76">
      <w:numFmt w:val="bullet"/>
      <w:lvlText w:val="•"/>
      <w:lvlJc w:val="left"/>
      <w:pPr>
        <w:ind w:left="2687" w:hanging="210"/>
      </w:pPr>
      <w:rPr>
        <w:rFonts w:hint="default"/>
      </w:rPr>
    </w:lvl>
    <w:lvl w:ilvl="6" w:tplc="D170537E">
      <w:numFmt w:val="bullet"/>
      <w:lvlText w:val="•"/>
      <w:lvlJc w:val="left"/>
      <w:pPr>
        <w:ind w:left="3200" w:hanging="210"/>
      </w:pPr>
      <w:rPr>
        <w:rFonts w:hint="default"/>
      </w:rPr>
    </w:lvl>
    <w:lvl w:ilvl="7" w:tplc="6BB47766">
      <w:numFmt w:val="bullet"/>
      <w:lvlText w:val="•"/>
      <w:lvlJc w:val="left"/>
      <w:pPr>
        <w:ind w:left="3714" w:hanging="210"/>
      </w:pPr>
      <w:rPr>
        <w:rFonts w:hint="default"/>
      </w:rPr>
    </w:lvl>
    <w:lvl w:ilvl="8" w:tplc="196C881E">
      <w:numFmt w:val="bullet"/>
      <w:lvlText w:val="•"/>
      <w:lvlJc w:val="left"/>
      <w:pPr>
        <w:ind w:left="4227" w:hanging="210"/>
      </w:pPr>
      <w:rPr>
        <w:rFonts w:hint="default"/>
      </w:rPr>
    </w:lvl>
  </w:abstractNum>
  <w:abstractNum w:abstractNumId="41" w15:restartNumberingAfterBreak="0">
    <w:nsid w:val="1AC34F92"/>
    <w:multiLevelType w:val="hybridMultilevel"/>
    <w:tmpl w:val="B3486B86"/>
    <w:lvl w:ilvl="0" w:tplc="6A3E5812">
      <w:start w:val="1"/>
      <w:numFmt w:val="lowerRoman"/>
      <w:lvlText w:val="(%1)"/>
      <w:lvlJc w:val="left"/>
      <w:pPr>
        <w:ind w:left="242" w:hanging="25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2D9C2CCE">
      <w:numFmt w:val="bullet"/>
      <w:lvlText w:val="•"/>
      <w:lvlJc w:val="left"/>
      <w:pPr>
        <w:ind w:left="761" w:hanging="252"/>
      </w:pPr>
      <w:rPr>
        <w:rFonts w:hint="default"/>
      </w:rPr>
    </w:lvl>
    <w:lvl w:ilvl="2" w:tplc="5C6C362A">
      <w:numFmt w:val="bullet"/>
      <w:lvlText w:val="•"/>
      <w:lvlJc w:val="left"/>
      <w:pPr>
        <w:ind w:left="1282" w:hanging="252"/>
      </w:pPr>
      <w:rPr>
        <w:rFonts w:hint="default"/>
      </w:rPr>
    </w:lvl>
    <w:lvl w:ilvl="3" w:tplc="5B08D40E">
      <w:numFmt w:val="bullet"/>
      <w:lvlText w:val="•"/>
      <w:lvlJc w:val="left"/>
      <w:pPr>
        <w:ind w:left="1804" w:hanging="252"/>
      </w:pPr>
      <w:rPr>
        <w:rFonts w:hint="default"/>
      </w:rPr>
    </w:lvl>
    <w:lvl w:ilvl="4" w:tplc="AAA2A60C">
      <w:numFmt w:val="bullet"/>
      <w:lvlText w:val="•"/>
      <w:lvlJc w:val="left"/>
      <w:pPr>
        <w:ind w:left="2325" w:hanging="252"/>
      </w:pPr>
      <w:rPr>
        <w:rFonts w:hint="default"/>
      </w:rPr>
    </w:lvl>
    <w:lvl w:ilvl="5" w:tplc="8850FAD6">
      <w:numFmt w:val="bullet"/>
      <w:lvlText w:val="•"/>
      <w:lvlJc w:val="left"/>
      <w:pPr>
        <w:ind w:left="2847" w:hanging="252"/>
      </w:pPr>
      <w:rPr>
        <w:rFonts w:hint="default"/>
      </w:rPr>
    </w:lvl>
    <w:lvl w:ilvl="6" w:tplc="924AB616">
      <w:numFmt w:val="bullet"/>
      <w:lvlText w:val="•"/>
      <w:lvlJc w:val="left"/>
      <w:pPr>
        <w:ind w:left="3368" w:hanging="252"/>
      </w:pPr>
      <w:rPr>
        <w:rFonts w:hint="default"/>
      </w:rPr>
    </w:lvl>
    <w:lvl w:ilvl="7" w:tplc="DDC4392C">
      <w:numFmt w:val="bullet"/>
      <w:lvlText w:val="•"/>
      <w:lvlJc w:val="left"/>
      <w:pPr>
        <w:ind w:left="3890" w:hanging="252"/>
      </w:pPr>
      <w:rPr>
        <w:rFonts w:hint="default"/>
      </w:rPr>
    </w:lvl>
    <w:lvl w:ilvl="8" w:tplc="B7C2405E">
      <w:numFmt w:val="bullet"/>
      <w:lvlText w:val="•"/>
      <w:lvlJc w:val="left"/>
      <w:pPr>
        <w:ind w:left="4411" w:hanging="252"/>
      </w:pPr>
      <w:rPr>
        <w:rFonts w:hint="default"/>
      </w:rPr>
    </w:lvl>
  </w:abstractNum>
  <w:abstractNum w:abstractNumId="42" w15:restartNumberingAfterBreak="0">
    <w:nsid w:val="1C824C5F"/>
    <w:multiLevelType w:val="hybridMultilevel"/>
    <w:tmpl w:val="2C24B122"/>
    <w:lvl w:ilvl="0" w:tplc="0B90E310">
      <w:start w:val="1"/>
      <w:numFmt w:val="decimal"/>
      <w:lvlText w:val="%1)"/>
      <w:lvlJc w:val="left"/>
      <w:pPr>
        <w:ind w:left="241" w:hanging="20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FCE5D24">
      <w:numFmt w:val="bullet"/>
      <w:lvlText w:val="•"/>
      <w:lvlJc w:val="left"/>
      <w:pPr>
        <w:ind w:left="761" w:hanging="204"/>
      </w:pPr>
      <w:rPr>
        <w:rFonts w:hint="default"/>
      </w:rPr>
    </w:lvl>
    <w:lvl w:ilvl="2" w:tplc="C8ACFC98">
      <w:numFmt w:val="bullet"/>
      <w:lvlText w:val="•"/>
      <w:lvlJc w:val="left"/>
      <w:pPr>
        <w:ind w:left="1282" w:hanging="204"/>
      </w:pPr>
      <w:rPr>
        <w:rFonts w:hint="default"/>
      </w:rPr>
    </w:lvl>
    <w:lvl w:ilvl="3" w:tplc="EB885B7C">
      <w:numFmt w:val="bullet"/>
      <w:lvlText w:val="•"/>
      <w:lvlJc w:val="left"/>
      <w:pPr>
        <w:ind w:left="1804" w:hanging="204"/>
      </w:pPr>
      <w:rPr>
        <w:rFonts w:hint="default"/>
      </w:rPr>
    </w:lvl>
    <w:lvl w:ilvl="4" w:tplc="12164E7A">
      <w:numFmt w:val="bullet"/>
      <w:lvlText w:val="•"/>
      <w:lvlJc w:val="left"/>
      <w:pPr>
        <w:ind w:left="2325" w:hanging="204"/>
      </w:pPr>
      <w:rPr>
        <w:rFonts w:hint="default"/>
      </w:rPr>
    </w:lvl>
    <w:lvl w:ilvl="5" w:tplc="FA3EA760">
      <w:numFmt w:val="bullet"/>
      <w:lvlText w:val="•"/>
      <w:lvlJc w:val="left"/>
      <w:pPr>
        <w:ind w:left="2847" w:hanging="204"/>
      </w:pPr>
      <w:rPr>
        <w:rFonts w:hint="default"/>
      </w:rPr>
    </w:lvl>
    <w:lvl w:ilvl="6" w:tplc="B05EABA8">
      <w:numFmt w:val="bullet"/>
      <w:lvlText w:val="•"/>
      <w:lvlJc w:val="left"/>
      <w:pPr>
        <w:ind w:left="3368" w:hanging="204"/>
      </w:pPr>
      <w:rPr>
        <w:rFonts w:hint="default"/>
      </w:rPr>
    </w:lvl>
    <w:lvl w:ilvl="7" w:tplc="0088CD4C">
      <w:numFmt w:val="bullet"/>
      <w:lvlText w:val="•"/>
      <w:lvlJc w:val="left"/>
      <w:pPr>
        <w:ind w:left="3890" w:hanging="204"/>
      </w:pPr>
      <w:rPr>
        <w:rFonts w:hint="default"/>
      </w:rPr>
    </w:lvl>
    <w:lvl w:ilvl="8" w:tplc="747C53B0">
      <w:numFmt w:val="bullet"/>
      <w:lvlText w:val="•"/>
      <w:lvlJc w:val="left"/>
      <w:pPr>
        <w:ind w:left="4411" w:hanging="204"/>
      </w:pPr>
      <w:rPr>
        <w:rFonts w:hint="default"/>
      </w:rPr>
    </w:lvl>
  </w:abstractNum>
  <w:abstractNum w:abstractNumId="43" w15:restartNumberingAfterBreak="0">
    <w:nsid w:val="1CF46E29"/>
    <w:multiLevelType w:val="hybridMultilevel"/>
    <w:tmpl w:val="D188E66A"/>
    <w:lvl w:ilvl="0" w:tplc="038ED5CA">
      <w:start w:val="1"/>
      <w:numFmt w:val="decimal"/>
      <w:lvlText w:val="%1)"/>
      <w:lvlJc w:val="left"/>
      <w:pPr>
        <w:ind w:left="110" w:hanging="20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174B09C">
      <w:numFmt w:val="bullet"/>
      <w:lvlText w:val="•"/>
      <w:lvlJc w:val="left"/>
      <w:pPr>
        <w:ind w:left="633" w:hanging="208"/>
      </w:pPr>
      <w:rPr>
        <w:rFonts w:hint="default"/>
      </w:rPr>
    </w:lvl>
    <w:lvl w:ilvl="2" w:tplc="BD0CF57E">
      <w:numFmt w:val="bullet"/>
      <w:lvlText w:val="•"/>
      <w:lvlJc w:val="left"/>
      <w:pPr>
        <w:ind w:left="1146" w:hanging="208"/>
      </w:pPr>
      <w:rPr>
        <w:rFonts w:hint="default"/>
      </w:rPr>
    </w:lvl>
    <w:lvl w:ilvl="3" w:tplc="7F22AD5A">
      <w:numFmt w:val="bullet"/>
      <w:lvlText w:val="•"/>
      <w:lvlJc w:val="left"/>
      <w:pPr>
        <w:ind w:left="1660" w:hanging="208"/>
      </w:pPr>
      <w:rPr>
        <w:rFonts w:hint="default"/>
      </w:rPr>
    </w:lvl>
    <w:lvl w:ilvl="4" w:tplc="F274FCC8">
      <w:numFmt w:val="bullet"/>
      <w:lvlText w:val="•"/>
      <w:lvlJc w:val="left"/>
      <w:pPr>
        <w:ind w:left="2173" w:hanging="208"/>
      </w:pPr>
      <w:rPr>
        <w:rFonts w:hint="default"/>
      </w:rPr>
    </w:lvl>
    <w:lvl w:ilvl="5" w:tplc="266076C0">
      <w:numFmt w:val="bullet"/>
      <w:lvlText w:val="•"/>
      <w:lvlJc w:val="left"/>
      <w:pPr>
        <w:ind w:left="2686" w:hanging="208"/>
      </w:pPr>
      <w:rPr>
        <w:rFonts w:hint="default"/>
      </w:rPr>
    </w:lvl>
    <w:lvl w:ilvl="6" w:tplc="470030E4">
      <w:numFmt w:val="bullet"/>
      <w:lvlText w:val="•"/>
      <w:lvlJc w:val="left"/>
      <w:pPr>
        <w:ind w:left="3200" w:hanging="208"/>
      </w:pPr>
      <w:rPr>
        <w:rFonts w:hint="default"/>
      </w:rPr>
    </w:lvl>
    <w:lvl w:ilvl="7" w:tplc="F9C0F97C">
      <w:numFmt w:val="bullet"/>
      <w:lvlText w:val="•"/>
      <w:lvlJc w:val="left"/>
      <w:pPr>
        <w:ind w:left="3713" w:hanging="208"/>
      </w:pPr>
      <w:rPr>
        <w:rFonts w:hint="default"/>
      </w:rPr>
    </w:lvl>
    <w:lvl w:ilvl="8" w:tplc="CD328DC8">
      <w:numFmt w:val="bullet"/>
      <w:lvlText w:val="•"/>
      <w:lvlJc w:val="left"/>
      <w:pPr>
        <w:ind w:left="4227" w:hanging="208"/>
      </w:pPr>
      <w:rPr>
        <w:rFonts w:hint="default"/>
      </w:rPr>
    </w:lvl>
  </w:abstractNum>
  <w:abstractNum w:abstractNumId="44" w15:restartNumberingAfterBreak="0">
    <w:nsid w:val="1D31132D"/>
    <w:multiLevelType w:val="hybridMultilevel"/>
    <w:tmpl w:val="AF1E96D8"/>
    <w:lvl w:ilvl="0" w:tplc="589CAECC">
      <w:start w:val="1"/>
      <w:numFmt w:val="decimal"/>
      <w:lvlText w:val="%1)"/>
      <w:lvlJc w:val="left"/>
      <w:pPr>
        <w:ind w:left="242" w:hanging="221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78862668">
      <w:numFmt w:val="bullet"/>
      <w:lvlText w:val="•"/>
      <w:lvlJc w:val="left"/>
      <w:pPr>
        <w:ind w:left="761" w:hanging="221"/>
      </w:pPr>
      <w:rPr>
        <w:rFonts w:hint="default"/>
      </w:rPr>
    </w:lvl>
    <w:lvl w:ilvl="2" w:tplc="DF9ABC96">
      <w:numFmt w:val="bullet"/>
      <w:lvlText w:val="•"/>
      <w:lvlJc w:val="left"/>
      <w:pPr>
        <w:ind w:left="1283" w:hanging="221"/>
      </w:pPr>
      <w:rPr>
        <w:rFonts w:hint="default"/>
      </w:rPr>
    </w:lvl>
    <w:lvl w:ilvl="3" w:tplc="4ECA2626">
      <w:numFmt w:val="bullet"/>
      <w:lvlText w:val="•"/>
      <w:lvlJc w:val="left"/>
      <w:pPr>
        <w:ind w:left="1804" w:hanging="221"/>
      </w:pPr>
      <w:rPr>
        <w:rFonts w:hint="default"/>
      </w:rPr>
    </w:lvl>
    <w:lvl w:ilvl="4" w:tplc="0382E58A">
      <w:numFmt w:val="bullet"/>
      <w:lvlText w:val="•"/>
      <w:lvlJc w:val="left"/>
      <w:pPr>
        <w:ind w:left="2326" w:hanging="221"/>
      </w:pPr>
      <w:rPr>
        <w:rFonts w:hint="default"/>
      </w:rPr>
    </w:lvl>
    <w:lvl w:ilvl="5" w:tplc="A68CB662">
      <w:numFmt w:val="bullet"/>
      <w:lvlText w:val="•"/>
      <w:lvlJc w:val="left"/>
      <w:pPr>
        <w:ind w:left="2847" w:hanging="221"/>
      </w:pPr>
      <w:rPr>
        <w:rFonts w:hint="default"/>
      </w:rPr>
    </w:lvl>
    <w:lvl w:ilvl="6" w:tplc="4C0CED10">
      <w:numFmt w:val="bullet"/>
      <w:lvlText w:val="•"/>
      <w:lvlJc w:val="left"/>
      <w:pPr>
        <w:ind w:left="3369" w:hanging="221"/>
      </w:pPr>
      <w:rPr>
        <w:rFonts w:hint="default"/>
      </w:rPr>
    </w:lvl>
    <w:lvl w:ilvl="7" w:tplc="01DCBC5A">
      <w:numFmt w:val="bullet"/>
      <w:lvlText w:val="•"/>
      <w:lvlJc w:val="left"/>
      <w:pPr>
        <w:ind w:left="3890" w:hanging="221"/>
      </w:pPr>
      <w:rPr>
        <w:rFonts w:hint="default"/>
      </w:rPr>
    </w:lvl>
    <w:lvl w:ilvl="8" w:tplc="3C3C3CFC">
      <w:numFmt w:val="bullet"/>
      <w:lvlText w:val="•"/>
      <w:lvlJc w:val="left"/>
      <w:pPr>
        <w:ind w:left="4412" w:hanging="221"/>
      </w:pPr>
      <w:rPr>
        <w:rFonts w:hint="default"/>
      </w:rPr>
    </w:lvl>
  </w:abstractNum>
  <w:abstractNum w:abstractNumId="45" w15:restartNumberingAfterBreak="0">
    <w:nsid w:val="1D5C09A2"/>
    <w:multiLevelType w:val="hybridMultilevel"/>
    <w:tmpl w:val="8D986E24"/>
    <w:lvl w:ilvl="0" w:tplc="B606B0FE">
      <w:start w:val="1"/>
      <w:numFmt w:val="decimal"/>
      <w:lvlText w:val="%1."/>
      <w:lvlJc w:val="left"/>
      <w:pPr>
        <w:ind w:left="241" w:hanging="17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1B6B1D0">
      <w:numFmt w:val="bullet"/>
      <w:lvlText w:val="•"/>
      <w:lvlJc w:val="left"/>
      <w:pPr>
        <w:ind w:left="761" w:hanging="179"/>
      </w:pPr>
      <w:rPr>
        <w:rFonts w:hint="default"/>
      </w:rPr>
    </w:lvl>
    <w:lvl w:ilvl="2" w:tplc="0622BF76">
      <w:numFmt w:val="bullet"/>
      <w:lvlText w:val="•"/>
      <w:lvlJc w:val="left"/>
      <w:pPr>
        <w:ind w:left="1282" w:hanging="179"/>
      </w:pPr>
      <w:rPr>
        <w:rFonts w:hint="default"/>
      </w:rPr>
    </w:lvl>
    <w:lvl w:ilvl="3" w:tplc="93ACC728">
      <w:numFmt w:val="bullet"/>
      <w:lvlText w:val="•"/>
      <w:lvlJc w:val="left"/>
      <w:pPr>
        <w:ind w:left="1804" w:hanging="179"/>
      </w:pPr>
      <w:rPr>
        <w:rFonts w:hint="default"/>
      </w:rPr>
    </w:lvl>
    <w:lvl w:ilvl="4" w:tplc="EE5823F4">
      <w:numFmt w:val="bullet"/>
      <w:lvlText w:val="•"/>
      <w:lvlJc w:val="left"/>
      <w:pPr>
        <w:ind w:left="2325" w:hanging="179"/>
      </w:pPr>
      <w:rPr>
        <w:rFonts w:hint="default"/>
      </w:rPr>
    </w:lvl>
    <w:lvl w:ilvl="5" w:tplc="B0D8CDDA">
      <w:numFmt w:val="bullet"/>
      <w:lvlText w:val="•"/>
      <w:lvlJc w:val="left"/>
      <w:pPr>
        <w:ind w:left="2847" w:hanging="179"/>
      </w:pPr>
      <w:rPr>
        <w:rFonts w:hint="default"/>
      </w:rPr>
    </w:lvl>
    <w:lvl w:ilvl="6" w:tplc="DEEECCFE">
      <w:numFmt w:val="bullet"/>
      <w:lvlText w:val="•"/>
      <w:lvlJc w:val="left"/>
      <w:pPr>
        <w:ind w:left="3368" w:hanging="179"/>
      </w:pPr>
      <w:rPr>
        <w:rFonts w:hint="default"/>
      </w:rPr>
    </w:lvl>
    <w:lvl w:ilvl="7" w:tplc="B3622B70">
      <w:numFmt w:val="bullet"/>
      <w:lvlText w:val="•"/>
      <w:lvlJc w:val="left"/>
      <w:pPr>
        <w:ind w:left="3890" w:hanging="179"/>
      </w:pPr>
      <w:rPr>
        <w:rFonts w:hint="default"/>
      </w:rPr>
    </w:lvl>
    <w:lvl w:ilvl="8" w:tplc="B91CE0D8">
      <w:numFmt w:val="bullet"/>
      <w:lvlText w:val="•"/>
      <w:lvlJc w:val="left"/>
      <w:pPr>
        <w:ind w:left="4411" w:hanging="179"/>
      </w:pPr>
      <w:rPr>
        <w:rFonts w:hint="default"/>
      </w:rPr>
    </w:lvl>
  </w:abstractNum>
  <w:abstractNum w:abstractNumId="46" w15:restartNumberingAfterBreak="0">
    <w:nsid w:val="1E5019EF"/>
    <w:multiLevelType w:val="hybridMultilevel"/>
    <w:tmpl w:val="48C07864"/>
    <w:lvl w:ilvl="0" w:tplc="F9A61F7C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5096F87C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558EA33E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1ED8C210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64E2C856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44E0CA9C">
      <w:numFmt w:val="bullet"/>
      <w:lvlText w:val="•"/>
      <w:lvlJc w:val="left"/>
      <w:pPr>
        <w:ind w:left="2687" w:hanging="195"/>
      </w:pPr>
      <w:rPr>
        <w:rFonts w:hint="default"/>
      </w:rPr>
    </w:lvl>
    <w:lvl w:ilvl="6" w:tplc="6060D32A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8AF2D5F2">
      <w:numFmt w:val="bullet"/>
      <w:lvlText w:val="•"/>
      <w:lvlJc w:val="left"/>
      <w:pPr>
        <w:ind w:left="3714" w:hanging="195"/>
      </w:pPr>
      <w:rPr>
        <w:rFonts w:hint="default"/>
      </w:rPr>
    </w:lvl>
    <w:lvl w:ilvl="8" w:tplc="1C34715A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47" w15:restartNumberingAfterBreak="0">
    <w:nsid w:val="1E5C5883"/>
    <w:multiLevelType w:val="hybridMultilevel"/>
    <w:tmpl w:val="AC42130C"/>
    <w:lvl w:ilvl="0" w:tplc="FA3C896A">
      <w:start w:val="1"/>
      <w:numFmt w:val="decimal"/>
      <w:lvlText w:val="%1)"/>
      <w:lvlJc w:val="left"/>
      <w:pPr>
        <w:ind w:left="110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F7E5A20">
      <w:numFmt w:val="bullet"/>
      <w:lvlText w:val="•"/>
      <w:lvlJc w:val="left"/>
      <w:pPr>
        <w:ind w:left="668" w:hanging="202"/>
      </w:pPr>
      <w:rPr>
        <w:rFonts w:hint="default"/>
      </w:rPr>
    </w:lvl>
    <w:lvl w:ilvl="2" w:tplc="0B6A269E">
      <w:numFmt w:val="bullet"/>
      <w:lvlText w:val="•"/>
      <w:lvlJc w:val="left"/>
      <w:pPr>
        <w:ind w:left="1217" w:hanging="202"/>
      </w:pPr>
      <w:rPr>
        <w:rFonts w:hint="default"/>
      </w:rPr>
    </w:lvl>
    <w:lvl w:ilvl="3" w:tplc="C120A4EC">
      <w:numFmt w:val="bullet"/>
      <w:lvlText w:val="•"/>
      <w:lvlJc w:val="left"/>
      <w:pPr>
        <w:ind w:left="1765" w:hanging="202"/>
      </w:pPr>
      <w:rPr>
        <w:rFonts w:hint="default"/>
      </w:rPr>
    </w:lvl>
    <w:lvl w:ilvl="4" w:tplc="694E38F8">
      <w:numFmt w:val="bullet"/>
      <w:lvlText w:val="•"/>
      <w:lvlJc w:val="left"/>
      <w:pPr>
        <w:ind w:left="2314" w:hanging="202"/>
      </w:pPr>
      <w:rPr>
        <w:rFonts w:hint="default"/>
      </w:rPr>
    </w:lvl>
    <w:lvl w:ilvl="5" w:tplc="F18E985C">
      <w:numFmt w:val="bullet"/>
      <w:lvlText w:val="•"/>
      <w:lvlJc w:val="left"/>
      <w:pPr>
        <w:ind w:left="2863" w:hanging="202"/>
      </w:pPr>
      <w:rPr>
        <w:rFonts w:hint="default"/>
      </w:rPr>
    </w:lvl>
    <w:lvl w:ilvl="6" w:tplc="7DF6D8D8">
      <w:numFmt w:val="bullet"/>
      <w:lvlText w:val="•"/>
      <w:lvlJc w:val="left"/>
      <w:pPr>
        <w:ind w:left="3411" w:hanging="202"/>
      </w:pPr>
      <w:rPr>
        <w:rFonts w:hint="default"/>
      </w:rPr>
    </w:lvl>
    <w:lvl w:ilvl="7" w:tplc="7CA672CC">
      <w:numFmt w:val="bullet"/>
      <w:lvlText w:val="•"/>
      <w:lvlJc w:val="left"/>
      <w:pPr>
        <w:ind w:left="3960" w:hanging="202"/>
      </w:pPr>
      <w:rPr>
        <w:rFonts w:hint="default"/>
      </w:rPr>
    </w:lvl>
    <w:lvl w:ilvl="8" w:tplc="793C8A94">
      <w:numFmt w:val="bullet"/>
      <w:lvlText w:val="•"/>
      <w:lvlJc w:val="left"/>
      <w:pPr>
        <w:ind w:left="4509" w:hanging="202"/>
      </w:pPr>
      <w:rPr>
        <w:rFonts w:hint="default"/>
      </w:rPr>
    </w:lvl>
  </w:abstractNum>
  <w:abstractNum w:abstractNumId="48" w15:restartNumberingAfterBreak="0">
    <w:nsid w:val="1F280635"/>
    <w:multiLevelType w:val="hybridMultilevel"/>
    <w:tmpl w:val="88F49450"/>
    <w:lvl w:ilvl="0" w:tplc="5DAAB3B0">
      <w:start w:val="1"/>
      <w:numFmt w:val="decimal"/>
      <w:lvlText w:val="%1)"/>
      <w:lvlJc w:val="left"/>
      <w:pPr>
        <w:ind w:left="242" w:hanging="21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EA63AC8">
      <w:numFmt w:val="bullet"/>
      <w:lvlText w:val="•"/>
      <w:lvlJc w:val="left"/>
      <w:pPr>
        <w:ind w:left="761" w:hanging="213"/>
      </w:pPr>
      <w:rPr>
        <w:rFonts w:hint="default"/>
      </w:rPr>
    </w:lvl>
    <w:lvl w:ilvl="2" w:tplc="832811A8">
      <w:numFmt w:val="bullet"/>
      <w:lvlText w:val="•"/>
      <w:lvlJc w:val="left"/>
      <w:pPr>
        <w:ind w:left="1283" w:hanging="213"/>
      </w:pPr>
      <w:rPr>
        <w:rFonts w:hint="default"/>
      </w:rPr>
    </w:lvl>
    <w:lvl w:ilvl="3" w:tplc="BA968A74">
      <w:numFmt w:val="bullet"/>
      <w:lvlText w:val="•"/>
      <w:lvlJc w:val="left"/>
      <w:pPr>
        <w:ind w:left="1804" w:hanging="213"/>
      </w:pPr>
      <w:rPr>
        <w:rFonts w:hint="default"/>
      </w:rPr>
    </w:lvl>
    <w:lvl w:ilvl="4" w:tplc="288A968E">
      <w:numFmt w:val="bullet"/>
      <w:lvlText w:val="•"/>
      <w:lvlJc w:val="left"/>
      <w:pPr>
        <w:ind w:left="2326" w:hanging="213"/>
      </w:pPr>
      <w:rPr>
        <w:rFonts w:hint="default"/>
      </w:rPr>
    </w:lvl>
    <w:lvl w:ilvl="5" w:tplc="601A22DA">
      <w:numFmt w:val="bullet"/>
      <w:lvlText w:val="•"/>
      <w:lvlJc w:val="left"/>
      <w:pPr>
        <w:ind w:left="2847" w:hanging="213"/>
      </w:pPr>
      <w:rPr>
        <w:rFonts w:hint="default"/>
      </w:rPr>
    </w:lvl>
    <w:lvl w:ilvl="6" w:tplc="627CA82E">
      <w:numFmt w:val="bullet"/>
      <w:lvlText w:val="•"/>
      <w:lvlJc w:val="left"/>
      <w:pPr>
        <w:ind w:left="3369" w:hanging="213"/>
      </w:pPr>
      <w:rPr>
        <w:rFonts w:hint="default"/>
      </w:rPr>
    </w:lvl>
    <w:lvl w:ilvl="7" w:tplc="83A8352A">
      <w:numFmt w:val="bullet"/>
      <w:lvlText w:val="•"/>
      <w:lvlJc w:val="left"/>
      <w:pPr>
        <w:ind w:left="3890" w:hanging="213"/>
      </w:pPr>
      <w:rPr>
        <w:rFonts w:hint="default"/>
      </w:rPr>
    </w:lvl>
    <w:lvl w:ilvl="8" w:tplc="DCF8C0B0">
      <w:numFmt w:val="bullet"/>
      <w:lvlText w:val="•"/>
      <w:lvlJc w:val="left"/>
      <w:pPr>
        <w:ind w:left="4412" w:hanging="213"/>
      </w:pPr>
      <w:rPr>
        <w:rFonts w:hint="default"/>
      </w:rPr>
    </w:lvl>
  </w:abstractNum>
  <w:abstractNum w:abstractNumId="49" w15:restartNumberingAfterBreak="0">
    <w:nsid w:val="1F5D589F"/>
    <w:multiLevelType w:val="hybridMultilevel"/>
    <w:tmpl w:val="42C84F72"/>
    <w:lvl w:ilvl="0" w:tplc="18BC4BD2">
      <w:start w:val="1"/>
      <w:numFmt w:val="decimal"/>
      <w:lvlText w:val="%1)"/>
      <w:lvlJc w:val="left"/>
      <w:pPr>
        <w:ind w:left="110" w:hanging="21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0ED2FB30">
      <w:numFmt w:val="bullet"/>
      <w:lvlText w:val="•"/>
      <w:lvlJc w:val="left"/>
      <w:pPr>
        <w:ind w:left="633" w:hanging="219"/>
      </w:pPr>
      <w:rPr>
        <w:rFonts w:hint="default"/>
      </w:rPr>
    </w:lvl>
    <w:lvl w:ilvl="2" w:tplc="2DC2BAE2">
      <w:numFmt w:val="bullet"/>
      <w:lvlText w:val="•"/>
      <w:lvlJc w:val="left"/>
      <w:pPr>
        <w:ind w:left="1146" w:hanging="219"/>
      </w:pPr>
      <w:rPr>
        <w:rFonts w:hint="default"/>
      </w:rPr>
    </w:lvl>
    <w:lvl w:ilvl="3" w:tplc="1D5CA9C6">
      <w:numFmt w:val="bullet"/>
      <w:lvlText w:val="•"/>
      <w:lvlJc w:val="left"/>
      <w:pPr>
        <w:ind w:left="1660" w:hanging="219"/>
      </w:pPr>
      <w:rPr>
        <w:rFonts w:hint="default"/>
      </w:rPr>
    </w:lvl>
    <w:lvl w:ilvl="4" w:tplc="C27A7EA8">
      <w:numFmt w:val="bullet"/>
      <w:lvlText w:val="•"/>
      <w:lvlJc w:val="left"/>
      <w:pPr>
        <w:ind w:left="2173" w:hanging="219"/>
      </w:pPr>
      <w:rPr>
        <w:rFonts w:hint="default"/>
      </w:rPr>
    </w:lvl>
    <w:lvl w:ilvl="5" w:tplc="50BA7F78">
      <w:numFmt w:val="bullet"/>
      <w:lvlText w:val="•"/>
      <w:lvlJc w:val="left"/>
      <w:pPr>
        <w:ind w:left="2687" w:hanging="219"/>
      </w:pPr>
      <w:rPr>
        <w:rFonts w:hint="default"/>
      </w:rPr>
    </w:lvl>
    <w:lvl w:ilvl="6" w:tplc="BE10E722">
      <w:numFmt w:val="bullet"/>
      <w:lvlText w:val="•"/>
      <w:lvlJc w:val="left"/>
      <w:pPr>
        <w:ind w:left="3200" w:hanging="219"/>
      </w:pPr>
      <w:rPr>
        <w:rFonts w:hint="default"/>
      </w:rPr>
    </w:lvl>
    <w:lvl w:ilvl="7" w:tplc="A74C83DE">
      <w:numFmt w:val="bullet"/>
      <w:lvlText w:val="•"/>
      <w:lvlJc w:val="left"/>
      <w:pPr>
        <w:ind w:left="3713" w:hanging="219"/>
      </w:pPr>
      <w:rPr>
        <w:rFonts w:hint="default"/>
      </w:rPr>
    </w:lvl>
    <w:lvl w:ilvl="8" w:tplc="77487EF8">
      <w:numFmt w:val="bullet"/>
      <w:lvlText w:val="•"/>
      <w:lvlJc w:val="left"/>
      <w:pPr>
        <w:ind w:left="4227" w:hanging="219"/>
      </w:pPr>
      <w:rPr>
        <w:rFonts w:hint="default"/>
      </w:rPr>
    </w:lvl>
  </w:abstractNum>
  <w:abstractNum w:abstractNumId="50" w15:restartNumberingAfterBreak="0">
    <w:nsid w:val="1F677934"/>
    <w:multiLevelType w:val="hybridMultilevel"/>
    <w:tmpl w:val="2D7C74FC"/>
    <w:lvl w:ilvl="0" w:tplc="6CD81A0C">
      <w:start w:val="1"/>
      <w:numFmt w:val="decimal"/>
      <w:lvlText w:val="%1)"/>
      <w:lvlJc w:val="left"/>
      <w:pPr>
        <w:ind w:left="110" w:hanging="194"/>
        <w:jc w:val="left"/>
      </w:pPr>
      <w:rPr>
        <w:rFonts w:hint="default"/>
        <w:w w:val="100"/>
      </w:rPr>
    </w:lvl>
    <w:lvl w:ilvl="1" w:tplc="8188C792">
      <w:numFmt w:val="bullet"/>
      <w:lvlText w:val="•"/>
      <w:lvlJc w:val="left"/>
      <w:pPr>
        <w:ind w:left="668" w:hanging="194"/>
      </w:pPr>
      <w:rPr>
        <w:rFonts w:hint="default"/>
      </w:rPr>
    </w:lvl>
    <w:lvl w:ilvl="2" w:tplc="D7709B96">
      <w:numFmt w:val="bullet"/>
      <w:lvlText w:val="•"/>
      <w:lvlJc w:val="left"/>
      <w:pPr>
        <w:ind w:left="1217" w:hanging="194"/>
      </w:pPr>
      <w:rPr>
        <w:rFonts w:hint="default"/>
      </w:rPr>
    </w:lvl>
    <w:lvl w:ilvl="3" w:tplc="372876C0">
      <w:numFmt w:val="bullet"/>
      <w:lvlText w:val="•"/>
      <w:lvlJc w:val="left"/>
      <w:pPr>
        <w:ind w:left="1765" w:hanging="194"/>
      </w:pPr>
      <w:rPr>
        <w:rFonts w:hint="default"/>
      </w:rPr>
    </w:lvl>
    <w:lvl w:ilvl="4" w:tplc="FF0045CA">
      <w:numFmt w:val="bullet"/>
      <w:lvlText w:val="•"/>
      <w:lvlJc w:val="left"/>
      <w:pPr>
        <w:ind w:left="2314" w:hanging="194"/>
      </w:pPr>
      <w:rPr>
        <w:rFonts w:hint="default"/>
      </w:rPr>
    </w:lvl>
    <w:lvl w:ilvl="5" w:tplc="B7744ADC">
      <w:numFmt w:val="bullet"/>
      <w:lvlText w:val="•"/>
      <w:lvlJc w:val="left"/>
      <w:pPr>
        <w:ind w:left="2863" w:hanging="194"/>
      </w:pPr>
      <w:rPr>
        <w:rFonts w:hint="default"/>
      </w:rPr>
    </w:lvl>
    <w:lvl w:ilvl="6" w:tplc="2DC064D8">
      <w:numFmt w:val="bullet"/>
      <w:lvlText w:val="•"/>
      <w:lvlJc w:val="left"/>
      <w:pPr>
        <w:ind w:left="3411" w:hanging="194"/>
      </w:pPr>
      <w:rPr>
        <w:rFonts w:hint="default"/>
      </w:rPr>
    </w:lvl>
    <w:lvl w:ilvl="7" w:tplc="15E6904C">
      <w:numFmt w:val="bullet"/>
      <w:lvlText w:val="•"/>
      <w:lvlJc w:val="left"/>
      <w:pPr>
        <w:ind w:left="3960" w:hanging="194"/>
      </w:pPr>
      <w:rPr>
        <w:rFonts w:hint="default"/>
      </w:rPr>
    </w:lvl>
    <w:lvl w:ilvl="8" w:tplc="55FC0034">
      <w:numFmt w:val="bullet"/>
      <w:lvlText w:val="•"/>
      <w:lvlJc w:val="left"/>
      <w:pPr>
        <w:ind w:left="4509" w:hanging="194"/>
      </w:pPr>
      <w:rPr>
        <w:rFonts w:hint="default"/>
      </w:rPr>
    </w:lvl>
  </w:abstractNum>
  <w:abstractNum w:abstractNumId="51" w15:restartNumberingAfterBreak="0">
    <w:nsid w:val="1F693188"/>
    <w:multiLevelType w:val="hybridMultilevel"/>
    <w:tmpl w:val="C4F2F262"/>
    <w:lvl w:ilvl="0" w:tplc="63705DB2">
      <w:start w:val="1"/>
      <w:numFmt w:val="decimal"/>
      <w:lvlText w:val="%1)"/>
      <w:lvlJc w:val="left"/>
      <w:pPr>
        <w:ind w:left="110" w:hanging="252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D82ED602">
      <w:numFmt w:val="bullet"/>
      <w:lvlText w:val="•"/>
      <w:lvlJc w:val="left"/>
      <w:pPr>
        <w:ind w:left="633" w:hanging="252"/>
      </w:pPr>
      <w:rPr>
        <w:rFonts w:hint="default"/>
      </w:rPr>
    </w:lvl>
    <w:lvl w:ilvl="2" w:tplc="AF82BE1E">
      <w:numFmt w:val="bullet"/>
      <w:lvlText w:val="•"/>
      <w:lvlJc w:val="left"/>
      <w:pPr>
        <w:ind w:left="1146" w:hanging="252"/>
      </w:pPr>
      <w:rPr>
        <w:rFonts w:hint="default"/>
      </w:rPr>
    </w:lvl>
    <w:lvl w:ilvl="3" w:tplc="03B6A180">
      <w:numFmt w:val="bullet"/>
      <w:lvlText w:val="•"/>
      <w:lvlJc w:val="left"/>
      <w:pPr>
        <w:ind w:left="1660" w:hanging="252"/>
      </w:pPr>
      <w:rPr>
        <w:rFonts w:hint="default"/>
      </w:rPr>
    </w:lvl>
    <w:lvl w:ilvl="4" w:tplc="212276BC">
      <w:numFmt w:val="bullet"/>
      <w:lvlText w:val="•"/>
      <w:lvlJc w:val="left"/>
      <w:pPr>
        <w:ind w:left="2173" w:hanging="252"/>
      </w:pPr>
      <w:rPr>
        <w:rFonts w:hint="default"/>
      </w:rPr>
    </w:lvl>
    <w:lvl w:ilvl="5" w:tplc="91BAF416">
      <w:numFmt w:val="bullet"/>
      <w:lvlText w:val="•"/>
      <w:lvlJc w:val="left"/>
      <w:pPr>
        <w:ind w:left="2687" w:hanging="252"/>
      </w:pPr>
      <w:rPr>
        <w:rFonts w:hint="default"/>
      </w:rPr>
    </w:lvl>
    <w:lvl w:ilvl="6" w:tplc="B7140160">
      <w:numFmt w:val="bullet"/>
      <w:lvlText w:val="•"/>
      <w:lvlJc w:val="left"/>
      <w:pPr>
        <w:ind w:left="3200" w:hanging="252"/>
      </w:pPr>
      <w:rPr>
        <w:rFonts w:hint="default"/>
      </w:rPr>
    </w:lvl>
    <w:lvl w:ilvl="7" w:tplc="1DDA7388">
      <w:numFmt w:val="bullet"/>
      <w:lvlText w:val="•"/>
      <w:lvlJc w:val="left"/>
      <w:pPr>
        <w:ind w:left="3714" w:hanging="252"/>
      </w:pPr>
      <w:rPr>
        <w:rFonts w:hint="default"/>
      </w:rPr>
    </w:lvl>
    <w:lvl w:ilvl="8" w:tplc="9BE06EC2">
      <w:numFmt w:val="bullet"/>
      <w:lvlText w:val="•"/>
      <w:lvlJc w:val="left"/>
      <w:pPr>
        <w:ind w:left="4227" w:hanging="252"/>
      </w:pPr>
      <w:rPr>
        <w:rFonts w:hint="default"/>
      </w:rPr>
    </w:lvl>
  </w:abstractNum>
  <w:abstractNum w:abstractNumId="52" w15:restartNumberingAfterBreak="0">
    <w:nsid w:val="1F82651E"/>
    <w:multiLevelType w:val="hybridMultilevel"/>
    <w:tmpl w:val="E990D80A"/>
    <w:lvl w:ilvl="0" w:tplc="B9C40854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944B76E">
      <w:numFmt w:val="bullet"/>
      <w:lvlText w:val="•"/>
      <w:lvlJc w:val="left"/>
      <w:pPr>
        <w:ind w:left="633" w:hanging="201"/>
      </w:pPr>
      <w:rPr>
        <w:rFonts w:hint="default"/>
      </w:rPr>
    </w:lvl>
    <w:lvl w:ilvl="2" w:tplc="91C4B160">
      <w:numFmt w:val="bullet"/>
      <w:lvlText w:val="•"/>
      <w:lvlJc w:val="left"/>
      <w:pPr>
        <w:ind w:left="1146" w:hanging="201"/>
      </w:pPr>
      <w:rPr>
        <w:rFonts w:hint="default"/>
      </w:rPr>
    </w:lvl>
    <w:lvl w:ilvl="3" w:tplc="222C343A">
      <w:numFmt w:val="bullet"/>
      <w:lvlText w:val="•"/>
      <w:lvlJc w:val="left"/>
      <w:pPr>
        <w:ind w:left="1660" w:hanging="201"/>
      </w:pPr>
      <w:rPr>
        <w:rFonts w:hint="default"/>
      </w:rPr>
    </w:lvl>
    <w:lvl w:ilvl="4" w:tplc="1B6686A4">
      <w:numFmt w:val="bullet"/>
      <w:lvlText w:val="•"/>
      <w:lvlJc w:val="left"/>
      <w:pPr>
        <w:ind w:left="2173" w:hanging="201"/>
      </w:pPr>
      <w:rPr>
        <w:rFonts w:hint="default"/>
      </w:rPr>
    </w:lvl>
    <w:lvl w:ilvl="5" w:tplc="DEF4CA36">
      <w:numFmt w:val="bullet"/>
      <w:lvlText w:val="•"/>
      <w:lvlJc w:val="left"/>
      <w:pPr>
        <w:ind w:left="2686" w:hanging="201"/>
      </w:pPr>
      <w:rPr>
        <w:rFonts w:hint="default"/>
      </w:rPr>
    </w:lvl>
    <w:lvl w:ilvl="6" w:tplc="28C8ECFE">
      <w:numFmt w:val="bullet"/>
      <w:lvlText w:val="•"/>
      <w:lvlJc w:val="left"/>
      <w:pPr>
        <w:ind w:left="3200" w:hanging="201"/>
      </w:pPr>
      <w:rPr>
        <w:rFonts w:hint="default"/>
      </w:rPr>
    </w:lvl>
    <w:lvl w:ilvl="7" w:tplc="91C80DCE">
      <w:numFmt w:val="bullet"/>
      <w:lvlText w:val="•"/>
      <w:lvlJc w:val="left"/>
      <w:pPr>
        <w:ind w:left="3713" w:hanging="201"/>
      </w:pPr>
      <w:rPr>
        <w:rFonts w:hint="default"/>
      </w:rPr>
    </w:lvl>
    <w:lvl w:ilvl="8" w:tplc="EA1CB738">
      <w:numFmt w:val="bullet"/>
      <w:lvlText w:val="•"/>
      <w:lvlJc w:val="left"/>
      <w:pPr>
        <w:ind w:left="4227" w:hanging="201"/>
      </w:pPr>
      <w:rPr>
        <w:rFonts w:hint="default"/>
      </w:rPr>
    </w:lvl>
  </w:abstractNum>
  <w:abstractNum w:abstractNumId="53" w15:restartNumberingAfterBreak="0">
    <w:nsid w:val="20E76FAF"/>
    <w:multiLevelType w:val="hybridMultilevel"/>
    <w:tmpl w:val="B1F47212"/>
    <w:lvl w:ilvl="0" w:tplc="BD6451E0">
      <w:start w:val="1"/>
      <w:numFmt w:val="lowerRoman"/>
      <w:lvlText w:val="(%1)"/>
      <w:lvlJc w:val="left"/>
      <w:pPr>
        <w:ind w:left="394" w:hanging="257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6076EFCC">
      <w:numFmt w:val="bullet"/>
      <w:lvlText w:val="•"/>
      <w:lvlJc w:val="left"/>
      <w:pPr>
        <w:ind w:left="909" w:hanging="257"/>
      </w:pPr>
      <w:rPr>
        <w:rFonts w:hint="default"/>
      </w:rPr>
    </w:lvl>
    <w:lvl w:ilvl="2" w:tplc="1B62CD7E">
      <w:numFmt w:val="bullet"/>
      <w:lvlText w:val="•"/>
      <w:lvlJc w:val="left"/>
      <w:pPr>
        <w:ind w:left="1419" w:hanging="257"/>
      </w:pPr>
      <w:rPr>
        <w:rFonts w:hint="default"/>
      </w:rPr>
    </w:lvl>
    <w:lvl w:ilvl="3" w:tplc="04127E44">
      <w:numFmt w:val="bullet"/>
      <w:lvlText w:val="•"/>
      <w:lvlJc w:val="left"/>
      <w:pPr>
        <w:ind w:left="1929" w:hanging="257"/>
      </w:pPr>
      <w:rPr>
        <w:rFonts w:hint="default"/>
      </w:rPr>
    </w:lvl>
    <w:lvl w:ilvl="4" w:tplc="6102E68A">
      <w:numFmt w:val="bullet"/>
      <w:lvlText w:val="•"/>
      <w:lvlJc w:val="left"/>
      <w:pPr>
        <w:ind w:left="2439" w:hanging="257"/>
      </w:pPr>
      <w:rPr>
        <w:rFonts w:hint="default"/>
      </w:rPr>
    </w:lvl>
    <w:lvl w:ilvl="5" w:tplc="C71641DE">
      <w:numFmt w:val="bullet"/>
      <w:lvlText w:val="•"/>
      <w:lvlJc w:val="left"/>
      <w:pPr>
        <w:ind w:left="2948" w:hanging="257"/>
      </w:pPr>
      <w:rPr>
        <w:rFonts w:hint="default"/>
      </w:rPr>
    </w:lvl>
    <w:lvl w:ilvl="6" w:tplc="73E46838">
      <w:numFmt w:val="bullet"/>
      <w:lvlText w:val="•"/>
      <w:lvlJc w:val="left"/>
      <w:pPr>
        <w:ind w:left="3458" w:hanging="257"/>
      </w:pPr>
      <w:rPr>
        <w:rFonts w:hint="default"/>
      </w:rPr>
    </w:lvl>
    <w:lvl w:ilvl="7" w:tplc="BAE2EBD8">
      <w:numFmt w:val="bullet"/>
      <w:lvlText w:val="•"/>
      <w:lvlJc w:val="left"/>
      <w:pPr>
        <w:ind w:left="3968" w:hanging="257"/>
      </w:pPr>
      <w:rPr>
        <w:rFonts w:hint="default"/>
      </w:rPr>
    </w:lvl>
    <w:lvl w:ilvl="8" w:tplc="85A6B84C">
      <w:numFmt w:val="bullet"/>
      <w:lvlText w:val="•"/>
      <w:lvlJc w:val="left"/>
      <w:pPr>
        <w:ind w:left="4478" w:hanging="257"/>
      </w:pPr>
      <w:rPr>
        <w:rFonts w:hint="default"/>
      </w:rPr>
    </w:lvl>
  </w:abstractNum>
  <w:abstractNum w:abstractNumId="54" w15:restartNumberingAfterBreak="0">
    <w:nsid w:val="21016A56"/>
    <w:multiLevelType w:val="hybridMultilevel"/>
    <w:tmpl w:val="80A267AA"/>
    <w:lvl w:ilvl="0" w:tplc="4310333C">
      <w:start w:val="1"/>
      <w:numFmt w:val="lowerRoman"/>
      <w:lvlText w:val="(%1)"/>
      <w:lvlJc w:val="left"/>
      <w:pPr>
        <w:ind w:left="110" w:hanging="251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D35E4EC4">
      <w:start w:val="1"/>
      <w:numFmt w:val="upperLetter"/>
      <w:lvlText w:val="(%2)"/>
      <w:lvlJc w:val="left"/>
      <w:pPr>
        <w:ind w:left="393" w:hanging="296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2" w:tplc="1A3E05A4">
      <w:numFmt w:val="bullet"/>
      <w:lvlText w:val="•"/>
      <w:lvlJc w:val="left"/>
      <w:pPr>
        <w:ind w:left="367" w:hanging="296"/>
      </w:pPr>
      <w:rPr>
        <w:rFonts w:hint="default"/>
      </w:rPr>
    </w:lvl>
    <w:lvl w:ilvl="3" w:tplc="9CFE515C">
      <w:numFmt w:val="bullet"/>
      <w:lvlText w:val="•"/>
      <w:lvlJc w:val="left"/>
      <w:pPr>
        <w:ind w:left="335" w:hanging="296"/>
      </w:pPr>
      <w:rPr>
        <w:rFonts w:hint="default"/>
      </w:rPr>
    </w:lvl>
    <w:lvl w:ilvl="4" w:tplc="B5E6B3C6">
      <w:numFmt w:val="bullet"/>
      <w:lvlText w:val="•"/>
      <w:lvlJc w:val="left"/>
      <w:pPr>
        <w:ind w:left="303" w:hanging="296"/>
      </w:pPr>
      <w:rPr>
        <w:rFonts w:hint="default"/>
      </w:rPr>
    </w:lvl>
    <w:lvl w:ilvl="5" w:tplc="49B0629C">
      <w:numFmt w:val="bullet"/>
      <w:lvlText w:val="•"/>
      <w:lvlJc w:val="left"/>
      <w:pPr>
        <w:ind w:left="271" w:hanging="296"/>
      </w:pPr>
      <w:rPr>
        <w:rFonts w:hint="default"/>
      </w:rPr>
    </w:lvl>
    <w:lvl w:ilvl="6" w:tplc="5644F574">
      <w:numFmt w:val="bullet"/>
      <w:lvlText w:val="•"/>
      <w:lvlJc w:val="left"/>
      <w:pPr>
        <w:ind w:left="239" w:hanging="296"/>
      </w:pPr>
      <w:rPr>
        <w:rFonts w:hint="default"/>
      </w:rPr>
    </w:lvl>
    <w:lvl w:ilvl="7" w:tplc="E5BAABC0">
      <w:numFmt w:val="bullet"/>
      <w:lvlText w:val="•"/>
      <w:lvlJc w:val="left"/>
      <w:pPr>
        <w:ind w:left="207" w:hanging="296"/>
      </w:pPr>
      <w:rPr>
        <w:rFonts w:hint="default"/>
      </w:rPr>
    </w:lvl>
    <w:lvl w:ilvl="8" w:tplc="5BB0DCD2">
      <w:numFmt w:val="bullet"/>
      <w:lvlText w:val="•"/>
      <w:lvlJc w:val="left"/>
      <w:pPr>
        <w:ind w:left="175" w:hanging="296"/>
      </w:pPr>
      <w:rPr>
        <w:rFonts w:hint="default"/>
      </w:rPr>
    </w:lvl>
  </w:abstractNum>
  <w:abstractNum w:abstractNumId="55" w15:restartNumberingAfterBreak="0">
    <w:nsid w:val="216E31D5"/>
    <w:multiLevelType w:val="hybridMultilevel"/>
    <w:tmpl w:val="E9CE3556"/>
    <w:lvl w:ilvl="0" w:tplc="B32E6FF6">
      <w:start w:val="1"/>
      <w:numFmt w:val="lowerRoman"/>
      <w:lvlText w:val="(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9196B4CA">
      <w:numFmt w:val="bullet"/>
      <w:lvlText w:val="•"/>
      <w:lvlJc w:val="left"/>
      <w:pPr>
        <w:ind w:left="761" w:hanging="211"/>
      </w:pPr>
      <w:rPr>
        <w:rFonts w:hint="default"/>
      </w:rPr>
    </w:lvl>
    <w:lvl w:ilvl="2" w:tplc="5CC467C8">
      <w:numFmt w:val="bullet"/>
      <w:lvlText w:val="•"/>
      <w:lvlJc w:val="left"/>
      <w:pPr>
        <w:ind w:left="1282" w:hanging="211"/>
      </w:pPr>
      <w:rPr>
        <w:rFonts w:hint="default"/>
      </w:rPr>
    </w:lvl>
    <w:lvl w:ilvl="3" w:tplc="D308885C">
      <w:numFmt w:val="bullet"/>
      <w:lvlText w:val="•"/>
      <w:lvlJc w:val="left"/>
      <w:pPr>
        <w:ind w:left="1804" w:hanging="211"/>
      </w:pPr>
      <w:rPr>
        <w:rFonts w:hint="default"/>
      </w:rPr>
    </w:lvl>
    <w:lvl w:ilvl="4" w:tplc="AB52EBF8">
      <w:numFmt w:val="bullet"/>
      <w:lvlText w:val="•"/>
      <w:lvlJc w:val="left"/>
      <w:pPr>
        <w:ind w:left="2325" w:hanging="211"/>
      </w:pPr>
      <w:rPr>
        <w:rFonts w:hint="default"/>
      </w:rPr>
    </w:lvl>
    <w:lvl w:ilvl="5" w:tplc="40F6853E">
      <w:numFmt w:val="bullet"/>
      <w:lvlText w:val="•"/>
      <w:lvlJc w:val="left"/>
      <w:pPr>
        <w:ind w:left="2847" w:hanging="211"/>
      </w:pPr>
      <w:rPr>
        <w:rFonts w:hint="default"/>
      </w:rPr>
    </w:lvl>
    <w:lvl w:ilvl="6" w:tplc="41B8B494">
      <w:numFmt w:val="bullet"/>
      <w:lvlText w:val="•"/>
      <w:lvlJc w:val="left"/>
      <w:pPr>
        <w:ind w:left="3368" w:hanging="211"/>
      </w:pPr>
      <w:rPr>
        <w:rFonts w:hint="default"/>
      </w:rPr>
    </w:lvl>
    <w:lvl w:ilvl="7" w:tplc="1F2E849E">
      <w:numFmt w:val="bullet"/>
      <w:lvlText w:val="•"/>
      <w:lvlJc w:val="left"/>
      <w:pPr>
        <w:ind w:left="3890" w:hanging="211"/>
      </w:pPr>
      <w:rPr>
        <w:rFonts w:hint="default"/>
      </w:rPr>
    </w:lvl>
    <w:lvl w:ilvl="8" w:tplc="08B2DCFA">
      <w:numFmt w:val="bullet"/>
      <w:lvlText w:val="•"/>
      <w:lvlJc w:val="left"/>
      <w:pPr>
        <w:ind w:left="4411" w:hanging="211"/>
      </w:pPr>
      <w:rPr>
        <w:rFonts w:hint="default"/>
      </w:rPr>
    </w:lvl>
  </w:abstractNum>
  <w:abstractNum w:abstractNumId="56" w15:restartNumberingAfterBreak="0">
    <w:nsid w:val="2191747F"/>
    <w:multiLevelType w:val="hybridMultilevel"/>
    <w:tmpl w:val="097E9F22"/>
    <w:lvl w:ilvl="0" w:tplc="61043EF0">
      <w:start w:val="1"/>
      <w:numFmt w:val="decimal"/>
      <w:lvlText w:val="%1)"/>
      <w:lvlJc w:val="left"/>
      <w:pPr>
        <w:ind w:left="241" w:hanging="19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EDE8F1E">
      <w:numFmt w:val="bullet"/>
      <w:lvlText w:val="•"/>
      <w:lvlJc w:val="left"/>
      <w:pPr>
        <w:ind w:left="761" w:hanging="195"/>
      </w:pPr>
      <w:rPr>
        <w:rFonts w:hint="default"/>
      </w:rPr>
    </w:lvl>
    <w:lvl w:ilvl="2" w:tplc="ED488618">
      <w:numFmt w:val="bullet"/>
      <w:lvlText w:val="•"/>
      <w:lvlJc w:val="left"/>
      <w:pPr>
        <w:ind w:left="1282" w:hanging="195"/>
      </w:pPr>
      <w:rPr>
        <w:rFonts w:hint="default"/>
      </w:rPr>
    </w:lvl>
    <w:lvl w:ilvl="3" w:tplc="CC72E2C0">
      <w:numFmt w:val="bullet"/>
      <w:lvlText w:val="•"/>
      <w:lvlJc w:val="left"/>
      <w:pPr>
        <w:ind w:left="1804" w:hanging="195"/>
      </w:pPr>
      <w:rPr>
        <w:rFonts w:hint="default"/>
      </w:rPr>
    </w:lvl>
    <w:lvl w:ilvl="4" w:tplc="6248F3E2">
      <w:numFmt w:val="bullet"/>
      <w:lvlText w:val="•"/>
      <w:lvlJc w:val="left"/>
      <w:pPr>
        <w:ind w:left="2325" w:hanging="195"/>
      </w:pPr>
      <w:rPr>
        <w:rFonts w:hint="default"/>
      </w:rPr>
    </w:lvl>
    <w:lvl w:ilvl="5" w:tplc="C944CD20">
      <w:numFmt w:val="bullet"/>
      <w:lvlText w:val="•"/>
      <w:lvlJc w:val="left"/>
      <w:pPr>
        <w:ind w:left="2847" w:hanging="195"/>
      </w:pPr>
      <w:rPr>
        <w:rFonts w:hint="default"/>
      </w:rPr>
    </w:lvl>
    <w:lvl w:ilvl="6" w:tplc="C5A290AE">
      <w:numFmt w:val="bullet"/>
      <w:lvlText w:val="•"/>
      <w:lvlJc w:val="left"/>
      <w:pPr>
        <w:ind w:left="3368" w:hanging="195"/>
      </w:pPr>
      <w:rPr>
        <w:rFonts w:hint="default"/>
      </w:rPr>
    </w:lvl>
    <w:lvl w:ilvl="7" w:tplc="E27E8918">
      <w:numFmt w:val="bullet"/>
      <w:lvlText w:val="•"/>
      <w:lvlJc w:val="left"/>
      <w:pPr>
        <w:ind w:left="3890" w:hanging="195"/>
      </w:pPr>
      <w:rPr>
        <w:rFonts w:hint="default"/>
      </w:rPr>
    </w:lvl>
    <w:lvl w:ilvl="8" w:tplc="EA5200E6">
      <w:numFmt w:val="bullet"/>
      <w:lvlText w:val="•"/>
      <w:lvlJc w:val="left"/>
      <w:pPr>
        <w:ind w:left="4411" w:hanging="195"/>
      </w:pPr>
      <w:rPr>
        <w:rFonts w:hint="default"/>
      </w:rPr>
    </w:lvl>
  </w:abstractNum>
  <w:abstractNum w:abstractNumId="57" w15:restartNumberingAfterBreak="0">
    <w:nsid w:val="21FD228A"/>
    <w:multiLevelType w:val="hybridMultilevel"/>
    <w:tmpl w:val="87C623EC"/>
    <w:lvl w:ilvl="0" w:tplc="8BACE9C2">
      <w:start w:val="1"/>
      <w:numFmt w:val="decimal"/>
      <w:lvlText w:val="%1.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1" w:tplc="5516BD1C">
      <w:numFmt w:val="bullet"/>
      <w:lvlText w:val="•"/>
      <w:lvlJc w:val="left"/>
      <w:pPr>
        <w:ind w:left="633" w:hanging="220"/>
      </w:pPr>
      <w:rPr>
        <w:rFonts w:hint="default"/>
      </w:rPr>
    </w:lvl>
    <w:lvl w:ilvl="2" w:tplc="547ED03E">
      <w:numFmt w:val="bullet"/>
      <w:lvlText w:val="•"/>
      <w:lvlJc w:val="left"/>
      <w:pPr>
        <w:ind w:left="1146" w:hanging="220"/>
      </w:pPr>
      <w:rPr>
        <w:rFonts w:hint="default"/>
      </w:rPr>
    </w:lvl>
    <w:lvl w:ilvl="3" w:tplc="64B60024">
      <w:numFmt w:val="bullet"/>
      <w:lvlText w:val="•"/>
      <w:lvlJc w:val="left"/>
      <w:pPr>
        <w:ind w:left="1660" w:hanging="220"/>
      </w:pPr>
      <w:rPr>
        <w:rFonts w:hint="default"/>
      </w:rPr>
    </w:lvl>
    <w:lvl w:ilvl="4" w:tplc="C33C7AA2">
      <w:numFmt w:val="bullet"/>
      <w:lvlText w:val="•"/>
      <w:lvlJc w:val="left"/>
      <w:pPr>
        <w:ind w:left="2173" w:hanging="220"/>
      </w:pPr>
      <w:rPr>
        <w:rFonts w:hint="default"/>
      </w:rPr>
    </w:lvl>
    <w:lvl w:ilvl="5" w:tplc="F8DCA8DC">
      <w:numFmt w:val="bullet"/>
      <w:lvlText w:val="•"/>
      <w:lvlJc w:val="left"/>
      <w:pPr>
        <w:ind w:left="2687" w:hanging="220"/>
      </w:pPr>
      <w:rPr>
        <w:rFonts w:hint="default"/>
      </w:rPr>
    </w:lvl>
    <w:lvl w:ilvl="6" w:tplc="71867AE8">
      <w:numFmt w:val="bullet"/>
      <w:lvlText w:val="•"/>
      <w:lvlJc w:val="left"/>
      <w:pPr>
        <w:ind w:left="3200" w:hanging="220"/>
      </w:pPr>
      <w:rPr>
        <w:rFonts w:hint="default"/>
      </w:rPr>
    </w:lvl>
    <w:lvl w:ilvl="7" w:tplc="90D6DAD0">
      <w:numFmt w:val="bullet"/>
      <w:lvlText w:val="•"/>
      <w:lvlJc w:val="left"/>
      <w:pPr>
        <w:ind w:left="3713" w:hanging="220"/>
      </w:pPr>
      <w:rPr>
        <w:rFonts w:hint="default"/>
      </w:rPr>
    </w:lvl>
    <w:lvl w:ilvl="8" w:tplc="DB6A1264">
      <w:numFmt w:val="bullet"/>
      <w:lvlText w:val="•"/>
      <w:lvlJc w:val="left"/>
      <w:pPr>
        <w:ind w:left="4227" w:hanging="220"/>
      </w:pPr>
      <w:rPr>
        <w:rFonts w:hint="default"/>
      </w:rPr>
    </w:lvl>
  </w:abstractNum>
  <w:abstractNum w:abstractNumId="58" w15:restartNumberingAfterBreak="0">
    <w:nsid w:val="22112A0F"/>
    <w:multiLevelType w:val="hybridMultilevel"/>
    <w:tmpl w:val="71C02FC2"/>
    <w:lvl w:ilvl="0" w:tplc="93C8C6FE">
      <w:start w:val="1"/>
      <w:numFmt w:val="decimal"/>
      <w:lvlText w:val="%1."/>
      <w:lvlJc w:val="left"/>
      <w:pPr>
        <w:ind w:left="241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6749654">
      <w:numFmt w:val="bullet"/>
      <w:lvlText w:val="•"/>
      <w:lvlJc w:val="left"/>
      <w:pPr>
        <w:ind w:left="761" w:hanging="201"/>
      </w:pPr>
      <w:rPr>
        <w:rFonts w:hint="default"/>
      </w:rPr>
    </w:lvl>
    <w:lvl w:ilvl="2" w:tplc="7AE87A4C">
      <w:numFmt w:val="bullet"/>
      <w:lvlText w:val="•"/>
      <w:lvlJc w:val="left"/>
      <w:pPr>
        <w:ind w:left="1282" w:hanging="201"/>
      </w:pPr>
      <w:rPr>
        <w:rFonts w:hint="default"/>
      </w:rPr>
    </w:lvl>
    <w:lvl w:ilvl="3" w:tplc="3E6657E0">
      <w:numFmt w:val="bullet"/>
      <w:lvlText w:val="•"/>
      <w:lvlJc w:val="left"/>
      <w:pPr>
        <w:ind w:left="1804" w:hanging="201"/>
      </w:pPr>
      <w:rPr>
        <w:rFonts w:hint="default"/>
      </w:rPr>
    </w:lvl>
    <w:lvl w:ilvl="4" w:tplc="846EE068">
      <w:numFmt w:val="bullet"/>
      <w:lvlText w:val="•"/>
      <w:lvlJc w:val="left"/>
      <w:pPr>
        <w:ind w:left="2325" w:hanging="201"/>
      </w:pPr>
      <w:rPr>
        <w:rFonts w:hint="default"/>
      </w:rPr>
    </w:lvl>
    <w:lvl w:ilvl="5" w:tplc="9EEE834C">
      <w:numFmt w:val="bullet"/>
      <w:lvlText w:val="•"/>
      <w:lvlJc w:val="left"/>
      <w:pPr>
        <w:ind w:left="2847" w:hanging="201"/>
      </w:pPr>
      <w:rPr>
        <w:rFonts w:hint="default"/>
      </w:rPr>
    </w:lvl>
    <w:lvl w:ilvl="6" w:tplc="996EB01E">
      <w:numFmt w:val="bullet"/>
      <w:lvlText w:val="•"/>
      <w:lvlJc w:val="left"/>
      <w:pPr>
        <w:ind w:left="3368" w:hanging="201"/>
      </w:pPr>
      <w:rPr>
        <w:rFonts w:hint="default"/>
      </w:rPr>
    </w:lvl>
    <w:lvl w:ilvl="7" w:tplc="224C46F6">
      <w:numFmt w:val="bullet"/>
      <w:lvlText w:val="•"/>
      <w:lvlJc w:val="left"/>
      <w:pPr>
        <w:ind w:left="3890" w:hanging="201"/>
      </w:pPr>
      <w:rPr>
        <w:rFonts w:hint="default"/>
      </w:rPr>
    </w:lvl>
    <w:lvl w:ilvl="8" w:tplc="AFAA8568">
      <w:numFmt w:val="bullet"/>
      <w:lvlText w:val="•"/>
      <w:lvlJc w:val="left"/>
      <w:pPr>
        <w:ind w:left="4411" w:hanging="201"/>
      </w:pPr>
      <w:rPr>
        <w:rFonts w:hint="default"/>
      </w:rPr>
    </w:lvl>
  </w:abstractNum>
  <w:abstractNum w:abstractNumId="59" w15:restartNumberingAfterBreak="0">
    <w:nsid w:val="22FB3B4F"/>
    <w:multiLevelType w:val="hybridMultilevel"/>
    <w:tmpl w:val="1EC84BE2"/>
    <w:lvl w:ilvl="0" w:tplc="9A3EAD72">
      <w:start w:val="1"/>
      <w:numFmt w:val="decimal"/>
      <w:lvlText w:val="%1)"/>
      <w:lvlJc w:val="left"/>
      <w:pPr>
        <w:ind w:left="110" w:hanging="215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18"/>
        <w:szCs w:val="18"/>
      </w:rPr>
    </w:lvl>
    <w:lvl w:ilvl="1" w:tplc="895400F4">
      <w:numFmt w:val="bullet"/>
      <w:lvlText w:val="•"/>
      <w:lvlJc w:val="left"/>
      <w:pPr>
        <w:ind w:left="668" w:hanging="215"/>
      </w:pPr>
      <w:rPr>
        <w:rFonts w:hint="default"/>
      </w:rPr>
    </w:lvl>
    <w:lvl w:ilvl="2" w:tplc="CF8A6DF8">
      <w:numFmt w:val="bullet"/>
      <w:lvlText w:val="•"/>
      <w:lvlJc w:val="left"/>
      <w:pPr>
        <w:ind w:left="1217" w:hanging="215"/>
      </w:pPr>
      <w:rPr>
        <w:rFonts w:hint="default"/>
      </w:rPr>
    </w:lvl>
    <w:lvl w:ilvl="3" w:tplc="548E5FD8">
      <w:numFmt w:val="bullet"/>
      <w:lvlText w:val="•"/>
      <w:lvlJc w:val="left"/>
      <w:pPr>
        <w:ind w:left="1765" w:hanging="215"/>
      </w:pPr>
      <w:rPr>
        <w:rFonts w:hint="default"/>
      </w:rPr>
    </w:lvl>
    <w:lvl w:ilvl="4" w:tplc="7DA24F26">
      <w:numFmt w:val="bullet"/>
      <w:lvlText w:val="•"/>
      <w:lvlJc w:val="left"/>
      <w:pPr>
        <w:ind w:left="2314" w:hanging="215"/>
      </w:pPr>
      <w:rPr>
        <w:rFonts w:hint="default"/>
      </w:rPr>
    </w:lvl>
    <w:lvl w:ilvl="5" w:tplc="F8626F7A">
      <w:numFmt w:val="bullet"/>
      <w:lvlText w:val="•"/>
      <w:lvlJc w:val="left"/>
      <w:pPr>
        <w:ind w:left="2863" w:hanging="215"/>
      </w:pPr>
      <w:rPr>
        <w:rFonts w:hint="default"/>
      </w:rPr>
    </w:lvl>
    <w:lvl w:ilvl="6" w:tplc="02DE3AF8">
      <w:numFmt w:val="bullet"/>
      <w:lvlText w:val="•"/>
      <w:lvlJc w:val="left"/>
      <w:pPr>
        <w:ind w:left="3411" w:hanging="215"/>
      </w:pPr>
      <w:rPr>
        <w:rFonts w:hint="default"/>
      </w:rPr>
    </w:lvl>
    <w:lvl w:ilvl="7" w:tplc="90C4514E">
      <w:numFmt w:val="bullet"/>
      <w:lvlText w:val="•"/>
      <w:lvlJc w:val="left"/>
      <w:pPr>
        <w:ind w:left="3960" w:hanging="215"/>
      </w:pPr>
      <w:rPr>
        <w:rFonts w:hint="default"/>
      </w:rPr>
    </w:lvl>
    <w:lvl w:ilvl="8" w:tplc="992248F4">
      <w:numFmt w:val="bullet"/>
      <w:lvlText w:val="•"/>
      <w:lvlJc w:val="left"/>
      <w:pPr>
        <w:ind w:left="4509" w:hanging="215"/>
      </w:pPr>
      <w:rPr>
        <w:rFonts w:hint="default"/>
      </w:rPr>
    </w:lvl>
  </w:abstractNum>
  <w:abstractNum w:abstractNumId="60" w15:restartNumberingAfterBreak="0">
    <w:nsid w:val="25433D06"/>
    <w:multiLevelType w:val="hybridMultilevel"/>
    <w:tmpl w:val="92DEC720"/>
    <w:lvl w:ilvl="0" w:tplc="AC2A4326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5E4AB37A">
      <w:numFmt w:val="bullet"/>
      <w:lvlText w:val="•"/>
      <w:lvlJc w:val="left"/>
      <w:pPr>
        <w:ind w:left="668" w:hanging="195"/>
      </w:pPr>
      <w:rPr>
        <w:rFonts w:hint="default"/>
      </w:rPr>
    </w:lvl>
    <w:lvl w:ilvl="2" w:tplc="BC2EC9BE">
      <w:numFmt w:val="bullet"/>
      <w:lvlText w:val="•"/>
      <w:lvlJc w:val="left"/>
      <w:pPr>
        <w:ind w:left="1217" w:hanging="195"/>
      </w:pPr>
      <w:rPr>
        <w:rFonts w:hint="default"/>
      </w:rPr>
    </w:lvl>
    <w:lvl w:ilvl="3" w:tplc="280EFBB8">
      <w:numFmt w:val="bullet"/>
      <w:lvlText w:val="•"/>
      <w:lvlJc w:val="left"/>
      <w:pPr>
        <w:ind w:left="1765" w:hanging="195"/>
      </w:pPr>
      <w:rPr>
        <w:rFonts w:hint="default"/>
      </w:rPr>
    </w:lvl>
    <w:lvl w:ilvl="4" w:tplc="4DFC131E">
      <w:numFmt w:val="bullet"/>
      <w:lvlText w:val="•"/>
      <w:lvlJc w:val="left"/>
      <w:pPr>
        <w:ind w:left="2314" w:hanging="195"/>
      </w:pPr>
      <w:rPr>
        <w:rFonts w:hint="default"/>
      </w:rPr>
    </w:lvl>
    <w:lvl w:ilvl="5" w:tplc="CBAE6C52">
      <w:numFmt w:val="bullet"/>
      <w:lvlText w:val="•"/>
      <w:lvlJc w:val="left"/>
      <w:pPr>
        <w:ind w:left="2863" w:hanging="195"/>
      </w:pPr>
      <w:rPr>
        <w:rFonts w:hint="default"/>
      </w:rPr>
    </w:lvl>
    <w:lvl w:ilvl="6" w:tplc="1AEAF358">
      <w:numFmt w:val="bullet"/>
      <w:lvlText w:val="•"/>
      <w:lvlJc w:val="left"/>
      <w:pPr>
        <w:ind w:left="3411" w:hanging="195"/>
      </w:pPr>
      <w:rPr>
        <w:rFonts w:hint="default"/>
      </w:rPr>
    </w:lvl>
    <w:lvl w:ilvl="7" w:tplc="183AA964">
      <w:numFmt w:val="bullet"/>
      <w:lvlText w:val="•"/>
      <w:lvlJc w:val="left"/>
      <w:pPr>
        <w:ind w:left="3960" w:hanging="195"/>
      </w:pPr>
      <w:rPr>
        <w:rFonts w:hint="default"/>
      </w:rPr>
    </w:lvl>
    <w:lvl w:ilvl="8" w:tplc="D17AEE3A">
      <w:numFmt w:val="bullet"/>
      <w:lvlText w:val="•"/>
      <w:lvlJc w:val="left"/>
      <w:pPr>
        <w:ind w:left="4509" w:hanging="195"/>
      </w:pPr>
      <w:rPr>
        <w:rFonts w:hint="default"/>
      </w:rPr>
    </w:lvl>
  </w:abstractNum>
  <w:abstractNum w:abstractNumId="61" w15:restartNumberingAfterBreak="0">
    <w:nsid w:val="25487146"/>
    <w:multiLevelType w:val="hybridMultilevel"/>
    <w:tmpl w:val="98440E36"/>
    <w:lvl w:ilvl="0" w:tplc="B1164FE8">
      <w:start w:val="5"/>
      <w:numFmt w:val="lowerLetter"/>
      <w:lvlText w:val="%1)"/>
      <w:lvlJc w:val="left"/>
      <w:pPr>
        <w:ind w:left="737" w:hanging="23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11C4E084">
      <w:start w:val="1"/>
      <w:numFmt w:val="decimal"/>
      <w:lvlText w:val="%2)"/>
      <w:lvlJc w:val="left"/>
      <w:pPr>
        <w:ind w:left="110" w:hanging="21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D0B0A190">
      <w:numFmt w:val="bullet"/>
      <w:lvlText w:val="•"/>
      <w:lvlJc w:val="left"/>
      <w:pPr>
        <w:ind w:left="1241" w:hanging="213"/>
      </w:pPr>
      <w:rPr>
        <w:rFonts w:hint="default"/>
      </w:rPr>
    </w:lvl>
    <w:lvl w:ilvl="3" w:tplc="8ECA4E7E">
      <w:numFmt w:val="bullet"/>
      <w:lvlText w:val="•"/>
      <w:lvlJc w:val="left"/>
      <w:pPr>
        <w:ind w:left="1743" w:hanging="213"/>
      </w:pPr>
      <w:rPr>
        <w:rFonts w:hint="default"/>
      </w:rPr>
    </w:lvl>
    <w:lvl w:ilvl="4" w:tplc="A170E79A">
      <w:numFmt w:val="bullet"/>
      <w:lvlText w:val="•"/>
      <w:lvlJc w:val="left"/>
      <w:pPr>
        <w:ind w:left="2244" w:hanging="213"/>
      </w:pPr>
      <w:rPr>
        <w:rFonts w:hint="default"/>
      </w:rPr>
    </w:lvl>
    <w:lvl w:ilvl="5" w:tplc="A79CA586">
      <w:numFmt w:val="bullet"/>
      <w:lvlText w:val="•"/>
      <w:lvlJc w:val="left"/>
      <w:pPr>
        <w:ind w:left="2746" w:hanging="213"/>
      </w:pPr>
      <w:rPr>
        <w:rFonts w:hint="default"/>
      </w:rPr>
    </w:lvl>
    <w:lvl w:ilvl="6" w:tplc="886E5D9A">
      <w:numFmt w:val="bullet"/>
      <w:lvlText w:val="•"/>
      <w:lvlJc w:val="left"/>
      <w:pPr>
        <w:ind w:left="3247" w:hanging="213"/>
      </w:pPr>
      <w:rPr>
        <w:rFonts w:hint="default"/>
      </w:rPr>
    </w:lvl>
    <w:lvl w:ilvl="7" w:tplc="37C034D0">
      <w:numFmt w:val="bullet"/>
      <w:lvlText w:val="•"/>
      <w:lvlJc w:val="left"/>
      <w:pPr>
        <w:ind w:left="3749" w:hanging="213"/>
      </w:pPr>
      <w:rPr>
        <w:rFonts w:hint="default"/>
      </w:rPr>
    </w:lvl>
    <w:lvl w:ilvl="8" w:tplc="61E4F300">
      <w:numFmt w:val="bullet"/>
      <w:lvlText w:val="•"/>
      <w:lvlJc w:val="left"/>
      <w:pPr>
        <w:ind w:left="4250" w:hanging="213"/>
      </w:pPr>
      <w:rPr>
        <w:rFonts w:hint="default"/>
      </w:rPr>
    </w:lvl>
  </w:abstractNum>
  <w:abstractNum w:abstractNumId="62" w15:restartNumberingAfterBreak="0">
    <w:nsid w:val="267D3D5C"/>
    <w:multiLevelType w:val="hybridMultilevel"/>
    <w:tmpl w:val="5B58CED2"/>
    <w:lvl w:ilvl="0" w:tplc="EB245F3A">
      <w:start w:val="1"/>
      <w:numFmt w:val="decimal"/>
      <w:lvlText w:val="%1)"/>
      <w:lvlJc w:val="left"/>
      <w:pPr>
        <w:ind w:left="110" w:hanging="20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114CEAA">
      <w:numFmt w:val="bullet"/>
      <w:lvlText w:val="•"/>
      <w:lvlJc w:val="left"/>
      <w:pPr>
        <w:ind w:left="668" w:hanging="207"/>
      </w:pPr>
      <w:rPr>
        <w:rFonts w:hint="default"/>
      </w:rPr>
    </w:lvl>
    <w:lvl w:ilvl="2" w:tplc="E6BEAF48">
      <w:numFmt w:val="bullet"/>
      <w:lvlText w:val="•"/>
      <w:lvlJc w:val="left"/>
      <w:pPr>
        <w:ind w:left="1217" w:hanging="207"/>
      </w:pPr>
      <w:rPr>
        <w:rFonts w:hint="default"/>
      </w:rPr>
    </w:lvl>
    <w:lvl w:ilvl="3" w:tplc="F1607C70">
      <w:numFmt w:val="bullet"/>
      <w:lvlText w:val="•"/>
      <w:lvlJc w:val="left"/>
      <w:pPr>
        <w:ind w:left="1765" w:hanging="207"/>
      </w:pPr>
      <w:rPr>
        <w:rFonts w:hint="default"/>
      </w:rPr>
    </w:lvl>
    <w:lvl w:ilvl="4" w:tplc="38FECD14">
      <w:numFmt w:val="bullet"/>
      <w:lvlText w:val="•"/>
      <w:lvlJc w:val="left"/>
      <w:pPr>
        <w:ind w:left="2314" w:hanging="207"/>
      </w:pPr>
      <w:rPr>
        <w:rFonts w:hint="default"/>
      </w:rPr>
    </w:lvl>
    <w:lvl w:ilvl="5" w:tplc="236C7112">
      <w:numFmt w:val="bullet"/>
      <w:lvlText w:val="•"/>
      <w:lvlJc w:val="left"/>
      <w:pPr>
        <w:ind w:left="2863" w:hanging="207"/>
      </w:pPr>
      <w:rPr>
        <w:rFonts w:hint="default"/>
      </w:rPr>
    </w:lvl>
    <w:lvl w:ilvl="6" w:tplc="5EA6879E">
      <w:numFmt w:val="bullet"/>
      <w:lvlText w:val="•"/>
      <w:lvlJc w:val="left"/>
      <w:pPr>
        <w:ind w:left="3411" w:hanging="207"/>
      </w:pPr>
      <w:rPr>
        <w:rFonts w:hint="default"/>
      </w:rPr>
    </w:lvl>
    <w:lvl w:ilvl="7" w:tplc="2D3E0CFC">
      <w:numFmt w:val="bullet"/>
      <w:lvlText w:val="•"/>
      <w:lvlJc w:val="left"/>
      <w:pPr>
        <w:ind w:left="3960" w:hanging="207"/>
      </w:pPr>
      <w:rPr>
        <w:rFonts w:hint="default"/>
      </w:rPr>
    </w:lvl>
    <w:lvl w:ilvl="8" w:tplc="8E584A42">
      <w:numFmt w:val="bullet"/>
      <w:lvlText w:val="•"/>
      <w:lvlJc w:val="left"/>
      <w:pPr>
        <w:ind w:left="4509" w:hanging="207"/>
      </w:pPr>
      <w:rPr>
        <w:rFonts w:hint="default"/>
      </w:rPr>
    </w:lvl>
  </w:abstractNum>
  <w:abstractNum w:abstractNumId="63" w15:restartNumberingAfterBreak="0">
    <w:nsid w:val="26C51DCF"/>
    <w:multiLevelType w:val="hybridMultilevel"/>
    <w:tmpl w:val="96EA2804"/>
    <w:lvl w:ilvl="0" w:tplc="7BC019EC">
      <w:start w:val="1"/>
      <w:numFmt w:val="decimal"/>
      <w:lvlText w:val="%1)"/>
      <w:lvlJc w:val="left"/>
      <w:pPr>
        <w:ind w:left="241" w:hanging="1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1F00676">
      <w:numFmt w:val="bullet"/>
      <w:lvlText w:val="•"/>
      <w:lvlJc w:val="left"/>
      <w:pPr>
        <w:ind w:left="761" w:hanging="193"/>
      </w:pPr>
      <w:rPr>
        <w:rFonts w:hint="default"/>
      </w:rPr>
    </w:lvl>
    <w:lvl w:ilvl="2" w:tplc="56F2FB7C">
      <w:numFmt w:val="bullet"/>
      <w:lvlText w:val="•"/>
      <w:lvlJc w:val="left"/>
      <w:pPr>
        <w:ind w:left="1282" w:hanging="193"/>
      </w:pPr>
      <w:rPr>
        <w:rFonts w:hint="default"/>
      </w:rPr>
    </w:lvl>
    <w:lvl w:ilvl="3" w:tplc="907EB498">
      <w:numFmt w:val="bullet"/>
      <w:lvlText w:val="•"/>
      <w:lvlJc w:val="left"/>
      <w:pPr>
        <w:ind w:left="1804" w:hanging="193"/>
      </w:pPr>
      <w:rPr>
        <w:rFonts w:hint="default"/>
      </w:rPr>
    </w:lvl>
    <w:lvl w:ilvl="4" w:tplc="AADE7140">
      <w:numFmt w:val="bullet"/>
      <w:lvlText w:val="•"/>
      <w:lvlJc w:val="left"/>
      <w:pPr>
        <w:ind w:left="2325" w:hanging="193"/>
      </w:pPr>
      <w:rPr>
        <w:rFonts w:hint="default"/>
      </w:rPr>
    </w:lvl>
    <w:lvl w:ilvl="5" w:tplc="038A349A">
      <w:numFmt w:val="bullet"/>
      <w:lvlText w:val="•"/>
      <w:lvlJc w:val="left"/>
      <w:pPr>
        <w:ind w:left="2847" w:hanging="193"/>
      </w:pPr>
      <w:rPr>
        <w:rFonts w:hint="default"/>
      </w:rPr>
    </w:lvl>
    <w:lvl w:ilvl="6" w:tplc="413AB9B2">
      <w:numFmt w:val="bullet"/>
      <w:lvlText w:val="•"/>
      <w:lvlJc w:val="left"/>
      <w:pPr>
        <w:ind w:left="3368" w:hanging="193"/>
      </w:pPr>
      <w:rPr>
        <w:rFonts w:hint="default"/>
      </w:rPr>
    </w:lvl>
    <w:lvl w:ilvl="7" w:tplc="7BE231CE">
      <w:numFmt w:val="bullet"/>
      <w:lvlText w:val="•"/>
      <w:lvlJc w:val="left"/>
      <w:pPr>
        <w:ind w:left="3890" w:hanging="193"/>
      </w:pPr>
      <w:rPr>
        <w:rFonts w:hint="default"/>
      </w:rPr>
    </w:lvl>
    <w:lvl w:ilvl="8" w:tplc="07E65C92">
      <w:numFmt w:val="bullet"/>
      <w:lvlText w:val="•"/>
      <w:lvlJc w:val="left"/>
      <w:pPr>
        <w:ind w:left="4411" w:hanging="193"/>
      </w:pPr>
      <w:rPr>
        <w:rFonts w:hint="default"/>
      </w:rPr>
    </w:lvl>
  </w:abstractNum>
  <w:abstractNum w:abstractNumId="64" w15:restartNumberingAfterBreak="0">
    <w:nsid w:val="2757679B"/>
    <w:multiLevelType w:val="hybridMultilevel"/>
    <w:tmpl w:val="E31C6B0E"/>
    <w:lvl w:ilvl="0" w:tplc="9A3A2018">
      <w:start w:val="1"/>
      <w:numFmt w:val="lowerRoman"/>
      <w:lvlText w:val="(%1)"/>
      <w:lvlJc w:val="left"/>
      <w:pPr>
        <w:ind w:left="111" w:hanging="2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B9DA99D2">
      <w:numFmt w:val="bullet"/>
      <w:lvlText w:val="•"/>
      <w:lvlJc w:val="left"/>
      <w:pPr>
        <w:ind w:left="633" w:hanging="224"/>
      </w:pPr>
      <w:rPr>
        <w:rFonts w:hint="default"/>
      </w:rPr>
    </w:lvl>
    <w:lvl w:ilvl="2" w:tplc="78B6802C">
      <w:numFmt w:val="bullet"/>
      <w:lvlText w:val="•"/>
      <w:lvlJc w:val="left"/>
      <w:pPr>
        <w:ind w:left="1146" w:hanging="224"/>
      </w:pPr>
      <w:rPr>
        <w:rFonts w:hint="default"/>
      </w:rPr>
    </w:lvl>
    <w:lvl w:ilvl="3" w:tplc="75B2A0A2">
      <w:numFmt w:val="bullet"/>
      <w:lvlText w:val="•"/>
      <w:lvlJc w:val="left"/>
      <w:pPr>
        <w:ind w:left="1660" w:hanging="224"/>
      </w:pPr>
      <w:rPr>
        <w:rFonts w:hint="default"/>
      </w:rPr>
    </w:lvl>
    <w:lvl w:ilvl="4" w:tplc="0BFC1FD2">
      <w:numFmt w:val="bullet"/>
      <w:lvlText w:val="•"/>
      <w:lvlJc w:val="left"/>
      <w:pPr>
        <w:ind w:left="2173" w:hanging="224"/>
      </w:pPr>
      <w:rPr>
        <w:rFonts w:hint="default"/>
      </w:rPr>
    </w:lvl>
    <w:lvl w:ilvl="5" w:tplc="223247C2">
      <w:numFmt w:val="bullet"/>
      <w:lvlText w:val="•"/>
      <w:lvlJc w:val="left"/>
      <w:pPr>
        <w:ind w:left="2687" w:hanging="224"/>
      </w:pPr>
      <w:rPr>
        <w:rFonts w:hint="default"/>
      </w:rPr>
    </w:lvl>
    <w:lvl w:ilvl="6" w:tplc="3BFCC6F4">
      <w:numFmt w:val="bullet"/>
      <w:lvlText w:val="•"/>
      <w:lvlJc w:val="left"/>
      <w:pPr>
        <w:ind w:left="3200" w:hanging="224"/>
      </w:pPr>
      <w:rPr>
        <w:rFonts w:hint="default"/>
      </w:rPr>
    </w:lvl>
    <w:lvl w:ilvl="7" w:tplc="F94A31B6">
      <w:numFmt w:val="bullet"/>
      <w:lvlText w:val="•"/>
      <w:lvlJc w:val="left"/>
      <w:pPr>
        <w:ind w:left="3714" w:hanging="224"/>
      </w:pPr>
      <w:rPr>
        <w:rFonts w:hint="default"/>
      </w:rPr>
    </w:lvl>
    <w:lvl w:ilvl="8" w:tplc="59D6BBF4">
      <w:numFmt w:val="bullet"/>
      <w:lvlText w:val="•"/>
      <w:lvlJc w:val="left"/>
      <w:pPr>
        <w:ind w:left="4227" w:hanging="224"/>
      </w:pPr>
      <w:rPr>
        <w:rFonts w:hint="default"/>
      </w:rPr>
    </w:lvl>
  </w:abstractNum>
  <w:abstractNum w:abstractNumId="65" w15:restartNumberingAfterBreak="0">
    <w:nsid w:val="299C7F64"/>
    <w:multiLevelType w:val="hybridMultilevel"/>
    <w:tmpl w:val="CB369342"/>
    <w:lvl w:ilvl="0" w:tplc="B87E6304">
      <w:start w:val="1"/>
      <w:numFmt w:val="lowerRoman"/>
      <w:lvlText w:val="(%1)"/>
      <w:lvlJc w:val="left"/>
      <w:pPr>
        <w:ind w:left="24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9688D96">
      <w:numFmt w:val="bullet"/>
      <w:lvlText w:val="•"/>
      <w:lvlJc w:val="left"/>
      <w:pPr>
        <w:ind w:left="761" w:hanging="213"/>
      </w:pPr>
      <w:rPr>
        <w:rFonts w:hint="default"/>
      </w:rPr>
    </w:lvl>
    <w:lvl w:ilvl="2" w:tplc="4A2A92D2">
      <w:numFmt w:val="bullet"/>
      <w:lvlText w:val="•"/>
      <w:lvlJc w:val="left"/>
      <w:pPr>
        <w:ind w:left="1283" w:hanging="213"/>
      </w:pPr>
      <w:rPr>
        <w:rFonts w:hint="default"/>
      </w:rPr>
    </w:lvl>
    <w:lvl w:ilvl="3" w:tplc="066A71A6">
      <w:numFmt w:val="bullet"/>
      <w:lvlText w:val="•"/>
      <w:lvlJc w:val="left"/>
      <w:pPr>
        <w:ind w:left="1804" w:hanging="213"/>
      </w:pPr>
      <w:rPr>
        <w:rFonts w:hint="default"/>
      </w:rPr>
    </w:lvl>
    <w:lvl w:ilvl="4" w:tplc="8D3A4E22">
      <w:numFmt w:val="bullet"/>
      <w:lvlText w:val="•"/>
      <w:lvlJc w:val="left"/>
      <w:pPr>
        <w:ind w:left="2326" w:hanging="213"/>
      </w:pPr>
      <w:rPr>
        <w:rFonts w:hint="default"/>
      </w:rPr>
    </w:lvl>
    <w:lvl w:ilvl="5" w:tplc="F5F07AF4">
      <w:numFmt w:val="bullet"/>
      <w:lvlText w:val="•"/>
      <w:lvlJc w:val="left"/>
      <w:pPr>
        <w:ind w:left="2847" w:hanging="213"/>
      </w:pPr>
      <w:rPr>
        <w:rFonts w:hint="default"/>
      </w:rPr>
    </w:lvl>
    <w:lvl w:ilvl="6" w:tplc="493CD23A">
      <w:numFmt w:val="bullet"/>
      <w:lvlText w:val="•"/>
      <w:lvlJc w:val="left"/>
      <w:pPr>
        <w:ind w:left="3369" w:hanging="213"/>
      </w:pPr>
      <w:rPr>
        <w:rFonts w:hint="default"/>
      </w:rPr>
    </w:lvl>
    <w:lvl w:ilvl="7" w:tplc="94249F34">
      <w:numFmt w:val="bullet"/>
      <w:lvlText w:val="•"/>
      <w:lvlJc w:val="left"/>
      <w:pPr>
        <w:ind w:left="3890" w:hanging="213"/>
      </w:pPr>
      <w:rPr>
        <w:rFonts w:hint="default"/>
      </w:rPr>
    </w:lvl>
    <w:lvl w:ilvl="8" w:tplc="3822C0CE">
      <w:numFmt w:val="bullet"/>
      <w:lvlText w:val="•"/>
      <w:lvlJc w:val="left"/>
      <w:pPr>
        <w:ind w:left="4412" w:hanging="213"/>
      </w:pPr>
      <w:rPr>
        <w:rFonts w:hint="default"/>
      </w:rPr>
    </w:lvl>
  </w:abstractNum>
  <w:abstractNum w:abstractNumId="66" w15:restartNumberingAfterBreak="0">
    <w:nsid w:val="2A787611"/>
    <w:multiLevelType w:val="hybridMultilevel"/>
    <w:tmpl w:val="54826C2E"/>
    <w:lvl w:ilvl="0" w:tplc="BA24ACEC">
      <w:start w:val="1"/>
      <w:numFmt w:val="lowerRoman"/>
      <w:lvlText w:val="(%1)"/>
      <w:lvlJc w:val="left"/>
      <w:pPr>
        <w:ind w:left="242" w:hanging="25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877C433A">
      <w:numFmt w:val="bullet"/>
      <w:lvlText w:val="•"/>
      <w:lvlJc w:val="left"/>
      <w:pPr>
        <w:ind w:left="761" w:hanging="252"/>
      </w:pPr>
      <w:rPr>
        <w:rFonts w:hint="default"/>
      </w:rPr>
    </w:lvl>
    <w:lvl w:ilvl="2" w:tplc="5E1238BA">
      <w:numFmt w:val="bullet"/>
      <w:lvlText w:val="•"/>
      <w:lvlJc w:val="left"/>
      <w:pPr>
        <w:ind w:left="1282" w:hanging="252"/>
      </w:pPr>
      <w:rPr>
        <w:rFonts w:hint="default"/>
      </w:rPr>
    </w:lvl>
    <w:lvl w:ilvl="3" w:tplc="BE62673E">
      <w:numFmt w:val="bullet"/>
      <w:lvlText w:val="•"/>
      <w:lvlJc w:val="left"/>
      <w:pPr>
        <w:ind w:left="1804" w:hanging="252"/>
      </w:pPr>
      <w:rPr>
        <w:rFonts w:hint="default"/>
      </w:rPr>
    </w:lvl>
    <w:lvl w:ilvl="4" w:tplc="3498F8E6">
      <w:numFmt w:val="bullet"/>
      <w:lvlText w:val="•"/>
      <w:lvlJc w:val="left"/>
      <w:pPr>
        <w:ind w:left="2325" w:hanging="252"/>
      </w:pPr>
      <w:rPr>
        <w:rFonts w:hint="default"/>
      </w:rPr>
    </w:lvl>
    <w:lvl w:ilvl="5" w:tplc="31EA30C6">
      <w:numFmt w:val="bullet"/>
      <w:lvlText w:val="•"/>
      <w:lvlJc w:val="left"/>
      <w:pPr>
        <w:ind w:left="2847" w:hanging="252"/>
      </w:pPr>
      <w:rPr>
        <w:rFonts w:hint="default"/>
      </w:rPr>
    </w:lvl>
    <w:lvl w:ilvl="6" w:tplc="89B8C25C">
      <w:numFmt w:val="bullet"/>
      <w:lvlText w:val="•"/>
      <w:lvlJc w:val="left"/>
      <w:pPr>
        <w:ind w:left="3368" w:hanging="252"/>
      </w:pPr>
      <w:rPr>
        <w:rFonts w:hint="default"/>
      </w:rPr>
    </w:lvl>
    <w:lvl w:ilvl="7" w:tplc="D2D27714">
      <w:numFmt w:val="bullet"/>
      <w:lvlText w:val="•"/>
      <w:lvlJc w:val="left"/>
      <w:pPr>
        <w:ind w:left="3890" w:hanging="252"/>
      </w:pPr>
      <w:rPr>
        <w:rFonts w:hint="default"/>
      </w:rPr>
    </w:lvl>
    <w:lvl w:ilvl="8" w:tplc="BDF4EC96">
      <w:numFmt w:val="bullet"/>
      <w:lvlText w:val="•"/>
      <w:lvlJc w:val="left"/>
      <w:pPr>
        <w:ind w:left="4411" w:hanging="252"/>
      </w:pPr>
      <w:rPr>
        <w:rFonts w:hint="default"/>
      </w:rPr>
    </w:lvl>
  </w:abstractNum>
  <w:abstractNum w:abstractNumId="67" w15:restartNumberingAfterBreak="0">
    <w:nsid w:val="2A8A3409"/>
    <w:multiLevelType w:val="hybridMultilevel"/>
    <w:tmpl w:val="0FBA9CFC"/>
    <w:lvl w:ilvl="0" w:tplc="EDE63208">
      <w:start w:val="1"/>
      <w:numFmt w:val="decimal"/>
      <w:lvlText w:val="%1)"/>
      <w:lvlJc w:val="left"/>
      <w:pPr>
        <w:ind w:left="241" w:hanging="21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1BC9252">
      <w:numFmt w:val="bullet"/>
      <w:lvlText w:val="•"/>
      <w:lvlJc w:val="left"/>
      <w:pPr>
        <w:ind w:left="761" w:hanging="213"/>
      </w:pPr>
      <w:rPr>
        <w:rFonts w:hint="default"/>
      </w:rPr>
    </w:lvl>
    <w:lvl w:ilvl="2" w:tplc="F0C2DC24">
      <w:numFmt w:val="bullet"/>
      <w:lvlText w:val="•"/>
      <w:lvlJc w:val="left"/>
      <w:pPr>
        <w:ind w:left="1283" w:hanging="213"/>
      </w:pPr>
      <w:rPr>
        <w:rFonts w:hint="default"/>
      </w:rPr>
    </w:lvl>
    <w:lvl w:ilvl="3" w:tplc="E2AEB75E">
      <w:numFmt w:val="bullet"/>
      <w:lvlText w:val="•"/>
      <w:lvlJc w:val="left"/>
      <w:pPr>
        <w:ind w:left="1804" w:hanging="213"/>
      </w:pPr>
      <w:rPr>
        <w:rFonts w:hint="default"/>
      </w:rPr>
    </w:lvl>
    <w:lvl w:ilvl="4" w:tplc="2FFAD4E8">
      <w:numFmt w:val="bullet"/>
      <w:lvlText w:val="•"/>
      <w:lvlJc w:val="left"/>
      <w:pPr>
        <w:ind w:left="2326" w:hanging="213"/>
      </w:pPr>
      <w:rPr>
        <w:rFonts w:hint="default"/>
      </w:rPr>
    </w:lvl>
    <w:lvl w:ilvl="5" w:tplc="7EC49AB2">
      <w:numFmt w:val="bullet"/>
      <w:lvlText w:val="•"/>
      <w:lvlJc w:val="left"/>
      <w:pPr>
        <w:ind w:left="2847" w:hanging="213"/>
      </w:pPr>
      <w:rPr>
        <w:rFonts w:hint="default"/>
      </w:rPr>
    </w:lvl>
    <w:lvl w:ilvl="6" w:tplc="2D6E45EC">
      <w:numFmt w:val="bullet"/>
      <w:lvlText w:val="•"/>
      <w:lvlJc w:val="left"/>
      <w:pPr>
        <w:ind w:left="3369" w:hanging="213"/>
      </w:pPr>
      <w:rPr>
        <w:rFonts w:hint="default"/>
      </w:rPr>
    </w:lvl>
    <w:lvl w:ilvl="7" w:tplc="EF149B94">
      <w:numFmt w:val="bullet"/>
      <w:lvlText w:val="•"/>
      <w:lvlJc w:val="left"/>
      <w:pPr>
        <w:ind w:left="3890" w:hanging="213"/>
      </w:pPr>
      <w:rPr>
        <w:rFonts w:hint="default"/>
      </w:rPr>
    </w:lvl>
    <w:lvl w:ilvl="8" w:tplc="F9444CEA">
      <w:numFmt w:val="bullet"/>
      <w:lvlText w:val="•"/>
      <w:lvlJc w:val="left"/>
      <w:pPr>
        <w:ind w:left="4412" w:hanging="213"/>
      </w:pPr>
      <w:rPr>
        <w:rFonts w:hint="default"/>
      </w:rPr>
    </w:lvl>
  </w:abstractNum>
  <w:abstractNum w:abstractNumId="68" w15:restartNumberingAfterBreak="0">
    <w:nsid w:val="2AD564F1"/>
    <w:multiLevelType w:val="hybridMultilevel"/>
    <w:tmpl w:val="6BB8F21A"/>
    <w:lvl w:ilvl="0" w:tplc="9402A786">
      <w:start w:val="1"/>
      <w:numFmt w:val="lowerRoman"/>
      <w:lvlText w:val="(%1)"/>
      <w:lvlJc w:val="left"/>
      <w:pPr>
        <w:ind w:left="722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6BD07F14">
      <w:numFmt w:val="bullet"/>
      <w:lvlText w:val="•"/>
      <w:lvlJc w:val="left"/>
      <w:pPr>
        <w:ind w:left="1208" w:hanging="215"/>
      </w:pPr>
      <w:rPr>
        <w:rFonts w:hint="default"/>
      </w:rPr>
    </w:lvl>
    <w:lvl w:ilvl="2" w:tplc="A4D04F28">
      <w:numFmt w:val="bullet"/>
      <w:lvlText w:val="•"/>
      <w:lvlJc w:val="left"/>
      <w:pPr>
        <w:ind w:left="1697" w:hanging="215"/>
      </w:pPr>
      <w:rPr>
        <w:rFonts w:hint="default"/>
      </w:rPr>
    </w:lvl>
    <w:lvl w:ilvl="3" w:tplc="16784566">
      <w:numFmt w:val="bullet"/>
      <w:lvlText w:val="•"/>
      <w:lvlJc w:val="left"/>
      <w:pPr>
        <w:ind w:left="2185" w:hanging="215"/>
      </w:pPr>
      <w:rPr>
        <w:rFonts w:hint="default"/>
      </w:rPr>
    </w:lvl>
    <w:lvl w:ilvl="4" w:tplc="AF6E85D4">
      <w:numFmt w:val="bullet"/>
      <w:lvlText w:val="•"/>
      <w:lvlJc w:val="left"/>
      <w:pPr>
        <w:ind w:left="2674" w:hanging="215"/>
      </w:pPr>
      <w:rPr>
        <w:rFonts w:hint="default"/>
      </w:rPr>
    </w:lvl>
    <w:lvl w:ilvl="5" w:tplc="B55639D4">
      <w:numFmt w:val="bullet"/>
      <w:lvlText w:val="•"/>
      <w:lvlJc w:val="left"/>
      <w:pPr>
        <w:ind w:left="3163" w:hanging="215"/>
      </w:pPr>
      <w:rPr>
        <w:rFonts w:hint="default"/>
      </w:rPr>
    </w:lvl>
    <w:lvl w:ilvl="6" w:tplc="F40037C4">
      <w:numFmt w:val="bullet"/>
      <w:lvlText w:val="•"/>
      <w:lvlJc w:val="left"/>
      <w:pPr>
        <w:ind w:left="3651" w:hanging="215"/>
      </w:pPr>
      <w:rPr>
        <w:rFonts w:hint="default"/>
      </w:rPr>
    </w:lvl>
    <w:lvl w:ilvl="7" w:tplc="ECEE1520">
      <w:numFmt w:val="bullet"/>
      <w:lvlText w:val="•"/>
      <w:lvlJc w:val="left"/>
      <w:pPr>
        <w:ind w:left="4140" w:hanging="215"/>
      </w:pPr>
      <w:rPr>
        <w:rFonts w:hint="default"/>
      </w:rPr>
    </w:lvl>
    <w:lvl w:ilvl="8" w:tplc="EF74DAAE">
      <w:numFmt w:val="bullet"/>
      <w:lvlText w:val="•"/>
      <w:lvlJc w:val="left"/>
      <w:pPr>
        <w:ind w:left="4629" w:hanging="215"/>
      </w:pPr>
      <w:rPr>
        <w:rFonts w:hint="default"/>
      </w:rPr>
    </w:lvl>
  </w:abstractNum>
  <w:abstractNum w:abstractNumId="69" w15:restartNumberingAfterBreak="0">
    <w:nsid w:val="2B743FD1"/>
    <w:multiLevelType w:val="hybridMultilevel"/>
    <w:tmpl w:val="0890F056"/>
    <w:lvl w:ilvl="0" w:tplc="DA86EE8C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110E91E0">
      <w:start w:val="1"/>
      <w:numFmt w:val="lowerLetter"/>
      <w:lvlText w:val="%2)"/>
      <w:lvlJc w:val="left"/>
      <w:pPr>
        <w:ind w:left="110" w:hanging="1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A32EADCE">
      <w:numFmt w:val="bullet"/>
      <w:lvlText w:val="•"/>
      <w:lvlJc w:val="left"/>
      <w:pPr>
        <w:ind w:left="1146" w:hanging="192"/>
      </w:pPr>
      <w:rPr>
        <w:rFonts w:hint="default"/>
      </w:rPr>
    </w:lvl>
    <w:lvl w:ilvl="3" w:tplc="47921BCE">
      <w:numFmt w:val="bullet"/>
      <w:lvlText w:val="•"/>
      <w:lvlJc w:val="left"/>
      <w:pPr>
        <w:ind w:left="1660" w:hanging="192"/>
      </w:pPr>
      <w:rPr>
        <w:rFonts w:hint="default"/>
      </w:rPr>
    </w:lvl>
    <w:lvl w:ilvl="4" w:tplc="FE803FB8">
      <w:numFmt w:val="bullet"/>
      <w:lvlText w:val="•"/>
      <w:lvlJc w:val="left"/>
      <w:pPr>
        <w:ind w:left="2173" w:hanging="192"/>
      </w:pPr>
      <w:rPr>
        <w:rFonts w:hint="default"/>
      </w:rPr>
    </w:lvl>
    <w:lvl w:ilvl="5" w:tplc="F89AB3D4">
      <w:numFmt w:val="bullet"/>
      <w:lvlText w:val="•"/>
      <w:lvlJc w:val="left"/>
      <w:pPr>
        <w:ind w:left="2687" w:hanging="192"/>
      </w:pPr>
      <w:rPr>
        <w:rFonts w:hint="default"/>
      </w:rPr>
    </w:lvl>
    <w:lvl w:ilvl="6" w:tplc="533696D2">
      <w:numFmt w:val="bullet"/>
      <w:lvlText w:val="•"/>
      <w:lvlJc w:val="left"/>
      <w:pPr>
        <w:ind w:left="3200" w:hanging="192"/>
      </w:pPr>
      <w:rPr>
        <w:rFonts w:hint="default"/>
      </w:rPr>
    </w:lvl>
    <w:lvl w:ilvl="7" w:tplc="A08EF64C">
      <w:numFmt w:val="bullet"/>
      <w:lvlText w:val="•"/>
      <w:lvlJc w:val="left"/>
      <w:pPr>
        <w:ind w:left="3714" w:hanging="192"/>
      </w:pPr>
      <w:rPr>
        <w:rFonts w:hint="default"/>
      </w:rPr>
    </w:lvl>
    <w:lvl w:ilvl="8" w:tplc="47E44E16">
      <w:numFmt w:val="bullet"/>
      <w:lvlText w:val="•"/>
      <w:lvlJc w:val="left"/>
      <w:pPr>
        <w:ind w:left="4227" w:hanging="192"/>
      </w:pPr>
      <w:rPr>
        <w:rFonts w:hint="default"/>
      </w:rPr>
    </w:lvl>
  </w:abstractNum>
  <w:abstractNum w:abstractNumId="70" w15:restartNumberingAfterBreak="0">
    <w:nsid w:val="2D4C06F2"/>
    <w:multiLevelType w:val="hybridMultilevel"/>
    <w:tmpl w:val="3DC07BD2"/>
    <w:lvl w:ilvl="0" w:tplc="B13A9000">
      <w:start w:val="1"/>
      <w:numFmt w:val="decimal"/>
      <w:lvlText w:val="%1)"/>
      <w:lvlJc w:val="left"/>
      <w:pPr>
        <w:ind w:left="242" w:hanging="21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0E46926">
      <w:numFmt w:val="bullet"/>
      <w:lvlText w:val="•"/>
      <w:lvlJc w:val="left"/>
      <w:pPr>
        <w:ind w:left="761" w:hanging="214"/>
      </w:pPr>
      <w:rPr>
        <w:rFonts w:hint="default"/>
      </w:rPr>
    </w:lvl>
    <w:lvl w:ilvl="2" w:tplc="33268DBA">
      <w:numFmt w:val="bullet"/>
      <w:lvlText w:val="•"/>
      <w:lvlJc w:val="left"/>
      <w:pPr>
        <w:ind w:left="1282" w:hanging="214"/>
      </w:pPr>
      <w:rPr>
        <w:rFonts w:hint="default"/>
      </w:rPr>
    </w:lvl>
    <w:lvl w:ilvl="3" w:tplc="C56094AE">
      <w:numFmt w:val="bullet"/>
      <w:lvlText w:val="•"/>
      <w:lvlJc w:val="left"/>
      <w:pPr>
        <w:ind w:left="1804" w:hanging="214"/>
      </w:pPr>
      <w:rPr>
        <w:rFonts w:hint="default"/>
      </w:rPr>
    </w:lvl>
    <w:lvl w:ilvl="4" w:tplc="8556DEDA">
      <w:numFmt w:val="bullet"/>
      <w:lvlText w:val="•"/>
      <w:lvlJc w:val="left"/>
      <w:pPr>
        <w:ind w:left="2325" w:hanging="214"/>
      </w:pPr>
      <w:rPr>
        <w:rFonts w:hint="default"/>
      </w:rPr>
    </w:lvl>
    <w:lvl w:ilvl="5" w:tplc="F2C2A012">
      <w:numFmt w:val="bullet"/>
      <w:lvlText w:val="•"/>
      <w:lvlJc w:val="left"/>
      <w:pPr>
        <w:ind w:left="2847" w:hanging="214"/>
      </w:pPr>
      <w:rPr>
        <w:rFonts w:hint="default"/>
      </w:rPr>
    </w:lvl>
    <w:lvl w:ilvl="6" w:tplc="3F16B6B6">
      <w:numFmt w:val="bullet"/>
      <w:lvlText w:val="•"/>
      <w:lvlJc w:val="left"/>
      <w:pPr>
        <w:ind w:left="3368" w:hanging="214"/>
      </w:pPr>
      <w:rPr>
        <w:rFonts w:hint="default"/>
      </w:rPr>
    </w:lvl>
    <w:lvl w:ilvl="7" w:tplc="FF201766">
      <w:numFmt w:val="bullet"/>
      <w:lvlText w:val="•"/>
      <w:lvlJc w:val="left"/>
      <w:pPr>
        <w:ind w:left="3890" w:hanging="214"/>
      </w:pPr>
      <w:rPr>
        <w:rFonts w:hint="default"/>
      </w:rPr>
    </w:lvl>
    <w:lvl w:ilvl="8" w:tplc="19A896D2">
      <w:numFmt w:val="bullet"/>
      <w:lvlText w:val="•"/>
      <w:lvlJc w:val="left"/>
      <w:pPr>
        <w:ind w:left="4411" w:hanging="214"/>
      </w:pPr>
      <w:rPr>
        <w:rFonts w:hint="default"/>
      </w:rPr>
    </w:lvl>
  </w:abstractNum>
  <w:abstractNum w:abstractNumId="71" w15:restartNumberingAfterBreak="0">
    <w:nsid w:val="2D5E38D1"/>
    <w:multiLevelType w:val="hybridMultilevel"/>
    <w:tmpl w:val="B0C05C00"/>
    <w:lvl w:ilvl="0" w:tplc="FC0615C4">
      <w:start w:val="1"/>
      <w:numFmt w:val="lowerRoman"/>
      <w:lvlText w:val="(%1)"/>
      <w:lvlJc w:val="left"/>
      <w:pPr>
        <w:ind w:left="110" w:hanging="21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884C4850">
      <w:numFmt w:val="bullet"/>
      <w:lvlText w:val="•"/>
      <w:lvlJc w:val="left"/>
      <w:pPr>
        <w:ind w:left="400" w:hanging="215"/>
      </w:pPr>
      <w:rPr>
        <w:rFonts w:hint="default"/>
      </w:rPr>
    </w:lvl>
    <w:lvl w:ilvl="2" w:tplc="7DF83376">
      <w:numFmt w:val="bullet"/>
      <w:lvlText w:val="•"/>
      <w:lvlJc w:val="left"/>
      <w:pPr>
        <w:ind w:left="367" w:hanging="215"/>
      </w:pPr>
      <w:rPr>
        <w:rFonts w:hint="default"/>
      </w:rPr>
    </w:lvl>
    <w:lvl w:ilvl="3" w:tplc="8BAA7E60">
      <w:numFmt w:val="bullet"/>
      <w:lvlText w:val="•"/>
      <w:lvlJc w:val="left"/>
      <w:pPr>
        <w:ind w:left="335" w:hanging="215"/>
      </w:pPr>
      <w:rPr>
        <w:rFonts w:hint="default"/>
      </w:rPr>
    </w:lvl>
    <w:lvl w:ilvl="4" w:tplc="9586BEAA">
      <w:numFmt w:val="bullet"/>
      <w:lvlText w:val="•"/>
      <w:lvlJc w:val="left"/>
      <w:pPr>
        <w:ind w:left="303" w:hanging="215"/>
      </w:pPr>
      <w:rPr>
        <w:rFonts w:hint="default"/>
      </w:rPr>
    </w:lvl>
    <w:lvl w:ilvl="5" w:tplc="F6FCD92C">
      <w:numFmt w:val="bullet"/>
      <w:lvlText w:val="•"/>
      <w:lvlJc w:val="left"/>
      <w:pPr>
        <w:ind w:left="271" w:hanging="215"/>
      </w:pPr>
      <w:rPr>
        <w:rFonts w:hint="default"/>
      </w:rPr>
    </w:lvl>
    <w:lvl w:ilvl="6" w:tplc="1A28F5DE">
      <w:numFmt w:val="bullet"/>
      <w:lvlText w:val="•"/>
      <w:lvlJc w:val="left"/>
      <w:pPr>
        <w:ind w:left="239" w:hanging="215"/>
      </w:pPr>
      <w:rPr>
        <w:rFonts w:hint="default"/>
      </w:rPr>
    </w:lvl>
    <w:lvl w:ilvl="7" w:tplc="E9EA3FBC">
      <w:numFmt w:val="bullet"/>
      <w:lvlText w:val="•"/>
      <w:lvlJc w:val="left"/>
      <w:pPr>
        <w:ind w:left="207" w:hanging="215"/>
      </w:pPr>
      <w:rPr>
        <w:rFonts w:hint="default"/>
      </w:rPr>
    </w:lvl>
    <w:lvl w:ilvl="8" w:tplc="99920592">
      <w:numFmt w:val="bullet"/>
      <w:lvlText w:val="•"/>
      <w:lvlJc w:val="left"/>
      <w:pPr>
        <w:ind w:left="175" w:hanging="215"/>
      </w:pPr>
      <w:rPr>
        <w:rFonts w:hint="default"/>
      </w:rPr>
    </w:lvl>
  </w:abstractNum>
  <w:abstractNum w:abstractNumId="72" w15:restartNumberingAfterBreak="0">
    <w:nsid w:val="2ECD178D"/>
    <w:multiLevelType w:val="hybridMultilevel"/>
    <w:tmpl w:val="7AAA4CC2"/>
    <w:lvl w:ilvl="0" w:tplc="22603E34">
      <w:start w:val="1"/>
      <w:numFmt w:val="lowerRoman"/>
      <w:lvlText w:val="(%1)"/>
      <w:lvlJc w:val="left"/>
      <w:pPr>
        <w:ind w:left="242" w:hanging="2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9DD20CF6">
      <w:numFmt w:val="bullet"/>
      <w:lvlText w:val="•"/>
      <w:lvlJc w:val="left"/>
      <w:pPr>
        <w:ind w:left="761" w:hanging="225"/>
      </w:pPr>
      <w:rPr>
        <w:rFonts w:hint="default"/>
      </w:rPr>
    </w:lvl>
    <w:lvl w:ilvl="2" w:tplc="7592E6AE">
      <w:numFmt w:val="bullet"/>
      <w:lvlText w:val="•"/>
      <w:lvlJc w:val="left"/>
      <w:pPr>
        <w:ind w:left="1282" w:hanging="225"/>
      </w:pPr>
      <w:rPr>
        <w:rFonts w:hint="default"/>
      </w:rPr>
    </w:lvl>
    <w:lvl w:ilvl="3" w:tplc="3E64043C">
      <w:numFmt w:val="bullet"/>
      <w:lvlText w:val="•"/>
      <w:lvlJc w:val="left"/>
      <w:pPr>
        <w:ind w:left="1804" w:hanging="225"/>
      </w:pPr>
      <w:rPr>
        <w:rFonts w:hint="default"/>
      </w:rPr>
    </w:lvl>
    <w:lvl w:ilvl="4" w:tplc="C4B61A40">
      <w:numFmt w:val="bullet"/>
      <w:lvlText w:val="•"/>
      <w:lvlJc w:val="left"/>
      <w:pPr>
        <w:ind w:left="2325" w:hanging="225"/>
      </w:pPr>
      <w:rPr>
        <w:rFonts w:hint="default"/>
      </w:rPr>
    </w:lvl>
    <w:lvl w:ilvl="5" w:tplc="4978F180">
      <w:numFmt w:val="bullet"/>
      <w:lvlText w:val="•"/>
      <w:lvlJc w:val="left"/>
      <w:pPr>
        <w:ind w:left="2847" w:hanging="225"/>
      </w:pPr>
      <w:rPr>
        <w:rFonts w:hint="default"/>
      </w:rPr>
    </w:lvl>
    <w:lvl w:ilvl="6" w:tplc="818435DC">
      <w:numFmt w:val="bullet"/>
      <w:lvlText w:val="•"/>
      <w:lvlJc w:val="left"/>
      <w:pPr>
        <w:ind w:left="3368" w:hanging="225"/>
      </w:pPr>
      <w:rPr>
        <w:rFonts w:hint="default"/>
      </w:rPr>
    </w:lvl>
    <w:lvl w:ilvl="7" w:tplc="9632A46A">
      <w:numFmt w:val="bullet"/>
      <w:lvlText w:val="•"/>
      <w:lvlJc w:val="left"/>
      <w:pPr>
        <w:ind w:left="3890" w:hanging="225"/>
      </w:pPr>
      <w:rPr>
        <w:rFonts w:hint="default"/>
      </w:rPr>
    </w:lvl>
    <w:lvl w:ilvl="8" w:tplc="21F286CC">
      <w:numFmt w:val="bullet"/>
      <w:lvlText w:val="•"/>
      <w:lvlJc w:val="left"/>
      <w:pPr>
        <w:ind w:left="4411" w:hanging="225"/>
      </w:pPr>
      <w:rPr>
        <w:rFonts w:hint="default"/>
      </w:rPr>
    </w:lvl>
  </w:abstractNum>
  <w:abstractNum w:abstractNumId="73" w15:restartNumberingAfterBreak="0">
    <w:nsid w:val="2EE7192C"/>
    <w:multiLevelType w:val="hybridMultilevel"/>
    <w:tmpl w:val="D42ACC84"/>
    <w:lvl w:ilvl="0" w:tplc="82882984">
      <w:start w:val="1"/>
      <w:numFmt w:val="lowerRoman"/>
      <w:lvlText w:val="(%1)"/>
      <w:lvlJc w:val="left"/>
      <w:pPr>
        <w:ind w:left="1005" w:hanging="21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1E54FAE4">
      <w:numFmt w:val="bullet"/>
      <w:lvlText w:val="•"/>
      <w:lvlJc w:val="left"/>
      <w:pPr>
        <w:ind w:left="1449" w:hanging="215"/>
      </w:pPr>
      <w:rPr>
        <w:rFonts w:hint="default"/>
      </w:rPr>
    </w:lvl>
    <w:lvl w:ilvl="2" w:tplc="A4E2243A">
      <w:numFmt w:val="bullet"/>
      <w:lvlText w:val="•"/>
      <w:lvlJc w:val="left"/>
      <w:pPr>
        <w:ind w:left="1899" w:hanging="215"/>
      </w:pPr>
      <w:rPr>
        <w:rFonts w:hint="default"/>
      </w:rPr>
    </w:lvl>
    <w:lvl w:ilvl="3" w:tplc="3ADC66BA">
      <w:numFmt w:val="bullet"/>
      <w:lvlText w:val="•"/>
      <w:lvlJc w:val="left"/>
      <w:pPr>
        <w:ind w:left="2349" w:hanging="215"/>
      </w:pPr>
      <w:rPr>
        <w:rFonts w:hint="default"/>
      </w:rPr>
    </w:lvl>
    <w:lvl w:ilvl="4" w:tplc="4E2070D0">
      <w:numFmt w:val="bullet"/>
      <w:lvlText w:val="•"/>
      <w:lvlJc w:val="left"/>
      <w:pPr>
        <w:ind w:left="2798" w:hanging="215"/>
      </w:pPr>
      <w:rPr>
        <w:rFonts w:hint="default"/>
      </w:rPr>
    </w:lvl>
    <w:lvl w:ilvl="5" w:tplc="54049C60">
      <w:numFmt w:val="bullet"/>
      <w:lvlText w:val="•"/>
      <w:lvlJc w:val="left"/>
      <w:pPr>
        <w:ind w:left="3248" w:hanging="215"/>
      </w:pPr>
      <w:rPr>
        <w:rFonts w:hint="default"/>
      </w:rPr>
    </w:lvl>
    <w:lvl w:ilvl="6" w:tplc="7C52E176">
      <w:numFmt w:val="bullet"/>
      <w:lvlText w:val="•"/>
      <w:lvlJc w:val="left"/>
      <w:pPr>
        <w:ind w:left="3698" w:hanging="215"/>
      </w:pPr>
      <w:rPr>
        <w:rFonts w:hint="default"/>
      </w:rPr>
    </w:lvl>
    <w:lvl w:ilvl="7" w:tplc="F746D768">
      <w:numFmt w:val="bullet"/>
      <w:lvlText w:val="•"/>
      <w:lvlJc w:val="left"/>
      <w:pPr>
        <w:ind w:left="4148" w:hanging="215"/>
      </w:pPr>
      <w:rPr>
        <w:rFonts w:hint="default"/>
      </w:rPr>
    </w:lvl>
    <w:lvl w:ilvl="8" w:tplc="45BA5DC8">
      <w:numFmt w:val="bullet"/>
      <w:lvlText w:val="•"/>
      <w:lvlJc w:val="left"/>
      <w:pPr>
        <w:ind w:left="4597" w:hanging="215"/>
      </w:pPr>
      <w:rPr>
        <w:rFonts w:hint="default"/>
      </w:rPr>
    </w:lvl>
  </w:abstractNum>
  <w:abstractNum w:abstractNumId="74" w15:restartNumberingAfterBreak="0">
    <w:nsid w:val="2F26113C"/>
    <w:multiLevelType w:val="hybridMultilevel"/>
    <w:tmpl w:val="C19E7AB4"/>
    <w:lvl w:ilvl="0" w:tplc="DB2CE936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702CE4CC">
      <w:numFmt w:val="bullet"/>
      <w:lvlText w:val="•"/>
      <w:lvlJc w:val="left"/>
      <w:pPr>
        <w:ind w:left="1190" w:hanging="195"/>
      </w:pPr>
      <w:rPr>
        <w:rFonts w:hint="default"/>
      </w:rPr>
    </w:lvl>
    <w:lvl w:ilvl="2" w:tplc="23FAA8D4">
      <w:numFmt w:val="bullet"/>
      <w:lvlText w:val="•"/>
      <w:lvlJc w:val="left"/>
      <w:pPr>
        <w:ind w:left="1681" w:hanging="195"/>
      </w:pPr>
      <w:rPr>
        <w:rFonts w:hint="default"/>
      </w:rPr>
    </w:lvl>
    <w:lvl w:ilvl="3" w:tplc="6A0CAC40">
      <w:numFmt w:val="bullet"/>
      <w:lvlText w:val="•"/>
      <w:lvlJc w:val="left"/>
      <w:pPr>
        <w:ind w:left="2171" w:hanging="195"/>
      </w:pPr>
      <w:rPr>
        <w:rFonts w:hint="default"/>
      </w:rPr>
    </w:lvl>
    <w:lvl w:ilvl="4" w:tplc="8AE61440">
      <w:numFmt w:val="bullet"/>
      <w:lvlText w:val="•"/>
      <w:lvlJc w:val="left"/>
      <w:pPr>
        <w:ind w:left="2662" w:hanging="195"/>
      </w:pPr>
      <w:rPr>
        <w:rFonts w:hint="default"/>
      </w:rPr>
    </w:lvl>
    <w:lvl w:ilvl="5" w:tplc="521A2BEC">
      <w:numFmt w:val="bullet"/>
      <w:lvlText w:val="•"/>
      <w:lvlJc w:val="left"/>
      <w:pPr>
        <w:ind w:left="3153" w:hanging="195"/>
      </w:pPr>
      <w:rPr>
        <w:rFonts w:hint="default"/>
      </w:rPr>
    </w:lvl>
    <w:lvl w:ilvl="6" w:tplc="614AB454">
      <w:numFmt w:val="bullet"/>
      <w:lvlText w:val="•"/>
      <w:lvlJc w:val="left"/>
      <w:pPr>
        <w:ind w:left="3643" w:hanging="195"/>
      </w:pPr>
      <w:rPr>
        <w:rFonts w:hint="default"/>
      </w:rPr>
    </w:lvl>
    <w:lvl w:ilvl="7" w:tplc="91D2AA86">
      <w:numFmt w:val="bullet"/>
      <w:lvlText w:val="•"/>
      <w:lvlJc w:val="left"/>
      <w:pPr>
        <w:ind w:left="4134" w:hanging="195"/>
      </w:pPr>
      <w:rPr>
        <w:rFonts w:hint="default"/>
      </w:rPr>
    </w:lvl>
    <w:lvl w:ilvl="8" w:tplc="6300921C">
      <w:numFmt w:val="bullet"/>
      <w:lvlText w:val="•"/>
      <w:lvlJc w:val="left"/>
      <w:pPr>
        <w:ind w:left="4625" w:hanging="195"/>
      </w:pPr>
      <w:rPr>
        <w:rFonts w:hint="default"/>
      </w:rPr>
    </w:lvl>
  </w:abstractNum>
  <w:abstractNum w:abstractNumId="75" w15:restartNumberingAfterBreak="0">
    <w:nsid w:val="30794822"/>
    <w:multiLevelType w:val="hybridMultilevel"/>
    <w:tmpl w:val="FCD04BC0"/>
    <w:lvl w:ilvl="0" w:tplc="85D24D42">
      <w:start w:val="1"/>
      <w:numFmt w:val="lowerRoman"/>
      <w:lvlText w:val="(%1)"/>
      <w:lvlJc w:val="left"/>
      <w:pPr>
        <w:ind w:left="110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5CBAE822">
      <w:numFmt w:val="bullet"/>
      <w:lvlText w:val="•"/>
      <w:lvlJc w:val="left"/>
      <w:pPr>
        <w:ind w:left="633" w:hanging="230"/>
      </w:pPr>
      <w:rPr>
        <w:rFonts w:hint="default"/>
      </w:rPr>
    </w:lvl>
    <w:lvl w:ilvl="2" w:tplc="246002A4">
      <w:numFmt w:val="bullet"/>
      <w:lvlText w:val="•"/>
      <w:lvlJc w:val="left"/>
      <w:pPr>
        <w:ind w:left="1146" w:hanging="230"/>
      </w:pPr>
      <w:rPr>
        <w:rFonts w:hint="default"/>
      </w:rPr>
    </w:lvl>
    <w:lvl w:ilvl="3" w:tplc="AA6EBD20">
      <w:numFmt w:val="bullet"/>
      <w:lvlText w:val="•"/>
      <w:lvlJc w:val="left"/>
      <w:pPr>
        <w:ind w:left="1660" w:hanging="230"/>
      </w:pPr>
      <w:rPr>
        <w:rFonts w:hint="default"/>
      </w:rPr>
    </w:lvl>
    <w:lvl w:ilvl="4" w:tplc="16B43E68">
      <w:numFmt w:val="bullet"/>
      <w:lvlText w:val="•"/>
      <w:lvlJc w:val="left"/>
      <w:pPr>
        <w:ind w:left="2173" w:hanging="230"/>
      </w:pPr>
      <w:rPr>
        <w:rFonts w:hint="default"/>
      </w:rPr>
    </w:lvl>
    <w:lvl w:ilvl="5" w:tplc="65249ACA">
      <w:numFmt w:val="bullet"/>
      <w:lvlText w:val="•"/>
      <w:lvlJc w:val="left"/>
      <w:pPr>
        <w:ind w:left="2686" w:hanging="230"/>
      </w:pPr>
      <w:rPr>
        <w:rFonts w:hint="default"/>
      </w:rPr>
    </w:lvl>
    <w:lvl w:ilvl="6" w:tplc="BB6CB5BC">
      <w:numFmt w:val="bullet"/>
      <w:lvlText w:val="•"/>
      <w:lvlJc w:val="left"/>
      <w:pPr>
        <w:ind w:left="3200" w:hanging="230"/>
      </w:pPr>
      <w:rPr>
        <w:rFonts w:hint="default"/>
      </w:rPr>
    </w:lvl>
    <w:lvl w:ilvl="7" w:tplc="8E38981A">
      <w:numFmt w:val="bullet"/>
      <w:lvlText w:val="•"/>
      <w:lvlJc w:val="left"/>
      <w:pPr>
        <w:ind w:left="3713" w:hanging="230"/>
      </w:pPr>
      <w:rPr>
        <w:rFonts w:hint="default"/>
      </w:rPr>
    </w:lvl>
    <w:lvl w:ilvl="8" w:tplc="A008E9C6">
      <w:numFmt w:val="bullet"/>
      <w:lvlText w:val="•"/>
      <w:lvlJc w:val="left"/>
      <w:pPr>
        <w:ind w:left="4227" w:hanging="230"/>
      </w:pPr>
      <w:rPr>
        <w:rFonts w:hint="default"/>
      </w:rPr>
    </w:lvl>
  </w:abstractNum>
  <w:abstractNum w:abstractNumId="76" w15:restartNumberingAfterBreak="0">
    <w:nsid w:val="312C10C0"/>
    <w:multiLevelType w:val="hybridMultilevel"/>
    <w:tmpl w:val="A6AA5FB0"/>
    <w:lvl w:ilvl="0" w:tplc="64E04156">
      <w:start w:val="1"/>
      <w:numFmt w:val="decimal"/>
      <w:lvlText w:val="%1)"/>
      <w:lvlJc w:val="left"/>
      <w:pPr>
        <w:ind w:left="110" w:hanging="20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E82C8E6A">
      <w:numFmt w:val="bullet"/>
      <w:lvlText w:val="•"/>
      <w:lvlJc w:val="left"/>
      <w:pPr>
        <w:ind w:left="633" w:hanging="208"/>
      </w:pPr>
      <w:rPr>
        <w:rFonts w:hint="default"/>
      </w:rPr>
    </w:lvl>
    <w:lvl w:ilvl="2" w:tplc="18B2BD0A">
      <w:numFmt w:val="bullet"/>
      <w:lvlText w:val="•"/>
      <w:lvlJc w:val="left"/>
      <w:pPr>
        <w:ind w:left="1146" w:hanging="208"/>
      </w:pPr>
      <w:rPr>
        <w:rFonts w:hint="default"/>
      </w:rPr>
    </w:lvl>
    <w:lvl w:ilvl="3" w:tplc="AF6410C2">
      <w:numFmt w:val="bullet"/>
      <w:lvlText w:val="•"/>
      <w:lvlJc w:val="left"/>
      <w:pPr>
        <w:ind w:left="1660" w:hanging="208"/>
      </w:pPr>
      <w:rPr>
        <w:rFonts w:hint="default"/>
      </w:rPr>
    </w:lvl>
    <w:lvl w:ilvl="4" w:tplc="64BAA184">
      <w:numFmt w:val="bullet"/>
      <w:lvlText w:val="•"/>
      <w:lvlJc w:val="left"/>
      <w:pPr>
        <w:ind w:left="2173" w:hanging="208"/>
      </w:pPr>
      <w:rPr>
        <w:rFonts w:hint="default"/>
      </w:rPr>
    </w:lvl>
    <w:lvl w:ilvl="5" w:tplc="CDEC566A">
      <w:numFmt w:val="bullet"/>
      <w:lvlText w:val="•"/>
      <w:lvlJc w:val="left"/>
      <w:pPr>
        <w:ind w:left="2686" w:hanging="208"/>
      </w:pPr>
      <w:rPr>
        <w:rFonts w:hint="default"/>
      </w:rPr>
    </w:lvl>
    <w:lvl w:ilvl="6" w:tplc="A91AB6E0">
      <w:numFmt w:val="bullet"/>
      <w:lvlText w:val="•"/>
      <w:lvlJc w:val="left"/>
      <w:pPr>
        <w:ind w:left="3200" w:hanging="208"/>
      </w:pPr>
      <w:rPr>
        <w:rFonts w:hint="default"/>
      </w:rPr>
    </w:lvl>
    <w:lvl w:ilvl="7" w:tplc="3A563F18">
      <w:numFmt w:val="bullet"/>
      <w:lvlText w:val="•"/>
      <w:lvlJc w:val="left"/>
      <w:pPr>
        <w:ind w:left="3713" w:hanging="208"/>
      </w:pPr>
      <w:rPr>
        <w:rFonts w:hint="default"/>
      </w:rPr>
    </w:lvl>
    <w:lvl w:ilvl="8" w:tplc="E440F0EA">
      <w:numFmt w:val="bullet"/>
      <w:lvlText w:val="•"/>
      <w:lvlJc w:val="left"/>
      <w:pPr>
        <w:ind w:left="4227" w:hanging="208"/>
      </w:pPr>
      <w:rPr>
        <w:rFonts w:hint="default"/>
      </w:rPr>
    </w:lvl>
  </w:abstractNum>
  <w:abstractNum w:abstractNumId="77" w15:restartNumberingAfterBreak="0">
    <w:nsid w:val="31901C8B"/>
    <w:multiLevelType w:val="hybridMultilevel"/>
    <w:tmpl w:val="54B045F8"/>
    <w:lvl w:ilvl="0" w:tplc="C212E0F8">
      <w:start w:val="1"/>
      <w:numFmt w:val="decimal"/>
      <w:lvlText w:val="%1.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349CA308">
      <w:numFmt w:val="bullet"/>
      <w:lvlText w:val="•"/>
      <w:lvlJc w:val="left"/>
      <w:pPr>
        <w:ind w:left="668" w:hanging="204"/>
      </w:pPr>
      <w:rPr>
        <w:rFonts w:hint="default"/>
      </w:rPr>
    </w:lvl>
    <w:lvl w:ilvl="2" w:tplc="D1F894EC">
      <w:numFmt w:val="bullet"/>
      <w:lvlText w:val="•"/>
      <w:lvlJc w:val="left"/>
      <w:pPr>
        <w:ind w:left="1217" w:hanging="204"/>
      </w:pPr>
      <w:rPr>
        <w:rFonts w:hint="default"/>
      </w:rPr>
    </w:lvl>
    <w:lvl w:ilvl="3" w:tplc="C206EB82">
      <w:numFmt w:val="bullet"/>
      <w:lvlText w:val="•"/>
      <w:lvlJc w:val="left"/>
      <w:pPr>
        <w:ind w:left="1765" w:hanging="204"/>
      </w:pPr>
      <w:rPr>
        <w:rFonts w:hint="default"/>
      </w:rPr>
    </w:lvl>
    <w:lvl w:ilvl="4" w:tplc="9DA69660">
      <w:numFmt w:val="bullet"/>
      <w:lvlText w:val="•"/>
      <w:lvlJc w:val="left"/>
      <w:pPr>
        <w:ind w:left="2314" w:hanging="204"/>
      </w:pPr>
      <w:rPr>
        <w:rFonts w:hint="default"/>
      </w:rPr>
    </w:lvl>
    <w:lvl w:ilvl="5" w:tplc="66369EBE">
      <w:numFmt w:val="bullet"/>
      <w:lvlText w:val="•"/>
      <w:lvlJc w:val="left"/>
      <w:pPr>
        <w:ind w:left="2863" w:hanging="204"/>
      </w:pPr>
      <w:rPr>
        <w:rFonts w:hint="default"/>
      </w:rPr>
    </w:lvl>
    <w:lvl w:ilvl="6" w:tplc="70140BF4">
      <w:numFmt w:val="bullet"/>
      <w:lvlText w:val="•"/>
      <w:lvlJc w:val="left"/>
      <w:pPr>
        <w:ind w:left="3411" w:hanging="204"/>
      </w:pPr>
      <w:rPr>
        <w:rFonts w:hint="default"/>
      </w:rPr>
    </w:lvl>
    <w:lvl w:ilvl="7" w:tplc="F26848F6">
      <w:numFmt w:val="bullet"/>
      <w:lvlText w:val="•"/>
      <w:lvlJc w:val="left"/>
      <w:pPr>
        <w:ind w:left="3960" w:hanging="204"/>
      </w:pPr>
      <w:rPr>
        <w:rFonts w:hint="default"/>
      </w:rPr>
    </w:lvl>
    <w:lvl w:ilvl="8" w:tplc="5B3A478E">
      <w:numFmt w:val="bullet"/>
      <w:lvlText w:val="•"/>
      <w:lvlJc w:val="left"/>
      <w:pPr>
        <w:ind w:left="4509" w:hanging="204"/>
      </w:pPr>
      <w:rPr>
        <w:rFonts w:hint="default"/>
      </w:rPr>
    </w:lvl>
  </w:abstractNum>
  <w:abstractNum w:abstractNumId="78" w15:restartNumberingAfterBreak="0">
    <w:nsid w:val="34AD0837"/>
    <w:multiLevelType w:val="hybridMultilevel"/>
    <w:tmpl w:val="C69CDE92"/>
    <w:lvl w:ilvl="0" w:tplc="4050A8A0">
      <w:start w:val="5"/>
      <w:numFmt w:val="lowerLetter"/>
      <w:lvlText w:val="%1)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DDCFA72">
      <w:start w:val="1"/>
      <w:numFmt w:val="decimal"/>
      <w:lvlText w:val="%2)"/>
      <w:lvlJc w:val="left"/>
      <w:pPr>
        <w:ind w:left="241" w:hanging="19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86DC14F0">
      <w:numFmt w:val="bullet"/>
      <w:lvlText w:val="•"/>
      <w:lvlJc w:val="left"/>
      <w:pPr>
        <w:ind w:left="351" w:hanging="195"/>
      </w:pPr>
      <w:rPr>
        <w:rFonts w:hint="default"/>
      </w:rPr>
    </w:lvl>
    <w:lvl w:ilvl="3" w:tplc="A22CFF54">
      <w:numFmt w:val="bullet"/>
      <w:lvlText w:val="•"/>
      <w:lvlJc w:val="left"/>
      <w:pPr>
        <w:ind w:left="302" w:hanging="195"/>
      </w:pPr>
      <w:rPr>
        <w:rFonts w:hint="default"/>
      </w:rPr>
    </w:lvl>
    <w:lvl w:ilvl="4" w:tplc="CD667018">
      <w:numFmt w:val="bullet"/>
      <w:lvlText w:val="•"/>
      <w:lvlJc w:val="left"/>
      <w:pPr>
        <w:ind w:left="253" w:hanging="195"/>
      </w:pPr>
      <w:rPr>
        <w:rFonts w:hint="default"/>
      </w:rPr>
    </w:lvl>
    <w:lvl w:ilvl="5" w:tplc="C714F3FC">
      <w:numFmt w:val="bullet"/>
      <w:lvlText w:val="•"/>
      <w:lvlJc w:val="left"/>
      <w:pPr>
        <w:ind w:left="204" w:hanging="195"/>
      </w:pPr>
      <w:rPr>
        <w:rFonts w:hint="default"/>
      </w:rPr>
    </w:lvl>
    <w:lvl w:ilvl="6" w:tplc="D2E2B02C">
      <w:numFmt w:val="bullet"/>
      <w:lvlText w:val="•"/>
      <w:lvlJc w:val="left"/>
      <w:pPr>
        <w:ind w:left="155" w:hanging="195"/>
      </w:pPr>
      <w:rPr>
        <w:rFonts w:hint="default"/>
      </w:rPr>
    </w:lvl>
    <w:lvl w:ilvl="7" w:tplc="08028262">
      <w:numFmt w:val="bullet"/>
      <w:lvlText w:val="•"/>
      <w:lvlJc w:val="left"/>
      <w:pPr>
        <w:ind w:left="106" w:hanging="195"/>
      </w:pPr>
      <w:rPr>
        <w:rFonts w:hint="default"/>
      </w:rPr>
    </w:lvl>
    <w:lvl w:ilvl="8" w:tplc="602A8A8A">
      <w:numFmt w:val="bullet"/>
      <w:lvlText w:val="•"/>
      <w:lvlJc w:val="left"/>
      <w:pPr>
        <w:ind w:left="57" w:hanging="195"/>
      </w:pPr>
      <w:rPr>
        <w:rFonts w:hint="default"/>
      </w:rPr>
    </w:lvl>
  </w:abstractNum>
  <w:abstractNum w:abstractNumId="79" w15:restartNumberingAfterBreak="0">
    <w:nsid w:val="35776441"/>
    <w:multiLevelType w:val="hybridMultilevel"/>
    <w:tmpl w:val="E0D25580"/>
    <w:lvl w:ilvl="0" w:tplc="982C6F4E">
      <w:start w:val="1"/>
      <w:numFmt w:val="lowerRoman"/>
      <w:lvlText w:val="(%1)"/>
      <w:lvlJc w:val="left"/>
      <w:pPr>
        <w:ind w:left="242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6F3E12BA">
      <w:numFmt w:val="bullet"/>
      <w:lvlText w:val="•"/>
      <w:lvlJc w:val="left"/>
      <w:pPr>
        <w:ind w:left="761" w:hanging="230"/>
      </w:pPr>
      <w:rPr>
        <w:rFonts w:hint="default"/>
      </w:rPr>
    </w:lvl>
    <w:lvl w:ilvl="2" w:tplc="C7106C34">
      <w:numFmt w:val="bullet"/>
      <w:lvlText w:val="•"/>
      <w:lvlJc w:val="left"/>
      <w:pPr>
        <w:ind w:left="1283" w:hanging="230"/>
      </w:pPr>
      <w:rPr>
        <w:rFonts w:hint="default"/>
      </w:rPr>
    </w:lvl>
    <w:lvl w:ilvl="3" w:tplc="94E80F3E">
      <w:numFmt w:val="bullet"/>
      <w:lvlText w:val="•"/>
      <w:lvlJc w:val="left"/>
      <w:pPr>
        <w:ind w:left="1804" w:hanging="230"/>
      </w:pPr>
      <w:rPr>
        <w:rFonts w:hint="default"/>
      </w:rPr>
    </w:lvl>
    <w:lvl w:ilvl="4" w:tplc="3A18FBC0">
      <w:numFmt w:val="bullet"/>
      <w:lvlText w:val="•"/>
      <w:lvlJc w:val="left"/>
      <w:pPr>
        <w:ind w:left="2325" w:hanging="230"/>
      </w:pPr>
      <w:rPr>
        <w:rFonts w:hint="default"/>
      </w:rPr>
    </w:lvl>
    <w:lvl w:ilvl="5" w:tplc="79CE799E">
      <w:numFmt w:val="bullet"/>
      <w:lvlText w:val="•"/>
      <w:lvlJc w:val="left"/>
      <w:pPr>
        <w:ind w:left="2847" w:hanging="230"/>
      </w:pPr>
      <w:rPr>
        <w:rFonts w:hint="default"/>
      </w:rPr>
    </w:lvl>
    <w:lvl w:ilvl="6" w:tplc="4722549A">
      <w:numFmt w:val="bullet"/>
      <w:lvlText w:val="•"/>
      <w:lvlJc w:val="left"/>
      <w:pPr>
        <w:ind w:left="3368" w:hanging="230"/>
      </w:pPr>
      <w:rPr>
        <w:rFonts w:hint="default"/>
      </w:rPr>
    </w:lvl>
    <w:lvl w:ilvl="7" w:tplc="0E4E0878">
      <w:numFmt w:val="bullet"/>
      <w:lvlText w:val="•"/>
      <w:lvlJc w:val="left"/>
      <w:pPr>
        <w:ind w:left="3890" w:hanging="230"/>
      </w:pPr>
      <w:rPr>
        <w:rFonts w:hint="default"/>
      </w:rPr>
    </w:lvl>
    <w:lvl w:ilvl="8" w:tplc="25A465BE">
      <w:numFmt w:val="bullet"/>
      <w:lvlText w:val="•"/>
      <w:lvlJc w:val="left"/>
      <w:pPr>
        <w:ind w:left="4411" w:hanging="230"/>
      </w:pPr>
      <w:rPr>
        <w:rFonts w:hint="default"/>
      </w:rPr>
    </w:lvl>
  </w:abstractNum>
  <w:abstractNum w:abstractNumId="80" w15:restartNumberingAfterBreak="0">
    <w:nsid w:val="35A36A58"/>
    <w:multiLevelType w:val="hybridMultilevel"/>
    <w:tmpl w:val="006A4538"/>
    <w:lvl w:ilvl="0" w:tplc="E82C8E06">
      <w:numFmt w:val="bullet"/>
      <w:lvlText w:val="–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D24815E">
      <w:numFmt w:val="bullet"/>
      <w:lvlText w:val="•"/>
      <w:lvlJc w:val="left"/>
      <w:pPr>
        <w:ind w:left="761" w:hanging="135"/>
      </w:pPr>
      <w:rPr>
        <w:rFonts w:hint="default"/>
      </w:rPr>
    </w:lvl>
    <w:lvl w:ilvl="2" w:tplc="8ABCC884">
      <w:numFmt w:val="bullet"/>
      <w:lvlText w:val="•"/>
      <w:lvlJc w:val="left"/>
      <w:pPr>
        <w:ind w:left="1282" w:hanging="135"/>
      </w:pPr>
      <w:rPr>
        <w:rFonts w:hint="default"/>
      </w:rPr>
    </w:lvl>
    <w:lvl w:ilvl="3" w:tplc="E8188DA8">
      <w:numFmt w:val="bullet"/>
      <w:lvlText w:val="•"/>
      <w:lvlJc w:val="left"/>
      <w:pPr>
        <w:ind w:left="1804" w:hanging="135"/>
      </w:pPr>
      <w:rPr>
        <w:rFonts w:hint="default"/>
      </w:rPr>
    </w:lvl>
    <w:lvl w:ilvl="4" w:tplc="CA3E5C52">
      <w:numFmt w:val="bullet"/>
      <w:lvlText w:val="•"/>
      <w:lvlJc w:val="left"/>
      <w:pPr>
        <w:ind w:left="2325" w:hanging="135"/>
      </w:pPr>
      <w:rPr>
        <w:rFonts w:hint="default"/>
      </w:rPr>
    </w:lvl>
    <w:lvl w:ilvl="5" w:tplc="3C82AAFE">
      <w:numFmt w:val="bullet"/>
      <w:lvlText w:val="•"/>
      <w:lvlJc w:val="left"/>
      <w:pPr>
        <w:ind w:left="2847" w:hanging="135"/>
      </w:pPr>
      <w:rPr>
        <w:rFonts w:hint="default"/>
      </w:rPr>
    </w:lvl>
    <w:lvl w:ilvl="6" w:tplc="44F86EE0">
      <w:numFmt w:val="bullet"/>
      <w:lvlText w:val="•"/>
      <w:lvlJc w:val="left"/>
      <w:pPr>
        <w:ind w:left="3368" w:hanging="135"/>
      </w:pPr>
      <w:rPr>
        <w:rFonts w:hint="default"/>
      </w:rPr>
    </w:lvl>
    <w:lvl w:ilvl="7" w:tplc="1D9EB52E">
      <w:numFmt w:val="bullet"/>
      <w:lvlText w:val="•"/>
      <w:lvlJc w:val="left"/>
      <w:pPr>
        <w:ind w:left="3890" w:hanging="135"/>
      </w:pPr>
      <w:rPr>
        <w:rFonts w:hint="default"/>
      </w:rPr>
    </w:lvl>
    <w:lvl w:ilvl="8" w:tplc="32763D52">
      <w:numFmt w:val="bullet"/>
      <w:lvlText w:val="•"/>
      <w:lvlJc w:val="left"/>
      <w:pPr>
        <w:ind w:left="4411" w:hanging="135"/>
      </w:pPr>
      <w:rPr>
        <w:rFonts w:hint="default"/>
      </w:rPr>
    </w:lvl>
  </w:abstractNum>
  <w:abstractNum w:abstractNumId="81" w15:restartNumberingAfterBreak="0">
    <w:nsid w:val="3604073E"/>
    <w:multiLevelType w:val="hybridMultilevel"/>
    <w:tmpl w:val="160ADAE0"/>
    <w:lvl w:ilvl="0" w:tplc="4F527B66">
      <w:start w:val="1"/>
      <w:numFmt w:val="decimal"/>
      <w:lvlText w:val="%1)"/>
      <w:lvlJc w:val="left"/>
      <w:pPr>
        <w:ind w:left="393" w:hanging="21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0F4CEC8">
      <w:numFmt w:val="bullet"/>
      <w:lvlText w:val="•"/>
      <w:lvlJc w:val="left"/>
      <w:pPr>
        <w:ind w:left="909" w:hanging="213"/>
      </w:pPr>
      <w:rPr>
        <w:rFonts w:hint="default"/>
      </w:rPr>
    </w:lvl>
    <w:lvl w:ilvl="2" w:tplc="51463F3E">
      <w:numFmt w:val="bullet"/>
      <w:lvlText w:val="•"/>
      <w:lvlJc w:val="left"/>
      <w:pPr>
        <w:ind w:left="1419" w:hanging="213"/>
      </w:pPr>
      <w:rPr>
        <w:rFonts w:hint="default"/>
      </w:rPr>
    </w:lvl>
    <w:lvl w:ilvl="3" w:tplc="A8949F94">
      <w:numFmt w:val="bullet"/>
      <w:lvlText w:val="•"/>
      <w:lvlJc w:val="left"/>
      <w:pPr>
        <w:ind w:left="1929" w:hanging="213"/>
      </w:pPr>
      <w:rPr>
        <w:rFonts w:hint="default"/>
      </w:rPr>
    </w:lvl>
    <w:lvl w:ilvl="4" w:tplc="6EF8998A">
      <w:numFmt w:val="bullet"/>
      <w:lvlText w:val="•"/>
      <w:lvlJc w:val="left"/>
      <w:pPr>
        <w:ind w:left="2438" w:hanging="213"/>
      </w:pPr>
      <w:rPr>
        <w:rFonts w:hint="default"/>
      </w:rPr>
    </w:lvl>
    <w:lvl w:ilvl="5" w:tplc="B3B24736">
      <w:numFmt w:val="bullet"/>
      <w:lvlText w:val="•"/>
      <w:lvlJc w:val="left"/>
      <w:pPr>
        <w:ind w:left="2948" w:hanging="213"/>
      </w:pPr>
      <w:rPr>
        <w:rFonts w:hint="default"/>
      </w:rPr>
    </w:lvl>
    <w:lvl w:ilvl="6" w:tplc="400ED03C">
      <w:numFmt w:val="bullet"/>
      <w:lvlText w:val="•"/>
      <w:lvlJc w:val="left"/>
      <w:pPr>
        <w:ind w:left="3458" w:hanging="213"/>
      </w:pPr>
      <w:rPr>
        <w:rFonts w:hint="default"/>
      </w:rPr>
    </w:lvl>
    <w:lvl w:ilvl="7" w:tplc="1B3643F8">
      <w:numFmt w:val="bullet"/>
      <w:lvlText w:val="•"/>
      <w:lvlJc w:val="left"/>
      <w:pPr>
        <w:ind w:left="3968" w:hanging="213"/>
      </w:pPr>
      <w:rPr>
        <w:rFonts w:hint="default"/>
      </w:rPr>
    </w:lvl>
    <w:lvl w:ilvl="8" w:tplc="0DFA8D0E">
      <w:numFmt w:val="bullet"/>
      <w:lvlText w:val="•"/>
      <w:lvlJc w:val="left"/>
      <w:pPr>
        <w:ind w:left="4477" w:hanging="213"/>
      </w:pPr>
      <w:rPr>
        <w:rFonts w:hint="default"/>
      </w:rPr>
    </w:lvl>
  </w:abstractNum>
  <w:abstractNum w:abstractNumId="82" w15:restartNumberingAfterBreak="0">
    <w:nsid w:val="369B13E4"/>
    <w:multiLevelType w:val="hybridMultilevel"/>
    <w:tmpl w:val="A168B534"/>
    <w:lvl w:ilvl="0" w:tplc="1DE6796A">
      <w:start w:val="1"/>
      <w:numFmt w:val="decimal"/>
      <w:lvlText w:val="%1)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7428396">
      <w:numFmt w:val="bullet"/>
      <w:lvlText w:val="•"/>
      <w:lvlJc w:val="left"/>
      <w:pPr>
        <w:ind w:left="668" w:hanging="204"/>
      </w:pPr>
      <w:rPr>
        <w:rFonts w:hint="default"/>
      </w:rPr>
    </w:lvl>
    <w:lvl w:ilvl="2" w:tplc="72521434">
      <w:numFmt w:val="bullet"/>
      <w:lvlText w:val="•"/>
      <w:lvlJc w:val="left"/>
      <w:pPr>
        <w:ind w:left="1217" w:hanging="204"/>
      </w:pPr>
      <w:rPr>
        <w:rFonts w:hint="default"/>
      </w:rPr>
    </w:lvl>
    <w:lvl w:ilvl="3" w:tplc="70889F2C">
      <w:numFmt w:val="bullet"/>
      <w:lvlText w:val="•"/>
      <w:lvlJc w:val="left"/>
      <w:pPr>
        <w:ind w:left="1765" w:hanging="204"/>
      </w:pPr>
      <w:rPr>
        <w:rFonts w:hint="default"/>
      </w:rPr>
    </w:lvl>
    <w:lvl w:ilvl="4" w:tplc="CDFCC6FC">
      <w:numFmt w:val="bullet"/>
      <w:lvlText w:val="•"/>
      <w:lvlJc w:val="left"/>
      <w:pPr>
        <w:ind w:left="2314" w:hanging="204"/>
      </w:pPr>
      <w:rPr>
        <w:rFonts w:hint="default"/>
      </w:rPr>
    </w:lvl>
    <w:lvl w:ilvl="5" w:tplc="576E9826">
      <w:numFmt w:val="bullet"/>
      <w:lvlText w:val="•"/>
      <w:lvlJc w:val="left"/>
      <w:pPr>
        <w:ind w:left="2863" w:hanging="204"/>
      </w:pPr>
      <w:rPr>
        <w:rFonts w:hint="default"/>
      </w:rPr>
    </w:lvl>
    <w:lvl w:ilvl="6" w:tplc="6D3639CA">
      <w:numFmt w:val="bullet"/>
      <w:lvlText w:val="•"/>
      <w:lvlJc w:val="left"/>
      <w:pPr>
        <w:ind w:left="3411" w:hanging="204"/>
      </w:pPr>
      <w:rPr>
        <w:rFonts w:hint="default"/>
      </w:rPr>
    </w:lvl>
    <w:lvl w:ilvl="7" w:tplc="4ED24B22">
      <w:numFmt w:val="bullet"/>
      <w:lvlText w:val="•"/>
      <w:lvlJc w:val="left"/>
      <w:pPr>
        <w:ind w:left="3960" w:hanging="204"/>
      </w:pPr>
      <w:rPr>
        <w:rFonts w:hint="default"/>
      </w:rPr>
    </w:lvl>
    <w:lvl w:ilvl="8" w:tplc="E258D1D0">
      <w:numFmt w:val="bullet"/>
      <w:lvlText w:val="•"/>
      <w:lvlJc w:val="left"/>
      <w:pPr>
        <w:ind w:left="4509" w:hanging="204"/>
      </w:pPr>
      <w:rPr>
        <w:rFonts w:hint="default"/>
      </w:rPr>
    </w:lvl>
  </w:abstractNum>
  <w:abstractNum w:abstractNumId="83" w15:restartNumberingAfterBreak="0">
    <w:nsid w:val="37D348A7"/>
    <w:multiLevelType w:val="hybridMultilevel"/>
    <w:tmpl w:val="05665AFC"/>
    <w:lvl w:ilvl="0" w:tplc="DD8C010A">
      <w:start w:val="1"/>
      <w:numFmt w:val="decimal"/>
      <w:lvlText w:val="%1."/>
      <w:lvlJc w:val="left"/>
      <w:pPr>
        <w:ind w:left="393" w:hanging="202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47A2C9C">
      <w:numFmt w:val="bullet"/>
      <w:lvlText w:val="•"/>
      <w:lvlJc w:val="left"/>
      <w:pPr>
        <w:ind w:left="909" w:hanging="202"/>
      </w:pPr>
      <w:rPr>
        <w:rFonts w:hint="default"/>
      </w:rPr>
    </w:lvl>
    <w:lvl w:ilvl="2" w:tplc="B2783760"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A726E484">
      <w:numFmt w:val="bullet"/>
      <w:lvlText w:val="•"/>
      <w:lvlJc w:val="left"/>
      <w:pPr>
        <w:ind w:left="1929" w:hanging="202"/>
      </w:pPr>
      <w:rPr>
        <w:rFonts w:hint="default"/>
      </w:rPr>
    </w:lvl>
    <w:lvl w:ilvl="4" w:tplc="2354D334">
      <w:numFmt w:val="bullet"/>
      <w:lvlText w:val="•"/>
      <w:lvlJc w:val="left"/>
      <w:pPr>
        <w:ind w:left="2439" w:hanging="202"/>
      </w:pPr>
      <w:rPr>
        <w:rFonts w:hint="default"/>
      </w:rPr>
    </w:lvl>
    <w:lvl w:ilvl="5" w:tplc="EE7832CA">
      <w:numFmt w:val="bullet"/>
      <w:lvlText w:val="•"/>
      <w:lvlJc w:val="left"/>
      <w:pPr>
        <w:ind w:left="2948" w:hanging="202"/>
      </w:pPr>
      <w:rPr>
        <w:rFonts w:hint="default"/>
      </w:rPr>
    </w:lvl>
    <w:lvl w:ilvl="6" w:tplc="C48E281A">
      <w:numFmt w:val="bullet"/>
      <w:lvlText w:val="•"/>
      <w:lvlJc w:val="left"/>
      <w:pPr>
        <w:ind w:left="3458" w:hanging="202"/>
      </w:pPr>
      <w:rPr>
        <w:rFonts w:hint="default"/>
      </w:rPr>
    </w:lvl>
    <w:lvl w:ilvl="7" w:tplc="C36EF15C">
      <w:numFmt w:val="bullet"/>
      <w:lvlText w:val="•"/>
      <w:lvlJc w:val="left"/>
      <w:pPr>
        <w:ind w:left="3968" w:hanging="202"/>
      </w:pPr>
      <w:rPr>
        <w:rFonts w:hint="default"/>
      </w:rPr>
    </w:lvl>
    <w:lvl w:ilvl="8" w:tplc="D7AEB1C4">
      <w:numFmt w:val="bullet"/>
      <w:lvlText w:val="•"/>
      <w:lvlJc w:val="left"/>
      <w:pPr>
        <w:ind w:left="4478" w:hanging="202"/>
      </w:pPr>
      <w:rPr>
        <w:rFonts w:hint="default"/>
      </w:rPr>
    </w:lvl>
  </w:abstractNum>
  <w:abstractNum w:abstractNumId="84" w15:restartNumberingAfterBreak="0">
    <w:nsid w:val="3AE521D3"/>
    <w:multiLevelType w:val="hybridMultilevel"/>
    <w:tmpl w:val="A380E2EA"/>
    <w:lvl w:ilvl="0" w:tplc="AB4AD9FA">
      <w:start w:val="1"/>
      <w:numFmt w:val="lowerRoman"/>
      <w:lvlText w:val="(%1)"/>
      <w:lvlJc w:val="left"/>
      <w:pPr>
        <w:ind w:left="393" w:hanging="21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E6AA8F10">
      <w:numFmt w:val="bullet"/>
      <w:lvlText w:val="•"/>
      <w:lvlJc w:val="left"/>
      <w:pPr>
        <w:ind w:left="909" w:hanging="219"/>
      </w:pPr>
      <w:rPr>
        <w:rFonts w:hint="default"/>
      </w:rPr>
    </w:lvl>
    <w:lvl w:ilvl="2" w:tplc="C4C65B8C">
      <w:numFmt w:val="bullet"/>
      <w:lvlText w:val="•"/>
      <w:lvlJc w:val="left"/>
      <w:pPr>
        <w:ind w:left="1419" w:hanging="219"/>
      </w:pPr>
      <w:rPr>
        <w:rFonts w:hint="default"/>
      </w:rPr>
    </w:lvl>
    <w:lvl w:ilvl="3" w:tplc="8F8800C4">
      <w:numFmt w:val="bullet"/>
      <w:lvlText w:val="•"/>
      <w:lvlJc w:val="left"/>
      <w:pPr>
        <w:ind w:left="1929" w:hanging="219"/>
      </w:pPr>
      <w:rPr>
        <w:rFonts w:hint="default"/>
      </w:rPr>
    </w:lvl>
    <w:lvl w:ilvl="4" w:tplc="B714F092">
      <w:numFmt w:val="bullet"/>
      <w:lvlText w:val="•"/>
      <w:lvlJc w:val="left"/>
      <w:pPr>
        <w:ind w:left="2438" w:hanging="219"/>
      </w:pPr>
      <w:rPr>
        <w:rFonts w:hint="default"/>
      </w:rPr>
    </w:lvl>
    <w:lvl w:ilvl="5" w:tplc="A27C18F6">
      <w:numFmt w:val="bullet"/>
      <w:lvlText w:val="•"/>
      <w:lvlJc w:val="left"/>
      <w:pPr>
        <w:ind w:left="2948" w:hanging="219"/>
      </w:pPr>
      <w:rPr>
        <w:rFonts w:hint="default"/>
      </w:rPr>
    </w:lvl>
    <w:lvl w:ilvl="6" w:tplc="12188858">
      <w:numFmt w:val="bullet"/>
      <w:lvlText w:val="•"/>
      <w:lvlJc w:val="left"/>
      <w:pPr>
        <w:ind w:left="3458" w:hanging="219"/>
      </w:pPr>
      <w:rPr>
        <w:rFonts w:hint="default"/>
      </w:rPr>
    </w:lvl>
    <w:lvl w:ilvl="7" w:tplc="14BCBCEC">
      <w:numFmt w:val="bullet"/>
      <w:lvlText w:val="•"/>
      <w:lvlJc w:val="left"/>
      <w:pPr>
        <w:ind w:left="3968" w:hanging="219"/>
      </w:pPr>
      <w:rPr>
        <w:rFonts w:hint="default"/>
      </w:rPr>
    </w:lvl>
    <w:lvl w:ilvl="8" w:tplc="5AD89736">
      <w:numFmt w:val="bullet"/>
      <w:lvlText w:val="•"/>
      <w:lvlJc w:val="left"/>
      <w:pPr>
        <w:ind w:left="4477" w:hanging="219"/>
      </w:pPr>
      <w:rPr>
        <w:rFonts w:hint="default"/>
      </w:rPr>
    </w:lvl>
  </w:abstractNum>
  <w:abstractNum w:abstractNumId="85" w15:restartNumberingAfterBreak="0">
    <w:nsid w:val="3D452EB8"/>
    <w:multiLevelType w:val="hybridMultilevel"/>
    <w:tmpl w:val="2F7886BE"/>
    <w:lvl w:ilvl="0" w:tplc="B8A8A3CC">
      <w:start w:val="1"/>
      <w:numFmt w:val="decimal"/>
      <w:lvlText w:val="%1."/>
      <w:lvlJc w:val="left"/>
      <w:pPr>
        <w:ind w:left="110" w:hanging="20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BB6FD02">
      <w:numFmt w:val="bullet"/>
      <w:lvlText w:val="•"/>
      <w:lvlJc w:val="left"/>
      <w:pPr>
        <w:ind w:left="633" w:hanging="203"/>
      </w:pPr>
      <w:rPr>
        <w:rFonts w:hint="default"/>
      </w:rPr>
    </w:lvl>
    <w:lvl w:ilvl="2" w:tplc="DA0A534A">
      <w:numFmt w:val="bullet"/>
      <w:lvlText w:val="•"/>
      <w:lvlJc w:val="left"/>
      <w:pPr>
        <w:ind w:left="1146" w:hanging="203"/>
      </w:pPr>
      <w:rPr>
        <w:rFonts w:hint="default"/>
      </w:rPr>
    </w:lvl>
    <w:lvl w:ilvl="3" w:tplc="A04C206A">
      <w:numFmt w:val="bullet"/>
      <w:lvlText w:val="•"/>
      <w:lvlJc w:val="left"/>
      <w:pPr>
        <w:ind w:left="1660" w:hanging="203"/>
      </w:pPr>
      <w:rPr>
        <w:rFonts w:hint="default"/>
      </w:rPr>
    </w:lvl>
    <w:lvl w:ilvl="4" w:tplc="DBAAB310">
      <w:numFmt w:val="bullet"/>
      <w:lvlText w:val="•"/>
      <w:lvlJc w:val="left"/>
      <w:pPr>
        <w:ind w:left="2173" w:hanging="203"/>
      </w:pPr>
      <w:rPr>
        <w:rFonts w:hint="default"/>
      </w:rPr>
    </w:lvl>
    <w:lvl w:ilvl="5" w:tplc="FF90DC98">
      <w:numFmt w:val="bullet"/>
      <w:lvlText w:val="•"/>
      <w:lvlJc w:val="left"/>
      <w:pPr>
        <w:ind w:left="2686" w:hanging="203"/>
      </w:pPr>
      <w:rPr>
        <w:rFonts w:hint="default"/>
      </w:rPr>
    </w:lvl>
    <w:lvl w:ilvl="6" w:tplc="38986D8A">
      <w:numFmt w:val="bullet"/>
      <w:lvlText w:val="•"/>
      <w:lvlJc w:val="left"/>
      <w:pPr>
        <w:ind w:left="3200" w:hanging="203"/>
      </w:pPr>
      <w:rPr>
        <w:rFonts w:hint="default"/>
      </w:rPr>
    </w:lvl>
    <w:lvl w:ilvl="7" w:tplc="E828D2B6">
      <w:numFmt w:val="bullet"/>
      <w:lvlText w:val="•"/>
      <w:lvlJc w:val="left"/>
      <w:pPr>
        <w:ind w:left="3713" w:hanging="203"/>
      </w:pPr>
      <w:rPr>
        <w:rFonts w:hint="default"/>
      </w:rPr>
    </w:lvl>
    <w:lvl w:ilvl="8" w:tplc="05DC1EDE">
      <w:numFmt w:val="bullet"/>
      <w:lvlText w:val="•"/>
      <w:lvlJc w:val="left"/>
      <w:pPr>
        <w:ind w:left="4227" w:hanging="203"/>
      </w:pPr>
      <w:rPr>
        <w:rFonts w:hint="default"/>
      </w:rPr>
    </w:lvl>
  </w:abstractNum>
  <w:abstractNum w:abstractNumId="86" w15:restartNumberingAfterBreak="0">
    <w:nsid w:val="3F2C3EAF"/>
    <w:multiLevelType w:val="hybridMultilevel"/>
    <w:tmpl w:val="E68AFC10"/>
    <w:lvl w:ilvl="0" w:tplc="B484BD68">
      <w:start w:val="1"/>
      <w:numFmt w:val="decimal"/>
      <w:lvlText w:val="%1."/>
      <w:lvlJc w:val="left"/>
      <w:pPr>
        <w:ind w:left="393" w:hanging="240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C6FEA3CC">
      <w:numFmt w:val="bullet"/>
      <w:lvlText w:val="•"/>
      <w:lvlJc w:val="left"/>
      <w:pPr>
        <w:ind w:left="909" w:hanging="240"/>
      </w:pPr>
      <w:rPr>
        <w:rFonts w:hint="default"/>
      </w:rPr>
    </w:lvl>
    <w:lvl w:ilvl="2" w:tplc="60AE64C4">
      <w:numFmt w:val="bullet"/>
      <w:lvlText w:val="•"/>
      <w:lvlJc w:val="left"/>
      <w:pPr>
        <w:ind w:left="1419" w:hanging="240"/>
      </w:pPr>
      <w:rPr>
        <w:rFonts w:hint="default"/>
      </w:rPr>
    </w:lvl>
    <w:lvl w:ilvl="3" w:tplc="2D08E982">
      <w:numFmt w:val="bullet"/>
      <w:lvlText w:val="•"/>
      <w:lvlJc w:val="left"/>
      <w:pPr>
        <w:ind w:left="1929" w:hanging="240"/>
      </w:pPr>
      <w:rPr>
        <w:rFonts w:hint="default"/>
      </w:rPr>
    </w:lvl>
    <w:lvl w:ilvl="4" w:tplc="9EE2E1A2">
      <w:numFmt w:val="bullet"/>
      <w:lvlText w:val="•"/>
      <w:lvlJc w:val="left"/>
      <w:pPr>
        <w:ind w:left="2439" w:hanging="240"/>
      </w:pPr>
      <w:rPr>
        <w:rFonts w:hint="default"/>
      </w:rPr>
    </w:lvl>
    <w:lvl w:ilvl="5" w:tplc="B42C7802">
      <w:numFmt w:val="bullet"/>
      <w:lvlText w:val="•"/>
      <w:lvlJc w:val="left"/>
      <w:pPr>
        <w:ind w:left="2948" w:hanging="240"/>
      </w:pPr>
      <w:rPr>
        <w:rFonts w:hint="default"/>
      </w:rPr>
    </w:lvl>
    <w:lvl w:ilvl="6" w:tplc="50204BB4">
      <w:numFmt w:val="bullet"/>
      <w:lvlText w:val="•"/>
      <w:lvlJc w:val="left"/>
      <w:pPr>
        <w:ind w:left="3458" w:hanging="240"/>
      </w:pPr>
      <w:rPr>
        <w:rFonts w:hint="default"/>
      </w:rPr>
    </w:lvl>
    <w:lvl w:ilvl="7" w:tplc="CA0CE642">
      <w:numFmt w:val="bullet"/>
      <w:lvlText w:val="•"/>
      <w:lvlJc w:val="left"/>
      <w:pPr>
        <w:ind w:left="3968" w:hanging="240"/>
      </w:pPr>
      <w:rPr>
        <w:rFonts w:hint="default"/>
      </w:rPr>
    </w:lvl>
    <w:lvl w:ilvl="8" w:tplc="FEACB404">
      <w:numFmt w:val="bullet"/>
      <w:lvlText w:val="•"/>
      <w:lvlJc w:val="left"/>
      <w:pPr>
        <w:ind w:left="4478" w:hanging="240"/>
      </w:pPr>
      <w:rPr>
        <w:rFonts w:hint="default"/>
      </w:rPr>
    </w:lvl>
  </w:abstractNum>
  <w:abstractNum w:abstractNumId="87" w15:restartNumberingAfterBreak="0">
    <w:nsid w:val="3FD87DAC"/>
    <w:multiLevelType w:val="hybridMultilevel"/>
    <w:tmpl w:val="FB80E31A"/>
    <w:lvl w:ilvl="0" w:tplc="ECAAFA5A">
      <w:start w:val="1"/>
      <w:numFmt w:val="decimal"/>
      <w:lvlText w:val="%1."/>
      <w:lvlJc w:val="left"/>
      <w:pPr>
        <w:ind w:left="241" w:hanging="17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BD49DB6">
      <w:numFmt w:val="bullet"/>
      <w:lvlText w:val="•"/>
      <w:lvlJc w:val="left"/>
      <w:pPr>
        <w:ind w:left="761" w:hanging="178"/>
      </w:pPr>
      <w:rPr>
        <w:rFonts w:hint="default"/>
      </w:rPr>
    </w:lvl>
    <w:lvl w:ilvl="2" w:tplc="E4F664B6">
      <w:numFmt w:val="bullet"/>
      <w:lvlText w:val="•"/>
      <w:lvlJc w:val="left"/>
      <w:pPr>
        <w:ind w:left="1282" w:hanging="178"/>
      </w:pPr>
      <w:rPr>
        <w:rFonts w:hint="default"/>
      </w:rPr>
    </w:lvl>
    <w:lvl w:ilvl="3" w:tplc="2E082E22">
      <w:numFmt w:val="bullet"/>
      <w:lvlText w:val="•"/>
      <w:lvlJc w:val="left"/>
      <w:pPr>
        <w:ind w:left="1804" w:hanging="178"/>
      </w:pPr>
      <w:rPr>
        <w:rFonts w:hint="default"/>
      </w:rPr>
    </w:lvl>
    <w:lvl w:ilvl="4" w:tplc="2C680630">
      <w:numFmt w:val="bullet"/>
      <w:lvlText w:val="•"/>
      <w:lvlJc w:val="left"/>
      <w:pPr>
        <w:ind w:left="2325" w:hanging="178"/>
      </w:pPr>
      <w:rPr>
        <w:rFonts w:hint="default"/>
      </w:rPr>
    </w:lvl>
    <w:lvl w:ilvl="5" w:tplc="A6823C32">
      <w:numFmt w:val="bullet"/>
      <w:lvlText w:val="•"/>
      <w:lvlJc w:val="left"/>
      <w:pPr>
        <w:ind w:left="2847" w:hanging="178"/>
      </w:pPr>
      <w:rPr>
        <w:rFonts w:hint="default"/>
      </w:rPr>
    </w:lvl>
    <w:lvl w:ilvl="6" w:tplc="C3E823F8">
      <w:numFmt w:val="bullet"/>
      <w:lvlText w:val="•"/>
      <w:lvlJc w:val="left"/>
      <w:pPr>
        <w:ind w:left="3368" w:hanging="178"/>
      </w:pPr>
      <w:rPr>
        <w:rFonts w:hint="default"/>
      </w:rPr>
    </w:lvl>
    <w:lvl w:ilvl="7" w:tplc="610A15A8">
      <w:numFmt w:val="bullet"/>
      <w:lvlText w:val="•"/>
      <w:lvlJc w:val="left"/>
      <w:pPr>
        <w:ind w:left="3890" w:hanging="178"/>
      </w:pPr>
      <w:rPr>
        <w:rFonts w:hint="default"/>
      </w:rPr>
    </w:lvl>
    <w:lvl w:ilvl="8" w:tplc="1E90DC14">
      <w:numFmt w:val="bullet"/>
      <w:lvlText w:val="•"/>
      <w:lvlJc w:val="left"/>
      <w:pPr>
        <w:ind w:left="4411" w:hanging="178"/>
      </w:pPr>
      <w:rPr>
        <w:rFonts w:hint="default"/>
      </w:rPr>
    </w:lvl>
  </w:abstractNum>
  <w:abstractNum w:abstractNumId="88" w15:restartNumberingAfterBreak="0">
    <w:nsid w:val="40577CA9"/>
    <w:multiLevelType w:val="hybridMultilevel"/>
    <w:tmpl w:val="88F47E96"/>
    <w:lvl w:ilvl="0" w:tplc="E0629716">
      <w:start w:val="1"/>
      <w:numFmt w:val="lowerRoman"/>
      <w:lvlText w:val="(%1)"/>
      <w:lvlJc w:val="left"/>
      <w:pPr>
        <w:ind w:left="242" w:hanging="2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B97EA098">
      <w:numFmt w:val="bullet"/>
      <w:lvlText w:val="•"/>
      <w:lvlJc w:val="left"/>
      <w:pPr>
        <w:ind w:left="761" w:hanging="225"/>
      </w:pPr>
      <w:rPr>
        <w:rFonts w:hint="default"/>
      </w:rPr>
    </w:lvl>
    <w:lvl w:ilvl="2" w:tplc="743A6C5E">
      <w:numFmt w:val="bullet"/>
      <w:lvlText w:val="•"/>
      <w:lvlJc w:val="left"/>
      <w:pPr>
        <w:ind w:left="1282" w:hanging="225"/>
      </w:pPr>
      <w:rPr>
        <w:rFonts w:hint="default"/>
      </w:rPr>
    </w:lvl>
    <w:lvl w:ilvl="3" w:tplc="D1786A1A">
      <w:numFmt w:val="bullet"/>
      <w:lvlText w:val="•"/>
      <w:lvlJc w:val="left"/>
      <w:pPr>
        <w:ind w:left="1804" w:hanging="225"/>
      </w:pPr>
      <w:rPr>
        <w:rFonts w:hint="default"/>
      </w:rPr>
    </w:lvl>
    <w:lvl w:ilvl="4" w:tplc="F4E0C8CC">
      <w:numFmt w:val="bullet"/>
      <w:lvlText w:val="•"/>
      <w:lvlJc w:val="left"/>
      <w:pPr>
        <w:ind w:left="2325" w:hanging="225"/>
      </w:pPr>
      <w:rPr>
        <w:rFonts w:hint="default"/>
      </w:rPr>
    </w:lvl>
    <w:lvl w:ilvl="5" w:tplc="D6D898CE">
      <w:numFmt w:val="bullet"/>
      <w:lvlText w:val="•"/>
      <w:lvlJc w:val="left"/>
      <w:pPr>
        <w:ind w:left="2847" w:hanging="225"/>
      </w:pPr>
      <w:rPr>
        <w:rFonts w:hint="default"/>
      </w:rPr>
    </w:lvl>
    <w:lvl w:ilvl="6" w:tplc="A3CE9F46">
      <w:numFmt w:val="bullet"/>
      <w:lvlText w:val="•"/>
      <w:lvlJc w:val="left"/>
      <w:pPr>
        <w:ind w:left="3368" w:hanging="225"/>
      </w:pPr>
      <w:rPr>
        <w:rFonts w:hint="default"/>
      </w:rPr>
    </w:lvl>
    <w:lvl w:ilvl="7" w:tplc="E1A2B77E">
      <w:numFmt w:val="bullet"/>
      <w:lvlText w:val="•"/>
      <w:lvlJc w:val="left"/>
      <w:pPr>
        <w:ind w:left="3890" w:hanging="225"/>
      </w:pPr>
      <w:rPr>
        <w:rFonts w:hint="default"/>
      </w:rPr>
    </w:lvl>
    <w:lvl w:ilvl="8" w:tplc="D588693E">
      <w:numFmt w:val="bullet"/>
      <w:lvlText w:val="•"/>
      <w:lvlJc w:val="left"/>
      <w:pPr>
        <w:ind w:left="4411" w:hanging="225"/>
      </w:pPr>
      <w:rPr>
        <w:rFonts w:hint="default"/>
      </w:rPr>
    </w:lvl>
  </w:abstractNum>
  <w:abstractNum w:abstractNumId="89" w15:restartNumberingAfterBreak="0">
    <w:nsid w:val="40AA0644"/>
    <w:multiLevelType w:val="hybridMultilevel"/>
    <w:tmpl w:val="098CB296"/>
    <w:lvl w:ilvl="0" w:tplc="C17C2768">
      <w:start w:val="1"/>
      <w:numFmt w:val="decimal"/>
      <w:lvlText w:val="%1)"/>
      <w:lvlJc w:val="left"/>
      <w:pPr>
        <w:ind w:left="110" w:hanging="22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2D14DBD0">
      <w:start w:val="1"/>
      <w:numFmt w:val="decimal"/>
      <w:lvlText w:val="%2)"/>
      <w:lvlJc w:val="left"/>
      <w:pPr>
        <w:ind w:left="393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2" w:tplc="51CC52D6">
      <w:numFmt w:val="bullet"/>
      <w:lvlText w:val="•"/>
      <w:lvlJc w:val="left"/>
      <w:pPr>
        <w:ind w:left="367" w:hanging="195"/>
      </w:pPr>
      <w:rPr>
        <w:rFonts w:hint="default"/>
      </w:rPr>
    </w:lvl>
    <w:lvl w:ilvl="3" w:tplc="60369740">
      <w:numFmt w:val="bullet"/>
      <w:lvlText w:val="•"/>
      <w:lvlJc w:val="left"/>
      <w:pPr>
        <w:ind w:left="335" w:hanging="195"/>
      </w:pPr>
      <w:rPr>
        <w:rFonts w:hint="default"/>
      </w:rPr>
    </w:lvl>
    <w:lvl w:ilvl="4" w:tplc="EDC2D900">
      <w:numFmt w:val="bullet"/>
      <w:lvlText w:val="•"/>
      <w:lvlJc w:val="left"/>
      <w:pPr>
        <w:ind w:left="303" w:hanging="195"/>
      </w:pPr>
      <w:rPr>
        <w:rFonts w:hint="default"/>
      </w:rPr>
    </w:lvl>
    <w:lvl w:ilvl="5" w:tplc="5C56E308">
      <w:numFmt w:val="bullet"/>
      <w:lvlText w:val="•"/>
      <w:lvlJc w:val="left"/>
      <w:pPr>
        <w:ind w:left="271" w:hanging="195"/>
      </w:pPr>
      <w:rPr>
        <w:rFonts w:hint="default"/>
      </w:rPr>
    </w:lvl>
    <w:lvl w:ilvl="6" w:tplc="34E0D708">
      <w:numFmt w:val="bullet"/>
      <w:lvlText w:val="•"/>
      <w:lvlJc w:val="left"/>
      <w:pPr>
        <w:ind w:left="239" w:hanging="195"/>
      </w:pPr>
      <w:rPr>
        <w:rFonts w:hint="default"/>
      </w:rPr>
    </w:lvl>
    <w:lvl w:ilvl="7" w:tplc="0BE829DA">
      <w:numFmt w:val="bullet"/>
      <w:lvlText w:val="•"/>
      <w:lvlJc w:val="left"/>
      <w:pPr>
        <w:ind w:left="207" w:hanging="195"/>
      </w:pPr>
      <w:rPr>
        <w:rFonts w:hint="default"/>
      </w:rPr>
    </w:lvl>
    <w:lvl w:ilvl="8" w:tplc="0FE8B10A">
      <w:numFmt w:val="bullet"/>
      <w:lvlText w:val="•"/>
      <w:lvlJc w:val="left"/>
      <w:pPr>
        <w:ind w:left="175" w:hanging="195"/>
      </w:pPr>
      <w:rPr>
        <w:rFonts w:hint="default"/>
      </w:rPr>
    </w:lvl>
  </w:abstractNum>
  <w:abstractNum w:abstractNumId="90" w15:restartNumberingAfterBreak="0">
    <w:nsid w:val="40B34A5E"/>
    <w:multiLevelType w:val="hybridMultilevel"/>
    <w:tmpl w:val="91F6F31A"/>
    <w:lvl w:ilvl="0" w:tplc="C028512E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BA1654A4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747E7A80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1CF6779A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D090C4DE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04DA8FE2">
      <w:numFmt w:val="bullet"/>
      <w:lvlText w:val="•"/>
      <w:lvlJc w:val="left"/>
      <w:pPr>
        <w:ind w:left="2687" w:hanging="195"/>
      </w:pPr>
      <w:rPr>
        <w:rFonts w:hint="default"/>
      </w:rPr>
    </w:lvl>
    <w:lvl w:ilvl="6" w:tplc="6538727E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D416C85C">
      <w:numFmt w:val="bullet"/>
      <w:lvlText w:val="•"/>
      <w:lvlJc w:val="left"/>
      <w:pPr>
        <w:ind w:left="3714" w:hanging="195"/>
      </w:pPr>
      <w:rPr>
        <w:rFonts w:hint="default"/>
      </w:rPr>
    </w:lvl>
    <w:lvl w:ilvl="8" w:tplc="0560B57C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91" w15:restartNumberingAfterBreak="0">
    <w:nsid w:val="40B7764E"/>
    <w:multiLevelType w:val="hybridMultilevel"/>
    <w:tmpl w:val="CC1A92E0"/>
    <w:lvl w:ilvl="0" w:tplc="3926BB3C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9D765114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BCBC24C6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36863F8C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3612CEDE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9722728C">
      <w:numFmt w:val="bullet"/>
      <w:lvlText w:val="•"/>
      <w:lvlJc w:val="left"/>
      <w:pPr>
        <w:ind w:left="2687" w:hanging="195"/>
      </w:pPr>
      <w:rPr>
        <w:rFonts w:hint="default"/>
      </w:rPr>
    </w:lvl>
    <w:lvl w:ilvl="6" w:tplc="DC4CE422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77FC5F94">
      <w:numFmt w:val="bullet"/>
      <w:lvlText w:val="•"/>
      <w:lvlJc w:val="left"/>
      <w:pPr>
        <w:ind w:left="3714" w:hanging="195"/>
      </w:pPr>
      <w:rPr>
        <w:rFonts w:hint="default"/>
      </w:rPr>
    </w:lvl>
    <w:lvl w:ilvl="8" w:tplc="42FAC92C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92" w15:restartNumberingAfterBreak="0">
    <w:nsid w:val="41313730"/>
    <w:multiLevelType w:val="hybridMultilevel"/>
    <w:tmpl w:val="FA507C1A"/>
    <w:lvl w:ilvl="0" w:tplc="60226140">
      <w:start w:val="1"/>
      <w:numFmt w:val="lowerRoman"/>
      <w:lvlText w:val="(%1)"/>
      <w:lvlJc w:val="left"/>
      <w:pPr>
        <w:ind w:left="110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5DAAC120">
      <w:numFmt w:val="bullet"/>
      <w:lvlText w:val="•"/>
      <w:lvlJc w:val="left"/>
      <w:pPr>
        <w:ind w:left="633" w:hanging="230"/>
      </w:pPr>
      <w:rPr>
        <w:rFonts w:hint="default"/>
      </w:rPr>
    </w:lvl>
    <w:lvl w:ilvl="2" w:tplc="A2E84BE2">
      <w:numFmt w:val="bullet"/>
      <w:lvlText w:val="•"/>
      <w:lvlJc w:val="left"/>
      <w:pPr>
        <w:ind w:left="1146" w:hanging="230"/>
      </w:pPr>
      <w:rPr>
        <w:rFonts w:hint="default"/>
      </w:rPr>
    </w:lvl>
    <w:lvl w:ilvl="3" w:tplc="6AF84BF8">
      <w:numFmt w:val="bullet"/>
      <w:lvlText w:val="•"/>
      <w:lvlJc w:val="left"/>
      <w:pPr>
        <w:ind w:left="1660" w:hanging="230"/>
      </w:pPr>
      <w:rPr>
        <w:rFonts w:hint="default"/>
      </w:rPr>
    </w:lvl>
    <w:lvl w:ilvl="4" w:tplc="EC564890">
      <w:numFmt w:val="bullet"/>
      <w:lvlText w:val="•"/>
      <w:lvlJc w:val="left"/>
      <w:pPr>
        <w:ind w:left="2173" w:hanging="230"/>
      </w:pPr>
      <w:rPr>
        <w:rFonts w:hint="default"/>
      </w:rPr>
    </w:lvl>
    <w:lvl w:ilvl="5" w:tplc="1C16C6CC">
      <w:numFmt w:val="bullet"/>
      <w:lvlText w:val="•"/>
      <w:lvlJc w:val="left"/>
      <w:pPr>
        <w:ind w:left="2687" w:hanging="230"/>
      </w:pPr>
      <w:rPr>
        <w:rFonts w:hint="default"/>
      </w:rPr>
    </w:lvl>
    <w:lvl w:ilvl="6" w:tplc="0A744D14">
      <w:numFmt w:val="bullet"/>
      <w:lvlText w:val="•"/>
      <w:lvlJc w:val="left"/>
      <w:pPr>
        <w:ind w:left="3200" w:hanging="230"/>
      </w:pPr>
      <w:rPr>
        <w:rFonts w:hint="default"/>
      </w:rPr>
    </w:lvl>
    <w:lvl w:ilvl="7" w:tplc="7D8033DC">
      <w:numFmt w:val="bullet"/>
      <w:lvlText w:val="•"/>
      <w:lvlJc w:val="left"/>
      <w:pPr>
        <w:ind w:left="3714" w:hanging="230"/>
      </w:pPr>
      <w:rPr>
        <w:rFonts w:hint="default"/>
      </w:rPr>
    </w:lvl>
    <w:lvl w:ilvl="8" w:tplc="EB2C9DA0">
      <w:numFmt w:val="bullet"/>
      <w:lvlText w:val="•"/>
      <w:lvlJc w:val="left"/>
      <w:pPr>
        <w:ind w:left="4227" w:hanging="230"/>
      </w:pPr>
      <w:rPr>
        <w:rFonts w:hint="default"/>
      </w:rPr>
    </w:lvl>
  </w:abstractNum>
  <w:abstractNum w:abstractNumId="93" w15:restartNumberingAfterBreak="0">
    <w:nsid w:val="413F3FC4"/>
    <w:multiLevelType w:val="hybridMultilevel"/>
    <w:tmpl w:val="F3800112"/>
    <w:lvl w:ilvl="0" w:tplc="79C054BE">
      <w:start w:val="3"/>
      <w:numFmt w:val="decimal"/>
      <w:lvlText w:val="%1."/>
      <w:lvlJc w:val="left"/>
      <w:pPr>
        <w:ind w:left="110" w:hanging="215"/>
        <w:jc w:val="righ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1" w:tplc="6AE43F24">
      <w:numFmt w:val="bullet"/>
      <w:lvlText w:val="•"/>
      <w:lvlJc w:val="left"/>
      <w:pPr>
        <w:ind w:left="668" w:hanging="215"/>
      </w:pPr>
      <w:rPr>
        <w:rFonts w:hint="default"/>
      </w:rPr>
    </w:lvl>
    <w:lvl w:ilvl="2" w:tplc="B8669AB2">
      <w:numFmt w:val="bullet"/>
      <w:lvlText w:val="•"/>
      <w:lvlJc w:val="left"/>
      <w:pPr>
        <w:ind w:left="1217" w:hanging="215"/>
      </w:pPr>
      <w:rPr>
        <w:rFonts w:hint="default"/>
      </w:rPr>
    </w:lvl>
    <w:lvl w:ilvl="3" w:tplc="29423748">
      <w:numFmt w:val="bullet"/>
      <w:lvlText w:val="•"/>
      <w:lvlJc w:val="left"/>
      <w:pPr>
        <w:ind w:left="1765" w:hanging="215"/>
      </w:pPr>
      <w:rPr>
        <w:rFonts w:hint="default"/>
      </w:rPr>
    </w:lvl>
    <w:lvl w:ilvl="4" w:tplc="2812AD94">
      <w:numFmt w:val="bullet"/>
      <w:lvlText w:val="•"/>
      <w:lvlJc w:val="left"/>
      <w:pPr>
        <w:ind w:left="2314" w:hanging="215"/>
      </w:pPr>
      <w:rPr>
        <w:rFonts w:hint="default"/>
      </w:rPr>
    </w:lvl>
    <w:lvl w:ilvl="5" w:tplc="B46042DC">
      <w:numFmt w:val="bullet"/>
      <w:lvlText w:val="•"/>
      <w:lvlJc w:val="left"/>
      <w:pPr>
        <w:ind w:left="2863" w:hanging="215"/>
      </w:pPr>
      <w:rPr>
        <w:rFonts w:hint="default"/>
      </w:rPr>
    </w:lvl>
    <w:lvl w:ilvl="6" w:tplc="6A6AC7F6">
      <w:numFmt w:val="bullet"/>
      <w:lvlText w:val="•"/>
      <w:lvlJc w:val="left"/>
      <w:pPr>
        <w:ind w:left="3411" w:hanging="215"/>
      </w:pPr>
      <w:rPr>
        <w:rFonts w:hint="default"/>
      </w:rPr>
    </w:lvl>
    <w:lvl w:ilvl="7" w:tplc="BB3ED8F4">
      <w:numFmt w:val="bullet"/>
      <w:lvlText w:val="•"/>
      <w:lvlJc w:val="left"/>
      <w:pPr>
        <w:ind w:left="3960" w:hanging="215"/>
      </w:pPr>
      <w:rPr>
        <w:rFonts w:hint="default"/>
      </w:rPr>
    </w:lvl>
    <w:lvl w:ilvl="8" w:tplc="85A0D966">
      <w:numFmt w:val="bullet"/>
      <w:lvlText w:val="•"/>
      <w:lvlJc w:val="left"/>
      <w:pPr>
        <w:ind w:left="4509" w:hanging="215"/>
      </w:pPr>
      <w:rPr>
        <w:rFonts w:hint="default"/>
      </w:rPr>
    </w:lvl>
  </w:abstractNum>
  <w:abstractNum w:abstractNumId="94" w15:restartNumberingAfterBreak="0">
    <w:nsid w:val="41581CAC"/>
    <w:multiLevelType w:val="hybridMultilevel"/>
    <w:tmpl w:val="77E4E57C"/>
    <w:lvl w:ilvl="0" w:tplc="7B5298D6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F13ADAF2">
      <w:numFmt w:val="bullet"/>
      <w:lvlText w:val="•"/>
      <w:lvlJc w:val="left"/>
      <w:pPr>
        <w:ind w:left="1155" w:hanging="195"/>
      </w:pPr>
      <w:rPr>
        <w:rFonts w:hint="default"/>
      </w:rPr>
    </w:lvl>
    <w:lvl w:ilvl="2" w:tplc="FD02E47A">
      <w:numFmt w:val="bullet"/>
      <w:lvlText w:val="•"/>
      <w:lvlJc w:val="left"/>
      <w:pPr>
        <w:ind w:left="1610" w:hanging="195"/>
      </w:pPr>
      <w:rPr>
        <w:rFonts w:hint="default"/>
      </w:rPr>
    </w:lvl>
    <w:lvl w:ilvl="3" w:tplc="B2BEB164">
      <w:numFmt w:val="bullet"/>
      <w:lvlText w:val="•"/>
      <w:lvlJc w:val="left"/>
      <w:pPr>
        <w:ind w:left="2066" w:hanging="195"/>
      </w:pPr>
      <w:rPr>
        <w:rFonts w:hint="default"/>
      </w:rPr>
    </w:lvl>
    <w:lvl w:ilvl="4" w:tplc="F8BABAC0">
      <w:numFmt w:val="bullet"/>
      <w:lvlText w:val="•"/>
      <w:lvlJc w:val="left"/>
      <w:pPr>
        <w:ind w:left="2521" w:hanging="195"/>
      </w:pPr>
      <w:rPr>
        <w:rFonts w:hint="default"/>
      </w:rPr>
    </w:lvl>
    <w:lvl w:ilvl="5" w:tplc="01C2F0EE">
      <w:numFmt w:val="bullet"/>
      <w:lvlText w:val="•"/>
      <w:lvlJc w:val="left"/>
      <w:pPr>
        <w:ind w:left="2977" w:hanging="195"/>
      </w:pPr>
      <w:rPr>
        <w:rFonts w:hint="default"/>
      </w:rPr>
    </w:lvl>
    <w:lvl w:ilvl="6" w:tplc="8790158E">
      <w:numFmt w:val="bullet"/>
      <w:lvlText w:val="•"/>
      <w:lvlJc w:val="left"/>
      <w:pPr>
        <w:ind w:left="3432" w:hanging="195"/>
      </w:pPr>
      <w:rPr>
        <w:rFonts w:hint="default"/>
      </w:rPr>
    </w:lvl>
    <w:lvl w:ilvl="7" w:tplc="26B8BE1C">
      <w:numFmt w:val="bullet"/>
      <w:lvlText w:val="•"/>
      <w:lvlJc w:val="left"/>
      <w:pPr>
        <w:ind w:left="3888" w:hanging="195"/>
      </w:pPr>
      <w:rPr>
        <w:rFonts w:hint="default"/>
      </w:rPr>
    </w:lvl>
    <w:lvl w:ilvl="8" w:tplc="E3EA4858">
      <w:numFmt w:val="bullet"/>
      <w:lvlText w:val="•"/>
      <w:lvlJc w:val="left"/>
      <w:pPr>
        <w:ind w:left="4343" w:hanging="195"/>
      </w:pPr>
      <w:rPr>
        <w:rFonts w:hint="default"/>
      </w:rPr>
    </w:lvl>
  </w:abstractNum>
  <w:abstractNum w:abstractNumId="95" w15:restartNumberingAfterBreak="0">
    <w:nsid w:val="422D7E09"/>
    <w:multiLevelType w:val="hybridMultilevel"/>
    <w:tmpl w:val="04CECC82"/>
    <w:lvl w:ilvl="0" w:tplc="4DEA937A">
      <w:start w:val="1"/>
      <w:numFmt w:val="lowerRoman"/>
      <w:lvlText w:val="(%1)"/>
      <w:lvlJc w:val="left"/>
      <w:pPr>
        <w:ind w:left="242" w:hanging="21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2270A6FA">
      <w:numFmt w:val="bullet"/>
      <w:lvlText w:val="•"/>
      <w:lvlJc w:val="left"/>
      <w:pPr>
        <w:ind w:left="761" w:hanging="219"/>
      </w:pPr>
      <w:rPr>
        <w:rFonts w:hint="default"/>
      </w:rPr>
    </w:lvl>
    <w:lvl w:ilvl="2" w:tplc="3AA2DF00">
      <w:numFmt w:val="bullet"/>
      <w:lvlText w:val="•"/>
      <w:lvlJc w:val="left"/>
      <w:pPr>
        <w:ind w:left="1283" w:hanging="219"/>
      </w:pPr>
      <w:rPr>
        <w:rFonts w:hint="default"/>
      </w:rPr>
    </w:lvl>
    <w:lvl w:ilvl="3" w:tplc="8B36FA2E">
      <w:numFmt w:val="bullet"/>
      <w:lvlText w:val="•"/>
      <w:lvlJc w:val="left"/>
      <w:pPr>
        <w:ind w:left="1804" w:hanging="219"/>
      </w:pPr>
      <w:rPr>
        <w:rFonts w:hint="default"/>
      </w:rPr>
    </w:lvl>
    <w:lvl w:ilvl="4" w:tplc="7D022960">
      <w:numFmt w:val="bullet"/>
      <w:lvlText w:val="•"/>
      <w:lvlJc w:val="left"/>
      <w:pPr>
        <w:ind w:left="2325" w:hanging="219"/>
      </w:pPr>
      <w:rPr>
        <w:rFonts w:hint="default"/>
      </w:rPr>
    </w:lvl>
    <w:lvl w:ilvl="5" w:tplc="D6D43D4A">
      <w:numFmt w:val="bullet"/>
      <w:lvlText w:val="•"/>
      <w:lvlJc w:val="left"/>
      <w:pPr>
        <w:ind w:left="2847" w:hanging="219"/>
      </w:pPr>
      <w:rPr>
        <w:rFonts w:hint="default"/>
      </w:rPr>
    </w:lvl>
    <w:lvl w:ilvl="6" w:tplc="C4360540">
      <w:numFmt w:val="bullet"/>
      <w:lvlText w:val="•"/>
      <w:lvlJc w:val="left"/>
      <w:pPr>
        <w:ind w:left="3368" w:hanging="219"/>
      </w:pPr>
      <w:rPr>
        <w:rFonts w:hint="default"/>
      </w:rPr>
    </w:lvl>
    <w:lvl w:ilvl="7" w:tplc="EC0C288C">
      <w:numFmt w:val="bullet"/>
      <w:lvlText w:val="•"/>
      <w:lvlJc w:val="left"/>
      <w:pPr>
        <w:ind w:left="3890" w:hanging="219"/>
      </w:pPr>
      <w:rPr>
        <w:rFonts w:hint="default"/>
      </w:rPr>
    </w:lvl>
    <w:lvl w:ilvl="8" w:tplc="EEE2EFD0">
      <w:numFmt w:val="bullet"/>
      <w:lvlText w:val="•"/>
      <w:lvlJc w:val="left"/>
      <w:pPr>
        <w:ind w:left="4411" w:hanging="219"/>
      </w:pPr>
      <w:rPr>
        <w:rFonts w:hint="default"/>
      </w:rPr>
    </w:lvl>
  </w:abstractNum>
  <w:abstractNum w:abstractNumId="96" w15:restartNumberingAfterBreak="0">
    <w:nsid w:val="450A54B8"/>
    <w:multiLevelType w:val="hybridMultilevel"/>
    <w:tmpl w:val="C3E6C764"/>
    <w:lvl w:ilvl="0" w:tplc="F3BC0942">
      <w:start w:val="1"/>
      <w:numFmt w:val="decimal"/>
      <w:lvlText w:val="%1)"/>
      <w:lvlJc w:val="left"/>
      <w:pPr>
        <w:ind w:left="393" w:hanging="21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58C2F10">
      <w:numFmt w:val="bullet"/>
      <w:lvlText w:val="•"/>
      <w:lvlJc w:val="left"/>
      <w:pPr>
        <w:ind w:left="909" w:hanging="214"/>
      </w:pPr>
      <w:rPr>
        <w:rFonts w:hint="default"/>
      </w:rPr>
    </w:lvl>
    <w:lvl w:ilvl="2" w:tplc="E8C67D88">
      <w:numFmt w:val="bullet"/>
      <w:lvlText w:val="•"/>
      <w:lvlJc w:val="left"/>
      <w:pPr>
        <w:ind w:left="1419" w:hanging="214"/>
      </w:pPr>
      <w:rPr>
        <w:rFonts w:hint="default"/>
      </w:rPr>
    </w:lvl>
    <w:lvl w:ilvl="3" w:tplc="3B0ED00C">
      <w:numFmt w:val="bullet"/>
      <w:lvlText w:val="•"/>
      <w:lvlJc w:val="left"/>
      <w:pPr>
        <w:ind w:left="1929" w:hanging="214"/>
      </w:pPr>
      <w:rPr>
        <w:rFonts w:hint="default"/>
      </w:rPr>
    </w:lvl>
    <w:lvl w:ilvl="4" w:tplc="E702CAB2">
      <w:numFmt w:val="bullet"/>
      <w:lvlText w:val="•"/>
      <w:lvlJc w:val="left"/>
      <w:pPr>
        <w:ind w:left="2439" w:hanging="214"/>
      </w:pPr>
      <w:rPr>
        <w:rFonts w:hint="default"/>
      </w:rPr>
    </w:lvl>
    <w:lvl w:ilvl="5" w:tplc="9580C050">
      <w:numFmt w:val="bullet"/>
      <w:lvlText w:val="•"/>
      <w:lvlJc w:val="left"/>
      <w:pPr>
        <w:ind w:left="2948" w:hanging="214"/>
      </w:pPr>
      <w:rPr>
        <w:rFonts w:hint="default"/>
      </w:rPr>
    </w:lvl>
    <w:lvl w:ilvl="6" w:tplc="34DEA42C">
      <w:numFmt w:val="bullet"/>
      <w:lvlText w:val="•"/>
      <w:lvlJc w:val="left"/>
      <w:pPr>
        <w:ind w:left="3458" w:hanging="214"/>
      </w:pPr>
      <w:rPr>
        <w:rFonts w:hint="default"/>
      </w:rPr>
    </w:lvl>
    <w:lvl w:ilvl="7" w:tplc="BCA69C6A">
      <w:numFmt w:val="bullet"/>
      <w:lvlText w:val="•"/>
      <w:lvlJc w:val="left"/>
      <w:pPr>
        <w:ind w:left="3968" w:hanging="214"/>
      </w:pPr>
      <w:rPr>
        <w:rFonts w:hint="default"/>
      </w:rPr>
    </w:lvl>
    <w:lvl w:ilvl="8" w:tplc="16B6970A">
      <w:numFmt w:val="bullet"/>
      <w:lvlText w:val="•"/>
      <w:lvlJc w:val="left"/>
      <w:pPr>
        <w:ind w:left="4478" w:hanging="214"/>
      </w:pPr>
      <w:rPr>
        <w:rFonts w:hint="default"/>
      </w:rPr>
    </w:lvl>
  </w:abstractNum>
  <w:abstractNum w:abstractNumId="97" w15:restartNumberingAfterBreak="0">
    <w:nsid w:val="454F3727"/>
    <w:multiLevelType w:val="hybridMultilevel"/>
    <w:tmpl w:val="19CE770C"/>
    <w:lvl w:ilvl="0" w:tplc="7B98170E">
      <w:numFmt w:val="bullet"/>
      <w:lvlText w:val="–"/>
      <w:lvlJc w:val="left"/>
      <w:pPr>
        <w:ind w:left="110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E36AF19A">
      <w:numFmt w:val="bullet"/>
      <w:lvlText w:val="•"/>
      <w:lvlJc w:val="left"/>
      <w:pPr>
        <w:ind w:left="633" w:hanging="135"/>
      </w:pPr>
      <w:rPr>
        <w:rFonts w:hint="default"/>
      </w:rPr>
    </w:lvl>
    <w:lvl w:ilvl="2" w:tplc="532654E2">
      <w:numFmt w:val="bullet"/>
      <w:lvlText w:val="•"/>
      <w:lvlJc w:val="left"/>
      <w:pPr>
        <w:ind w:left="1146" w:hanging="135"/>
      </w:pPr>
      <w:rPr>
        <w:rFonts w:hint="default"/>
      </w:rPr>
    </w:lvl>
    <w:lvl w:ilvl="3" w:tplc="B34E6184">
      <w:numFmt w:val="bullet"/>
      <w:lvlText w:val="•"/>
      <w:lvlJc w:val="left"/>
      <w:pPr>
        <w:ind w:left="1660" w:hanging="135"/>
      </w:pPr>
      <w:rPr>
        <w:rFonts w:hint="default"/>
      </w:rPr>
    </w:lvl>
    <w:lvl w:ilvl="4" w:tplc="59A6BEBA">
      <w:numFmt w:val="bullet"/>
      <w:lvlText w:val="•"/>
      <w:lvlJc w:val="left"/>
      <w:pPr>
        <w:ind w:left="2173" w:hanging="135"/>
      </w:pPr>
      <w:rPr>
        <w:rFonts w:hint="default"/>
      </w:rPr>
    </w:lvl>
    <w:lvl w:ilvl="5" w:tplc="8472A09E">
      <w:numFmt w:val="bullet"/>
      <w:lvlText w:val="•"/>
      <w:lvlJc w:val="left"/>
      <w:pPr>
        <w:ind w:left="2687" w:hanging="135"/>
      </w:pPr>
      <w:rPr>
        <w:rFonts w:hint="default"/>
      </w:rPr>
    </w:lvl>
    <w:lvl w:ilvl="6" w:tplc="750E2960">
      <w:numFmt w:val="bullet"/>
      <w:lvlText w:val="•"/>
      <w:lvlJc w:val="left"/>
      <w:pPr>
        <w:ind w:left="3200" w:hanging="135"/>
      </w:pPr>
      <w:rPr>
        <w:rFonts w:hint="default"/>
      </w:rPr>
    </w:lvl>
    <w:lvl w:ilvl="7" w:tplc="9BDCDB3A">
      <w:numFmt w:val="bullet"/>
      <w:lvlText w:val="•"/>
      <w:lvlJc w:val="left"/>
      <w:pPr>
        <w:ind w:left="3714" w:hanging="135"/>
      </w:pPr>
      <w:rPr>
        <w:rFonts w:hint="default"/>
      </w:rPr>
    </w:lvl>
    <w:lvl w:ilvl="8" w:tplc="E460BFFE">
      <w:numFmt w:val="bullet"/>
      <w:lvlText w:val="•"/>
      <w:lvlJc w:val="left"/>
      <w:pPr>
        <w:ind w:left="4227" w:hanging="135"/>
      </w:pPr>
      <w:rPr>
        <w:rFonts w:hint="default"/>
      </w:rPr>
    </w:lvl>
  </w:abstractNum>
  <w:abstractNum w:abstractNumId="98" w15:restartNumberingAfterBreak="0">
    <w:nsid w:val="455F1AC2"/>
    <w:multiLevelType w:val="hybridMultilevel"/>
    <w:tmpl w:val="90AE01C8"/>
    <w:lvl w:ilvl="0" w:tplc="CA2CA8DC">
      <w:start w:val="9"/>
      <w:numFmt w:val="decimal"/>
      <w:lvlText w:val="%1."/>
      <w:lvlJc w:val="left"/>
      <w:pPr>
        <w:ind w:left="110" w:hanging="19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A2E82E44">
      <w:start w:val="1"/>
      <w:numFmt w:val="decimal"/>
      <w:lvlText w:val="%2."/>
      <w:lvlJc w:val="left"/>
      <w:pPr>
        <w:ind w:left="110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44A24EEE">
      <w:numFmt w:val="bullet"/>
      <w:lvlText w:val="•"/>
      <w:lvlJc w:val="left"/>
      <w:pPr>
        <w:ind w:left="1146" w:hanging="202"/>
      </w:pPr>
      <w:rPr>
        <w:rFonts w:hint="default"/>
      </w:rPr>
    </w:lvl>
    <w:lvl w:ilvl="3" w:tplc="6B72664A">
      <w:numFmt w:val="bullet"/>
      <w:lvlText w:val="•"/>
      <w:lvlJc w:val="left"/>
      <w:pPr>
        <w:ind w:left="1660" w:hanging="202"/>
      </w:pPr>
      <w:rPr>
        <w:rFonts w:hint="default"/>
      </w:rPr>
    </w:lvl>
    <w:lvl w:ilvl="4" w:tplc="8B62992A">
      <w:numFmt w:val="bullet"/>
      <w:lvlText w:val="•"/>
      <w:lvlJc w:val="left"/>
      <w:pPr>
        <w:ind w:left="2173" w:hanging="202"/>
      </w:pPr>
      <w:rPr>
        <w:rFonts w:hint="default"/>
      </w:rPr>
    </w:lvl>
    <w:lvl w:ilvl="5" w:tplc="77881520">
      <w:numFmt w:val="bullet"/>
      <w:lvlText w:val="•"/>
      <w:lvlJc w:val="left"/>
      <w:pPr>
        <w:ind w:left="2687" w:hanging="202"/>
      </w:pPr>
      <w:rPr>
        <w:rFonts w:hint="default"/>
      </w:rPr>
    </w:lvl>
    <w:lvl w:ilvl="6" w:tplc="BA78FE80">
      <w:numFmt w:val="bullet"/>
      <w:lvlText w:val="•"/>
      <w:lvlJc w:val="left"/>
      <w:pPr>
        <w:ind w:left="3200" w:hanging="202"/>
      </w:pPr>
      <w:rPr>
        <w:rFonts w:hint="default"/>
      </w:rPr>
    </w:lvl>
    <w:lvl w:ilvl="7" w:tplc="39B08A80">
      <w:numFmt w:val="bullet"/>
      <w:lvlText w:val="•"/>
      <w:lvlJc w:val="left"/>
      <w:pPr>
        <w:ind w:left="3713" w:hanging="202"/>
      </w:pPr>
      <w:rPr>
        <w:rFonts w:hint="default"/>
      </w:rPr>
    </w:lvl>
    <w:lvl w:ilvl="8" w:tplc="E328337A">
      <w:numFmt w:val="bullet"/>
      <w:lvlText w:val="•"/>
      <w:lvlJc w:val="left"/>
      <w:pPr>
        <w:ind w:left="4227" w:hanging="202"/>
      </w:pPr>
      <w:rPr>
        <w:rFonts w:hint="default"/>
      </w:rPr>
    </w:lvl>
  </w:abstractNum>
  <w:abstractNum w:abstractNumId="99" w15:restartNumberingAfterBreak="0">
    <w:nsid w:val="471528C8"/>
    <w:multiLevelType w:val="hybridMultilevel"/>
    <w:tmpl w:val="8B0496D2"/>
    <w:lvl w:ilvl="0" w:tplc="81A4E8E8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D64260E">
      <w:numFmt w:val="bullet"/>
      <w:lvlText w:val="•"/>
      <w:lvlJc w:val="left"/>
      <w:pPr>
        <w:ind w:left="633" w:hanging="201"/>
      </w:pPr>
      <w:rPr>
        <w:rFonts w:hint="default"/>
      </w:rPr>
    </w:lvl>
    <w:lvl w:ilvl="2" w:tplc="546AF4AC">
      <w:numFmt w:val="bullet"/>
      <w:lvlText w:val="•"/>
      <w:lvlJc w:val="left"/>
      <w:pPr>
        <w:ind w:left="1146" w:hanging="201"/>
      </w:pPr>
      <w:rPr>
        <w:rFonts w:hint="default"/>
      </w:rPr>
    </w:lvl>
    <w:lvl w:ilvl="3" w:tplc="FC529C1C">
      <w:numFmt w:val="bullet"/>
      <w:lvlText w:val="•"/>
      <w:lvlJc w:val="left"/>
      <w:pPr>
        <w:ind w:left="1660" w:hanging="201"/>
      </w:pPr>
      <w:rPr>
        <w:rFonts w:hint="default"/>
      </w:rPr>
    </w:lvl>
    <w:lvl w:ilvl="4" w:tplc="6928BFAA">
      <w:numFmt w:val="bullet"/>
      <w:lvlText w:val="•"/>
      <w:lvlJc w:val="left"/>
      <w:pPr>
        <w:ind w:left="2173" w:hanging="201"/>
      </w:pPr>
      <w:rPr>
        <w:rFonts w:hint="default"/>
      </w:rPr>
    </w:lvl>
    <w:lvl w:ilvl="5" w:tplc="7C9ABE64">
      <w:numFmt w:val="bullet"/>
      <w:lvlText w:val="•"/>
      <w:lvlJc w:val="left"/>
      <w:pPr>
        <w:ind w:left="2686" w:hanging="201"/>
      </w:pPr>
      <w:rPr>
        <w:rFonts w:hint="default"/>
      </w:rPr>
    </w:lvl>
    <w:lvl w:ilvl="6" w:tplc="B874F3C2">
      <w:numFmt w:val="bullet"/>
      <w:lvlText w:val="•"/>
      <w:lvlJc w:val="left"/>
      <w:pPr>
        <w:ind w:left="3200" w:hanging="201"/>
      </w:pPr>
      <w:rPr>
        <w:rFonts w:hint="default"/>
      </w:rPr>
    </w:lvl>
    <w:lvl w:ilvl="7" w:tplc="F0EE6838">
      <w:numFmt w:val="bullet"/>
      <w:lvlText w:val="•"/>
      <w:lvlJc w:val="left"/>
      <w:pPr>
        <w:ind w:left="3713" w:hanging="201"/>
      </w:pPr>
      <w:rPr>
        <w:rFonts w:hint="default"/>
      </w:rPr>
    </w:lvl>
    <w:lvl w:ilvl="8" w:tplc="C360E434">
      <w:numFmt w:val="bullet"/>
      <w:lvlText w:val="•"/>
      <w:lvlJc w:val="left"/>
      <w:pPr>
        <w:ind w:left="4227" w:hanging="201"/>
      </w:pPr>
      <w:rPr>
        <w:rFonts w:hint="default"/>
      </w:rPr>
    </w:lvl>
  </w:abstractNum>
  <w:abstractNum w:abstractNumId="100" w15:restartNumberingAfterBreak="0">
    <w:nsid w:val="474A2410"/>
    <w:multiLevelType w:val="hybridMultilevel"/>
    <w:tmpl w:val="79DEBD9A"/>
    <w:lvl w:ilvl="0" w:tplc="777EB9AC">
      <w:start w:val="1"/>
      <w:numFmt w:val="decimal"/>
      <w:lvlText w:val="%1)"/>
      <w:lvlJc w:val="left"/>
      <w:pPr>
        <w:ind w:left="110" w:hanging="20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B327D4A">
      <w:start w:val="1"/>
      <w:numFmt w:val="lowerLetter"/>
      <w:lvlText w:val="%2)"/>
      <w:lvlJc w:val="left"/>
      <w:pPr>
        <w:ind w:left="975" w:hanging="18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2" w:tplc="28269440">
      <w:start w:val="1"/>
      <w:numFmt w:val="decimal"/>
      <w:lvlText w:val="%3)"/>
      <w:lvlJc w:val="left"/>
      <w:pPr>
        <w:ind w:left="393" w:hanging="231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3" w:tplc="ED74347A">
      <w:numFmt w:val="bullet"/>
      <w:lvlText w:val="•"/>
      <w:lvlJc w:val="left"/>
      <w:pPr>
        <w:ind w:left="871" w:hanging="231"/>
      </w:pPr>
      <w:rPr>
        <w:rFonts w:hint="default"/>
      </w:rPr>
    </w:lvl>
    <w:lvl w:ilvl="4" w:tplc="B132404E">
      <w:numFmt w:val="bullet"/>
      <w:lvlText w:val="•"/>
      <w:lvlJc w:val="left"/>
      <w:pPr>
        <w:ind w:left="763" w:hanging="231"/>
      </w:pPr>
      <w:rPr>
        <w:rFonts w:hint="default"/>
      </w:rPr>
    </w:lvl>
    <w:lvl w:ilvl="5" w:tplc="5EBE0824">
      <w:numFmt w:val="bullet"/>
      <w:lvlText w:val="•"/>
      <w:lvlJc w:val="left"/>
      <w:pPr>
        <w:ind w:left="654" w:hanging="231"/>
      </w:pPr>
      <w:rPr>
        <w:rFonts w:hint="default"/>
      </w:rPr>
    </w:lvl>
    <w:lvl w:ilvl="6" w:tplc="BA2EE66E">
      <w:numFmt w:val="bullet"/>
      <w:lvlText w:val="•"/>
      <w:lvlJc w:val="left"/>
      <w:pPr>
        <w:ind w:left="546" w:hanging="231"/>
      </w:pPr>
      <w:rPr>
        <w:rFonts w:hint="default"/>
      </w:rPr>
    </w:lvl>
    <w:lvl w:ilvl="7" w:tplc="B7B423C6">
      <w:numFmt w:val="bullet"/>
      <w:lvlText w:val="•"/>
      <w:lvlJc w:val="left"/>
      <w:pPr>
        <w:ind w:left="437" w:hanging="231"/>
      </w:pPr>
      <w:rPr>
        <w:rFonts w:hint="default"/>
      </w:rPr>
    </w:lvl>
    <w:lvl w:ilvl="8" w:tplc="E52C4F8A">
      <w:numFmt w:val="bullet"/>
      <w:lvlText w:val="•"/>
      <w:lvlJc w:val="left"/>
      <w:pPr>
        <w:ind w:left="329" w:hanging="231"/>
      </w:pPr>
      <w:rPr>
        <w:rFonts w:hint="default"/>
      </w:rPr>
    </w:lvl>
  </w:abstractNum>
  <w:abstractNum w:abstractNumId="101" w15:restartNumberingAfterBreak="0">
    <w:nsid w:val="4827364E"/>
    <w:multiLevelType w:val="hybridMultilevel"/>
    <w:tmpl w:val="04BCEE5C"/>
    <w:lvl w:ilvl="0" w:tplc="DBD63B3C">
      <w:start w:val="1"/>
      <w:numFmt w:val="decimal"/>
      <w:lvlText w:val="%1."/>
      <w:lvlJc w:val="left"/>
      <w:pPr>
        <w:ind w:left="393" w:hanging="18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DD4EF70">
      <w:numFmt w:val="bullet"/>
      <w:lvlText w:val="•"/>
      <w:lvlJc w:val="left"/>
      <w:pPr>
        <w:ind w:left="909" w:hanging="186"/>
      </w:pPr>
      <w:rPr>
        <w:rFonts w:hint="default"/>
      </w:rPr>
    </w:lvl>
    <w:lvl w:ilvl="2" w:tplc="1E14299C">
      <w:numFmt w:val="bullet"/>
      <w:lvlText w:val="•"/>
      <w:lvlJc w:val="left"/>
      <w:pPr>
        <w:ind w:left="1419" w:hanging="186"/>
      </w:pPr>
      <w:rPr>
        <w:rFonts w:hint="default"/>
      </w:rPr>
    </w:lvl>
    <w:lvl w:ilvl="3" w:tplc="8AFEDDD2">
      <w:numFmt w:val="bullet"/>
      <w:lvlText w:val="•"/>
      <w:lvlJc w:val="left"/>
      <w:pPr>
        <w:ind w:left="1929" w:hanging="186"/>
      </w:pPr>
      <w:rPr>
        <w:rFonts w:hint="default"/>
      </w:rPr>
    </w:lvl>
    <w:lvl w:ilvl="4" w:tplc="4C50E750">
      <w:numFmt w:val="bullet"/>
      <w:lvlText w:val="•"/>
      <w:lvlJc w:val="left"/>
      <w:pPr>
        <w:ind w:left="2439" w:hanging="186"/>
      </w:pPr>
      <w:rPr>
        <w:rFonts w:hint="default"/>
      </w:rPr>
    </w:lvl>
    <w:lvl w:ilvl="5" w:tplc="9AE82650">
      <w:numFmt w:val="bullet"/>
      <w:lvlText w:val="•"/>
      <w:lvlJc w:val="left"/>
      <w:pPr>
        <w:ind w:left="2948" w:hanging="186"/>
      </w:pPr>
      <w:rPr>
        <w:rFonts w:hint="default"/>
      </w:rPr>
    </w:lvl>
    <w:lvl w:ilvl="6" w:tplc="4B6CFF66">
      <w:numFmt w:val="bullet"/>
      <w:lvlText w:val="•"/>
      <w:lvlJc w:val="left"/>
      <w:pPr>
        <w:ind w:left="3458" w:hanging="186"/>
      </w:pPr>
      <w:rPr>
        <w:rFonts w:hint="default"/>
      </w:rPr>
    </w:lvl>
    <w:lvl w:ilvl="7" w:tplc="76D65FE0">
      <w:numFmt w:val="bullet"/>
      <w:lvlText w:val="•"/>
      <w:lvlJc w:val="left"/>
      <w:pPr>
        <w:ind w:left="3968" w:hanging="186"/>
      </w:pPr>
      <w:rPr>
        <w:rFonts w:hint="default"/>
      </w:rPr>
    </w:lvl>
    <w:lvl w:ilvl="8" w:tplc="A0543870">
      <w:numFmt w:val="bullet"/>
      <w:lvlText w:val="•"/>
      <w:lvlJc w:val="left"/>
      <w:pPr>
        <w:ind w:left="4478" w:hanging="186"/>
      </w:pPr>
      <w:rPr>
        <w:rFonts w:hint="default"/>
      </w:rPr>
    </w:lvl>
  </w:abstractNum>
  <w:abstractNum w:abstractNumId="102" w15:restartNumberingAfterBreak="0">
    <w:nsid w:val="49D66898"/>
    <w:multiLevelType w:val="hybridMultilevel"/>
    <w:tmpl w:val="D7265DEC"/>
    <w:lvl w:ilvl="0" w:tplc="833E7020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1B84F5F2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ED58E34A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2EDC2860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576AD2B0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5734BC6C">
      <w:numFmt w:val="bullet"/>
      <w:lvlText w:val="•"/>
      <w:lvlJc w:val="left"/>
      <w:pPr>
        <w:ind w:left="2686" w:hanging="195"/>
      </w:pPr>
      <w:rPr>
        <w:rFonts w:hint="default"/>
      </w:rPr>
    </w:lvl>
    <w:lvl w:ilvl="6" w:tplc="1CDEE6FA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A9A8FEEC">
      <w:numFmt w:val="bullet"/>
      <w:lvlText w:val="•"/>
      <w:lvlJc w:val="left"/>
      <w:pPr>
        <w:ind w:left="3713" w:hanging="195"/>
      </w:pPr>
      <w:rPr>
        <w:rFonts w:hint="default"/>
      </w:rPr>
    </w:lvl>
    <w:lvl w:ilvl="8" w:tplc="5FF47EB8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103" w15:restartNumberingAfterBreak="0">
    <w:nsid w:val="49E759A8"/>
    <w:multiLevelType w:val="hybridMultilevel"/>
    <w:tmpl w:val="B546C9F4"/>
    <w:lvl w:ilvl="0" w:tplc="4EB25FD4">
      <w:start w:val="1"/>
      <w:numFmt w:val="decimal"/>
      <w:lvlText w:val="%1."/>
      <w:lvlJc w:val="left"/>
      <w:pPr>
        <w:ind w:left="393" w:hanging="19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C304180">
      <w:numFmt w:val="bullet"/>
      <w:lvlText w:val="•"/>
      <w:lvlJc w:val="left"/>
      <w:pPr>
        <w:ind w:left="909" w:hanging="197"/>
      </w:pPr>
      <w:rPr>
        <w:rFonts w:hint="default"/>
      </w:rPr>
    </w:lvl>
    <w:lvl w:ilvl="2" w:tplc="5284F7C2">
      <w:numFmt w:val="bullet"/>
      <w:lvlText w:val="•"/>
      <w:lvlJc w:val="left"/>
      <w:pPr>
        <w:ind w:left="1419" w:hanging="197"/>
      </w:pPr>
      <w:rPr>
        <w:rFonts w:hint="default"/>
      </w:rPr>
    </w:lvl>
    <w:lvl w:ilvl="3" w:tplc="95CEAA9E">
      <w:numFmt w:val="bullet"/>
      <w:lvlText w:val="•"/>
      <w:lvlJc w:val="left"/>
      <w:pPr>
        <w:ind w:left="1929" w:hanging="197"/>
      </w:pPr>
      <w:rPr>
        <w:rFonts w:hint="default"/>
      </w:rPr>
    </w:lvl>
    <w:lvl w:ilvl="4" w:tplc="E1A4E818">
      <w:numFmt w:val="bullet"/>
      <w:lvlText w:val="•"/>
      <w:lvlJc w:val="left"/>
      <w:pPr>
        <w:ind w:left="2439" w:hanging="197"/>
      </w:pPr>
      <w:rPr>
        <w:rFonts w:hint="default"/>
      </w:rPr>
    </w:lvl>
    <w:lvl w:ilvl="5" w:tplc="6A048F62">
      <w:numFmt w:val="bullet"/>
      <w:lvlText w:val="•"/>
      <w:lvlJc w:val="left"/>
      <w:pPr>
        <w:ind w:left="2948" w:hanging="197"/>
      </w:pPr>
      <w:rPr>
        <w:rFonts w:hint="default"/>
      </w:rPr>
    </w:lvl>
    <w:lvl w:ilvl="6" w:tplc="2CF2AB02">
      <w:numFmt w:val="bullet"/>
      <w:lvlText w:val="•"/>
      <w:lvlJc w:val="left"/>
      <w:pPr>
        <w:ind w:left="3458" w:hanging="197"/>
      </w:pPr>
      <w:rPr>
        <w:rFonts w:hint="default"/>
      </w:rPr>
    </w:lvl>
    <w:lvl w:ilvl="7" w:tplc="F9248122">
      <w:numFmt w:val="bullet"/>
      <w:lvlText w:val="•"/>
      <w:lvlJc w:val="left"/>
      <w:pPr>
        <w:ind w:left="3968" w:hanging="197"/>
      </w:pPr>
      <w:rPr>
        <w:rFonts w:hint="default"/>
      </w:rPr>
    </w:lvl>
    <w:lvl w:ilvl="8" w:tplc="894A6372">
      <w:numFmt w:val="bullet"/>
      <w:lvlText w:val="•"/>
      <w:lvlJc w:val="left"/>
      <w:pPr>
        <w:ind w:left="4478" w:hanging="197"/>
      </w:pPr>
      <w:rPr>
        <w:rFonts w:hint="default"/>
      </w:rPr>
    </w:lvl>
  </w:abstractNum>
  <w:abstractNum w:abstractNumId="104" w15:restartNumberingAfterBreak="0">
    <w:nsid w:val="4A8F256B"/>
    <w:multiLevelType w:val="hybridMultilevel"/>
    <w:tmpl w:val="4470ECAC"/>
    <w:lvl w:ilvl="0" w:tplc="36FCC738">
      <w:start w:val="1"/>
      <w:numFmt w:val="lowerRoman"/>
      <w:lvlText w:val="(%1)"/>
      <w:lvlJc w:val="left"/>
      <w:pPr>
        <w:ind w:left="393" w:hanging="240"/>
        <w:jc w:val="righ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3530E0CE">
      <w:numFmt w:val="bullet"/>
      <w:lvlText w:val="•"/>
      <w:lvlJc w:val="left"/>
      <w:pPr>
        <w:ind w:left="909" w:hanging="240"/>
      </w:pPr>
      <w:rPr>
        <w:rFonts w:hint="default"/>
      </w:rPr>
    </w:lvl>
    <w:lvl w:ilvl="2" w:tplc="D3E6A9AE">
      <w:numFmt w:val="bullet"/>
      <w:lvlText w:val="•"/>
      <w:lvlJc w:val="left"/>
      <w:pPr>
        <w:ind w:left="1419" w:hanging="240"/>
      </w:pPr>
      <w:rPr>
        <w:rFonts w:hint="default"/>
      </w:rPr>
    </w:lvl>
    <w:lvl w:ilvl="3" w:tplc="02DC1E06">
      <w:numFmt w:val="bullet"/>
      <w:lvlText w:val="•"/>
      <w:lvlJc w:val="left"/>
      <w:pPr>
        <w:ind w:left="1929" w:hanging="240"/>
      </w:pPr>
      <w:rPr>
        <w:rFonts w:hint="default"/>
      </w:rPr>
    </w:lvl>
    <w:lvl w:ilvl="4" w:tplc="196E018E">
      <w:numFmt w:val="bullet"/>
      <w:lvlText w:val="•"/>
      <w:lvlJc w:val="left"/>
      <w:pPr>
        <w:ind w:left="2438" w:hanging="240"/>
      </w:pPr>
      <w:rPr>
        <w:rFonts w:hint="default"/>
      </w:rPr>
    </w:lvl>
    <w:lvl w:ilvl="5" w:tplc="082AAC82">
      <w:numFmt w:val="bullet"/>
      <w:lvlText w:val="•"/>
      <w:lvlJc w:val="left"/>
      <w:pPr>
        <w:ind w:left="2948" w:hanging="240"/>
      </w:pPr>
      <w:rPr>
        <w:rFonts w:hint="default"/>
      </w:rPr>
    </w:lvl>
    <w:lvl w:ilvl="6" w:tplc="8ED60BA4">
      <w:numFmt w:val="bullet"/>
      <w:lvlText w:val="•"/>
      <w:lvlJc w:val="left"/>
      <w:pPr>
        <w:ind w:left="3458" w:hanging="240"/>
      </w:pPr>
      <w:rPr>
        <w:rFonts w:hint="default"/>
      </w:rPr>
    </w:lvl>
    <w:lvl w:ilvl="7" w:tplc="15CEC6AE">
      <w:numFmt w:val="bullet"/>
      <w:lvlText w:val="•"/>
      <w:lvlJc w:val="left"/>
      <w:pPr>
        <w:ind w:left="3968" w:hanging="240"/>
      </w:pPr>
      <w:rPr>
        <w:rFonts w:hint="default"/>
      </w:rPr>
    </w:lvl>
    <w:lvl w:ilvl="8" w:tplc="A7586A08">
      <w:numFmt w:val="bullet"/>
      <w:lvlText w:val="•"/>
      <w:lvlJc w:val="left"/>
      <w:pPr>
        <w:ind w:left="4477" w:hanging="240"/>
      </w:pPr>
      <w:rPr>
        <w:rFonts w:hint="default"/>
      </w:rPr>
    </w:lvl>
  </w:abstractNum>
  <w:abstractNum w:abstractNumId="105" w15:restartNumberingAfterBreak="0">
    <w:nsid w:val="4ACA5B14"/>
    <w:multiLevelType w:val="hybridMultilevel"/>
    <w:tmpl w:val="98B625E8"/>
    <w:lvl w:ilvl="0" w:tplc="7EBEC156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8398E428">
      <w:numFmt w:val="bullet"/>
      <w:lvlText w:val="•"/>
      <w:lvlJc w:val="left"/>
      <w:pPr>
        <w:ind w:left="633" w:hanging="221"/>
      </w:pPr>
      <w:rPr>
        <w:rFonts w:hint="default"/>
      </w:rPr>
    </w:lvl>
    <w:lvl w:ilvl="2" w:tplc="59324AD0">
      <w:numFmt w:val="bullet"/>
      <w:lvlText w:val="•"/>
      <w:lvlJc w:val="left"/>
      <w:pPr>
        <w:ind w:left="1146" w:hanging="221"/>
      </w:pPr>
      <w:rPr>
        <w:rFonts w:hint="default"/>
      </w:rPr>
    </w:lvl>
    <w:lvl w:ilvl="3" w:tplc="5AB2BAA8">
      <w:numFmt w:val="bullet"/>
      <w:lvlText w:val="•"/>
      <w:lvlJc w:val="left"/>
      <w:pPr>
        <w:ind w:left="1660" w:hanging="221"/>
      </w:pPr>
      <w:rPr>
        <w:rFonts w:hint="default"/>
      </w:rPr>
    </w:lvl>
    <w:lvl w:ilvl="4" w:tplc="73CE23BE">
      <w:numFmt w:val="bullet"/>
      <w:lvlText w:val="•"/>
      <w:lvlJc w:val="left"/>
      <w:pPr>
        <w:ind w:left="2173" w:hanging="221"/>
      </w:pPr>
      <w:rPr>
        <w:rFonts w:hint="default"/>
      </w:rPr>
    </w:lvl>
    <w:lvl w:ilvl="5" w:tplc="92F668BE">
      <w:numFmt w:val="bullet"/>
      <w:lvlText w:val="•"/>
      <w:lvlJc w:val="left"/>
      <w:pPr>
        <w:ind w:left="2686" w:hanging="221"/>
      </w:pPr>
      <w:rPr>
        <w:rFonts w:hint="default"/>
      </w:rPr>
    </w:lvl>
    <w:lvl w:ilvl="6" w:tplc="C83C5498">
      <w:numFmt w:val="bullet"/>
      <w:lvlText w:val="•"/>
      <w:lvlJc w:val="left"/>
      <w:pPr>
        <w:ind w:left="3200" w:hanging="221"/>
      </w:pPr>
      <w:rPr>
        <w:rFonts w:hint="default"/>
      </w:rPr>
    </w:lvl>
    <w:lvl w:ilvl="7" w:tplc="CD363A18">
      <w:numFmt w:val="bullet"/>
      <w:lvlText w:val="•"/>
      <w:lvlJc w:val="left"/>
      <w:pPr>
        <w:ind w:left="3713" w:hanging="221"/>
      </w:pPr>
      <w:rPr>
        <w:rFonts w:hint="default"/>
      </w:rPr>
    </w:lvl>
    <w:lvl w:ilvl="8" w:tplc="20060490">
      <w:numFmt w:val="bullet"/>
      <w:lvlText w:val="•"/>
      <w:lvlJc w:val="left"/>
      <w:pPr>
        <w:ind w:left="4227" w:hanging="221"/>
      </w:pPr>
      <w:rPr>
        <w:rFonts w:hint="default"/>
      </w:rPr>
    </w:lvl>
  </w:abstractNum>
  <w:abstractNum w:abstractNumId="106" w15:restartNumberingAfterBreak="0">
    <w:nsid w:val="4C3679AE"/>
    <w:multiLevelType w:val="hybridMultilevel"/>
    <w:tmpl w:val="CD606036"/>
    <w:lvl w:ilvl="0" w:tplc="76726B78">
      <w:start w:val="1"/>
      <w:numFmt w:val="decimal"/>
      <w:lvlText w:val="%1)"/>
      <w:lvlJc w:val="left"/>
      <w:pPr>
        <w:ind w:left="110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446CDFE">
      <w:numFmt w:val="bullet"/>
      <w:lvlText w:val="•"/>
      <w:lvlJc w:val="left"/>
      <w:pPr>
        <w:ind w:left="668" w:hanging="202"/>
      </w:pPr>
      <w:rPr>
        <w:rFonts w:hint="default"/>
      </w:rPr>
    </w:lvl>
    <w:lvl w:ilvl="2" w:tplc="38962CDC">
      <w:numFmt w:val="bullet"/>
      <w:lvlText w:val="•"/>
      <w:lvlJc w:val="left"/>
      <w:pPr>
        <w:ind w:left="1217" w:hanging="202"/>
      </w:pPr>
      <w:rPr>
        <w:rFonts w:hint="default"/>
      </w:rPr>
    </w:lvl>
    <w:lvl w:ilvl="3" w:tplc="7EC49F4A">
      <w:numFmt w:val="bullet"/>
      <w:lvlText w:val="•"/>
      <w:lvlJc w:val="left"/>
      <w:pPr>
        <w:ind w:left="1766" w:hanging="202"/>
      </w:pPr>
      <w:rPr>
        <w:rFonts w:hint="default"/>
      </w:rPr>
    </w:lvl>
    <w:lvl w:ilvl="4" w:tplc="63647FC2">
      <w:numFmt w:val="bullet"/>
      <w:lvlText w:val="•"/>
      <w:lvlJc w:val="left"/>
      <w:pPr>
        <w:ind w:left="2314" w:hanging="202"/>
      </w:pPr>
      <w:rPr>
        <w:rFonts w:hint="default"/>
      </w:rPr>
    </w:lvl>
    <w:lvl w:ilvl="5" w:tplc="974A7EC4">
      <w:numFmt w:val="bullet"/>
      <w:lvlText w:val="•"/>
      <w:lvlJc w:val="left"/>
      <w:pPr>
        <w:ind w:left="2863" w:hanging="202"/>
      </w:pPr>
      <w:rPr>
        <w:rFonts w:hint="default"/>
      </w:rPr>
    </w:lvl>
    <w:lvl w:ilvl="6" w:tplc="AF1071DC">
      <w:numFmt w:val="bullet"/>
      <w:lvlText w:val="•"/>
      <w:lvlJc w:val="left"/>
      <w:pPr>
        <w:ind w:left="3411" w:hanging="202"/>
      </w:pPr>
      <w:rPr>
        <w:rFonts w:hint="default"/>
      </w:rPr>
    </w:lvl>
    <w:lvl w:ilvl="7" w:tplc="7B284C72">
      <w:numFmt w:val="bullet"/>
      <w:lvlText w:val="•"/>
      <w:lvlJc w:val="left"/>
      <w:pPr>
        <w:ind w:left="3960" w:hanging="202"/>
      </w:pPr>
      <w:rPr>
        <w:rFonts w:hint="default"/>
      </w:rPr>
    </w:lvl>
    <w:lvl w:ilvl="8" w:tplc="08D8C25E">
      <w:numFmt w:val="bullet"/>
      <w:lvlText w:val="•"/>
      <w:lvlJc w:val="left"/>
      <w:pPr>
        <w:ind w:left="4509" w:hanging="202"/>
      </w:pPr>
      <w:rPr>
        <w:rFonts w:hint="default"/>
      </w:rPr>
    </w:lvl>
  </w:abstractNum>
  <w:abstractNum w:abstractNumId="107" w15:restartNumberingAfterBreak="0">
    <w:nsid w:val="4C5F0D60"/>
    <w:multiLevelType w:val="hybridMultilevel"/>
    <w:tmpl w:val="8974C5F0"/>
    <w:lvl w:ilvl="0" w:tplc="4006B30E">
      <w:start w:val="1"/>
      <w:numFmt w:val="decimal"/>
      <w:lvlText w:val="%1."/>
      <w:lvlJc w:val="left"/>
      <w:pPr>
        <w:ind w:left="110" w:hanging="207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9BD0E3CC">
      <w:numFmt w:val="bullet"/>
      <w:lvlText w:val="•"/>
      <w:lvlJc w:val="left"/>
      <w:pPr>
        <w:ind w:left="633" w:hanging="207"/>
      </w:pPr>
      <w:rPr>
        <w:rFonts w:hint="default"/>
      </w:rPr>
    </w:lvl>
    <w:lvl w:ilvl="2" w:tplc="A06E0E66">
      <w:numFmt w:val="bullet"/>
      <w:lvlText w:val="•"/>
      <w:lvlJc w:val="left"/>
      <w:pPr>
        <w:ind w:left="1146" w:hanging="207"/>
      </w:pPr>
      <w:rPr>
        <w:rFonts w:hint="default"/>
      </w:rPr>
    </w:lvl>
    <w:lvl w:ilvl="3" w:tplc="C2D4D2FA">
      <w:numFmt w:val="bullet"/>
      <w:lvlText w:val="•"/>
      <w:lvlJc w:val="left"/>
      <w:pPr>
        <w:ind w:left="1660" w:hanging="207"/>
      </w:pPr>
      <w:rPr>
        <w:rFonts w:hint="default"/>
      </w:rPr>
    </w:lvl>
    <w:lvl w:ilvl="4" w:tplc="66C068F0">
      <w:numFmt w:val="bullet"/>
      <w:lvlText w:val="•"/>
      <w:lvlJc w:val="left"/>
      <w:pPr>
        <w:ind w:left="2173" w:hanging="207"/>
      </w:pPr>
      <w:rPr>
        <w:rFonts w:hint="default"/>
      </w:rPr>
    </w:lvl>
    <w:lvl w:ilvl="5" w:tplc="17F45AD2">
      <w:numFmt w:val="bullet"/>
      <w:lvlText w:val="•"/>
      <w:lvlJc w:val="left"/>
      <w:pPr>
        <w:ind w:left="2687" w:hanging="207"/>
      </w:pPr>
      <w:rPr>
        <w:rFonts w:hint="default"/>
      </w:rPr>
    </w:lvl>
    <w:lvl w:ilvl="6" w:tplc="970E77C4">
      <w:numFmt w:val="bullet"/>
      <w:lvlText w:val="•"/>
      <w:lvlJc w:val="left"/>
      <w:pPr>
        <w:ind w:left="3200" w:hanging="207"/>
      </w:pPr>
      <w:rPr>
        <w:rFonts w:hint="default"/>
      </w:rPr>
    </w:lvl>
    <w:lvl w:ilvl="7" w:tplc="3FCE1C14">
      <w:numFmt w:val="bullet"/>
      <w:lvlText w:val="•"/>
      <w:lvlJc w:val="left"/>
      <w:pPr>
        <w:ind w:left="3713" w:hanging="207"/>
      </w:pPr>
      <w:rPr>
        <w:rFonts w:hint="default"/>
      </w:rPr>
    </w:lvl>
    <w:lvl w:ilvl="8" w:tplc="893A2026">
      <w:numFmt w:val="bullet"/>
      <w:lvlText w:val="•"/>
      <w:lvlJc w:val="left"/>
      <w:pPr>
        <w:ind w:left="4227" w:hanging="207"/>
      </w:pPr>
      <w:rPr>
        <w:rFonts w:hint="default"/>
      </w:rPr>
    </w:lvl>
  </w:abstractNum>
  <w:abstractNum w:abstractNumId="108" w15:restartNumberingAfterBreak="0">
    <w:nsid w:val="4CEA6765"/>
    <w:multiLevelType w:val="hybridMultilevel"/>
    <w:tmpl w:val="BD26F14A"/>
    <w:lvl w:ilvl="0" w:tplc="308845C6">
      <w:start w:val="1"/>
      <w:numFmt w:val="decimal"/>
      <w:lvlText w:val="%1)"/>
      <w:lvlJc w:val="left"/>
      <w:pPr>
        <w:ind w:left="110" w:hanging="222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40964B8A">
      <w:start w:val="1"/>
      <w:numFmt w:val="decimal"/>
      <w:lvlText w:val="%2)"/>
      <w:lvlJc w:val="left"/>
      <w:pPr>
        <w:ind w:left="394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5BBA86E8">
      <w:start w:val="1"/>
      <w:numFmt w:val="lowerLetter"/>
      <w:lvlText w:val="%3)"/>
      <w:lvlJc w:val="left"/>
      <w:pPr>
        <w:ind w:left="975" w:hanging="18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3" w:tplc="D6DC313C">
      <w:numFmt w:val="bullet"/>
      <w:lvlText w:val="•"/>
      <w:lvlJc w:val="left"/>
      <w:pPr>
        <w:ind w:left="871" w:hanging="185"/>
      </w:pPr>
      <w:rPr>
        <w:rFonts w:hint="default"/>
      </w:rPr>
    </w:lvl>
    <w:lvl w:ilvl="4" w:tplc="3944425C">
      <w:numFmt w:val="bullet"/>
      <w:lvlText w:val="•"/>
      <w:lvlJc w:val="left"/>
      <w:pPr>
        <w:ind w:left="762" w:hanging="185"/>
      </w:pPr>
      <w:rPr>
        <w:rFonts w:hint="default"/>
      </w:rPr>
    </w:lvl>
    <w:lvl w:ilvl="5" w:tplc="419453B8">
      <w:numFmt w:val="bullet"/>
      <w:lvlText w:val="•"/>
      <w:lvlJc w:val="left"/>
      <w:pPr>
        <w:ind w:left="654" w:hanging="185"/>
      </w:pPr>
      <w:rPr>
        <w:rFonts w:hint="default"/>
      </w:rPr>
    </w:lvl>
    <w:lvl w:ilvl="6" w:tplc="348C3C6A">
      <w:numFmt w:val="bullet"/>
      <w:lvlText w:val="•"/>
      <w:lvlJc w:val="left"/>
      <w:pPr>
        <w:ind w:left="545" w:hanging="185"/>
      </w:pPr>
      <w:rPr>
        <w:rFonts w:hint="default"/>
      </w:rPr>
    </w:lvl>
    <w:lvl w:ilvl="7" w:tplc="0BC4D406">
      <w:numFmt w:val="bullet"/>
      <w:lvlText w:val="•"/>
      <w:lvlJc w:val="left"/>
      <w:pPr>
        <w:ind w:left="437" w:hanging="185"/>
      </w:pPr>
      <w:rPr>
        <w:rFonts w:hint="default"/>
      </w:rPr>
    </w:lvl>
    <w:lvl w:ilvl="8" w:tplc="6C4C13DA">
      <w:numFmt w:val="bullet"/>
      <w:lvlText w:val="•"/>
      <w:lvlJc w:val="left"/>
      <w:pPr>
        <w:ind w:left="328" w:hanging="185"/>
      </w:pPr>
      <w:rPr>
        <w:rFonts w:hint="default"/>
      </w:rPr>
    </w:lvl>
  </w:abstractNum>
  <w:abstractNum w:abstractNumId="109" w15:restartNumberingAfterBreak="0">
    <w:nsid w:val="4CEF33F3"/>
    <w:multiLevelType w:val="hybridMultilevel"/>
    <w:tmpl w:val="74E05596"/>
    <w:lvl w:ilvl="0" w:tplc="B4468030">
      <w:start w:val="1"/>
      <w:numFmt w:val="decimal"/>
      <w:lvlText w:val="%1)"/>
      <w:lvlJc w:val="left"/>
      <w:pPr>
        <w:ind w:left="110" w:hanging="273"/>
        <w:jc w:val="right"/>
      </w:pPr>
      <w:rPr>
        <w:rFonts w:hint="default"/>
        <w:spacing w:val="-16"/>
        <w:w w:val="100"/>
      </w:rPr>
    </w:lvl>
    <w:lvl w:ilvl="1" w:tplc="42DA1E74">
      <w:numFmt w:val="bullet"/>
      <w:lvlText w:val="•"/>
      <w:lvlJc w:val="left"/>
      <w:pPr>
        <w:ind w:left="633" w:hanging="273"/>
      </w:pPr>
      <w:rPr>
        <w:rFonts w:hint="default"/>
      </w:rPr>
    </w:lvl>
    <w:lvl w:ilvl="2" w:tplc="CE508830">
      <w:numFmt w:val="bullet"/>
      <w:lvlText w:val="•"/>
      <w:lvlJc w:val="left"/>
      <w:pPr>
        <w:ind w:left="1146" w:hanging="273"/>
      </w:pPr>
      <w:rPr>
        <w:rFonts w:hint="default"/>
      </w:rPr>
    </w:lvl>
    <w:lvl w:ilvl="3" w:tplc="28189CDA">
      <w:numFmt w:val="bullet"/>
      <w:lvlText w:val="•"/>
      <w:lvlJc w:val="left"/>
      <w:pPr>
        <w:ind w:left="1660" w:hanging="273"/>
      </w:pPr>
      <w:rPr>
        <w:rFonts w:hint="default"/>
      </w:rPr>
    </w:lvl>
    <w:lvl w:ilvl="4" w:tplc="C7408A6E">
      <w:numFmt w:val="bullet"/>
      <w:lvlText w:val="•"/>
      <w:lvlJc w:val="left"/>
      <w:pPr>
        <w:ind w:left="2173" w:hanging="273"/>
      </w:pPr>
      <w:rPr>
        <w:rFonts w:hint="default"/>
      </w:rPr>
    </w:lvl>
    <w:lvl w:ilvl="5" w:tplc="3310357E">
      <w:numFmt w:val="bullet"/>
      <w:lvlText w:val="•"/>
      <w:lvlJc w:val="left"/>
      <w:pPr>
        <w:ind w:left="2686" w:hanging="273"/>
      </w:pPr>
      <w:rPr>
        <w:rFonts w:hint="default"/>
      </w:rPr>
    </w:lvl>
    <w:lvl w:ilvl="6" w:tplc="7CB0E656">
      <w:numFmt w:val="bullet"/>
      <w:lvlText w:val="•"/>
      <w:lvlJc w:val="left"/>
      <w:pPr>
        <w:ind w:left="3200" w:hanging="273"/>
      </w:pPr>
      <w:rPr>
        <w:rFonts w:hint="default"/>
      </w:rPr>
    </w:lvl>
    <w:lvl w:ilvl="7" w:tplc="06646614">
      <w:numFmt w:val="bullet"/>
      <w:lvlText w:val="•"/>
      <w:lvlJc w:val="left"/>
      <w:pPr>
        <w:ind w:left="3713" w:hanging="273"/>
      </w:pPr>
      <w:rPr>
        <w:rFonts w:hint="default"/>
      </w:rPr>
    </w:lvl>
    <w:lvl w:ilvl="8" w:tplc="888AA562">
      <w:numFmt w:val="bullet"/>
      <w:lvlText w:val="•"/>
      <w:lvlJc w:val="left"/>
      <w:pPr>
        <w:ind w:left="4227" w:hanging="273"/>
      </w:pPr>
      <w:rPr>
        <w:rFonts w:hint="default"/>
      </w:rPr>
    </w:lvl>
  </w:abstractNum>
  <w:abstractNum w:abstractNumId="110" w15:restartNumberingAfterBreak="0">
    <w:nsid w:val="4CFD459D"/>
    <w:multiLevelType w:val="hybridMultilevel"/>
    <w:tmpl w:val="961401B4"/>
    <w:lvl w:ilvl="0" w:tplc="99B65EBA">
      <w:start w:val="1"/>
      <w:numFmt w:val="decimal"/>
      <w:lvlText w:val="%1)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A4049A14">
      <w:start w:val="1"/>
      <w:numFmt w:val="decimal"/>
      <w:lvlText w:val="%2)"/>
      <w:lvlJc w:val="left"/>
      <w:pPr>
        <w:ind w:left="393" w:hanging="274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2" w:tplc="99E217B4">
      <w:start w:val="1"/>
      <w:numFmt w:val="lowerLetter"/>
      <w:lvlText w:val="%3)"/>
      <w:lvlJc w:val="left"/>
      <w:pPr>
        <w:ind w:left="975" w:hanging="18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3" w:tplc="C31491A0">
      <w:start w:val="1"/>
      <w:numFmt w:val="decimal"/>
      <w:lvlText w:val="%4)"/>
      <w:lvlJc w:val="left"/>
      <w:pPr>
        <w:ind w:left="985" w:hanging="195"/>
        <w:jc w:val="right"/>
      </w:pPr>
      <w:rPr>
        <w:rFonts w:ascii="Times New Roman" w:eastAsia="Times New Roman" w:hAnsi="Times New Roman" w:cs="Times New Roman" w:hint="default"/>
        <w:i/>
        <w:spacing w:val="-5"/>
        <w:w w:val="100"/>
        <w:sz w:val="18"/>
        <w:szCs w:val="18"/>
      </w:rPr>
    </w:lvl>
    <w:lvl w:ilvl="4" w:tplc="3BAA5D18">
      <w:numFmt w:val="bullet"/>
      <w:lvlText w:val="•"/>
      <w:lvlJc w:val="left"/>
      <w:pPr>
        <w:ind w:left="762" w:hanging="195"/>
      </w:pPr>
      <w:rPr>
        <w:rFonts w:hint="default"/>
      </w:rPr>
    </w:lvl>
    <w:lvl w:ilvl="5" w:tplc="EE9C938A">
      <w:numFmt w:val="bullet"/>
      <w:lvlText w:val="•"/>
      <w:lvlJc w:val="left"/>
      <w:pPr>
        <w:ind w:left="654" w:hanging="195"/>
      </w:pPr>
      <w:rPr>
        <w:rFonts w:hint="default"/>
      </w:rPr>
    </w:lvl>
    <w:lvl w:ilvl="6" w:tplc="97E4698E">
      <w:numFmt w:val="bullet"/>
      <w:lvlText w:val="•"/>
      <w:lvlJc w:val="left"/>
      <w:pPr>
        <w:ind w:left="545" w:hanging="195"/>
      </w:pPr>
      <w:rPr>
        <w:rFonts w:hint="default"/>
      </w:rPr>
    </w:lvl>
    <w:lvl w:ilvl="7" w:tplc="F8A20766">
      <w:numFmt w:val="bullet"/>
      <w:lvlText w:val="•"/>
      <w:lvlJc w:val="left"/>
      <w:pPr>
        <w:ind w:left="437" w:hanging="195"/>
      </w:pPr>
      <w:rPr>
        <w:rFonts w:hint="default"/>
      </w:rPr>
    </w:lvl>
    <w:lvl w:ilvl="8" w:tplc="12E41F8E">
      <w:numFmt w:val="bullet"/>
      <w:lvlText w:val="•"/>
      <w:lvlJc w:val="left"/>
      <w:pPr>
        <w:ind w:left="328" w:hanging="195"/>
      </w:pPr>
      <w:rPr>
        <w:rFonts w:hint="default"/>
      </w:rPr>
    </w:lvl>
  </w:abstractNum>
  <w:abstractNum w:abstractNumId="111" w15:restartNumberingAfterBreak="0">
    <w:nsid w:val="4D126648"/>
    <w:multiLevelType w:val="hybridMultilevel"/>
    <w:tmpl w:val="275659A0"/>
    <w:lvl w:ilvl="0" w:tplc="A112C58C">
      <w:start w:val="1"/>
      <w:numFmt w:val="lowerRoman"/>
      <w:lvlText w:val="(%1)"/>
      <w:lvlJc w:val="left"/>
      <w:pPr>
        <w:ind w:left="110" w:hanging="2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0F4C1A7E">
      <w:numFmt w:val="bullet"/>
      <w:lvlText w:val="•"/>
      <w:lvlJc w:val="left"/>
      <w:pPr>
        <w:ind w:left="633" w:hanging="222"/>
      </w:pPr>
      <w:rPr>
        <w:rFonts w:hint="default"/>
      </w:rPr>
    </w:lvl>
    <w:lvl w:ilvl="2" w:tplc="AA7C07C8">
      <w:numFmt w:val="bullet"/>
      <w:lvlText w:val="•"/>
      <w:lvlJc w:val="left"/>
      <w:pPr>
        <w:ind w:left="1146" w:hanging="222"/>
      </w:pPr>
      <w:rPr>
        <w:rFonts w:hint="default"/>
      </w:rPr>
    </w:lvl>
    <w:lvl w:ilvl="3" w:tplc="BD90F61C">
      <w:numFmt w:val="bullet"/>
      <w:lvlText w:val="•"/>
      <w:lvlJc w:val="left"/>
      <w:pPr>
        <w:ind w:left="1660" w:hanging="222"/>
      </w:pPr>
      <w:rPr>
        <w:rFonts w:hint="default"/>
      </w:rPr>
    </w:lvl>
    <w:lvl w:ilvl="4" w:tplc="2ED6477C">
      <w:numFmt w:val="bullet"/>
      <w:lvlText w:val="•"/>
      <w:lvlJc w:val="left"/>
      <w:pPr>
        <w:ind w:left="2173" w:hanging="222"/>
      </w:pPr>
      <w:rPr>
        <w:rFonts w:hint="default"/>
      </w:rPr>
    </w:lvl>
    <w:lvl w:ilvl="5" w:tplc="F4E6D7DE">
      <w:numFmt w:val="bullet"/>
      <w:lvlText w:val="•"/>
      <w:lvlJc w:val="left"/>
      <w:pPr>
        <w:ind w:left="2686" w:hanging="222"/>
      </w:pPr>
      <w:rPr>
        <w:rFonts w:hint="default"/>
      </w:rPr>
    </w:lvl>
    <w:lvl w:ilvl="6" w:tplc="D6C27BBC">
      <w:numFmt w:val="bullet"/>
      <w:lvlText w:val="•"/>
      <w:lvlJc w:val="left"/>
      <w:pPr>
        <w:ind w:left="3200" w:hanging="222"/>
      </w:pPr>
      <w:rPr>
        <w:rFonts w:hint="default"/>
      </w:rPr>
    </w:lvl>
    <w:lvl w:ilvl="7" w:tplc="48AE9EDC">
      <w:numFmt w:val="bullet"/>
      <w:lvlText w:val="•"/>
      <w:lvlJc w:val="left"/>
      <w:pPr>
        <w:ind w:left="3713" w:hanging="222"/>
      </w:pPr>
      <w:rPr>
        <w:rFonts w:hint="default"/>
      </w:rPr>
    </w:lvl>
    <w:lvl w:ilvl="8" w:tplc="EFB8053A">
      <w:numFmt w:val="bullet"/>
      <w:lvlText w:val="•"/>
      <w:lvlJc w:val="left"/>
      <w:pPr>
        <w:ind w:left="4227" w:hanging="222"/>
      </w:pPr>
      <w:rPr>
        <w:rFonts w:hint="default"/>
      </w:rPr>
    </w:lvl>
  </w:abstractNum>
  <w:abstractNum w:abstractNumId="112" w15:restartNumberingAfterBreak="0">
    <w:nsid w:val="4D5F78D0"/>
    <w:multiLevelType w:val="hybridMultilevel"/>
    <w:tmpl w:val="38E88FBE"/>
    <w:lvl w:ilvl="0" w:tplc="DBBA1F66">
      <w:start w:val="1"/>
      <w:numFmt w:val="lowerRoman"/>
      <w:lvlText w:val="(%1)"/>
      <w:lvlJc w:val="left"/>
      <w:pPr>
        <w:ind w:left="242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0C14A798">
      <w:numFmt w:val="bullet"/>
      <w:lvlText w:val="•"/>
      <w:lvlJc w:val="left"/>
      <w:pPr>
        <w:ind w:left="761" w:hanging="228"/>
      </w:pPr>
      <w:rPr>
        <w:rFonts w:hint="default"/>
      </w:rPr>
    </w:lvl>
    <w:lvl w:ilvl="2" w:tplc="07D829B8">
      <w:numFmt w:val="bullet"/>
      <w:lvlText w:val="•"/>
      <w:lvlJc w:val="left"/>
      <w:pPr>
        <w:ind w:left="1283" w:hanging="228"/>
      </w:pPr>
      <w:rPr>
        <w:rFonts w:hint="default"/>
      </w:rPr>
    </w:lvl>
    <w:lvl w:ilvl="3" w:tplc="F2322ED6">
      <w:numFmt w:val="bullet"/>
      <w:lvlText w:val="•"/>
      <w:lvlJc w:val="left"/>
      <w:pPr>
        <w:ind w:left="1804" w:hanging="228"/>
      </w:pPr>
      <w:rPr>
        <w:rFonts w:hint="default"/>
      </w:rPr>
    </w:lvl>
    <w:lvl w:ilvl="4" w:tplc="4F96A546">
      <w:numFmt w:val="bullet"/>
      <w:lvlText w:val="•"/>
      <w:lvlJc w:val="left"/>
      <w:pPr>
        <w:ind w:left="2326" w:hanging="228"/>
      </w:pPr>
      <w:rPr>
        <w:rFonts w:hint="default"/>
      </w:rPr>
    </w:lvl>
    <w:lvl w:ilvl="5" w:tplc="1B2833B6">
      <w:numFmt w:val="bullet"/>
      <w:lvlText w:val="•"/>
      <w:lvlJc w:val="left"/>
      <w:pPr>
        <w:ind w:left="2847" w:hanging="228"/>
      </w:pPr>
      <w:rPr>
        <w:rFonts w:hint="default"/>
      </w:rPr>
    </w:lvl>
    <w:lvl w:ilvl="6" w:tplc="17D0CFCA">
      <w:numFmt w:val="bullet"/>
      <w:lvlText w:val="•"/>
      <w:lvlJc w:val="left"/>
      <w:pPr>
        <w:ind w:left="3369" w:hanging="228"/>
      </w:pPr>
      <w:rPr>
        <w:rFonts w:hint="default"/>
      </w:rPr>
    </w:lvl>
    <w:lvl w:ilvl="7" w:tplc="1E68D6FA">
      <w:numFmt w:val="bullet"/>
      <w:lvlText w:val="•"/>
      <w:lvlJc w:val="left"/>
      <w:pPr>
        <w:ind w:left="3890" w:hanging="228"/>
      </w:pPr>
      <w:rPr>
        <w:rFonts w:hint="default"/>
      </w:rPr>
    </w:lvl>
    <w:lvl w:ilvl="8" w:tplc="B1744EC2">
      <w:numFmt w:val="bullet"/>
      <w:lvlText w:val="•"/>
      <w:lvlJc w:val="left"/>
      <w:pPr>
        <w:ind w:left="4412" w:hanging="228"/>
      </w:pPr>
      <w:rPr>
        <w:rFonts w:hint="default"/>
      </w:rPr>
    </w:lvl>
  </w:abstractNum>
  <w:abstractNum w:abstractNumId="113" w15:restartNumberingAfterBreak="0">
    <w:nsid w:val="4E0858C0"/>
    <w:multiLevelType w:val="hybridMultilevel"/>
    <w:tmpl w:val="EAA2D57E"/>
    <w:lvl w:ilvl="0" w:tplc="F7784FA6">
      <w:start w:val="1"/>
      <w:numFmt w:val="decimal"/>
      <w:lvlText w:val="%1)"/>
      <w:lvlJc w:val="left"/>
      <w:pPr>
        <w:ind w:left="110" w:hanging="1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B483C9E">
      <w:start w:val="1"/>
      <w:numFmt w:val="decimal"/>
      <w:lvlText w:val="%2)"/>
      <w:lvlJc w:val="left"/>
      <w:pPr>
        <w:ind w:left="393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E098B6C8">
      <w:numFmt w:val="bullet"/>
      <w:lvlText w:val="•"/>
      <w:lvlJc w:val="left"/>
      <w:pPr>
        <w:ind w:left="939" w:hanging="201"/>
      </w:pPr>
      <w:rPr>
        <w:rFonts w:hint="default"/>
      </w:rPr>
    </w:lvl>
    <w:lvl w:ilvl="3" w:tplc="A87C4A36">
      <w:numFmt w:val="bullet"/>
      <w:lvlText w:val="•"/>
      <w:lvlJc w:val="left"/>
      <w:pPr>
        <w:ind w:left="1478" w:hanging="201"/>
      </w:pPr>
      <w:rPr>
        <w:rFonts w:hint="default"/>
      </w:rPr>
    </w:lvl>
    <w:lvl w:ilvl="4" w:tplc="57E0958E">
      <w:numFmt w:val="bullet"/>
      <w:lvlText w:val="•"/>
      <w:lvlJc w:val="left"/>
      <w:pPr>
        <w:ind w:left="2018" w:hanging="201"/>
      </w:pPr>
      <w:rPr>
        <w:rFonts w:hint="default"/>
      </w:rPr>
    </w:lvl>
    <w:lvl w:ilvl="5" w:tplc="F2E833DA">
      <w:numFmt w:val="bullet"/>
      <w:lvlText w:val="•"/>
      <w:lvlJc w:val="left"/>
      <w:pPr>
        <w:ind w:left="2557" w:hanging="201"/>
      </w:pPr>
      <w:rPr>
        <w:rFonts w:hint="default"/>
      </w:rPr>
    </w:lvl>
    <w:lvl w:ilvl="6" w:tplc="95FC84FE">
      <w:numFmt w:val="bullet"/>
      <w:lvlText w:val="•"/>
      <w:lvlJc w:val="left"/>
      <w:pPr>
        <w:ind w:left="3096" w:hanging="201"/>
      </w:pPr>
      <w:rPr>
        <w:rFonts w:hint="default"/>
      </w:rPr>
    </w:lvl>
    <w:lvl w:ilvl="7" w:tplc="8EC20BF2">
      <w:numFmt w:val="bullet"/>
      <w:lvlText w:val="•"/>
      <w:lvlJc w:val="left"/>
      <w:pPr>
        <w:ind w:left="3636" w:hanging="201"/>
      </w:pPr>
      <w:rPr>
        <w:rFonts w:hint="default"/>
      </w:rPr>
    </w:lvl>
    <w:lvl w:ilvl="8" w:tplc="9528A258">
      <w:numFmt w:val="bullet"/>
      <w:lvlText w:val="•"/>
      <w:lvlJc w:val="left"/>
      <w:pPr>
        <w:ind w:left="4175" w:hanging="201"/>
      </w:pPr>
      <w:rPr>
        <w:rFonts w:hint="default"/>
      </w:rPr>
    </w:lvl>
  </w:abstractNum>
  <w:abstractNum w:abstractNumId="114" w15:restartNumberingAfterBreak="0">
    <w:nsid w:val="50FA56F1"/>
    <w:multiLevelType w:val="hybridMultilevel"/>
    <w:tmpl w:val="22B868E0"/>
    <w:lvl w:ilvl="0" w:tplc="DA06A88E">
      <w:start w:val="1"/>
      <w:numFmt w:val="decimal"/>
      <w:lvlText w:val="%1)"/>
      <w:lvlJc w:val="left"/>
      <w:pPr>
        <w:ind w:left="242" w:hanging="21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98EFC4A">
      <w:numFmt w:val="bullet"/>
      <w:lvlText w:val="•"/>
      <w:lvlJc w:val="left"/>
      <w:pPr>
        <w:ind w:left="761" w:hanging="213"/>
      </w:pPr>
      <w:rPr>
        <w:rFonts w:hint="default"/>
      </w:rPr>
    </w:lvl>
    <w:lvl w:ilvl="2" w:tplc="58064ECE">
      <w:numFmt w:val="bullet"/>
      <w:lvlText w:val="•"/>
      <w:lvlJc w:val="left"/>
      <w:pPr>
        <w:ind w:left="1282" w:hanging="213"/>
      </w:pPr>
      <w:rPr>
        <w:rFonts w:hint="default"/>
      </w:rPr>
    </w:lvl>
    <w:lvl w:ilvl="3" w:tplc="C2245F9C">
      <w:numFmt w:val="bullet"/>
      <w:lvlText w:val="•"/>
      <w:lvlJc w:val="left"/>
      <w:pPr>
        <w:ind w:left="1804" w:hanging="213"/>
      </w:pPr>
      <w:rPr>
        <w:rFonts w:hint="default"/>
      </w:rPr>
    </w:lvl>
    <w:lvl w:ilvl="4" w:tplc="53988492">
      <w:numFmt w:val="bullet"/>
      <w:lvlText w:val="•"/>
      <w:lvlJc w:val="left"/>
      <w:pPr>
        <w:ind w:left="2325" w:hanging="213"/>
      </w:pPr>
      <w:rPr>
        <w:rFonts w:hint="default"/>
      </w:rPr>
    </w:lvl>
    <w:lvl w:ilvl="5" w:tplc="7CC63E24">
      <w:numFmt w:val="bullet"/>
      <w:lvlText w:val="•"/>
      <w:lvlJc w:val="left"/>
      <w:pPr>
        <w:ind w:left="2847" w:hanging="213"/>
      </w:pPr>
      <w:rPr>
        <w:rFonts w:hint="default"/>
      </w:rPr>
    </w:lvl>
    <w:lvl w:ilvl="6" w:tplc="74520E42">
      <w:numFmt w:val="bullet"/>
      <w:lvlText w:val="•"/>
      <w:lvlJc w:val="left"/>
      <w:pPr>
        <w:ind w:left="3368" w:hanging="213"/>
      </w:pPr>
      <w:rPr>
        <w:rFonts w:hint="default"/>
      </w:rPr>
    </w:lvl>
    <w:lvl w:ilvl="7" w:tplc="6DACBFDA">
      <w:numFmt w:val="bullet"/>
      <w:lvlText w:val="•"/>
      <w:lvlJc w:val="left"/>
      <w:pPr>
        <w:ind w:left="3890" w:hanging="213"/>
      </w:pPr>
      <w:rPr>
        <w:rFonts w:hint="default"/>
      </w:rPr>
    </w:lvl>
    <w:lvl w:ilvl="8" w:tplc="A740D868">
      <w:numFmt w:val="bullet"/>
      <w:lvlText w:val="•"/>
      <w:lvlJc w:val="left"/>
      <w:pPr>
        <w:ind w:left="4411" w:hanging="213"/>
      </w:pPr>
      <w:rPr>
        <w:rFonts w:hint="default"/>
      </w:rPr>
    </w:lvl>
  </w:abstractNum>
  <w:abstractNum w:abstractNumId="115" w15:restartNumberingAfterBreak="0">
    <w:nsid w:val="51D80BF1"/>
    <w:multiLevelType w:val="hybridMultilevel"/>
    <w:tmpl w:val="859E6A14"/>
    <w:lvl w:ilvl="0" w:tplc="1954274C">
      <w:start w:val="1"/>
      <w:numFmt w:val="lowerRoman"/>
      <w:lvlText w:val="(%1)"/>
      <w:lvlJc w:val="left"/>
      <w:pPr>
        <w:ind w:left="242" w:hanging="21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DAF698B4">
      <w:numFmt w:val="bullet"/>
      <w:lvlText w:val="•"/>
      <w:lvlJc w:val="left"/>
      <w:pPr>
        <w:ind w:left="761" w:hanging="215"/>
      </w:pPr>
      <w:rPr>
        <w:rFonts w:hint="default"/>
      </w:rPr>
    </w:lvl>
    <w:lvl w:ilvl="2" w:tplc="CF7EB5D4">
      <w:numFmt w:val="bullet"/>
      <w:lvlText w:val="•"/>
      <w:lvlJc w:val="left"/>
      <w:pPr>
        <w:ind w:left="1282" w:hanging="215"/>
      </w:pPr>
      <w:rPr>
        <w:rFonts w:hint="default"/>
      </w:rPr>
    </w:lvl>
    <w:lvl w:ilvl="3" w:tplc="F634AFF2">
      <w:numFmt w:val="bullet"/>
      <w:lvlText w:val="•"/>
      <w:lvlJc w:val="left"/>
      <w:pPr>
        <w:ind w:left="1804" w:hanging="215"/>
      </w:pPr>
      <w:rPr>
        <w:rFonts w:hint="default"/>
      </w:rPr>
    </w:lvl>
    <w:lvl w:ilvl="4" w:tplc="47D2BE8C">
      <w:numFmt w:val="bullet"/>
      <w:lvlText w:val="•"/>
      <w:lvlJc w:val="left"/>
      <w:pPr>
        <w:ind w:left="2325" w:hanging="215"/>
      </w:pPr>
      <w:rPr>
        <w:rFonts w:hint="default"/>
      </w:rPr>
    </w:lvl>
    <w:lvl w:ilvl="5" w:tplc="82F08F0A">
      <w:numFmt w:val="bullet"/>
      <w:lvlText w:val="•"/>
      <w:lvlJc w:val="left"/>
      <w:pPr>
        <w:ind w:left="2847" w:hanging="215"/>
      </w:pPr>
      <w:rPr>
        <w:rFonts w:hint="default"/>
      </w:rPr>
    </w:lvl>
    <w:lvl w:ilvl="6" w:tplc="DBAE49AA">
      <w:numFmt w:val="bullet"/>
      <w:lvlText w:val="•"/>
      <w:lvlJc w:val="left"/>
      <w:pPr>
        <w:ind w:left="3368" w:hanging="215"/>
      </w:pPr>
      <w:rPr>
        <w:rFonts w:hint="default"/>
      </w:rPr>
    </w:lvl>
    <w:lvl w:ilvl="7" w:tplc="75DE603E">
      <w:numFmt w:val="bullet"/>
      <w:lvlText w:val="•"/>
      <w:lvlJc w:val="left"/>
      <w:pPr>
        <w:ind w:left="3890" w:hanging="215"/>
      </w:pPr>
      <w:rPr>
        <w:rFonts w:hint="default"/>
      </w:rPr>
    </w:lvl>
    <w:lvl w:ilvl="8" w:tplc="A1769F74">
      <w:numFmt w:val="bullet"/>
      <w:lvlText w:val="•"/>
      <w:lvlJc w:val="left"/>
      <w:pPr>
        <w:ind w:left="4411" w:hanging="215"/>
      </w:pPr>
      <w:rPr>
        <w:rFonts w:hint="default"/>
      </w:rPr>
    </w:lvl>
  </w:abstractNum>
  <w:abstractNum w:abstractNumId="116" w15:restartNumberingAfterBreak="0">
    <w:nsid w:val="541A34FC"/>
    <w:multiLevelType w:val="hybridMultilevel"/>
    <w:tmpl w:val="A9C8EAD2"/>
    <w:lvl w:ilvl="0" w:tplc="02582BC4">
      <w:start w:val="1"/>
      <w:numFmt w:val="decimal"/>
      <w:lvlText w:val="%1)"/>
      <w:lvlJc w:val="left"/>
      <w:pPr>
        <w:ind w:left="110" w:hanging="21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6DEE1C4">
      <w:numFmt w:val="bullet"/>
      <w:lvlText w:val="•"/>
      <w:lvlJc w:val="left"/>
      <w:pPr>
        <w:ind w:left="633" w:hanging="212"/>
      </w:pPr>
      <w:rPr>
        <w:rFonts w:hint="default"/>
      </w:rPr>
    </w:lvl>
    <w:lvl w:ilvl="2" w:tplc="A9A6D8FA">
      <w:numFmt w:val="bullet"/>
      <w:lvlText w:val="•"/>
      <w:lvlJc w:val="left"/>
      <w:pPr>
        <w:ind w:left="1146" w:hanging="212"/>
      </w:pPr>
      <w:rPr>
        <w:rFonts w:hint="default"/>
      </w:rPr>
    </w:lvl>
    <w:lvl w:ilvl="3" w:tplc="B060FA7E">
      <w:numFmt w:val="bullet"/>
      <w:lvlText w:val="•"/>
      <w:lvlJc w:val="left"/>
      <w:pPr>
        <w:ind w:left="1660" w:hanging="212"/>
      </w:pPr>
      <w:rPr>
        <w:rFonts w:hint="default"/>
      </w:rPr>
    </w:lvl>
    <w:lvl w:ilvl="4" w:tplc="7D00CC74">
      <w:numFmt w:val="bullet"/>
      <w:lvlText w:val="•"/>
      <w:lvlJc w:val="left"/>
      <w:pPr>
        <w:ind w:left="2173" w:hanging="212"/>
      </w:pPr>
      <w:rPr>
        <w:rFonts w:hint="default"/>
      </w:rPr>
    </w:lvl>
    <w:lvl w:ilvl="5" w:tplc="1602A802">
      <w:numFmt w:val="bullet"/>
      <w:lvlText w:val="•"/>
      <w:lvlJc w:val="left"/>
      <w:pPr>
        <w:ind w:left="2687" w:hanging="212"/>
      </w:pPr>
      <w:rPr>
        <w:rFonts w:hint="default"/>
      </w:rPr>
    </w:lvl>
    <w:lvl w:ilvl="6" w:tplc="C470B53A">
      <w:numFmt w:val="bullet"/>
      <w:lvlText w:val="•"/>
      <w:lvlJc w:val="left"/>
      <w:pPr>
        <w:ind w:left="3200" w:hanging="212"/>
      </w:pPr>
      <w:rPr>
        <w:rFonts w:hint="default"/>
      </w:rPr>
    </w:lvl>
    <w:lvl w:ilvl="7" w:tplc="F9CCB4CA">
      <w:numFmt w:val="bullet"/>
      <w:lvlText w:val="•"/>
      <w:lvlJc w:val="left"/>
      <w:pPr>
        <w:ind w:left="3714" w:hanging="212"/>
      </w:pPr>
      <w:rPr>
        <w:rFonts w:hint="default"/>
      </w:rPr>
    </w:lvl>
    <w:lvl w:ilvl="8" w:tplc="46F47DB6">
      <w:numFmt w:val="bullet"/>
      <w:lvlText w:val="•"/>
      <w:lvlJc w:val="left"/>
      <w:pPr>
        <w:ind w:left="4227" w:hanging="212"/>
      </w:pPr>
      <w:rPr>
        <w:rFonts w:hint="default"/>
      </w:rPr>
    </w:lvl>
  </w:abstractNum>
  <w:abstractNum w:abstractNumId="117" w15:restartNumberingAfterBreak="0">
    <w:nsid w:val="550F7346"/>
    <w:multiLevelType w:val="hybridMultilevel"/>
    <w:tmpl w:val="064837A4"/>
    <w:lvl w:ilvl="0" w:tplc="01580294">
      <w:start w:val="9"/>
      <w:numFmt w:val="decimal"/>
      <w:lvlText w:val="%1."/>
      <w:lvlJc w:val="left"/>
      <w:pPr>
        <w:ind w:left="110" w:hanging="19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215AECAA">
      <w:start w:val="3"/>
      <w:numFmt w:val="decimal"/>
      <w:lvlText w:val="%2."/>
      <w:lvlJc w:val="left"/>
      <w:pPr>
        <w:ind w:left="110" w:hanging="186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DE82D60C">
      <w:numFmt w:val="bullet"/>
      <w:lvlText w:val="•"/>
      <w:lvlJc w:val="left"/>
      <w:pPr>
        <w:ind w:left="1217" w:hanging="186"/>
      </w:pPr>
      <w:rPr>
        <w:rFonts w:hint="default"/>
      </w:rPr>
    </w:lvl>
    <w:lvl w:ilvl="3" w:tplc="0AC4747C">
      <w:numFmt w:val="bullet"/>
      <w:lvlText w:val="•"/>
      <w:lvlJc w:val="left"/>
      <w:pPr>
        <w:ind w:left="1765" w:hanging="186"/>
      </w:pPr>
      <w:rPr>
        <w:rFonts w:hint="default"/>
      </w:rPr>
    </w:lvl>
    <w:lvl w:ilvl="4" w:tplc="5286436C">
      <w:numFmt w:val="bullet"/>
      <w:lvlText w:val="•"/>
      <w:lvlJc w:val="left"/>
      <w:pPr>
        <w:ind w:left="2314" w:hanging="186"/>
      </w:pPr>
      <w:rPr>
        <w:rFonts w:hint="default"/>
      </w:rPr>
    </w:lvl>
    <w:lvl w:ilvl="5" w:tplc="0B36917C">
      <w:numFmt w:val="bullet"/>
      <w:lvlText w:val="•"/>
      <w:lvlJc w:val="left"/>
      <w:pPr>
        <w:ind w:left="2863" w:hanging="186"/>
      </w:pPr>
      <w:rPr>
        <w:rFonts w:hint="default"/>
      </w:rPr>
    </w:lvl>
    <w:lvl w:ilvl="6" w:tplc="DB469C74">
      <w:numFmt w:val="bullet"/>
      <w:lvlText w:val="•"/>
      <w:lvlJc w:val="left"/>
      <w:pPr>
        <w:ind w:left="3411" w:hanging="186"/>
      </w:pPr>
      <w:rPr>
        <w:rFonts w:hint="default"/>
      </w:rPr>
    </w:lvl>
    <w:lvl w:ilvl="7" w:tplc="8092D480">
      <w:numFmt w:val="bullet"/>
      <w:lvlText w:val="•"/>
      <w:lvlJc w:val="left"/>
      <w:pPr>
        <w:ind w:left="3960" w:hanging="186"/>
      </w:pPr>
      <w:rPr>
        <w:rFonts w:hint="default"/>
      </w:rPr>
    </w:lvl>
    <w:lvl w:ilvl="8" w:tplc="CFE88930">
      <w:numFmt w:val="bullet"/>
      <w:lvlText w:val="•"/>
      <w:lvlJc w:val="left"/>
      <w:pPr>
        <w:ind w:left="4509" w:hanging="186"/>
      </w:pPr>
      <w:rPr>
        <w:rFonts w:hint="default"/>
      </w:rPr>
    </w:lvl>
  </w:abstractNum>
  <w:abstractNum w:abstractNumId="118" w15:restartNumberingAfterBreak="0">
    <w:nsid w:val="55C6498E"/>
    <w:multiLevelType w:val="hybridMultilevel"/>
    <w:tmpl w:val="436E47FA"/>
    <w:lvl w:ilvl="0" w:tplc="9C4C873E">
      <w:start w:val="1"/>
      <w:numFmt w:val="lowerRoman"/>
      <w:lvlText w:val="(%1)"/>
      <w:lvlJc w:val="left"/>
      <w:pPr>
        <w:ind w:left="853" w:hanging="215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DA989D9C">
      <w:numFmt w:val="bullet"/>
      <w:lvlText w:val="•"/>
      <w:lvlJc w:val="left"/>
      <w:pPr>
        <w:ind w:left="1319" w:hanging="215"/>
      </w:pPr>
      <w:rPr>
        <w:rFonts w:hint="default"/>
      </w:rPr>
    </w:lvl>
    <w:lvl w:ilvl="2" w:tplc="D15682CC">
      <w:numFmt w:val="bullet"/>
      <w:lvlText w:val="•"/>
      <w:lvlJc w:val="left"/>
      <w:pPr>
        <w:ind w:left="1779" w:hanging="215"/>
      </w:pPr>
      <w:rPr>
        <w:rFonts w:hint="default"/>
      </w:rPr>
    </w:lvl>
    <w:lvl w:ilvl="3" w:tplc="3028D292">
      <w:numFmt w:val="bullet"/>
      <w:lvlText w:val="•"/>
      <w:lvlJc w:val="left"/>
      <w:pPr>
        <w:ind w:left="2238" w:hanging="215"/>
      </w:pPr>
      <w:rPr>
        <w:rFonts w:hint="default"/>
      </w:rPr>
    </w:lvl>
    <w:lvl w:ilvl="4" w:tplc="C11AA9D4">
      <w:numFmt w:val="bullet"/>
      <w:lvlText w:val="•"/>
      <w:lvlJc w:val="left"/>
      <w:pPr>
        <w:ind w:left="2698" w:hanging="215"/>
      </w:pPr>
      <w:rPr>
        <w:rFonts w:hint="default"/>
      </w:rPr>
    </w:lvl>
    <w:lvl w:ilvl="5" w:tplc="930E0F2A">
      <w:numFmt w:val="bullet"/>
      <w:lvlText w:val="•"/>
      <w:lvlJc w:val="left"/>
      <w:pPr>
        <w:ind w:left="3157" w:hanging="215"/>
      </w:pPr>
      <w:rPr>
        <w:rFonts w:hint="default"/>
      </w:rPr>
    </w:lvl>
    <w:lvl w:ilvl="6" w:tplc="373C8508">
      <w:numFmt w:val="bullet"/>
      <w:lvlText w:val="•"/>
      <w:lvlJc w:val="left"/>
      <w:pPr>
        <w:ind w:left="3617" w:hanging="215"/>
      </w:pPr>
      <w:rPr>
        <w:rFonts w:hint="default"/>
      </w:rPr>
    </w:lvl>
    <w:lvl w:ilvl="7" w:tplc="EC46E344">
      <w:numFmt w:val="bullet"/>
      <w:lvlText w:val="•"/>
      <w:lvlJc w:val="left"/>
      <w:pPr>
        <w:ind w:left="4076" w:hanging="215"/>
      </w:pPr>
      <w:rPr>
        <w:rFonts w:hint="default"/>
      </w:rPr>
    </w:lvl>
    <w:lvl w:ilvl="8" w:tplc="3A48399A">
      <w:numFmt w:val="bullet"/>
      <w:lvlText w:val="•"/>
      <w:lvlJc w:val="left"/>
      <w:pPr>
        <w:ind w:left="4536" w:hanging="215"/>
      </w:pPr>
      <w:rPr>
        <w:rFonts w:hint="default"/>
      </w:rPr>
    </w:lvl>
  </w:abstractNum>
  <w:abstractNum w:abstractNumId="119" w15:restartNumberingAfterBreak="0">
    <w:nsid w:val="575E0ACB"/>
    <w:multiLevelType w:val="hybridMultilevel"/>
    <w:tmpl w:val="6B6EC56E"/>
    <w:lvl w:ilvl="0" w:tplc="9E9AF974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9B1C2800">
      <w:start w:val="1"/>
      <w:numFmt w:val="decimal"/>
      <w:lvlText w:val="%2)"/>
      <w:lvlJc w:val="left"/>
      <w:pPr>
        <w:ind w:left="394" w:hanging="19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2" w:tplc="FF948D62">
      <w:numFmt w:val="bullet"/>
      <w:lvlText w:val="•"/>
      <w:lvlJc w:val="left"/>
      <w:pPr>
        <w:ind w:left="634" w:hanging="195"/>
      </w:pPr>
      <w:rPr>
        <w:rFonts w:hint="default"/>
      </w:rPr>
    </w:lvl>
    <w:lvl w:ilvl="3" w:tplc="5030C90C">
      <w:numFmt w:val="bullet"/>
      <w:lvlText w:val="•"/>
      <w:lvlJc w:val="left"/>
      <w:pPr>
        <w:ind w:left="569" w:hanging="195"/>
      </w:pPr>
      <w:rPr>
        <w:rFonts w:hint="default"/>
      </w:rPr>
    </w:lvl>
    <w:lvl w:ilvl="4" w:tplc="8046A39A">
      <w:numFmt w:val="bullet"/>
      <w:lvlText w:val="•"/>
      <w:lvlJc w:val="left"/>
      <w:pPr>
        <w:ind w:left="503" w:hanging="195"/>
      </w:pPr>
      <w:rPr>
        <w:rFonts w:hint="default"/>
      </w:rPr>
    </w:lvl>
    <w:lvl w:ilvl="5" w:tplc="E4C87CD8">
      <w:numFmt w:val="bullet"/>
      <w:lvlText w:val="•"/>
      <w:lvlJc w:val="left"/>
      <w:pPr>
        <w:ind w:left="438" w:hanging="195"/>
      </w:pPr>
      <w:rPr>
        <w:rFonts w:hint="default"/>
      </w:rPr>
    </w:lvl>
    <w:lvl w:ilvl="6" w:tplc="CB8C3468">
      <w:numFmt w:val="bullet"/>
      <w:lvlText w:val="•"/>
      <w:lvlJc w:val="left"/>
      <w:pPr>
        <w:ind w:left="373" w:hanging="195"/>
      </w:pPr>
      <w:rPr>
        <w:rFonts w:hint="default"/>
      </w:rPr>
    </w:lvl>
    <w:lvl w:ilvl="7" w:tplc="F2D6BAE8">
      <w:numFmt w:val="bullet"/>
      <w:lvlText w:val="•"/>
      <w:lvlJc w:val="left"/>
      <w:pPr>
        <w:ind w:left="307" w:hanging="195"/>
      </w:pPr>
      <w:rPr>
        <w:rFonts w:hint="default"/>
      </w:rPr>
    </w:lvl>
    <w:lvl w:ilvl="8" w:tplc="D91202C0">
      <w:numFmt w:val="bullet"/>
      <w:lvlText w:val="•"/>
      <w:lvlJc w:val="left"/>
      <w:pPr>
        <w:ind w:left="242" w:hanging="195"/>
      </w:pPr>
      <w:rPr>
        <w:rFonts w:hint="default"/>
      </w:rPr>
    </w:lvl>
  </w:abstractNum>
  <w:abstractNum w:abstractNumId="120" w15:restartNumberingAfterBreak="0">
    <w:nsid w:val="57C73A13"/>
    <w:multiLevelType w:val="hybridMultilevel"/>
    <w:tmpl w:val="742E94CA"/>
    <w:lvl w:ilvl="0" w:tplc="87ECD112">
      <w:start w:val="1"/>
      <w:numFmt w:val="decimal"/>
      <w:lvlText w:val="%1)"/>
      <w:lvlJc w:val="left"/>
      <w:pPr>
        <w:ind w:left="241" w:hanging="20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1CEC01C4">
      <w:numFmt w:val="bullet"/>
      <w:lvlText w:val="•"/>
      <w:lvlJc w:val="left"/>
      <w:pPr>
        <w:ind w:left="761" w:hanging="203"/>
      </w:pPr>
      <w:rPr>
        <w:rFonts w:hint="default"/>
      </w:rPr>
    </w:lvl>
    <w:lvl w:ilvl="2" w:tplc="2DA43DCE">
      <w:numFmt w:val="bullet"/>
      <w:lvlText w:val="•"/>
      <w:lvlJc w:val="left"/>
      <w:pPr>
        <w:ind w:left="1282" w:hanging="203"/>
      </w:pPr>
      <w:rPr>
        <w:rFonts w:hint="default"/>
      </w:rPr>
    </w:lvl>
    <w:lvl w:ilvl="3" w:tplc="5FF0E8D6">
      <w:numFmt w:val="bullet"/>
      <w:lvlText w:val="•"/>
      <w:lvlJc w:val="left"/>
      <w:pPr>
        <w:ind w:left="1804" w:hanging="203"/>
      </w:pPr>
      <w:rPr>
        <w:rFonts w:hint="default"/>
      </w:rPr>
    </w:lvl>
    <w:lvl w:ilvl="4" w:tplc="EF7A9FAA">
      <w:numFmt w:val="bullet"/>
      <w:lvlText w:val="•"/>
      <w:lvlJc w:val="left"/>
      <w:pPr>
        <w:ind w:left="2325" w:hanging="203"/>
      </w:pPr>
      <w:rPr>
        <w:rFonts w:hint="default"/>
      </w:rPr>
    </w:lvl>
    <w:lvl w:ilvl="5" w:tplc="A352EB0A">
      <w:numFmt w:val="bullet"/>
      <w:lvlText w:val="•"/>
      <w:lvlJc w:val="left"/>
      <w:pPr>
        <w:ind w:left="2847" w:hanging="203"/>
      </w:pPr>
      <w:rPr>
        <w:rFonts w:hint="default"/>
      </w:rPr>
    </w:lvl>
    <w:lvl w:ilvl="6" w:tplc="8EC47604">
      <w:numFmt w:val="bullet"/>
      <w:lvlText w:val="•"/>
      <w:lvlJc w:val="left"/>
      <w:pPr>
        <w:ind w:left="3368" w:hanging="203"/>
      </w:pPr>
      <w:rPr>
        <w:rFonts w:hint="default"/>
      </w:rPr>
    </w:lvl>
    <w:lvl w:ilvl="7" w:tplc="04ACA70A">
      <w:numFmt w:val="bullet"/>
      <w:lvlText w:val="•"/>
      <w:lvlJc w:val="left"/>
      <w:pPr>
        <w:ind w:left="3890" w:hanging="203"/>
      </w:pPr>
      <w:rPr>
        <w:rFonts w:hint="default"/>
      </w:rPr>
    </w:lvl>
    <w:lvl w:ilvl="8" w:tplc="BBF4F8BE">
      <w:numFmt w:val="bullet"/>
      <w:lvlText w:val="•"/>
      <w:lvlJc w:val="left"/>
      <w:pPr>
        <w:ind w:left="4411" w:hanging="203"/>
      </w:pPr>
      <w:rPr>
        <w:rFonts w:hint="default"/>
      </w:rPr>
    </w:lvl>
  </w:abstractNum>
  <w:abstractNum w:abstractNumId="121" w15:restartNumberingAfterBreak="0">
    <w:nsid w:val="583117C7"/>
    <w:multiLevelType w:val="hybridMultilevel"/>
    <w:tmpl w:val="A1804022"/>
    <w:lvl w:ilvl="0" w:tplc="C978A924">
      <w:start w:val="1"/>
      <w:numFmt w:val="decimal"/>
      <w:lvlText w:val="(%1)"/>
      <w:lvlJc w:val="left"/>
      <w:pPr>
        <w:ind w:left="393" w:hanging="28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5FAA74CA">
      <w:numFmt w:val="bullet"/>
      <w:lvlText w:val="•"/>
      <w:lvlJc w:val="left"/>
      <w:pPr>
        <w:ind w:left="909" w:hanging="282"/>
      </w:pPr>
      <w:rPr>
        <w:rFonts w:hint="default"/>
      </w:rPr>
    </w:lvl>
    <w:lvl w:ilvl="2" w:tplc="F6EE9C3E">
      <w:numFmt w:val="bullet"/>
      <w:lvlText w:val="•"/>
      <w:lvlJc w:val="left"/>
      <w:pPr>
        <w:ind w:left="1419" w:hanging="282"/>
      </w:pPr>
      <w:rPr>
        <w:rFonts w:hint="default"/>
      </w:rPr>
    </w:lvl>
    <w:lvl w:ilvl="3" w:tplc="917E0C8C">
      <w:numFmt w:val="bullet"/>
      <w:lvlText w:val="•"/>
      <w:lvlJc w:val="left"/>
      <w:pPr>
        <w:ind w:left="1929" w:hanging="282"/>
      </w:pPr>
      <w:rPr>
        <w:rFonts w:hint="default"/>
      </w:rPr>
    </w:lvl>
    <w:lvl w:ilvl="4" w:tplc="9A62304C">
      <w:numFmt w:val="bullet"/>
      <w:lvlText w:val="•"/>
      <w:lvlJc w:val="left"/>
      <w:pPr>
        <w:ind w:left="2439" w:hanging="282"/>
      </w:pPr>
      <w:rPr>
        <w:rFonts w:hint="default"/>
      </w:rPr>
    </w:lvl>
    <w:lvl w:ilvl="5" w:tplc="3880EE56">
      <w:numFmt w:val="bullet"/>
      <w:lvlText w:val="•"/>
      <w:lvlJc w:val="left"/>
      <w:pPr>
        <w:ind w:left="2948" w:hanging="282"/>
      </w:pPr>
      <w:rPr>
        <w:rFonts w:hint="default"/>
      </w:rPr>
    </w:lvl>
    <w:lvl w:ilvl="6" w:tplc="0308C8D2">
      <w:numFmt w:val="bullet"/>
      <w:lvlText w:val="•"/>
      <w:lvlJc w:val="left"/>
      <w:pPr>
        <w:ind w:left="3458" w:hanging="282"/>
      </w:pPr>
      <w:rPr>
        <w:rFonts w:hint="default"/>
      </w:rPr>
    </w:lvl>
    <w:lvl w:ilvl="7" w:tplc="B1688EF2">
      <w:numFmt w:val="bullet"/>
      <w:lvlText w:val="•"/>
      <w:lvlJc w:val="left"/>
      <w:pPr>
        <w:ind w:left="3968" w:hanging="282"/>
      </w:pPr>
      <w:rPr>
        <w:rFonts w:hint="default"/>
      </w:rPr>
    </w:lvl>
    <w:lvl w:ilvl="8" w:tplc="5F22F542">
      <w:numFmt w:val="bullet"/>
      <w:lvlText w:val="•"/>
      <w:lvlJc w:val="left"/>
      <w:pPr>
        <w:ind w:left="4478" w:hanging="282"/>
      </w:pPr>
      <w:rPr>
        <w:rFonts w:hint="default"/>
      </w:rPr>
    </w:lvl>
  </w:abstractNum>
  <w:abstractNum w:abstractNumId="122" w15:restartNumberingAfterBreak="0">
    <w:nsid w:val="586D063F"/>
    <w:multiLevelType w:val="hybridMultilevel"/>
    <w:tmpl w:val="88023148"/>
    <w:lvl w:ilvl="0" w:tplc="116233A8">
      <w:start w:val="1"/>
      <w:numFmt w:val="decimal"/>
      <w:lvlText w:val="%1)"/>
      <w:lvlJc w:val="left"/>
      <w:pPr>
        <w:ind w:left="393" w:hanging="1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1F4026F6">
      <w:numFmt w:val="bullet"/>
      <w:lvlText w:val="•"/>
      <w:lvlJc w:val="left"/>
      <w:pPr>
        <w:ind w:left="909" w:hanging="195"/>
      </w:pPr>
      <w:rPr>
        <w:rFonts w:hint="default"/>
      </w:rPr>
    </w:lvl>
    <w:lvl w:ilvl="2" w:tplc="F9668760">
      <w:numFmt w:val="bullet"/>
      <w:lvlText w:val="•"/>
      <w:lvlJc w:val="left"/>
      <w:pPr>
        <w:ind w:left="1419" w:hanging="195"/>
      </w:pPr>
      <w:rPr>
        <w:rFonts w:hint="default"/>
      </w:rPr>
    </w:lvl>
    <w:lvl w:ilvl="3" w:tplc="D0447080">
      <w:numFmt w:val="bullet"/>
      <w:lvlText w:val="•"/>
      <w:lvlJc w:val="left"/>
      <w:pPr>
        <w:ind w:left="1929" w:hanging="195"/>
      </w:pPr>
      <w:rPr>
        <w:rFonts w:hint="default"/>
      </w:rPr>
    </w:lvl>
    <w:lvl w:ilvl="4" w:tplc="4AE6C462">
      <w:numFmt w:val="bullet"/>
      <w:lvlText w:val="•"/>
      <w:lvlJc w:val="left"/>
      <w:pPr>
        <w:ind w:left="2439" w:hanging="195"/>
      </w:pPr>
      <w:rPr>
        <w:rFonts w:hint="default"/>
      </w:rPr>
    </w:lvl>
    <w:lvl w:ilvl="5" w:tplc="6720B9BA">
      <w:numFmt w:val="bullet"/>
      <w:lvlText w:val="•"/>
      <w:lvlJc w:val="left"/>
      <w:pPr>
        <w:ind w:left="2948" w:hanging="195"/>
      </w:pPr>
      <w:rPr>
        <w:rFonts w:hint="default"/>
      </w:rPr>
    </w:lvl>
    <w:lvl w:ilvl="6" w:tplc="ABDE17AE">
      <w:numFmt w:val="bullet"/>
      <w:lvlText w:val="•"/>
      <w:lvlJc w:val="left"/>
      <w:pPr>
        <w:ind w:left="3458" w:hanging="195"/>
      </w:pPr>
      <w:rPr>
        <w:rFonts w:hint="default"/>
      </w:rPr>
    </w:lvl>
    <w:lvl w:ilvl="7" w:tplc="C4B4ABA6">
      <w:numFmt w:val="bullet"/>
      <w:lvlText w:val="•"/>
      <w:lvlJc w:val="left"/>
      <w:pPr>
        <w:ind w:left="3968" w:hanging="195"/>
      </w:pPr>
      <w:rPr>
        <w:rFonts w:hint="default"/>
      </w:rPr>
    </w:lvl>
    <w:lvl w:ilvl="8" w:tplc="A97A2368">
      <w:numFmt w:val="bullet"/>
      <w:lvlText w:val="•"/>
      <w:lvlJc w:val="left"/>
      <w:pPr>
        <w:ind w:left="4478" w:hanging="195"/>
      </w:pPr>
      <w:rPr>
        <w:rFonts w:hint="default"/>
      </w:rPr>
    </w:lvl>
  </w:abstractNum>
  <w:abstractNum w:abstractNumId="123" w15:restartNumberingAfterBreak="0">
    <w:nsid w:val="593A5354"/>
    <w:multiLevelType w:val="hybridMultilevel"/>
    <w:tmpl w:val="268422B2"/>
    <w:lvl w:ilvl="0" w:tplc="8FF04CB0">
      <w:start w:val="1"/>
      <w:numFmt w:val="lowerRoman"/>
      <w:lvlText w:val="(%1)"/>
      <w:lvlJc w:val="left"/>
      <w:pPr>
        <w:ind w:left="241" w:hanging="215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78748282">
      <w:numFmt w:val="bullet"/>
      <w:lvlText w:val="•"/>
      <w:lvlJc w:val="left"/>
      <w:pPr>
        <w:ind w:left="761" w:hanging="215"/>
      </w:pPr>
      <w:rPr>
        <w:rFonts w:hint="default"/>
      </w:rPr>
    </w:lvl>
    <w:lvl w:ilvl="2" w:tplc="5426C40E">
      <w:numFmt w:val="bullet"/>
      <w:lvlText w:val="•"/>
      <w:lvlJc w:val="left"/>
      <w:pPr>
        <w:ind w:left="1282" w:hanging="215"/>
      </w:pPr>
      <w:rPr>
        <w:rFonts w:hint="default"/>
      </w:rPr>
    </w:lvl>
    <w:lvl w:ilvl="3" w:tplc="05A865D2">
      <w:numFmt w:val="bullet"/>
      <w:lvlText w:val="•"/>
      <w:lvlJc w:val="left"/>
      <w:pPr>
        <w:ind w:left="1804" w:hanging="215"/>
      </w:pPr>
      <w:rPr>
        <w:rFonts w:hint="default"/>
      </w:rPr>
    </w:lvl>
    <w:lvl w:ilvl="4" w:tplc="A26204CA">
      <w:numFmt w:val="bullet"/>
      <w:lvlText w:val="•"/>
      <w:lvlJc w:val="left"/>
      <w:pPr>
        <w:ind w:left="2325" w:hanging="215"/>
      </w:pPr>
      <w:rPr>
        <w:rFonts w:hint="default"/>
      </w:rPr>
    </w:lvl>
    <w:lvl w:ilvl="5" w:tplc="3B56A952">
      <w:numFmt w:val="bullet"/>
      <w:lvlText w:val="•"/>
      <w:lvlJc w:val="left"/>
      <w:pPr>
        <w:ind w:left="2847" w:hanging="215"/>
      </w:pPr>
      <w:rPr>
        <w:rFonts w:hint="default"/>
      </w:rPr>
    </w:lvl>
    <w:lvl w:ilvl="6" w:tplc="49304DFC">
      <w:numFmt w:val="bullet"/>
      <w:lvlText w:val="•"/>
      <w:lvlJc w:val="left"/>
      <w:pPr>
        <w:ind w:left="3368" w:hanging="215"/>
      </w:pPr>
      <w:rPr>
        <w:rFonts w:hint="default"/>
      </w:rPr>
    </w:lvl>
    <w:lvl w:ilvl="7" w:tplc="20220B3A">
      <w:numFmt w:val="bullet"/>
      <w:lvlText w:val="•"/>
      <w:lvlJc w:val="left"/>
      <w:pPr>
        <w:ind w:left="3890" w:hanging="215"/>
      </w:pPr>
      <w:rPr>
        <w:rFonts w:hint="default"/>
      </w:rPr>
    </w:lvl>
    <w:lvl w:ilvl="8" w:tplc="0A4A2F02">
      <w:numFmt w:val="bullet"/>
      <w:lvlText w:val="•"/>
      <w:lvlJc w:val="left"/>
      <w:pPr>
        <w:ind w:left="4411" w:hanging="215"/>
      </w:pPr>
      <w:rPr>
        <w:rFonts w:hint="default"/>
      </w:rPr>
    </w:lvl>
  </w:abstractNum>
  <w:abstractNum w:abstractNumId="124" w15:restartNumberingAfterBreak="0">
    <w:nsid w:val="596A091B"/>
    <w:multiLevelType w:val="hybridMultilevel"/>
    <w:tmpl w:val="F82A2614"/>
    <w:lvl w:ilvl="0" w:tplc="3DF44950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D3B42980">
      <w:numFmt w:val="bullet"/>
      <w:lvlText w:val="•"/>
      <w:lvlJc w:val="left"/>
      <w:pPr>
        <w:ind w:left="668" w:hanging="195"/>
      </w:pPr>
      <w:rPr>
        <w:rFonts w:hint="default"/>
      </w:rPr>
    </w:lvl>
    <w:lvl w:ilvl="2" w:tplc="65607CD2">
      <w:numFmt w:val="bullet"/>
      <w:lvlText w:val="•"/>
      <w:lvlJc w:val="left"/>
      <w:pPr>
        <w:ind w:left="1217" w:hanging="195"/>
      </w:pPr>
      <w:rPr>
        <w:rFonts w:hint="default"/>
      </w:rPr>
    </w:lvl>
    <w:lvl w:ilvl="3" w:tplc="0B62EF50">
      <w:numFmt w:val="bullet"/>
      <w:lvlText w:val="•"/>
      <w:lvlJc w:val="left"/>
      <w:pPr>
        <w:ind w:left="1766" w:hanging="195"/>
      </w:pPr>
      <w:rPr>
        <w:rFonts w:hint="default"/>
      </w:rPr>
    </w:lvl>
    <w:lvl w:ilvl="4" w:tplc="6494DB54">
      <w:numFmt w:val="bullet"/>
      <w:lvlText w:val="•"/>
      <w:lvlJc w:val="left"/>
      <w:pPr>
        <w:ind w:left="2314" w:hanging="195"/>
      </w:pPr>
      <w:rPr>
        <w:rFonts w:hint="default"/>
      </w:rPr>
    </w:lvl>
    <w:lvl w:ilvl="5" w:tplc="B4C2EB14">
      <w:numFmt w:val="bullet"/>
      <w:lvlText w:val="•"/>
      <w:lvlJc w:val="left"/>
      <w:pPr>
        <w:ind w:left="2863" w:hanging="195"/>
      </w:pPr>
      <w:rPr>
        <w:rFonts w:hint="default"/>
      </w:rPr>
    </w:lvl>
    <w:lvl w:ilvl="6" w:tplc="18C480DA">
      <w:numFmt w:val="bullet"/>
      <w:lvlText w:val="•"/>
      <w:lvlJc w:val="left"/>
      <w:pPr>
        <w:ind w:left="3411" w:hanging="195"/>
      </w:pPr>
      <w:rPr>
        <w:rFonts w:hint="default"/>
      </w:rPr>
    </w:lvl>
    <w:lvl w:ilvl="7" w:tplc="921A6A6C">
      <w:numFmt w:val="bullet"/>
      <w:lvlText w:val="•"/>
      <w:lvlJc w:val="left"/>
      <w:pPr>
        <w:ind w:left="3960" w:hanging="195"/>
      </w:pPr>
      <w:rPr>
        <w:rFonts w:hint="default"/>
      </w:rPr>
    </w:lvl>
    <w:lvl w:ilvl="8" w:tplc="2C0C46C2">
      <w:numFmt w:val="bullet"/>
      <w:lvlText w:val="•"/>
      <w:lvlJc w:val="left"/>
      <w:pPr>
        <w:ind w:left="4509" w:hanging="195"/>
      </w:pPr>
      <w:rPr>
        <w:rFonts w:hint="default"/>
      </w:rPr>
    </w:lvl>
  </w:abstractNum>
  <w:abstractNum w:abstractNumId="125" w15:restartNumberingAfterBreak="0">
    <w:nsid w:val="5A1A5577"/>
    <w:multiLevelType w:val="hybridMultilevel"/>
    <w:tmpl w:val="DFD80A94"/>
    <w:lvl w:ilvl="0" w:tplc="44A61336">
      <w:start w:val="1"/>
      <w:numFmt w:val="decimal"/>
      <w:lvlText w:val="%1)"/>
      <w:lvlJc w:val="left"/>
      <w:pPr>
        <w:ind w:left="111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77F8F54E">
      <w:numFmt w:val="bullet"/>
      <w:lvlText w:val="•"/>
      <w:lvlJc w:val="left"/>
      <w:pPr>
        <w:ind w:left="668" w:hanging="210"/>
      </w:pPr>
      <w:rPr>
        <w:rFonts w:hint="default"/>
      </w:rPr>
    </w:lvl>
    <w:lvl w:ilvl="2" w:tplc="31B43136">
      <w:numFmt w:val="bullet"/>
      <w:lvlText w:val="•"/>
      <w:lvlJc w:val="left"/>
      <w:pPr>
        <w:ind w:left="1217" w:hanging="210"/>
      </w:pPr>
      <w:rPr>
        <w:rFonts w:hint="default"/>
      </w:rPr>
    </w:lvl>
    <w:lvl w:ilvl="3" w:tplc="49F474B2">
      <w:numFmt w:val="bullet"/>
      <w:lvlText w:val="•"/>
      <w:lvlJc w:val="left"/>
      <w:pPr>
        <w:ind w:left="1766" w:hanging="210"/>
      </w:pPr>
      <w:rPr>
        <w:rFonts w:hint="default"/>
      </w:rPr>
    </w:lvl>
    <w:lvl w:ilvl="4" w:tplc="4F8E81D8">
      <w:numFmt w:val="bullet"/>
      <w:lvlText w:val="•"/>
      <w:lvlJc w:val="left"/>
      <w:pPr>
        <w:ind w:left="2314" w:hanging="210"/>
      </w:pPr>
      <w:rPr>
        <w:rFonts w:hint="default"/>
      </w:rPr>
    </w:lvl>
    <w:lvl w:ilvl="5" w:tplc="C32C22BA">
      <w:numFmt w:val="bullet"/>
      <w:lvlText w:val="•"/>
      <w:lvlJc w:val="left"/>
      <w:pPr>
        <w:ind w:left="2863" w:hanging="210"/>
      </w:pPr>
      <w:rPr>
        <w:rFonts w:hint="default"/>
      </w:rPr>
    </w:lvl>
    <w:lvl w:ilvl="6" w:tplc="B3FAF6A0">
      <w:numFmt w:val="bullet"/>
      <w:lvlText w:val="•"/>
      <w:lvlJc w:val="left"/>
      <w:pPr>
        <w:ind w:left="3412" w:hanging="210"/>
      </w:pPr>
      <w:rPr>
        <w:rFonts w:hint="default"/>
      </w:rPr>
    </w:lvl>
    <w:lvl w:ilvl="7" w:tplc="09C2A382">
      <w:numFmt w:val="bullet"/>
      <w:lvlText w:val="•"/>
      <w:lvlJc w:val="left"/>
      <w:pPr>
        <w:ind w:left="3961" w:hanging="210"/>
      </w:pPr>
      <w:rPr>
        <w:rFonts w:hint="default"/>
      </w:rPr>
    </w:lvl>
    <w:lvl w:ilvl="8" w:tplc="4C9A31DC">
      <w:numFmt w:val="bullet"/>
      <w:lvlText w:val="•"/>
      <w:lvlJc w:val="left"/>
      <w:pPr>
        <w:ind w:left="4509" w:hanging="210"/>
      </w:pPr>
      <w:rPr>
        <w:rFonts w:hint="default"/>
      </w:rPr>
    </w:lvl>
  </w:abstractNum>
  <w:abstractNum w:abstractNumId="126" w15:restartNumberingAfterBreak="0">
    <w:nsid w:val="5AB347E9"/>
    <w:multiLevelType w:val="hybridMultilevel"/>
    <w:tmpl w:val="16D085CC"/>
    <w:lvl w:ilvl="0" w:tplc="72FE110A">
      <w:start w:val="1"/>
      <w:numFmt w:val="lowerRoman"/>
      <w:lvlText w:val="(%1)"/>
      <w:lvlJc w:val="left"/>
      <w:pPr>
        <w:ind w:left="110" w:hanging="21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02A29DA">
      <w:numFmt w:val="bullet"/>
      <w:lvlText w:val="•"/>
      <w:lvlJc w:val="left"/>
      <w:pPr>
        <w:ind w:left="633" w:hanging="214"/>
      </w:pPr>
      <w:rPr>
        <w:rFonts w:hint="default"/>
      </w:rPr>
    </w:lvl>
    <w:lvl w:ilvl="2" w:tplc="EFD2ED08">
      <w:numFmt w:val="bullet"/>
      <w:lvlText w:val="•"/>
      <w:lvlJc w:val="left"/>
      <w:pPr>
        <w:ind w:left="1146" w:hanging="214"/>
      </w:pPr>
      <w:rPr>
        <w:rFonts w:hint="default"/>
      </w:rPr>
    </w:lvl>
    <w:lvl w:ilvl="3" w:tplc="0A468816">
      <w:numFmt w:val="bullet"/>
      <w:lvlText w:val="•"/>
      <w:lvlJc w:val="left"/>
      <w:pPr>
        <w:ind w:left="1660" w:hanging="214"/>
      </w:pPr>
      <w:rPr>
        <w:rFonts w:hint="default"/>
      </w:rPr>
    </w:lvl>
    <w:lvl w:ilvl="4" w:tplc="1D26C158">
      <w:numFmt w:val="bullet"/>
      <w:lvlText w:val="•"/>
      <w:lvlJc w:val="left"/>
      <w:pPr>
        <w:ind w:left="2173" w:hanging="214"/>
      </w:pPr>
      <w:rPr>
        <w:rFonts w:hint="default"/>
      </w:rPr>
    </w:lvl>
    <w:lvl w:ilvl="5" w:tplc="F9E43CE4">
      <w:numFmt w:val="bullet"/>
      <w:lvlText w:val="•"/>
      <w:lvlJc w:val="left"/>
      <w:pPr>
        <w:ind w:left="2687" w:hanging="214"/>
      </w:pPr>
      <w:rPr>
        <w:rFonts w:hint="default"/>
      </w:rPr>
    </w:lvl>
    <w:lvl w:ilvl="6" w:tplc="53F8C7D6">
      <w:numFmt w:val="bullet"/>
      <w:lvlText w:val="•"/>
      <w:lvlJc w:val="left"/>
      <w:pPr>
        <w:ind w:left="3200" w:hanging="214"/>
      </w:pPr>
      <w:rPr>
        <w:rFonts w:hint="default"/>
      </w:rPr>
    </w:lvl>
    <w:lvl w:ilvl="7" w:tplc="D4D21B5E">
      <w:numFmt w:val="bullet"/>
      <w:lvlText w:val="•"/>
      <w:lvlJc w:val="left"/>
      <w:pPr>
        <w:ind w:left="3714" w:hanging="214"/>
      </w:pPr>
      <w:rPr>
        <w:rFonts w:hint="default"/>
      </w:rPr>
    </w:lvl>
    <w:lvl w:ilvl="8" w:tplc="3F60A080">
      <w:numFmt w:val="bullet"/>
      <w:lvlText w:val="•"/>
      <w:lvlJc w:val="left"/>
      <w:pPr>
        <w:ind w:left="4227" w:hanging="214"/>
      </w:pPr>
      <w:rPr>
        <w:rFonts w:hint="default"/>
      </w:rPr>
    </w:lvl>
  </w:abstractNum>
  <w:abstractNum w:abstractNumId="127" w15:restartNumberingAfterBreak="0">
    <w:nsid w:val="5B620B77"/>
    <w:multiLevelType w:val="hybridMultilevel"/>
    <w:tmpl w:val="E78EF054"/>
    <w:lvl w:ilvl="0" w:tplc="87ECD844">
      <w:start w:val="1"/>
      <w:numFmt w:val="decimal"/>
      <w:lvlText w:val="%1)"/>
      <w:lvlJc w:val="left"/>
      <w:pPr>
        <w:ind w:left="110" w:hanging="21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972F202">
      <w:numFmt w:val="bullet"/>
      <w:lvlText w:val="•"/>
      <w:lvlJc w:val="left"/>
      <w:pPr>
        <w:ind w:left="633" w:hanging="215"/>
      </w:pPr>
      <w:rPr>
        <w:rFonts w:hint="default"/>
      </w:rPr>
    </w:lvl>
    <w:lvl w:ilvl="2" w:tplc="F198EBAC">
      <w:numFmt w:val="bullet"/>
      <w:lvlText w:val="•"/>
      <w:lvlJc w:val="left"/>
      <w:pPr>
        <w:ind w:left="1146" w:hanging="215"/>
      </w:pPr>
      <w:rPr>
        <w:rFonts w:hint="default"/>
      </w:rPr>
    </w:lvl>
    <w:lvl w:ilvl="3" w:tplc="A712F666">
      <w:numFmt w:val="bullet"/>
      <w:lvlText w:val="•"/>
      <w:lvlJc w:val="left"/>
      <w:pPr>
        <w:ind w:left="1660" w:hanging="215"/>
      </w:pPr>
      <w:rPr>
        <w:rFonts w:hint="default"/>
      </w:rPr>
    </w:lvl>
    <w:lvl w:ilvl="4" w:tplc="42C87700">
      <w:numFmt w:val="bullet"/>
      <w:lvlText w:val="•"/>
      <w:lvlJc w:val="left"/>
      <w:pPr>
        <w:ind w:left="2173" w:hanging="215"/>
      </w:pPr>
      <w:rPr>
        <w:rFonts w:hint="default"/>
      </w:rPr>
    </w:lvl>
    <w:lvl w:ilvl="5" w:tplc="A9326694">
      <w:numFmt w:val="bullet"/>
      <w:lvlText w:val="•"/>
      <w:lvlJc w:val="left"/>
      <w:pPr>
        <w:ind w:left="2686" w:hanging="215"/>
      </w:pPr>
      <w:rPr>
        <w:rFonts w:hint="default"/>
      </w:rPr>
    </w:lvl>
    <w:lvl w:ilvl="6" w:tplc="D99A71DE">
      <w:numFmt w:val="bullet"/>
      <w:lvlText w:val="•"/>
      <w:lvlJc w:val="left"/>
      <w:pPr>
        <w:ind w:left="3200" w:hanging="215"/>
      </w:pPr>
      <w:rPr>
        <w:rFonts w:hint="default"/>
      </w:rPr>
    </w:lvl>
    <w:lvl w:ilvl="7" w:tplc="C9A4103C">
      <w:numFmt w:val="bullet"/>
      <w:lvlText w:val="•"/>
      <w:lvlJc w:val="left"/>
      <w:pPr>
        <w:ind w:left="3713" w:hanging="215"/>
      </w:pPr>
      <w:rPr>
        <w:rFonts w:hint="default"/>
      </w:rPr>
    </w:lvl>
    <w:lvl w:ilvl="8" w:tplc="31700FD0">
      <w:numFmt w:val="bullet"/>
      <w:lvlText w:val="•"/>
      <w:lvlJc w:val="left"/>
      <w:pPr>
        <w:ind w:left="4227" w:hanging="215"/>
      </w:pPr>
      <w:rPr>
        <w:rFonts w:hint="default"/>
      </w:rPr>
    </w:lvl>
  </w:abstractNum>
  <w:abstractNum w:abstractNumId="128" w15:restartNumberingAfterBreak="0">
    <w:nsid w:val="5BEB12CD"/>
    <w:multiLevelType w:val="hybridMultilevel"/>
    <w:tmpl w:val="E4AAECF0"/>
    <w:lvl w:ilvl="0" w:tplc="5C20C564">
      <w:start w:val="1"/>
      <w:numFmt w:val="decimal"/>
      <w:lvlText w:val="%1."/>
      <w:lvlJc w:val="left"/>
      <w:pPr>
        <w:ind w:left="110" w:hanging="195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56CC568">
      <w:start w:val="1"/>
      <w:numFmt w:val="lowerLetter"/>
      <w:lvlText w:val="%2)"/>
      <w:lvlJc w:val="left"/>
      <w:pPr>
        <w:ind w:left="110" w:hanging="20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BFEEBE68">
      <w:numFmt w:val="bullet"/>
      <w:lvlText w:val="•"/>
      <w:lvlJc w:val="left"/>
      <w:pPr>
        <w:ind w:left="1217" w:hanging="207"/>
      </w:pPr>
      <w:rPr>
        <w:rFonts w:hint="default"/>
      </w:rPr>
    </w:lvl>
    <w:lvl w:ilvl="3" w:tplc="0FB29C7E">
      <w:numFmt w:val="bullet"/>
      <w:lvlText w:val="•"/>
      <w:lvlJc w:val="left"/>
      <w:pPr>
        <w:ind w:left="1765" w:hanging="207"/>
      </w:pPr>
      <w:rPr>
        <w:rFonts w:hint="default"/>
      </w:rPr>
    </w:lvl>
    <w:lvl w:ilvl="4" w:tplc="02EC880E">
      <w:numFmt w:val="bullet"/>
      <w:lvlText w:val="•"/>
      <w:lvlJc w:val="left"/>
      <w:pPr>
        <w:ind w:left="2314" w:hanging="207"/>
      </w:pPr>
      <w:rPr>
        <w:rFonts w:hint="default"/>
      </w:rPr>
    </w:lvl>
    <w:lvl w:ilvl="5" w:tplc="0F1AA31C">
      <w:numFmt w:val="bullet"/>
      <w:lvlText w:val="•"/>
      <w:lvlJc w:val="left"/>
      <w:pPr>
        <w:ind w:left="2863" w:hanging="207"/>
      </w:pPr>
      <w:rPr>
        <w:rFonts w:hint="default"/>
      </w:rPr>
    </w:lvl>
    <w:lvl w:ilvl="6" w:tplc="E7BE101C">
      <w:numFmt w:val="bullet"/>
      <w:lvlText w:val="•"/>
      <w:lvlJc w:val="left"/>
      <w:pPr>
        <w:ind w:left="3411" w:hanging="207"/>
      </w:pPr>
      <w:rPr>
        <w:rFonts w:hint="default"/>
      </w:rPr>
    </w:lvl>
    <w:lvl w:ilvl="7" w:tplc="41F48D1E">
      <w:numFmt w:val="bullet"/>
      <w:lvlText w:val="•"/>
      <w:lvlJc w:val="left"/>
      <w:pPr>
        <w:ind w:left="3960" w:hanging="207"/>
      </w:pPr>
      <w:rPr>
        <w:rFonts w:hint="default"/>
      </w:rPr>
    </w:lvl>
    <w:lvl w:ilvl="8" w:tplc="480E9154">
      <w:numFmt w:val="bullet"/>
      <w:lvlText w:val="•"/>
      <w:lvlJc w:val="left"/>
      <w:pPr>
        <w:ind w:left="4509" w:hanging="207"/>
      </w:pPr>
      <w:rPr>
        <w:rFonts w:hint="default"/>
      </w:rPr>
    </w:lvl>
  </w:abstractNum>
  <w:abstractNum w:abstractNumId="129" w15:restartNumberingAfterBreak="0">
    <w:nsid w:val="5C101AEC"/>
    <w:multiLevelType w:val="hybridMultilevel"/>
    <w:tmpl w:val="0658AB74"/>
    <w:lvl w:ilvl="0" w:tplc="1CBEE896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76B0C19E">
      <w:numFmt w:val="bullet"/>
      <w:lvlText w:val="•"/>
      <w:lvlJc w:val="left"/>
      <w:pPr>
        <w:ind w:left="668" w:hanging="195"/>
      </w:pPr>
      <w:rPr>
        <w:rFonts w:hint="default"/>
      </w:rPr>
    </w:lvl>
    <w:lvl w:ilvl="2" w:tplc="77AEAE60">
      <w:numFmt w:val="bullet"/>
      <w:lvlText w:val="•"/>
      <w:lvlJc w:val="left"/>
      <w:pPr>
        <w:ind w:left="1217" w:hanging="195"/>
      </w:pPr>
      <w:rPr>
        <w:rFonts w:hint="default"/>
      </w:rPr>
    </w:lvl>
    <w:lvl w:ilvl="3" w:tplc="1A64D6DE">
      <w:numFmt w:val="bullet"/>
      <w:lvlText w:val="•"/>
      <w:lvlJc w:val="left"/>
      <w:pPr>
        <w:ind w:left="1766" w:hanging="195"/>
      </w:pPr>
      <w:rPr>
        <w:rFonts w:hint="default"/>
      </w:rPr>
    </w:lvl>
    <w:lvl w:ilvl="4" w:tplc="B1383DE8">
      <w:numFmt w:val="bullet"/>
      <w:lvlText w:val="•"/>
      <w:lvlJc w:val="left"/>
      <w:pPr>
        <w:ind w:left="2314" w:hanging="195"/>
      </w:pPr>
      <w:rPr>
        <w:rFonts w:hint="default"/>
      </w:rPr>
    </w:lvl>
    <w:lvl w:ilvl="5" w:tplc="58B466A4">
      <w:numFmt w:val="bullet"/>
      <w:lvlText w:val="•"/>
      <w:lvlJc w:val="left"/>
      <w:pPr>
        <w:ind w:left="2863" w:hanging="195"/>
      </w:pPr>
      <w:rPr>
        <w:rFonts w:hint="default"/>
      </w:rPr>
    </w:lvl>
    <w:lvl w:ilvl="6" w:tplc="1CAA0930">
      <w:numFmt w:val="bullet"/>
      <w:lvlText w:val="•"/>
      <w:lvlJc w:val="left"/>
      <w:pPr>
        <w:ind w:left="3411" w:hanging="195"/>
      </w:pPr>
      <w:rPr>
        <w:rFonts w:hint="default"/>
      </w:rPr>
    </w:lvl>
    <w:lvl w:ilvl="7" w:tplc="CD7C9C20">
      <w:numFmt w:val="bullet"/>
      <w:lvlText w:val="•"/>
      <w:lvlJc w:val="left"/>
      <w:pPr>
        <w:ind w:left="3960" w:hanging="195"/>
      </w:pPr>
      <w:rPr>
        <w:rFonts w:hint="default"/>
      </w:rPr>
    </w:lvl>
    <w:lvl w:ilvl="8" w:tplc="0C962346">
      <w:numFmt w:val="bullet"/>
      <w:lvlText w:val="•"/>
      <w:lvlJc w:val="left"/>
      <w:pPr>
        <w:ind w:left="4509" w:hanging="195"/>
      </w:pPr>
      <w:rPr>
        <w:rFonts w:hint="default"/>
      </w:rPr>
    </w:lvl>
  </w:abstractNum>
  <w:abstractNum w:abstractNumId="130" w15:restartNumberingAfterBreak="0">
    <w:nsid w:val="5D0A1E43"/>
    <w:multiLevelType w:val="hybridMultilevel"/>
    <w:tmpl w:val="431AB2FC"/>
    <w:lvl w:ilvl="0" w:tplc="142C6456">
      <w:numFmt w:val="bullet"/>
      <w:lvlText w:val="–"/>
      <w:lvlJc w:val="left"/>
      <w:pPr>
        <w:ind w:left="110" w:hanging="13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B09E4C00">
      <w:numFmt w:val="bullet"/>
      <w:lvlText w:val="•"/>
      <w:lvlJc w:val="left"/>
      <w:pPr>
        <w:ind w:left="633" w:hanging="135"/>
      </w:pPr>
      <w:rPr>
        <w:rFonts w:hint="default"/>
      </w:rPr>
    </w:lvl>
    <w:lvl w:ilvl="2" w:tplc="0A384404">
      <w:numFmt w:val="bullet"/>
      <w:lvlText w:val="•"/>
      <w:lvlJc w:val="left"/>
      <w:pPr>
        <w:ind w:left="1146" w:hanging="135"/>
      </w:pPr>
      <w:rPr>
        <w:rFonts w:hint="default"/>
      </w:rPr>
    </w:lvl>
    <w:lvl w:ilvl="3" w:tplc="BC906A1A">
      <w:numFmt w:val="bullet"/>
      <w:lvlText w:val="•"/>
      <w:lvlJc w:val="left"/>
      <w:pPr>
        <w:ind w:left="1660" w:hanging="135"/>
      </w:pPr>
      <w:rPr>
        <w:rFonts w:hint="default"/>
      </w:rPr>
    </w:lvl>
    <w:lvl w:ilvl="4" w:tplc="EB98A8AC">
      <w:numFmt w:val="bullet"/>
      <w:lvlText w:val="•"/>
      <w:lvlJc w:val="left"/>
      <w:pPr>
        <w:ind w:left="2173" w:hanging="135"/>
      </w:pPr>
      <w:rPr>
        <w:rFonts w:hint="default"/>
      </w:rPr>
    </w:lvl>
    <w:lvl w:ilvl="5" w:tplc="44085920">
      <w:numFmt w:val="bullet"/>
      <w:lvlText w:val="•"/>
      <w:lvlJc w:val="left"/>
      <w:pPr>
        <w:ind w:left="2687" w:hanging="135"/>
      </w:pPr>
      <w:rPr>
        <w:rFonts w:hint="default"/>
      </w:rPr>
    </w:lvl>
    <w:lvl w:ilvl="6" w:tplc="8C9EF862">
      <w:numFmt w:val="bullet"/>
      <w:lvlText w:val="•"/>
      <w:lvlJc w:val="left"/>
      <w:pPr>
        <w:ind w:left="3200" w:hanging="135"/>
      </w:pPr>
      <w:rPr>
        <w:rFonts w:hint="default"/>
      </w:rPr>
    </w:lvl>
    <w:lvl w:ilvl="7" w:tplc="6A720C66">
      <w:numFmt w:val="bullet"/>
      <w:lvlText w:val="•"/>
      <w:lvlJc w:val="left"/>
      <w:pPr>
        <w:ind w:left="3713" w:hanging="135"/>
      </w:pPr>
      <w:rPr>
        <w:rFonts w:hint="default"/>
      </w:rPr>
    </w:lvl>
    <w:lvl w:ilvl="8" w:tplc="1A0A6DB0">
      <w:numFmt w:val="bullet"/>
      <w:lvlText w:val="•"/>
      <w:lvlJc w:val="left"/>
      <w:pPr>
        <w:ind w:left="4227" w:hanging="135"/>
      </w:pPr>
      <w:rPr>
        <w:rFonts w:hint="default"/>
      </w:rPr>
    </w:lvl>
  </w:abstractNum>
  <w:abstractNum w:abstractNumId="131" w15:restartNumberingAfterBreak="0">
    <w:nsid w:val="5DFA0282"/>
    <w:multiLevelType w:val="hybridMultilevel"/>
    <w:tmpl w:val="ECD42814"/>
    <w:lvl w:ilvl="0" w:tplc="0E426710">
      <w:start w:val="1"/>
      <w:numFmt w:val="decimal"/>
      <w:lvlText w:val="%1)"/>
      <w:lvlJc w:val="left"/>
      <w:pPr>
        <w:ind w:left="242" w:hanging="22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3A58B396">
      <w:numFmt w:val="bullet"/>
      <w:lvlText w:val="•"/>
      <w:lvlJc w:val="left"/>
      <w:pPr>
        <w:ind w:left="761" w:hanging="222"/>
      </w:pPr>
      <w:rPr>
        <w:rFonts w:hint="default"/>
      </w:rPr>
    </w:lvl>
    <w:lvl w:ilvl="2" w:tplc="07E675F4">
      <w:numFmt w:val="bullet"/>
      <w:lvlText w:val="•"/>
      <w:lvlJc w:val="left"/>
      <w:pPr>
        <w:ind w:left="1282" w:hanging="222"/>
      </w:pPr>
      <w:rPr>
        <w:rFonts w:hint="default"/>
      </w:rPr>
    </w:lvl>
    <w:lvl w:ilvl="3" w:tplc="6C6AA198">
      <w:numFmt w:val="bullet"/>
      <w:lvlText w:val="•"/>
      <w:lvlJc w:val="left"/>
      <w:pPr>
        <w:ind w:left="1804" w:hanging="222"/>
      </w:pPr>
      <w:rPr>
        <w:rFonts w:hint="default"/>
      </w:rPr>
    </w:lvl>
    <w:lvl w:ilvl="4" w:tplc="F1EA27B4">
      <w:numFmt w:val="bullet"/>
      <w:lvlText w:val="•"/>
      <w:lvlJc w:val="left"/>
      <w:pPr>
        <w:ind w:left="2325" w:hanging="222"/>
      </w:pPr>
      <w:rPr>
        <w:rFonts w:hint="default"/>
      </w:rPr>
    </w:lvl>
    <w:lvl w:ilvl="5" w:tplc="7CB6B3CE">
      <w:numFmt w:val="bullet"/>
      <w:lvlText w:val="•"/>
      <w:lvlJc w:val="left"/>
      <w:pPr>
        <w:ind w:left="2847" w:hanging="222"/>
      </w:pPr>
      <w:rPr>
        <w:rFonts w:hint="default"/>
      </w:rPr>
    </w:lvl>
    <w:lvl w:ilvl="6" w:tplc="573AAE60">
      <w:numFmt w:val="bullet"/>
      <w:lvlText w:val="•"/>
      <w:lvlJc w:val="left"/>
      <w:pPr>
        <w:ind w:left="3368" w:hanging="222"/>
      </w:pPr>
      <w:rPr>
        <w:rFonts w:hint="default"/>
      </w:rPr>
    </w:lvl>
    <w:lvl w:ilvl="7" w:tplc="0B94AB36">
      <w:numFmt w:val="bullet"/>
      <w:lvlText w:val="•"/>
      <w:lvlJc w:val="left"/>
      <w:pPr>
        <w:ind w:left="3890" w:hanging="222"/>
      </w:pPr>
      <w:rPr>
        <w:rFonts w:hint="default"/>
      </w:rPr>
    </w:lvl>
    <w:lvl w:ilvl="8" w:tplc="B4CEE44C">
      <w:numFmt w:val="bullet"/>
      <w:lvlText w:val="•"/>
      <w:lvlJc w:val="left"/>
      <w:pPr>
        <w:ind w:left="4411" w:hanging="222"/>
      </w:pPr>
      <w:rPr>
        <w:rFonts w:hint="default"/>
      </w:rPr>
    </w:lvl>
  </w:abstractNum>
  <w:abstractNum w:abstractNumId="132" w15:restartNumberingAfterBreak="0">
    <w:nsid w:val="5E2D30AA"/>
    <w:multiLevelType w:val="hybridMultilevel"/>
    <w:tmpl w:val="5722357C"/>
    <w:lvl w:ilvl="0" w:tplc="5EC4E11C">
      <w:start w:val="1"/>
      <w:numFmt w:val="decimal"/>
      <w:lvlText w:val="%1."/>
      <w:lvlJc w:val="left"/>
      <w:pPr>
        <w:ind w:left="110" w:hanging="19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A0EC2FBA">
      <w:numFmt w:val="bullet"/>
      <w:lvlText w:val="•"/>
      <w:lvlJc w:val="left"/>
      <w:pPr>
        <w:ind w:left="633" w:hanging="194"/>
      </w:pPr>
      <w:rPr>
        <w:rFonts w:hint="default"/>
      </w:rPr>
    </w:lvl>
    <w:lvl w:ilvl="2" w:tplc="4EE623D0">
      <w:numFmt w:val="bullet"/>
      <w:lvlText w:val="•"/>
      <w:lvlJc w:val="left"/>
      <w:pPr>
        <w:ind w:left="1146" w:hanging="194"/>
      </w:pPr>
      <w:rPr>
        <w:rFonts w:hint="default"/>
      </w:rPr>
    </w:lvl>
    <w:lvl w:ilvl="3" w:tplc="4FDAB4DE">
      <w:numFmt w:val="bullet"/>
      <w:lvlText w:val="•"/>
      <w:lvlJc w:val="left"/>
      <w:pPr>
        <w:ind w:left="1660" w:hanging="194"/>
      </w:pPr>
      <w:rPr>
        <w:rFonts w:hint="default"/>
      </w:rPr>
    </w:lvl>
    <w:lvl w:ilvl="4" w:tplc="4456FF70">
      <w:numFmt w:val="bullet"/>
      <w:lvlText w:val="•"/>
      <w:lvlJc w:val="left"/>
      <w:pPr>
        <w:ind w:left="2173" w:hanging="194"/>
      </w:pPr>
      <w:rPr>
        <w:rFonts w:hint="default"/>
      </w:rPr>
    </w:lvl>
    <w:lvl w:ilvl="5" w:tplc="3ABE0192">
      <w:numFmt w:val="bullet"/>
      <w:lvlText w:val="•"/>
      <w:lvlJc w:val="left"/>
      <w:pPr>
        <w:ind w:left="2687" w:hanging="194"/>
      </w:pPr>
      <w:rPr>
        <w:rFonts w:hint="default"/>
      </w:rPr>
    </w:lvl>
    <w:lvl w:ilvl="6" w:tplc="C0FC3822">
      <w:numFmt w:val="bullet"/>
      <w:lvlText w:val="•"/>
      <w:lvlJc w:val="left"/>
      <w:pPr>
        <w:ind w:left="3200" w:hanging="194"/>
      </w:pPr>
      <w:rPr>
        <w:rFonts w:hint="default"/>
      </w:rPr>
    </w:lvl>
    <w:lvl w:ilvl="7" w:tplc="F35CAB46">
      <w:numFmt w:val="bullet"/>
      <w:lvlText w:val="•"/>
      <w:lvlJc w:val="left"/>
      <w:pPr>
        <w:ind w:left="3714" w:hanging="194"/>
      </w:pPr>
      <w:rPr>
        <w:rFonts w:hint="default"/>
      </w:rPr>
    </w:lvl>
    <w:lvl w:ilvl="8" w:tplc="3DD0E206">
      <w:numFmt w:val="bullet"/>
      <w:lvlText w:val="•"/>
      <w:lvlJc w:val="left"/>
      <w:pPr>
        <w:ind w:left="4227" w:hanging="194"/>
      </w:pPr>
      <w:rPr>
        <w:rFonts w:hint="default"/>
      </w:rPr>
    </w:lvl>
  </w:abstractNum>
  <w:abstractNum w:abstractNumId="133" w15:restartNumberingAfterBreak="0">
    <w:nsid w:val="5E5F2CEB"/>
    <w:multiLevelType w:val="hybridMultilevel"/>
    <w:tmpl w:val="C3BEF8EC"/>
    <w:lvl w:ilvl="0" w:tplc="3F7E0F4A">
      <w:start w:val="1"/>
      <w:numFmt w:val="decimal"/>
      <w:lvlText w:val="%1)"/>
      <w:lvlJc w:val="left"/>
      <w:pPr>
        <w:ind w:left="110" w:hanging="225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D0A29054">
      <w:numFmt w:val="bullet"/>
      <w:lvlText w:val="•"/>
      <w:lvlJc w:val="left"/>
      <w:pPr>
        <w:ind w:left="668" w:hanging="225"/>
      </w:pPr>
      <w:rPr>
        <w:rFonts w:hint="default"/>
      </w:rPr>
    </w:lvl>
    <w:lvl w:ilvl="2" w:tplc="51488768">
      <w:numFmt w:val="bullet"/>
      <w:lvlText w:val="•"/>
      <w:lvlJc w:val="left"/>
      <w:pPr>
        <w:ind w:left="1217" w:hanging="225"/>
      </w:pPr>
      <w:rPr>
        <w:rFonts w:hint="default"/>
      </w:rPr>
    </w:lvl>
    <w:lvl w:ilvl="3" w:tplc="20EC83B0">
      <w:numFmt w:val="bullet"/>
      <w:lvlText w:val="•"/>
      <w:lvlJc w:val="left"/>
      <w:pPr>
        <w:ind w:left="1765" w:hanging="225"/>
      </w:pPr>
      <w:rPr>
        <w:rFonts w:hint="default"/>
      </w:rPr>
    </w:lvl>
    <w:lvl w:ilvl="4" w:tplc="87DC7FBA">
      <w:numFmt w:val="bullet"/>
      <w:lvlText w:val="•"/>
      <w:lvlJc w:val="left"/>
      <w:pPr>
        <w:ind w:left="2314" w:hanging="225"/>
      </w:pPr>
      <w:rPr>
        <w:rFonts w:hint="default"/>
      </w:rPr>
    </w:lvl>
    <w:lvl w:ilvl="5" w:tplc="6E82D8BC">
      <w:numFmt w:val="bullet"/>
      <w:lvlText w:val="•"/>
      <w:lvlJc w:val="left"/>
      <w:pPr>
        <w:ind w:left="2863" w:hanging="225"/>
      </w:pPr>
      <w:rPr>
        <w:rFonts w:hint="default"/>
      </w:rPr>
    </w:lvl>
    <w:lvl w:ilvl="6" w:tplc="63ECB6EE">
      <w:numFmt w:val="bullet"/>
      <w:lvlText w:val="•"/>
      <w:lvlJc w:val="left"/>
      <w:pPr>
        <w:ind w:left="3411" w:hanging="225"/>
      </w:pPr>
      <w:rPr>
        <w:rFonts w:hint="default"/>
      </w:rPr>
    </w:lvl>
    <w:lvl w:ilvl="7" w:tplc="3BF6B93E">
      <w:numFmt w:val="bullet"/>
      <w:lvlText w:val="•"/>
      <w:lvlJc w:val="left"/>
      <w:pPr>
        <w:ind w:left="3960" w:hanging="225"/>
      </w:pPr>
      <w:rPr>
        <w:rFonts w:hint="default"/>
      </w:rPr>
    </w:lvl>
    <w:lvl w:ilvl="8" w:tplc="21AC44B2">
      <w:numFmt w:val="bullet"/>
      <w:lvlText w:val="•"/>
      <w:lvlJc w:val="left"/>
      <w:pPr>
        <w:ind w:left="4509" w:hanging="225"/>
      </w:pPr>
      <w:rPr>
        <w:rFonts w:hint="default"/>
      </w:rPr>
    </w:lvl>
  </w:abstractNum>
  <w:abstractNum w:abstractNumId="134" w15:restartNumberingAfterBreak="0">
    <w:nsid w:val="5F5518BD"/>
    <w:multiLevelType w:val="hybridMultilevel"/>
    <w:tmpl w:val="A1D03E36"/>
    <w:lvl w:ilvl="0" w:tplc="22E886EA">
      <w:start w:val="1"/>
      <w:numFmt w:val="decimal"/>
      <w:lvlText w:val="%1)"/>
      <w:lvlJc w:val="left"/>
      <w:pPr>
        <w:ind w:left="834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4E4C0C02">
      <w:numFmt w:val="bullet"/>
      <w:lvlText w:val="•"/>
      <w:lvlJc w:val="left"/>
      <w:pPr>
        <w:ind w:left="1301" w:hanging="195"/>
      </w:pPr>
      <w:rPr>
        <w:rFonts w:hint="default"/>
      </w:rPr>
    </w:lvl>
    <w:lvl w:ilvl="2" w:tplc="E97828A8">
      <w:numFmt w:val="bullet"/>
      <w:lvlText w:val="•"/>
      <w:lvlJc w:val="left"/>
      <w:pPr>
        <w:ind w:left="1762" w:hanging="195"/>
      </w:pPr>
      <w:rPr>
        <w:rFonts w:hint="default"/>
      </w:rPr>
    </w:lvl>
    <w:lvl w:ilvl="3" w:tplc="2B7470BA">
      <w:numFmt w:val="bullet"/>
      <w:lvlText w:val="•"/>
      <w:lvlJc w:val="left"/>
      <w:pPr>
        <w:ind w:left="2224" w:hanging="195"/>
      </w:pPr>
      <w:rPr>
        <w:rFonts w:hint="default"/>
      </w:rPr>
    </w:lvl>
    <w:lvl w:ilvl="4" w:tplc="FB6293BE">
      <w:numFmt w:val="bullet"/>
      <w:lvlText w:val="•"/>
      <w:lvlJc w:val="left"/>
      <w:pPr>
        <w:ind w:left="2685" w:hanging="195"/>
      </w:pPr>
      <w:rPr>
        <w:rFonts w:hint="default"/>
      </w:rPr>
    </w:lvl>
    <w:lvl w:ilvl="5" w:tplc="5284FF3E">
      <w:numFmt w:val="bullet"/>
      <w:lvlText w:val="•"/>
      <w:lvlJc w:val="left"/>
      <w:pPr>
        <w:ind w:left="3147" w:hanging="195"/>
      </w:pPr>
      <w:rPr>
        <w:rFonts w:hint="default"/>
      </w:rPr>
    </w:lvl>
    <w:lvl w:ilvl="6" w:tplc="91226284">
      <w:numFmt w:val="bullet"/>
      <w:lvlText w:val="•"/>
      <w:lvlJc w:val="left"/>
      <w:pPr>
        <w:ind w:left="3608" w:hanging="195"/>
      </w:pPr>
      <w:rPr>
        <w:rFonts w:hint="default"/>
      </w:rPr>
    </w:lvl>
    <w:lvl w:ilvl="7" w:tplc="D2FEECF2">
      <w:numFmt w:val="bullet"/>
      <w:lvlText w:val="•"/>
      <w:lvlJc w:val="left"/>
      <w:pPr>
        <w:ind w:left="4070" w:hanging="195"/>
      </w:pPr>
      <w:rPr>
        <w:rFonts w:hint="default"/>
      </w:rPr>
    </w:lvl>
    <w:lvl w:ilvl="8" w:tplc="A8D6866A">
      <w:numFmt w:val="bullet"/>
      <w:lvlText w:val="•"/>
      <w:lvlJc w:val="left"/>
      <w:pPr>
        <w:ind w:left="4531" w:hanging="195"/>
      </w:pPr>
      <w:rPr>
        <w:rFonts w:hint="default"/>
      </w:rPr>
    </w:lvl>
  </w:abstractNum>
  <w:abstractNum w:abstractNumId="135" w15:restartNumberingAfterBreak="0">
    <w:nsid w:val="5F823C80"/>
    <w:multiLevelType w:val="hybridMultilevel"/>
    <w:tmpl w:val="72685918"/>
    <w:lvl w:ilvl="0" w:tplc="7354F488">
      <w:start w:val="1"/>
      <w:numFmt w:val="decimal"/>
      <w:lvlText w:val="%1)"/>
      <w:lvlJc w:val="left"/>
      <w:pPr>
        <w:ind w:left="999" w:hanging="209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026839C">
      <w:numFmt w:val="bullet"/>
      <w:lvlText w:val="•"/>
      <w:lvlJc w:val="left"/>
      <w:pPr>
        <w:ind w:left="1449" w:hanging="209"/>
      </w:pPr>
      <w:rPr>
        <w:rFonts w:hint="default"/>
      </w:rPr>
    </w:lvl>
    <w:lvl w:ilvl="2" w:tplc="95742390">
      <w:numFmt w:val="bullet"/>
      <w:lvlText w:val="•"/>
      <w:lvlJc w:val="left"/>
      <w:pPr>
        <w:ind w:left="1899" w:hanging="209"/>
      </w:pPr>
      <w:rPr>
        <w:rFonts w:hint="default"/>
      </w:rPr>
    </w:lvl>
    <w:lvl w:ilvl="3" w:tplc="8DDCB4B4">
      <w:numFmt w:val="bullet"/>
      <w:lvlText w:val="•"/>
      <w:lvlJc w:val="left"/>
      <w:pPr>
        <w:ind w:left="2349" w:hanging="209"/>
      </w:pPr>
      <w:rPr>
        <w:rFonts w:hint="default"/>
      </w:rPr>
    </w:lvl>
    <w:lvl w:ilvl="4" w:tplc="CB7A9FC4">
      <w:numFmt w:val="bullet"/>
      <w:lvlText w:val="•"/>
      <w:lvlJc w:val="left"/>
      <w:pPr>
        <w:ind w:left="2799" w:hanging="209"/>
      </w:pPr>
      <w:rPr>
        <w:rFonts w:hint="default"/>
      </w:rPr>
    </w:lvl>
    <w:lvl w:ilvl="5" w:tplc="A852E688">
      <w:numFmt w:val="bullet"/>
      <w:lvlText w:val="•"/>
      <w:lvlJc w:val="left"/>
      <w:pPr>
        <w:ind w:left="3248" w:hanging="209"/>
      </w:pPr>
      <w:rPr>
        <w:rFonts w:hint="default"/>
      </w:rPr>
    </w:lvl>
    <w:lvl w:ilvl="6" w:tplc="A90EFCC8">
      <w:numFmt w:val="bullet"/>
      <w:lvlText w:val="•"/>
      <w:lvlJc w:val="left"/>
      <w:pPr>
        <w:ind w:left="3698" w:hanging="209"/>
      </w:pPr>
      <w:rPr>
        <w:rFonts w:hint="default"/>
      </w:rPr>
    </w:lvl>
    <w:lvl w:ilvl="7" w:tplc="1E32E168">
      <w:numFmt w:val="bullet"/>
      <w:lvlText w:val="•"/>
      <w:lvlJc w:val="left"/>
      <w:pPr>
        <w:ind w:left="4148" w:hanging="209"/>
      </w:pPr>
      <w:rPr>
        <w:rFonts w:hint="default"/>
      </w:rPr>
    </w:lvl>
    <w:lvl w:ilvl="8" w:tplc="08F886F4">
      <w:numFmt w:val="bullet"/>
      <w:lvlText w:val="•"/>
      <w:lvlJc w:val="left"/>
      <w:pPr>
        <w:ind w:left="4598" w:hanging="209"/>
      </w:pPr>
      <w:rPr>
        <w:rFonts w:hint="default"/>
      </w:rPr>
    </w:lvl>
  </w:abstractNum>
  <w:abstractNum w:abstractNumId="136" w15:restartNumberingAfterBreak="0">
    <w:nsid w:val="5F9D5E5F"/>
    <w:multiLevelType w:val="hybridMultilevel"/>
    <w:tmpl w:val="64D6E000"/>
    <w:lvl w:ilvl="0" w:tplc="ED52F460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68EADE4">
      <w:numFmt w:val="bullet"/>
      <w:lvlText w:val="•"/>
      <w:lvlJc w:val="left"/>
      <w:pPr>
        <w:ind w:left="633" w:hanging="201"/>
      </w:pPr>
      <w:rPr>
        <w:rFonts w:hint="default"/>
      </w:rPr>
    </w:lvl>
    <w:lvl w:ilvl="2" w:tplc="B462BE9A">
      <w:numFmt w:val="bullet"/>
      <w:lvlText w:val="•"/>
      <w:lvlJc w:val="left"/>
      <w:pPr>
        <w:ind w:left="1146" w:hanging="201"/>
      </w:pPr>
      <w:rPr>
        <w:rFonts w:hint="default"/>
      </w:rPr>
    </w:lvl>
    <w:lvl w:ilvl="3" w:tplc="A502CACA">
      <w:numFmt w:val="bullet"/>
      <w:lvlText w:val="•"/>
      <w:lvlJc w:val="left"/>
      <w:pPr>
        <w:ind w:left="1660" w:hanging="201"/>
      </w:pPr>
      <w:rPr>
        <w:rFonts w:hint="default"/>
      </w:rPr>
    </w:lvl>
    <w:lvl w:ilvl="4" w:tplc="56E2A4E6">
      <w:numFmt w:val="bullet"/>
      <w:lvlText w:val="•"/>
      <w:lvlJc w:val="left"/>
      <w:pPr>
        <w:ind w:left="2173" w:hanging="201"/>
      </w:pPr>
      <w:rPr>
        <w:rFonts w:hint="default"/>
      </w:rPr>
    </w:lvl>
    <w:lvl w:ilvl="5" w:tplc="AC0029CA">
      <w:numFmt w:val="bullet"/>
      <w:lvlText w:val="•"/>
      <w:lvlJc w:val="left"/>
      <w:pPr>
        <w:ind w:left="2687" w:hanging="201"/>
      </w:pPr>
      <w:rPr>
        <w:rFonts w:hint="default"/>
      </w:rPr>
    </w:lvl>
    <w:lvl w:ilvl="6" w:tplc="7748696C">
      <w:numFmt w:val="bullet"/>
      <w:lvlText w:val="•"/>
      <w:lvlJc w:val="left"/>
      <w:pPr>
        <w:ind w:left="3200" w:hanging="201"/>
      </w:pPr>
      <w:rPr>
        <w:rFonts w:hint="default"/>
      </w:rPr>
    </w:lvl>
    <w:lvl w:ilvl="7" w:tplc="B04E3E2E">
      <w:numFmt w:val="bullet"/>
      <w:lvlText w:val="•"/>
      <w:lvlJc w:val="left"/>
      <w:pPr>
        <w:ind w:left="3714" w:hanging="201"/>
      </w:pPr>
      <w:rPr>
        <w:rFonts w:hint="default"/>
      </w:rPr>
    </w:lvl>
    <w:lvl w:ilvl="8" w:tplc="F2A675C8">
      <w:numFmt w:val="bullet"/>
      <w:lvlText w:val="•"/>
      <w:lvlJc w:val="left"/>
      <w:pPr>
        <w:ind w:left="4227" w:hanging="201"/>
      </w:pPr>
      <w:rPr>
        <w:rFonts w:hint="default"/>
      </w:rPr>
    </w:lvl>
  </w:abstractNum>
  <w:abstractNum w:abstractNumId="137" w15:restartNumberingAfterBreak="0">
    <w:nsid w:val="605A37CB"/>
    <w:multiLevelType w:val="hybridMultilevel"/>
    <w:tmpl w:val="6DE2FDF2"/>
    <w:lvl w:ilvl="0" w:tplc="D67CCAA2">
      <w:start w:val="1"/>
      <w:numFmt w:val="lowerRoman"/>
      <w:lvlText w:val="(%1)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1" w:tplc="56349646">
      <w:numFmt w:val="bullet"/>
      <w:lvlText w:val="•"/>
      <w:lvlJc w:val="left"/>
      <w:pPr>
        <w:ind w:left="668" w:hanging="240"/>
      </w:pPr>
      <w:rPr>
        <w:rFonts w:hint="default"/>
      </w:rPr>
    </w:lvl>
    <w:lvl w:ilvl="2" w:tplc="829CFE5A">
      <w:numFmt w:val="bullet"/>
      <w:lvlText w:val="•"/>
      <w:lvlJc w:val="left"/>
      <w:pPr>
        <w:ind w:left="1217" w:hanging="240"/>
      </w:pPr>
      <w:rPr>
        <w:rFonts w:hint="default"/>
      </w:rPr>
    </w:lvl>
    <w:lvl w:ilvl="3" w:tplc="8F02CE34">
      <w:numFmt w:val="bullet"/>
      <w:lvlText w:val="•"/>
      <w:lvlJc w:val="left"/>
      <w:pPr>
        <w:ind w:left="1765" w:hanging="240"/>
      </w:pPr>
      <w:rPr>
        <w:rFonts w:hint="default"/>
      </w:rPr>
    </w:lvl>
    <w:lvl w:ilvl="4" w:tplc="43660D06">
      <w:numFmt w:val="bullet"/>
      <w:lvlText w:val="•"/>
      <w:lvlJc w:val="left"/>
      <w:pPr>
        <w:ind w:left="2314" w:hanging="240"/>
      </w:pPr>
      <w:rPr>
        <w:rFonts w:hint="default"/>
      </w:rPr>
    </w:lvl>
    <w:lvl w:ilvl="5" w:tplc="DC60FAF8">
      <w:numFmt w:val="bullet"/>
      <w:lvlText w:val="•"/>
      <w:lvlJc w:val="left"/>
      <w:pPr>
        <w:ind w:left="2863" w:hanging="240"/>
      </w:pPr>
      <w:rPr>
        <w:rFonts w:hint="default"/>
      </w:rPr>
    </w:lvl>
    <w:lvl w:ilvl="6" w:tplc="88DC05BE">
      <w:numFmt w:val="bullet"/>
      <w:lvlText w:val="•"/>
      <w:lvlJc w:val="left"/>
      <w:pPr>
        <w:ind w:left="3411" w:hanging="240"/>
      </w:pPr>
      <w:rPr>
        <w:rFonts w:hint="default"/>
      </w:rPr>
    </w:lvl>
    <w:lvl w:ilvl="7" w:tplc="B0C04E80">
      <w:numFmt w:val="bullet"/>
      <w:lvlText w:val="•"/>
      <w:lvlJc w:val="left"/>
      <w:pPr>
        <w:ind w:left="3960" w:hanging="240"/>
      </w:pPr>
      <w:rPr>
        <w:rFonts w:hint="default"/>
      </w:rPr>
    </w:lvl>
    <w:lvl w:ilvl="8" w:tplc="017AEBF2">
      <w:numFmt w:val="bullet"/>
      <w:lvlText w:val="•"/>
      <w:lvlJc w:val="left"/>
      <w:pPr>
        <w:ind w:left="4509" w:hanging="240"/>
      </w:pPr>
      <w:rPr>
        <w:rFonts w:hint="default"/>
      </w:rPr>
    </w:lvl>
  </w:abstractNum>
  <w:abstractNum w:abstractNumId="138" w15:restartNumberingAfterBreak="0">
    <w:nsid w:val="608F098B"/>
    <w:multiLevelType w:val="hybridMultilevel"/>
    <w:tmpl w:val="8318BCF6"/>
    <w:lvl w:ilvl="0" w:tplc="AF420876">
      <w:start w:val="1"/>
      <w:numFmt w:val="decimal"/>
      <w:lvlText w:val="%1)"/>
      <w:lvlJc w:val="left"/>
      <w:pPr>
        <w:ind w:left="110" w:hanging="20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D9C37B6">
      <w:start w:val="1"/>
      <w:numFmt w:val="lowerLetter"/>
      <w:lvlText w:val="%2)"/>
      <w:lvlJc w:val="left"/>
      <w:pPr>
        <w:ind w:left="110" w:hanging="20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8B84C81E">
      <w:start w:val="1"/>
      <w:numFmt w:val="decimal"/>
      <w:lvlText w:val="%3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3" w:tplc="BFD6032E">
      <w:numFmt w:val="bullet"/>
      <w:lvlText w:val="•"/>
      <w:lvlJc w:val="left"/>
      <w:pPr>
        <w:ind w:left="44" w:hanging="195"/>
      </w:pPr>
      <w:rPr>
        <w:rFonts w:hint="default"/>
      </w:rPr>
    </w:lvl>
    <w:lvl w:ilvl="4" w:tplc="49828CB0">
      <w:numFmt w:val="bullet"/>
      <w:lvlText w:val="•"/>
      <w:lvlJc w:val="left"/>
      <w:pPr>
        <w:ind w:left="19" w:hanging="195"/>
      </w:pPr>
      <w:rPr>
        <w:rFonts w:hint="default"/>
      </w:rPr>
    </w:lvl>
    <w:lvl w:ilvl="5" w:tplc="A9C2F0DC">
      <w:numFmt w:val="bullet"/>
      <w:lvlText w:val="•"/>
      <w:lvlJc w:val="left"/>
      <w:pPr>
        <w:ind w:left="-6" w:hanging="195"/>
      </w:pPr>
      <w:rPr>
        <w:rFonts w:hint="default"/>
      </w:rPr>
    </w:lvl>
    <w:lvl w:ilvl="6" w:tplc="C69CC702">
      <w:numFmt w:val="bullet"/>
      <w:lvlText w:val="•"/>
      <w:lvlJc w:val="left"/>
      <w:pPr>
        <w:ind w:left="-31" w:hanging="195"/>
      </w:pPr>
      <w:rPr>
        <w:rFonts w:hint="default"/>
      </w:rPr>
    </w:lvl>
    <w:lvl w:ilvl="7" w:tplc="2BB668E6">
      <w:numFmt w:val="bullet"/>
      <w:lvlText w:val="•"/>
      <w:lvlJc w:val="left"/>
      <w:pPr>
        <w:ind w:left="-57" w:hanging="195"/>
      </w:pPr>
      <w:rPr>
        <w:rFonts w:hint="default"/>
      </w:rPr>
    </w:lvl>
    <w:lvl w:ilvl="8" w:tplc="ABB6EDB6">
      <w:numFmt w:val="bullet"/>
      <w:lvlText w:val="•"/>
      <w:lvlJc w:val="left"/>
      <w:pPr>
        <w:ind w:left="-82" w:hanging="195"/>
      </w:pPr>
      <w:rPr>
        <w:rFonts w:hint="default"/>
      </w:rPr>
    </w:lvl>
  </w:abstractNum>
  <w:abstractNum w:abstractNumId="139" w15:restartNumberingAfterBreak="0">
    <w:nsid w:val="60B13C4F"/>
    <w:multiLevelType w:val="hybridMultilevel"/>
    <w:tmpl w:val="DD64FEDE"/>
    <w:lvl w:ilvl="0" w:tplc="253A8E74">
      <w:start w:val="1"/>
      <w:numFmt w:val="decimal"/>
      <w:lvlText w:val="%1)"/>
      <w:lvlJc w:val="left"/>
      <w:pPr>
        <w:ind w:left="242" w:hanging="21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70C5394">
      <w:start w:val="1"/>
      <w:numFmt w:val="decimal"/>
      <w:lvlText w:val="%2)"/>
      <w:lvlJc w:val="left"/>
      <w:pPr>
        <w:ind w:left="393" w:hanging="21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CC58D3E6">
      <w:numFmt w:val="bullet"/>
      <w:lvlText w:val="•"/>
      <w:lvlJc w:val="left"/>
      <w:pPr>
        <w:ind w:left="351" w:hanging="217"/>
      </w:pPr>
      <w:rPr>
        <w:rFonts w:hint="default"/>
      </w:rPr>
    </w:lvl>
    <w:lvl w:ilvl="3" w:tplc="A788762E">
      <w:numFmt w:val="bullet"/>
      <w:lvlText w:val="•"/>
      <w:lvlJc w:val="left"/>
      <w:pPr>
        <w:ind w:left="302" w:hanging="217"/>
      </w:pPr>
      <w:rPr>
        <w:rFonts w:hint="default"/>
      </w:rPr>
    </w:lvl>
    <w:lvl w:ilvl="4" w:tplc="2FD42C34">
      <w:numFmt w:val="bullet"/>
      <w:lvlText w:val="•"/>
      <w:lvlJc w:val="left"/>
      <w:pPr>
        <w:ind w:left="253" w:hanging="217"/>
      </w:pPr>
      <w:rPr>
        <w:rFonts w:hint="default"/>
      </w:rPr>
    </w:lvl>
    <w:lvl w:ilvl="5" w:tplc="3E5A78D2">
      <w:numFmt w:val="bullet"/>
      <w:lvlText w:val="•"/>
      <w:lvlJc w:val="left"/>
      <w:pPr>
        <w:ind w:left="204" w:hanging="217"/>
      </w:pPr>
      <w:rPr>
        <w:rFonts w:hint="default"/>
      </w:rPr>
    </w:lvl>
    <w:lvl w:ilvl="6" w:tplc="7602C17C">
      <w:numFmt w:val="bullet"/>
      <w:lvlText w:val="•"/>
      <w:lvlJc w:val="left"/>
      <w:pPr>
        <w:ind w:left="155" w:hanging="217"/>
      </w:pPr>
      <w:rPr>
        <w:rFonts w:hint="default"/>
      </w:rPr>
    </w:lvl>
    <w:lvl w:ilvl="7" w:tplc="51664A9A">
      <w:numFmt w:val="bullet"/>
      <w:lvlText w:val="•"/>
      <w:lvlJc w:val="left"/>
      <w:pPr>
        <w:ind w:left="107" w:hanging="217"/>
      </w:pPr>
      <w:rPr>
        <w:rFonts w:hint="default"/>
      </w:rPr>
    </w:lvl>
    <w:lvl w:ilvl="8" w:tplc="52BC7422">
      <w:numFmt w:val="bullet"/>
      <w:lvlText w:val="•"/>
      <w:lvlJc w:val="left"/>
      <w:pPr>
        <w:ind w:left="58" w:hanging="217"/>
      </w:pPr>
      <w:rPr>
        <w:rFonts w:hint="default"/>
      </w:rPr>
    </w:lvl>
  </w:abstractNum>
  <w:abstractNum w:abstractNumId="140" w15:restartNumberingAfterBreak="0">
    <w:nsid w:val="60E90F57"/>
    <w:multiLevelType w:val="hybridMultilevel"/>
    <w:tmpl w:val="64C20230"/>
    <w:lvl w:ilvl="0" w:tplc="2E70DD42">
      <w:start w:val="1"/>
      <w:numFmt w:val="decimal"/>
      <w:lvlText w:val="%1."/>
      <w:lvlJc w:val="left"/>
      <w:pPr>
        <w:ind w:left="393" w:hanging="186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FD60440">
      <w:numFmt w:val="bullet"/>
      <w:lvlText w:val="•"/>
      <w:lvlJc w:val="left"/>
      <w:pPr>
        <w:ind w:left="909" w:hanging="186"/>
      </w:pPr>
      <w:rPr>
        <w:rFonts w:hint="default"/>
      </w:rPr>
    </w:lvl>
    <w:lvl w:ilvl="2" w:tplc="44F266E8">
      <w:numFmt w:val="bullet"/>
      <w:lvlText w:val="•"/>
      <w:lvlJc w:val="left"/>
      <w:pPr>
        <w:ind w:left="1419" w:hanging="186"/>
      </w:pPr>
      <w:rPr>
        <w:rFonts w:hint="default"/>
      </w:rPr>
    </w:lvl>
    <w:lvl w:ilvl="3" w:tplc="2EC21C9E">
      <w:numFmt w:val="bullet"/>
      <w:lvlText w:val="•"/>
      <w:lvlJc w:val="left"/>
      <w:pPr>
        <w:ind w:left="1929" w:hanging="186"/>
      </w:pPr>
      <w:rPr>
        <w:rFonts w:hint="default"/>
      </w:rPr>
    </w:lvl>
    <w:lvl w:ilvl="4" w:tplc="2A34778C">
      <w:numFmt w:val="bullet"/>
      <w:lvlText w:val="•"/>
      <w:lvlJc w:val="left"/>
      <w:pPr>
        <w:ind w:left="2439" w:hanging="186"/>
      </w:pPr>
      <w:rPr>
        <w:rFonts w:hint="default"/>
      </w:rPr>
    </w:lvl>
    <w:lvl w:ilvl="5" w:tplc="CA34DD86">
      <w:numFmt w:val="bullet"/>
      <w:lvlText w:val="•"/>
      <w:lvlJc w:val="left"/>
      <w:pPr>
        <w:ind w:left="2948" w:hanging="186"/>
      </w:pPr>
      <w:rPr>
        <w:rFonts w:hint="default"/>
      </w:rPr>
    </w:lvl>
    <w:lvl w:ilvl="6" w:tplc="EDE895C8">
      <w:numFmt w:val="bullet"/>
      <w:lvlText w:val="•"/>
      <w:lvlJc w:val="left"/>
      <w:pPr>
        <w:ind w:left="3458" w:hanging="186"/>
      </w:pPr>
      <w:rPr>
        <w:rFonts w:hint="default"/>
      </w:rPr>
    </w:lvl>
    <w:lvl w:ilvl="7" w:tplc="B726ABBE">
      <w:numFmt w:val="bullet"/>
      <w:lvlText w:val="•"/>
      <w:lvlJc w:val="left"/>
      <w:pPr>
        <w:ind w:left="3968" w:hanging="186"/>
      </w:pPr>
      <w:rPr>
        <w:rFonts w:hint="default"/>
      </w:rPr>
    </w:lvl>
    <w:lvl w:ilvl="8" w:tplc="135897F8">
      <w:numFmt w:val="bullet"/>
      <w:lvlText w:val="•"/>
      <w:lvlJc w:val="left"/>
      <w:pPr>
        <w:ind w:left="4478" w:hanging="186"/>
      </w:pPr>
      <w:rPr>
        <w:rFonts w:hint="default"/>
      </w:rPr>
    </w:lvl>
  </w:abstractNum>
  <w:abstractNum w:abstractNumId="141" w15:restartNumberingAfterBreak="0">
    <w:nsid w:val="62B9149A"/>
    <w:multiLevelType w:val="hybridMultilevel"/>
    <w:tmpl w:val="32C89378"/>
    <w:lvl w:ilvl="0" w:tplc="00F6331E">
      <w:start w:val="5"/>
      <w:numFmt w:val="lowerLetter"/>
      <w:lvlText w:val="%1)"/>
      <w:lvlJc w:val="left"/>
      <w:pPr>
        <w:ind w:left="975" w:hanging="185"/>
        <w:jc w:val="left"/>
      </w:pPr>
      <w:rPr>
        <w:rFonts w:ascii="Times New Roman" w:eastAsia="Times New Roman" w:hAnsi="Times New Roman" w:cs="Times New Roman" w:hint="default"/>
        <w:i/>
        <w:spacing w:val="-5"/>
        <w:w w:val="100"/>
        <w:sz w:val="18"/>
        <w:szCs w:val="18"/>
      </w:rPr>
    </w:lvl>
    <w:lvl w:ilvl="1" w:tplc="5A1A019C">
      <w:start w:val="1"/>
      <w:numFmt w:val="decimal"/>
      <w:lvlText w:val="%2)"/>
      <w:lvlJc w:val="left"/>
      <w:pPr>
        <w:ind w:left="394" w:hanging="21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21EEF8BC">
      <w:numFmt w:val="bullet"/>
      <w:lvlText w:val="•"/>
      <w:lvlJc w:val="left"/>
      <w:pPr>
        <w:ind w:left="1481" w:hanging="212"/>
      </w:pPr>
      <w:rPr>
        <w:rFonts w:hint="default"/>
      </w:rPr>
    </w:lvl>
    <w:lvl w:ilvl="3" w:tplc="C7C8C3FE">
      <w:numFmt w:val="bullet"/>
      <w:lvlText w:val="•"/>
      <w:lvlJc w:val="left"/>
      <w:pPr>
        <w:ind w:left="1983" w:hanging="212"/>
      </w:pPr>
      <w:rPr>
        <w:rFonts w:hint="default"/>
      </w:rPr>
    </w:lvl>
    <w:lvl w:ilvl="4" w:tplc="A0849186">
      <w:numFmt w:val="bullet"/>
      <w:lvlText w:val="•"/>
      <w:lvlJc w:val="left"/>
      <w:pPr>
        <w:ind w:left="2485" w:hanging="212"/>
      </w:pPr>
      <w:rPr>
        <w:rFonts w:hint="default"/>
      </w:rPr>
    </w:lvl>
    <w:lvl w:ilvl="5" w:tplc="5E08E388">
      <w:numFmt w:val="bullet"/>
      <w:lvlText w:val="•"/>
      <w:lvlJc w:val="left"/>
      <w:pPr>
        <w:ind w:left="2987" w:hanging="212"/>
      </w:pPr>
      <w:rPr>
        <w:rFonts w:hint="default"/>
      </w:rPr>
    </w:lvl>
    <w:lvl w:ilvl="6" w:tplc="8252170A">
      <w:numFmt w:val="bullet"/>
      <w:lvlText w:val="•"/>
      <w:lvlJc w:val="left"/>
      <w:pPr>
        <w:ind w:left="3489" w:hanging="212"/>
      </w:pPr>
      <w:rPr>
        <w:rFonts w:hint="default"/>
      </w:rPr>
    </w:lvl>
    <w:lvl w:ilvl="7" w:tplc="4956DB82">
      <w:numFmt w:val="bullet"/>
      <w:lvlText w:val="•"/>
      <w:lvlJc w:val="left"/>
      <w:pPr>
        <w:ind w:left="3991" w:hanging="212"/>
      </w:pPr>
      <w:rPr>
        <w:rFonts w:hint="default"/>
      </w:rPr>
    </w:lvl>
    <w:lvl w:ilvl="8" w:tplc="B560C654">
      <w:numFmt w:val="bullet"/>
      <w:lvlText w:val="•"/>
      <w:lvlJc w:val="left"/>
      <w:pPr>
        <w:ind w:left="4493" w:hanging="212"/>
      </w:pPr>
      <w:rPr>
        <w:rFonts w:hint="default"/>
      </w:rPr>
    </w:lvl>
  </w:abstractNum>
  <w:abstractNum w:abstractNumId="142" w15:restartNumberingAfterBreak="0">
    <w:nsid w:val="62BE61CD"/>
    <w:multiLevelType w:val="hybridMultilevel"/>
    <w:tmpl w:val="75968486"/>
    <w:lvl w:ilvl="0" w:tplc="A8684A84">
      <w:start w:val="1"/>
      <w:numFmt w:val="decimal"/>
      <w:lvlText w:val="%1)"/>
      <w:lvlJc w:val="left"/>
      <w:pPr>
        <w:ind w:left="110" w:hanging="19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2381206">
      <w:numFmt w:val="bullet"/>
      <w:lvlText w:val="•"/>
      <w:lvlJc w:val="left"/>
      <w:pPr>
        <w:ind w:left="668" w:hanging="194"/>
      </w:pPr>
      <w:rPr>
        <w:rFonts w:hint="default"/>
      </w:rPr>
    </w:lvl>
    <w:lvl w:ilvl="2" w:tplc="D5B29E20">
      <w:numFmt w:val="bullet"/>
      <w:lvlText w:val="•"/>
      <w:lvlJc w:val="left"/>
      <w:pPr>
        <w:ind w:left="1217" w:hanging="194"/>
      </w:pPr>
      <w:rPr>
        <w:rFonts w:hint="default"/>
      </w:rPr>
    </w:lvl>
    <w:lvl w:ilvl="3" w:tplc="D25231B8">
      <w:numFmt w:val="bullet"/>
      <w:lvlText w:val="•"/>
      <w:lvlJc w:val="left"/>
      <w:pPr>
        <w:ind w:left="1765" w:hanging="194"/>
      </w:pPr>
      <w:rPr>
        <w:rFonts w:hint="default"/>
      </w:rPr>
    </w:lvl>
    <w:lvl w:ilvl="4" w:tplc="ACBC17BC">
      <w:numFmt w:val="bullet"/>
      <w:lvlText w:val="•"/>
      <w:lvlJc w:val="left"/>
      <w:pPr>
        <w:ind w:left="2314" w:hanging="194"/>
      </w:pPr>
      <w:rPr>
        <w:rFonts w:hint="default"/>
      </w:rPr>
    </w:lvl>
    <w:lvl w:ilvl="5" w:tplc="FE304330">
      <w:numFmt w:val="bullet"/>
      <w:lvlText w:val="•"/>
      <w:lvlJc w:val="left"/>
      <w:pPr>
        <w:ind w:left="2863" w:hanging="194"/>
      </w:pPr>
      <w:rPr>
        <w:rFonts w:hint="default"/>
      </w:rPr>
    </w:lvl>
    <w:lvl w:ilvl="6" w:tplc="EA0C9008">
      <w:numFmt w:val="bullet"/>
      <w:lvlText w:val="•"/>
      <w:lvlJc w:val="left"/>
      <w:pPr>
        <w:ind w:left="3411" w:hanging="194"/>
      </w:pPr>
      <w:rPr>
        <w:rFonts w:hint="default"/>
      </w:rPr>
    </w:lvl>
    <w:lvl w:ilvl="7" w:tplc="FE72F2F0">
      <w:numFmt w:val="bullet"/>
      <w:lvlText w:val="•"/>
      <w:lvlJc w:val="left"/>
      <w:pPr>
        <w:ind w:left="3960" w:hanging="194"/>
      </w:pPr>
      <w:rPr>
        <w:rFonts w:hint="default"/>
      </w:rPr>
    </w:lvl>
    <w:lvl w:ilvl="8" w:tplc="9F725C4C">
      <w:numFmt w:val="bullet"/>
      <w:lvlText w:val="•"/>
      <w:lvlJc w:val="left"/>
      <w:pPr>
        <w:ind w:left="4509" w:hanging="194"/>
      </w:pPr>
      <w:rPr>
        <w:rFonts w:hint="default"/>
      </w:rPr>
    </w:lvl>
  </w:abstractNum>
  <w:abstractNum w:abstractNumId="143" w15:restartNumberingAfterBreak="0">
    <w:nsid w:val="63127F73"/>
    <w:multiLevelType w:val="hybridMultilevel"/>
    <w:tmpl w:val="88D84FC2"/>
    <w:lvl w:ilvl="0" w:tplc="19227A74">
      <w:start w:val="1"/>
      <w:numFmt w:val="lowerRoman"/>
      <w:lvlText w:val="(%1)"/>
      <w:lvlJc w:val="left"/>
      <w:pPr>
        <w:ind w:left="110" w:hanging="256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18"/>
        <w:szCs w:val="18"/>
      </w:rPr>
    </w:lvl>
    <w:lvl w:ilvl="1" w:tplc="394468E6">
      <w:numFmt w:val="bullet"/>
      <w:lvlText w:val="•"/>
      <w:lvlJc w:val="left"/>
      <w:pPr>
        <w:ind w:left="668" w:hanging="256"/>
      </w:pPr>
      <w:rPr>
        <w:rFonts w:hint="default"/>
      </w:rPr>
    </w:lvl>
    <w:lvl w:ilvl="2" w:tplc="A0B0F156">
      <w:numFmt w:val="bullet"/>
      <w:lvlText w:val="•"/>
      <w:lvlJc w:val="left"/>
      <w:pPr>
        <w:ind w:left="1217" w:hanging="256"/>
      </w:pPr>
      <w:rPr>
        <w:rFonts w:hint="default"/>
      </w:rPr>
    </w:lvl>
    <w:lvl w:ilvl="3" w:tplc="0F92D258">
      <w:numFmt w:val="bullet"/>
      <w:lvlText w:val="•"/>
      <w:lvlJc w:val="left"/>
      <w:pPr>
        <w:ind w:left="1765" w:hanging="256"/>
      </w:pPr>
      <w:rPr>
        <w:rFonts w:hint="default"/>
      </w:rPr>
    </w:lvl>
    <w:lvl w:ilvl="4" w:tplc="0AD856F4">
      <w:numFmt w:val="bullet"/>
      <w:lvlText w:val="•"/>
      <w:lvlJc w:val="left"/>
      <w:pPr>
        <w:ind w:left="2314" w:hanging="256"/>
      </w:pPr>
      <w:rPr>
        <w:rFonts w:hint="default"/>
      </w:rPr>
    </w:lvl>
    <w:lvl w:ilvl="5" w:tplc="38207CBC">
      <w:numFmt w:val="bullet"/>
      <w:lvlText w:val="•"/>
      <w:lvlJc w:val="left"/>
      <w:pPr>
        <w:ind w:left="2863" w:hanging="256"/>
      </w:pPr>
      <w:rPr>
        <w:rFonts w:hint="default"/>
      </w:rPr>
    </w:lvl>
    <w:lvl w:ilvl="6" w:tplc="AE00B896">
      <w:numFmt w:val="bullet"/>
      <w:lvlText w:val="•"/>
      <w:lvlJc w:val="left"/>
      <w:pPr>
        <w:ind w:left="3411" w:hanging="256"/>
      </w:pPr>
      <w:rPr>
        <w:rFonts w:hint="default"/>
      </w:rPr>
    </w:lvl>
    <w:lvl w:ilvl="7" w:tplc="E3D4FD72">
      <w:numFmt w:val="bullet"/>
      <w:lvlText w:val="•"/>
      <w:lvlJc w:val="left"/>
      <w:pPr>
        <w:ind w:left="3960" w:hanging="256"/>
      </w:pPr>
      <w:rPr>
        <w:rFonts w:hint="default"/>
      </w:rPr>
    </w:lvl>
    <w:lvl w:ilvl="8" w:tplc="B56A17FA">
      <w:numFmt w:val="bullet"/>
      <w:lvlText w:val="•"/>
      <w:lvlJc w:val="left"/>
      <w:pPr>
        <w:ind w:left="4509" w:hanging="256"/>
      </w:pPr>
      <w:rPr>
        <w:rFonts w:hint="default"/>
      </w:rPr>
    </w:lvl>
  </w:abstractNum>
  <w:abstractNum w:abstractNumId="144" w15:restartNumberingAfterBreak="0">
    <w:nsid w:val="6398079A"/>
    <w:multiLevelType w:val="hybridMultilevel"/>
    <w:tmpl w:val="AA4E073A"/>
    <w:lvl w:ilvl="0" w:tplc="8DDE092E">
      <w:start w:val="1"/>
      <w:numFmt w:val="lowerRoman"/>
      <w:lvlText w:val="(%1)"/>
      <w:lvlJc w:val="left"/>
      <w:pPr>
        <w:ind w:left="1005" w:hanging="21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9C3C22A0">
      <w:numFmt w:val="bullet"/>
      <w:lvlText w:val="•"/>
      <w:lvlJc w:val="left"/>
      <w:pPr>
        <w:ind w:left="1449" w:hanging="215"/>
      </w:pPr>
      <w:rPr>
        <w:rFonts w:hint="default"/>
      </w:rPr>
    </w:lvl>
    <w:lvl w:ilvl="2" w:tplc="C4D4B108">
      <w:numFmt w:val="bullet"/>
      <w:lvlText w:val="•"/>
      <w:lvlJc w:val="left"/>
      <w:pPr>
        <w:ind w:left="1899" w:hanging="215"/>
      </w:pPr>
      <w:rPr>
        <w:rFonts w:hint="default"/>
      </w:rPr>
    </w:lvl>
    <w:lvl w:ilvl="3" w:tplc="15DC08FC">
      <w:numFmt w:val="bullet"/>
      <w:lvlText w:val="•"/>
      <w:lvlJc w:val="left"/>
      <w:pPr>
        <w:ind w:left="2349" w:hanging="215"/>
      </w:pPr>
      <w:rPr>
        <w:rFonts w:hint="default"/>
      </w:rPr>
    </w:lvl>
    <w:lvl w:ilvl="4" w:tplc="E7343526">
      <w:numFmt w:val="bullet"/>
      <w:lvlText w:val="•"/>
      <w:lvlJc w:val="left"/>
      <w:pPr>
        <w:ind w:left="2798" w:hanging="215"/>
      </w:pPr>
      <w:rPr>
        <w:rFonts w:hint="default"/>
      </w:rPr>
    </w:lvl>
    <w:lvl w:ilvl="5" w:tplc="51E8A83A">
      <w:numFmt w:val="bullet"/>
      <w:lvlText w:val="•"/>
      <w:lvlJc w:val="left"/>
      <w:pPr>
        <w:ind w:left="3248" w:hanging="215"/>
      </w:pPr>
      <w:rPr>
        <w:rFonts w:hint="default"/>
      </w:rPr>
    </w:lvl>
    <w:lvl w:ilvl="6" w:tplc="6C44FBFE">
      <w:numFmt w:val="bullet"/>
      <w:lvlText w:val="•"/>
      <w:lvlJc w:val="left"/>
      <w:pPr>
        <w:ind w:left="3698" w:hanging="215"/>
      </w:pPr>
      <w:rPr>
        <w:rFonts w:hint="default"/>
      </w:rPr>
    </w:lvl>
    <w:lvl w:ilvl="7" w:tplc="D2EC4AD6">
      <w:numFmt w:val="bullet"/>
      <w:lvlText w:val="•"/>
      <w:lvlJc w:val="left"/>
      <w:pPr>
        <w:ind w:left="4148" w:hanging="215"/>
      </w:pPr>
      <w:rPr>
        <w:rFonts w:hint="default"/>
      </w:rPr>
    </w:lvl>
    <w:lvl w:ilvl="8" w:tplc="7DB4EFEC">
      <w:numFmt w:val="bullet"/>
      <w:lvlText w:val="•"/>
      <w:lvlJc w:val="left"/>
      <w:pPr>
        <w:ind w:left="4597" w:hanging="215"/>
      </w:pPr>
      <w:rPr>
        <w:rFonts w:hint="default"/>
      </w:rPr>
    </w:lvl>
  </w:abstractNum>
  <w:abstractNum w:abstractNumId="145" w15:restartNumberingAfterBreak="0">
    <w:nsid w:val="645B39B0"/>
    <w:multiLevelType w:val="hybridMultilevel"/>
    <w:tmpl w:val="B27E3C64"/>
    <w:lvl w:ilvl="0" w:tplc="2FDA3302">
      <w:start w:val="1"/>
      <w:numFmt w:val="decimal"/>
      <w:lvlText w:val="%1)"/>
      <w:lvlJc w:val="left"/>
      <w:pPr>
        <w:ind w:left="393" w:hanging="21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AD07B5A">
      <w:numFmt w:val="bullet"/>
      <w:lvlText w:val="•"/>
      <w:lvlJc w:val="left"/>
      <w:pPr>
        <w:ind w:left="909" w:hanging="216"/>
      </w:pPr>
      <w:rPr>
        <w:rFonts w:hint="default"/>
      </w:rPr>
    </w:lvl>
    <w:lvl w:ilvl="2" w:tplc="A3FCAA8C">
      <w:numFmt w:val="bullet"/>
      <w:lvlText w:val="•"/>
      <w:lvlJc w:val="left"/>
      <w:pPr>
        <w:ind w:left="1419" w:hanging="216"/>
      </w:pPr>
      <w:rPr>
        <w:rFonts w:hint="default"/>
      </w:rPr>
    </w:lvl>
    <w:lvl w:ilvl="3" w:tplc="51F69ED4">
      <w:numFmt w:val="bullet"/>
      <w:lvlText w:val="•"/>
      <w:lvlJc w:val="left"/>
      <w:pPr>
        <w:ind w:left="1929" w:hanging="216"/>
      </w:pPr>
      <w:rPr>
        <w:rFonts w:hint="default"/>
      </w:rPr>
    </w:lvl>
    <w:lvl w:ilvl="4" w:tplc="DA14B7D4">
      <w:numFmt w:val="bullet"/>
      <w:lvlText w:val="•"/>
      <w:lvlJc w:val="left"/>
      <w:pPr>
        <w:ind w:left="2439" w:hanging="216"/>
      </w:pPr>
      <w:rPr>
        <w:rFonts w:hint="default"/>
      </w:rPr>
    </w:lvl>
    <w:lvl w:ilvl="5" w:tplc="F9DADC7A">
      <w:numFmt w:val="bullet"/>
      <w:lvlText w:val="•"/>
      <w:lvlJc w:val="left"/>
      <w:pPr>
        <w:ind w:left="2948" w:hanging="216"/>
      </w:pPr>
      <w:rPr>
        <w:rFonts w:hint="default"/>
      </w:rPr>
    </w:lvl>
    <w:lvl w:ilvl="6" w:tplc="F93613CA">
      <w:numFmt w:val="bullet"/>
      <w:lvlText w:val="•"/>
      <w:lvlJc w:val="left"/>
      <w:pPr>
        <w:ind w:left="3458" w:hanging="216"/>
      </w:pPr>
      <w:rPr>
        <w:rFonts w:hint="default"/>
      </w:rPr>
    </w:lvl>
    <w:lvl w:ilvl="7" w:tplc="776E128A">
      <w:numFmt w:val="bullet"/>
      <w:lvlText w:val="•"/>
      <w:lvlJc w:val="left"/>
      <w:pPr>
        <w:ind w:left="3968" w:hanging="216"/>
      </w:pPr>
      <w:rPr>
        <w:rFonts w:hint="default"/>
      </w:rPr>
    </w:lvl>
    <w:lvl w:ilvl="8" w:tplc="B17461FE">
      <w:numFmt w:val="bullet"/>
      <w:lvlText w:val="•"/>
      <w:lvlJc w:val="left"/>
      <w:pPr>
        <w:ind w:left="4478" w:hanging="216"/>
      </w:pPr>
      <w:rPr>
        <w:rFonts w:hint="default"/>
      </w:rPr>
    </w:lvl>
  </w:abstractNum>
  <w:abstractNum w:abstractNumId="146" w15:restartNumberingAfterBreak="0">
    <w:nsid w:val="64666E1E"/>
    <w:multiLevelType w:val="hybridMultilevel"/>
    <w:tmpl w:val="6A549982"/>
    <w:lvl w:ilvl="0" w:tplc="8926E406">
      <w:start w:val="1"/>
      <w:numFmt w:val="lowerRoman"/>
      <w:lvlText w:val="(%1)"/>
      <w:lvlJc w:val="left"/>
      <w:pPr>
        <w:ind w:left="242" w:hanging="21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67F46D1A">
      <w:numFmt w:val="bullet"/>
      <w:lvlText w:val="•"/>
      <w:lvlJc w:val="left"/>
      <w:pPr>
        <w:ind w:left="761" w:hanging="217"/>
      </w:pPr>
      <w:rPr>
        <w:rFonts w:hint="default"/>
      </w:rPr>
    </w:lvl>
    <w:lvl w:ilvl="2" w:tplc="F63AB9FE">
      <w:numFmt w:val="bullet"/>
      <w:lvlText w:val="•"/>
      <w:lvlJc w:val="left"/>
      <w:pPr>
        <w:ind w:left="1282" w:hanging="217"/>
      </w:pPr>
      <w:rPr>
        <w:rFonts w:hint="default"/>
      </w:rPr>
    </w:lvl>
    <w:lvl w:ilvl="3" w:tplc="FB463CE6">
      <w:numFmt w:val="bullet"/>
      <w:lvlText w:val="•"/>
      <w:lvlJc w:val="left"/>
      <w:pPr>
        <w:ind w:left="1804" w:hanging="217"/>
      </w:pPr>
      <w:rPr>
        <w:rFonts w:hint="default"/>
      </w:rPr>
    </w:lvl>
    <w:lvl w:ilvl="4" w:tplc="CB0406FA">
      <w:numFmt w:val="bullet"/>
      <w:lvlText w:val="•"/>
      <w:lvlJc w:val="left"/>
      <w:pPr>
        <w:ind w:left="2325" w:hanging="217"/>
      </w:pPr>
      <w:rPr>
        <w:rFonts w:hint="default"/>
      </w:rPr>
    </w:lvl>
    <w:lvl w:ilvl="5" w:tplc="1F18487A">
      <w:numFmt w:val="bullet"/>
      <w:lvlText w:val="•"/>
      <w:lvlJc w:val="left"/>
      <w:pPr>
        <w:ind w:left="2847" w:hanging="217"/>
      </w:pPr>
      <w:rPr>
        <w:rFonts w:hint="default"/>
      </w:rPr>
    </w:lvl>
    <w:lvl w:ilvl="6" w:tplc="D44E5542">
      <w:numFmt w:val="bullet"/>
      <w:lvlText w:val="•"/>
      <w:lvlJc w:val="left"/>
      <w:pPr>
        <w:ind w:left="3368" w:hanging="217"/>
      </w:pPr>
      <w:rPr>
        <w:rFonts w:hint="default"/>
      </w:rPr>
    </w:lvl>
    <w:lvl w:ilvl="7" w:tplc="1CC8A34E">
      <w:numFmt w:val="bullet"/>
      <w:lvlText w:val="•"/>
      <w:lvlJc w:val="left"/>
      <w:pPr>
        <w:ind w:left="3890" w:hanging="217"/>
      </w:pPr>
      <w:rPr>
        <w:rFonts w:hint="default"/>
      </w:rPr>
    </w:lvl>
    <w:lvl w:ilvl="8" w:tplc="59D0063A">
      <w:numFmt w:val="bullet"/>
      <w:lvlText w:val="•"/>
      <w:lvlJc w:val="left"/>
      <w:pPr>
        <w:ind w:left="4411" w:hanging="217"/>
      </w:pPr>
      <w:rPr>
        <w:rFonts w:hint="default"/>
      </w:rPr>
    </w:lvl>
  </w:abstractNum>
  <w:abstractNum w:abstractNumId="147" w15:restartNumberingAfterBreak="0">
    <w:nsid w:val="64764101"/>
    <w:multiLevelType w:val="hybridMultilevel"/>
    <w:tmpl w:val="2E6A2830"/>
    <w:lvl w:ilvl="0" w:tplc="3A7AB03C">
      <w:start w:val="1"/>
      <w:numFmt w:val="lowerRoman"/>
      <w:lvlText w:val="(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98E4F722">
      <w:numFmt w:val="bullet"/>
      <w:lvlText w:val="•"/>
      <w:lvlJc w:val="left"/>
      <w:pPr>
        <w:ind w:left="633" w:hanging="218"/>
      </w:pPr>
      <w:rPr>
        <w:rFonts w:hint="default"/>
      </w:rPr>
    </w:lvl>
    <w:lvl w:ilvl="2" w:tplc="9684AD00">
      <w:numFmt w:val="bullet"/>
      <w:lvlText w:val="•"/>
      <w:lvlJc w:val="left"/>
      <w:pPr>
        <w:ind w:left="1146" w:hanging="218"/>
      </w:pPr>
      <w:rPr>
        <w:rFonts w:hint="default"/>
      </w:rPr>
    </w:lvl>
    <w:lvl w:ilvl="3" w:tplc="4DA6503E">
      <w:numFmt w:val="bullet"/>
      <w:lvlText w:val="•"/>
      <w:lvlJc w:val="left"/>
      <w:pPr>
        <w:ind w:left="1660" w:hanging="218"/>
      </w:pPr>
      <w:rPr>
        <w:rFonts w:hint="default"/>
      </w:rPr>
    </w:lvl>
    <w:lvl w:ilvl="4" w:tplc="B3F8DCC4">
      <w:numFmt w:val="bullet"/>
      <w:lvlText w:val="•"/>
      <w:lvlJc w:val="left"/>
      <w:pPr>
        <w:ind w:left="2173" w:hanging="218"/>
      </w:pPr>
      <w:rPr>
        <w:rFonts w:hint="default"/>
      </w:rPr>
    </w:lvl>
    <w:lvl w:ilvl="5" w:tplc="C96E02C4">
      <w:numFmt w:val="bullet"/>
      <w:lvlText w:val="•"/>
      <w:lvlJc w:val="left"/>
      <w:pPr>
        <w:ind w:left="2686" w:hanging="218"/>
      </w:pPr>
      <w:rPr>
        <w:rFonts w:hint="default"/>
      </w:rPr>
    </w:lvl>
    <w:lvl w:ilvl="6" w:tplc="80EAF54E">
      <w:numFmt w:val="bullet"/>
      <w:lvlText w:val="•"/>
      <w:lvlJc w:val="left"/>
      <w:pPr>
        <w:ind w:left="3200" w:hanging="218"/>
      </w:pPr>
      <w:rPr>
        <w:rFonts w:hint="default"/>
      </w:rPr>
    </w:lvl>
    <w:lvl w:ilvl="7" w:tplc="3E00EDF6">
      <w:numFmt w:val="bullet"/>
      <w:lvlText w:val="•"/>
      <w:lvlJc w:val="left"/>
      <w:pPr>
        <w:ind w:left="3713" w:hanging="218"/>
      </w:pPr>
      <w:rPr>
        <w:rFonts w:hint="default"/>
      </w:rPr>
    </w:lvl>
    <w:lvl w:ilvl="8" w:tplc="AFE8E212">
      <w:numFmt w:val="bullet"/>
      <w:lvlText w:val="•"/>
      <w:lvlJc w:val="left"/>
      <w:pPr>
        <w:ind w:left="4226" w:hanging="218"/>
      </w:pPr>
      <w:rPr>
        <w:rFonts w:hint="default"/>
      </w:rPr>
    </w:lvl>
  </w:abstractNum>
  <w:abstractNum w:abstractNumId="148" w15:restartNumberingAfterBreak="0">
    <w:nsid w:val="64875AB2"/>
    <w:multiLevelType w:val="hybridMultilevel"/>
    <w:tmpl w:val="757A2DBA"/>
    <w:lvl w:ilvl="0" w:tplc="BD8AF5E6">
      <w:start w:val="1"/>
      <w:numFmt w:val="lowerRoman"/>
      <w:lvlText w:val="(%1)"/>
      <w:lvlJc w:val="left"/>
      <w:pPr>
        <w:ind w:left="110" w:hanging="215"/>
        <w:jc w:val="left"/>
      </w:pPr>
      <w:rPr>
        <w:rFonts w:hint="default"/>
        <w:spacing w:val="-6"/>
        <w:w w:val="100"/>
      </w:rPr>
    </w:lvl>
    <w:lvl w:ilvl="1" w:tplc="1EB6703E">
      <w:numFmt w:val="bullet"/>
      <w:lvlText w:val="•"/>
      <w:lvlJc w:val="left"/>
      <w:pPr>
        <w:ind w:left="633" w:hanging="215"/>
      </w:pPr>
      <w:rPr>
        <w:rFonts w:hint="default"/>
      </w:rPr>
    </w:lvl>
    <w:lvl w:ilvl="2" w:tplc="8E54C9AA">
      <w:numFmt w:val="bullet"/>
      <w:lvlText w:val="•"/>
      <w:lvlJc w:val="left"/>
      <w:pPr>
        <w:ind w:left="1146" w:hanging="215"/>
      </w:pPr>
      <w:rPr>
        <w:rFonts w:hint="default"/>
      </w:rPr>
    </w:lvl>
    <w:lvl w:ilvl="3" w:tplc="1B0A9300">
      <w:numFmt w:val="bullet"/>
      <w:lvlText w:val="•"/>
      <w:lvlJc w:val="left"/>
      <w:pPr>
        <w:ind w:left="1660" w:hanging="215"/>
      </w:pPr>
      <w:rPr>
        <w:rFonts w:hint="default"/>
      </w:rPr>
    </w:lvl>
    <w:lvl w:ilvl="4" w:tplc="06867E72">
      <w:numFmt w:val="bullet"/>
      <w:lvlText w:val="•"/>
      <w:lvlJc w:val="left"/>
      <w:pPr>
        <w:ind w:left="2173" w:hanging="215"/>
      </w:pPr>
      <w:rPr>
        <w:rFonts w:hint="default"/>
      </w:rPr>
    </w:lvl>
    <w:lvl w:ilvl="5" w:tplc="60807D52">
      <w:numFmt w:val="bullet"/>
      <w:lvlText w:val="•"/>
      <w:lvlJc w:val="left"/>
      <w:pPr>
        <w:ind w:left="2686" w:hanging="215"/>
      </w:pPr>
      <w:rPr>
        <w:rFonts w:hint="default"/>
      </w:rPr>
    </w:lvl>
    <w:lvl w:ilvl="6" w:tplc="5B2058FE">
      <w:numFmt w:val="bullet"/>
      <w:lvlText w:val="•"/>
      <w:lvlJc w:val="left"/>
      <w:pPr>
        <w:ind w:left="3200" w:hanging="215"/>
      </w:pPr>
      <w:rPr>
        <w:rFonts w:hint="default"/>
      </w:rPr>
    </w:lvl>
    <w:lvl w:ilvl="7" w:tplc="9D02F766">
      <w:numFmt w:val="bullet"/>
      <w:lvlText w:val="•"/>
      <w:lvlJc w:val="left"/>
      <w:pPr>
        <w:ind w:left="3713" w:hanging="215"/>
      </w:pPr>
      <w:rPr>
        <w:rFonts w:hint="default"/>
      </w:rPr>
    </w:lvl>
    <w:lvl w:ilvl="8" w:tplc="BD76053A">
      <w:numFmt w:val="bullet"/>
      <w:lvlText w:val="•"/>
      <w:lvlJc w:val="left"/>
      <w:pPr>
        <w:ind w:left="4226" w:hanging="215"/>
      </w:pPr>
      <w:rPr>
        <w:rFonts w:hint="default"/>
      </w:rPr>
    </w:lvl>
  </w:abstractNum>
  <w:abstractNum w:abstractNumId="149" w15:restartNumberingAfterBreak="0">
    <w:nsid w:val="64950616"/>
    <w:multiLevelType w:val="hybridMultilevel"/>
    <w:tmpl w:val="75F0EC52"/>
    <w:lvl w:ilvl="0" w:tplc="CDF01394">
      <w:start w:val="1"/>
      <w:numFmt w:val="decimal"/>
      <w:lvlText w:val="%1."/>
      <w:lvlJc w:val="left"/>
      <w:pPr>
        <w:ind w:left="110" w:hanging="235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73061DAA">
      <w:numFmt w:val="bullet"/>
      <w:lvlText w:val="•"/>
      <w:lvlJc w:val="left"/>
      <w:pPr>
        <w:ind w:left="633" w:hanging="235"/>
      </w:pPr>
      <w:rPr>
        <w:rFonts w:hint="default"/>
      </w:rPr>
    </w:lvl>
    <w:lvl w:ilvl="2" w:tplc="5088CB5A">
      <w:numFmt w:val="bullet"/>
      <w:lvlText w:val="•"/>
      <w:lvlJc w:val="left"/>
      <w:pPr>
        <w:ind w:left="1146" w:hanging="235"/>
      </w:pPr>
      <w:rPr>
        <w:rFonts w:hint="default"/>
      </w:rPr>
    </w:lvl>
    <w:lvl w:ilvl="3" w:tplc="DE6462C6">
      <w:numFmt w:val="bullet"/>
      <w:lvlText w:val="•"/>
      <w:lvlJc w:val="left"/>
      <w:pPr>
        <w:ind w:left="1660" w:hanging="235"/>
      </w:pPr>
      <w:rPr>
        <w:rFonts w:hint="default"/>
      </w:rPr>
    </w:lvl>
    <w:lvl w:ilvl="4" w:tplc="DF0C88B0">
      <w:numFmt w:val="bullet"/>
      <w:lvlText w:val="•"/>
      <w:lvlJc w:val="left"/>
      <w:pPr>
        <w:ind w:left="2173" w:hanging="235"/>
      </w:pPr>
      <w:rPr>
        <w:rFonts w:hint="default"/>
      </w:rPr>
    </w:lvl>
    <w:lvl w:ilvl="5" w:tplc="55F864FA">
      <w:numFmt w:val="bullet"/>
      <w:lvlText w:val="•"/>
      <w:lvlJc w:val="left"/>
      <w:pPr>
        <w:ind w:left="2687" w:hanging="235"/>
      </w:pPr>
      <w:rPr>
        <w:rFonts w:hint="default"/>
      </w:rPr>
    </w:lvl>
    <w:lvl w:ilvl="6" w:tplc="5F547A3C">
      <w:numFmt w:val="bullet"/>
      <w:lvlText w:val="•"/>
      <w:lvlJc w:val="left"/>
      <w:pPr>
        <w:ind w:left="3200" w:hanging="235"/>
      </w:pPr>
      <w:rPr>
        <w:rFonts w:hint="default"/>
      </w:rPr>
    </w:lvl>
    <w:lvl w:ilvl="7" w:tplc="D0D2B14E">
      <w:numFmt w:val="bullet"/>
      <w:lvlText w:val="•"/>
      <w:lvlJc w:val="left"/>
      <w:pPr>
        <w:ind w:left="3713" w:hanging="235"/>
      </w:pPr>
      <w:rPr>
        <w:rFonts w:hint="default"/>
      </w:rPr>
    </w:lvl>
    <w:lvl w:ilvl="8" w:tplc="6BA40D0E">
      <w:numFmt w:val="bullet"/>
      <w:lvlText w:val="•"/>
      <w:lvlJc w:val="left"/>
      <w:pPr>
        <w:ind w:left="4227" w:hanging="235"/>
      </w:pPr>
      <w:rPr>
        <w:rFonts w:hint="default"/>
      </w:rPr>
    </w:lvl>
  </w:abstractNum>
  <w:abstractNum w:abstractNumId="150" w15:restartNumberingAfterBreak="0">
    <w:nsid w:val="64A318D9"/>
    <w:multiLevelType w:val="hybridMultilevel"/>
    <w:tmpl w:val="D2C42B30"/>
    <w:lvl w:ilvl="0" w:tplc="15A26EF2">
      <w:start w:val="1"/>
      <w:numFmt w:val="decimal"/>
      <w:lvlText w:val="%1)"/>
      <w:lvlJc w:val="left"/>
      <w:pPr>
        <w:ind w:left="242" w:hanging="1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3405FC8">
      <w:numFmt w:val="bullet"/>
      <w:lvlText w:val="•"/>
      <w:lvlJc w:val="left"/>
      <w:pPr>
        <w:ind w:left="761" w:hanging="192"/>
      </w:pPr>
      <w:rPr>
        <w:rFonts w:hint="default"/>
      </w:rPr>
    </w:lvl>
    <w:lvl w:ilvl="2" w:tplc="E9A89A70">
      <w:numFmt w:val="bullet"/>
      <w:lvlText w:val="•"/>
      <w:lvlJc w:val="left"/>
      <w:pPr>
        <w:ind w:left="1283" w:hanging="192"/>
      </w:pPr>
      <w:rPr>
        <w:rFonts w:hint="default"/>
      </w:rPr>
    </w:lvl>
    <w:lvl w:ilvl="3" w:tplc="3016467E">
      <w:numFmt w:val="bullet"/>
      <w:lvlText w:val="•"/>
      <w:lvlJc w:val="left"/>
      <w:pPr>
        <w:ind w:left="1804" w:hanging="192"/>
      </w:pPr>
      <w:rPr>
        <w:rFonts w:hint="default"/>
      </w:rPr>
    </w:lvl>
    <w:lvl w:ilvl="4" w:tplc="E1F06FBA">
      <w:numFmt w:val="bullet"/>
      <w:lvlText w:val="•"/>
      <w:lvlJc w:val="left"/>
      <w:pPr>
        <w:ind w:left="2326" w:hanging="192"/>
      </w:pPr>
      <w:rPr>
        <w:rFonts w:hint="default"/>
      </w:rPr>
    </w:lvl>
    <w:lvl w:ilvl="5" w:tplc="A0D8127C">
      <w:numFmt w:val="bullet"/>
      <w:lvlText w:val="•"/>
      <w:lvlJc w:val="left"/>
      <w:pPr>
        <w:ind w:left="2847" w:hanging="192"/>
      </w:pPr>
      <w:rPr>
        <w:rFonts w:hint="default"/>
      </w:rPr>
    </w:lvl>
    <w:lvl w:ilvl="6" w:tplc="82B4B7FE">
      <w:numFmt w:val="bullet"/>
      <w:lvlText w:val="•"/>
      <w:lvlJc w:val="left"/>
      <w:pPr>
        <w:ind w:left="3369" w:hanging="192"/>
      </w:pPr>
      <w:rPr>
        <w:rFonts w:hint="default"/>
      </w:rPr>
    </w:lvl>
    <w:lvl w:ilvl="7" w:tplc="26807890">
      <w:numFmt w:val="bullet"/>
      <w:lvlText w:val="•"/>
      <w:lvlJc w:val="left"/>
      <w:pPr>
        <w:ind w:left="3890" w:hanging="192"/>
      </w:pPr>
      <w:rPr>
        <w:rFonts w:hint="default"/>
      </w:rPr>
    </w:lvl>
    <w:lvl w:ilvl="8" w:tplc="C2BC3ED2">
      <w:numFmt w:val="bullet"/>
      <w:lvlText w:val="•"/>
      <w:lvlJc w:val="left"/>
      <w:pPr>
        <w:ind w:left="4412" w:hanging="192"/>
      </w:pPr>
      <w:rPr>
        <w:rFonts w:hint="default"/>
      </w:rPr>
    </w:lvl>
  </w:abstractNum>
  <w:abstractNum w:abstractNumId="151" w15:restartNumberingAfterBreak="0">
    <w:nsid w:val="65070EC0"/>
    <w:multiLevelType w:val="hybridMultilevel"/>
    <w:tmpl w:val="202233A6"/>
    <w:lvl w:ilvl="0" w:tplc="EF60B8F2">
      <w:start w:val="1"/>
      <w:numFmt w:val="decimal"/>
      <w:lvlText w:val="%1)"/>
      <w:lvlJc w:val="left"/>
      <w:pPr>
        <w:ind w:left="242" w:hanging="21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B106BD4E">
      <w:numFmt w:val="bullet"/>
      <w:lvlText w:val="•"/>
      <w:lvlJc w:val="left"/>
      <w:pPr>
        <w:ind w:left="761" w:hanging="213"/>
      </w:pPr>
      <w:rPr>
        <w:rFonts w:hint="default"/>
      </w:rPr>
    </w:lvl>
    <w:lvl w:ilvl="2" w:tplc="D3FC1CA2">
      <w:numFmt w:val="bullet"/>
      <w:lvlText w:val="•"/>
      <w:lvlJc w:val="left"/>
      <w:pPr>
        <w:ind w:left="1282" w:hanging="213"/>
      </w:pPr>
      <w:rPr>
        <w:rFonts w:hint="default"/>
      </w:rPr>
    </w:lvl>
    <w:lvl w:ilvl="3" w:tplc="DDF222EA">
      <w:numFmt w:val="bullet"/>
      <w:lvlText w:val="•"/>
      <w:lvlJc w:val="left"/>
      <w:pPr>
        <w:ind w:left="1804" w:hanging="213"/>
      </w:pPr>
      <w:rPr>
        <w:rFonts w:hint="default"/>
      </w:rPr>
    </w:lvl>
    <w:lvl w:ilvl="4" w:tplc="C9B6DFC4">
      <w:numFmt w:val="bullet"/>
      <w:lvlText w:val="•"/>
      <w:lvlJc w:val="left"/>
      <w:pPr>
        <w:ind w:left="2325" w:hanging="213"/>
      </w:pPr>
      <w:rPr>
        <w:rFonts w:hint="default"/>
      </w:rPr>
    </w:lvl>
    <w:lvl w:ilvl="5" w:tplc="0A7A5424">
      <w:numFmt w:val="bullet"/>
      <w:lvlText w:val="•"/>
      <w:lvlJc w:val="left"/>
      <w:pPr>
        <w:ind w:left="2847" w:hanging="213"/>
      </w:pPr>
      <w:rPr>
        <w:rFonts w:hint="default"/>
      </w:rPr>
    </w:lvl>
    <w:lvl w:ilvl="6" w:tplc="45DA37A4">
      <w:numFmt w:val="bullet"/>
      <w:lvlText w:val="•"/>
      <w:lvlJc w:val="left"/>
      <w:pPr>
        <w:ind w:left="3368" w:hanging="213"/>
      </w:pPr>
      <w:rPr>
        <w:rFonts w:hint="default"/>
      </w:rPr>
    </w:lvl>
    <w:lvl w:ilvl="7" w:tplc="D7F0A7CE">
      <w:numFmt w:val="bullet"/>
      <w:lvlText w:val="•"/>
      <w:lvlJc w:val="left"/>
      <w:pPr>
        <w:ind w:left="3890" w:hanging="213"/>
      </w:pPr>
      <w:rPr>
        <w:rFonts w:hint="default"/>
      </w:rPr>
    </w:lvl>
    <w:lvl w:ilvl="8" w:tplc="33D4BAAE">
      <w:numFmt w:val="bullet"/>
      <w:lvlText w:val="•"/>
      <w:lvlJc w:val="left"/>
      <w:pPr>
        <w:ind w:left="4411" w:hanging="213"/>
      </w:pPr>
      <w:rPr>
        <w:rFonts w:hint="default"/>
      </w:rPr>
    </w:lvl>
  </w:abstractNum>
  <w:abstractNum w:abstractNumId="152" w15:restartNumberingAfterBreak="0">
    <w:nsid w:val="6555391B"/>
    <w:multiLevelType w:val="hybridMultilevel"/>
    <w:tmpl w:val="0158D6BC"/>
    <w:lvl w:ilvl="0" w:tplc="6E4E3EA2">
      <w:start w:val="1"/>
      <w:numFmt w:val="decimal"/>
      <w:lvlText w:val="%1)"/>
      <w:lvlJc w:val="left"/>
      <w:pPr>
        <w:ind w:left="110" w:hanging="195"/>
        <w:jc w:val="right"/>
      </w:pPr>
      <w:rPr>
        <w:rFonts w:ascii="Times New Roman" w:eastAsia="Times New Roman" w:hAnsi="Times New Roman" w:cs="Times New Roman" w:hint="default"/>
        <w:spacing w:val="-13"/>
        <w:w w:val="100"/>
        <w:sz w:val="18"/>
        <w:szCs w:val="18"/>
      </w:rPr>
    </w:lvl>
    <w:lvl w:ilvl="1" w:tplc="5EE85A9E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F28C63E2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57642A2C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52D893F0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D04CA584">
      <w:numFmt w:val="bullet"/>
      <w:lvlText w:val="•"/>
      <w:lvlJc w:val="left"/>
      <w:pPr>
        <w:ind w:left="2687" w:hanging="195"/>
      </w:pPr>
      <w:rPr>
        <w:rFonts w:hint="default"/>
      </w:rPr>
    </w:lvl>
    <w:lvl w:ilvl="6" w:tplc="4BB4BF7C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B18268EA">
      <w:numFmt w:val="bullet"/>
      <w:lvlText w:val="•"/>
      <w:lvlJc w:val="left"/>
      <w:pPr>
        <w:ind w:left="3713" w:hanging="195"/>
      </w:pPr>
      <w:rPr>
        <w:rFonts w:hint="default"/>
      </w:rPr>
    </w:lvl>
    <w:lvl w:ilvl="8" w:tplc="3B98A48C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153" w15:restartNumberingAfterBreak="0">
    <w:nsid w:val="65680C8E"/>
    <w:multiLevelType w:val="hybridMultilevel"/>
    <w:tmpl w:val="8C761252"/>
    <w:lvl w:ilvl="0" w:tplc="0F7C6080">
      <w:start w:val="1"/>
      <w:numFmt w:val="lowerRoman"/>
      <w:lvlText w:val="(%1)"/>
      <w:lvlJc w:val="left"/>
      <w:pPr>
        <w:ind w:left="393" w:hanging="2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6378860E">
      <w:numFmt w:val="bullet"/>
      <w:lvlText w:val="•"/>
      <w:lvlJc w:val="left"/>
      <w:pPr>
        <w:ind w:left="909" w:hanging="221"/>
      </w:pPr>
      <w:rPr>
        <w:rFonts w:hint="default"/>
      </w:rPr>
    </w:lvl>
    <w:lvl w:ilvl="2" w:tplc="5B8EE0C2">
      <w:numFmt w:val="bullet"/>
      <w:lvlText w:val="•"/>
      <w:lvlJc w:val="left"/>
      <w:pPr>
        <w:ind w:left="1419" w:hanging="221"/>
      </w:pPr>
      <w:rPr>
        <w:rFonts w:hint="default"/>
      </w:rPr>
    </w:lvl>
    <w:lvl w:ilvl="3" w:tplc="0C3E245E">
      <w:numFmt w:val="bullet"/>
      <w:lvlText w:val="•"/>
      <w:lvlJc w:val="left"/>
      <w:pPr>
        <w:ind w:left="1929" w:hanging="221"/>
      </w:pPr>
      <w:rPr>
        <w:rFonts w:hint="default"/>
      </w:rPr>
    </w:lvl>
    <w:lvl w:ilvl="4" w:tplc="B4CEE400">
      <w:numFmt w:val="bullet"/>
      <w:lvlText w:val="•"/>
      <w:lvlJc w:val="left"/>
      <w:pPr>
        <w:ind w:left="2439" w:hanging="221"/>
      </w:pPr>
      <w:rPr>
        <w:rFonts w:hint="default"/>
      </w:rPr>
    </w:lvl>
    <w:lvl w:ilvl="5" w:tplc="9A7AE942">
      <w:numFmt w:val="bullet"/>
      <w:lvlText w:val="•"/>
      <w:lvlJc w:val="left"/>
      <w:pPr>
        <w:ind w:left="2948" w:hanging="221"/>
      </w:pPr>
      <w:rPr>
        <w:rFonts w:hint="default"/>
      </w:rPr>
    </w:lvl>
    <w:lvl w:ilvl="6" w:tplc="28A6B2FE">
      <w:numFmt w:val="bullet"/>
      <w:lvlText w:val="•"/>
      <w:lvlJc w:val="left"/>
      <w:pPr>
        <w:ind w:left="3458" w:hanging="221"/>
      </w:pPr>
      <w:rPr>
        <w:rFonts w:hint="default"/>
      </w:rPr>
    </w:lvl>
    <w:lvl w:ilvl="7" w:tplc="5BD2F2F0">
      <w:numFmt w:val="bullet"/>
      <w:lvlText w:val="•"/>
      <w:lvlJc w:val="left"/>
      <w:pPr>
        <w:ind w:left="3968" w:hanging="221"/>
      </w:pPr>
      <w:rPr>
        <w:rFonts w:hint="default"/>
      </w:rPr>
    </w:lvl>
    <w:lvl w:ilvl="8" w:tplc="AA8C6C0A">
      <w:numFmt w:val="bullet"/>
      <w:lvlText w:val="•"/>
      <w:lvlJc w:val="left"/>
      <w:pPr>
        <w:ind w:left="4478" w:hanging="221"/>
      </w:pPr>
      <w:rPr>
        <w:rFonts w:hint="default"/>
      </w:rPr>
    </w:lvl>
  </w:abstractNum>
  <w:abstractNum w:abstractNumId="154" w15:restartNumberingAfterBreak="0">
    <w:nsid w:val="65C45008"/>
    <w:multiLevelType w:val="hybridMultilevel"/>
    <w:tmpl w:val="26342372"/>
    <w:lvl w:ilvl="0" w:tplc="3FA2B49C">
      <w:start w:val="1"/>
      <w:numFmt w:val="decimal"/>
      <w:lvlText w:val="%1)"/>
      <w:lvlJc w:val="left"/>
      <w:pPr>
        <w:ind w:left="393" w:hanging="21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A700CE4">
      <w:numFmt w:val="bullet"/>
      <w:lvlText w:val="•"/>
      <w:lvlJc w:val="left"/>
      <w:pPr>
        <w:ind w:left="909" w:hanging="214"/>
      </w:pPr>
      <w:rPr>
        <w:rFonts w:hint="default"/>
      </w:rPr>
    </w:lvl>
    <w:lvl w:ilvl="2" w:tplc="E19E0C30">
      <w:numFmt w:val="bullet"/>
      <w:lvlText w:val="•"/>
      <w:lvlJc w:val="left"/>
      <w:pPr>
        <w:ind w:left="1419" w:hanging="214"/>
      </w:pPr>
      <w:rPr>
        <w:rFonts w:hint="default"/>
      </w:rPr>
    </w:lvl>
    <w:lvl w:ilvl="3" w:tplc="E37A3A80">
      <w:numFmt w:val="bullet"/>
      <w:lvlText w:val="•"/>
      <w:lvlJc w:val="left"/>
      <w:pPr>
        <w:ind w:left="1929" w:hanging="214"/>
      </w:pPr>
      <w:rPr>
        <w:rFonts w:hint="default"/>
      </w:rPr>
    </w:lvl>
    <w:lvl w:ilvl="4" w:tplc="D1E49598">
      <w:numFmt w:val="bullet"/>
      <w:lvlText w:val="•"/>
      <w:lvlJc w:val="left"/>
      <w:pPr>
        <w:ind w:left="2439" w:hanging="214"/>
      </w:pPr>
      <w:rPr>
        <w:rFonts w:hint="default"/>
      </w:rPr>
    </w:lvl>
    <w:lvl w:ilvl="5" w:tplc="7DDCE64E">
      <w:numFmt w:val="bullet"/>
      <w:lvlText w:val="•"/>
      <w:lvlJc w:val="left"/>
      <w:pPr>
        <w:ind w:left="2948" w:hanging="214"/>
      </w:pPr>
      <w:rPr>
        <w:rFonts w:hint="default"/>
      </w:rPr>
    </w:lvl>
    <w:lvl w:ilvl="6" w:tplc="04DCE258">
      <w:numFmt w:val="bullet"/>
      <w:lvlText w:val="•"/>
      <w:lvlJc w:val="left"/>
      <w:pPr>
        <w:ind w:left="3458" w:hanging="214"/>
      </w:pPr>
      <w:rPr>
        <w:rFonts w:hint="default"/>
      </w:rPr>
    </w:lvl>
    <w:lvl w:ilvl="7" w:tplc="ECC02EA6">
      <w:numFmt w:val="bullet"/>
      <w:lvlText w:val="•"/>
      <w:lvlJc w:val="left"/>
      <w:pPr>
        <w:ind w:left="3968" w:hanging="214"/>
      </w:pPr>
      <w:rPr>
        <w:rFonts w:hint="default"/>
      </w:rPr>
    </w:lvl>
    <w:lvl w:ilvl="8" w:tplc="0C72C918">
      <w:numFmt w:val="bullet"/>
      <w:lvlText w:val="•"/>
      <w:lvlJc w:val="left"/>
      <w:pPr>
        <w:ind w:left="4478" w:hanging="214"/>
      </w:pPr>
      <w:rPr>
        <w:rFonts w:hint="default"/>
      </w:rPr>
    </w:lvl>
  </w:abstractNum>
  <w:abstractNum w:abstractNumId="155" w15:restartNumberingAfterBreak="0">
    <w:nsid w:val="65D859F3"/>
    <w:multiLevelType w:val="hybridMultilevel"/>
    <w:tmpl w:val="0188FC0C"/>
    <w:lvl w:ilvl="0" w:tplc="0366B498">
      <w:start w:val="1"/>
      <w:numFmt w:val="decimal"/>
      <w:lvlText w:val="%1)"/>
      <w:lvlJc w:val="left"/>
      <w:pPr>
        <w:ind w:left="394" w:hanging="22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A66286AA">
      <w:numFmt w:val="bullet"/>
      <w:lvlText w:val="•"/>
      <w:lvlJc w:val="left"/>
      <w:pPr>
        <w:ind w:left="909" w:hanging="227"/>
      </w:pPr>
      <w:rPr>
        <w:rFonts w:hint="default"/>
      </w:rPr>
    </w:lvl>
    <w:lvl w:ilvl="2" w:tplc="B7106E20">
      <w:numFmt w:val="bullet"/>
      <w:lvlText w:val="•"/>
      <w:lvlJc w:val="left"/>
      <w:pPr>
        <w:ind w:left="1419" w:hanging="227"/>
      </w:pPr>
      <w:rPr>
        <w:rFonts w:hint="default"/>
      </w:rPr>
    </w:lvl>
    <w:lvl w:ilvl="3" w:tplc="5694E0A4">
      <w:numFmt w:val="bullet"/>
      <w:lvlText w:val="•"/>
      <w:lvlJc w:val="left"/>
      <w:pPr>
        <w:ind w:left="1929" w:hanging="227"/>
      </w:pPr>
      <w:rPr>
        <w:rFonts w:hint="default"/>
      </w:rPr>
    </w:lvl>
    <w:lvl w:ilvl="4" w:tplc="A79C7DCE">
      <w:numFmt w:val="bullet"/>
      <w:lvlText w:val="•"/>
      <w:lvlJc w:val="left"/>
      <w:pPr>
        <w:ind w:left="2439" w:hanging="227"/>
      </w:pPr>
      <w:rPr>
        <w:rFonts w:hint="default"/>
      </w:rPr>
    </w:lvl>
    <w:lvl w:ilvl="5" w:tplc="ECB8FD96">
      <w:numFmt w:val="bullet"/>
      <w:lvlText w:val="•"/>
      <w:lvlJc w:val="left"/>
      <w:pPr>
        <w:ind w:left="2948" w:hanging="227"/>
      </w:pPr>
      <w:rPr>
        <w:rFonts w:hint="default"/>
      </w:rPr>
    </w:lvl>
    <w:lvl w:ilvl="6" w:tplc="2C26F6D2">
      <w:numFmt w:val="bullet"/>
      <w:lvlText w:val="•"/>
      <w:lvlJc w:val="left"/>
      <w:pPr>
        <w:ind w:left="3458" w:hanging="227"/>
      </w:pPr>
      <w:rPr>
        <w:rFonts w:hint="default"/>
      </w:rPr>
    </w:lvl>
    <w:lvl w:ilvl="7" w:tplc="7ECE337E">
      <w:numFmt w:val="bullet"/>
      <w:lvlText w:val="•"/>
      <w:lvlJc w:val="left"/>
      <w:pPr>
        <w:ind w:left="3968" w:hanging="227"/>
      </w:pPr>
      <w:rPr>
        <w:rFonts w:hint="default"/>
      </w:rPr>
    </w:lvl>
    <w:lvl w:ilvl="8" w:tplc="DBCE1D8C">
      <w:numFmt w:val="bullet"/>
      <w:lvlText w:val="•"/>
      <w:lvlJc w:val="left"/>
      <w:pPr>
        <w:ind w:left="4478" w:hanging="227"/>
      </w:pPr>
      <w:rPr>
        <w:rFonts w:hint="default"/>
      </w:rPr>
    </w:lvl>
  </w:abstractNum>
  <w:abstractNum w:abstractNumId="156" w15:restartNumberingAfterBreak="0">
    <w:nsid w:val="66DC62BC"/>
    <w:multiLevelType w:val="hybridMultilevel"/>
    <w:tmpl w:val="43520404"/>
    <w:lvl w:ilvl="0" w:tplc="64FCAE72">
      <w:numFmt w:val="bullet"/>
      <w:lvlText w:val="–"/>
      <w:lvlJc w:val="left"/>
      <w:pPr>
        <w:ind w:left="110" w:hanging="135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E36E6F7E">
      <w:numFmt w:val="bullet"/>
      <w:lvlText w:val="•"/>
      <w:lvlJc w:val="left"/>
      <w:pPr>
        <w:ind w:left="633" w:hanging="135"/>
      </w:pPr>
      <w:rPr>
        <w:rFonts w:hint="default"/>
      </w:rPr>
    </w:lvl>
    <w:lvl w:ilvl="2" w:tplc="AE50E5AA">
      <w:numFmt w:val="bullet"/>
      <w:lvlText w:val="•"/>
      <w:lvlJc w:val="left"/>
      <w:pPr>
        <w:ind w:left="1146" w:hanging="135"/>
      </w:pPr>
      <w:rPr>
        <w:rFonts w:hint="default"/>
      </w:rPr>
    </w:lvl>
    <w:lvl w:ilvl="3" w:tplc="5582C460">
      <w:numFmt w:val="bullet"/>
      <w:lvlText w:val="•"/>
      <w:lvlJc w:val="left"/>
      <w:pPr>
        <w:ind w:left="1660" w:hanging="135"/>
      </w:pPr>
      <w:rPr>
        <w:rFonts w:hint="default"/>
      </w:rPr>
    </w:lvl>
    <w:lvl w:ilvl="4" w:tplc="121E4540">
      <w:numFmt w:val="bullet"/>
      <w:lvlText w:val="•"/>
      <w:lvlJc w:val="left"/>
      <w:pPr>
        <w:ind w:left="2173" w:hanging="135"/>
      </w:pPr>
      <w:rPr>
        <w:rFonts w:hint="default"/>
      </w:rPr>
    </w:lvl>
    <w:lvl w:ilvl="5" w:tplc="1ADA9C9A">
      <w:numFmt w:val="bullet"/>
      <w:lvlText w:val="•"/>
      <w:lvlJc w:val="left"/>
      <w:pPr>
        <w:ind w:left="2686" w:hanging="135"/>
      </w:pPr>
      <w:rPr>
        <w:rFonts w:hint="default"/>
      </w:rPr>
    </w:lvl>
    <w:lvl w:ilvl="6" w:tplc="414EDC1A">
      <w:numFmt w:val="bullet"/>
      <w:lvlText w:val="•"/>
      <w:lvlJc w:val="left"/>
      <w:pPr>
        <w:ind w:left="3200" w:hanging="135"/>
      </w:pPr>
      <w:rPr>
        <w:rFonts w:hint="default"/>
      </w:rPr>
    </w:lvl>
    <w:lvl w:ilvl="7" w:tplc="52C2409C">
      <w:numFmt w:val="bullet"/>
      <w:lvlText w:val="•"/>
      <w:lvlJc w:val="left"/>
      <w:pPr>
        <w:ind w:left="3713" w:hanging="135"/>
      </w:pPr>
      <w:rPr>
        <w:rFonts w:hint="default"/>
      </w:rPr>
    </w:lvl>
    <w:lvl w:ilvl="8" w:tplc="27043394">
      <w:numFmt w:val="bullet"/>
      <w:lvlText w:val="•"/>
      <w:lvlJc w:val="left"/>
      <w:pPr>
        <w:ind w:left="4227" w:hanging="135"/>
      </w:pPr>
      <w:rPr>
        <w:rFonts w:hint="default"/>
      </w:rPr>
    </w:lvl>
  </w:abstractNum>
  <w:abstractNum w:abstractNumId="157" w15:restartNumberingAfterBreak="0">
    <w:nsid w:val="66EF2F8D"/>
    <w:multiLevelType w:val="hybridMultilevel"/>
    <w:tmpl w:val="BFF0ED1C"/>
    <w:lvl w:ilvl="0" w:tplc="F404E53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E466DD9A">
      <w:numFmt w:val="bullet"/>
      <w:lvlText w:val="•"/>
      <w:lvlJc w:val="left"/>
      <w:pPr>
        <w:ind w:left="761" w:hanging="202"/>
      </w:pPr>
      <w:rPr>
        <w:rFonts w:hint="default"/>
      </w:rPr>
    </w:lvl>
    <w:lvl w:ilvl="2" w:tplc="E6366BE2">
      <w:numFmt w:val="bullet"/>
      <w:lvlText w:val="•"/>
      <w:lvlJc w:val="left"/>
      <w:pPr>
        <w:ind w:left="1282" w:hanging="202"/>
      </w:pPr>
      <w:rPr>
        <w:rFonts w:hint="default"/>
      </w:rPr>
    </w:lvl>
    <w:lvl w:ilvl="3" w:tplc="4B6CBE30">
      <w:numFmt w:val="bullet"/>
      <w:lvlText w:val="•"/>
      <w:lvlJc w:val="left"/>
      <w:pPr>
        <w:ind w:left="1804" w:hanging="202"/>
      </w:pPr>
      <w:rPr>
        <w:rFonts w:hint="default"/>
      </w:rPr>
    </w:lvl>
    <w:lvl w:ilvl="4" w:tplc="C152EC42">
      <w:numFmt w:val="bullet"/>
      <w:lvlText w:val="•"/>
      <w:lvlJc w:val="left"/>
      <w:pPr>
        <w:ind w:left="2325" w:hanging="202"/>
      </w:pPr>
      <w:rPr>
        <w:rFonts w:hint="default"/>
      </w:rPr>
    </w:lvl>
    <w:lvl w:ilvl="5" w:tplc="2312E256">
      <w:numFmt w:val="bullet"/>
      <w:lvlText w:val="•"/>
      <w:lvlJc w:val="left"/>
      <w:pPr>
        <w:ind w:left="2847" w:hanging="202"/>
      </w:pPr>
      <w:rPr>
        <w:rFonts w:hint="default"/>
      </w:rPr>
    </w:lvl>
    <w:lvl w:ilvl="6" w:tplc="7A9AF72A">
      <w:numFmt w:val="bullet"/>
      <w:lvlText w:val="•"/>
      <w:lvlJc w:val="left"/>
      <w:pPr>
        <w:ind w:left="3368" w:hanging="202"/>
      </w:pPr>
      <w:rPr>
        <w:rFonts w:hint="default"/>
      </w:rPr>
    </w:lvl>
    <w:lvl w:ilvl="7" w:tplc="A6A23954">
      <w:numFmt w:val="bullet"/>
      <w:lvlText w:val="•"/>
      <w:lvlJc w:val="left"/>
      <w:pPr>
        <w:ind w:left="3890" w:hanging="202"/>
      </w:pPr>
      <w:rPr>
        <w:rFonts w:hint="default"/>
      </w:rPr>
    </w:lvl>
    <w:lvl w:ilvl="8" w:tplc="AB22AC22">
      <w:numFmt w:val="bullet"/>
      <w:lvlText w:val="•"/>
      <w:lvlJc w:val="left"/>
      <w:pPr>
        <w:ind w:left="4411" w:hanging="202"/>
      </w:pPr>
      <w:rPr>
        <w:rFonts w:hint="default"/>
      </w:rPr>
    </w:lvl>
  </w:abstractNum>
  <w:abstractNum w:abstractNumId="158" w15:restartNumberingAfterBreak="0">
    <w:nsid w:val="67172447"/>
    <w:multiLevelType w:val="hybridMultilevel"/>
    <w:tmpl w:val="F8DCBFE0"/>
    <w:lvl w:ilvl="0" w:tplc="7B12CD6C">
      <w:start w:val="1"/>
      <w:numFmt w:val="lowerRoman"/>
      <w:lvlText w:val="(%1)"/>
      <w:lvlJc w:val="left"/>
      <w:pPr>
        <w:ind w:left="110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674A109C">
      <w:start w:val="1"/>
      <w:numFmt w:val="decimal"/>
      <w:lvlText w:val="%2)"/>
      <w:lvlJc w:val="left"/>
      <w:pPr>
        <w:ind w:left="393" w:hanging="19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2" w:tplc="8716F25A">
      <w:numFmt w:val="bullet"/>
      <w:lvlText w:val="•"/>
      <w:lvlJc w:val="left"/>
      <w:pPr>
        <w:ind w:left="367" w:hanging="190"/>
      </w:pPr>
      <w:rPr>
        <w:rFonts w:hint="default"/>
      </w:rPr>
    </w:lvl>
    <w:lvl w:ilvl="3" w:tplc="2C202EB2">
      <w:numFmt w:val="bullet"/>
      <w:lvlText w:val="•"/>
      <w:lvlJc w:val="left"/>
      <w:pPr>
        <w:ind w:left="335" w:hanging="190"/>
      </w:pPr>
      <w:rPr>
        <w:rFonts w:hint="default"/>
      </w:rPr>
    </w:lvl>
    <w:lvl w:ilvl="4" w:tplc="B7908906">
      <w:numFmt w:val="bullet"/>
      <w:lvlText w:val="•"/>
      <w:lvlJc w:val="left"/>
      <w:pPr>
        <w:ind w:left="303" w:hanging="190"/>
      </w:pPr>
      <w:rPr>
        <w:rFonts w:hint="default"/>
      </w:rPr>
    </w:lvl>
    <w:lvl w:ilvl="5" w:tplc="48567D44">
      <w:numFmt w:val="bullet"/>
      <w:lvlText w:val="•"/>
      <w:lvlJc w:val="left"/>
      <w:pPr>
        <w:ind w:left="271" w:hanging="190"/>
      </w:pPr>
      <w:rPr>
        <w:rFonts w:hint="default"/>
      </w:rPr>
    </w:lvl>
    <w:lvl w:ilvl="6" w:tplc="F8E4DD00">
      <w:numFmt w:val="bullet"/>
      <w:lvlText w:val="•"/>
      <w:lvlJc w:val="left"/>
      <w:pPr>
        <w:ind w:left="239" w:hanging="190"/>
      </w:pPr>
      <w:rPr>
        <w:rFonts w:hint="default"/>
      </w:rPr>
    </w:lvl>
    <w:lvl w:ilvl="7" w:tplc="CA12B63E">
      <w:numFmt w:val="bullet"/>
      <w:lvlText w:val="•"/>
      <w:lvlJc w:val="left"/>
      <w:pPr>
        <w:ind w:left="207" w:hanging="190"/>
      </w:pPr>
      <w:rPr>
        <w:rFonts w:hint="default"/>
      </w:rPr>
    </w:lvl>
    <w:lvl w:ilvl="8" w:tplc="DB58374E">
      <w:numFmt w:val="bullet"/>
      <w:lvlText w:val="•"/>
      <w:lvlJc w:val="left"/>
      <w:pPr>
        <w:ind w:left="175" w:hanging="190"/>
      </w:pPr>
      <w:rPr>
        <w:rFonts w:hint="default"/>
      </w:rPr>
    </w:lvl>
  </w:abstractNum>
  <w:abstractNum w:abstractNumId="159" w15:restartNumberingAfterBreak="0">
    <w:nsid w:val="67492990"/>
    <w:multiLevelType w:val="hybridMultilevel"/>
    <w:tmpl w:val="8104E848"/>
    <w:lvl w:ilvl="0" w:tplc="BEDED404">
      <w:start w:val="1"/>
      <w:numFmt w:val="decimal"/>
      <w:lvlText w:val="%1)"/>
      <w:lvlJc w:val="left"/>
      <w:pPr>
        <w:ind w:left="110" w:hanging="1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E027F66">
      <w:numFmt w:val="bullet"/>
      <w:lvlText w:val="•"/>
      <w:lvlJc w:val="left"/>
      <w:pPr>
        <w:ind w:left="633" w:hanging="192"/>
      </w:pPr>
      <w:rPr>
        <w:rFonts w:hint="default"/>
      </w:rPr>
    </w:lvl>
    <w:lvl w:ilvl="2" w:tplc="F4BC8054">
      <w:numFmt w:val="bullet"/>
      <w:lvlText w:val="•"/>
      <w:lvlJc w:val="left"/>
      <w:pPr>
        <w:ind w:left="1146" w:hanging="192"/>
      </w:pPr>
      <w:rPr>
        <w:rFonts w:hint="default"/>
      </w:rPr>
    </w:lvl>
    <w:lvl w:ilvl="3" w:tplc="BDBA084C">
      <w:numFmt w:val="bullet"/>
      <w:lvlText w:val="•"/>
      <w:lvlJc w:val="left"/>
      <w:pPr>
        <w:ind w:left="1660" w:hanging="192"/>
      </w:pPr>
      <w:rPr>
        <w:rFonts w:hint="default"/>
      </w:rPr>
    </w:lvl>
    <w:lvl w:ilvl="4" w:tplc="CE24F68C">
      <w:numFmt w:val="bullet"/>
      <w:lvlText w:val="•"/>
      <w:lvlJc w:val="left"/>
      <w:pPr>
        <w:ind w:left="2173" w:hanging="192"/>
      </w:pPr>
      <w:rPr>
        <w:rFonts w:hint="default"/>
      </w:rPr>
    </w:lvl>
    <w:lvl w:ilvl="5" w:tplc="24981D44">
      <w:numFmt w:val="bullet"/>
      <w:lvlText w:val="•"/>
      <w:lvlJc w:val="left"/>
      <w:pPr>
        <w:ind w:left="2686" w:hanging="192"/>
      </w:pPr>
      <w:rPr>
        <w:rFonts w:hint="default"/>
      </w:rPr>
    </w:lvl>
    <w:lvl w:ilvl="6" w:tplc="317A9EF0">
      <w:numFmt w:val="bullet"/>
      <w:lvlText w:val="•"/>
      <w:lvlJc w:val="left"/>
      <w:pPr>
        <w:ind w:left="3200" w:hanging="192"/>
      </w:pPr>
      <w:rPr>
        <w:rFonts w:hint="default"/>
      </w:rPr>
    </w:lvl>
    <w:lvl w:ilvl="7" w:tplc="C492B3CC">
      <w:numFmt w:val="bullet"/>
      <w:lvlText w:val="•"/>
      <w:lvlJc w:val="left"/>
      <w:pPr>
        <w:ind w:left="3713" w:hanging="192"/>
      </w:pPr>
      <w:rPr>
        <w:rFonts w:hint="default"/>
      </w:rPr>
    </w:lvl>
    <w:lvl w:ilvl="8" w:tplc="2026C9CA">
      <w:numFmt w:val="bullet"/>
      <w:lvlText w:val="•"/>
      <w:lvlJc w:val="left"/>
      <w:pPr>
        <w:ind w:left="4226" w:hanging="192"/>
      </w:pPr>
      <w:rPr>
        <w:rFonts w:hint="default"/>
      </w:rPr>
    </w:lvl>
  </w:abstractNum>
  <w:abstractNum w:abstractNumId="160" w15:restartNumberingAfterBreak="0">
    <w:nsid w:val="67A450A7"/>
    <w:multiLevelType w:val="hybridMultilevel"/>
    <w:tmpl w:val="A72A76B6"/>
    <w:lvl w:ilvl="0" w:tplc="B358D19A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7616A04C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2BD018F2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81087B16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5D5E71AA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053C4CB6">
      <w:numFmt w:val="bullet"/>
      <w:lvlText w:val="•"/>
      <w:lvlJc w:val="left"/>
      <w:pPr>
        <w:ind w:left="2686" w:hanging="195"/>
      </w:pPr>
      <w:rPr>
        <w:rFonts w:hint="default"/>
      </w:rPr>
    </w:lvl>
    <w:lvl w:ilvl="6" w:tplc="51E4F1B6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8D92BF86">
      <w:numFmt w:val="bullet"/>
      <w:lvlText w:val="•"/>
      <w:lvlJc w:val="left"/>
      <w:pPr>
        <w:ind w:left="3713" w:hanging="195"/>
      </w:pPr>
      <w:rPr>
        <w:rFonts w:hint="default"/>
      </w:rPr>
    </w:lvl>
    <w:lvl w:ilvl="8" w:tplc="FC169AF2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161" w15:restartNumberingAfterBreak="0">
    <w:nsid w:val="68137E6A"/>
    <w:multiLevelType w:val="hybridMultilevel"/>
    <w:tmpl w:val="FD3CAC76"/>
    <w:lvl w:ilvl="0" w:tplc="959287EA">
      <w:start w:val="1"/>
      <w:numFmt w:val="lowerRoman"/>
      <w:lvlText w:val="(%1)"/>
      <w:lvlJc w:val="left"/>
      <w:pPr>
        <w:ind w:left="722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872E6B4C">
      <w:numFmt w:val="bullet"/>
      <w:lvlText w:val="•"/>
      <w:lvlJc w:val="left"/>
      <w:pPr>
        <w:ind w:left="1208" w:hanging="215"/>
      </w:pPr>
      <w:rPr>
        <w:rFonts w:hint="default"/>
      </w:rPr>
    </w:lvl>
    <w:lvl w:ilvl="2" w:tplc="CE227610">
      <w:numFmt w:val="bullet"/>
      <w:lvlText w:val="•"/>
      <w:lvlJc w:val="left"/>
      <w:pPr>
        <w:ind w:left="1697" w:hanging="215"/>
      </w:pPr>
      <w:rPr>
        <w:rFonts w:hint="default"/>
      </w:rPr>
    </w:lvl>
    <w:lvl w:ilvl="3" w:tplc="D95A153E">
      <w:numFmt w:val="bullet"/>
      <w:lvlText w:val="•"/>
      <w:lvlJc w:val="left"/>
      <w:pPr>
        <w:ind w:left="2185" w:hanging="215"/>
      </w:pPr>
      <w:rPr>
        <w:rFonts w:hint="default"/>
      </w:rPr>
    </w:lvl>
    <w:lvl w:ilvl="4" w:tplc="685E4DE2">
      <w:numFmt w:val="bullet"/>
      <w:lvlText w:val="•"/>
      <w:lvlJc w:val="left"/>
      <w:pPr>
        <w:ind w:left="2674" w:hanging="215"/>
      </w:pPr>
      <w:rPr>
        <w:rFonts w:hint="default"/>
      </w:rPr>
    </w:lvl>
    <w:lvl w:ilvl="5" w:tplc="2E18C486">
      <w:numFmt w:val="bullet"/>
      <w:lvlText w:val="•"/>
      <w:lvlJc w:val="left"/>
      <w:pPr>
        <w:ind w:left="3163" w:hanging="215"/>
      </w:pPr>
      <w:rPr>
        <w:rFonts w:hint="default"/>
      </w:rPr>
    </w:lvl>
    <w:lvl w:ilvl="6" w:tplc="F10AC170">
      <w:numFmt w:val="bullet"/>
      <w:lvlText w:val="•"/>
      <w:lvlJc w:val="left"/>
      <w:pPr>
        <w:ind w:left="3651" w:hanging="215"/>
      </w:pPr>
      <w:rPr>
        <w:rFonts w:hint="default"/>
      </w:rPr>
    </w:lvl>
    <w:lvl w:ilvl="7" w:tplc="9514951C">
      <w:numFmt w:val="bullet"/>
      <w:lvlText w:val="•"/>
      <w:lvlJc w:val="left"/>
      <w:pPr>
        <w:ind w:left="4140" w:hanging="215"/>
      </w:pPr>
      <w:rPr>
        <w:rFonts w:hint="default"/>
      </w:rPr>
    </w:lvl>
    <w:lvl w:ilvl="8" w:tplc="DF80F3F6">
      <w:numFmt w:val="bullet"/>
      <w:lvlText w:val="•"/>
      <w:lvlJc w:val="left"/>
      <w:pPr>
        <w:ind w:left="4629" w:hanging="215"/>
      </w:pPr>
      <w:rPr>
        <w:rFonts w:hint="default"/>
      </w:rPr>
    </w:lvl>
  </w:abstractNum>
  <w:abstractNum w:abstractNumId="162" w15:restartNumberingAfterBreak="0">
    <w:nsid w:val="68763CDF"/>
    <w:multiLevelType w:val="hybridMultilevel"/>
    <w:tmpl w:val="D8666B90"/>
    <w:lvl w:ilvl="0" w:tplc="D82C9AEA">
      <w:start w:val="1"/>
      <w:numFmt w:val="lowerRoman"/>
      <w:lvlText w:val="(%1)"/>
      <w:lvlJc w:val="left"/>
      <w:pPr>
        <w:ind w:left="242" w:hanging="2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68DEA702">
      <w:numFmt w:val="bullet"/>
      <w:lvlText w:val="•"/>
      <w:lvlJc w:val="left"/>
      <w:pPr>
        <w:ind w:left="761" w:hanging="212"/>
      </w:pPr>
      <w:rPr>
        <w:rFonts w:hint="default"/>
      </w:rPr>
    </w:lvl>
    <w:lvl w:ilvl="2" w:tplc="6EE48324">
      <w:numFmt w:val="bullet"/>
      <w:lvlText w:val="•"/>
      <w:lvlJc w:val="left"/>
      <w:pPr>
        <w:ind w:left="1282" w:hanging="212"/>
      </w:pPr>
      <w:rPr>
        <w:rFonts w:hint="default"/>
      </w:rPr>
    </w:lvl>
    <w:lvl w:ilvl="3" w:tplc="6DF6E4E4">
      <w:numFmt w:val="bullet"/>
      <w:lvlText w:val="•"/>
      <w:lvlJc w:val="left"/>
      <w:pPr>
        <w:ind w:left="1804" w:hanging="212"/>
      </w:pPr>
      <w:rPr>
        <w:rFonts w:hint="default"/>
      </w:rPr>
    </w:lvl>
    <w:lvl w:ilvl="4" w:tplc="83BEABE6">
      <w:numFmt w:val="bullet"/>
      <w:lvlText w:val="•"/>
      <w:lvlJc w:val="left"/>
      <w:pPr>
        <w:ind w:left="2325" w:hanging="212"/>
      </w:pPr>
      <w:rPr>
        <w:rFonts w:hint="default"/>
      </w:rPr>
    </w:lvl>
    <w:lvl w:ilvl="5" w:tplc="2B3E2E84">
      <w:numFmt w:val="bullet"/>
      <w:lvlText w:val="•"/>
      <w:lvlJc w:val="left"/>
      <w:pPr>
        <w:ind w:left="2847" w:hanging="212"/>
      </w:pPr>
      <w:rPr>
        <w:rFonts w:hint="default"/>
      </w:rPr>
    </w:lvl>
    <w:lvl w:ilvl="6" w:tplc="DC868012">
      <w:numFmt w:val="bullet"/>
      <w:lvlText w:val="•"/>
      <w:lvlJc w:val="left"/>
      <w:pPr>
        <w:ind w:left="3368" w:hanging="212"/>
      </w:pPr>
      <w:rPr>
        <w:rFonts w:hint="default"/>
      </w:rPr>
    </w:lvl>
    <w:lvl w:ilvl="7" w:tplc="B03ECBF0">
      <w:numFmt w:val="bullet"/>
      <w:lvlText w:val="•"/>
      <w:lvlJc w:val="left"/>
      <w:pPr>
        <w:ind w:left="3890" w:hanging="212"/>
      </w:pPr>
      <w:rPr>
        <w:rFonts w:hint="default"/>
      </w:rPr>
    </w:lvl>
    <w:lvl w:ilvl="8" w:tplc="3DBA9C76">
      <w:numFmt w:val="bullet"/>
      <w:lvlText w:val="•"/>
      <w:lvlJc w:val="left"/>
      <w:pPr>
        <w:ind w:left="4411" w:hanging="212"/>
      </w:pPr>
      <w:rPr>
        <w:rFonts w:hint="default"/>
      </w:rPr>
    </w:lvl>
  </w:abstractNum>
  <w:abstractNum w:abstractNumId="163" w15:restartNumberingAfterBreak="0">
    <w:nsid w:val="68FE14E1"/>
    <w:multiLevelType w:val="hybridMultilevel"/>
    <w:tmpl w:val="67AE14AC"/>
    <w:lvl w:ilvl="0" w:tplc="47B8E2A8">
      <w:start w:val="1"/>
      <w:numFmt w:val="decimal"/>
      <w:lvlText w:val="%1)"/>
      <w:lvlJc w:val="left"/>
      <w:pPr>
        <w:ind w:left="110" w:hanging="19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A702856">
      <w:start w:val="1"/>
      <w:numFmt w:val="decimal"/>
      <w:lvlText w:val="%2)"/>
      <w:lvlJc w:val="left"/>
      <w:pPr>
        <w:ind w:left="393" w:hanging="19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DD24452E">
      <w:numFmt w:val="bullet"/>
      <w:lvlText w:val="•"/>
      <w:lvlJc w:val="left"/>
      <w:pPr>
        <w:ind w:left="367" w:hanging="194"/>
      </w:pPr>
      <w:rPr>
        <w:rFonts w:hint="default"/>
      </w:rPr>
    </w:lvl>
    <w:lvl w:ilvl="3" w:tplc="5EA446EA">
      <w:numFmt w:val="bullet"/>
      <w:lvlText w:val="•"/>
      <w:lvlJc w:val="left"/>
      <w:pPr>
        <w:ind w:left="335" w:hanging="194"/>
      </w:pPr>
      <w:rPr>
        <w:rFonts w:hint="default"/>
      </w:rPr>
    </w:lvl>
    <w:lvl w:ilvl="4" w:tplc="F46217AE">
      <w:numFmt w:val="bullet"/>
      <w:lvlText w:val="•"/>
      <w:lvlJc w:val="left"/>
      <w:pPr>
        <w:ind w:left="303" w:hanging="194"/>
      </w:pPr>
      <w:rPr>
        <w:rFonts w:hint="default"/>
      </w:rPr>
    </w:lvl>
    <w:lvl w:ilvl="5" w:tplc="E4344AF4">
      <w:numFmt w:val="bullet"/>
      <w:lvlText w:val="•"/>
      <w:lvlJc w:val="left"/>
      <w:pPr>
        <w:ind w:left="271" w:hanging="194"/>
      </w:pPr>
      <w:rPr>
        <w:rFonts w:hint="default"/>
      </w:rPr>
    </w:lvl>
    <w:lvl w:ilvl="6" w:tplc="E3C6ADF6">
      <w:numFmt w:val="bullet"/>
      <w:lvlText w:val="•"/>
      <w:lvlJc w:val="left"/>
      <w:pPr>
        <w:ind w:left="239" w:hanging="194"/>
      </w:pPr>
      <w:rPr>
        <w:rFonts w:hint="default"/>
      </w:rPr>
    </w:lvl>
    <w:lvl w:ilvl="7" w:tplc="65CEFCB0">
      <w:numFmt w:val="bullet"/>
      <w:lvlText w:val="•"/>
      <w:lvlJc w:val="left"/>
      <w:pPr>
        <w:ind w:left="207" w:hanging="194"/>
      </w:pPr>
      <w:rPr>
        <w:rFonts w:hint="default"/>
      </w:rPr>
    </w:lvl>
    <w:lvl w:ilvl="8" w:tplc="B778012C">
      <w:numFmt w:val="bullet"/>
      <w:lvlText w:val="•"/>
      <w:lvlJc w:val="left"/>
      <w:pPr>
        <w:ind w:left="175" w:hanging="194"/>
      </w:pPr>
      <w:rPr>
        <w:rFonts w:hint="default"/>
      </w:rPr>
    </w:lvl>
  </w:abstractNum>
  <w:abstractNum w:abstractNumId="164" w15:restartNumberingAfterBreak="0">
    <w:nsid w:val="696A4A8D"/>
    <w:multiLevelType w:val="hybridMultilevel"/>
    <w:tmpl w:val="AE94115C"/>
    <w:lvl w:ilvl="0" w:tplc="39BA2812">
      <w:start w:val="1"/>
      <w:numFmt w:val="lowerRoman"/>
      <w:lvlText w:val="(%1)"/>
      <w:lvlJc w:val="left"/>
      <w:pPr>
        <w:ind w:left="110" w:hanging="21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80581E80">
      <w:numFmt w:val="bullet"/>
      <w:lvlText w:val="•"/>
      <w:lvlJc w:val="left"/>
      <w:pPr>
        <w:ind w:left="668" w:hanging="215"/>
      </w:pPr>
      <w:rPr>
        <w:rFonts w:hint="default"/>
      </w:rPr>
    </w:lvl>
    <w:lvl w:ilvl="2" w:tplc="6E7E2FBA">
      <w:numFmt w:val="bullet"/>
      <w:lvlText w:val="•"/>
      <w:lvlJc w:val="left"/>
      <w:pPr>
        <w:ind w:left="1217" w:hanging="215"/>
      </w:pPr>
      <w:rPr>
        <w:rFonts w:hint="default"/>
      </w:rPr>
    </w:lvl>
    <w:lvl w:ilvl="3" w:tplc="62803DD6">
      <w:numFmt w:val="bullet"/>
      <w:lvlText w:val="•"/>
      <w:lvlJc w:val="left"/>
      <w:pPr>
        <w:ind w:left="1765" w:hanging="215"/>
      </w:pPr>
      <w:rPr>
        <w:rFonts w:hint="default"/>
      </w:rPr>
    </w:lvl>
    <w:lvl w:ilvl="4" w:tplc="83DE5CD6">
      <w:numFmt w:val="bullet"/>
      <w:lvlText w:val="•"/>
      <w:lvlJc w:val="left"/>
      <w:pPr>
        <w:ind w:left="2314" w:hanging="215"/>
      </w:pPr>
      <w:rPr>
        <w:rFonts w:hint="default"/>
      </w:rPr>
    </w:lvl>
    <w:lvl w:ilvl="5" w:tplc="ED6273E0">
      <w:numFmt w:val="bullet"/>
      <w:lvlText w:val="•"/>
      <w:lvlJc w:val="left"/>
      <w:pPr>
        <w:ind w:left="2863" w:hanging="215"/>
      </w:pPr>
      <w:rPr>
        <w:rFonts w:hint="default"/>
      </w:rPr>
    </w:lvl>
    <w:lvl w:ilvl="6" w:tplc="F99A1D10">
      <w:numFmt w:val="bullet"/>
      <w:lvlText w:val="•"/>
      <w:lvlJc w:val="left"/>
      <w:pPr>
        <w:ind w:left="3411" w:hanging="215"/>
      </w:pPr>
      <w:rPr>
        <w:rFonts w:hint="default"/>
      </w:rPr>
    </w:lvl>
    <w:lvl w:ilvl="7" w:tplc="56CADEFA">
      <w:numFmt w:val="bullet"/>
      <w:lvlText w:val="•"/>
      <w:lvlJc w:val="left"/>
      <w:pPr>
        <w:ind w:left="3960" w:hanging="215"/>
      </w:pPr>
      <w:rPr>
        <w:rFonts w:hint="default"/>
      </w:rPr>
    </w:lvl>
    <w:lvl w:ilvl="8" w:tplc="C72A1E8C">
      <w:numFmt w:val="bullet"/>
      <w:lvlText w:val="•"/>
      <w:lvlJc w:val="left"/>
      <w:pPr>
        <w:ind w:left="4509" w:hanging="215"/>
      </w:pPr>
      <w:rPr>
        <w:rFonts w:hint="default"/>
      </w:rPr>
    </w:lvl>
  </w:abstractNum>
  <w:abstractNum w:abstractNumId="165" w15:restartNumberingAfterBreak="0">
    <w:nsid w:val="69C61058"/>
    <w:multiLevelType w:val="hybridMultilevel"/>
    <w:tmpl w:val="72D27E6E"/>
    <w:lvl w:ilvl="0" w:tplc="A4143E30">
      <w:start w:val="1"/>
      <w:numFmt w:val="decimal"/>
      <w:lvlText w:val="%1."/>
      <w:lvlJc w:val="left"/>
      <w:pPr>
        <w:ind w:left="573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38825588">
      <w:start w:val="3"/>
      <w:numFmt w:val="decimal"/>
      <w:lvlText w:val="%2."/>
      <w:lvlJc w:val="left"/>
      <w:pPr>
        <w:ind w:left="393" w:hanging="18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D834FD74">
      <w:numFmt w:val="bullet"/>
      <w:lvlText w:val="•"/>
      <w:lvlJc w:val="left"/>
      <w:pPr>
        <w:ind w:left="1126" w:hanging="189"/>
      </w:pPr>
      <w:rPr>
        <w:rFonts w:hint="default"/>
      </w:rPr>
    </w:lvl>
    <w:lvl w:ilvl="3" w:tplc="0114D474">
      <w:numFmt w:val="bullet"/>
      <w:lvlText w:val="•"/>
      <w:lvlJc w:val="left"/>
      <w:pPr>
        <w:ind w:left="1672" w:hanging="189"/>
      </w:pPr>
      <w:rPr>
        <w:rFonts w:hint="default"/>
      </w:rPr>
    </w:lvl>
    <w:lvl w:ilvl="4" w:tplc="F59E5082">
      <w:numFmt w:val="bullet"/>
      <w:lvlText w:val="•"/>
      <w:lvlJc w:val="left"/>
      <w:pPr>
        <w:ind w:left="2219" w:hanging="189"/>
      </w:pPr>
      <w:rPr>
        <w:rFonts w:hint="default"/>
      </w:rPr>
    </w:lvl>
    <w:lvl w:ilvl="5" w:tplc="E51C100C">
      <w:numFmt w:val="bullet"/>
      <w:lvlText w:val="•"/>
      <w:lvlJc w:val="left"/>
      <w:pPr>
        <w:ind w:left="2765" w:hanging="189"/>
      </w:pPr>
      <w:rPr>
        <w:rFonts w:hint="default"/>
      </w:rPr>
    </w:lvl>
    <w:lvl w:ilvl="6" w:tplc="EFCAD668">
      <w:numFmt w:val="bullet"/>
      <w:lvlText w:val="•"/>
      <w:lvlJc w:val="left"/>
      <w:pPr>
        <w:ind w:left="3312" w:hanging="189"/>
      </w:pPr>
      <w:rPr>
        <w:rFonts w:hint="default"/>
      </w:rPr>
    </w:lvl>
    <w:lvl w:ilvl="7" w:tplc="E38AC32E">
      <w:numFmt w:val="bullet"/>
      <w:lvlText w:val="•"/>
      <w:lvlJc w:val="left"/>
      <w:pPr>
        <w:ind w:left="3858" w:hanging="189"/>
      </w:pPr>
      <w:rPr>
        <w:rFonts w:hint="default"/>
      </w:rPr>
    </w:lvl>
    <w:lvl w:ilvl="8" w:tplc="51E66DCE">
      <w:numFmt w:val="bullet"/>
      <w:lvlText w:val="•"/>
      <w:lvlJc w:val="left"/>
      <w:pPr>
        <w:ind w:left="4405" w:hanging="189"/>
      </w:pPr>
      <w:rPr>
        <w:rFonts w:hint="default"/>
      </w:rPr>
    </w:lvl>
  </w:abstractNum>
  <w:abstractNum w:abstractNumId="166" w15:restartNumberingAfterBreak="0">
    <w:nsid w:val="6A8C4D5E"/>
    <w:multiLevelType w:val="hybridMultilevel"/>
    <w:tmpl w:val="9D20700C"/>
    <w:lvl w:ilvl="0" w:tplc="EF4E1468">
      <w:start w:val="1"/>
      <w:numFmt w:val="decimal"/>
      <w:lvlText w:val="%1)"/>
      <w:lvlJc w:val="left"/>
      <w:pPr>
        <w:ind w:left="110" w:hanging="21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DBE9E48">
      <w:numFmt w:val="bullet"/>
      <w:lvlText w:val="•"/>
      <w:lvlJc w:val="left"/>
      <w:pPr>
        <w:ind w:left="633" w:hanging="214"/>
      </w:pPr>
      <w:rPr>
        <w:rFonts w:hint="default"/>
      </w:rPr>
    </w:lvl>
    <w:lvl w:ilvl="2" w:tplc="D83025A4">
      <w:numFmt w:val="bullet"/>
      <w:lvlText w:val="•"/>
      <w:lvlJc w:val="left"/>
      <w:pPr>
        <w:ind w:left="1146" w:hanging="214"/>
      </w:pPr>
      <w:rPr>
        <w:rFonts w:hint="default"/>
      </w:rPr>
    </w:lvl>
    <w:lvl w:ilvl="3" w:tplc="686A0EE0">
      <w:numFmt w:val="bullet"/>
      <w:lvlText w:val="•"/>
      <w:lvlJc w:val="left"/>
      <w:pPr>
        <w:ind w:left="1660" w:hanging="214"/>
      </w:pPr>
      <w:rPr>
        <w:rFonts w:hint="default"/>
      </w:rPr>
    </w:lvl>
    <w:lvl w:ilvl="4" w:tplc="E4CCFA7A">
      <w:numFmt w:val="bullet"/>
      <w:lvlText w:val="•"/>
      <w:lvlJc w:val="left"/>
      <w:pPr>
        <w:ind w:left="2173" w:hanging="214"/>
      </w:pPr>
      <w:rPr>
        <w:rFonts w:hint="default"/>
      </w:rPr>
    </w:lvl>
    <w:lvl w:ilvl="5" w:tplc="C250FEF6">
      <w:numFmt w:val="bullet"/>
      <w:lvlText w:val="•"/>
      <w:lvlJc w:val="left"/>
      <w:pPr>
        <w:ind w:left="2686" w:hanging="214"/>
      </w:pPr>
      <w:rPr>
        <w:rFonts w:hint="default"/>
      </w:rPr>
    </w:lvl>
    <w:lvl w:ilvl="6" w:tplc="B68C9004">
      <w:numFmt w:val="bullet"/>
      <w:lvlText w:val="•"/>
      <w:lvlJc w:val="left"/>
      <w:pPr>
        <w:ind w:left="3200" w:hanging="214"/>
      </w:pPr>
      <w:rPr>
        <w:rFonts w:hint="default"/>
      </w:rPr>
    </w:lvl>
    <w:lvl w:ilvl="7" w:tplc="5A609210">
      <w:numFmt w:val="bullet"/>
      <w:lvlText w:val="•"/>
      <w:lvlJc w:val="left"/>
      <w:pPr>
        <w:ind w:left="3713" w:hanging="214"/>
      </w:pPr>
      <w:rPr>
        <w:rFonts w:hint="default"/>
      </w:rPr>
    </w:lvl>
    <w:lvl w:ilvl="8" w:tplc="D57802D4">
      <w:numFmt w:val="bullet"/>
      <w:lvlText w:val="•"/>
      <w:lvlJc w:val="left"/>
      <w:pPr>
        <w:ind w:left="4226" w:hanging="214"/>
      </w:pPr>
      <w:rPr>
        <w:rFonts w:hint="default"/>
      </w:rPr>
    </w:lvl>
  </w:abstractNum>
  <w:abstractNum w:abstractNumId="167" w15:restartNumberingAfterBreak="0">
    <w:nsid w:val="6A8E09FF"/>
    <w:multiLevelType w:val="hybridMultilevel"/>
    <w:tmpl w:val="4E6254B8"/>
    <w:lvl w:ilvl="0" w:tplc="842ADD94">
      <w:start w:val="1"/>
      <w:numFmt w:val="lowerRoman"/>
      <w:lvlText w:val="(%1)"/>
      <w:lvlJc w:val="left"/>
      <w:pPr>
        <w:ind w:left="110" w:hanging="23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2E049CF4">
      <w:numFmt w:val="bullet"/>
      <w:lvlText w:val="•"/>
      <w:lvlJc w:val="left"/>
      <w:pPr>
        <w:ind w:left="668" w:hanging="233"/>
      </w:pPr>
      <w:rPr>
        <w:rFonts w:hint="default"/>
      </w:rPr>
    </w:lvl>
    <w:lvl w:ilvl="2" w:tplc="CB96D01E">
      <w:numFmt w:val="bullet"/>
      <w:lvlText w:val="•"/>
      <w:lvlJc w:val="left"/>
      <w:pPr>
        <w:ind w:left="1217" w:hanging="233"/>
      </w:pPr>
      <w:rPr>
        <w:rFonts w:hint="default"/>
      </w:rPr>
    </w:lvl>
    <w:lvl w:ilvl="3" w:tplc="9560FDAE">
      <w:numFmt w:val="bullet"/>
      <w:lvlText w:val="•"/>
      <w:lvlJc w:val="left"/>
      <w:pPr>
        <w:ind w:left="1766" w:hanging="233"/>
      </w:pPr>
      <w:rPr>
        <w:rFonts w:hint="default"/>
      </w:rPr>
    </w:lvl>
    <w:lvl w:ilvl="4" w:tplc="9FA04DA0">
      <w:numFmt w:val="bullet"/>
      <w:lvlText w:val="•"/>
      <w:lvlJc w:val="left"/>
      <w:pPr>
        <w:ind w:left="2314" w:hanging="233"/>
      </w:pPr>
      <w:rPr>
        <w:rFonts w:hint="default"/>
      </w:rPr>
    </w:lvl>
    <w:lvl w:ilvl="5" w:tplc="55983478">
      <w:numFmt w:val="bullet"/>
      <w:lvlText w:val="•"/>
      <w:lvlJc w:val="left"/>
      <w:pPr>
        <w:ind w:left="2863" w:hanging="233"/>
      </w:pPr>
      <w:rPr>
        <w:rFonts w:hint="default"/>
      </w:rPr>
    </w:lvl>
    <w:lvl w:ilvl="6" w:tplc="3244EA8A">
      <w:numFmt w:val="bullet"/>
      <w:lvlText w:val="•"/>
      <w:lvlJc w:val="left"/>
      <w:pPr>
        <w:ind w:left="3412" w:hanging="233"/>
      </w:pPr>
      <w:rPr>
        <w:rFonts w:hint="default"/>
      </w:rPr>
    </w:lvl>
    <w:lvl w:ilvl="7" w:tplc="3348B516">
      <w:numFmt w:val="bullet"/>
      <w:lvlText w:val="•"/>
      <w:lvlJc w:val="left"/>
      <w:pPr>
        <w:ind w:left="3960" w:hanging="233"/>
      </w:pPr>
      <w:rPr>
        <w:rFonts w:hint="default"/>
      </w:rPr>
    </w:lvl>
    <w:lvl w:ilvl="8" w:tplc="8B54AF4A">
      <w:numFmt w:val="bullet"/>
      <w:lvlText w:val="•"/>
      <w:lvlJc w:val="left"/>
      <w:pPr>
        <w:ind w:left="4509" w:hanging="233"/>
      </w:pPr>
      <w:rPr>
        <w:rFonts w:hint="default"/>
      </w:rPr>
    </w:lvl>
  </w:abstractNum>
  <w:abstractNum w:abstractNumId="168" w15:restartNumberingAfterBreak="0">
    <w:nsid w:val="6BDC32D2"/>
    <w:multiLevelType w:val="hybridMultilevel"/>
    <w:tmpl w:val="A74CB6BE"/>
    <w:lvl w:ilvl="0" w:tplc="1148332A">
      <w:start w:val="1"/>
      <w:numFmt w:val="decimal"/>
      <w:lvlText w:val="%1."/>
      <w:lvlJc w:val="left"/>
      <w:pPr>
        <w:ind w:left="110" w:hanging="186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9FAB01A">
      <w:numFmt w:val="bullet"/>
      <w:lvlText w:val="•"/>
      <w:lvlJc w:val="left"/>
      <w:pPr>
        <w:ind w:left="633" w:hanging="186"/>
      </w:pPr>
      <w:rPr>
        <w:rFonts w:hint="default"/>
      </w:rPr>
    </w:lvl>
    <w:lvl w:ilvl="2" w:tplc="830E3400">
      <w:numFmt w:val="bullet"/>
      <w:lvlText w:val="•"/>
      <w:lvlJc w:val="left"/>
      <w:pPr>
        <w:ind w:left="1146" w:hanging="186"/>
      </w:pPr>
      <w:rPr>
        <w:rFonts w:hint="default"/>
      </w:rPr>
    </w:lvl>
    <w:lvl w:ilvl="3" w:tplc="4538D9D0">
      <w:numFmt w:val="bullet"/>
      <w:lvlText w:val="•"/>
      <w:lvlJc w:val="left"/>
      <w:pPr>
        <w:ind w:left="1660" w:hanging="186"/>
      </w:pPr>
      <w:rPr>
        <w:rFonts w:hint="default"/>
      </w:rPr>
    </w:lvl>
    <w:lvl w:ilvl="4" w:tplc="C0DEA20E">
      <w:numFmt w:val="bullet"/>
      <w:lvlText w:val="•"/>
      <w:lvlJc w:val="left"/>
      <w:pPr>
        <w:ind w:left="2173" w:hanging="186"/>
      </w:pPr>
      <w:rPr>
        <w:rFonts w:hint="default"/>
      </w:rPr>
    </w:lvl>
    <w:lvl w:ilvl="5" w:tplc="83DE5D74">
      <w:numFmt w:val="bullet"/>
      <w:lvlText w:val="•"/>
      <w:lvlJc w:val="left"/>
      <w:pPr>
        <w:ind w:left="2686" w:hanging="186"/>
      </w:pPr>
      <w:rPr>
        <w:rFonts w:hint="default"/>
      </w:rPr>
    </w:lvl>
    <w:lvl w:ilvl="6" w:tplc="BA0298E0">
      <w:numFmt w:val="bullet"/>
      <w:lvlText w:val="•"/>
      <w:lvlJc w:val="left"/>
      <w:pPr>
        <w:ind w:left="3200" w:hanging="186"/>
      </w:pPr>
      <w:rPr>
        <w:rFonts w:hint="default"/>
      </w:rPr>
    </w:lvl>
    <w:lvl w:ilvl="7" w:tplc="733413B0">
      <w:numFmt w:val="bullet"/>
      <w:lvlText w:val="•"/>
      <w:lvlJc w:val="left"/>
      <w:pPr>
        <w:ind w:left="3713" w:hanging="186"/>
      </w:pPr>
      <w:rPr>
        <w:rFonts w:hint="default"/>
      </w:rPr>
    </w:lvl>
    <w:lvl w:ilvl="8" w:tplc="85F8EA36">
      <w:numFmt w:val="bullet"/>
      <w:lvlText w:val="•"/>
      <w:lvlJc w:val="left"/>
      <w:pPr>
        <w:ind w:left="4227" w:hanging="186"/>
      </w:pPr>
      <w:rPr>
        <w:rFonts w:hint="default"/>
      </w:rPr>
    </w:lvl>
  </w:abstractNum>
  <w:abstractNum w:abstractNumId="169" w15:restartNumberingAfterBreak="0">
    <w:nsid w:val="6BE913A5"/>
    <w:multiLevelType w:val="hybridMultilevel"/>
    <w:tmpl w:val="C568D09A"/>
    <w:lvl w:ilvl="0" w:tplc="1ECA9AEC">
      <w:start w:val="1"/>
      <w:numFmt w:val="lowerRoman"/>
      <w:lvlText w:val="(%1)"/>
      <w:lvlJc w:val="left"/>
      <w:pPr>
        <w:ind w:left="393" w:hanging="22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FBD0F5A4">
      <w:numFmt w:val="bullet"/>
      <w:lvlText w:val="•"/>
      <w:lvlJc w:val="left"/>
      <w:pPr>
        <w:ind w:left="909" w:hanging="229"/>
      </w:pPr>
      <w:rPr>
        <w:rFonts w:hint="default"/>
      </w:rPr>
    </w:lvl>
    <w:lvl w:ilvl="2" w:tplc="1DFE127C">
      <w:numFmt w:val="bullet"/>
      <w:lvlText w:val="•"/>
      <w:lvlJc w:val="left"/>
      <w:pPr>
        <w:ind w:left="1419" w:hanging="229"/>
      </w:pPr>
      <w:rPr>
        <w:rFonts w:hint="default"/>
      </w:rPr>
    </w:lvl>
    <w:lvl w:ilvl="3" w:tplc="825C9CF2">
      <w:numFmt w:val="bullet"/>
      <w:lvlText w:val="•"/>
      <w:lvlJc w:val="left"/>
      <w:pPr>
        <w:ind w:left="1929" w:hanging="229"/>
      </w:pPr>
      <w:rPr>
        <w:rFonts w:hint="default"/>
      </w:rPr>
    </w:lvl>
    <w:lvl w:ilvl="4" w:tplc="5922FF3C">
      <w:numFmt w:val="bullet"/>
      <w:lvlText w:val="•"/>
      <w:lvlJc w:val="left"/>
      <w:pPr>
        <w:ind w:left="2438" w:hanging="229"/>
      </w:pPr>
      <w:rPr>
        <w:rFonts w:hint="default"/>
      </w:rPr>
    </w:lvl>
    <w:lvl w:ilvl="5" w:tplc="5C0E1172">
      <w:numFmt w:val="bullet"/>
      <w:lvlText w:val="•"/>
      <w:lvlJc w:val="left"/>
      <w:pPr>
        <w:ind w:left="2948" w:hanging="229"/>
      </w:pPr>
      <w:rPr>
        <w:rFonts w:hint="default"/>
      </w:rPr>
    </w:lvl>
    <w:lvl w:ilvl="6" w:tplc="C0260AA6">
      <w:numFmt w:val="bullet"/>
      <w:lvlText w:val="•"/>
      <w:lvlJc w:val="left"/>
      <w:pPr>
        <w:ind w:left="3458" w:hanging="229"/>
      </w:pPr>
      <w:rPr>
        <w:rFonts w:hint="default"/>
      </w:rPr>
    </w:lvl>
    <w:lvl w:ilvl="7" w:tplc="D47292D0">
      <w:numFmt w:val="bullet"/>
      <w:lvlText w:val="•"/>
      <w:lvlJc w:val="left"/>
      <w:pPr>
        <w:ind w:left="3968" w:hanging="229"/>
      </w:pPr>
      <w:rPr>
        <w:rFonts w:hint="default"/>
      </w:rPr>
    </w:lvl>
    <w:lvl w:ilvl="8" w:tplc="AEEC0D0E">
      <w:numFmt w:val="bullet"/>
      <w:lvlText w:val="•"/>
      <w:lvlJc w:val="left"/>
      <w:pPr>
        <w:ind w:left="4477" w:hanging="229"/>
      </w:pPr>
      <w:rPr>
        <w:rFonts w:hint="default"/>
      </w:rPr>
    </w:lvl>
  </w:abstractNum>
  <w:abstractNum w:abstractNumId="170" w15:restartNumberingAfterBreak="0">
    <w:nsid w:val="6BF26510"/>
    <w:multiLevelType w:val="hybridMultilevel"/>
    <w:tmpl w:val="D63EA258"/>
    <w:lvl w:ilvl="0" w:tplc="8B444140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1" w:tplc="AB9E4ECA">
      <w:numFmt w:val="bullet"/>
      <w:lvlText w:val="•"/>
      <w:lvlJc w:val="left"/>
      <w:pPr>
        <w:ind w:left="633" w:hanging="166"/>
      </w:pPr>
      <w:rPr>
        <w:rFonts w:hint="default"/>
      </w:rPr>
    </w:lvl>
    <w:lvl w:ilvl="2" w:tplc="05CA704E">
      <w:numFmt w:val="bullet"/>
      <w:lvlText w:val="•"/>
      <w:lvlJc w:val="left"/>
      <w:pPr>
        <w:ind w:left="1146" w:hanging="166"/>
      </w:pPr>
      <w:rPr>
        <w:rFonts w:hint="default"/>
      </w:rPr>
    </w:lvl>
    <w:lvl w:ilvl="3" w:tplc="D1600A32">
      <w:numFmt w:val="bullet"/>
      <w:lvlText w:val="•"/>
      <w:lvlJc w:val="left"/>
      <w:pPr>
        <w:ind w:left="1660" w:hanging="166"/>
      </w:pPr>
      <w:rPr>
        <w:rFonts w:hint="default"/>
      </w:rPr>
    </w:lvl>
    <w:lvl w:ilvl="4" w:tplc="5B9C0580">
      <w:numFmt w:val="bullet"/>
      <w:lvlText w:val="•"/>
      <w:lvlJc w:val="left"/>
      <w:pPr>
        <w:ind w:left="2173" w:hanging="166"/>
      </w:pPr>
      <w:rPr>
        <w:rFonts w:hint="default"/>
      </w:rPr>
    </w:lvl>
    <w:lvl w:ilvl="5" w:tplc="82985E76">
      <w:numFmt w:val="bullet"/>
      <w:lvlText w:val="•"/>
      <w:lvlJc w:val="left"/>
      <w:pPr>
        <w:ind w:left="2687" w:hanging="166"/>
      </w:pPr>
      <w:rPr>
        <w:rFonts w:hint="default"/>
      </w:rPr>
    </w:lvl>
    <w:lvl w:ilvl="6" w:tplc="51D01198">
      <w:numFmt w:val="bullet"/>
      <w:lvlText w:val="•"/>
      <w:lvlJc w:val="left"/>
      <w:pPr>
        <w:ind w:left="3200" w:hanging="166"/>
      </w:pPr>
      <w:rPr>
        <w:rFonts w:hint="default"/>
      </w:rPr>
    </w:lvl>
    <w:lvl w:ilvl="7" w:tplc="79762ECA">
      <w:numFmt w:val="bullet"/>
      <w:lvlText w:val="•"/>
      <w:lvlJc w:val="left"/>
      <w:pPr>
        <w:ind w:left="3714" w:hanging="166"/>
      </w:pPr>
      <w:rPr>
        <w:rFonts w:hint="default"/>
      </w:rPr>
    </w:lvl>
    <w:lvl w:ilvl="8" w:tplc="4E0A2F5A">
      <w:numFmt w:val="bullet"/>
      <w:lvlText w:val="•"/>
      <w:lvlJc w:val="left"/>
      <w:pPr>
        <w:ind w:left="4227" w:hanging="166"/>
      </w:pPr>
      <w:rPr>
        <w:rFonts w:hint="default"/>
      </w:rPr>
    </w:lvl>
  </w:abstractNum>
  <w:abstractNum w:abstractNumId="171" w15:restartNumberingAfterBreak="0">
    <w:nsid w:val="6D0B7E55"/>
    <w:multiLevelType w:val="hybridMultilevel"/>
    <w:tmpl w:val="8886E230"/>
    <w:lvl w:ilvl="0" w:tplc="E974AB60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F5209310">
      <w:numFmt w:val="bullet"/>
      <w:lvlText w:val="•"/>
      <w:lvlJc w:val="left"/>
      <w:pPr>
        <w:ind w:left="1190" w:hanging="195"/>
      </w:pPr>
      <w:rPr>
        <w:rFonts w:hint="default"/>
      </w:rPr>
    </w:lvl>
    <w:lvl w:ilvl="2" w:tplc="76066492">
      <w:numFmt w:val="bullet"/>
      <w:lvlText w:val="•"/>
      <w:lvlJc w:val="left"/>
      <w:pPr>
        <w:ind w:left="1681" w:hanging="195"/>
      </w:pPr>
      <w:rPr>
        <w:rFonts w:hint="default"/>
      </w:rPr>
    </w:lvl>
    <w:lvl w:ilvl="3" w:tplc="8A58F122">
      <w:numFmt w:val="bullet"/>
      <w:lvlText w:val="•"/>
      <w:lvlJc w:val="left"/>
      <w:pPr>
        <w:ind w:left="2172" w:hanging="195"/>
      </w:pPr>
      <w:rPr>
        <w:rFonts w:hint="default"/>
      </w:rPr>
    </w:lvl>
    <w:lvl w:ilvl="4" w:tplc="44DE4FDA">
      <w:numFmt w:val="bullet"/>
      <w:lvlText w:val="•"/>
      <w:lvlJc w:val="left"/>
      <w:pPr>
        <w:ind w:left="2662" w:hanging="195"/>
      </w:pPr>
      <w:rPr>
        <w:rFonts w:hint="default"/>
      </w:rPr>
    </w:lvl>
    <w:lvl w:ilvl="5" w:tplc="BBB252FA">
      <w:numFmt w:val="bullet"/>
      <w:lvlText w:val="•"/>
      <w:lvlJc w:val="left"/>
      <w:pPr>
        <w:ind w:left="3153" w:hanging="195"/>
      </w:pPr>
      <w:rPr>
        <w:rFonts w:hint="default"/>
      </w:rPr>
    </w:lvl>
    <w:lvl w:ilvl="6" w:tplc="CE203112">
      <w:numFmt w:val="bullet"/>
      <w:lvlText w:val="•"/>
      <w:lvlJc w:val="left"/>
      <w:pPr>
        <w:ind w:left="3643" w:hanging="195"/>
      </w:pPr>
      <w:rPr>
        <w:rFonts w:hint="default"/>
      </w:rPr>
    </w:lvl>
    <w:lvl w:ilvl="7" w:tplc="D5BABC5E">
      <w:numFmt w:val="bullet"/>
      <w:lvlText w:val="•"/>
      <w:lvlJc w:val="left"/>
      <w:pPr>
        <w:ind w:left="4134" w:hanging="195"/>
      </w:pPr>
      <w:rPr>
        <w:rFonts w:hint="default"/>
      </w:rPr>
    </w:lvl>
    <w:lvl w:ilvl="8" w:tplc="0BE0F8F0">
      <w:numFmt w:val="bullet"/>
      <w:lvlText w:val="•"/>
      <w:lvlJc w:val="left"/>
      <w:pPr>
        <w:ind w:left="4625" w:hanging="195"/>
      </w:pPr>
      <w:rPr>
        <w:rFonts w:hint="default"/>
      </w:rPr>
    </w:lvl>
  </w:abstractNum>
  <w:abstractNum w:abstractNumId="172" w15:restartNumberingAfterBreak="0">
    <w:nsid w:val="6D4A7769"/>
    <w:multiLevelType w:val="hybridMultilevel"/>
    <w:tmpl w:val="9F5C123A"/>
    <w:lvl w:ilvl="0" w:tplc="7CFAF1EC">
      <w:start w:val="1"/>
      <w:numFmt w:val="decimal"/>
      <w:lvlText w:val="%1)"/>
      <w:lvlJc w:val="left"/>
      <w:pPr>
        <w:ind w:left="241" w:hanging="205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BC26624">
      <w:numFmt w:val="bullet"/>
      <w:lvlText w:val="•"/>
      <w:lvlJc w:val="left"/>
      <w:pPr>
        <w:ind w:left="761" w:hanging="205"/>
      </w:pPr>
      <w:rPr>
        <w:rFonts w:hint="default"/>
      </w:rPr>
    </w:lvl>
    <w:lvl w:ilvl="2" w:tplc="0BCA8400">
      <w:numFmt w:val="bullet"/>
      <w:lvlText w:val="•"/>
      <w:lvlJc w:val="left"/>
      <w:pPr>
        <w:ind w:left="1282" w:hanging="205"/>
      </w:pPr>
      <w:rPr>
        <w:rFonts w:hint="default"/>
      </w:rPr>
    </w:lvl>
    <w:lvl w:ilvl="3" w:tplc="77A69314">
      <w:numFmt w:val="bullet"/>
      <w:lvlText w:val="•"/>
      <w:lvlJc w:val="left"/>
      <w:pPr>
        <w:ind w:left="1804" w:hanging="205"/>
      </w:pPr>
      <w:rPr>
        <w:rFonts w:hint="default"/>
      </w:rPr>
    </w:lvl>
    <w:lvl w:ilvl="4" w:tplc="D846A252">
      <w:numFmt w:val="bullet"/>
      <w:lvlText w:val="•"/>
      <w:lvlJc w:val="left"/>
      <w:pPr>
        <w:ind w:left="2325" w:hanging="205"/>
      </w:pPr>
      <w:rPr>
        <w:rFonts w:hint="default"/>
      </w:rPr>
    </w:lvl>
    <w:lvl w:ilvl="5" w:tplc="D732583E">
      <w:numFmt w:val="bullet"/>
      <w:lvlText w:val="•"/>
      <w:lvlJc w:val="left"/>
      <w:pPr>
        <w:ind w:left="2847" w:hanging="205"/>
      </w:pPr>
      <w:rPr>
        <w:rFonts w:hint="default"/>
      </w:rPr>
    </w:lvl>
    <w:lvl w:ilvl="6" w:tplc="A240DB2C">
      <w:numFmt w:val="bullet"/>
      <w:lvlText w:val="•"/>
      <w:lvlJc w:val="left"/>
      <w:pPr>
        <w:ind w:left="3368" w:hanging="205"/>
      </w:pPr>
      <w:rPr>
        <w:rFonts w:hint="default"/>
      </w:rPr>
    </w:lvl>
    <w:lvl w:ilvl="7" w:tplc="C430064A">
      <w:numFmt w:val="bullet"/>
      <w:lvlText w:val="•"/>
      <w:lvlJc w:val="left"/>
      <w:pPr>
        <w:ind w:left="3890" w:hanging="205"/>
      </w:pPr>
      <w:rPr>
        <w:rFonts w:hint="default"/>
      </w:rPr>
    </w:lvl>
    <w:lvl w:ilvl="8" w:tplc="C7D003B4">
      <w:numFmt w:val="bullet"/>
      <w:lvlText w:val="•"/>
      <w:lvlJc w:val="left"/>
      <w:pPr>
        <w:ind w:left="4411" w:hanging="205"/>
      </w:pPr>
      <w:rPr>
        <w:rFonts w:hint="default"/>
      </w:rPr>
    </w:lvl>
  </w:abstractNum>
  <w:abstractNum w:abstractNumId="173" w15:restartNumberingAfterBreak="0">
    <w:nsid w:val="6DAD4F5D"/>
    <w:multiLevelType w:val="hybridMultilevel"/>
    <w:tmpl w:val="B308C87E"/>
    <w:lvl w:ilvl="0" w:tplc="1D6E6236">
      <w:start w:val="1"/>
      <w:numFmt w:val="decimal"/>
      <w:lvlText w:val="%1)"/>
      <w:lvlJc w:val="left"/>
      <w:pPr>
        <w:ind w:left="393" w:hanging="219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1C846A4E">
      <w:numFmt w:val="bullet"/>
      <w:lvlText w:val="•"/>
      <w:lvlJc w:val="left"/>
      <w:pPr>
        <w:ind w:left="909" w:hanging="219"/>
      </w:pPr>
      <w:rPr>
        <w:rFonts w:hint="default"/>
      </w:rPr>
    </w:lvl>
    <w:lvl w:ilvl="2" w:tplc="D326154C">
      <w:numFmt w:val="bullet"/>
      <w:lvlText w:val="•"/>
      <w:lvlJc w:val="left"/>
      <w:pPr>
        <w:ind w:left="1419" w:hanging="219"/>
      </w:pPr>
      <w:rPr>
        <w:rFonts w:hint="default"/>
      </w:rPr>
    </w:lvl>
    <w:lvl w:ilvl="3" w:tplc="5EBCDD3E">
      <w:numFmt w:val="bullet"/>
      <w:lvlText w:val="•"/>
      <w:lvlJc w:val="left"/>
      <w:pPr>
        <w:ind w:left="1929" w:hanging="219"/>
      </w:pPr>
      <w:rPr>
        <w:rFonts w:hint="default"/>
      </w:rPr>
    </w:lvl>
    <w:lvl w:ilvl="4" w:tplc="2110E2B0">
      <w:numFmt w:val="bullet"/>
      <w:lvlText w:val="•"/>
      <w:lvlJc w:val="left"/>
      <w:pPr>
        <w:ind w:left="2438" w:hanging="219"/>
      </w:pPr>
      <w:rPr>
        <w:rFonts w:hint="default"/>
      </w:rPr>
    </w:lvl>
    <w:lvl w:ilvl="5" w:tplc="18ACFC54">
      <w:numFmt w:val="bullet"/>
      <w:lvlText w:val="•"/>
      <w:lvlJc w:val="left"/>
      <w:pPr>
        <w:ind w:left="2948" w:hanging="219"/>
      </w:pPr>
      <w:rPr>
        <w:rFonts w:hint="default"/>
      </w:rPr>
    </w:lvl>
    <w:lvl w:ilvl="6" w:tplc="D4CACC8A">
      <w:numFmt w:val="bullet"/>
      <w:lvlText w:val="•"/>
      <w:lvlJc w:val="left"/>
      <w:pPr>
        <w:ind w:left="3458" w:hanging="219"/>
      </w:pPr>
      <w:rPr>
        <w:rFonts w:hint="default"/>
      </w:rPr>
    </w:lvl>
    <w:lvl w:ilvl="7" w:tplc="760644CA">
      <w:numFmt w:val="bullet"/>
      <w:lvlText w:val="•"/>
      <w:lvlJc w:val="left"/>
      <w:pPr>
        <w:ind w:left="3968" w:hanging="219"/>
      </w:pPr>
      <w:rPr>
        <w:rFonts w:hint="default"/>
      </w:rPr>
    </w:lvl>
    <w:lvl w:ilvl="8" w:tplc="8DDEFA80">
      <w:numFmt w:val="bullet"/>
      <w:lvlText w:val="•"/>
      <w:lvlJc w:val="left"/>
      <w:pPr>
        <w:ind w:left="4477" w:hanging="219"/>
      </w:pPr>
      <w:rPr>
        <w:rFonts w:hint="default"/>
      </w:rPr>
    </w:lvl>
  </w:abstractNum>
  <w:abstractNum w:abstractNumId="174" w15:restartNumberingAfterBreak="0">
    <w:nsid w:val="6E53308C"/>
    <w:multiLevelType w:val="hybridMultilevel"/>
    <w:tmpl w:val="6A0828C8"/>
    <w:lvl w:ilvl="0" w:tplc="FF4CBC22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F12005FA">
      <w:numFmt w:val="bullet"/>
      <w:lvlText w:val="•"/>
      <w:lvlJc w:val="left"/>
      <w:pPr>
        <w:ind w:left="761" w:hanging="202"/>
      </w:pPr>
      <w:rPr>
        <w:rFonts w:hint="default"/>
      </w:rPr>
    </w:lvl>
    <w:lvl w:ilvl="2" w:tplc="B68CB838">
      <w:numFmt w:val="bullet"/>
      <w:lvlText w:val="•"/>
      <w:lvlJc w:val="left"/>
      <w:pPr>
        <w:ind w:left="1282" w:hanging="202"/>
      </w:pPr>
      <w:rPr>
        <w:rFonts w:hint="default"/>
      </w:rPr>
    </w:lvl>
    <w:lvl w:ilvl="3" w:tplc="AA841E86">
      <w:numFmt w:val="bullet"/>
      <w:lvlText w:val="•"/>
      <w:lvlJc w:val="left"/>
      <w:pPr>
        <w:ind w:left="1804" w:hanging="202"/>
      </w:pPr>
      <w:rPr>
        <w:rFonts w:hint="default"/>
      </w:rPr>
    </w:lvl>
    <w:lvl w:ilvl="4" w:tplc="7562CD0E">
      <w:numFmt w:val="bullet"/>
      <w:lvlText w:val="•"/>
      <w:lvlJc w:val="left"/>
      <w:pPr>
        <w:ind w:left="2325" w:hanging="202"/>
      </w:pPr>
      <w:rPr>
        <w:rFonts w:hint="default"/>
      </w:rPr>
    </w:lvl>
    <w:lvl w:ilvl="5" w:tplc="12A47428">
      <w:numFmt w:val="bullet"/>
      <w:lvlText w:val="•"/>
      <w:lvlJc w:val="left"/>
      <w:pPr>
        <w:ind w:left="2847" w:hanging="202"/>
      </w:pPr>
      <w:rPr>
        <w:rFonts w:hint="default"/>
      </w:rPr>
    </w:lvl>
    <w:lvl w:ilvl="6" w:tplc="80AA8FBC">
      <w:numFmt w:val="bullet"/>
      <w:lvlText w:val="•"/>
      <w:lvlJc w:val="left"/>
      <w:pPr>
        <w:ind w:left="3368" w:hanging="202"/>
      </w:pPr>
      <w:rPr>
        <w:rFonts w:hint="default"/>
      </w:rPr>
    </w:lvl>
    <w:lvl w:ilvl="7" w:tplc="81F8AC18">
      <w:numFmt w:val="bullet"/>
      <w:lvlText w:val="•"/>
      <w:lvlJc w:val="left"/>
      <w:pPr>
        <w:ind w:left="3890" w:hanging="202"/>
      </w:pPr>
      <w:rPr>
        <w:rFonts w:hint="default"/>
      </w:rPr>
    </w:lvl>
    <w:lvl w:ilvl="8" w:tplc="A6186DD6">
      <w:numFmt w:val="bullet"/>
      <w:lvlText w:val="•"/>
      <w:lvlJc w:val="left"/>
      <w:pPr>
        <w:ind w:left="4411" w:hanging="202"/>
      </w:pPr>
      <w:rPr>
        <w:rFonts w:hint="default"/>
      </w:rPr>
    </w:lvl>
  </w:abstractNum>
  <w:abstractNum w:abstractNumId="175" w15:restartNumberingAfterBreak="0">
    <w:nsid w:val="70537929"/>
    <w:multiLevelType w:val="hybridMultilevel"/>
    <w:tmpl w:val="F5F453C4"/>
    <w:lvl w:ilvl="0" w:tplc="2182C710">
      <w:start w:val="1"/>
      <w:numFmt w:val="decimal"/>
      <w:lvlText w:val="%1)"/>
      <w:lvlJc w:val="left"/>
      <w:pPr>
        <w:ind w:left="110" w:hanging="195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34A2866A">
      <w:start w:val="1"/>
      <w:numFmt w:val="lowerRoman"/>
      <w:lvlText w:val="%2)"/>
      <w:lvlJc w:val="left"/>
      <w:pPr>
        <w:ind w:left="794" w:hanging="156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2" w:tplc="056A30C2">
      <w:numFmt w:val="bullet"/>
      <w:lvlText w:val="•"/>
      <w:lvlJc w:val="left"/>
      <w:pPr>
        <w:ind w:left="1317" w:hanging="156"/>
      </w:pPr>
      <w:rPr>
        <w:rFonts w:hint="default"/>
      </w:rPr>
    </w:lvl>
    <w:lvl w:ilvl="3" w:tplc="F1085BEC">
      <w:numFmt w:val="bullet"/>
      <w:lvlText w:val="•"/>
      <w:lvlJc w:val="left"/>
      <w:pPr>
        <w:ind w:left="1834" w:hanging="156"/>
      </w:pPr>
      <w:rPr>
        <w:rFonts w:hint="default"/>
      </w:rPr>
    </w:lvl>
    <w:lvl w:ilvl="4" w:tplc="F89867CA">
      <w:numFmt w:val="bullet"/>
      <w:lvlText w:val="•"/>
      <w:lvlJc w:val="left"/>
      <w:pPr>
        <w:ind w:left="2351" w:hanging="156"/>
      </w:pPr>
      <w:rPr>
        <w:rFonts w:hint="default"/>
      </w:rPr>
    </w:lvl>
    <w:lvl w:ilvl="5" w:tplc="33BE5458">
      <w:numFmt w:val="bullet"/>
      <w:lvlText w:val="•"/>
      <w:lvlJc w:val="left"/>
      <w:pPr>
        <w:ind w:left="2868" w:hanging="156"/>
      </w:pPr>
      <w:rPr>
        <w:rFonts w:hint="default"/>
      </w:rPr>
    </w:lvl>
    <w:lvl w:ilvl="6" w:tplc="1572F51E">
      <w:numFmt w:val="bullet"/>
      <w:lvlText w:val="•"/>
      <w:lvlJc w:val="left"/>
      <w:pPr>
        <w:ind w:left="3386" w:hanging="156"/>
      </w:pPr>
      <w:rPr>
        <w:rFonts w:hint="default"/>
      </w:rPr>
    </w:lvl>
    <w:lvl w:ilvl="7" w:tplc="24BA3730">
      <w:numFmt w:val="bullet"/>
      <w:lvlText w:val="•"/>
      <w:lvlJc w:val="left"/>
      <w:pPr>
        <w:ind w:left="3903" w:hanging="156"/>
      </w:pPr>
      <w:rPr>
        <w:rFonts w:hint="default"/>
      </w:rPr>
    </w:lvl>
    <w:lvl w:ilvl="8" w:tplc="77D2428C">
      <w:numFmt w:val="bullet"/>
      <w:lvlText w:val="•"/>
      <w:lvlJc w:val="left"/>
      <w:pPr>
        <w:ind w:left="4420" w:hanging="156"/>
      </w:pPr>
      <w:rPr>
        <w:rFonts w:hint="default"/>
      </w:rPr>
    </w:lvl>
  </w:abstractNum>
  <w:abstractNum w:abstractNumId="176" w15:restartNumberingAfterBreak="0">
    <w:nsid w:val="70874945"/>
    <w:multiLevelType w:val="hybridMultilevel"/>
    <w:tmpl w:val="1AD81378"/>
    <w:lvl w:ilvl="0" w:tplc="5CEC530E">
      <w:start w:val="1"/>
      <w:numFmt w:val="lowerRoman"/>
      <w:lvlText w:val="(%1)"/>
      <w:lvlJc w:val="left"/>
      <w:pPr>
        <w:ind w:left="110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92DA3B26">
      <w:numFmt w:val="bullet"/>
      <w:lvlText w:val="•"/>
      <w:lvlJc w:val="left"/>
      <w:pPr>
        <w:ind w:left="633" w:hanging="230"/>
      </w:pPr>
      <w:rPr>
        <w:rFonts w:hint="default"/>
      </w:rPr>
    </w:lvl>
    <w:lvl w:ilvl="2" w:tplc="87FA16BA">
      <w:numFmt w:val="bullet"/>
      <w:lvlText w:val="•"/>
      <w:lvlJc w:val="left"/>
      <w:pPr>
        <w:ind w:left="1146" w:hanging="230"/>
      </w:pPr>
      <w:rPr>
        <w:rFonts w:hint="default"/>
      </w:rPr>
    </w:lvl>
    <w:lvl w:ilvl="3" w:tplc="4D7AD61C">
      <w:numFmt w:val="bullet"/>
      <w:lvlText w:val="•"/>
      <w:lvlJc w:val="left"/>
      <w:pPr>
        <w:ind w:left="1660" w:hanging="230"/>
      </w:pPr>
      <w:rPr>
        <w:rFonts w:hint="default"/>
      </w:rPr>
    </w:lvl>
    <w:lvl w:ilvl="4" w:tplc="66FAF214">
      <w:numFmt w:val="bullet"/>
      <w:lvlText w:val="•"/>
      <w:lvlJc w:val="left"/>
      <w:pPr>
        <w:ind w:left="2173" w:hanging="230"/>
      </w:pPr>
      <w:rPr>
        <w:rFonts w:hint="default"/>
      </w:rPr>
    </w:lvl>
    <w:lvl w:ilvl="5" w:tplc="8D00B1D0">
      <w:numFmt w:val="bullet"/>
      <w:lvlText w:val="•"/>
      <w:lvlJc w:val="left"/>
      <w:pPr>
        <w:ind w:left="2686" w:hanging="230"/>
      </w:pPr>
      <w:rPr>
        <w:rFonts w:hint="default"/>
      </w:rPr>
    </w:lvl>
    <w:lvl w:ilvl="6" w:tplc="02A83F9C">
      <w:numFmt w:val="bullet"/>
      <w:lvlText w:val="•"/>
      <w:lvlJc w:val="left"/>
      <w:pPr>
        <w:ind w:left="3200" w:hanging="230"/>
      </w:pPr>
      <w:rPr>
        <w:rFonts w:hint="default"/>
      </w:rPr>
    </w:lvl>
    <w:lvl w:ilvl="7" w:tplc="8FC28C32">
      <w:numFmt w:val="bullet"/>
      <w:lvlText w:val="•"/>
      <w:lvlJc w:val="left"/>
      <w:pPr>
        <w:ind w:left="3713" w:hanging="230"/>
      </w:pPr>
      <w:rPr>
        <w:rFonts w:hint="default"/>
      </w:rPr>
    </w:lvl>
    <w:lvl w:ilvl="8" w:tplc="F190D922">
      <w:numFmt w:val="bullet"/>
      <w:lvlText w:val="•"/>
      <w:lvlJc w:val="left"/>
      <w:pPr>
        <w:ind w:left="4226" w:hanging="230"/>
      </w:pPr>
      <w:rPr>
        <w:rFonts w:hint="default"/>
      </w:rPr>
    </w:lvl>
  </w:abstractNum>
  <w:abstractNum w:abstractNumId="177" w15:restartNumberingAfterBreak="0">
    <w:nsid w:val="72446097"/>
    <w:multiLevelType w:val="hybridMultilevel"/>
    <w:tmpl w:val="B4BC3C68"/>
    <w:lvl w:ilvl="0" w:tplc="D4B829C6">
      <w:start w:val="1"/>
      <w:numFmt w:val="decimal"/>
      <w:lvlText w:val="%1)"/>
      <w:lvlJc w:val="left"/>
      <w:pPr>
        <w:ind w:left="242" w:hanging="21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8"/>
        <w:szCs w:val="18"/>
      </w:rPr>
    </w:lvl>
    <w:lvl w:ilvl="1" w:tplc="E97A91A0">
      <w:numFmt w:val="bullet"/>
      <w:lvlText w:val="•"/>
      <w:lvlJc w:val="left"/>
      <w:pPr>
        <w:ind w:left="761" w:hanging="218"/>
      </w:pPr>
      <w:rPr>
        <w:rFonts w:hint="default"/>
      </w:rPr>
    </w:lvl>
    <w:lvl w:ilvl="2" w:tplc="3ADA05E4">
      <w:numFmt w:val="bullet"/>
      <w:lvlText w:val="•"/>
      <w:lvlJc w:val="left"/>
      <w:pPr>
        <w:ind w:left="1282" w:hanging="218"/>
      </w:pPr>
      <w:rPr>
        <w:rFonts w:hint="default"/>
      </w:rPr>
    </w:lvl>
    <w:lvl w:ilvl="3" w:tplc="4E0E0408">
      <w:numFmt w:val="bullet"/>
      <w:lvlText w:val="•"/>
      <w:lvlJc w:val="left"/>
      <w:pPr>
        <w:ind w:left="1804" w:hanging="218"/>
      </w:pPr>
      <w:rPr>
        <w:rFonts w:hint="default"/>
      </w:rPr>
    </w:lvl>
    <w:lvl w:ilvl="4" w:tplc="E8361B66">
      <w:numFmt w:val="bullet"/>
      <w:lvlText w:val="•"/>
      <w:lvlJc w:val="left"/>
      <w:pPr>
        <w:ind w:left="2325" w:hanging="218"/>
      </w:pPr>
      <w:rPr>
        <w:rFonts w:hint="default"/>
      </w:rPr>
    </w:lvl>
    <w:lvl w:ilvl="5" w:tplc="59EC1D2A">
      <w:numFmt w:val="bullet"/>
      <w:lvlText w:val="•"/>
      <w:lvlJc w:val="left"/>
      <w:pPr>
        <w:ind w:left="2847" w:hanging="218"/>
      </w:pPr>
      <w:rPr>
        <w:rFonts w:hint="default"/>
      </w:rPr>
    </w:lvl>
    <w:lvl w:ilvl="6" w:tplc="5DBA1038">
      <w:numFmt w:val="bullet"/>
      <w:lvlText w:val="•"/>
      <w:lvlJc w:val="left"/>
      <w:pPr>
        <w:ind w:left="3368" w:hanging="218"/>
      </w:pPr>
      <w:rPr>
        <w:rFonts w:hint="default"/>
      </w:rPr>
    </w:lvl>
    <w:lvl w:ilvl="7" w:tplc="7620033A">
      <w:numFmt w:val="bullet"/>
      <w:lvlText w:val="•"/>
      <w:lvlJc w:val="left"/>
      <w:pPr>
        <w:ind w:left="3890" w:hanging="218"/>
      </w:pPr>
      <w:rPr>
        <w:rFonts w:hint="default"/>
      </w:rPr>
    </w:lvl>
    <w:lvl w:ilvl="8" w:tplc="4724C036">
      <w:numFmt w:val="bullet"/>
      <w:lvlText w:val="•"/>
      <w:lvlJc w:val="left"/>
      <w:pPr>
        <w:ind w:left="4411" w:hanging="218"/>
      </w:pPr>
      <w:rPr>
        <w:rFonts w:hint="default"/>
      </w:rPr>
    </w:lvl>
  </w:abstractNum>
  <w:abstractNum w:abstractNumId="178" w15:restartNumberingAfterBreak="0">
    <w:nsid w:val="737A5B98"/>
    <w:multiLevelType w:val="hybridMultilevel"/>
    <w:tmpl w:val="2BCEDFDE"/>
    <w:lvl w:ilvl="0" w:tplc="DCE8726E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494E9D8E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D32242CC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E93C4C74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7A929F88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A5A4144E">
      <w:numFmt w:val="bullet"/>
      <w:lvlText w:val="•"/>
      <w:lvlJc w:val="left"/>
      <w:pPr>
        <w:ind w:left="2687" w:hanging="195"/>
      </w:pPr>
      <w:rPr>
        <w:rFonts w:hint="default"/>
      </w:rPr>
    </w:lvl>
    <w:lvl w:ilvl="6" w:tplc="4CF0F6D0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138C3C7C">
      <w:numFmt w:val="bullet"/>
      <w:lvlText w:val="•"/>
      <w:lvlJc w:val="left"/>
      <w:pPr>
        <w:ind w:left="3714" w:hanging="195"/>
      </w:pPr>
      <w:rPr>
        <w:rFonts w:hint="default"/>
      </w:rPr>
    </w:lvl>
    <w:lvl w:ilvl="8" w:tplc="E624A0AE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179" w15:restartNumberingAfterBreak="0">
    <w:nsid w:val="74192249"/>
    <w:multiLevelType w:val="hybridMultilevel"/>
    <w:tmpl w:val="0CB8626A"/>
    <w:lvl w:ilvl="0" w:tplc="D7127982">
      <w:start w:val="1"/>
      <w:numFmt w:val="lowerRoman"/>
      <w:lvlText w:val="(%1)"/>
      <w:lvlJc w:val="left"/>
      <w:pPr>
        <w:ind w:left="1005" w:hanging="21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DF2EAD20">
      <w:numFmt w:val="bullet"/>
      <w:lvlText w:val="•"/>
      <w:lvlJc w:val="left"/>
      <w:pPr>
        <w:ind w:left="1449" w:hanging="215"/>
      </w:pPr>
      <w:rPr>
        <w:rFonts w:hint="default"/>
      </w:rPr>
    </w:lvl>
    <w:lvl w:ilvl="2" w:tplc="19B6C41C">
      <w:numFmt w:val="bullet"/>
      <w:lvlText w:val="•"/>
      <w:lvlJc w:val="left"/>
      <w:pPr>
        <w:ind w:left="1899" w:hanging="215"/>
      </w:pPr>
      <w:rPr>
        <w:rFonts w:hint="default"/>
      </w:rPr>
    </w:lvl>
    <w:lvl w:ilvl="3" w:tplc="0EDEB922">
      <w:numFmt w:val="bullet"/>
      <w:lvlText w:val="•"/>
      <w:lvlJc w:val="left"/>
      <w:pPr>
        <w:ind w:left="2349" w:hanging="215"/>
      </w:pPr>
      <w:rPr>
        <w:rFonts w:hint="default"/>
      </w:rPr>
    </w:lvl>
    <w:lvl w:ilvl="4" w:tplc="FABEFE84">
      <w:numFmt w:val="bullet"/>
      <w:lvlText w:val="•"/>
      <w:lvlJc w:val="left"/>
      <w:pPr>
        <w:ind w:left="2798" w:hanging="215"/>
      </w:pPr>
      <w:rPr>
        <w:rFonts w:hint="default"/>
      </w:rPr>
    </w:lvl>
    <w:lvl w:ilvl="5" w:tplc="961C1980">
      <w:numFmt w:val="bullet"/>
      <w:lvlText w:val="•"/>
      <w:lvlJc w:val="left"/>
      <w:pPr>
        <w:ind w:left="3248" w:hanging="215"/>
      </w:pPr>
      <w:rPr>
        <w:rFonts w:hint="default"/>
      </w:rPr>
    </w:lvl>
    <w:lvl w:ilvl="6" w:tplc="93105E1C">
      <w:numFmt w:val="bullet"/>
      <w:lvlText w:val="•"/>
      <w:lvlJc w:val="left"/>
      <w:pPr>
        <w:ind w:left="3698" w:hanging="215"/>
      </w:pPr>
      <w:rPr>
        <w:rFonts w:hint="default"/>
      </w:rPr>
    </w:lvl>
    <w:lvl w:ilvl="7" w:tplc="C17C41B6">
      <w:numFmt w:val="bullet"/>
      <w:lvlText w:val="•"/>
      <w:lvlJc w:val="left"/>
      <w:pPr>
        <w:ind w:left="4148" w:hanging="215"/>
      </w:pPr>
      <w:rPr>
        <w:rFonts w:hint="default"/>
      </w:rPr>
    </w:lvl>
    <w:lvl w:ilvl="8" w:tplc="453C8338">
      <w:numFmt w:val="bullet"/>
      <w:lvlText w:val="•"/>
      <w:lvlJc w:val="left"/>
      <w:pPr>
        <w:ind w:left="4597" w:hanging="215"/>
      </w:pPr>
      <w:rPr>
        <w:rFonts w:hint="default"/>
      </w:rPr>
    </w:lvl>
  </w:abstractNum>
  <w:abstractNum w:abstractNumId="180" w15:restartNumberingAfterBreak="0">
    <w:nsid w:val="75510838"/>
    <w:multiLevelType w:val="hybridMultilevel"/>
    <w:tmpl w:val="1CB6D20A"/>
    <w:lvl w:ilvl="0" w:tplc="7A129938">
      <w:start w:val="13"/>
      <w:numFmt w:val="lowerLetter"/>
      <w:lvlText w:val="%1)"/>
      <w:lvlJc w:val="left"/>
      <w:pPr>
        <w:ind w:left="110" w:hanging="246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18"/>
        <w:szCs w:val="18"/>
      </w:rPr>
    </w:lvl>
    <w:lvl w:ilvl="1" w:tplc="728A7AAA">
      <w:start w:val="1"/>
      <w:numFmt w:val="decimal"/>
      <w:lvlText w:val="%2)"/>
      <w:lvlJc w:val="left"/>
      <w:pPr>
        <w:ind w:left="110" w:hanging="20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62F252CE">
      <w:numFmt w:val="bullet"/>
      <w:lvlText w:val="•"/>
      <w:lvlJc w:val="left"/>
      <w:pPr>
        <w:ind w:left="69" w:hanging="207"/>
      </w:pPr>
      <w:rPr>
        <w:rFonts w:hint="default"/>
      </w:rPr>
    </w:lvl>
    <w:lvl w:ilvl="3" w:tplc="05CCD5C2">
      <w:numFmt w:val="bullet"/>
      <w:lvlText w:val="•"/>
      <w:lvlJc w:val="left"/>
      <w:pPr>
        <w:ind w:left="44" w:hanging="207"/>
      </w:pPr>
      <w:rPr>
        <w:rFonts w:hint="default"/>
      </w:rPr>
    </w:lvl>
    <w:lvl w:ilvl="4" w:tplc="01CEAE7E">
      <w:numFmt w:val="bullet"/>
      <w:lvlText w:val="•"/>
      <w:lvlJc w:val="left"/>
      <w:pPr>
        <w:ind w:left="19" w:hanging="207"/>
      </w:pPr>
      <w:rPr>
        <w:rFonts w:hint="default"/>
      </w:rPr>
    </w:lvl>
    <w:lvl w:ilvl="5" w:tplc="BB38D358">
      <w:numFmt w:val="bullet"/>
      <w:lvlText w:val="•"/>
      <w:lvlJc w:val="left"/>
      <w:pPr>
        <w:ind w:left="-6" w:hanging="207"/>
      </w:pPr>
      <w:rPr>
        <w:rFonts w:hint="default"/>
      </w:rPr>
    </w:lvl>
    <w:lvl w:ilvl="6" w:tplc="87068B5E">
      <w:numFmt w:val="bullet"/>
      <w:lvlText w:val="•"/>
      <w:lvlJc w:val="left"/>
      <w:pPr>
        <w:ind w:left="-31" w:hanging="207"/>
      </w:pPr>
      <w:rPr>
        <w:rFonts w:hint="default"/>
      </w:rPr>
    </w:lvl>
    <w:lvl w:ilvl="7" w:tplc="30DA9C30">
      <w:numFmt w:val="bullet"/>
      <w:lvlText w:val="•"/>
      <w:lvlJc w:val="left"/>
      <w:pPr>
        <w:ind w:left="-57" w:hanging="207"/>
      </w:pPr>
      <w:rPr>
        <w:rFonts w:hint="default"/>
      </w:rPr>
    </w:lvl>
    <w:lvl w:ilvl="8" w:tplc="55702218">
      <w:numFmt w:val="bullet"/>
      <w:lvlText w:val="•"/>
      <w:lvlJc w:val="left"/>
      <w:pPr>
        <w:ind w:left="-82" w:hanging="207"/>
      </w:pPr>
      <w:rPr>
        <w:rFonts w:hint="default"/>
      </w:rPr>
    </w:lvl>
  </w:abstractNum>
  <w:abstractNum w:abstractNumId="181" w15:restartNumberingAfterBreak="0">
    <w:nsid w:val="75A33AA4"/>
    <w:multiLevelType w:val="hybridMultilevel"/>
    <w:tmpl w:val="DA34B216"/>
    <w:lvl w:ilvl="0" w:tplc="693EE870">
      <w:start w:val="1"/>
      <w:numFmt w:val="lowerRoman"/>
      <w:lvlText w:val="(%1)"/>
      <w:lvlJc w:val="left"/>
      <w:pPr>
        <w:ind w:left="394" w:hanging="2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CC9C270A">
      <w:numFmt w:val="bullet"/>
      <w:lvlText w:val="•"/>
      <w:lvlJc w:val="left"/>
      <w:pPr>
        <w:ind w:left="909" w:hanging="221"/>
      </w:pPr>
      <w:rPr>
        <w:rFonts w:hint="default"/>
      </w:rPr>
    </w:lvl>
    <w:lvl w:ilvl="2" w:tplc="EE12C268">
      <w:numFmt w:val="bullet"/>
      <w:lvlText w:val="•"/>
      <w:lvlJc w:val="left"/>
      <w:pPr>
        <w:ind w:left="1419" w:hanging="221"/>
      </w:pPr>
      <w:rPr>
        <w:rFonts w:hint="default"/>
      </w:rPr>
    </w:lvl>
    <w:lvl w:ilvl="3" w:tplc="9042B53E">
      <w:numFmt w:val="bullet"/>
      <w:lvlText w:val="•"/>
      <w:lvlJc w:val="left"/>
      <w:pPr>
        <w:ind w:left="1929" w:hanging="221"/>
      </w:pPr>
      <w:rPr>
        <w:rFonts w:hint="default"/>
      </w:rPr>
    </w:lvl>
    <w:lvl w:ilvl="4" w:tplc="8A3CB9E4">
      <w:numFmt w:val="bullet"/>
      <w:lvlText w:val="•"/>
      <w:lvlJc w:val="left"/>
      <w:pPr>
        <w:ind w:left="2438" w:hanging="221"/>
      </w:pPr>
      <w:rPr>
        <w:rFonts w:hint="default"/>
      </w:rPr>
    </w:lvl>
    <w:lvl w:ilvl="5" w:tplc="F2FA00D6">
      <w:numFmt w:val="bullet"/>
      <w:lvlText w:val="•"/>
      <w:lvlJc w:val="left"/>
      <w:pPr>
        <w:ind w:left="2948" w:hanging="221"/>
      </w:pPr>
      <w:rPr>
        <w:rFonts w:hint="default"/>
      </w:rPr>
    </w:lvl>
    <w:lvl w:ilvl="6" w:tplc="77DEF628">
      <w:numFmt w:val="bullet"/>
      <w:lvlText w:val="•"/>
      <w:lvlJc w:val="left"/>
      <w:pPr>
        <w:ind w:left="3458" w:hanging="221"/>
      </w:pPr>
      <w:rPr>
        <w:rFonts w:hint="default"/>
      </w:rPr>
    </w:lvl>
    <w:lvl w:ilvl="7" w:tplc="DD1AB16A">
      <w:numFmt w:val="bullet"/>
      <w:lvlText w:val="•"/>
      <w:lvlJc w:val="left"/>
      <w:pPr>
        <w:ind w:left="3968" w:hanging="221"/>
      </w:pPr>
      <w:rPr>
        <w:rFonts w:hint="default"/>
      </w:rPr>
    </w:lvl>
    <w:lvl w:ilvl="8" w:tplc="A4A84D96">
      <w:numFmt w:val="bullet"/>
      <w:lvlText w:val="•"/>
      <w:lvlJc w:val="left"/>
      <w:pPr>
        <w:ind w:left="4477" w:hanging="221"/>
      </w:pPr>
      <w:rPr>
        <w:rFonts w:hint="default"/>
      </w:rPr>
    </w:lvl>
  </w:abstractNum>
  <w:abstractNum w:abstractNumId="182" w15:restartNumberingAfterBreak="0">
    <w:nsid w:val="75FB6268"/>
    <w:multiLevelType w:val="hybridMultilevel"/>
    <w:tmpl w:val="0C7A2348"/>
    <w:lvl w:ilvl="0" w:tplc="E07452A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8D8430A">
      <w:numFmt w:val="bullet"/>
      <w:lvlText w:val="•"/>
      <w:lvlJc w:val="left"/>
      <w:pPr>
        <w:ind w:left="1155" w:hanging="195"/>
      </w:pPr>
      <w:rPr>
        <w:rFonts w:hint="default"/>
      </w:rPr>
    </w:lvl>
    <w:lvl w:ilvl="2" w:tplc="51C8E9A6">
      <w:numFmt w:val="bullet"/>
      <w:lvlText w:val="•"/>
      <w:lvlJc w:val="left"/>
      <w:pPr>
        <w:ind w:left="1610" w:hanging="195"/>
      </w:pPr>
      <w:rPr>
        <w:rFonts w:hint="default"/>
      </w:rPr>
    </w:lvl>
    <w:lvl w:ilvl="3" w:tplc="093237C2">
      <w:numFmt w:val="bullet"/>
      <w:lvlText w:val="•"/>
      <w:lvlJc w:val="left"/>
      <w:pPr>
        <w:ind w:left="2066" w:hanging="195"/>
      </w:pPr>
      <w:rPr>
        <w:rFonts w:hint="default"/>
      </w:rPr>
    </w:lvl>
    <w:lvl w:ilvl="4" w:tplc="7AF6A902">
      <w:numFmt w:val="bullet"/>
      <w:lvlText w:val="•"/>
      <w:lvlJc w:val="left"/>
      <w:pPr>
        <w:ind w:left="2521" w:hanging="195"/>
      </w:pPr>
      <w:rPr>
        <w:rFonts w:hint="default"/>
      </w:rPr>
    </w:lvl>
    <w:lvl w:ilvl="5" w:tplc="2BEE9A84">
      <w:numFmt w:val="bullet"/>
      <w:lvlText w:val="•"/>
      <w:lvlJc w:val="left"/>
      <w:pPr>
        <w:ind w:left="2976" w:hanging="195"/>
      </w:pPr>
      <w:rPr>
        <w:rFonts w:hint="default"/>
      </w:rPr>
    </w:lvl>
    <w:lvl w:ilvl="6" w:tplc="2068BF98">
      <w:numFmt w:val="bullet"/>
      <w:lvlText w:val="•"/>
      <w:lvlJc w:val="left"/>
      <w:pPr>
        <w:ind w:left="3432" w:hanging="195"/>
      </w:pPr>
      <w:rPr>
        <w:rFonts w:hint="default"/>
      </w:rPr>
    </w:lvl>
    <w:lvl w:ilvl="7" w:tplc="CD3AB654">
      <w:numFmt w:val="bullet"/>
      <w:lvlText w:val="•"/>
      <w:lvlJc w:val="left"/>
      <w:pPr>
        <w:ind w:left="3887" w:hanging="195"/>
      </w:pPr>
      <w:rPr>
        <w:rFonts w:hint="default"/>
      </w:rPr>
    </w:lvl>
    <w:lvl w:ilvl="8" w:tplc="31945678">
      <w:numFmt w:val="bullet"/>
      <w:lvlText w:val="•"/>
      <w:lvlJc w:val="left"/>
      <w:pPr>
        <w:ind w:left="4343" w:hanging="195"/>
      </w:pPr>
      <w:rPr>
        <w:rFonts w:hint="default"/>
      </w:rPr>
    </w:lvl>
  </w:abstractNum>
  <w:abstractNum w:abstractNumId="183" w15:restartNumberingAfterBreak="0">
    <w:nsid w:val="760B5E2B"/>
    <w:multiLevelType w:val="hybridMultilevel"/>
    <w:tmpl w:val="C7C2D9D0"/>
    <w:lvl w:ilvl="0" w:tplc="B6C2E5CC">
      <w:start w:val="1"/>
      <w:numFmt w:val="decimal"/>
      <w:lvlText w:val="%1)"/>
      <w:lvlJc w:val="left"/>
      <w:pPr>
        <w:ind w:left="242" w:hanging="211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C387A8C">
      <w:numFmt w:val="bullet"/>
      <w:lvlText w:val="•"/>
      <w:lvlJc w:val="left"/>
      <w:pPr>
        <w:ind w:left="761" w:hanging="211"/>
      </w:pPr>
      <w:rPr>
        <w:rFonts w:hint="default"/>
      </w:rPr>
    </w:lvl>
    <w:lvl w:ilvl="2" w:tplc="E348BFBE">
      <w:numFmt w:val="bullet"/>
      <w:lvlText w:val="•"/>
      <w:lvlJc w:val="left"/>
      <w:pPr>
        <w:ind w:left="1282" w:hanging="211"/>
      </w:pPr>
      <w:rPr>
        <w:rFonts w:hint="default"/>
      </w:rPr>
    </w:lvl>
    <w:lvl w:ilvl="3" w:tplc="505683CC">
      <w:numFmt w:val="bullet"/>
      <w:lvlText w:val="•"/>
      <w:lvlJc w:val="left"/>
      <w:pPr>
        <w:ind w:left="1804" w:hanging="211"/>
      </w:pPr>
      <w:rPr>
        <w:rFonts w:hint="default"/>
      </w:rPr>
    </w:lvl>
    <w:lvl w:ilvl="4" w:tplc="9702905E">
      <w:numFmt w:val="bullet"/>
      <w:lvlText w:val="•"/>
      <w:lvlJc w:val="left"/>
      <w:pPr>
        <w:ind w:left="2325" w:hanging="211"/>
      </w:pPr>
      <w:rPr>
        <w:rFonts w:hint="default"/>
      </w:rPr>
    </w:lvl>
    <w:lvl w:ilvl="5" w:tplc="08FCFAD0">
      <w:numFmt w:val="bullet"/>
      <w:lvlText w:val="•"/>
      <w:lvlJc w:val="left"/>
      <w:pPr>
        <w:ind w:left="2847" w:hanging="211"/>
      </w:pPr>
      <w:rPr>
        <w:rFonts w:hint="default"/>
      </w:rPr>
    </w:lvl>
    <w:lvl w:ilvl="6" w:tplc="9E98BBA6">
      <w:numFmt w:val="bullet"/>
      <w:lvlText w:val="•"/>
      <w:lvlJc w:val="left"/>
      <w:pPr>
        <w:ind w:left="3368" w:hanging="211"/>
      </w:pPr>
      <w:rPr>
        <w:rFonts w:hint="default"/>
      </w:rPr>
    </w:lvl>
    <w:lvl w:ilvl="7" w:tplc="72F81A5E">
      <w:numFmt w:val="bullet"/>
      <w:lvlText w:val="•"/>
      <w:lvlJc w:val="left"/>
      <w:pPr>
        <w:ind w:left="3890" w:hanging="211"/>
      </w:pPr>
      <w:rPr>
        <w:rFonts w:hint="default"/>
      </w:rPr>
    </w:lvl>
    <w:lvl w:ilvl="8" w:tplc="10CCB270">
      <w:numFmt w:val="bullet"/>
      <w:lvlText w:val="•"/>
      <w:lvlJc w:val="left"/>
      <w:pPr>
        <w:ind w:left="4411" w:hanging="211"/>
      </w:pPr>
      <w:rPr>
        <w:rFonts w:hint="default"/>
      </w:rPr>
    </w:lvl>
  </w:abstractNum>
  <w:abstractNum w:abstractNumId="184" w15:restartNumberingAfterBreak="0">
    <w:nsid w:val="761B2B21"/>
    <w:multiLevelType w:val="hybridMultilevel"/>
    <w:tmpl w:val="ACD29DE0"/>
    <w:lvl w:ilvl="0" w:tplc="01DCD4FC">
      <w:start w:val="1"/>
      <w:numFmt w:val="decimal"/>
      <w:lvlText w:val="%1)"/>
      <w:lvlJc w:val="left"/>
      <w:pPr>
        <w:ind w:left="393" w:hanging="196"/>
        <w:jc w:val="righ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5860B370">
      <w:numFmt w:val="bullet"/>
      <w:lvlText w:val="•"/>
      <w:lvlJc w:val="left"/>
      <w:pPr>
        <w:ind w:left="909" w:hanging="196"/>
      </w:pPr>
      <w:rPr>
        <w:rFonts w:hint="default"/>
      </w:rPr>
    </w:lvl>
    <w:lvl w:ilvl="2" w:tplc="4ABCA030">
      <w:numFmt w:val="bullet"/>
      <w:lvlText w:val="•"/>
      <w:lvlJc w:val="left"/>
      <w:pPr>
        <w:ind w:left="1419" w:hanging="196"/>
      </w:pPr>
      <w:rPr>
        <w:rFonts w:hint="default"/>
      </w:rPr>
    </w:lvl>
    <w:lvl w:ilvl="3" w:tplc="C22C875C">
      <w:numFmt w:val="bullet"/>
      <w:lvlText w:val="•"/>
      <w:lvlJc w:val="left"/>
      <w:pPr>
        <w:ind w:left="1929" w:hanging="196"/>
      </w:pPr>
      <w:rPr>
        <w:rFonts w:hint="default"/>
      </w:rPr>
    </w:lvl>
    <w:lvl w:ilvl="4" w:tplc="7B422842">
      <w:numFmt w:val="bullet"/>
      <w:lvlText w:val="•"/>
      <w:lvlJc w:val="left"/>
      <w:pPr>
        <w:ind w:left="2438" w:hanging="196"/>
      </w:pPr>
      <w:rPr>
        <w:rFonts w:hint="default"/>
      </w:rPr>
    </w:lvl>
    <w:lvl w:ilvl="5" w:tplc="ED940BD2">
      <w:numFmt w:val="bullet"/>
      <w:lvlText w:val="•"/>
      <w:lvlJc w:val="left"/>
      <w:pPr>
        <w:ind w:left="2948" w:hanging="196"/>
      </w:pPr>
      <w:rPr>
        <w:rFonts w:hint="default"/>
      </w:rPr>
    </w:lvl>
    <w:lvl w:ilvl="6" w:tplc="E72C3012">
      <w:numFmt w:val="bullet"/>
      <w:lvlText w:val="•"/>
      <w:lvlJc w:val="left"/>
      <w:pPr>
        <w:ind w:left="3458" w:hanging="196"/>
      </w:pPr>
      <w:rPr>
        <w:rFonts w:hint="default"/>
      </w:rPr>
    </w:lvl>
    <w:lvl w:ilvl="7" w:tplc="7D1278C8">
      <w:numFmt w:val="bullet"/>
      <w:lvlText w:val="•"/>
      <w:lvlJc w:val="left"/>
      <w:pPr>
        <w:ind w:left="3968" w:hanging="196"/>
      </w:pPr>
      <w:rPr>
        <w:rFonts w:hint="default"/>
      </w:rPr>
    </w:lvl>
    <w:lvl w:ilvl="8" w:tplc="0D0AB554">
      <w:numFmt w:val="bullet"/>
      <w:lvlText w:val="•"/>
      <w:lvlJc w:val="left"/>
      <w:pPr>
        <w:ind w:left="4477" w:hanging="196"/>
      </w:pPr>
      <w:rPr>
        <w:rFonts w:hint="default"/>
      </w:rPr>
    </w:lvl>
  </w:abstractNum>
  <w:abstractNum w:abstractNumId="185" w15:restartNumberingAfterBreak="0">
    <w:nsid w:val="77647844"/>
    <w:multiLevelType w:val="hybridMultilevel"/>
    <w:tmpl w:val="4BAED20C"/>
    <w:lvl w:ilvl="0" w:tplc="D7BE2CC4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C8DE91B4">
      <w:numFmt w:val="bullet"/>
      <w:lvlText w:val="•"/>
      <w:lvlJc w:val="left"/>
      <w:pPr>
        <w:ind w:left="1190" w:hanging="195"/>
      </w:pPr>
      <w:rPr>
        <w:rFonts w:hint="default"/>
      </w:rPr>
    </w:lvl>
    <w:lvl w:ilvl="2" w:tplc="1CCC0400">
      <w:numFmt w:val="bullet"/>
      <w:lvlText w:val="•"/>
      <w:lvlJc w:val="left"/>
      <w:pPr>
        <w:ind w:left="1681" w:hanging="195"/>
      </w:pPr>
      <w:rPr>
        <w:rFonts w:hint="default"/>
      </w:rPr>
    </w:lvl>
    <w:lvl w:ilvl="3" w:tplc="C4324196">
      <w:numFmt w:val="bullet"/>
      <w:lvlText w:val="•"/>
      <w:lvlJc w:val="left"/>
      <w:pPr>
        <w:ind w:left="2172" w:hanging="195"/>
      </w:pPr>
      <w:rPr>
        <w:rFonts w:hint="default"/>
      </w:rPr>
    </w:lvl>
    <w:lvl w:ilvl="4" w:tplc="6302C9B8">
      <w:numFmt w:val="bullet"/>
      <w:lvlText w:val="•"/>
      <w:lvlJc w:val="left"/>
      <w:pPr>
        <w:ind w:left="2662" w:hanging="195"/>
      </w:pPr>
      <w:rPr>
        <w:rFonts w:hint="default"/>
      </w:rPr>
    </w:lvl>
    <w:lvl w:ilvl="5" w:tplc="533C87E0">
      <w:numFmt w:val="bullet"/>
      <w:lvlText w:val="•"/>
      <w:lvlJc w:val="left"/>
      <w:pPr>
        <w:ind w:left="3153" w:hanging="195"/>
      </w:pPr>
      <w:rPr>
        <w:rFonts w:hint="default"/>
      </w:rPr>
    </w:lvl>
    <w:lvl w:ilvl="6" w:tplc="20B8B950">
      <w:numFmt w:val="bullet"/>
      <w:lvlText w:val="•"/>
      <w:lvlJc w:val="left"/>
      <w:pPr>
        <w:ind w:left="3643" w:hanging="195"/>
      </w:pPr>
      <w:rPr>
        <w:rFonts w:hint="default"/>
      </w:rPr>
    </w:lvl>
    <w:lvl w:ilvl="7" w:tplc="CEB6C4AE">
      <w:numFmt w:val="bullet"/>
      <w:lvlText w:val="•"/>
      <w:lvlJc w:val="left"/>
      <w:pPr>
        <w:ind w:left="4134" w:hanging="195"/>
      </w:pPr>
      <w:rPr>
        <w:rFonts w:hint="default"/>
      </w:rPr>
    </w:lvl>
    <w:lvl w:ilvl="8" w:tplc="0372789C">
      <w:numFmt w:val="bullet"/>
      <w:lvlText w:val="•"/>
      <w:lvlJc w:val="left"/>
      <w:pPr>
        <w:ind w:left="4625" w:hanging="195"/>
      </w:pPr>
      <w:rPr>
        <w:rFonts w:hint="default"/>
      </w:rPr>
    </w:lvl>
  </w:abstractNum>
  <w:abstractNum w:abstractNumId="186" w15:restartNumberingAfterBreak="0">
    <w:nsid w:val="77A36789"/>
    <w:multiLevelType w:val="hybridMultilevel"/>
    <w:tmpl w:val="6E1A7C4C"/>
    <w:lvl w:ilvl="0" w:tplc="0BCE5C24">
      <w:start w:val="1"/>
      <w:numFmt w:val="decimal"/>
      <w:lvlText w:val="%1)"/>
      <w:lvlJc w:val="left"/>
      <w:pPr>
        <w:ind w:left="393" w:hanging="195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284E9C00">
      <w:numFmt w:val="bullet"/>
      <w:lvlText w:val="•"/>
      <w:lvlJc w:val="left"/>
      <w:pPr>
        <w:ind w:left="909" w:hanging="195"/>
      </w:pPr>
      <w:rPr>
        <w:rFonts w:hint="default"/>
      </w:rPr>
    </w:lvl>
    <w:lvl w:ilvl="2" w:tplc="24AC22AA">
      <w:numFmt w:val="bullet"/>
      <w:lvlText w:val="•"/>
      <w:lvlJc w:val="left"/>
      <w:pPr>
        <w:ind w:left="1419" w:hanging="195"/>
      </w:pPr>
      <w:rPr>
        <w:rFonts w:hint="default"/>
      </w:rPr>
    </w:lvl>
    <w:lvl w:ilvl="3" w:tplc="1D0A935C">
      <w:numFmt w:val="bullet"/>
      <w:lvlText w:val="•"/>
      <w:lvlJc w:val="left"/>
      <w:pPr>
        <w:ind w:left="1929" w:hanging="195"/>
      </w:pPr>
      <w:rPr>
        <w:rFonts w:hint="default"/>
      </w:rPr>
    </w:lvl>
    <w:lvl w:ilvl="4" w:tplc="D1342FB8">
      <w:numFmt w:val="bullet"/>
      <w:lvlText w:val="•"/>
      <w:lvlJc w:val="left"/>
      <w:pPr>
        <w:ind w:left="2439" w:hanging="195"/>
      </w:pPr>
      <w:rPr>
        <w:rFonts w:hint="default"/>
      </w:rPr>
    </w:lvl>
    <w:lvl w:ilvl="5" w:tplc="FC0618DE">
      <w:numFmt w:val="bullet"/>
      <w:lvlText w:val="•"/>
      <w:lvlJc w:val="left"/>
      <w:pPr>
        <w:ind w:left="2948" w:hanging="195"/>
      </w:pPr>
      <w:rPr>
        <w:rFonts w:hint="default"/>
      </w:rPr>
    </w:lvl>
    <w:lvl w:ilvl="6" w:tplc="641AD404">
      <w:numFmt w:val="bullet"/>
      <w:lvlText w:val="•"/>
      <w:lvlJc w:val="left"/>
      <w:pPr>
        <w:ind w:left="3458" w:hanging="195"/>
      </w:pPr>
      <w:rPr>
        <w:rFonts w:hint="default"/>
      </w:rPr>
    </w:lvl>
    <w:lvl w:ilvl="7" w:tplc="32B496AE">
      <w:numFmt w:val="bullet"/>
      <w:lvlText w:val="•"/>
      <w:lvlJc w:val="left"/>
      <w:pPr>
        <w:ind w:left="3968" w:hanging="195"/>
      </w:pPr>
      <w:rPr>
        <w:rFonts w:hint="default"/>
      </w:rPr>
    </w:lvl>
    <w:lvl w:ilvl="8" w:tplc="1AE4DB8C">
      <w:numFmt w:val="bullet"/>
      <w:lvlText w:val="•"/>
      <w:lvlJc w:val="left"/>
      <w:pPr>
        <w:ind w:left="4478" w:hanging="195"/>
      </w:pPr>
      <w:rPr>
        <w:rFonts w:hint="default"/>
      </w:rPr>
    </w:lvl>
  </w:abstractNum>
  <w:abstractNum w:abstractNumId="187" w15:restartNumberingAfterBreak="0">
    <w:nsid w:val="785F141D"/>
    <w:multiLevelType w:val="hybridMultilevel"/>
    <w:tmpl w:val="BEAA2162"/>
    <w:lvl w:ilvl="0" w:tplc="049665F6">
      <w:start w:val="1"/>
      <w:numFmt w:val="decimal"/>
      <w:lvlText w:val="%1)"/>
      <w:lvlJc w:val="left"/>
      <w:pPr>
        <w:ind w:left="110" w:hanging="2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1" w:tplc="EAE013F8">
      <w:numFmt w:val="bullet"/>
      <w:lvlText w:val="•"/>
      <w:lvlJc w:val="left"/>
      <w:pPr>
        <w:ind w:left="633" w:hanging="208"/>
      </w:pPr>
      <w:rPr>
        <w:rFonts w:hint="default"/>
      </w:rPr>
    </w:lvl>
    <w:lvl w:ilvl="2" w:tplc="8356F4FC">
      <w:numFmt w:val="bullet"/>
      <w:lvlText w:val="•"/>
      <w:lvlJc w:val="left"/>
      <w:pPr>
        <w:ind w:left="1146" w:hanging="208"/>
      </w:pPr>
      <w:rPr>
        <w:rFonts w:hint="default"/>
      </w:rPr>
    </w:lvl>
    <w:lvl w:ilvl="3" w:tplc="2C16C61C">
      <w:numFmt w:val="bullet"/>
      <w:lvlText w:val="•"/>
      <w:lvlJc w:val="left"/>
      <w:pPr>
        <w:ind w:left="1660" w:hanging="208"/>
      </w:pPr>
      <w:rPr>
        <w:rFonts w:hint="default"/>
      </w:rPr>
    </w:lvl>
    <w:lvl w:ilvl="4" w:tplc="9B0A7ECA">
      <w:numFmt w:val="bullet"/>
      <w:lvlText w:val="•"/>
      <w:lvlJc w:val="left"/>
      <w:pPr>
        <w:ind w:left="2173" w:hanging="208"/>
      </w:pPr>
      <w:rPr>
        <w:rFonts w:hint="default"/>
      </w:rPr>
    </w:lvl>
    <w:lvl w:ilvl="5" w:tplc="909AEF0E">
      <w:numFmt w:val="bullet"/>
      <w:lvlText w:val="•"/>
      <w:lvlJc w:val="left"/>
      <w:pPr>
        <w:ind w:left="2686" w:hanging="208"/>
      </w:pPr>
      <w:rPr>
        <w:rFonts w:hint="default"/>
      </w:rPr>
    </w:lvl>
    <w:lvl w:ilvl="6" w:tplc="A25E9384">
      <w:numFmt w:val="bullet"/>
      <w:lvlText w:val="•"/>
      <w:lvlJc w:val="left"/>
      <w:pPr>
        <w:ind w:left="3200" w:hanging="208"/>
      </w:pPr>
      <w:rPr>
        <w:rFonts w:hint="default"/>
      </w:rPr>
    </w:lvl>
    <w:lvl w:ilvl="7" w:tplc="94FAAB8C">
      <w:numFmt w:val="bullet"/>
      <w:lvlText w:val="•"/>
      <w:lvlJc w:val="left"/>
      <w:pPr>
        <w:ind w:left="3713" w:hanging="208"/>
      </w:pPr>
      <w:rPr>
        <w:rFonts w:hint="default"/>
      </w:rPr>
    </w:lvl>
    <w:lvl w:ilvl="8" w:tplc="CF966018">
      <w:numFmt w:val="bullet"/>
      <w:lvlText w:val="•"/>
      <w:lvlJc w:val="left"/>
      <w:pPr>
        <w:ind w:left="4227" w:hanging="208"/>
      </w:pPr>
      <w:rPr>
        <w:rFonts w:hint="default"/>
      </w:rPr>
    </w:lvl>
  </w:abstractNum>
  <w:abstractNum w:abstractNumId="188" w15:restartNumberingAfterBreak="0">
    <w:nsid w:val="787F61C2"/>
    <w:multiLevelType w:val="hybridMultilevel"/>
    <w:tmpl w:val="2EA60594"/>
    <w:lvl w:ilvl="0" w:tplc="3D7E7758">
      <w:start w:val="1"/>
      <w:numFmt w:val="decimal"/>
      <w:lvlText w:val="%1)"/>
      <w:lvlJc w:val="left"/>
      <w:pPr>
        <w:ind w:left="110" w:hanging="222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F86CC800">
      <w:numFmt w:val="bullet"/>
      <w:lvlText w:val="•"/>
      <w:lvlJc w:val="left"/>
      <w:pPr>
        <w:ind w:left="668" w:hanging="222"/>
      </w:pPr>
      <w:rPr>
        <w:rFonts w:hint="default"/>
      </w:rPr>
    </w:lvl>
    <w:lvl w:ilvl="2" w:tplc="3A820BFE">
      <w:numFmt w:val="bullet"/>
      <w:lvlText w:val="•"/>
      <w:lvlJc w:val="left"/>
      <w:pPr>
        <w:ind w:left="1217" w:hanging="222"/>
      </w:pPr>
      <w:rPr>
        <w:rFonts w:hint="default"/>
      </w:rPr>
    </w:lvl>
    <w:lvl w:ilvl="3" w:tplc="5150D8B0">
      <w:numFmt w:val="bullet"/>
      <w:lvlText w:val="•"/>
      <w:lvlJc w:val="left"/>
      <w:pPr>
        <w:ind w:left="1766" w:hanging="222"/>
      </w:pPr>
      <w:rPr>
        <w:rFonts w:hint="default"/>
      </w:rPr>
    </w:lvl>
    <w:lvl w:ilvl="4" w:tplc="5C5230FE">
      <w:numFmt w:val="bullet"/>
      <w:lvlText w:val="•"/>
      <w:lvlJc w:val="left"/>
      <w:pPr>
        <w:ind w:left="2314" w:hanging="222"/>
      </w:pPr>
      <w:rPr>
        <w:rFonts w:hint="default"/>
      </w:rPr>
    </w:lvl>
    <w:lvl w:ilvl="5" w:tplc="D01E869A">
      <w:numFmt w:val="bullet"/>
      <w:lvlText w:val="•"/>
      <w:lvlJc w:val="left"/>
      <w:pPr>
        <w:ind w:left="2863" w:hanging="222"/>
      </w:pPr>
      <w:rPr>
        <w:rFonts w:hint="default"/>
      </w:rPr>
    </w:lvl>
    <w:lvl w:ilvl="6" w:tplc="39D4F904">
      <w:numFmt w:val="bullet"/>
      <w:lvlText w:val="•"/>
      <w:lvlJc w:val="left"/>
      <w:pPr>
        <w:ind w:left="3411" w:hanging="222"/>
      </w:pPr>
      <w:rPr>
        <w:rFonts w:hint="default"/>
      </w:rPr>
    </w:lvl>
    <w:lvl w:ilvl="7" w:tplc="C84C98EC">
      <w:numFmt w:val="bullet"/>
      <w:lvlText w:val="•"/>
      <w:lvlJc w:val="left"/>
      <w:pPr>
        <w:ind w:left="3960" w:hanging="222"/>
      </w:pPr>
      <w:rPr>
        <w:rFonts w:hint="default"/>
      </w:rPr>
    </w:lvl>
    <w:lvl w:ilvl="8" w:tplc="440ABFE2">
      <w:numFmt w:val="bullet"/>
      <w:lvlText w:val="•"/>
      <w:lvlJc w:val="left"/>
      <w:pPr>
        <w:ind w:left="4509" w:hanging="222"/>
      </w:pPr>
      <w:rPr>
        <w:rFonts w:hint="default"/>
      </w:rPr>
    </w:lvl>
  </w:abstractNum>
  <w:abstractNum w:abstractNumId="189" w15:restartNumberingAfterBreak="0">
    <w:nsid w:val="7A597C83"/>
    <w:multiLevelType w:val="hybridMultilevel"/>
    <w:tmpl w:val="F188AC04"/>
    <w:lvl w:ilvl="0" w:tplc="891EBA66">
      <w:start w:val="1"/>
      <w:numFmt w:val="decimal"/>
      <w:lvlText w:val="%1)"/>
      <w:lvlJc w:val="left"/>
      <w:pPr>
        <w:ind w:left="110" w:hanging="20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024F368">
      <w:numFmt w:val="bullet"/>
      <w:lvlText w:val="•"/>
      <w:lvlJc w:val="left"/>
      <w:pPr>
        <w:ind w:left="668" w:hanging="204"/>
      </w:pPr>
      <w:rPr>
        <w:rFonts w:hint="default"/>
      </w:rPr>
    </w:lvl>
    <w:lvl w:ilvl="2" w:tplc="73D633AC">
      <w:numFmt w:val="bullet"/>
      <w:lvlText w:val="•"/>
      <w:lvlJc w:val="left"/>
      <w:pPr>
        <w:ind w:left="1217" w:hanging="204"/>
      </w:pPr>
      <w:rPr>
        <w:rFonts w:hint="default"/>
      </w:rPr>
    </w:lvl>
    <w:lvl w:ilvl="3" w:tplc="DE505DE0">
      <w:numFmt w:val="bullet"/>
      <w:lvlText w:val="•"/>
      <w:lvlJc w:val="left"/>
      <w:pPr>
        <w:ind w:left="1766" w:hanging="204"/>
      </w:pPr>
      <w:rPr>
        <w:rFonts w:hint="default"/>
      </w:rPr>
    </w:lvl>
    <w:lvl w:ilvl="4" w:tplc="CB74A818">
      <w:numFmt w:val="bullet"/>
      <w:lvlText w:val="•"/>
      <w:lvlJc w:val="left"/>
      <w:pPr>
        <w:ind w:left="2314" w:hanging="204"/>
      </w:pPr>
      <w:rPr>
        <w:rFonts w:hint="default"/>
      </w:rPr>
    </w:lvl>
    <w:lvl w:ilvl="5" w:tplc="23F27828">
      <w:numFmt w:val="bullet"/>
      <w:lvlText w:val="•"/>
      <w:lvlJc w:val="left"/>
      <w:pPr>
        <w:ind w:left="2863" w:hanging="204"/>
      </w:pPr>
      <w:rPr>
        <w:rFonts w:hint="default"/>
      </w:rPr>
    </w:lvl>
    <w:lvl w:ilvl="6" w:tplc="F1F838BA">
      <w:numFmt w:val="bullet"/>
      <w:lvlText w:val="•"/>
      <w:lvlJc w:val="left"/>
      <w:pPr>
        <w:ind w:left="3411" w:hanging="204"/>
      </w:pPr>
      <w:rPr>
        <w:rFonts w:hint="default"/>
      </w:rPr>
    </w:lvl>
    <w:lvl w:ilvl="7" w:tplc="9E280BBE">
      <w:numFmt w:val="bullet"/>
      <w:lvlText w:val="•"/>
      <w:lvlJc w:val="left"/>
      <w:pPr>
        <w:ind w:left="3960" w:hanging="204"/>
      </w:pPr>
      <w:rPr>
        <w:rFonts w:hint="default"/>
      </w:rPr>
    </w:lvl>
    <w:lvl w:ilvl="8" w:tplc="D7A8E52E">
      <w:numFmt w:val="bullet"/>
      <w:lvlText w:val="•"/>
      <w:lvlJc w:val="left"/>
      <w:pPr>
        <w:ind w:left="4509" w:hanging="204"/>
      </w:pPr>
      <w:rPr>
        <w:rFonts w:hint="default"/>
      </w:rPr>
    </w:lvl>
  </w:abstractNum>
  <w:abstractNum w:abstractNumId="190" w15:restartNumberingAfterBreak="0">
    <w:nsid w:val="7C994485"/>
    <w:multiLevelType w:val="hybridMultilevel"/>
    <w:tmpl w:val="A4B2E56E"/>
    <w:lvl w:ilvl="0" w:tplc="33CEE4A4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28FE10DA">
      <w:numFmt w:val="bullet"/>
      <w:lvlText w:val="•"/>
      <w:lvlJc w:val="left"/>
      <w:pPr>
        <w:ind w:left="633" w:hanging="195"/>
      </w:pPr>
      <w:rPr>
        <w:rFonts w:hint="default"/>
      </w:rPr>
    </w:lvl>
    <w:lvl w:ilvl="2" w:tplc="C7E2DAC0">
      <w:numFmt w:val="bullet"/>
      <w:lvlText w:val="•"/>
      <w:lvlJc w:val="left"/>
      <w:pPr>
        <w:ind w:left="1146" w:hanging="195"/>
      </w:pPr>
      <w:rPr>
        <w:rFonts w:hint="default"/>
      </w:rPr>
    </w:lvl>
    <w:lvl w:ilvl="3" w:tplc="A91036B4">
      <w:numFmt w:val="bullet"/>
      <w:lvlText w:val="•"/>
      <w:lvlJc w:val="left"/>
      <w:pPr>
        <w:ind w:left="1660" w:hanging="195"/>
      </w:pPr>
      <w:rPr>
        <w:rFonts w:hint="default"/>
      </w:rPr>
    </w:lvl>
    <w:lvl w:ilvl="4" w:tplc="2250C4EE">
      <w:numFmt w:val="bullet"/>
      <w:lvlText w:val="•"/>
      <w:lvlJc w:val="left"/>
      <w:pPr>
        <w:ind w:left="2173" w:hanging="195"/>
      </w:pPr>
      <w:rPr>
        <w:rFonts w:hint="default"/>
      </w:rPr>
    </w:lvl>
    <w:lvl w:ilvl="5" w:tplc="7C4AC274">
      <w:numFmt w:val="bullet"/>
      <w:lvlText w:val="•"/>
      <w:lvlJc w:val="left"/>
      <w:pPr>
        <w:ind w:left="2686" w:hanging="195"/>
      </w:pPr>
      <w:rPr>
        <w:rFonts w:hint="default"/>
      </w:rPr>
    </w:lvl>
    <w:lvl w:ilvl="6" w:tplc="64BE420C">
      <w:numFmt w:val="bullet"/>
      <w:lvlText w:val="•"/>
      <w:lvlJc w:val="left"/>
      <w:pPr>
        <w:ind w:left="3200" w:hanging="195"/>
      </w:pPr>
      <w:rPr>
        <w:rFonts w:hint="default"/>
      </w:rPr>
    </w:lvl>
    <w:lvl w:ilvl="7" w:tplc="14625C36">
      <w:numFmt w:val="bullet"/>
      <w:lvlText w:val="•"/>
      <w:lvlJc w:val="left"/>
      <w:pPr>
        <w:ind w:left="3713" w:hanging="195"/>
      </w:pPr>
      <w:rPr>
        <w:rFonts w:hint="default"/>
      </w:rPr>
    </w:lvl>
    <w:lvl w:ilvl="8" w:tplc="FB3A68FA">
      <w:numFmt w:val="bullet"/>
      <w:lvlText w:val="•"/>
      <w:lvlJc w:val="left"/>
      <w:pPr>
        <w:ind w:left="4227" w:hanging="195"/>
      </w:pPr>
      <w:rPr>
        <w:rFonts w:hint="default"/>
      </w:rPr>
    </w:lvl>
  </w:abstractNum>
  <w:abstractNum w:abstractNumId="191" w15:restartNumberingAfterBreak="0">
    <w:nsid w:val="7DBC6509"/>
    <w:multiLevelType w:val="hybridMultilevel"/>
    <w:tmpl w:val="A882FE84"/>
    <w:lvl w:ilvl="0" w:tplc="C834109A">
      <w:start w:val="2"/>
      <w:numFmt w:val="decimal"/>
      <w:lvlText w:val="%1."/>
      <w:lvlJc w:val="left"/>
      <w:pPr>
        <w:ind w:left="241" w:hanging="18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2B8256C">
      <w:start w:val="1"/>
      <w:numFmt w:val="decimal"/>
      <w:lvlText w:val="%2)"/>
      <w:lvlJc w:val="left"/>
      <w:pPr>
        <w:ind w:left="241" w:hanging="237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2" w:tplc="E28A58F4">
      <w:numFmt w:val="bullet"/>
      <w:lvlText w:val="•"/>
      <w:lvlJc w:val="left"/>
      <w:pPr>
        <w:ind w:left="1282" w:hanging="237"/>
      </w:pPr>
      <w:rPr>
        <w:rFonts w:hint="default"/>
      </w:rPr>
    </w:lvl>
    <w:lvl w:ilvl="3" w:tplc="F3DA9486">
      <w:numFmt w:val="bullet"/>
      <w:lvlText w:val="•"/>
      <w:lvlJc w:val="left"/>
      <w:pPr>
        <w:ind w:left="1804" w:hanging="237"/>
      </w:pPr>
      <w:rPr>
        <w:rFonts w:hint="default"/>
      </w:rPr>
    </w:lvl>
    <w:lvl w:ilvl="4" w:tplc="3DBCC282">
      <w:numFmt w:val="bullet"/>
      <w:lvlText w:val="•"/>
      <w:lvlJc w:val="left"/>
      <w:pPr>
        <w:ind w:left="2325" w:hanging="237"/>
      </w:pPr>
      <w:rPr>
        <w:rFonts w:hint="default"/>
      </w:rPr>
    </w:lvl>
    <w:lvl w:ilvl="5" w:tplc="A93CD13E">
      <w:numFmt w:val="bullet"/>
      <w:lvlText w:val="•"/>
      <w:lvlJc w:val="left"/>
      <w:pPr>
        <w:ind w:left="2847" w:hanging="237"/>
      </w:pPr>
      <w:rPr>
        <w:rFonts w:hint="default"/>
      </w:rPr>
    </w:lvl>
    <w:lvl w:ilvl="6" w:tplc="DD3A847C">
      <w:numFmt w:val="bullet"/>
      <w:lvlText w:val="•"/>
      <w:lvlJc w:val="left"/>
      <w:pPr>
        <w:ind w:left="3368" w:hanging="237"/>
      </w:pPr>
      <w:rPr>
        <w:rFonts w:hint="default"/>
      </w:rPr>
    </w:lvl>
    <w:lvl w:ilvl="7" w:tplc="0220F858">
      <w:numFmt w:val="bullet"/>
      <w:lvlText w:val="•"/>
      <w:lvlJc w:val="left"/>
      <w:pPr>
        <w:ind w:left="3890" w:hanging="237"/>
      </w:pPr>
      <w:rPr>
        <w:rFonts w:hint="default"/>
      </w:rPr>
    </w:lvl>
    <w:lvl w:ilvl="8" w:tplc="077ED4A4">
      <w:numFmt w:val="bullet"/>
      <w:lvlText w:val="•"/>
      <w:lvlJc w:val="left"/>
      <w:pPr>
        <w:ind w:left="4411" w:hanging="237"/>
      </w:pPr>
      <w:rPr>
        <w:rFonts w:hint="default"/>
      </w:rPr>
    </w:lvl>
  </w:abstractNum>
  <w:abstractNum w:abstractNumId="192" w15:restartNumberingAfterBreak="0">
    <w:nsid w:val="7FEF4299"/>
    <w:multiLevelType w:val="hybridMultilevel"/>
    <w:tmpl w:val="585664FE"/>
    <w:lvl w:ilvl="0" w:tplc="E5020674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05387A6C">
      <w:numFmt w:val="bullet"/>
      <w:lvlText w:val="•"/>
      <w:lvlJc w:val="left"/>
      <w:pPr>
        <w:ind w:left="1190" w:hanging="195"/>
      </w:pPr>
      <w:rPr>
        <w:rFonts w:hint="default"/>
      </w:rPr>
    </w:lvl>
    <w:lvl w:ilvl="2" w:tplc="062C3B16">
      <w:numFmt w:val="bullet"/>
      <w:lvlText w:val="•"/>
      <w:lvlJc w:val="left"/>
      <w:pPr>
        <w:ind w:left="1681" w:hanging="195"/>
      </w:pPr>
      <w:rPr>
        <w:rFonts w:hint="default"/>
      </w:rPr>
    </w:lvl>
    <w:lvl w:ilvl="3" w:tplc="0DA4BF9E">
      <w:numFmt w:val="bullet"/>
      <w:lvlText w:val="•"/>
      <w:lvlJc w:val="left"/>
      <w:pPr>
        <w:ind w:left="2171" w:hanging="195"/>
      </w:pPr>
      <w:rPr>
        <w:rFonts w:hint="default"/>
      </w:rPr>
    </w:lvl>
    <w:lvl w:ilvl="4" w:tplc="B36E079E">
      <w:numFmt w:val="bullet"/>
      <w:lvlText w:val="•"/>
      <w:lvlJc w:val="left"/>
      <w:pPr>
        <w:ind w:left="2662" w:hanging="195"/>
      </w:pPr>
      <w:rPr>
        <w:rFonts w:hint="default"/>
      </w:rPr>
    </w:lvl>
    <w:lvl w:ilvl="5" w:tplc="71CC2448">
      <w:numFmt w:val="bullet"/>
      <w:lvlText w:val="•"/>
      <w:lvlJc w:val="left"/>
      <w:pPr>
        <w:ind w:left="3153" w:hanging="195"/>
      </w:pPr>
      <w:rPr>
        <w:rFonts w:hint="default"/>
      </w:rPr>
    </w:lvl>
    <w:lvl w:ilvl="6" w:tplc="5E36D592">
      <w:numFmt w:val="bullet"/>
      <w:lvlText w:val="•"/>
      <w:lvlJc w:val="left"/>
      <w:pPr>
        <w:ind w:left="3643" w:hanging="195"/>
      </w:pPr>
      <w:rPr>
        <w:rFonts w:hint="default"/>
      </w:rPr>
    </w:lvl>
    <w:lvl w:ilvl="7" w:tplc="E2C4FBDA">
      <w:numFmt w:val="bullet"/>
      <w:lvlText w:val="•"/>
      <w:lvlJc w:val="left"/>
      <w:pPr>
        <w:ind w:left="4134" w:hanging="195"/>
      </w:pPr>
      <w:rPr>
        <w:rFonts w:hint="default"/>
      </w:rPr>
    </w:lvl>
    <w:lvl w:ilvl="8" w:tplc="83E8EE3A">
      <w:numFmt w:val="bullet"/>
      <w:lvlText w:val="•"/>
      <w:lvlJc w:val="left"/>
      <w:pPr>
        <w:ind w:left="4625" w:hanging="195"/>
      </w:pPr>
      <w:rPr>
        <w:rFonts w:hint="default"/>
      </w:rPr>
    </w:lvl>
  </w:abstractNum>
  <w:num w:numId="1">
    <w:abstractNumId w:val="2"/>
  </w:num>
  <w:num w:numId="2">
    <w:abstractNumId w:val="171"/>
  </w:num>
  <w:num w:numId="3">
    <w:abstractNumId w:val="129"/>
  </w:num>
  <w:num w:numId="4">
    <w:abstractNumId w:val="124"/>
  </w:num>
  <w:num w:numId="5">
    <w:abstractNumId w:val="185"/>
  </w:num>
  <w:num w:numId="6">
    <w:abstractNumId w:val="106"/>
  </w:num>
  <w:num w:numId="7">
    <w:abstractNumId w:val="51"/>
  </w:num>
  <w:num w:numId="8">
    <w:abstractNumId w:val="90"/>
  </w:num>
  <w:num w:numId="9">
    <w:abstractNumId w:val="173"/>
  </w:num>
  <w:num w:numId="10">
    <w:abstractNumId w:val="100"/>
  </w:num>
  <w:num w:numId="11">
    <w:abstractNumId w:val="125"/>
  </w:num>
  <w:num w:numId="12">
    <w:abstractNumId w:val="49"/>
  </w:num>
  <w:num w:numId="13">
    <w:abstractNumId w:val="88"/>
  </w:num>
  <w:num w:numId="14">
    <w:abstractNumId w:val="11"/>
  </w:num>
  <w:num w:numId="15">
    <w:abstractNumId w:val="184"/>
  </w:num>
  <w:num w:numId="16">
    <w:abstractNumId w:val="181"/>
  </w:num>
  <w:num w:numId="17">
    <w:abstractNumId w:val="144"/>
  </w:num>
  <w:num w:numId="18">
    <w:abstractNumId w:val="119"/>
  </w:num>
  <w:num w:numId="19">
    <w:abstractNumId w:val="180"/>
  </w:num>
  <w:num w:numId="20">
    <w:abstractNumId w:val="69"/>
  </w:num>
  <w:num w:numId="21">
    <w:abstractNumId w:val="28"/>
  </w:num>
  <w:num w:numId="22">
    <w:abstractNumId w:val="40"/>
  </w:num>
  <w:num w:numId="23">
    <w:abstractNumId w:val="79"/>
  </w:num>
  <w:num w:numId="24">
    <w:abstractNumId w:val="95"/>
  </w:num>
  <w:num w:numId="25">
    <w:abstractNumId w:val="104"/>
  </w:num>
  <w:num w:numId="26">
    <w:abstractNumId w:val="33"/>
  </w:num>
  <w:num w:numId="27">
    <w:abstractNumId w:val="169"/>
  </w:num>
  <w:num w:numId="28">
    <w:abstractNumId w:val="12"/>
  </w:num>
  <w:num w:numId="29">
    <w:abstractNumId w:val="110"/>
  </w:num>
  <w:num w:numId="30">
    <w:abstractNumId w:val="167"/>
  </w:num>
  <w:num w:numId="31">
    <w:abstractNumId w:val="64"/>
  </w:num>
  <w:num w:numId="32">
    <w:abstractNumId w:val="14"/>
  </w:num>
  <w:num w:numId="33">
    <w:abstractNumId w:val="92"/>
  </w:num>
  <w:num w:numId="34">
    <w:abstractNumId w:val="94"/>
  </w:num>
  <w:num w:numId="35">
    <w:abstractNumId w:val="116"/>
  </w:num>
  <w:num w:numId="36">
    <w:abstractNumId w:val="46"/>
  </w:num>
  <w:num w:numId="37">
    <w:abstractNumId w:val="7"/>
  </w:num>
  <w:num w:numId="38">
    <w:abstractNumId w:val="42"/>
  </w:num>
  <w:num w:numId="39">
    <w:abstractNumId w:val="9"/>
  </w:num>
  <w:num w:numId="40">
    <w:abstractNumId w:val="120"/>
  </w:num>
  <w:num w:numId="41">
    <w:abstractNumId w:val="53"/>
  </w:num>
  <w:num w:numId="42">
    <w:abstractNumId w:val="135"/>
  </w:num>
  <w:num w:numId="43">
    <w:abstractNumId w:val="155"/>
  </w:num>
  <w:num w:numId="44">
    <w:abstractNumId w:val="3"/>
  </w:num>
  <w:num w:numId="45">
    <w:abstractNumId w:val="141"/>
  </w:num>
  <w:num w:numId="46">
    <w:abstractNumId w:val="16"/>
  </w:num>
  <w:num w:numId="47">
    <w:abstractNumId w:val="54"/>
  </w:num>
  <w:num w:numId="48">
    <w:abstractNumId w:val="192"/>
  </w:num>
  <w:num w:numId="49">
    <w:abstractNumId w:val="133"/>
  </w:num>
  <w:num w:numId="50">
    <w:abstractNumId w:val="164"/>
  </w:num>
  <w:num w:numId="51">
    <w:abstractNumId w:val="74"/>
  </w:num>
  <w:num w:numId="52">
    <w:abstractNumId w:val="148"/>
  </w:num>
  <w:num w:numId="53">
    <w:abstractNumId w:val="166"/>
  </w:num>
  <w:num w:numId="54">
    <w:abstractNumId w:val="159"/>
  </w:num>
  <w:num w:numId="55">
    <w:abstractNumId w:val="147"/>
  </w:num>
  <w:num w:numId="56">
    <w:abstractNumId w:val="61"/>
  </w:num>
  <w:num w:numId="57">
    <w:abstractNumId w:val="176"/>
  </w:num>
  <w:num w:numId="58">
    <w:abstractNumId w:val="118"/>
  </w:num>
  <w:num w:numId="59">
    <w:abstractNumId w:val="67"/>
  </w:num>
  <w:num w:numId="60">
    <w:abstractNumId w:val="13"/>
  </w:num>
  <w:num w:numId="61">
    <w:abstractNumId w:val="65"/>
  </w:num>
  <w:num w:numId="62">
    <w:abstractNumId w:val="48"/>
  </w:num>
  <w:num w:numId="63">
    <w:abstractNumId w:val="150"/>
  </w:num>
  <w:num w:numId="64">
    <w:abstractNumId w:val="84"/>
  </w:num>
  <w:num w:numId="65">
    <w:abstractNumId w:val="81"/>
  </w:num>
  <w:num w:numId="66">
    <w:abstractNumId w:val="179"/>
  </w:num>
  <w:num w:numId="67">
    <w:abstractNumId w:val="73"/>
  </w:num>
  <w:num w:numId="68">
    <w:abstractNumId w:val="71"/>
  </w:num>
  <w:num w:numId="69">
    <w:abstractNumId w:val="26"/>
  </w:num>
  <w:num w:numId="70">
    <w:abstractNumId w:val="143"/>
  </w:num>
  <w:num w:numId="71">
    <w:abstractNumId w:val="68"/>
  </w:num>
  <w:num w:numId="72">
    <w:abstractNumId w:val="161"/>
  </w:num>
  <w:num w:numId="73">
    <w:abstractNumId w:val="142"/>
  </w:num>
  <w:num w:numId="74">
    <w:abstractNumId w:val="47"/>
  </w:num>
  <w:num w:numId="75">
    <w:abstractNumId w:val="137"/>
  </w:num>
  <w:num w:numId="76">
    <w:abstractNumId w:val="62"/>
  </w:num>
  <w:num w:numId="77">
    <w:abstractNumId w:val="43"/>
  </w:num>
  <w:num w:numId="78">
    <w:abstractNumId w:val="102"/>
  </w:num>
  <w:num w:numId="79">
    <w:abstractNumId w:val="190"/>
  </w:num>
  <w:num w:numId="80">
    <w:abstractNumId w:val="175"/>
  </w:num>
  <w:num w:numId="81">
    <w:abstractNumId w:val="70"/>
  </w:num>
  <w:num w:numId="82">
    <w:abstractNumId w:val="114"/>
  </w:num>
  <w:num w:numId="83">
    <w:abstractNumId w:val="108"/>
  </w:num>
  <w:num w:numId="84">
    <w:abstractNumId w:val="188"/>
  </w:num>
  <w:num w:numId="85">
    <w:abstractNumId w:val="189"/>
  </w:num>
  <w:num w:numId="86">
    <w:abstractNumId w:val="152"/>
  </w:num>
  <w:num w:numId="87">
    <w:abstractNumId w:val="44"/>
  </w:num>
  <w:num w:numId="88">
    <w:abstractNumId w:val="27"/>
  </w:num>
  <w:num w:numId="89">
    <w:abstractNumId w:val="60"/>
  </w:num>
  <w:num w:numId="90">
    <w:abstractNumId w:val="126"/>
  </w:num>
  <w:num w:numId="91">
    <w:abstractNumId w:val="138"/>
  </w:num>
  <w:num w:numId="92">
    <w:abstractNumId w:val="4"/>
  </w:num>
  <w:num w:numId="93">
    <w:abstractNumId w:val="178"/>
  </w:num>
  <w:num w:numId="94">
    <w:abstractNumId w:val="115"/>
  </w:num>
  <w:num w:numId="95">
    <w:abstractNumId w:val="151"/>
  </w:num>
  <w:num w:numId="96">
    <w:abstractNumId w:val="41"/>
  </w:num>
  <w:num w:numId="97">
    <w:abstractNumId w:val="162"/>
  </w:num>
  <w:num w:numId="98">
    <w:abstractNumId w:val="146"/>
  </w:num>
  <w:num w:numId="99">
    <w:abstractNumId w:val="66"/>
  </w:num>
  <w:num w:numId="100">
    <w:abstractNumId w:val="134"/>
  </w:num>
  <w:num w:numId="101">
    <w:abstractNumId w:val="19"/>
  </w:num>
  <w:num w:numId="102">
    <w:abstractNumId w:val="89"/>
  </w:num>
  <w:num w:numId="103">
    <w:abstractNumId w:val="82"/>
  </w:num>
  <w:num w:numId="104">
    <w:abstractNumId w:val="111"/>
  </w:num>
  <w:num w:numId="105">
    <w:abstractNumId w:val="187"/>
  </w:num>
  <w:num w:numId="106">
    <w:abstractNumId w:val="15"/>
  </w:num>
  <w:num w:numId="107">
    <w:abstractNumId w:val="99"/>
  </w:num>
  <w:num w:numId="108">
    <w:abstractNumId w:val="75"/>
  </w:num>
  <w:num w:numId="109">
    <w:abstractNumId w:val="160"/>
  </w:num>
  <w:num w:numId="110">
    <w:abstractNumId w:val="123"/>
  </w:num>
  <w:num w:numId="111">
    <w:abstractNumId w:val="172"/>
  </w:num>
  <w:num w:numId="112">
    <w:abstractNumId w:val="63"/>
  </w:num>
  <w:num w:numId="113">
    <w:abstractNumId w:val="154"/>
  </w:num>
  <w:num w:numId="114">
    <w:abstractNumId w:val="32"/>
  </w:num>
  <w:num w:numId="115">
    <w:abstractNumId w:val="5"/>
  </w:num>
  <w:num w:numId="116">
    <w:abstractNumId w:val="113"/>
  </w:num>
  <w:num w:numId="117">
    <w:abstractNumId w:val="91"/>
  </w:num>
  <w:num w:numId="118">
    <w:abstractNumId w:val="36"/>
  </w:num>
  <w:num w:numId="119">
    <w:abstractNumId w:val="183"/>
  </w:num>
  <w:num w:numId="120">
    <w:abstractNumId w:val="24"/>
  </w:num>
  <w:num w:numId="121">
    <w:abstractNumId w:val="31"/>
  </w:num>
  <w:num w:numId="122">
    <w:abstractNumId w:val="96"/>
  </w:num>
  <w:num w:numId="123">
    <w:abstractNumId w:val="145"/>
  </w:num>
  <w:num w:numId="124">
    <w:abstractNumId w:val="122"/>
  </w:num>
  <w:num w:numId="125">
    <w:abstractNumId w:val="112"/>
  </w:num>
  <w:num w:numId="126">
    <w:abstractNumId w:val="139"/>
  </w:num>
  <w:num w:numId="127">
    <w:abstractNumId w:val="163"/>
  </w:num>
  <w:num w:numId="128">
    <w:abstractNumId w:val="59"/>
  </w:num>
  <w:num w:numId="129">
    <w:abstractNumId w:val="22"/>
  </w:num>
  <w:num w:numId="130">
    <w:abstractNumId w:val="136"/>
  </w:num>
  <w:num w:numId="131">
    <w:abstractNumId w:val="0"/>
  </w:num>
  <w:num w:numId="132">
    <w:abstractNumId w:val="55"/>
  </w:num>
  <w:num w:numId="133">
    <w:abstractNumId w:val="177"/>
  </w:num>
  <w:num w:numId="134">
    <w:abstractNumId w:val="72"/>
  </w:num>
  <w:num w:numId="135">
    <w:abstractNumId w:val="131"/>
  </w:num>
  <w:num w:numId="136">
    <w:abstractNumId w:val="186"/>
  </w:num>
  <w:num w:numId="137">
    <w:abstractNumId w:val="23"/>
  </w:num>
  <w:num w:numId="138">
    <w:abstractNumId w:val="158"/>
  </w:num>
  <w:num w:numId="139">
    <w:abstractNumId w:val="38"/>
  </w:num>
  <w:num w:numId="140">
    <w:abstractNumId w:val="76"/>
  </w:num>
  <w:num w:numId="141">
    <w:abstractNumId w:val="182"/>
  </w:num>
  <w:num w:numId="142">
    <w:abstractNumId w:val="127"/>
  </w:num>
  <w:num w:numId="143">
    <w:abstractNumId w:val="191"/>
  </w:num>
  <w:num w:numId="144">
    <w:abstractNumId w:val="56"/>
  </w:num>
  <w:num w:numId="145">
    <w:abstractNumId w:val="121"/>
  </w:num>
  <w:num w:numId="146">
    <w:abstractNumId w:val="109"/>
  </w:num>
  <w:num w:numId="147">
    <w:abstractNumId w:val="52"/>
  </w:num>
  <w:num w:numId="148">
    <w:abstractNumId w:val="85"/>
  </w:num>
  <w:num w:numId="149">
    <w:abstractNumId w:val="105"/>
  </w:num>
  <w:num w:numId="150">
    <w:abstractNumId w:val="78"/>
  </w:num>
  <w:num w:numId="151">
    <w:abstractNumId w:val="83"/>
  </w:num>
  <w:num w:numId="152">
    <w:abstractNumId w:val="37"/>
  </w:num>
  <w:num w:numId="153">
    <w:abstractNumId w:val="35"/>
  </w:num>
  <w:num w:numId="154">
    <w:abstractNumId w:val="20"/>
  </w:num>
  <w:num w:numId="155">
    <w:abstractNumId w:val="50"/>
  </w:num>
  <w:num w:numId="156">
    <w:abstractNumId w:val="29"/>
  </w:num>
  <w:num w:numId="157">
    <w:abstractNumId w:val="34"/>
  </w:num>
  <w:num w:numId="158">
    <w:abstractNumId w:val="170"/>
  </w:num>
  <w:num w:numId="159">
    <w:abstractNumId w:val="17"/>
  </w:num>
  <w:num w:numId="160">
    <w:abstractNumId w:val="157"/>
  </w:num>
  <w:num w:numId="161">
    <w:abstractNumId w:val="8"/>
  </w:num>
  <w:num w:numId="162">
    <w:abstractNumId w:val="86"/>
  </w:num>
  <w:num w:numId="163">
    <w:abstractNumId w:val="103"/>
  </w:num>
  <w:num w:numId="164">
    <w:abstractNumId w:val="117"/>
  </w:num>
  <w:num w:numId="165">
    <w:abstractNumId w:val="77"/>
  </w:num>
  <w:num w:numId="166">
    <w:abstractNumId w:val="98"/>
  </w:num>
  <w:num w:numId="167">
    <w:abstractNumId w:val="57"/>
  </w:num>
  <w:num w:numId="168">
    <w:abstractNumId w:val="174"/>
  </w:num>
  <w:num w:numId="169">
    <w:abstractNumId w:val="10"/>
  </w:num>
  <w:num w:numId="170">
    <w:abstractNumId w:val="140"/>
  </w:num>
  <w:num w:numId="171">
    <w:abstractNumId w:val="101"/>
  </w:num>
  <w:num w:numId="172">
    <w:abstractNumId w:val="93"/>
  </w:num>
  <w:num w:numId="173">
    <w:abstractNumId w:val="128"/>
  </w:num>
  <w:num w:numId="174">
    <w:abstractNumId w:val="168"/>
  </w:num>
  <w:num w:numId="175">
    <w:abstractNumId w:val="156"/>
  </w:num>
  <w:num w:numId="176">
    <w:abstractNumId w:val="30"/>
  </w:num>
  <w:num w:numId="177">
    <w:abstractNumId w:val="39"/>
  </w:num>
  <w:num w:numId="178">
    <w:abstractNumId w:val="87"/>
  </w:num>
  <w:num w:numId="179">
    <w:abstractNumId w:val="80"/>
  </w:num>
  <w:num w:numId="180">
    <w:abstractNumId w:val="165"/>
  </w:num>
  <w:num w:numId="181">
    <w:abstractNumId w:val="6"/>
  </w:num>
  <w:num w:numId="182">
    <w:abstractNumId w:val="153"/>
  </w:num>
  <w:num w:numId="183">
    <w:abstractNumId w:val="18"/>
  </w:num>
  <w:num w:numId="184">
    <w:abstractNumId w:val="1"/>
  </w:num>
  <w:num w:numId="185">
    <w:abstractNumId w:val="130"/>
  </w:num>
  <w:num w:numId="186">
    <w:abstractNumId w:val="107"/>
  </w:num>
  <w:num w:numId="187">
    <w:abstractNumId w:val="149"/>
  </w:num>
  <w:num w:numId="188">
    <w:abstractNumId w:val="25"/>
  </w:num>
  <w:num w:numId="189">
    <w:abstractNumId w:val="45"/>
  </w:num>
  <w:num w:numId="190">
    <w:abstractNumId w:val="58"/>
  </w:num>
  <w:num w:numId="191">
    <w:abstractNumId w:val="97"/>
  </w:num>
  <w:num w:numId="192">
    <w:abstractNumId w:val="21"/>
  </w:num>
  <w:num w:numId="193">
    <w:abstractNumId w:val="132"/>
  </w:num>
  <w:numIdMacAtCleanup w:val="1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9170E"/>
    <w:rsid w:val="0069170E"/>
    <w:rsid w:val="00AD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5:docId w15:val="{9E897542-7A22-4D15-BFA6-B949260C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04" w:lineRule="exact"/>
      <w:ind w:left="50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7"/>
      <w:jc w:val="both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D5D4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D5D4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D5D4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D5D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D4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101</Pages>
  <Words>39070</Words>
  <Characters>222702</Characters>
  <Application>Microsoft Office Word</Application>
  <DocSecurity>0</DocSecurity>
  <Lines>1855</Lines>
  <Paragraphs>522</Paragraphs>
  <ScaleCrop>false</ScaleCrop>
  <Company/>
  <LinksUpToDate>false</LinksUpToDate>
  <CharactersWithSpaces>261250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2023-12-24T18:49:00Z</dcterms:created>
  <dcterms:modified xsi:type="dcterms:W3CDTF">2023-12-24T18:51:00Z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