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1"/>
        <w:gridCol w:w="9802"/>
      </w:tblGrid>
      <w:tr w:rsidR="00882BDA" w:rsidRPr="00932A9A" w14:paraId="670374F9" w14:textId="77777777" w:rsidTr="007E0152">
        <w:trPr>
          <w:tblCellSpacing w:w="15" w:type="dxa"/>
        </w:trPr>
        <w:tc>
          <w:tcPr>
            <w:tcW w:w="476" w:type="pct"/>
            <w:shd w:val="clear" w:color="auto" w:fill="A41E1C"/>
            <w:vAlign w:val="center"/>
          </w:tcPr>
          <w:p w14:paraId="700C020A" w14:textId="77777777" w:rsidR="00882BDA" w:rsidRDefault="00882BDA" w:rsidP="007E0152">
            <w:pPr>
              <w:pStyle w:val="NASLOVZLATO"/>
            </w:pPr>
            <w:bookmarkStart w:id="0" w:name="_Hlk150257943"/>
            <w:r>
              <w:drawing>
                <wp:inline distT="0" distB="0" distL="0" distR="0" wp14:anchorId="0AAB5D23" wp14:editId="6B20B1AC">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17B72190" w14:textId="77777777" w:rsidR="00882BDA" w:rsidRPr="00D70371" w:rsidRDefault="00882BDA" w:rsidP="007E0152">
            <w:pPr>
              <w:pStyle w:val="NASLOVZLATO"/>
            </w:pPr>
            <w:r w:rsidRPr="007542FB">
              <w:t>ПРАВИЛНИК</w:t>
            </w:r>
          </w:p>
          <w:p w14:paraId="678F4263" w14:textId="3634591D" w:rsidR="00882BDA" w:rsidRPr="00D70371" w:rsidRDefault="00882BDA" w:rsidP="007E0152">
            <w:pPr>
              <w:pStyle w:val="NASLOVBELO"/>
            </w:pPr>
            <w:r w:rsidRPr="00882BDA">
              <w:t>О ДОПУНАМА ПРАВИЛНИКА О ПЛАНУ И ПРОГРАМУ НАСТАВЕ И УЧЕЊА СТРУЧНИХ ПРЕДМЕТА СРЕДЊЕГ СТРУЧНОГ ОБРАЗОВАЊА У ПОДРУЧЈУ РАДА САОБРАЋАЈ</w:t>
            </w:r>
          </w:p>
          <w:p w14:paraId="7DF2CF31" w14:textId="730E1B20" w:rsidR="00882BDA" w:rsidRPr="00D70371" w:rsidRDefault="00882BDA" w:rsidP="007E0152">
            <w:pPr>
              <w:pStyle w:val="podnaslovpropisa"/>
            </w:pPr>
            <w:r w:rsidRPr="00D70371">
              <w:t xml:space="preserve">("Сл. гласник РС", бр. </w:t>
            </w:r>
            <w:r>
              <w:t>4</w:t>
            </w:r>
            <w:r w:rsidRPr="00D70371">
              <w:t>/</w:t>
            </w:r>
            <w:r>
              <w:t>2019</w:t>
            </w:r>
            <w:r w:rsidRPr="00D70371">
              <w:t>)</w:t>
            </w:r>
          </w:p>
        </w:tc>
      </w:tr>
    </w:tbl>
    <w:bookmarkEnd w:id="0"/>
    <w:p w14:paraId="1C0A8F5F" w14:textId="7B00BB0C" w:rsidR="00882BDA" w:rsidRPr="00882BDA" w:rsidRDefault="00882BDA" w:rsidP="00882BDA">
      <w:pPr>
        <w:spacing w:after="150"/>
        <w:rPr>
          <w:rFonts w:ascii="Arial" w:hAnsi="Arial" w:cs="Arial"/>
        </w:rPr>
      </w:pPr>
      <w:r w:rsidRPr="00882BDA">
        <w:rPr>
          <w:rFonts w:ascii="Arial" w:hAnsi="Arial" w:cs="Arial"/>
          <w:color w:val="000000"/>
        </w:rPr>
        <w:t>На основу члана 67. став 3. Закона о основама система образовања и васпитања (</w:t>
      </w:r>
      <w:r>
        <w:rPr>
          <w:rFonts w:ascii="Arial" w:hAnsi="Arial" w:cs="Arial"/>
          <w:color w:val="000000"/>
        </w:rPr>
        <w:t>“</w:t>
      </w:r>
      <w:r w:rsidRPr="00882BDA">
        <w:rPr>
          <w:rFonts w:ascii="Arial" w:hAnsi="Arial" w:cs="Arial"/>
          <w:color w:val="000000"/>
        </w:rPr>
        <w:t>Службени гласник РС</w:t>
      </w:r>
      <w:r>
        <w:rPr>
          <w:rFonts w:ascii="Arial" w:hAnsi="Arial" w:cs="Arial"/>
          <w:color w:val="000000"/>
        </w:rPr>
        <w:t>”</w:t>
      </w:r>
      <w:r w:rsidRPr="00882BDA">
        <w:rPr>
          <w:rFonts w:ascii="Arial" w:hAnsi="Arial" w:cs="Arial"/>
          <w:color w:val="000000"/>
        </w:rPr>
        <w:t xml:space="preserve">, бр. 88/17, 27/18 </w:t>
      </w:r>
      <w:r>
        <w:rPr>
          <w:rFonts w:ascii="Arial" w:hAnsi="Arial" w:cs="Arial"/>
          <w:color w:val="000000"/>
        </w:rPr>
        <w:t>-</w:t>
      </w:r>
      <w:r w:rsidRPr="00882BDA">
        <w:rPr>
          <w:rFonts w:ascii="Arial" w:hAnsi="Arial" w:cs="Arial"/>
          <w:color w:val="000000"/>
        </w:rPr>
        <w:t xml:space="preserve"> др. закон и 10/19),</w:t>
      </w:r>
    </w:p>
    <w:p w14:paraId="5C2AF7F7" w14:textId="77777777" w:rsidR="00882BDA" w:rsidRPr="00882BDA" w:rsidRDefault="00882BDA" w:rsidP="00882BDA">
      <w:pPr>
        <w:spacing w:after="150"/>
        <w:rPr>
          <w:rFonts w:ascii="Arial" w:hAnsi="Arial" w:cs="Arial"/>
        </w:rPr>
      </w:pPr>
      <w:r w:rsidRPr="00882BDA">
        <w:rPr>
          <w:rFonts w:ascii="Arial" w:hAnsi="Arial" w:cs="Arial"/>
          <w:color w:val="000000"/>
        </w:rPr>
        <w:t>Министар просвете, науке и технолошког развоја доноси</w:t>
      </w:r>
    </w:p>
    <w:p w14:paraId="7777B15E" w14:textId="77777777" w:rsidR="00882BDA" w:rsidRPr="00882BDA" w:rsidRDefault="00882BDA" w:rsidP="00882BDA">
      <w:pPr>
        <w:spacing w:after="225"/>
        <w:jc w:val="center"/>
        <w:rPr>
          <w:rFonts w:ascii="Arial" w:hAnsi="Arial" w:cs="Arial"/>
        </w:rPr>
      </w:pPr>
      <w:r w:rsidRPr="00882BDA">
        <w:rPr>
          <w:rFonts w:ascii="Arial" w:hAnsi="Arial" w:cs="Arial"/>
          <w:b/>
          <w:color w:val="000000"/>
        </w:rPr>
        <w:t>ПРАВИЛНИК</w:t>
      </w:r>
    </w:p>
    <w:p w14:paraId="45DC5FE7" w14:textId="77777777" w:rsidR="00882BDA" w:rsidRPr="00882BDA" w:rsidRDefault="00882BDA" w:rsidP="00882BDA">
      <w:pPr>
        <w:spacing w:after="150"/>
        <w:jc w:val="center"/>
        <w:rPr>
          <w:rFonts w:ascii="Arial" w:hAnsi="Arial" w:cs="Arial"/>
        </w:rPr>
      </w:pPr>
      <w:r w:rsidRPr="00882BDA">
        <w:rPr>
          <w:rFonts w:ascii="Arial" w:hAnsi="Arial" w:cs="Arial"/>
          <w:b/>
          <w:color w:val="000000"/>
        </w:rPr>
        <w:t>о допунама Правилника о плану и програму наставе и учења стручних предмета средњег стручног образовања у подручју рада Саобраћај</w:t>
      </w:r>
    </w:p>
    <w:p w14:paraId="32580B64" w14:textId="77777777" w:rsidR="00882BDA" w:rsidRPr="00882BDA" w:rsidRDefault="00882BDA" w:rsidP="00882BDA">
      <w:pPr>
        <w:spacing w:after="120"/>
        <w:jc w:val="center"/>
        <w:rPr>
          <w:rFonts w:ascii="Arial" w:hAnsi="Arial" w:cs="Arial"/>
        </w:rPr>
      </w:pPr>
      <w:r w:rsidRPr="00882BDA">
        <w:rPr>
          <w:rFonts w:ascii="Arial" w:hAnsi="Arial" w:cs="Arial"/>
          <w:color w:val="000000"/>
        </w:rPr>
        <w:t>Члан 1.</w:t>
      </w:r>
    </w:p>
    <w:p w14:paraId="76B9D96F" w14:textId="42EE0656" w:rsidR="00882BDA" w:rsidRPr="00882BDA" w:rsidRDefault="00882BDA" w:rsidP="00882BDA">
      <w:pPr>
        <w:spacing w:after="150"/>
        <w:rPr>
          <w:rFonts w:ascii="Arial" w:hAnsi="Arial" w:cs="Arial"/>
        </w:rPr>
      </w:pPr>
      <w:r w:rsidRPr="00882BDA">
        <w:rPr>
          <w:rFonts w:ascii="Arial" w:hAnsi="Arial" w:cs="Arial"/>
          <w:color w:val="000000"/>
        </w:rPr>
        <w:t>У Правилнику о плану и програму наставе и учења стручних предмета средњег стручног образовања у подручју рада Саобраћај (</w:t>
      </w:r>
      <w:r>
        <w:rPr>
          <w:rFonts w:ascii="Arial" w:hAnsi="Arial" w:cs="Arial"/>
          <w:color w:val="000000"/>
        </w:rPr>
        <w:t>“</w:t>
      </w:r>
      <w:r w:rsidRPr="00882BDA">
        <w:rPr>
          <w:rFonts w:ascii="Arial" w:hAnsi="Arial" w:cs="Arial"/>
          <w:color w:val="000000"/>
        </w:rPr>
        <w:t xml:space="preserve">Службени гласник РС </w:t>
      </w:r>
      <w:r>
        <w:rPr>
          <w:rFonts w:ascii="Arial" w:hAnsi="Arial" w:cs="Arial"/>
          <w:color w:val="000000"/>
        </w:rPr>
        <w:t>-</w:t>
      </w:r>
      <w:r w:rsidRPr="00882BDA">
        <w:rPr>
          <w:rFonts w:ascii="Arial" w:hAnsi="Arial" w:cs="Arial"/>
          <w:color w:val="000000"/>
        </w:rPr>
        <w:t xml:space="preserve"> Просветни гласник</w:t>
      </w:r>
      <w:r>
        <w:rPr>
          <w:rFonts w:ascii="Arial" w:hAnsi="Arial" w:cs="Arial"/>
          <w:color w:val="000000"/>
        </w:rPr>
        <w:t>”</w:t>
      </w:r>
      <w:r w:rsidRPr="00882BDA">
        <w:rPr>
          <w:rFonts w:ascii="Arial" w:hAnsi="Arial" w:cs="Arial"/>
          <w:color w:val="000000"/>
        </w:rPr>
        <w:t xml:space="preserve">, бр. 8/18 и 15/18), део: </w:t>
      </w:r>
      <w:r>
        <w:rPr>
          <w:rFonts w:ascii="Arial" w:hAnsi="Arial" w:cs="Arial"/>
          <w:color w:val="000000"/>
        </w:rPr>
        <w:t>“</w:t>
      </w:r>
      <w:r w:rsidRPr="00882BDA">
        <w:rPr>
          <w:rFonts w:ascii="Arial" w:hAnsi="Arial" w:cs="Arial"/>
          <w:color w:val="000000"/>
        </w:rPr>
        <w:t>ПЛАН И ПРОГРАМ НАСТАВЕ И УЧЕЊА ЗА ОБРАЗОВНИ ПРОФИЛ ВОЗАЧ МОТОРНИХ ВОЗИЛА</w:t>
      </w:r>
      <w:r>
        <w:rPr>
          <w:rFonts w:ascii="Arial" w:hAnsi="Arial" w:cs="Arial"/>
          <w:color w:val="000000"/>
        </w:rPr>
        <w:t>”</w:t>
      </w:r>
      <w:r w:rsidRPr="00882BDA">
        <w:rPr>
          <w:rFonts w:ascii="Arial" w:hAnsi="Arial" w:cs="Arial"/>
          <w:color w:val="000000"/>
        </w:rPr>
        <w:t xml:space="preserve">, после програма предмета: </w:t>
      </w:r>
      <w:r>
        <w:rPr>
          <w:rFonts w:ascii="Arial" w:hAnsi="Arial" w:cs="Arial"/>
          <w:color w:val="000000"/>
        </w:rPr>
        <w:t>“</w:t>
      </w:r>
      <w:r w:rsidRPr="00882BDA">
        <w:rPr>
          <w:rFonts w:ascii="Arial" w:hAnsi="Arial" w:cs="Arial"/>
          <w:color w:val="000000"/>
        </w:rPr>
        <w:t>САОБРАЋАЈНА ЕТИКА</w:t>
      </w:r>
      <w:r>
        <w:rPr>
          <w:rFonts w:ascii="Arial" w:hAnsi="Arial" w:cs="Arial"/>
          <w:color w:val="000000"/>
        </w:rPr>
        <w:t>”</w:t>
      </w:r>
      <w:r w:rsidRPr="00882BDA">
        <w:rPr>
          <w:rFonts w:ascii="Arial" w:hAnsi="Arial" w:cs="Arial"/>
          <w:color w:val="000000"/>
        </w:rPr>
        <w:t>, додаје се програм завршног испита за образовни профил возач моторних возила, који је одштампан уз овај правилник и чини његов саставни део.</w:t>
      </w:r>
    </w:p>
    <w:p w14:paraId="52D77CEC" w14:textId="158C9B56" w:rsidR="00882BDA" w:rsidRPr="00882BDA" w:rsidRDefault="00882BDA" w:rsidP="00882BDA">
      <w:pPr>
        <w:spacing w:after="150"/>
        <w:rPr>
          <w:rFonts w:ascii="Arial" w:hAnsi="Arial" w:cs="Arial"/>
        </w:rPr>
      </w:pPr>
      <w:r w:rsidRPr="00882BDA">
        <w:rPr>
          <w:rFonts w:ascii="Arial" w:hAnsi="Arial" w:cs="Arial"/>
          <w:color w:val="000000"/>
        </w:rPr>
        <w:t xml:space="preserve">У делу: </w:t>
      </w:r>
      <w:r>
        <w:rPr>
          <w:rFonts w:ascii="Arial" w:hAnsi="Arial" w:cs="Arial"/>
          <w:color w:val="000000"/>
        </w:rPr>
        <w:t>“</w:t>
      </w:r>
      <w:r w:rsidRPr="00882BDA">
        <w:rPr>
          <w:rFonts w:ascii="Arial" w:hAnsi="Arial" w:cs="Arial"/>
          <w:color w:val="000000"/>
        </w:rPr>
        <w:t>ПЛАН И ПРОГРАМ НАСТАВЕ И УЧЕЊА ЗА ОБРАЗОВНИ ПРОФИЛ ТЕХНИЧАР ДРУМСКОГ САОБРАЋАЈА</w:t>
      </w:r>
      <w:r>
        <w:rPr>
          <w:rFonts w:ascii="Arial" w:hAnsi="Arial" w:cs="Arial"/>
          <w:color w:val="000000"/>
        </w:rPr>
        <w:t>”</w:t>
      </w:r>
      <w:r w:rsidRPr="00882BDA">
        <w:rPr>
          <w:rFonts w:ascii="Arial" w:hAnsi="Arial" w:cs="Arial"/>
          <w:color w:val="000000"/>
        </w:rPr>
        <w:t xml:space="preserve">, после програма предмета: </w:t>
      </w:r>
      <w:r>
        <w:rPr>
          <w:rFonts w:ascii="Arial" w:hAnsi="Arial" w:cs="Arial"/>
          <w:color w:val="000000"/>
        </w:rPr>
        <w:t>“</w:t>
      </w:r>
      <w:r w:rsidRPr="00882BDA">
        <w:rPr>
          <w:rFonts w:ascii="Arial" w:hAnsi="Arial" w:cs="Arial"/>
          <w:color w:val="000000"/>
        </w:rPr>
        <w:t>ТРАСОЛОГИЈА</w:t>
      </w:r>
      <w:r>
        <w:rPr>
          <w:rFonts w:ascii="Arial" w:hAnsi="Arial" w:cs="Arial"/>
          <w:color w:val="000000"/>
        </w:rPr>
        <w:t>”</w:t>
      </w:r>
      <w:r w:rsidRPr="00882BDA">
        <w:rPr>
          <w:rFonts w:ascii="Arial" w:hAnsi="Arial" w:cs="Arial"/>
          <w:color w:val="000000"/>
        </w:rPr>
        <w:t>, додаје се програм матурског испита за образовни профил техничар друмског саобраћаја, који је одштампан уз овај правилник и чини његов саставни део.</w:t>
      </w:r>
    </w:p>
    <w:p w14:paraId="2FE03E7B" w14:textId="77777777" w:rsidR="00882BDA" w:rsidRPr="00882BDA" w:rsidRDefault="00882BDA" w:rsidP="00882BDA">
      <w:pPr>
        <w:spacing w:after="120"/>
        <w:jc w:val="center"/>
        <w:rPr>
          <w:rFonts w:ascii="Arial" w:hAnsi="Arial" w:cs="Arial"/>
        </w:rPr>
      </w:pPr>
      <w:r w:rsidRPr="00882BDA">
        <w:rPr>
          <w:rFonts w:ascii="Arial" w:hAnsi="Arial" w:cs="Arial"/>
          <w:color w:val="000000"/>
        </w:rPr>
        <w:t>Члан 2.</w:t>
      </w:r>
    </w:p>
    <w:p w14:paraId="48C9B8DE" w14:textId="04B48E3B" w:rsidR="00882BDA" w:rsidRPr="00882BDA" w:rsidRDefault="00882BDA" w:rsidP="00882BDA">
      <w:pPr>
        <w:spacing w:after="150"/>
        <w:rPr>
          <w:rFonts w:ascii="Arial" w:hAnsi="Arial" w:cs="Arial"/>
        </w:rPr>
      </w:pPr>
      <w:r w:rsidRPr="00882BDA">
        <w:rPr>
          <w:rFonts w:ascii="Arial" w:hAnsi="Arial" w:cs="Arial"/>
          <w:color w:val="000000"/>
        </w:rPr>
        <w:t xml:space="preserve">Овај правилник ступа на снагу осмог дана од дана објављивања у </w:t>
      </w:r>
      <w:r>
        <w:rPr>
          <w:rFonts w:ascii="Arial" w:hAnsi="Arial" w:cs="Arial"/>
          <w:color w:val="000000"/>
        </w:rPr>
        <w:t>“</w:t>
      </w:r>
      <w:r w:rsidRPr="00882BDA">
        <w:rPr>
          <w:rFonts w:ascii="Arial" w:hAnsi="Arial" w:cs="Arial"/>
          <w:color w:val="000000"/>
        </w:rPr>
        <w:t xml:space="preserve">Службеном гласнику Републике Србије </w:t>
      </w:r>
      <w:r>
        <w:rPr>
          <w:rFonts w:ascii="Arial" w:hAnsi="Arial" w:cs="Arial"/>
          <w:color w:val="000000"/>
        </w:rPr>
        <w:t>-</w:t>
      </w:r>
      <w:r w:rsidRPr="00882BDA">
        <w:rPr>
          <w:rFonts w:ascii="Arial" w:hAnsi="Arial" w:cs="Arial"/>
          <w:color w:val="000000"/>
        </w:rPr>
        <w:t xml:space="preserve"> Просветном гласнику</w:t>
      </w:r>
      <w:r>
        <w:rPr>
          <w:rFonts w:ascii="Arial" w:hAnsi="Arial" w:cs="Arial"/>
          <w:color w:val="000000"/>
        </w:rPr>
        <w:t>”</w:t>
      </w:r>
      <w:r w:rsidRPr="00882BDA">
        <w:rPr>
          <w:rFonts w:ascii="Arial" w:hAnsi="Arial" w:cs="Arial"/>
          <w:color w:val="000000"/>
        </w:rPr>
        <w:t>.</w:t>
      </w:r>
    </w:p>
    <w:p w14:paraId="38AC3E00" w14:textId="77777777" w:rsidR="00882BDA" w:rsidRDefault="00882BDA" w:rsidP="00882BDA">
      <w:pPr>
        <w:spacing w:after="120"/>
        <w:jc w:val="center"/>
        <w:rPr>
          <w:rFonts w:ascii="Arial" w:hAnsi="Arial" w:cs="Arial"/>
          <w:color w:val="000000"/>
        </w:rPr>
      </w:pPr>
    </w:p>
    <w:p w14:paraId="1D7D071A" w14:textId="63B1D7AF" w:rsidR="00882BDA" w:rsidRPr="00882BDA" w:rsidRDefault="00882BDA" w:rsidP="00882BDA">
      <w:pPr>
        <w:spacing w:after="120"/>
        <w:jc w:val="center"/>
        <w:rPr>
          <w:rFonts w:ascii="Arial" w:hAnsi="Arial" w:cs="Arial"/>
        </w:rPr>
      </w:pPr>
      <w:r w:rsidRPr="00882BDA">
        <w:rPr>
          <w:rFonts w:ascii="Arial" w:hAnsi="Arial" w:cs="Arial"/>
          <w:b/>
          <w:color w:val="000000"/>
        </w:rPr>
        <w:t>ПРОГРАМ ЗАВРШНОГ ИСПИТА</w:t>
      </w:r>
      <w:r w:rsidRPr="00882BDA">
        <w:rPr>
          <w:rFonts w:ascii="Arial" w:hAnsi="Arial" w:cs="Arial"/>
        </w:rPr>
        <w:br/>
      </w:r>
      <w:r w:rsidRPr="00882BDA">
        <w:rPr>
          <w:rFonts w:ascii="Arial" w:hAnsi="Arial" w:cs="Arial"/>
          <w:b/>
          <w:color w:val="000000"/>
        </w:rPr>
        <w:t>ЗА ОБРАЗОВНИ ПРОФИЛ</w:t>
      </w:r>
      <w:r w:rsidRPr="00882BDA">
        <w:rPr>
          <w:rFonts w:ascii="Arial" w:hAnsi="Arial" w:cs="Arial"/>
        </w:rPr>
        <w:br/>
      </w:r>
      <w:r w:rsidRPr="00882BDA">
        <w:rPr>
          <w:rFonts w:ascii="Arial" w:hAnsi="Arial" w:cs="Arial"/>
          <w:b/>
          <w:color w:val="000000"/>
        </w:rPr>
        <w:t>ВОЗАЧ МОТОРНИХ ВОЗИЛА</w:t>
      </w:r>
    </w:p>
    <w:p w14:paraId="608626B1" w14:textId="77777777" w:rsidR="00882BDA" w:rsidRPr="00882BDA" w:rsidRDefault="00882BDA" w:rsidP="00882BDA">
      <w:pPr>
        <w:spacing w:after="150"/>
        <w:rPr>
          <w:rFonts w:ascii="Arial" w:hAnsi="Arial" w:cs="Arial"/>
        </w:rPr>
      </w:pPr>
      <w:r w:rsidRPr="00882BDA">
        <w:rPr>
          <w:rFonts w:ascii="Arial" w:hAnsi="Arial" w:cs="Arial"/>
          <w:color w:val="000000"/>
        </w:rPr>
        <w:t>ЦИЉ ЗАВРШНОГ ИСПИТА</w:t>
      </w:r>
    </w:p>
    <w:p w14:paraId="158741A0" w14:textId="6E89A9C1" w:rsidR="00882BDA" w:rsidRPr="00882BDA" w:rsidRDefault="00882BDA" w:rsidP="00882BDA">
      <w:pPr>
        <w:spacing w:after="150"/>
        <w:rPr>
          <w:rFonts w:ascii="Arial" w:hAnsi="Arial" w:cs="Arial"/>
        </w:rPr>
      </w:pPr>
      <w:r w:rsidRPr="00882BDA">
        <w:rPr>
          <w:rFonts w:ascii="Arial" w:hAnsi="Arial" w:cs="Arial"/>
          <w:color w:val="000000"/>
        </w:rPr>
        <w:t xml:space="preserve">Завршним испитом проверава се да ли је ученик, по успешно завршеном образовању за образовни профил возач моторних возила, стекао стручне компетенције прописане Стандардом квалификације </w:t>
      </w:r>
      <w:r>
        <w:rPr>
          <w:rFonts w:ascii="Arial" w:hAnsi="Arial" w:cs="Arial"/>
          <w:color w:val="000000"/>
        </w:rPr>
        <w:t>-</w:t>
      </w:r>
      <w:r w:rsidRPr="00882BDA">
        <w:rPr>
          <w:rFonts w:ascii="Arial" w:hAnsi="Arial" w:cs="Arial"/>
          <w:color w:val="000000"/>
        </w:rPr>
        <w:t xml:space="preserve"> возач моторних возила (</w:t>
      </w:r>
      <w:r>
        <w:rPr>
          <w:rFonts w:ascii="Arial" w:hAnsi="Arial" w:cs="Arial"/>
          <w:color w:val="000000"/>
        </w:rPr>
        <w:t>“</w:t>
      </w:r>
      <w:r w:rsidRPr="00882BDA">
        <w:rPr>
          <w:rFonts w:ascii="Arial" w:hAnsi="Arial" w:cs="Arial"/>
          <w:color w:val="000000"/>
        </w:rPr>
        <w:t xml:space="preserve">Службени гласник РС </w:t>
      </w:r>
      <w:r>
        <w:rPr>
          <w:rFonts w:ascii="Arial" w:hAnsi="Arial" w:cs="Arial"/>
          <w:color w:val="000000"/>
        </w:rPr>
        <w:t>-</w:t>
      </w:r>
      <w:r w:rsidRPr="00882BDA">
        <w:rPr>
          <w:rFonts w:ascii="Arial" w:hAnsi="Arial" w:cs="Arial"/>
          <w:color w:val="000000"/>
        </w:rPr>
        <w:t xml:space="preserve"> Просветни гласник</w:t>
      </w:r>
      <w:r>
        <w:rPr>
          <w:rFonts w:ascii="Arial" w:hAnsi="Arial" w:cs="Arial"/>
          <w:color w:val="000000"/>
        </w:rPr>
        <w:t>”</w:t>
      </w:r>
      <w:r w:rsidRPr="00882BDA">
        <w:rPr>
          <w:rFonts w:ascii="Arial" w:hAnsi="Arial" w:cs="Arial"/>
          <w:color w:val="000000"/>
        </w:rPr>
        <w:t>, број 8/18).</w:t>
      </w:r>
    </w:p>
    <w:p w14:paraId="00ED4B21" w14:textId="77777777" w:rsidR="00882BDA" w:rsidRPr="00882BDA" w:rsidRDefault="00882BDA" w:rsidP="00882BDA">
      <w:pPr>
        <w:spacing w:after="150"/>
        <w:rPr>
          <w:rFonts w:ascii="Arial" w:hAnsi="Arial" w:cs="Arial"/>
        </w:rPr>
      </w:pPr>
      <w:r w:rsidRPr="00882BDA">
        <w:rPr>
          <w:rFonts w:ascii="Arial" w:hAnsi="Arial" w:cs="Arial"/>
          <w:color w:val="000000"/>
        </w:rPr>
        <w:t>СТРУКТУРА ЗАВРШНОГ ИСПИТА</w:t>
      </w:r>
    </w:p>
    <w:p w14:paraId="2A67E6B7" w14:textId="77777777" w:rsidR="00882BDA" w:rsidRPr="00882BDA" w:rsidRDefault="00882BDA" w:rsidP="00882BDA">
      <w:pPr>
        <w:spacing w:after="150"/>
        <w:rPr>
          <w:rFonts w:ascii="Arial" w:hAnsi="Arial" w:cs="Arial"/>
        </w:rPr>
      </w:pPr>
      <w:r w:rsidRPr="00882BDA">
        <w:rPr>
          <w:rFonts w:ascii="Arial" w:hAnsi="Arial" w:cs="Arial"/>
          <w:color w:val="000000"/>
        </w:rPr>
        <w:t>Завршни испит за ученике који су стекли средње образовање и васпитање по наставном плану и програму за образовни профил возач моторних возила реализује се кроз практични рад.</w:t>
      </w:r>
    </w:p>
    <w:p w14:paraId="6F0AB705" w14:textId="77777777" w:rsidR="00882BDA" w:rsidRPr="00882BDA" w:rsidRDefault="00882BDA" w:rsidP="00882BDA">
      <w:pPr>
        <w:spacing w:after="150"/>
        <w:rPr>
          <w:rFonts w:ascii="Arial" w:hAnsi="Arial" w:cs="Arial"/>
        </w:rPr>
      </w:pPr>
      <w:r w:rsidRPr="00882BDA">
        <w:rPr>
          <w:rFonts w:ascii="Arial" w:hAnsi="Arial" w:cs="Arial"/>
          <w:color w:val="000000"/>
        </w:rPr>
        <w:t>ПРИРУЧНИК О ПОЛАГАЊУ ЗАВРШНОГ ИСПИТА</w:t>
      </w:r>
    </w:p>
    <w:p w14:paraId="091C3D88" w14:textId="77777777" w:rsidR="00882BDA" w:rsidRPr="00882BDA" w:rsidRDefault="00882BDA" w:rsidP="00882BDA">
      <w:pPr>
        <w:spacing w:after="150"/>
        <w:rPr>
          <w:rFonts w:ascii="Arial" w:hAnsi="Arial" w:cs="Arial"/>
        </w:rPr>
      </w:pPr>
      <w:r w:rsidRPr="00882BDA">
        <w:rPr>
          <w:rFonts w:ascii="Arial" w:hAnsi="Arial" w:cs="Arial"/>
          <w:color w:val="000000"/>
        </w:rPr>
        <w:t>Завршни испит спроводи се у складу са овим правилником и Приручником о полагању завршног испита за образовни профил возач моторних возила (у даљем тексту: Приручник).</w:t>
      </w:r>
    </w:p>
    <w:p w14:paraId="1B714C45" w14:textId="3053FA5B" w:rsidR="00882BDA" w:rsidRPr="00882BDA" w:rsidRDefault="00882BDA" w:rsidP="00882BDA">
      <w:pPr>
        <w:spacing w:after="150"/>
        <w:rPr>
          <w:rFonts w:ascii="Arial" w:hAnsi="Arial" w:cs="Arial"/>
        </w:rPr>
      </w:pPr>
      <w:r w:rsidRPr="00882BDA">
        <w:rPr>
          <w:rFonts w:ascii="Arial" w:hAnsi="Arial" w:cs="Arial"/>
          <w:color w:val="000000"/>
        </w:rPr>
        <w:t xml:space="preserve">Приручник израђује Завод за унапређивање образовања и васпитања </w:t>
      </w:r>
      <w:r>
        <w:rPr>
          <w:rFonts w:ascii="Arial" w:hAnsi="Arial" w:cs="Arial"/>
          <w:color w:val="000000"/>
        </w:rPr>
        <w:t>-</w:t>
      </w:r>
      <w:r w:rsidRPr="00882BDA">
        <w:rPr>
          <w:rFonts w:ascii="Arial" w:hAnsi="Arial" w:cs="Arial"/>
          <w:color w:val="000000"/>
        </w:rPr>
        <w:t xml:space="preserve">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14:paraId="6487BFF1" w14:textId="77777777" w:rsidR="00882BDA" w:rsidRPr="00882BDA" w:rsidRDefault="00882BDA" w:rsidP="00882BDA">
      <w:pPr>
        <w:spacing w:after="150"/>
        <w:rPr>
          <w:rFonts w:ascii="Arial" w:hAnsi="Arial" w:cs="Arial"/>
        </w:rPr>
      </w:pPr>
      <w:r w:rsidRPr="00882BDA">
        <w:rPr>
          <w:rFonts w:ascii="Arial" w:hAnsi="Arial" w:cs="Arial"/>
          <w:color w:val="000000"/>
        </w:rPr>
        <w:t>Приручник садржи посебне предуслове за полагање завршног испита, оквир са критеријумима за оцењивање компетенција, стандардизоване радне задатке за практични рад и обрасце за оцењивање.</w:t>
      </w:r>
    </w:p>
    <w:p w14:paraId="46DB6854" w14:textId="77777777" w:rsidR="00882BDA" w:rsidRPr="00882BDA" w:rsidRDefault="00882BDA" w:rsidP="00882BDA">
      <w:pPr>
        <w:spacing w:after="150"/>
        <w:rPr>
          <w:rFonts w:ascii="Arial" w:hAnsi="Arial" w:cs="Arial"/>
        </w:rPr>
      </w:pPr>
      <w:r w:rsidRPr="00882BDA">
        <w:rPr>
          <w:rFonts w:ascii="Arial" w:hAnsi="Arial" w:cs="Arial"/>
          <w:color w:val="000000"/>
        </w:rPr>
        <w:lastRenderedPageBreak/>
        <w:t>Центар, за сваку школску годину, припрема Приручник и објављује га на званичној интернет страници Завода за унапређивање образовања и васпитања.</w:t>
      </w:r>
    </w:p>
    <w:p w14:paraId="6A3E27F1" w14:textId="77777777" w:rsidR="00882BDA" w:rsidRPr="00882BDA" w:rsidRDefault="00882BDA" w:rsidP="00882BDA">
      <w:pPr>
        <w:spacing w:after="150"/>
        <w:rPr>
          <w:rFonts w:ascii="Arial" w:hAnsi="Arial" w:cs="Arial"/>
        </w:rPr>
      </w:pPr>
      <w:r w:rsidRPr="00882BDA">
        <w:rPr>
          <w:rFonts w:ascii="Arial" w:hAnsi="Arial" w:cs="Arial"/>
          <w:color w:val="000000"/>
        </w:rPr>
        <w:t>ПРЕДУСЛОВИ ЗА ПОЛАГАЊЕ ЗАВРШНОГ ИСПИТА</w:t>
      </w:r>
    </w:p>
    <w:p w14:paraId="6D8F490D" w14:textId="77777777" w:rsidR="00882BDA" w:rsidRPr="00882BDA" w:rsidRDefault="00882BDA" w:rsidP="00882BDA">
      <w:pPr>
        <w:spacing w:after="150"/>
        <w:rPr>
          <w:rFonts w:ascii="Arial" w:hAnsi="Arial" w:cs="Arial"/>
        </w:rPr>
      </w:pPr>
      <w:r w:rsidRPr="00882BDA">
        <w:rPr>
          <w:rFonts w:ascii="Arial" w:hAnsi="Arial" w:cs="Arial"/>
          <w:color w:val="000000"/>
        </w:rPr>
        <w:t>Ученик полаже завршни испит у складу са Законом. Завршни испит може да полаже ученик који је успешно завршио три разреда средњег образовања и васпитања по наставном плану и програму за образовни профил возач моторних возила.</w:t>
      </w:r>
    </w:p>
    <w:p w14:paraId="2CF26545" w14:textId="77777777" w:rsidR="00882BDA" w:rsidRPr="00882BDA" w:rsidRDefault="00882BDA" w:rsidP="00882BDA">
      <w:pPr>
        <w:spacing w:after="150"/>
        <w:rPr>
          <w:rFonts w:ascii="Arial" w:hAnsi="Arial" w:cs="Arial"/>
        </w:rPr>
      </w:pPr>
      <w:r w:rsidRPr="00882BDA">
        <w:rPr>
          <w:rFonts w:ascii="Arial" w:hAnsi="Arial" w:cs="Arial"/>
          <w:color w:val="000000"/>
        </w:rPr>
        <w:t>У Приручнику су утврђени посебни предуслови за полагање завршног испита у складу са наставним планом и програмом.</w:t>
      </w:r>
    </w:p>
    <w:p w14:paraId="6A23D11F" w14:textId="77777777" w:rsidR="00882BDA" w:rsidRPr="00882BDA" w:rsidRDefault="00882BDA" w:rsidP="00882BDA">
      <w:pPr>
        <w:spacing w:after="150"/>
        <w:rPr>
          <w:rFonts w:ascii="Arial" w:hAnsi="Arial" w:cs="Arial"/>
        </w:rPr>
      </w:pPr>
      <w:r w:rsidRPr="00882BDA">
        <w:rPr>
          <w:rFonts w:ascii="Arial" w:hAnsi="Arial" w:cs="Arial"/>
          <w:color w:val="000000"/>
        </w:rPr>
        <w:t>ОРГАНИЗАЦИЈА ЗАВРШНОГ ИСПИТА</w:t>
      </w:r>
    </w:p>
    <w:p w14:paraId="7B1A6FEB" w14:textId="77777777" w:rsidR="00882BDA" w:rsidRPr="00882BDA" w:rsidRDefault="00882BDA" w:rsidP="00882BDA">
      <w:pPr>
        <w:spacing w:after="150"/>
        <w:rPr>
          <w:rFonts w:ascii="Arial" w:hAnsi="Arial" w:cs="Arial"/>
        </w:rPr>
      </w:pPr>
      <w:r w:rsidRPr="00882BDA">
        <w:rPr>
          <w:rFonts w:ascii="Arial" w:hAnsi="Arial" w:cs="Arial"/>
          <w:color w:val="000000"/>
        </w:rPr>
        <w:t>Завршни испит се спроводи у школи, на полигону за обуку вожње, саобраћајницама и просторима где се налазе услови за које се ученик образовао у току свог школовања. Завршни испит за ученика може трајати највише два дана.</w:t>
      </w:r>
    </w:p>
    <w:p w14:paraId="40448C86" w14:textId="77777777" w:rsidR="00882BDA" w:rsidRPr="00882BDA" w:rsidRDefault="00882BDA" w:rsidP="00882BDA">
      <w:pPr>
        <w:spacing w:after="150"/>
        <w:rPr>
          <w:rFonts w:ascii="Arial" w:hAnsi="Arial" w:cs="Arial"/>
        </w:rPr>
      </w:pPr>
      <w:r w:rsidRPr="00882BDA">
        <w:rPr>
          <w:rFonts w:ascii="Arial" w:hAnsi="Arial" w:cs="Arial"/>
          <w:color w:val="000000"/>
        </w:rPr>
        <w:t>За сваког ученика директор школе именује ментора. Ментор је наставник стручних предмета који је обучавао ученика у току школовања. Ментор помаже ученику у припремама за полагање завршног испита у периоду предвиђеном Наставним планом и програмом.</w:t>
      </w:r>
    </w:p>
    <w:p w14:paraId="20CFB7CA" w14:textId="77777777" w:rsidR="00882BDA" w:rsidRPr="00882BDA" w:rsidRDefault="00882BDA" w:rsidP="00882BDA">
      <w:pPr>
        <w:spacing w:after="150"/>
        <w:rPr>
          <w:rFonts w:ascii="Arial" w:hAnsi="Arial" w:cs="Arial"/>
        </w:rPr>
      </w:pPr>
      <w:r w:rsidRPr="00882BDA">
        <w:rPr>
          <w:rFonts w:ascii="Arial" w:hAnsi="Arial" w:cs="Arial"/>
          <w:color w:val="000000"/>
        </w:rPr>
        <w:t>Директор именује стручну испитну комисију састављену од три члана, као и њихове заменике. Испитна комисија даје оцену о стечености прописаних компетенција. Комисију чине:</w:t>
      </w:r>
    </w:p>
    <w:p w14:paraId="5BCA8251" w14:textId="5816D1FA" w:rsidR="00882BDA" w:rsidRPr="00882BDA" w:rsidRDefault="00882BDA" w:rsidP="00882BDA">
      <w:pPr>
        <w:spacing w:after="150"/>
        <w:rPr>
          <w:rFonts w:ascii="Arial" w:hAnsi="Arial" w:cs="Arial"/>
        </w:rPr>
      </w:pPr>
      <w:r>
        <w:rPr>
          <w:rFonts w:ascii="Arial" w:hAnsi="Arial" w:cs="Arial"/>
          <w:color w:val="000000"/>
        </w:rPr>
        <w:t>-</w:t>
      </w:r>
      <w:r w:rsidRPr="00882BDA">
        <w:rPr>
          <w:rFonts w:ascii="Arial" w:hAnsi="Arial" w:cs="Arial"/>
          <w:color w:val="000000"/>
        </w:rPr>
        <w:t xml:space="preserve"> два наставника стручних предмета за образовни профил, од којих је један председник комисије;</w:t>
      </w:r>
    </w:p>
    <w:p w14:paraId="02F657A3" w14:textId="0658E260" w:rsidR="00882BDA" w:rsidRPr="00882BDA" w:rsidRDefault="00882BDA" w:rsidP="00882BDA">
      <w:pPr>
        <w:spacing w:after="150"/>
        <w:rPr>
          <w:rFonts w:ascii="Arial" w:hAnsi="Arial" w:cs="Arial"/>
        </w:rPr>
      </w:pPr>
      <w:r>
        <w:rPr>
          <w:rFonts w:ascii="Arial" w:hAnsi="Arial" w:cs="Arial"/>
          <w:color w:val="000000"/>
        </w:rPr>
        <w:t>-</w:t>
      </w:r>
      <w:r w:rsidRPr="00882BDA">
        <w:rPr>
          <w:rFonts w:ascii="Arial" w:hAnsi="Arial" w:cs="Arial"/>
          <w:color w:val="000000"/>
        </w:rPr>
        <w:t xml:space="preserve"> представник послодаваца </w:t>
      </w:r>
      <w:r>
        <w:rPr>
          <w:rFonts w:ascii="Arial" w:hAnsi="Arial" w:cs="Arial"/>
          <w:color w:val="000000"/>
        </w:rPr>
        <w:t>-</w:t>
      </w:r>
      <w:r w:rsidRPr="00882BDA">
        <w:rPr>
          <w:rFonts w:ascii="Arial" w:hAnsi="Arial" w:cs="Arial"/>
          <w:color w:val="000000"/>
        </w:rPr>
        <w:t xml:space="preserve"> стручњак у области на коју се односи радни задатак, а који није обучавао ученика у предузећу.</w:t>
      </w:r>
    </w:p>
    <w:p w14:paraId="3F8CC582" w14:textId="77777777" w:rsidR="00882BDA" w:rsidRPr="00882BDA" w:rsidRDefault="00882BDA" w:rsidP="00882BDA">
      <w:pPr>
        <w:spacing w:after="150"/>
        <w:rPr>
          <w:rFonts w:ascii="Arial" w:hAnsi="Arial" w:cs="Arial"/>
        </w:rPr>
      </w:pPr>
      <w:r w:rsidRPr="00882BDA">
        <w:rPr>
          <w:rFonts w:ascii="Arial" w:hAnsi="Arial" w:cs="Arial"/>
          <w:color w:val="000000"/>
        </w:rPr>
        <w:t>Сагласност на чланство представника послодаваца у комисији, на предлог школа, даје Унија послодаваца Србије односно Привредна комора Србије у сарадњи са Центром. Базу података о члановима испитних комисија, представницима послодаваца, води Центар.</w:t>
      </w:r>
    </w:p>
    <w:p w14:paraId="1681D609" w14:textId="77777777" w:rsidR="00882BDA" w:rsidRPr="00882BDA" w:rsidRDefault="00882BDA" w:rsidP="00882BDA">
      <w:pPr>
        <w:spacing w:after="150"/>
        <w:rPr>
          <w:rFonts w:ascii="Arial" w:hAnsi="Arial" w:cs="Arial"/>
        </w:rPr>
      </w:pPr>
      <w:r w:rsidRPr="00882BDA">
        <w:rPr>
          <w:rFonts w:ascii="Arial" w:hAnsi="Arial" w:cs="Arial"/>
          <w:color w:val="000000"/>
        </w:rPr>
        <w:t>Ученик који је завршио трећи разред и пријавио полагање завршног испита, стиче право да приступи полагању завршног испита. У оквиру периода планираног наставним планом и програмом за припрему и полагање завршног испита, школа организује консултације и додатну припрему ученика за све радне задатке, обезбеђујући потребне услове у погледу простора, опреме и временског распореда.</w:t>
      </w:r>
    </w:p>
    <w:p w14:paraId="0DFCDE88" w14:textId="77777777" w:rsidR="00882BDA" w:rsidRPr="00882BDA" w:rsidRDefault="00882BDA" w:rsidP="00882BDA">
      <w:pPr>
        <w:spacing w:after="150"/>
        <w:rPr>
          <w:rFonts w:ascii="Arial" w:hAnsi="Arial" w:cs="Arial"/>
        </w:rPr>
      </w:pPr>
      <w:r w:rsidRPr="00882BDA">
        <w:rPr>
          <w:rFonts w:ascii="Arial" w:hAnsi="Arial" w:cs="Arial"/>
          <w:color w:val="000000"/>
        </w:rPr>
        <w:t>РАДНИ ЗАДАЦИ</w:t>
      </w:r>
    </w:p>
    <w:p w14:paraId="38F1B0EB" w14:textId="77777777" w:rsidR="00882BDA" w:rsidRPr="00882BDA" w:rsidRDefault="00882BDA" w:rsidP="00882BDA">
      <w:pPr>
        <w:spacing w:after="150"/>
        <w:rPr>
          <w:rFonts w:ascii="Arial" w:hAnsi="Arial" w:cs="Arial"/>
        </w:rPr>
      </w:pPr>
      <w:r w:rsidRPr="00882BDA">
        <w:rPr>
          <w:rFonts w:ascii="Arial" w:hAnsi="Arial" w:cs="Arial"/>
          <w:color w:val="000000"/>
        </w:rPr>
        <w:t>Завршни испит се састоји из два дела којима се проверавају прописане стручне компетенције. У првом делу ученик извршава један радни задатак којим се врши стандардизована провера компетенције Управљање теретним моторним возилом (практични део возачког испита). Други део се састоји из једног сложеног радног задатка којим се проверавају остале стручне компетенције прописане Стандардом квалификације.</w:t>
      </w:r>
    </w:p>
    <w:p w14:paraId="2B1CF2FA" w14:textId="77777777" w:rsidR="00882BDA" w:rsidRPr="00882BDA" w:rsidRDefault="00882BDA" w:rsidP="00882BDA">
      <w:pPr>
        <w:spacing w:after="150"/>
        <w:rPr>
          <w:rFonts w:ascii="Arial" w:hAnsi="Arial" w:cs="Arial"/>
        </w:rPr>
      </w:pPr>
      <w:r w:rsidRPr="00882BDA">
        <w:rPr>
          <w:rFonts w:ascii="Arial" w:hAnsi="Arial" w:cs="Arial"/>
          <w:color w:val="000000"/>
        </w:rPr>
        <w:t>Провера прописаних компетенција спроводи се на основу листе стандардизованих радних задатака, која је саставни део Приручника. Ученик извлачи радни задатак непосредно пред полагање завршног испита. Број понуђених радних задатака, за ученике једног одељења који полажу завршни испит, мора бити најмање 10% већи од броја ученика уз услов да ученици раде различите задатке.</w:t>
      </w:r>
    </w:p>
    <w:p w14:paraId="10A21EDD" w14:textId="77777777" w:rsidR="00882BDA" w:rsidRPr="00882BDA" w:rsidRDefault="00882BDA" w:rsidP="00882BDA">
      <w:pPr>
        <w:spacing w:after="150"/>
        <w:rPr>
          <w:rFonts w:ascii="Arial" w:hAnsi="Arial" w:cs="Arial"/>
        </w:rPr>
      </w:pPr>
      <w:r w:rsidRPr="00882BDA">
        <w:rPr>
          <w:rFonts w:ascii="Arial" w:hAnsi="Arial" w:cs="Arial"/>
          <w:color w:val="000000"/>
        </w:rPr>
        <w:t>ОЦЕЊИВАЊЕ ЗАВРШНОГ ИСПИТА</w:t>
      </w:r>
    </w:p>
    <w:p w14:paraId="3686C70C" w14:textId="77777777" w:rsidR="00882BDA" w:rsidRPr="00882BDA" w:rsidRDefault="00882BDA" w:rsidP="00882BDA">
      <w:pPr>
        <w:spacing w:after="150"/>
        <w:rPr>
          <w:rFonts w:ascii="Arial" w:hAnsi="Arial" w:cs="Arial"/>
        </w:rPr>
      </w:pPr>
      <w:r w:rsidRPr="00882BDA">
        <w:rPr>
          <w:rFonts w:ascii="Arial" w:hAnsi="Arial" w:cs="Arial"/>
          <w:color w:val="000000"/>
        </w:rPr>
        <w:t>Оцењивање завршног испита се врши провером компетенција на првом и другом делу завршног испита.</w:t>
      </w:r>
    </w:p>
    <w:p w14:paraId="6B8EEB20" w14:textId="6F479C89" w:rsidR="00882BDA" w:rsidRPr="00882BDA" w:rsidRDefault="00882BDA" w:rsidP="00882BDA">
      <w:pPr>
        <w:spacing w:after="150"/>
        <w:rPr>
          <w:rFonts w:ascii="Arial" w:hAnsi="Arial" w:cs="Arial"/>
        </w:rPr>
      </w:pPr>
      <w:r w:rsidRPr="00882BDA">
        <w:rPr>
          <w:rFonts w:ascii="Arial" w:hAnsi="Arial" w:cs="Arial"/>
          <w:color w:val="000000"/>
        </w:rPr>
        <w:t xml:space="preserve">Оцењивање на завршном испиту спроводи испитна комисија, на основу критеријума дефинисаних Приручником. Ученик је положио први део завршног испита уколико је комисија његову компетентност проценила оценом </w:t>
      </w:r>
      <w:r>
        <w:rPr>
          <w:rFonts w:ascii="Arial" w:hAnsi="Arial" w:cs="Arial"/>
          <w:color w:val="000000"/>
        </w:rPr>
        <w:t>“</w:t>
      </w:r>
      <w:r w:rsidRPr="00882BDA">
        <w:rPr>
          <w:rFonts w:ascii="Arial" w:hAnsi="Arial" w:cs="Arial"/>
          <w:color w:val="000000"/>
        </w:rPr>
        <w:t>положио</w:t>
      </w:r>
      <w:r>
        <w:rPr>
          <w:rFonts w:ascii="Arial" w:hAnsi="Arial" w:cs="Arial"/>
          <w:color w:val="000000"/>
        </w:rPr>
        <w:t>”</w:t>
      </w:r>
      <w:r w:rsidRPr="00882BDA">
        <w:rPr>
          <w:rFonts w:ascii="Arial" w:hAnsi="Arial" w:cs="Arial"/>
          <w:color w:val="000000"/>
        </w:rPr>
        <w:t>. Успех на другом делу завршног испита зависи од броја бодова које је ученик стекао извршавањем радног задатка.</w:t>
      </w:r>
    </w:p>
    <w:p w14:paraId="64DF2DAC" w14:textId="77777777" w:rsidR="00882BDA" w:rsidRPr="00882BDA" w:rsidRDefault="00882BDA" w:rsidP="00882BDA">
      <w:pPr>
        <w:spacing w:after="150"/>
        <w:rPr>
          <w:rFonts w:ascii="Arial" w:hAnsi="Arial" w:cs="Arial"/>
        </w:rPr>
      </w:pPr>
      <w:r w:rsidRPr="00882BDA">
        <w:rPr>
          <w:rFonts w:ascii="Arial" w:hAnsi="Arial" w:cs="Arial"/>
          <w:color w:val="000000"/>
        </w:rPr>
        <w:t>Радни задатак се може оценити са највише 100 бодова.</w:t>
      </w:r>
    </w:p>
    <w:p w14:paraId="60E813D9" w14:textId="77777777" w:rsidR="00882BDA" w:rsidRPr="00882BDA" w:rsidRDefault="00882BDA" w:rsidP="00882BDA">
      <w:pPr>
        <w:spacing w:after="150"/>
        <w:rPr>
          <w:rFonts w:ascii="Arial" w:hAnsi="Arial" w:cs="Arial"/>
        </w:rPr>
      </w:pPr>
      <w:r w:rsidRPr="00882BDA">
        <w:rPr>
          <w:rFonts w:ascii="Arial" w:hAnsi="Arial" w:cs="Arial"/>
          <w:color w:val="000000"/>
        </w:rPr>
        <w:t>Сваки члан испитне комисије у свом обрасцу за оцењивање радног задатка утврђује укупан број бодова. На основу појединачног бодовања свих чланова комисије утврђује се просечан број бодова за задатак.</w:t>
      </w:r>
    </w:p>
    <w:p w14:paraId="424E490B" w14:textId="77777777" w:rsidR="00882BDA" w:rsidRPr="00882BDA" w:rsidRDefault="00882BDA" w:rsidP="00882BDA">
      <w:pPr>
        <w:spacing w:after="150"/>
        <w:rPr>
          <w:rFonts w:ascii="Arial" w:hAnsi="Arial" w:cs="Arial"/>
        </w:rPr>
      </w:pPr>
      <w:r w:rsidRPr="00882BDA">
        <w:rPr>
          <w:rFonts w:ascii="Arial" w:hAnsi="Arial" w:cs="Arial"/>
          <w:color w:val="000000"/>
        </w:rPr>
        <w:t>Када кандидат извршењем радног задатка оствари просечних 50 и више бодова, сматра се да је показао компетентност. Уколико је просечан број бодова на радном задатку мањи од 50, сматра се да кандидат није показао компетентност.</w:t>
      </w:r>
    </w:p>
    <w:p w14:paraId="50550356" w14:textId="77777777" w:rsidR="00882BDA" w:rsidRPr="00882BDA" w:rsidRDefault="00882BDA" w:rsidP="00882BDA">
      <w:pPr>
        <w:spacing w:after="150"/>
        <w:rPr>
          <w:rFonts w:ascii="Arial" w:hAnsi="Arial" w:cs="Arial"/>
        </w:rPr>
      </w:pPr>
      <w:r w:rsidRPr="00882BDA">
        <w:rPr>
          <w:rFonts w:ascii="Arial" w:hAnsi="Arial" w:cs="Arial"/>
          <w:color w:val="000000"/>
        </w:rPr>
        <w:t>Бодови се преводе у успех према следећој скали: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768"/>
        <w:gridCol w:w="4096"/>
      </w:tblGrid>
      <w:tr w:rsidR="00882BDA" w:rsidRPr="00882BDA" w14:paraId="16093FBA" w14:textId="77777777" w:rsidTr="007E0152">
        <w:trPr>
          <w:trHeight w:val="45"/>
          <w:tblCellSpacing w:w="0" w:type="auto"/>
        </w:trPr>
        <w:tc>
          <w:tcPr>
            <w:tcW w:w="9150" w:type="dxa"/>
            <w:tcBorders>
              <w:top w:val="single" w:sz="8" w:space="0" w:color="000000"/>
              <w:left w:val="single" w:sz="8" w:space="0" w:color="000000"/>
              <w:bottom w:val="single" w:sz="8" w:space="0" w:color="000000"/>
              <w:right w:val="single" w:sz="8" w:space="0" w:color="000000"/>
            </w:tcBorders>
            <w:vAlign w:val="center"/>
          </w:tcPr>
          <w:p w14:paraId="686DDA00" w14:textId="77777777" w:rsidR="00882BDA" w:rsidRPr="00882BDA" w:rsidRDefault="00882BDA" w:rsidP="007E0152">
            <w:pPr>
              <w:spacing w:after="150"/>
              <w:rPr>
                <w:rFonts w:ascii="Arial" w:hAnsi="Arial" w:cs="Arial"/>
              </w:rPr>
            </w:pPr>
            <w:r w:rsidRPr="00882BDA">
              <w:rPr>
                <w:rFonts w:ascii="Arial" w:hAnsi="Arial" w:cs="Arial"/>
                <w:b/>
                <w:color w:val="000000"/>
              </w:rPr>
              <w:t>УКУПАН БРОЈ БОДОВА</w:t>
            </w:r>
          </w:p>
        </w:tc>
        <w:tc>
          <w:tcPr>
            <w:tcW w:w="5250" w:type="dxa"/>
            <w:tcBorders>
              <w:top w:val="single" w:sz="8" w:space="0" w:color="000000"/>
              <w:left w:val="single" w:sz="8" w:space="0" w:color="000000"/>
              <w:bottom w:val="single" w:sz="8" w:space="0" w:color="000000"/>
              <w:right w:val="single" w:sz="8" w:space="0" w:color="000000"/>
            </w:tcBorders>
            <w:vAlign w:val="center"/>
          </w:tcPr>
          <w:p w14:paraId="59511115" w14:textId="77777777" w:rsidR="00882BDA" w:rsidRPr="00882BDA" w:rsidRDefault="00882BDA" w:rsidP="007E0152">
            <w:pPr>
              <w:spacing w:after="150"/>
              <w:rPr>
                <w:rFonts w:ascii="Arial" w:hAnsi="Arial" w:cs="Arial"/>
              </w:rPr>
            </w:pPr>
            <w:r w:rsidRPr="00882BDA">
              <w:rPr>
                <w:rFonts w:ascii="Arial" w:hAnsi="Arial" w:cs="Arial"/>
                <w:b/>
                <w:color w:val="000000"/>
              </w:rPr>
              <w:t>УСПЕХ</w:t>
            </w:r>
          </w:p>
        </w:tc>
      </w:tr>
      <w:tr w:rsidR="00882BDA" w:rsidRPr="00882BDA" w14:paraId="059D5E35" w14:textId="77777777" w:rsidTr="007E0152">
        <w:trPr>
          <w:trHeight w:val="45"/>
          <w:tblCellSpacing w:w="0" w:type="auto"/>
        </w:trPr>
        <w:tc>
          <w:tcPr>
            <w:tcW w:w="9150" w:type="dxa"/>
            <w:tcBorders>
              <w:top w:val="single" w:sz="8" w:space="0" w:color="000000"/>
              <w:left w:val="single" w:sz="8" w:space="0" w:color="000000"/>
              <w:bottom w:val="single" w:sz="8" w:space="0" w:color="000000"/>
              <w:right w:val="single" w:sz="8" w:space="0" w:color="000000"/>
            </w:tcBorders>
            <w:vAlign w:val="center"/>
          </w:tcPr>
          <w:p w14:paraId="7BDE8807" w14:textId="77777777" w:rsidR="00882BDA" w:rsidRPr="00882BDA" w:rsidRDefault="00882BDA" w:rsidP="007E0152">
            <w:pPr>
              <w:spacing w:after="150"/>
              <w:rPr>
                <w:rFonts w:ascii="Arial" w:hAnsi="Arial" w:cs="Arial"/>
              </w:rPr>
            </w:pPr>
            <w:r w:rsidRPr="00882BDA">
              <w:rPr>
                <w:rFonts w:ascii="Arial" w:hAnsi="Arial" w:cs="Arial"/>
                <w:color w:val="000000"/>
              </w:rPr>
              <w:t>до 49</w:t>
            </w:r>
          </w:p>
        </w:tc>
        <w:tc>
          <w:tcPr>
            <w:tcW w:w="5250" w:type="dxa"/>
            <w:tcBorders>
              <w:top w:val="single" w:sz="8" w:space="0" w:color="000000"/>
              <w:left w:val="single" w:sz="8" w:space="0" w:color="000000"/>
              <w:bottom w:val="single" w:sz="8" w:space="0" w:color="000000"/>
              <w:right w:val="single" w:sz="8" w:space="0" w:color="000000"/>
            </w:tcBorders>
            <w:vAlign w:val="center"/>
          </w:tcPr>
          <w:p w14:paraId="23155CFF" w14:textId="77777777" w:rsidR="00882BDA" w:rsidRPr="00882BDA" w:rsidRDefault="00882BDA" w:rsidP="007E0152">
            <w:pPr>
              <w:spacing w:after="150"/>
              <w:rPr>
                <w:rFonts w:ascii="Arial" w:hAnsi="Arial" w:cs="Arial"/>
              </w:rPr>
            </w:pPr>
            <w:r w:rsidRPr="00882BDA">
              <w:rPr>
                <w:rFonts w:ascii="Arial" w:hAnsi="Arial" w:cs="Arial"/>
                <w:color w:val="000000"/>
              </w:rPr>
              <w:t>недовољан (1)</w:t>
            </w:r>
          </w:p>
        </w:tc>
      </w:tr>
      <w:tr w:rsidR="00882BDA" w:rsidRPr="00882BDA" w14:paraId="179F6812" w14:textId="77777777" w:rsidTr="007E0152">
        <w:trPr>
          <w:trHeight w:val="45"/>
          <w:tblCellSpacing w:w="0" w:type="auto"/>
        </w:trPr>
        <w:tc>
          <w:tcPr>
            <w:tcW w:w="9150" w:type="dxa"/>
            <w:tcBorders>
              <w:top w:val="single" w:sz="8" w:space="0" w:color="000000"/>
              <w:left w:val="single" w:sz="8" w:space="0" w:color="000000"/>
              <w:bottom w:val="single" w:sz="8" w:space="0" w:color="000000"/>
              <w:right w:val="single" w:sz="8" w:space="0" w:color="000000"/>
            </w:tcBorders>
            <w:vAlign w:val="center"/>
          </w:tcPr>
          <w:p w14:paraId="0133DA3E" w14:textId="31D2FEA1" w:rsidR="00882BDA" w:rsidRPr="00882BDA" w:rsidRDefault="00882BDA" w:rsidP="007E0152">
            <w:pPr>
              <w:spacing w:after="150"/>
              <w:rPr>
                <w:rFonts w:ascii="Arial" w:hAnsi="Arial" w:cs="Arial"/>
              </w:rPr>
            </w:pPr>
            <w:r w:rsidRPr="00882BDA">
              <w:rPr>
                <w:rFonts w:ascii="Arial" w:hAnsi="Arial" w:cs="Arial"/>
                <w:color w:val="000000"/>
              </w:rPr>
              <w:t>50</w:t>
            </w:r>
            <w:r>
              <w:rPr>
                <w:rFonts w:ascii="Arial" w:hAnsi="Arial" w:cs="Arial"/>
                <w:color w:val="000000"/>
              </w:rPr>
              <w:t>-</w:t>
            </w:r>
            <w:r w:rsidRPr="00882BDA">
              <w:rPr>
                <w:rFonts w:ascii="Arial" w:hAnsi="Arial" w:cs="Arial"/>
                <w:color w:val="000000"/>
              </w:rPr>
              <w:t>63</w:t>
            </w:r>
          </w:p>
        </w:tc>
        <w:tc>
          <w:tcPr>
            <w:tcW w:w="5250" w:type="dxa"/>
            <w:tcBorders>
              <w:top w:val="single" w:sz="8" w:space="0" w:color="000000"/>
              <w:left w:val="single" w:sz="8" w:space="0" w:color="000000"/>
              <w:bottom w:val="single" w:sz="8" w:space="0" w:color="000000"/>
              <w:right w:val="single" w:sz="8" w:space="0" w:color="000000"/>
            </w:tcBorders>
            <w:vAlign w:val="center"/>
          </w:tcPr>
          <w:p w14:paraId="3D483ED6" w14:textId="77777777" w:rsidR="00882BDA" w:rsidRPr="00882BDA" w:rsidRDefault="00882BDA" w:rsidP="007E0152">
            <w:pPr>
              <w:spacing w:after="150"/>
              <w:rPr>
                <w:rFonts w:ascii="Arial" w:hAnsi="Arial" w:cs="Arial"/>
              </w:rPr>
            </w:pPr>
            <w:r w:rsidRPr="00882BDA">
              <w:rPr>
                <w:rFonts w:ascii="Arial" w:hAnsi="Arial" w:cs="Arial"/>
                <w:color w:val="000000"/>
              </w:rPr>
              <w:t>довољан (2)</w:t>
            </w:r>
          </w:p>
        </w:tc>
      </w:tr>
      <w:tr w:rsidR="00882BDA" w:rsidRPr="00882BDA" w14:paraId="3C0F5B08" w14:textId="77777777" w:rsidTr="007E0152">
        <w:trPr>
          <w:trHeight w:val="45"/>
          <w:tblCellSpacing w:w="0" w:type="auto"/>
        </w:trPr>
        <w:tc>
          <w:tcPr>
            <w:tcW w:w="9150" w:type="dxa"/>
            <w:tcBorders>
              <w:top w:val="single" w:sz="8" w:space="0" w:color="000000"/>
              <w:left w:val="single" w:sz="8" w:space="0" w:color="000000"/>
              <w:bottom w:val="single" w:sz="8" w:space="0" w:color="000000"/>
              <w:right w:val="single" w:sz="8" w:space="0" w:color="000000"/>
            </w:tcBorders>
            <w:vAlign w:val="center"/>
          </w:tcPr>
          <w:p w14:paraId="59682EB0" w14:textId="563EDCF4" w:rsidR="00882BDA" w:rsidRPr="00882BDA" w:rsidRDefault="00882BDA" w:rsidP="007E0152">
            <w:pPr>
              <w:spacing w:after="150"/>
              <w:rPr>
                <w:rFonts w:ascii="Arial" w:hAnsi="Arial" w:cs="Arial"/>
              </w:rPr>
            </w:pPr>
            <w:r w:rsidRPr="00882BDA">
              <w:rPr>
                <w:rFonts w:ascii="Arial" w:hAnsi="Arial" w:cs="Arial"/>
                <w:color w:val="000000"/>
              </w:rPr>
              <w:t>64</w:t>
            </w:r>
            <w:r>
              <w:rPr>
                <w:rFonts w:ascii="Arial" w:hAnsi="Arial" w:cs="Arial"/>
                <w:color w:val="000000"/>
              </w:rPr>
              <w:t>-</w:t>
            </w:r>
            <w:r w:rsidRPr="00882BDA">
              <w:rPr>
                <w:rFonts w:ascii="Arial" w:hAnsi="Arial" w:cs="Arial"/>
                <w:color w:val="000000"/>
              </w:rPr>
              <w:t>77</w:t>
            </w:r>
          </w:p>
        </w:tc>
        <w:tc>
          <w:tcPr>
            <w:tcW w:w="5250" w:type="dxa"/>
            <w:tcBorders>
              <w:top w:val="single" w:sz="8" w:space="0" w:color="000000"/>
              <w:left w:val="single" w:sz="8" w:space="0" w:color="000000"/>
              <w:bottom w:val="single" w:sz="8" w:space="0" w:color="000000"/>
              <w:right w:val="single" w:sz="8" w:space="0" w:color="000000"/>
            </w:tcBorders>
            <w:vAlign w:val="center"/>
          </w:tcPr>
          <w:p w14:paraId="0CD3FFF7" w14:textId="77777777" w:rsidR="00882BDA" w:rsidRPr="00882BDA" w:rsidRDefault="00882BDA" w:rsidP="007E0152">
            <w:pPr>
              <w:spacing w:after="150"/>
              <w:rPr>
                <w:rFonts w:ascii="Arial" w:hAnsi="Arial" w:cs="Arial"/>
              </w:rPr>
            </w:pPr>
            <w:r w:rsidRPr="00882BDA">
              <w:rPr>
                <w:rFonts w:ascii="Arial" w:hAnsi="Arial" w:cs="Arial"/>
                <w:color w:val="000000"/>
              </w:rPr>
              <w:t>добар (3)</w:t>
            </w:r>
          </w:p>
        </w:tc>
      </w:tr>
      <w:tr w:rsidR="00882BDA" w:rsidRPr="00882BDA" w14:paraId="7AE9D8DD" w14:textId="77777777" w:rsidTr="007E0152">
        <w:trPr>
          <w:trHeight w:val="45"/>
          <w:tblCellSpacing w:w="0" w:type="auto"/>
        </w:trPr>
        <w:tc>
          <w:tcPr>
            <w:tcW w:w="9150" w:type="dxa"/>
            <w:tcBorders>
              <w:top w:val="single" w:sz="8" w:space="0" w:color="000000"/>
              <w:left w:val="single" w:sz="8" w:space="0" w:color="000000"/>
              <w:bottom w:val="single" w:sz="8" w:space="0" w:color="000000"/>
              <w:right w:val="single" w:sz="8" w:space="0" w:color="000000"/>
            </w:tcBorders>
            <w:vAlign w:val="center"/>
          </w:tcPr>
          <w:p w14:paraId="34241381" w14:textId="14874A84" w:rsidR="00882BDA" w:rsidRPr="00882BDA" w:rsidRDefault="00882BDA" w:rsidP="007E0152">
            <w:pPr>
              <w:spacing w:after="150"/>
              <w:rPr>
                <w:rFonts w:ascii="Arial" w:hAnsi="Arial" w:cs="Arial"/>
              </w:rPr>
            </w:pPr>
            <w:r w:rsidRPr="00882BDA">
              <w:rPr>
                <w:rFonts w:ascii="Arial" w:hAnsi="Arial" w:cs="Arial"/>
                <w:color w:val="000000"/>
              </w:rPr>
              <w:t>78</w:t>
            </w:r>
            <w:r>
              <w:rPr>
                <w:rFonts w:ascii="Arial" w:hAnsi="Arial" w:cs="Arial"/>
                <w:color w:val="000000"/>
              </w:rPr>
              <w:t>-</w:t>
            </w:r>
            <w:r w:rsidRPr="00882BDA">
              <w:rPr>
                <w:rFonts w:ascii="Arial" w:hAnsi="Arial" w:cs="Arial"/>
                <w:color w:val="000000"/>
              </w:rPr>
              <w:t>90</w:t>
            </w:r>
          </w:p>
        </w:tc>
        <w:tc>
          <w:tcPr>
            <w:tcW w:w="5250" w:type="dxa"/>
            <w:tcBorders>
              <w:top w:val="single" w:sz="8" w:space="0" w:color="000000"/>
              <w:left w:val="single" w:sz="8" w:space="0" w:color="000000"/>
              <w:bottom w:val="single" w:sz="8" w:space="0" w:color="000000"/>
              <w:right w:val="single" w:sz="8" w:space="0" w:color="000000"/>
            </w:tcBorders>
            <w:vAlign w:val="center"/>
          </w:tcPr>
          <w:p w14:paraId="670D0E48" w14:textId="77777777" w:rsidR="00882BDA" w:rsidRPr="00882BDA" w:rsidRDefault="00882BDA" w:rsidP="007E0152">
            <w:pPr>
              <w:spacing w:after="150"/>
              <w:rPr>
                <w:rFonts w:ascii="Arial" w:hAnsi="Arial" w:cs="Arial"/>
              </w:rPr>
            </w:pPr>
            <w:r w:rsidRPr="00882BDA">
              <w:rPr>
                <w:rFonts w:ascii="Arial" w:hAnsi="Arial" w:cs="Arial"/>
                <w:color w:val="000000"/>
              </w:rPr>
              <w:t>врло добар (4)</w:t>
            </w:r>
          </w:p>
        </w:tc>
      </w:tr>
      <w:tr w:rsidR="00882BDA" w:rsidRPr="00882BDA" w14:paraId="6610E8EF" w14:textId="77777777" w:rsidTr="007E0152">
        <w:trPr>
          <w:trHeight w:val="45"/>
          <w:tblCellSpacing w:w="0" w:type="auto"/>
        </w:trPr>
        <w:tc>
          <w:tcPr>
            <w:tcW w:w="9150" w:type="dxa"/>
            <w:tcBorders>
              <w:top w:val="single" w:sz="8" w:space="0" w:color="000000"/>
              <w:left w:val="single" w:sz="8" w:space="0" w:color="000000"/>
              <w:bottom w:val="single" w:sz="8" w:space="0" w:color="000000"/>
              <w:right w:val="single" w:sz="8" w:space="0" w:color="000000"/>
            </w:tcBorders>
            <w:vAlign w:val="center"/>
          </w:tcPr>
          <w:p w14:paraId="78318806" w14:textId="7E8590F0" w:rsidR="00882BDA" w:rsidRPr="00882BDA" w:rsidRDefault="00882BDA" w:rsidP="007E0152">
            <w:pPr>
              <w:spacing w:after="150"/>
              <w:rPr>
                <w:rFonts w:ascii="Arial" w:hAnsi="Arial" w:cs="Arial"/>
              </w:rPr>
            </w:pPr>
            <w:r w:rsidRPr="00882BDA">
              <w:rPr>
                <w:rFonts w:ascii="Arial" w:hAnsi="Arial" w:cs="Arial"/>
                <w:color w:val="000000"/>
              </w:rPr>
              <w:t>91</w:t>
            </w:r>
            <w:r>
              <w:rPr>
                <w:rFonts w:ascii="Arial" w:hAnsi="Arial" w:cs="Arial"/>
                <w:color w:val="000000"/>
              </w:rPr>
              <w:t>-</w:t>
            </w:r>
            <w:r w:rsidRPr="00882BDA">
              <w:rPr>
                <w:rFonts w:ascii="Arial" w:hAnsi="Arial" w:cs="Arial"/>
                <w:color w:val="000000"/>
              </w:rPr>
              <w:t>100</w:t>
            </w:r>
          </w:p>
        </w:tc>
        <w:tc>
          <w:tcPr>
            <w:tcW w:w="5250" w:type="dxa"/>
            <w:tcBorders>
              <w:top w:val="single" w:sz="8" w:space="0" w:color="000000"/>
              <w:left w:val="single" w:sz="8" w:space="0" w:color="000000"/>
              <w:bottom w:val="single" w:sz="8" w:space="0" w:color="000000"/>
              <w:right w:val="single" w:sz="8" w:space="0" w:color="000000"/>
            </w:tcBorders>
            <w:vAlign w:val="center"/>
          </w:tcPr>
          <w:p w14:paraId="1F3C4432" w14:textId="77777777" w:rsidR="00882BDA" w:rsidRPr="00882BDA" w:rsidRDefault="00882BDA" w:rsidP="007E0152">
            <w:pPr>
              <w:spacing w:after="150"/>
              <w:rPr>
                <w:rFonts w:ascii="Arial" w:hAnsi="Arial" w:cs="Arial"/>
              </w:rPr>
            </w:pPr>
            <w:r w:rsidRPr="00882BDA">
              <w:rPr>
                <w:rFonts w:ascii="Arial" w:hAnsi="Arial" w:cs="Arial"/>
                <w:color w:val="000000"/>
              </w:rPr>
              <w:t>одличан (5)</w:t>
            </w:r>
          </w:p>
        </w:tc>
      </w:tr>
    </w:tbl>
    <w:p w14:paraId="31C51090" w14:textId="77777777" w:rsidR="00882BDA" w:rsidRPr="00882BDA" w:rsidRDefault="00882BDA" w:rsidP="00882BDA">
      <w:pPr>
        <w:spacing w:after="150"/>
        <w:rPr>
          <w:rFonts w:ascii="Arial" w:hAnsi="Arial" w:cs="Arial"/>
        </w:rPr>
      </w:pPr>
      <w:r w:rsidRPr="00882BDA">
        <w:rPr>
          <w:rFonts w:ascii="Arial" w:hAnsi="Arial" w:cs="Arial"/>
          <w:color w:val="000000"/>
        </w:rPr>
        <w:t>Успешно положен завршни испит подразумева остварену компетентност на оба дела испита, а оцена се изводи на основу успеха на другом делу испита.</w:t>
      </w:r>
    </w:p>
    <w:p w14:paraId="701921D3" w14:textId="77777777" w:rsidR="00882BDA" w:rsidRPr="00882BDA" w:rsidRDefault="00882BDA" w:rsidP="00882BDA">
      <w:pPr>
        <w:spacing w:after="150"/>
        <w:rPr>
          <w:rFonts w:ascii="Arial" w:hAnsi="Arial" w:cs="Arial"/>
        </w:rPr>
      </w:pPr>
      <w:r w:rsidRPr="00882BDA">
        <w:rPr>
          <w:rFonts w:ascii="Arial" w:hAnsi="Arial" w:cs="Arial"/>
          <w:color w:val="000000"/>
        </w:rPr>
        <w:t>ДИПЛОМА И УВЕРЕЊЕ</w:t>
      </w:r>
    </w:p>
    <w:p w14:paraId="0F33A0BA" w14:textId="77777777" w:rsidR="00882BDA" w:rsidRPr="00882BDA" w:rsidRDefault="00882BDA" w:rsidP="00882BDA">
      <w:pPr>
        <w:spacing w:after="150"/>
        <w:rPr>
          <w:rFonts w:ascii="Arial" w:hAnsi="Arial" w:cs="Arial"/>
        </w:rPr>
      </w:pPr>
      <w:r w:rsidRPr="00882BDA">
        <w:rPr>
          <w:rFonts w:ascii="Arial" w:hAnsi="Arial" w:cs="Arial"/>
          <w:color w:val="000000"/>
        </w:rPr>
        <w:t>Ученик који је положио завршни испит стиче право на издавање Дипломе о стеченом средњем образовању за одговарајући образовни профил.</w:t>
      </w:r>
    </w:p>
    <w:p w14:paraId="4AA9C9D3" w14:textId="77777777" w:rsidR="00882BDA" w:rsidRPr="00882BDA" w:rsidRDefault="00882BDA" w:rsidP="00882BDA">
      <w:pPr>
        <w:spacing w:after="150"/>
        <w:rPr>
          <w:rFonts w:ascii="Arial" w:hAnsi="Arial" w:cs="Arial"/>
        </w:rPr>
      </w:pPr>
      <w:r w:rsidRPr="00882BDA">
        <w:rPr>
          <w:rFonts w:ascii="Arial" w:hAnsi="Arial" w:cs="Arial"/>
          <w:color w:val="000000"/>
        </w:rPr>
        <w:t>Уз Диплому школа ученику издаје Уверење о положеним испитима у оквиру савладаног програма за образовни профил.</w:t>
      </w:r>
    </w:p>
    <w:p w14:paraId="6EB07DB7" w14:textId="77777777" w:rsidR="00882BDA" w:rsidRPr="00882BDA" w:rsidRDefault="00882BDA" w:rsidP="00882BDA">
      <w:pPr>
        <w:spacing w:after="120"/>
        <w:jc w:val="center"/>
        <w:rPr>
          <w:rFonts w:ascii="Arial" w:hAnsi="Arial" w:cs="Arial"/>
        </w:rPr>
      </w:pPr>
      <w:r w:rsidRPr="00882BDA">
        <w:rPr>
          <w:rFonts w:ascii="Arial" w:hAnsi="Arial" w:cs="Arial"/>
          <w:b/>
          <w:color w:val="000000"/>
        </w:rPr>
        <w:t>ПРОГРАМ МАТУРСКОГ ИСПИТА</w:t>
      </w:r>
      <w:r w:rsidRPr="00882BDA">
        <w:rPr>
          <w:rFonts w:ascii="Arial" w:hAnsi="Arial" w:cs="Arial"/>
        </w:rPr>
        <w:br/>
      </w:r>
      <w:r w:rsidRPr="00882BDA">
        <w:rPr>
          <w:rFonts w:ascii="Arial" w:hAnsi="Arial" w:cs="Arial"/>
          <w:b/>
          <w:color w:val="000000"/>
        </w:rPr>
        <w:t>ЗА ОБРАЗОВНИ ПРОФИЛ</w:t>
      </w:r>
      <w:r w:rsidRPr="00882BDA">
        <w:rPr>
          <w:rFonts w:ascii="Arial" w:hAnsi="Arial" w:cs="Arial"/>
        </w:rPr>
        <w:br/>
      </w:r>
      <w:r w:rsidRPr="00882BDA">
        <w:rPr>
          <w:rFonts w:ascii="Arial" w:hAnsi="Arial" w:cs="Arial"/>
          <w:b/>
          <w:color w:val="000000"/>
        </w:rPr>
        <w:t>ТЕХНИЧАР ДРУМСКОГ САОБРАЋАЈА</w:t>
      </w:r>
    </w:p>
    <w:p w14:paraId="03D3BC10" w14:textId="77777777" w:rsidR="00882BDA" w:rsidRPr="00882BDA" w:rsidRDefault="00882BDA" w:rsidP="00882BDA">
      <w:pPr>
        <w:spacing w:after="150"/>
        <w:rPr>
          <w:rFonts w:ascii="Arial" w:hAnsi="Arial" w:cs="Arial"/>
        </w:rPr>
      </w:pPr>
      <w:r w:rsidRPr="00882BDA">
        <w:rPr>
          <w:rFonts w:ascii="Arial" w:hAnsi="Arial" w:cs="Arial"/>
          <w:color w:val="000000"/>
        </w:rPr>
        <w:t>ЦИЉ МАТУРСКОГ ИСПИТА</w:t>
      </w:r>
    </w:p>
    <w:p w14:paraId="6CE2588C" w14:textId="6707259D" w:rsidR="00882BDA" w:rsidRPr="00882BDA" w:rsidRDefault="00882BDA" w:rsidP="00882BDA">
      <w:pPr>
        <w:spacing w:after="150"/>
        <w:rPr>
          <w:rFonts w:ascii="Arial" w:hAnsi="Arial" w:cs="Arial"/>
        </w:rPr>
      </w:pPr>
      <w:r w:rsidRPr="00882BDA">
        <w:rPr>
          <w:rFonts w:ascii="Arial" w:hAnsi="Arial" w:cs="Arial"/>
          <w:color w:val="000000"/>
        </w:rPr>
        <w:t xml:space="preserve">Матурским испитом проверава се да ли је ученик, по успешно завршеном образовању за образовни профил техничар друмског саобраћаја, стекао стручне компетенције прописане Стандардом квалификације </w:t>
      </w:r>
      <w:r>
        <w:rPr>
          <w:rFonts w:ascii="Arial" w:hAnsi="Arial" w:cs="Arial"/>
          <w:color w:val="000000"/>
        </w:rPr>
        <w:t>-</w:t>
      </w:r>
      <w:r w:rsidRPr="00882BDA">
        <w:rPr>
          <w:rFonts w:ascii="Arial" w:hAnsi="Arial" w:cs="Arial"/>
          <w:color w:val="000000"/>
        </w:rPr>
        <w:t xml:space="preserve"> техничар друмског саобраћаја (</w:t>
      </w:r>
      <w:r>
        <w:rPr>
          <w:rFonts w:ascii="Arial" w:hAnsi="Arial" w:cs="Arial"/>
          <w:color w:val="000000"/>
        </w:rPr>
        <w:t>“</w:t>
      </w:r>
      <w:r w:rsidRPr="00882BDA">
        <w:rPr>
          <w:rFonts w:ascii="Arial" w:hAnsi="Arial" w:cs="Arial"/>
          <w:color w:val="000000"/>
        </w:rPr>
        <w:t xml:space="preserve">Службени гласник РС </w:t>
      </w:r>
      <w:r>
        <w:rPr>
          <w:rFonts w:ascii="Arial" w:hAnsi="Arial" w:cs="Arial"/>
          <w:color w:val="000000"/>
        </w:rPr>
        <w:t>-</w:t>
      </w:r>
      <w:r w:rsidRPr="00882BDA">
        <w:rPr>
          <w:rFonts w:ascii="Arial" w:hAnsi="Arial" w:cs="Arial"/>
          <w:color w:val="000000"/>
        </w:rPr>
        <w:t xml:space="preserve"> Просветни гласник</w:t>
      </w:r>
      <w:r>
        <w:rPr>
          <w:rFonts w:ascii="Arial" w:hAnsi="Arial" w:cs="Arial"/>
          <w:color w:val="000000"/>
        </w:rPr>
        <w:t>”</w:t>
      </w:r>
      <w:r w:rsidRPr="00882BDA">
        <w:rPr>
          <w:rFonts w:ascii="Arial" w:hAnsi="Arial" w:cs="Arial"/>
          <w:color w:val="000000"/>
        </w:rPr>
        <w:t>, број 8/18).</w:t>
      </w:r>
    </w:p>
    <w:p w14:paraId="426BEF8A" w14:textId="77777777" w:rsidR="00882BDA" w:rsidRPr="00882BDA" w:rsidRDefault="00882BDA" w:rsidP="00882BDA">
      <w:pPr>
        <w:spacing w:after="150"/>
        <w:rPr>
          <w:rFonts w:ascii="Arial" w:hAnsi="Arial" w:cs="Arial"/>
        </w:rPr>
      </w:pPr>
      <w:r w:rsidRPr="00882BDA">
        <w:rPr>
          <w:rFonts w:ascii="Arial" w:hAnsi="Arial" w:cs="Arial"/>
          <w:color w:val="000000"/>
        </w:rPr>
        <w:t>СТРУКТУРА МАТУРСКОГ ИСПИТА</w:t>
      </w:r>
    </w:p>
    <w:p w14:paraId="41D16490" w14:textId="77777777" w:rsidR="00882BDA" w:rsidRPr="00882BDA" w:rsidRDefault="00882BDA" w:rsidP="00882BDA">
      <w:pPr>
        <w:spacing w:after="150"/>
        <w:rPr>
          <w:rFonts w:ascii="Arial" w:hAnsi="Arial" w:cs="Arial"/>
        </w:rPr>
      </w:pPr>
      <w:r w:rsidRPr="00882BDA">
        <w:rPr>
          <w:rFonts w:ascii="Arial" w:hAnsi="Arial" w:cs="Arial"/>
          <w:color w:val="000000"/>
        </w:rPr>
        <w:t>Матурски испит за ученике који су стекли средње образовање и васпитање по наставном плану и програму за образовни профил техничар друмског саобраћаја, састоји се из три дела:</w:t>
      </w:r>
    </w:p>
    <w:p w14:paraId="190BC394" w14:textId="2589596B" w:rsidR="00882BDA" w:rsidRPr="00882BDA" w:rsidRDefault="00882BDA" w:rsidP="00882BDA">
      <w:pPr>
        <w:spacing w:after="150"/>
        <w:rPr>
          <w:rFonts w:ascii="Arial" w:hAnsi="Arial" w:cs="Arial"/>
        </w:rPr>
      </w:pPr>
      <w:r>
        <w:rPr>
          <w:rFonts w:ascii="Arial" w:hAnsi="Arial" w:cs="Arial"/>
          <w:color w:val="000000"/>
        </w:rPr>
        <w:t>-</w:t>
      </w:r>
      <w:r w:rsidRPr="00882BDA">
        <w:rPr>
          <w:rFonts w:ascii="Arial" w:hAnsi="Arial" w:cs="Arial"/>
          <w:color w:val="000000"/>
        </w:rPr>
        <w:t xml:space="preserve"> испит из матерњег језика</w:t>
      </w:r>
      <w:r w:rsidRPr="00882BDA">
        <w:rPr>
          <w:rFonts w:ascii="Arial" w:hAnsi="Arial" w:cs="Arial"/>
          <w:color w:val="000000"/>
          <w:vertAlign w:val="superscript"/>
        </w:rPr>
        <w:t>1</w:t>
      </w:r>
      <w:r w:rsidRPr="00882BDA">
        <w:rPr>
          <w:rFonts w:ascii="Arial" w:hAnsi="Arial" w:cs="Arial"/>
          <w:color w:val="000000"/>
        </w:rPr>
        <w:t xml:space="preserve"> и књижевности;</w:t>
      </w:r>
    </w:p>
    <w:p w14:paraId="735AC161" w14:textId="2E257165" w:rsidR="00882BDA" w:rsidRPr="00882BDA" w:rsidRDefault="00882BDA" w:rsidP="00882BDA">
      <w:pPr>
        <w:spacing w:after="150"/>
        <w:rPr>
          <w:rFonts w:ascii="Arial" w:hAnsi="Arial" w:cs="Arial"/>
        </w:rPr>
      </w:pPr>
      <w:r>
        <w:rPr>
          <w:rFonts w:ascii="Arial" w:hAnsi="Arial" w:cs="Arial"/>
          <w:i/>
          <w:color w:val="000000"/>
        </w:rPr>
        <w:t>---------------</w:t>
      </w:r>
    </w:p>
    <w:p w14:paraId="7BB9A46A" w14:textId="77777777" w:rsidR="00882BDA" w:rsidRPr="00882BDA" w:rsidRDefault="00882BDA" w:rsidP="00882BDA">
      <w:pPr>
        <w:spacing w:after="150"/>
        <w:rPr>
          <w:rFonts w:ascii="Arial" w:hAnsi="Arial" w:cs="Arial"/>
        </w:rPr>
      </w:pPr>
      <w:r w:rsidRPr="00882BDA">
        <w:rPr>
          <w:rFonts w:ascii="Arial" w:hAnsi="Arial" w:cs="Arial"/>
          <w:i/>
          <w:color w:val="000000"/>
        </w:rPr>
        <w:t>1Под матерњим језиком подразумева се српски језик, односно језик националне мањине на коме се ученик школовао.</w:t>
      </w:r>
    </w:p>
    <w:p w14:paraId="1BE57238" w14:textId="48786FBF" w:rsidR="00882BDA" w:rsidRPr="00882BDA" w:rsidRDefault="00882BDA" w:rsidP="00882BDA">
      <w:pPr>
        <w:spacing w:after="150"/>
        <w:rPr>
          <w:rFonts w:ascii="Arial" w:hAnsi="Arial" w:cs="Arial"/>
        </w:rPr>
      </w:pPr>
      <w:r>
        <w:rPr>
          <w:rFonts w:ascii="Arial" w:hAnsi="Arial" w:cs="Arial"/>
          <w:color w:val="000000"/>
        </w:rPr>
        <w:t>-</w:t>
      </w:r>
      <w:r w:rsidRPr="00882BDA">
        <w:rPr>
          <w:rFonts w:ascii="Arial" w:hAnsi="Arial" w:cs="Arial"/>
          <w:color w:val="000000"/>
        </w:rPr>
        <w:t xml:space="preserve"> испит за проверу стручно-теоријских знања;</w:t>
      </w:r>
    </w:p>
    <w:p w14:paraId="4C5B7DA0" w14:textId="40993605" w:rsidR="00882BDA" w:rsidRPr="00882BDA" w:rsidRDefault="00882BDA" w:rsidP="00882BDA">
      <w:pPr>
        <w:spacing w:after="150"/>
        <w:rPr>
          <w:rFonts w:ascii="Arial" w:hAnsi="Arial" w:cs="Arial"/>
        </w:rPr>
      </w:pPr>
      <w:r>
        <w:rPr>
          <w:rFonts w:ascii="Arial" w:hAnsi="Arial" w:cs="Arial"/>
          <w:color w:val="000000"/>
        </w:rPr>
        <w:t>-</w:t>
      </w:r>
      <w:r w:rsidRPr="00882BDA">
        <w:rPr>
          <w:rFonts w:ascii="Arial" w:hAnsi="Arial" w:cs="Arial"/>
          <w:color w:val="000000"/>
        </w:rPr>
        <w:t xml:space="preserve"> матурски практични рад.</w:t>
      </w:r>
    </w:p>
    <w:p w14:paraId="6CEF2E33" w14:textId="77777777" w:rsidR="00882BDA" w:rsidRPr="00882BDA" w:rsidRDefault="00882BDA" w:rsidP="00882BDA">
      <w:pPr>
        <w:spacing w:after="150"/>
        <w:rPr>
          <w:rFonts w:ascii="Arial" w:hAnsi="Arial" w:cs="Arial"/>
        </w:rPr>
      </w:pPr>
      <w:r w:rsidRPr="00882BDA">
        <w:rPr>
          <w:rFonts w:ascii="Arial" w:hAnsi="Arial" w:cs="Arial"/>
          <w:color w:val="000000"/>
        </w:rPr>
        <w:t>ПРИРУЧНИК О ПОЛАГАЊУ МАТУРСКОГ ИСПИТА</w:t>
      </w:r>
    </w:p>
    <w:p w14:paraId="2ECC5AE2" w14:textId="77777777" w:rsidR="00882BDA" w:rsidRPr="00882BDA" w:rsidRDefault="00882BDA" w:rsidP="00882BDA">
      <w:pPr>
        <w:spacing w:after="150"/>
        <w:rPr>
          <w:rFonts w:ascii="Arial" w:hAnsi="Arial" w:cs="Arial"/>
        </w:rPr>
      </w:pPr>
      <w:r w:rsidRPr="00882BDA">
        <w:rPr>
          <w:rFonts w:ascii="Arial" w:hAnsi="Arial" w:cs="Arial"/>
          <w:color w:val="000000"/>
        </w:rPr>
        <w:t>Матурски испит спроводи се у складу са овим правилником и Приручником о полагању матурског испита за образовни профил техничар друмског саобраћаја (у даљем тексту: Приручник).</w:t>
      </w:r>
    </w:p>
    <w:p w14:paraId="70C7496B" w14:textId="14D3243D" w:rsidR="00882BDA" w:rsidRPr="00882BDA" w:rsidRDefault="00882BDA" w:rsidP="00882BDA">
      <w:pPr>
        <w:spacing w:after="150"/>
        <w:rPr>
          <w:rFonts w:ascii="Arial" w:hAnsi="Arial" w:cs="Arial"/>
        </w:rPr>
      </w:pPr>
      <w:r w:rsidRPr="00882BDA">
        <w:rPr>
          <w:rFonts w:ascii="Arial" w:hAnsi="Arial" w:cs="Arial"/>
          <w:color w:val="000000"/>
        </w:rPr>
        <w:t xml:space="preserve">Приручник израђује Завод за унапређивање образовања и васпитања </w:t>
      </w:r>
      <w:r>
        <w:rPr>
          <w:rFonts w:ascii="Arial" w:hAnsi="Arial" w:cs="Arial"/>
          <w:color w:val="000000"/>
        </w:rPr>
        <w:t>-</w:t>
      </w:r>
      <w:r w:rsidRPr="00882BDA">
        <w:rPr>
          <w:rFonts w:ascii="Arial" w:hAnsi="Arial" w:cs="Arial"/>
          <w:color w:val="000000"/>
        </w:rPr>
        <w:t xml:space="preserve">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14:paraId="28588C5A" w14:textId="77777777" w:rsidR="00882BDA" w:rsidRPr="00882BDA" w:rsidRDefault="00882BDA" w:rsidP="00882BDA">
      <w:pPr>
        <w:spacing w:after="150"/>
        <w:rPr>
          <w:rFonts w:ascii="Arial" w:hAnsi="Arial" w:cs="Arial"/>
        </w:rPr>
      </w:pPr>
      <w:r w:rsidRPr="00882BDA">
        <w:rPr>
          <w:rFonts w:ascii="Arial" w:hAnsi="Arial" w:cs="Arial"/>
          <w:color w:val="000000"/>
        </w:rPr>
        <w:t>Приручником се утврђују:</w:t>
      </w:r>
    </w:p>
    <w:p w14:paraId="680D238C" w14:textId="483F938A" w:rsidR="00882BDA" w:rsidRPr="00882BDA" w:rsidRDefault="00882BDA" w:rsidP="00882BDA">
      <w:pPr>
        <w:spacing w:after="150"/>
        <w:rPr>
          <w:rFonts w:ascii="Arial" w:hAnsi="Arial" w:cs="Arial"/>
        </w:rPr>
      </w:pPr>
      <w:r>
        <w:rPr>
          <w:rFonts w:ascii="Arial" w:hAnsi="Arial" w:cs="Arial"/>
          <w:color w:val="000000"/>
        </w:rPr>
        <w:t>-</w:t>
      </w:r>
      <w:r w:rsidRPr="00882BDA">
        <w:rPr>
          <w:rFonts w:ascii="Arial" w:hAnsi="Arial" w:cs="Arial"/>
          <w:color w:val="000000"/>
        </w:rPr>
        <w:t xml:space="preserve"> посебни предуслови за полагање и спровођење матурског испита;</w:t>
      </w:r>
    </w:p>
    <w:p w14:paraId="5B199D4E" w14:textId="49205502" w:rsidR="00882BDA" w:rsidRPr="00882BDA" w:rsidRDefault="00882BDA" w:rsidP="00882BDA">
      <w:pPr>
        <w:spacing w:after="150"/>
        <w:rPr>
          <w:rFonts w:ascii="Arial" w:hAnsi="Arial" w:cs="Arial"/>
        </w:rPr>
      </w:pPr>
      <w:r>
        <w:rPr>
          <w:rFonts w:ascii="Arial" w:hAnsi="Arial" w:cs="Arial"/>
          <w:color w:val="000000"/>
        </w:rPr>
        <w:t>-</w:t>
      </w:r>
      <w:r w:rsidRPr="00882BDA">
        <w:rPr>
          <w:rFonts w:ascii="Arial" w:hAnsi="Arial" w:cs="Arial"/>
          <w:color w:val="000000"/>
        </w:rPr>
        <w:t xml:space="preserve"> збирка теоријских задатака за матурски испит;</w:t>
      </w:r>
    </w:p>
    <w:p w14:paraId="00B4A550" w14:textId="16FEB3DC" w:rsidR="00882BDA" w:rsidRPr="00882BDA" w:rsidRDefault="00882BDA" w:rsidP="00882BDA">
      <w:pPr>
        <w:spacing w:after="150"/>
        <w:rPr>
          <w:rFonts w:ascii="Arial" w:hAnsi="Arial" w:cs="Arial"/>
        </w:rPr>
      </w:pPr>
      <w:r>
        <w:rPr>
          <w:rFonts w:ascii="Arial" w:hAnsi="Arial" w:cs="Arial"/>
          <w:color w:val="000000"/>
        </w:rPr>
        <w:t>-</w:t>
      </w:r>
      <w:r w:rsidRPr="00882BDA">
        <w:rPr>
          <w:rFonts w:ascii="Arial" w:hAnsi="Arial" w:cs="Arial"/>
          <w:color w:val="000000"/>
        </w:rPr>
        <w:t xml:space="preserve"> листа радних задатака и комбинација, стандардизовани радни задаци и обрасци за оцењивање;</w:t>
      </w:r>
    </w:p>
    <w:p w14:paraId="2D3697B9" w14:textId="67BAFEC7" w:rsidR="00882BDA" w:rsidRPr="00882BDA" w:rsidRDefault="00882BDA" w:rsidP="00882BDA">
      <w:pPr>
        <w:spacing w:after="150"/>
        <w:rPr>
          <w:rFonts w:ascii="Arial" w:hAnsi="Arial" w:cs="Arial"/>
        </w:rPr>
      </w:pPr>
      <w:r>
        <w:rPr>
          <w:rFonts w:ascii="Arial" w:hAnsi="Arial" w:cs="Arial"/>
          <w:color w:val="000000"/>
        </w:rPr>
        <w:t>-</w:t>
      </w:r>
      <w:r w:rsidRPr="00882BDA">
        <w:rPr>
          <w:rFonts w:ascii="Arial" w:hAnsi="Arial" w:cs="Arial"/>
          <w:color w:val="000000"/>
        </w:rPr>
        <w:t xml:space="preserve"> начини организације и реализације свих делова у оквиру матурског испита.</w:t>
      </w:r>
    </w:p>
    <w:p w14:paraId="22676DC0" w14:textId="77777777" w:rsidR="00882BDA" w:rsidRPr="00882BDA" w:rsidRDefault="00882BDA" w:rsidP="00882BDA">
      <w:pPr>
        <w:spacing w:after="150"/>
        <w:rPr>
          <w:rFonts w:ascii="Arial" w:hAnsi="Arial" w:cs="Arial"/>
        </w:rPr>
      </w:pPr>
      <w:r w:rsidRPr="00882BDA">
        <w:rPr>
          <w:rFonts w:ascii="Arial" w:hAnsi="Arial" w:cs="Arial"/>
          <w:color w:val="000000"/>
        </w:rPr>
        <w:t>Центар припрема Приручник и објављује га на званичној интернет страници Завода за унапређивање образовања и васпитања.</w:t>
      </w:r>
    </w:p>
    <w:p w14:paraId="74EA200C" w14:textId="77777777" w:rsidR="00882BDA" w:rsidRPr="00882BDA" w:rsidRDefault="00882BDA" w:rsidP="00882BDA">
      <w:pPr>
        <w:spacing w:after="150"/>
        <w:rPr>
          <w:rFonts w:ascii="Arial" w:hAnsi="Arial" w:cs="Arial"/>
        </w:rPr>
      </w:pPr>
      <w:r w:rsidRPr="00882BDA">
        <w:rPr>
          <w:rFonts w:ascii="Arial" w:hAnsi="Arial" w:cs="Arial"/>
          <w:color w:val="000000"/>
        </w:rPr>
        <w:t>ПРЕДУСЛОВИ ЗА ПОЛАГАЊЕ МАТУРСКОГ ИСПИТА</w:t>
      </w:r>
    </w:p>
    <w:p w14:paraId="54DC64E1" w14:textId="77777777" w:rsidR="00882BDA" w:rsidRPr="00882BDA" w:rsidRDefault="00882BDA" w:rsidP="00882BDA">
      <w:pPr>
        <w:spacing w:after="150"/>
        <w:rPr>
          <w:rFonts w:ascii="Arial" w:hAnsi="Arial" w:cs="Arial"/>
        </w:rPr>
      </w:pPr>
      <w:r w:rsidRPr="00882BDA">
        <w:rPr>
          <w:rFonts w:ascii="Arial" w:hAnsi="Arial" w:cs="Arial"/>
          <w:color w:val="000000"/>
        </w:rPr>
        <w:t>Ученик полаже матурски испит у складу са законом. Матурски испит може да полаже ученик који је успешно завршио четири разреда средњег образовања и васпитања по наставном плану и програму за образовни профил техничар друмског саобраћаја.</w:t>
      </w:r>
    </w:p>
    <w:p w14:paraId="2616FF5B" w14:textId="77777777" w:rsidR="00882BDA" w:rsidRPr="00882BDA" w:rsidRDefault="00882BDA" w:rsidP="00882BDA">
      <w:pPr>
        <w:spacing w:after="150"/>
        <w:rPr>
          <w:rFonts w:ascii="Arial" w:hAnsi="Arial" w:cs="Arial"/>
        </w:rPr>
      </w:pPr>
      <w:r w:rsidRPr="00882BDA">
        <w:rPr>
          <w:rFonts w:ascii="Arial" w:hAnsi="Arial" w:cs="Arial"/>
          <w:color w:val="000000"/>
        </w:rPr>
        <w:t>У Приручнику су утврђени посебни предуслови за полагање матурског испита у складу са наставним планом и програмом.</w:t>
      </w:r>
    </w:p>
    <w:p w14:paraId="5B4F03F3" w14:textId="77777777" w:rsidR="00882BDA" w:rsidRPr="00882BDA" w:rsidRDefault="00882BDA" w:rsidP="00882BDA">
      <w:pPr>
        <w:spacing w:after="150"/>
        <w:rPr>
          <w:rFonts w:ascii="Arial" w:hAnsi="Arial" w:cs="Arial"/>
        </w:rPr>
      </w:pPr>
      <w:r w:rsidRPr="00882BDA">
        <w:rPr>
          <w:rFonts w:ascii="Arial" w:hAnsi="Arial" w:cs="Arial"/>
          <w:color w:val="000000"/>
        </w:rPr>
        <w:t>ОРГАНИЗАЦИЈА МАТУРСКОГ ИСПИТА</w:t>
      </w:r>
    </w:p>
    <w:p w14:paraId="01575C78" w14:textId="77777777" w:rsidR="00882BDA" w:rsidRPr="00882BDA" w:rsidRDefault="00882BDA" w:rsidP="00882BDA">
      <w:pPr>
        <w:spacing w:after="150"/>
        <w:rPr>
          <w:rFonts w:ascii="Arial" w:hAnsi="Arial" w:cs="Arial"/>
        </w:rPr>
      </w:pPr>
      <w:r w:rsidRPr="00882BDA">
        <w:rPr>
          <w:rFonts w:ascii="Arial" w:hAnsi="Arial" w:cs="Arial"/>
          <w:color w:val="000000"/>
        </w:rPr>
        <w:t>Матурски испит спроводи се у школи и просторима где се налазе радна места и услови за реализацију матурског практичног рада за које се ученик образовао у току свог школовања. Матурски испит се организује у школама у три испитна рока која се реализују у јуну, августу и јануару.</w:t>
      </w:r>
    </w:p>
    <w:p w14:paraId="0F831D3F" w14:textId="77777777" w:rsidR="00882BDA" w:rsidRPr="00882BDA" w:rsidRDefault="00882BDA" w:rsidP="00882BDA">
      <w:pPr>
        <w:spacing w:after="150"/>
        <w:rPr>
          <w:rFonts w:ascii="Arial" w:hAnsi="Arial" w:cs="Arial"/>
        </w:rPr>
      </w:pPr>
      <w:r w:rsidRPr="00882BDA">
        <w:rPr>
          <w:rFonts w:ascii="Arial" w:hAnsi="Arial" w:cs="Arial"/>
          <w:color w:val="000000"/>
        </w:rPr>
        <w:t>За сваког ученика директор школе одређује менторе. Ментори су наставници стручних предмета који су обучавали ученика у току школовања. Они помажу ученику у припремама за полагање испита за проверу стручно-теоријских знања и матурског практичног рада.</w:t>
      </w:r>
    </w:p>
    <w:p w14:paraId="3405AF76" w14:textId="77777777" w:rsidR="00882BDA" w:rsidRPr="00882BDA" w:rsidRDefault="00882BDA" w:rsidP="00882BDA">
      <w:pPr>
        <w:spacing w:after="150"/>
        <w:rPr>
          <w:rFonts w:ascii="Arial" w:hAnsi="Arial" w:cs="Arial"/>
        </w:rPr>
      </w:pPr>
      <w:r w:rsidRPr="00882BDA">
        <w:rPr>
          <w:rFonts w:ascii="Arial" w:hAnsi="Arial" w:cs="Arial"/>
          <w:color w:val="000000"/>
        </w:rPr>
        <w:t>У оквиру периода планираног наставним планом и програмом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
    <w:p w14:paraId="59292256" w14:textId="77777777" w:rsidR="00882BDA" w:rsidRPr="00882BDA" w:rsidRDefault="00882BDA" w:rsidP="00882BDA">
      <w:pPr>
        <w:spacing w:after="150"/>
        <w:rPr>
          <w:rFonts w:ascii="Arial" w:hAnsi="Arial" w:cs="Arial"/>
        </w:rPr>
      </w:pPr>
      <w:r w:rsidRPr="00882BDA">
        <w:rPr>
          <w:rFonts w:ascii="Arial" w:hAnsi="Arial" w:cs="Arial"/>
          <w:color w:val="000000"/>
        </w:rPr>
        <w:t>Матурски испит за ученика може да траје највише четири дана. У истом дану ученик може да полаже само један део матурског испита.</w:t>
      </w:r>
    </w:p>
    <w:p w14:paraId="1A1724FC" w14:textId="77777777" w:rsidR="00882BDA" w:rsidRPr="00882BDA" w:rsidRDefault="00882BDA" w:rsidP="00882BDA">
      <w:pPr>
        <w:spacing w:after="150"/>
        <w:rPr>
          <w:rFonts w:ascii="Arial" w:hAnsi="Arial" w:cs="Arial"/>
        </w:rPr>
      </w:pPr>
      <w:r w:rsidRPr="00882BDA">
        <w:rPr>
          <w:rFonts w:ascii="Arial" w:hAnsi="Arial" w:cs="Arial"/>
          <w:color w:val="000000"/>
        </w:rPr>
        <w:t>За сваки део матурског испита директор школе именује стручну испитну комисију, коју чине три члана, као и њихове замене. Сваки део матурског испита се оцењује и на основу тих оцена утврђује се општи успех на матурском испиту.</w:t>
      </w:r>
    </w:p>
    <w:p w14:paraId="04F28A5A" w14:textId="50B6D0EB" w:rsidR="00882BDA" w:rsidRPr="00882BDA" w:rsidRDefault="00882BDA" w:rsidP="00882BDA">
      <w:pPr>
        <w:spacing w:after="150"/>
        <w:rPr>
          <w:rFonts w:ascii="Arial" w:hAnsi="Arial" w:cs="Arial"/>
        </w:rPr>
      </w:pPr>
      <w:r w:rsidRPr="00882BDA">
        <w:rPr>
          <w:rFonts w:ascii="Arial" w:hAnsi="Arial" w:cs="Arial"/>
          <w:color w:val="000000"/>
        </w:rPr>
        <w:t xml:space="preserve">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w:t>
      </w:r>
      <w:r>
        <w:rPr>
          <w:rFonts w:ascii="Arial" w:hAnsi="Arial" w:cs="Arial"/>
          <w:color w:val="000000"/>
        </w:rPr>
        <w:t>-</w:t>
      </w:r>
      <w:r w:rsidRPr="00882BDA">
        <w:rPr>
          <w:rFonts w:ascii="Arial" w:hAnsi="Arial" w:cs="Arial"/>
          <w:color w:val="000000"/>
        </w:rPr>
        <w:t xml:space="preserve"> представницима послодаваца води Центар.</w:t>
      </w:r>
    </w:p>
    <w:p w14:paraId="67B25803" w14:textId="77777777" w:rsidR="00882BDA" w:rsidRPr="00882BDA" w:rsidRDefault="00882BDA" w:rsidP="00882BDA">
      <w:pPr>
        <w:spacing w:after="150"/>
        <w:rPr>
          <w:rFonts w:ascii="Arial" w:hAnsi="Arial" w:cs="Arial"/>
        </w:rPr>
      </w:pPr>
      <w:r w:rsidRPr="00882BDA">
        <w:rPr>
          <w:rFonts w:ascii="Arial" w:hAnsi="Arial" w:cs="Arial"/>
          <w:color w:val="000000"/>
        </w:rPr>
        <w:t>ИСПИТ ИЗ МАТЕРЊЕГ ЈЕЗИКА И КЊИЖЕВНОСТИ</w:t>
      </w:r>
    </w:p>
    <w:p w14:paraId="3FE76992" w14:textId="77777777" w:rsidR="00882BDA" w:rsidRPr="00882BDA" w:rsidRDefault="00882BDA" w:rsidP="00882BDA">
      <w:pPr>
        <w:spacing w:after="150"/>
        <w:rPr>
          <w:rFonts w:ascii="Arial" w:hAnsi="Arial" w:cs="Arial"/>
        </w:rPr>
      </w:pPr>
      <w:r w:rsidRPr="00882BDA">
        <w:rPr>
          <w:rFonts w:ascii="Arial" w:hAnsi="Arial" w:cs="Arial"/>
          <w:color w:val="000000"/>
        </w:rPr>
        <w:t>Циљ испита је провера језичке писмености, познавања књижевности као и опште културе. Испит из матерњег језика и књижевности полаже се писмено.</w:t>
      </w:r>
    </w:p>
    <w:p w14:paraId="2BC9D0E5" w14:textId="77777777" w:rsidR="00882BDA" w:rsidRPr="00882BDA" w:rsidRDefault="00882BDA" w:rsidP="00882BDA">
      <w:pPr>
        <w:spacing w:after="150"/>
        <w:rPr>
          <w:rFonts w:ascii="Arial" w:hAnsi="Arial" w:cs="Arial"/>
        </w:rPr>
      </w:pPr>
      <w:r w:rsidRPr="00882BDA">
        <w:rPr>
          <w:rFonts w:ascii="Arial" w:hAnsi="Arial" w:cs="Arial"/>
          <w:color w:val="000000"/>
        </w:rPr>
        <w:t>На испиту ученик обрађује једну од четири понуђене теме. Ове теме утврђује Испитни одбор школе, на предлог стручног већа наставника матерњег језика и књижевности.</w:t>
      </w:r>
    </w:p>
    <w:p w14:paraId="785FA646" w14:textId="77777777" w:rsidR="00882BDA" w:rsidRPr="00882BDA" w:rsidRDefault="00882BDA" w:rsidP="00882BDA">
      <w:pPr>
        <w:spacing w:after="150"/>
        <w:rPr>
          <w:rFonts w:ascii="Arial" w:hAnsi="Arial" w:cs="Arial"/>
        </w:rPr>
      </w:pPr>
      <w:r w:rsidRPr="00882BDA">
        <w:rPr>
          <w:rFonts w:ascii="Arial" w:hAnsi="Arial" w:cs="Arial"/>
          <w:color w:val="000000"/>
        </w:rPr>
        <w:t>Испит из матерњег језика и књижевности траје три сата.</w:t>
      </w:r>
    </w:p>
    <w:p w14:paraId="087AB768" w14:textId="77777777" w:rsidR="00882BDA" w:rsidRPr="00882BDA" w:rsidRDefault="00882BDA" w:rsidP="00882BDA">
      <w:pPr>
        <w:spacing w:after="150"/>
        <w:rPr>
          <w:rFonts w:ascii="Arial" w:hAnsi="Arial" w:cs="Arial"/>
        </w:rPr>
      </w:pPr>
      <w:r w:rsidRPr="00882BDA">
        <w:rPr>
          <w:rFonts w:ascii="Arial" w:hAnsi="Arial" w:cs="Arial"/>
          <w:color w:val="000000"/>
        </w:rPr>
        <w:t>Оцену писаног рада утврђује испитна комисија за матерњи језик и књижевност коју чине три наставника матерњег језика и књижевности. Сваки писани састав прегледају сва три члана комисије и изводе јединствену оцену на основу појединачних оцена сваког члана.</w:t>
      </w:r>
    </w:p>
    <w:p w14:paraId="66DABA84" w14:textId="77777777" w:rsidR="00882BDA" w:rsidRPr="00882BDA" w:rsidRDefault="00882BDA" w:rsidP="00882BDA">
      <w:pPr>
        <w:spacing w:after="150"/>
        <w:rPr>
          <w:rFonts w:ascii="Arial" w:hAnsi="Arial" w:cs="Arial"/>
        </w:rPr>
      </w:pPr>
      <w:r w:rsidRPr="00882BDA">
        <w:rPr>
          <w:rFonts w:ascii="Arial" w:hAnsi="Arial" w:cs="Arial"/>
          <w:color w:val="000000"/>
        </w:rPr>
        <w:t>ИСПИТ ЗА ПРОВЕРУ СТРУЧНО-ТЕОРИЈСКИХ ЗНАЊА</w:t>
      </w:r>
    </w:p>
    <w:p w14:paraId="70323A75" w14:textId="27860B22" w:rsidR="00882BDA" w:rsidRPr="00882BDA" w:rsidRDefault="00882BDA" w:rsidP="00882BDA">
      <w:pPr>
        <w:spacing w:after="150"/>
        <w:rPr>
          <w:rFonts w:ascii="Arial" w:hAnsi="Arial" w:cs="Arial"/>
        </w:rPr>
      </w:pPr>
      <w:r w:rsidRPr="00882BDA">
        <w:rPr>
          <w:rFonts w:ascii="Arial" w:hAnsi="Arial" w:cs="Arial"/>
          <w:color w:val="000000"/>
        </w:rPr>
        <w:t>Циљ овог дела матурског испита је провера стручно</w:t>
      </w:r>
      <w:r>
        <w:rPr>
          <w:rFonts w:ascii="Arial" w:hAnsi="Arial" w:cs="Arial"/>
          <w:color w:val="000000"/>
        </w:rPr>
        <w:t>-</w:t>
      </w:r>
      <w:r w:rsidRPr="00882BDA">
        <w:rPr>
          <w:rFonts w:ascii="Arial" w:hAnsi="Arial" w:cs="Arial"/>
          <w:color w:val="000000"/>
        </w:rPr>
        <w:t>теоријских знања неопходних за обављање послова и задатака за чије се извршење ученик оспособљава током школовања. На испиту се проверавају знања која се стичу из предмета:</w:t>
      </w:r>
    </w:p>
    <w:p w14:paraId="51F998E8" w14:textId="4A9B5C3C" w:rsidR="00882BDA" w:rsidRPr="00882BDA" w:rsidRDefault="00882BDA" w:rsidP="00882BDA">
      <w:pPr>
        <w:spacing w:after="150"/>
        <w:rPr>
          <w:rFonts w:ascii="Arial" w:hAnsi="Arial" w:cs="Arial"/>
        </w:rPr>
      </w:pPr>
      <w:r>
        <w:rPr>
          <w:rFonts w:ascii="Arial" w:hAnsi="Arial" w:cs="Arial"/>
          <w:color w:val="000000"/>
        </w:rPr>
        <w:t>-</w:t>
      </w:r>
      <w:r w:rsidRPr="00882BDA">
        <w:rPr>
          <w:rFonts w:ascii="Arial" w:hAnsi="Arial" w:cs="Arial"/>
          <w:color w:val="000000"/>
        </w:rPr>
        <w:t xml:space="preserve"> Организација превоза</w:t>
      </w:r>
    </w:p>
    <w:p w14:paraId="6F6BE69A" w14:textId="1CF0BE5A" w:rsidR="00882BDA" w:rsidRPr="00882BDA" w:rsidRDefault="00882BDA" w:rsidP="00882BDA">
      <w:pPr>
        <w:spacing w:after="150"/>
        <w:rPr>
          <w:rFonts w:ascii="Arial" w:hAnsi="Arial" w:cs="Arial"/>
        </w:rPr>
      </w:pPr>
      <w:r>
        <w:rPr>
          <w:rFonts w:ascii="Arial" w:hAnsi="Arial" w:cs="Arial"/>
          <w:color w:val="000000"/>
        </w:rPr>
        <w:t>-</w:t>
      </w:r>
      <w:r w:rsidRPr="00882BDA">
        <w:rPr>
          <w:rFonts w:ascii="Arial" w:hAnsi="Arial" w:cs="Arial"/>
          <w:color w:val="000000"/>
        </w:rPr>
        <w:t xml:space="preserve"> Регулисање и безбедност саобраћаја</w:t>
      </w:r>
    </w:p>
    <w:p w14:paraId="197A987C" w14:textId="1085EAB1" w:rsidR="00882BDA" w:rsidRPr="00882BDA" w:rsidRDefault="00882BDA" w:rsidP="00882BDA">
      <w:pPr>
        <w:spacing w:after="150"/>
        <w:rPr>
          <w:rFonts w:ascii="Arial" w:hAnsi="Arial" w:cs="Arial"/>
        </w:rPr>
      </w:pPr>
      <w:r>
        <w:rPr>
          <w:rFonts w:ascii="Arial" w:hAnsi="Arial" w:cs="Arial"/>
          <w:color w:val="000000"/>
        </w:rPr>
        <w:t>-</w:t>
      </w:r>
      <w:r w:rsidRPr="00882BDA">
        <w:rPr>
          <w:rFonts w:ascii="Arial" w:hAnsi="Arial" w:cs="Arial"/>
          <w:color w:val="000000"/>
        </w:rPr>
        <w:t xml:space="preserve"> Моторна возила</w:t>
      </w:r>
    </w:p>
    <w:p w14:paraId="0F388E50" w14:textId="3759D7E1" w:rsidR="00882BDA" w:rsidRPr="00882BDA" w:rsidRDefault="00882BDA" w:rsidP="00882BDA">
      <w:pPr>
        <w:spacing w:after="150"/>
        <w:rPr>
          <w:rFonts w:ascii="Arial" w:hAnsi="Arial" w:cs="Arial"/>
        </w:rPr>
      </w:pPr>
      <w:r>
        <w:rPr>
          <w:rFonts w:ascii="Arial" w:hAnsi="Arial" w:cs="Arial"/>
          <w:color w:val="000000"/>
        </w:rPr>
        <w:t>-</w:t>
      </w:r>
      <w:r w:rsidRPr="00882BDA">
        <w:rPr>
          <w:rFonts w:ascii="Arial" w:hAnsi="Arial" w:cs="Arial"/>
          <w:color w:val="000000"/>
        </w:rPr>
        <w:t xml:space="preserve"> Саобраћајна инфраструктура</w:t>
      </w:r>
    </w:p>
    <w:p w14:paraId="07B84E8F" w14:textId="77777777" w:rsidR="00882BDA" w:rsidRPr="00882BDA" w:rsidRDefault="00882BDA" w:rsidP="00882BDA">
      <w:pPr>
        <w:spacing w:after="150"/>
        <w:rPr>
          <w:rFonts w:ascii="Arial" w:hAnsi="Arial" w:cs="Arial"/>
        </w:rPr>
      </w:pPr>
      <w:r w:rsidRPr="00882BDA">
        <w:rPr>
          <w:rFonts w:ascii="Arial" w:hAnsi="Arial" w:cs="Arial"/>
          <w:color w:val="000000"/>
        </w:rPr>
        <w:t>Испит се полаже писмено, решавањем теста за проверу стручно-теоријских знања, који садржи до 50 задатака, а вреднује се са укупно 100 бодова.</w:t>
      </w:r>
    </w:p>
    <w:p w14:paraId="44AA7FF8" w14:textId="77777777" w:rsidR="00882BDA" w:rsidRPr="00882BDA" w:rsidRDefault="00882BDA" w:rsidP="00882BDA">
      <w:pPr>
        <w:spacing w:after="150"/>
        <w:rPr>
          <w:rFonts w:ascii="Arial" w:hAnsi="Arial" w:cs="Arial"/>
        </w:rPr>
      </w:pPr>
      <w:r w:rsidRPr="00882BDA">
        <w:rPr>
          <w:rFonts w:ascii="Arial" w:hAnsi="Arial" w:cs="Arial"/>
          <w:color w:val="000000"/>
        </w:rPr>
        <w:t>Бодови се преводе у успех. Скала успешности је петостепена.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238"/>
        <w:gridCol w:w="3626"/>
      </w:tblGrid>
      <w:tr w:rsidR="00882BDA" w:rsidRPr="00882BDA" w14:paraId="5DA16FD8" w14:textId="77777777" w:rsidTr="007E0152">
        <w:trPr>
          <w:trHeight w:val="45"/>
          <w:tblCellSpacing w:w="0" w:type="auto"/>
        </w:trPr>
        <w:tc>
          <w:tcPr>
            <w:tcW w:w="9816" w:type="dxa"/>
            <w:tcBorders>
              <w:top w:val="single" w:sz="8" w:space="0" w:color="000000"/>
              <w:left w:val="single" w:sz="8" w:space="0" w:color="000000"/>
              <w:bottom w:val="single" w:sz="8" w:space="0" w:color="000000"/>
              <w:right w:val="single" w:sz="8" w:space="0" w:color="000000"/>
            </w:tcBorders>
            <w:vAlign w:val="center"/>
          </w:tcPr>
          <w:p w14:paraId="5BFC1386" w14:textId="77777777" w:rsidR="00882BDA" w:rsidRPr="00882BDA" w:rsidRDefault="00882BDA" w:rsidP="007E0152">
            <w:pPr>
              <w:spacing w:after="150"/>
              <w:rPr>
                <w:rFonts w:ascii="Arial" w:hAnsi="Arial" w:cs="Arial"/>
              </w:rPr>
            </w:pPr>
            <w:r w:rsidRPr="00882BDA">
              <w:rPr>
                <w:rFonts w:ascii="Arial" w:hAnsi="Arial" w:cs="Arial"/>
                <w:b/>
                <w:color w:val="000000"/>
              </w:rPr>
              <w:t>Укупан број бодова остварен на тесту</w:t>
            </w:r>
          </w:p>
        </w:tc>
        <w:tc>
          <w:tcPr>
            <w:tcW w:w="4584" w:type="dxa"/>
            <w:tcBorders>
              <w:top w:val="single" w:sz="8" w:space="0" w:color="000000"/>
              <w:left w:val="single" w:sz="8" w:space="0" w:color="000000"/>
              <w:bottom w:val="single" w:sz="8" w:space="0" w:color="000000"/>
              <w:right w:val="single" w:sz="8" w:space="0" w:color="000000"/>
            </w:tcBorders>
            <w:vAlign w:val="center"/>
          </w:tcPr>
          <w:p w14:paraId="7085F1FD" w14:textId="77777777" w:rsidR="00882BDA" w:rsidRPr="00882BDA" w:rsidRDefault="00882BDA" w:rsidP="007E0152">
            <w:pPr>
              <w:spacing w:after="150"/>
              <w:rPr>
                <w:rFonts w:ascii="Arial" w:hAnsi="Arial" w:cs="Arial"/>
              </w:rPr>
            </w:pPr>
            <w:r w:rsidRPr="00882BDA">
              <w:rPr>
                <w:rFonts w:ascii="Arial" w:hAnsi="Arial" w:cs="Arial"/>
                <w:b/>
                <w:color w:val="000000"/>
              </w:rPr>
              <w:t>УСПЕХ</w:t>
            </w:r>
          </w:p>
        </w:tc>
      </w:tr>
      <w:tr w:rsidR="00882BDA" w:rsidRPr="00882BDA" w14:paraId="74ECA747" w14:textId="77777777" w:rsidTr="007E0152">
        <w:trPr>
          <w:trHeight w:val="45"/>
          <w:tblCellSpacing w:w="0" w:type="auto"/>
        </w:trPr>
        <w:tc>
          <w:tcPr>
            <w:tcW w:w="9816" w:type="dxa"/>
            <w:tcBorders>
              <w:top w:val="single" w:sz="8" w:space="0" w:color="000000"/>
              <w:left w:val="single" w:sz="8" w:space="0" w:color="000000"/>
              <w:bottom w:val="single" w:sz="8" w:space="0" w:color="000000"/>
              <w:right w:val="single" w:sz="8" w:space="0" w:color="000000"/>
            </w:tcBorders>
            <w:vAlign w:val="center"/>
          </w:tcPr>
          <w:p w14:paraId="154C91E8" w14:textId="77777777" w:rsidR="00882BDA" w:rsidRPr="00882BDA" w:rsidRDefault="00882BDA" w:rsidP="007E0152">
            <w:pPr>
              <w:spacing w:after="150"/>
              <w:rPr>
                <w:rFonts w:ascii="Arial" w:hAnsi="Arial" w:cs="Arial"/>
              </w:rPr>
            </w:pPr>
            <w:r w:rsidRPr="00882BDA">
              <w:rPr>
                <w:rFonts w:ascii="Arial" w:hAnsi="Arial" w:cs="Arial"/>
                <w:color w:val="000000"/>
              </w:rPr>
              <w:t>до 50</w:t>
            </w:r>
          </w:p>
        </w:tc>
        <w:tc>
          <w:tcPr>
            <w:tcW w:w="4584" w:type="dxa"/>
            <w:tcBorders>
              <w:top w:val="single" w:sz="8" w:space="0" w:color="000000"/>
              <w:left w:val="single" w:sz="8" w:space="0" w:color="000000"/>
              <w:bottom w:val="single" w:sz="8" w:space="0" w:color="000000"/>
              <w:right w:val="single" w:sz="8" w:space="0" w:color="000000"/>
            </w:tcBorders>
            <w:vAlign w:val="center"/>
          </w:tcPr>
          <w:p w14:paraId="35861BFE" w14:textId="77777777" w:rsidR="00882BDA" w:rsidRPr="00882BDA" w:rsidRDefault="00882BDA" w:rsidP="007E0152">
            <w:pPr>
              <w:spacing w:after="150"/>
              <w:rPr>
                <w:rFonts w:ascii="Arial" w:hAnsi="Arial" w:cs="Arial"/>
              </w:rPr>
            </w:pPr>
            <w:r w:rsidRPr="00882BDA">
              <w:rPr>
                <w:rFonts w:ascii="Arial" w:hAnsi="Arial" w:cs="Arial"/>
                <w:color w:val="000000"/>
              </w:rPr>
              <w:t>недовољан (1)</w:t>
            </w:r>
          </w:p>
        </w:tc>
      </w:tr>
      <w:tr w:rsidR="00882BDA" w:rsidRPr="00882BDA" w14:paraId="6D5FF0E8" w14:textId="77777777" w:rsidTr="007E0152">
        <w:trPr>
          <w:trHeight w:val="45"/>
          <w:tblCellSpacing w:w="0" w:type="auto"/>
        </w:trPr>
        <w:tc>
          <w:tcPr>
            <w:tcW w:w="9816" w:type="dxa"/>
            <w:tcBorders>
              <w:top w:val="single" w:sz="8" w:space="0" w:color="000000"/>
              <w:left w:val="single" w:sz="8" w:space="0" w:color="000000"/>
              <w:bottom w:val="single" w:sz="8" w:space="0" w:color="000000"/>
              <w:right w:val="single" w:sz="8" w:space="0" w:color="000000"/>
            </w:tcBorders>
            <w:vAlign w:val="center"/>
          </w:tcPr>
          <w:p w14:paraId="35DA3DFD" w14:textId="173FF6C9" w:rsidR="00882BDA" w:rsidRPr="00882BDA" w:rsidRDefault="00882BDA" w:rsidP="007E0152">
            <w:pPr>
              <w:spacing w:after="150"/>
              <w:rPr>
                <w:rFonts w:ascii="Arial" w:hAnsi="Arial" w:cs="Arial"/>
              </w:rPr>
            </w:pPr>
            <w:r w:rsidRPr="00882BDA">
              <w:rPr>
                <w:rFonts w:ascii="Arial" w:hAnsi="Arial" w:cs="Arial"/>
                <w:color w:val="000000"/>
              </w:rPr>
              <w:t>50,5</w:t>
            </w:r>
            <w:r>
              <w:rPr>
                <w:rFonts w:ascii="Arial" w:hAnsi="Arial" w:cs="Arial"/>
                <w:color w:val="000000"/>
              </w:rPr>
              <w:t>-</w:t>
            </w:r>
            <w:r w:rsidRPr="00882BDA">
              <w:rPr>
                <w:rFonts w:ascii="Arial" w:hAnsi="Arial" w:cs="Arial"/>
                <w:color w:val="000000"/>
              </w:rPr>
              <w:t>63</w:t>
            </w:r>
          </w:p>
        </w:tc>
        <w:tc>
          <w:tcPr>
            <w:tcW w:w="4584" w:type="dxa"/>
            <w:tcBorders>
              <w:top w:val="single" w:sz="8" w:space="0" w:color="000000"/>
              <w:left w:val="single" w:sz="8" w:space="0" w:color="000000"/>
              <w:bottom w:val="single" w:sz="8" w:space="0" w:color="000000"/>
              <w:right w:val="single" w:sz="8" w:space="0" w:color="000000"/>
            </w:tcBorders>
            <w:vAlign w:val="center"/>
          </w:tcPr>
          <w:p w14:paraId="1088DBAB" w14:textId="77777777" w:rsidR="00882BDA" w:rsidRPr="00882BDA" w:rsidRDefault="00882BDA" w:rsidP="007E0152">
            <w:pPr>
              <w:spacing w:after="150"/>
              <w:rPr>
                <w:rFonts w:ascii="Arial" w:hAnsi="Arial" w:cs="Arial"/>
              </w:rPr>
            </w:pPr>
            <w:r w:rsidRPr="00882BDA">
              <w:rPr>
                <w:rFonts w:ascii="Arial" w:hAnsi="Arial" w:cs="Arial"/>
                <w:color w:val="000000"/>
              </w:rPr>
              <w:t>довољан (2)</w:t>
            </w:r>
          </w:p>
        </w:tc>
      </w:tr>
      <w:tr w:rsidR="00882BDA" w:rsidRPr="00882BDA" w14:paraId="4821E730" w14:textId="77777777" w:rsidTr="007E0152">
        <w:trPr>
          <w:trHeight w:val="45"/>
          <w:tblCellSpacing w:w="0" w:type="auto"/>
        </w:trPr>
        <w:tc>
          <w:tcPr>
            <w:tcW w:w="9816" w:type="dxa"/>
            <w:tcBorders>
              <w:top w:val="single" w:sz="8" w:space="0" w:color="000000"/>
              <w:left w:val="single" w:sz="8" w:space="0" w:color="000000"/>
              <w:bottom w:val="single" w:sz="8" w:space="0" w:color="000000"/>
              <w:right w:val="single" w:sz="8" w:space="0" w:color="000000"/>
            </w:tcBorders>
            <w:vAlign w:val="center"/>
          </w:tcPr>
          <w:p w14:paraId="14A9E08E" w14:textId="596281CA" w:rsidR="00882BDA" w:rsidRPr="00882BDA" w:rsidRDefault="00882BDA" w:rsidP="007E0152">
            <w:pPr>
              <w:spacing w:after="150"/>
              <w:rPr>
                <w:rFonts w:ascii="Arial" w:hAnsi="Arial" w:cs="Arial"/>
              </w:rPr>
            </w:pPr>
            <w:r w:rsidRPr="00882BDA">
              <w:rPr>
                <w:rFonts w:ascii="Arial" w:hAnsi="Arial" w:cs="Arial"/>
                <w:color w:val="000000"/>
              </w:rPr>
              <w:t>63,5</w:t>
            </w:r>
            <w:r>
              <w:rPr>
                <w:rFonts w:ascii="Arial" w:hAnsi="Arial" w:cs="Arial"/>
                <w:color w:val="000000"/>
              </w:rPr>
              <w:t>-</w:t>
            </w:r>
            <w:r w:rsidRPr="00882BDA">
              <w:rPr>
                <w:rFonts w:ascii="Arial" w:hAnsi="Arial" w:cs="Arial"/>
                <w:color w:val="000000"/>
              </w:rPr>
              <w:t>75</w:t>
            </w:r>
          </w:p>
        </w:tc>
        <w:tc>
          <w:tcPr>
            <w:tcW w:w="4584" w:type="dxa"/>
            <w:tcBorders>
              <w:top w:val="single" w:sz="8" w:space="0" w:color="000000"/>
              <w:left w:val="single" w:sz="8" w:space="0" w:color="000000"/>
              <w:bottom w:val="single" w:sz="8" w:space="0" w:color="000000"/>
              <w:right w:val="single" w:sz="8" w:space="0" w:color="000000"/>
            </w:tcBorders>
            <w:vAlign w:val="center"/>
          </w:tcPr>
          <w:p w14:paraId="54186D32" w14:textId="77777777" w:rsidR="00882BDA" w:rsidRPr="00882BDA" w:rsidRDefault="00882BDA" w:rsidP="007E0152">
            <w:pPr>
              <w:spacing w:after="150"/>
              <w:rPr>
                <w:rFonts w:ascii="Arial" w:hAnsi="Arial" w:cs="Arial"/>
              </w:rPr>
            </w:pPr>
            <w:r w:rsidRPr="00882BDA">
              <w:rPr>
                <w:rFonts w:ascii="Arial" w:hAnsi="Arial" w:cs="Arial"/>
                <w:color w:val="000000"/>
              </w:rPr>
              <w:t>добар (3)</w:t>
            </w:r>
          </w:p>
        </w:tc>
      </w:tr>
      <w:tr w:rsidR="00882BDA" w:rsidRPr="00882BDA" w14:paraId="42E5AE0F" w14:textId="77777777" w:rsidTr="007E0152">
        <w:trPr>
          <w:trHeight w:val="45"/>
          <w:tblCellSpacing w:w="0" w:type="auto"/>
        </w:trPr>
        <w:tc>
          <w:tcPr>
            <w:tcW w:w="9816" w:type="dxa"/>
            <w:tcBorders>
              <w:top w:val="single" w:sz="8" w:space="0" w:color="000000"/>
              <w:left w:val="single" w:sz="8" w:space="0" w:color="000000"/>
              <w:bottom w:val="single" w:sz="8" w:space="0" w:color="000000"/>
              <w:right w:val="single" w:sz="8" w:space="0" w:color="000000"/>
            </w:tcBorders>
            <w:vAlign w:val="center"/>
          </w:tcPr>
          <w:p w14:paraId="57AEF5FA" w14:textId="08D0D2A8" w:rsidR="00882BDA" w:rsidRPr="00882BDA" w:rsidRDefault="00882BDA" w:rsidP="007E0152">
            <w:pPr>
              <w:spacing w:after="150"/>
              <w:rPr>
                <w:rFonts w:ascii="Arial" w:hAnsi="Arial" w:cs="Arial"/>
              </w:rPr>
            </w:pPr>
            <w:r w:rsidRPr="00882BDA">
              <w:rPr>
                <w:rFonts w:ascii="Arial" w:hAnsi="Arial" w:cs="Arial"/>
                <w:color w:val="000000"/>
              </w:rPr>
              <w:t>75,5</w:t>
            </w:r>
            <w:r>
              <w:rPr>
                <w:rFonts w:ascii="Arial" w:hAnsi="Arial" w:cs="Arial"/>
                <w:color w:val="000000"/>
              </w:rPr>
              <w:t>-</w:t>
            </w:r>
            <w:r w:rsidRPr="00882BDA">
              <w:rPr>
                <w:rFonts w:ascii="Arial" w:hAnsi="Arial" w:cs="Arial"/>
                <w:color w:val="000000"/>
              </w:rPr>
              <w:t>87</w:t>
            </w:r>
          </w:p>
        </w:tc>
        <w:tc>
          <w:tcPr>
            <w:tcW w:w="4584" w:type="dxa"/>
            <w:tcBorders>
              <w:top w:val="single" w:sz="8" w:space="0" w:color="000000"/>
              <w:left w:val="single" w:sz="8" w:space="0" w:color="000000"/>
              <w:bottom w:val="single" w:sz="8" w:space="0" w:color="000000"/>
              <w:right w:val="single" w:sz="8" w:space="0" w:color="000000"/>
            </w:tcBorders>
            <w:vAlign w:val="center"/>
          </w:tcPr>
          <w:p w14:paraId="6E1F53FB" w14:textId="77777777" w:rsidR="00882BDA" w:rsidRPr="00882BDA" w:rsidRDefault="00882BDA" w:rsidP="007E0152">
            <w:pPr>
              <w:spacing w:after="150"/>
              <w:rPr>
                <w:rFonts w:ascii="Arial" w:hAnsi="Arial" w:cs="Arial"/>
              </w:rPr>
            </w:pPr>
            <w:r w:rsidRPr="00882BDA">
              <w:rPr>
                <w:rFonts w:ascii="Arial" w:hAnsi="Arial" w:cs="Arial"/>
                <w:color w:val="000000"/>
              </w:rPr>
              <w:t>врло добар (4)</w:t>
            </w:r>
          </w:p>
        </w:tc>
      </w:tr>
      <w:tr w:rsidR="00882BDA" w:rsidRPr="00882BDA" w14:paraId="3F217700" w14:textId="77777777" w:rsidTr="007E0152">
        <w:trPr>
          <w:trHeight w:val="45"/>
          <w:tblCellSpacing w:w="0" w:type="auto"/>
        </w:trPr>
        <w:tc>
          <w:tcPr>
            <w:tcW w:w="9816" w:type="dxa"/>
            <w:tcBorders>
              <w:top w:val="single" w:sz="8" w:space="0" w:color="000000"/>
              <w:left w:val="single" w:sz="8" w:space="0" w:color="000000"/>
              <w:bottom w:val="single" w:sz="8" w:space="0" w:color="000000"/>
              <w:right w:val="single" w:sz="8" w:space="0" w:color="000000"/>
            </w:tcBorders>
            <w:vAlign w:val="center"/>
          </w:tcPr>
          <w:p w14:paraId="00534241" w14:textId="5BCB52C7" w:rsidR="00882BDA" w:rsidRPr="00882BDA" w:rsidRDefault="00882BDA" w:rsidP="007E0152">
            <w:pPr>
              <w:spacing w:after="150"/>
              <w:rPr>
                <w:rFonts w:ascii="Arial" w:hAnsi="Arial" w:cs="Arial"/>
              </w:rPr>
            </w:pPr>
            <w:r w:rsidRPr="00882BDA">
              <w:rPr>
                <w:rFonts w:ascii="Arial" w:hAnsi="Arial" w:cs="Arial"/>
                <w:color w:val="000000"/>
              </w:rPr>
              <w:t>87,5</w:t>
            </w:r>
            <w:r>
              <w:rPr>
                <w:rFonts w:ascii="Arial" w:hAnsi="Arial" w:cs="Arial"/>
                <w:color w:val="000000"/>
              </w:rPr>
              <w:t>-</w:t>
            </w:r>
            <w:r w:rsidRPr="00882BDA">
              <w:rPr>
                <w:rFonts w:ascii="Arial" w:hAnsi="Arial" w:cs="Arial"/>
                <w:color w:val="000000"/>
              </w:rPr>
              <w:t>100</w:t>
            </w:r>
          </w:p>
        </w:tc>
        <w:tc>
          <w:tcPr>
            <w:tcW w:w="4584" w:type="dxa"/>
            <w:tcBorders>
              <w:top w:val="single" w:sz="8" w:space="0" w:color="000000"/>
              <w:left w:val="single" w:sz="8" w:space="0" w:color="000000"/>
              <w:bottom w:val="single" w:sz="8" w:space="0" w:color="000000"/>
              <w:right w:val="single" w:sz="8" w:space="0" w:color="000000"/>
            </w:tcBorders>
            <w:vAlign w:val="center"/>
          </w:tcPr>
          <w:p w14:paraId="1521720F" w14:textId="77777777" w:rsidR="00882BDA" w:rsidRPr="00882BDA" w:rsidRDefault="00882BDA" w:rsidP="007E0152">
            <w:pPr>
              <w:spacing w:after="150"/>
              <w:rPr>
                <w:rFonts w:ascii="Arial" w:hAnsi="Arial" w:cs="Arial"/>
              </w:rPr>
            </w:pPr>
            <w:r w:rsidRPr="00882BDA">
              <w:rPr>
                <w:rFonts w:ascii="Arial" w:hAnsi="Arial" w:cs="Arial"/>
                <w:color w:val="000000"/>
              </w:rPr>
              <w:t>одличан (5)</w:t>
            </w:r>
          </w:p>
        </w:tc>
      </w:tr>
    </w:tbl>
    <w:p w14:paraId="01DF2323" w14:textId="77777777" w:rsidR="00882BDA" w:rsidRPr="00882BDA" w:rsidRDefault="00882BDA" w:rsidP="00882BDA">
      <w:pPr>
        <w:spacing w:after="150"/>
        <w:rPr>
          <w:rFonts w:ascii="Arial" w:hAnsi="Arial" w:cs="Arial"/>
        </w:rPr>
      </w:pPr>
      <w:r w:rsidRPr="00882BDA">
        <w:rPr>
          <w:rFonts w:ascii="Arial" w:hAnsi="Arial" w:cs="Arial"/>
          <w:color w:val="000000"/>
        </w:rPr>
        <w:t>Тест и кључ за оцењивање теста припрема Центар, на основу збирке теоријских задатака за матурски испит и доставља га школама.</w:t>
      </w:r>
    </w:p>
    <w:p w14:paraId="68539D20" w14:textId="77777777" w:rsidR="00882BDA" w:rsidRPr="00882BDA" w:rsidRDefault="00882BDA" w:rsidP="00882BDA">
      <w:pPr>
        <w:spacing w:after="150"/>
        <w:rPr>
          <w:rFonts w:ascii="Arial" w:hAnsi="Arial" w:cs="Arial"/>
        </w:rPr>
      </w:pPr>
      <w:r w:rsidRPr="00882BDA">
        <w:rPr>
          <w:rFonts w:ascii="Arial" w:hAnsi="Arial" w:cs="Arial"/>
          <w:color w:val="000000"/>
        </w:rPr>
        <w:t>Тест садржи познате задатке објављене у збирци (75 бодова) и делимично измењене задатке из збирке (25 бодова).</w:t>
      </w:r>
    </w:p>
    <w:p w14:paraId="6ABFC34B" w14:textId="77777777" w:rsidR="00882BDA" w:rsidRPr="00882BDA" w:rsidRDefault="00882BDA" w:rsidP="00882BDA">
      <w:pPr>
        <w:spacing w:after="150"/>
        <w:rPr>
          <w:rFonts w:ascii="Arial" w:hAnsi="Arial" w:cs="Arial"/>
        </w:rPr>
      </w:pPr>
      <w:r w:rsidRPr="00882BDA">
        <w:rPr>
          <w:rFonts w:ascii="Arial" w:hAnsi="Arial" w:cs="Arial"/>
          <w:color w:val="000000"/>
        </w:rPr>
        <w:t>Тест који ученици решавају садржи задатке којима се испитује достигнутост исхода учења прописаних наставним планом и програмом за образовни профил техничар друмског саобраћаја.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
    <w:p w14:paraId="59B40FF4" w14:textId="77777777" w:rsidR="00882BDA" w:rsidRPr="00882BDA" w:rsidRDefault="00882BDA" w:rsidP="00882BDA">
      <w:pPr>
        <w:spacing w:after="150"/>
        <w:rPr>
          <w:rFonts w:ascii="Arial" w:hAnsi="Arial" w:cs="Arial"/>
        </w:rPr>
      </w:pPr>
      <w:r w:rsidRPr="00882BDA">
        <w:rPr>
          <w:rFonts w:ascii="Arial" w:hAnsi="Arial" w:cs="Arial"/>
          <w:color w:val="000000"/>
        </w:rPr>
        <w:t>Комисију за преглед тестова чине три наставника стручних предмета.</w:t>
      </w:r>
    </w:p>
    <w:p w14:paraId="6BD4D935" w14:textId="77777777" w:rsidR="00882BDA" w:rsidRPr="00882BDA" w:rsidRDefault="00882BDA" w:rsidP="00882BDA">
      <w:pPr>
        <w:spacing w:after="150"/>
        <w:rPr>
          <w:rFonts w:ascii="Arial" w:hAnsi="Arial" w:cs="Arial"/>
        </w:rPr>
      </w:pPr>
      <w:r w:rsidRPr="00882BDA">
        <w:rPr>
          <w:rFonts w:ascii="Arial" w:hAnsi="Arial" w:cs="Arial"/>
          <w:color w:val="000000"/>
        </w:rPr>
        <w:t>МАТУРСКИ ПРАКТИЧНИ РАД</w:t>
      </w:r>
    </w:p>
    <w:p w14:paraId="5F9DB0BA" w14:textId="77777777" w:rsidR="00882BDA" w:rsidRPr="00882BDA" w:rsidRDefault="00882BDA" w:rsidP="00882BDA">
      <w:pPr>
        <w:spacing w:after="150"/>
        <w:rPr>
          <w:rFonts w:ascii="Arial" w:hAnsi="Arial" w:cs="Arial"/>
        </w:rPr>
      </w:pPr>
      <w:r w:rsidRPr="00882BDA">
        <w:rPr>
          <w:rFonts w:ascii="Arial" w:hAnsi="Arial" w:cs="Arial"/>
          <w:color w:val="000000"/>
        </w:rPr>
        <w:t>Циљ матурског практичног рада је провера стручних компетенција прописаних Стандардом квалификације за образовни профил техничар друмског саобраћаја.</w:t>
      </w:r>
    </w:p>
    <w:p w14:paraId="3F91ADC1" w14:textId="77777777" w:rsidR="00882BDA" w:rsidRPr="00882BDA" w:rsidRDefault="00882BDA" w:rsidP="00882BDA">
      <w:pPr>
        <w:spacing w:after="150"/>
        <w:rPr>
          <w:rFonts w:ascii="Arial" w:hAnsi="Arial" w:cs="Arial"/>
        </w:rPr>
      </w:pPr>
      <w:r w:rsidRPr="00882BDA">
        <w:rPr>
          <w:rFonts w:ascii="Arial" w:hAnsi="Arial" w:cs="Arial"/>
          <w:color w:val="000000"/>
        </w:rPr>
        <w:t>На матурском практичном раду ученик извршава један сложени радни задатак којим се проверавају прописане компетенције.</w:t>
      </w:r>
    </w:p>
    <w:p w14:paraId="52C3AB51" w14:textId="77777777" w:rsidR="00882BDA" w:rsidRPr="00882BDA" w:rsidRDefault="00882BDA" w:rsidP="00882BDA">
      <w:pPr>
        <w:spacing w:after="150"/>
        <w:rPr>
          <w:rFonts w:ascii="Arial" w:hAnsi="Arial" w:cs="Arial"/>
        </w:rPr>
      </w:pPr>
      <w:r w:rsidRPr="00882BDA">
        <w:rPr>
          <w:rFonts w:ascii="Arial" w:hAnsi="Arial" w:cs="Arial"/>
          <w:color w:val="000000"/>
        </w:rPr>
        <w:t>За проверу прописаних компетенција утврђује се листа стандардизованих радних задатака. Листа стандардизованих радних задатака, критеријуми и обрасци за оцењивање саставни су део Приручника.</w:t>
      </w:r>
    </w:p>
    <w:p w14:paraId="379012F9" w14:textId="77777777" w:rsidR="00882BDA" w:rsidRPr="00882BDA" w:rsidRDefault="00882BDA" w:rsidP="00882BDA">
      <w:pPr>
        <w:spacing w:after="150"/>
        <w:rPr>
          <w:rFonts w:ascii="Arial" w:hAnsi="Arial" w:cs="Arial"/>
        </w:rPr>
      </w:pPr>
      <w:r w:rsidRPr="00882BDA">
        <w:rPr>
          <w:rFonts w:ascii="Arial" w:hAnsi="Arial" w:cs="Arial"/>
          <w:color w:val="000000"/>
        </w:rPr>
        <w:t>Број понуђених радних задатака мора бити најмање за 10% већи од броја ученика у одељењу који полажу матурски практичан рад. Ученик извлачи радни задатак на дан полагања матурског практичног рада.</w:t>
      </w:r>
    </w:p>
    <w:p w14:paraId="2D34BE6A" w14:textId="77777777" w:rsidR="00882BDA" w:rsidRPr="00882BDA" w:rsidRDefault="00882BDA" w:rsidP="00882BDA">
      <w:pPr>
        <w:spacing w:after="150"/>
        <w:rPr>
          <w:rFonts w:ascii="Arial" w:hAnsi="Arial" w:cs="Arial"/>
        </w:rPr>
      </w:pPr>
      <w:r w:rsidRPr="00882BDA">
        <w:rPr>
          <w:rFonts w:ascii="Arial" w:hAnsi="Arial" w:cs="Arial"/>
          <w:color w:val="000000"/>
        </w:rPr>
        <w:t>Радни задатак може да се оцени са највише 100 бодова.</w:t>
      </w:r>
    </w:p>
    <w:p w14:paraId="5B79A7D2" w14:textId="77777777" w:rsidR="00882BDA" w:rsidRPr="00882BDA" w:rsidRDefault="00882BDA" w:rsidP="00882BDA">
      <w:pPr>
        <w:spacing w:after="150"/>
        <w:rPr>
          <w:rFonts w:ascii="Arial" w:hAnsi="Arial" w:cs="Arial"/>
        </w:rPr>
      </w:pPr>
      <w:r w:rsidRPr="00882BDA">
        <w:rPr>
          <w:rFonts w:ascii="Arial" w:hAnsi="Arial" w:cs="Arial"/>
          <w:color w:val="000000"/>
        </w:rPr>
        <w:t>Оцену о стеченим прописаним компетенцијама које се проверавају у оквиру матурског практичног рада, даје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
    <w:p w14:paraId="65280FC9" w14:textId="77777777" w:rsidR="00882BDA" w:rsidRPr="00882BDA" w:rsidRDefault="00882BDA" w:rsidP="00882BDA">
      <w:pPr>
        <w:spacing w:after="150"/>
        <w:rPr>
          <w:rFonts w:ascii="Arial" w:hAnsi="Arial" w:cs="Arial"/>
        </w:rPr>
      </w:pPr>
      <w:r w:rsidRPr="00882BDA">
        <w:rPr>
          <w:rFonts w:ascii="Arial" w:hAnsi="Arial" w:cs="Arial"/>
          <w:color w:val="000000"/>
        </w:rPr>
        <w:t>Сваки члан испитне комисије у свом обрасцу за оцењивање радног задатка утврђује укупан број бодова које ученик остварује извршењем задатка. На основу појединачног бодовања свих чланова комисије утврђује се просечан број бодова за задатак.</w:t>
      </w:r>
    </w:p>
    <w:p w14:paraId="4CF26C75" w14:textId="77777777" w:rsidR="00882BDA" w:rsidRPr="00882BDA" w:rsidRDefault="00882BDA" w:rsidP="00882BDA">
      <w:pPr>
        <w:spacing w:after="150"/>
        <w:rPr>
          <w:rFonts w:ascii="Arial" w:hAnsi="Arial" w:cs="Arial"/>
        </w:rPr>
      </w:pPr>
      <w:r w:rsidRPr="00882BDA">
        <w:rPr>
          <w:rFonts w:ascii="Arial" w:hAnsi="Arial" w:cs="Arial"/>
          <w:color w:val="000000"/>
        </w:rPr>
        <w:t>Ако је просечни број бодова на радном задатку, који је кандидат остварио његовим извршењем, мањи од 50, сматра се да кандидат није показао компетентност. У овом случају оцена успеха на матурском практичном раду је недовољан (1).</w:t>
      </w:r>
    </w:p>
    <w:p w14:paraId="0B37A790" w14:textId="77777777" w:rsidR="00882BDA" w:rsidRPr="00882BDA" w:rsidRDefault="00882BDA" w:rsidP="00882BDA">
      <w:pPr>
        <w:spacing w:after="150"/>
        <w:rPr>
          <w:rFonts w:ascii="Arial" w:hAnsi="Arial" w:cs="Arial"/>
        </w:rPr>
      </w:pPr>
      <w:r w:rsidRPr="00882BDA">
        <w:rPr>
          <w:rFonts w:ascii="Arial" w:hAnsi="Arial" w:cs="Arial"/>
          <w:color w:val="000000"/>
        </w:rPr>
        <w:t>Бодови се преводе у успех према следећој скали: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768"/>
        <w:gridCol w:w="4096"/>
      </w:tblGrid>
      <w:tr w:rsidR="00882BDA" w:rsidRPr="00882BDA" w14:paraId="3A2A9C43" w14:textId="77777777" w:rsidTr="007E0152">
        <w:trPr>
          <w:trHeight w:val="45"/>
          <w:tblCellSpacing w:w="0" w:type="auto"/>
        </w:trPr>
        <w:tc>
          <w:tcPr>
            <w:tcW w:w="9150" w:type="dxa"/>
            <w:tcBorders>
              <w:top w:val="single" w:sz="8" w:space="0" w:color="000000"/>
              <w:left w:val="single" w:sz="8" w:space="0" w:color="000000"/>
              <w:bottom w:val="single" w:sz="8" w:space="0" w:color="000000"/>
              <w:right w:val="single" w:sz="8" w:space="0" w:color="000000"/>
            </w:tcBorders>
            <w:vAlign w:val="center"/>
          </w:tcPr>
          <w:p w14:paraId="7123F7BB" w14:textId="77777777" w:rsidR="00882BDA" w:rsidRPr="00882BDA" w:rsidRDefault="00882BDA" w:rsidP="007E0152">
            <w:pPr>
              <w:spacing w:after="150"/>
              <w:rPr>
                <w:rFonts w:ascii="Arial" w:hAnsi="Arial" w:cs="Arial"/>
              </w:rPr>
            </w:pPr>
            <w:r w:rsidRPr="00882BDA">
              <w:rPr>
                <w:rFonts w:ascii="Arial" w:hAnsi="Arial" w:cs="Arial"/>
                <w:b/>
                <w:color w:val="000000"/>
              </w:rPr>
              <w:t>УКУПАН БРОЈ БОДОВА</w:t>
            </w:r>
          </w:p>
        </w:tc>
        <w:tc>
          <w:tcPr>
            <w:tcW w:w="5250" w:type="dxa"/>
            <w:tcBorders>
              <w:top w:val="single" w:sz="8" w:space="0" w:color="000000"/>
              <w:left w:val="single" w:sz="8" w:space="0" w:color="000000"/>
              <w:bottom w:val="single" w:sz="8" w:space="0" w:color="000000"/>
              <w:right w:val="single" w:sz="8" w:space="0" w:color="000000"/>
            </w:tcBorders>
            <w:vAlign w:val="center"/>
          </w:tcPr>
          <w:p w14:paraId="0BE3B886" w14:textId="77777777" w:rsidR="00882BDA" w:rsidRPr="00882BDA" w:rsidRDefault="00882BDA" w:rsidP="007E0152">
            <w:pPr>
              <w:spacing w:after="150"/>
              <w:rPr>
                <w:rFonts w:ascii="Arial" w:hAnsi="Arial" w:cs="Arial"/>
              </w:rPr>
            </w:pPr>
            <w:r w:rsidRPr="00882BDA">
              <w:rPr>
                <w:rFonts w:ascii="Arial" w:hAnsi="Arial" w:cs="Arial"/>
                <w:b/>
                <w:color w:val="000000"/>
              </w:rPr>
              <w:t>УСПЕХ</w:t>
            </w:r>
          </w:p>
        </w:tc>
      </w:tr>
      <w:tr w:rsidR="00882BDA" w:rsidRPr="00882BDA" w14:paraId="7B9951D6" w14:textId="77777777" w:rsidTr="007E0152">
        <w:trPr>
          <w:trHeight w:val="45"/>
          <w:tblCellSpacing w:w="0" w:type="auto"/>
        </w:trPr>
        <w:tc>
          <w:tcPr>
            <w:tcW w:w="9150" w:type="dxa"/>
            <w:tcBorders>
              <w:top w:val="single" w:sz="8" w:space="0" w:color="000000"/>
              <w:left w:val="single" w:sz="8" w:space="0" w:color="000000"/>
              <w:bottom w:val="single" w:sz="8" w:space="0" w:color="000000"/>
              <w:right w:val="single" w:sz="8" w:space="0" w:color="000000"/>
            </w:tcBorders>
            <w:vAlign w:val="center"/>
          </w:tcPr>
          <w:p w14:paraId="0FB976EE" w14:textId="2C7E3A0F" w:rsidR="00882BDA" w:rsidRPr="00882BDA" w:rsidRDefault="00882BDA" w:rsidP="007E0152">
            <w:pPr>
              <w:spacing w:after="150"/>
              <w:rPr>
                <w:rFonts w:ascii="Arial" w:hAnsi="Arial" w:cs="Arial"/>
              </w:rPr>
            </w:pPr>
            <w:r w:rsidRPr="00882BDA">
              <w:rPr>
                <w:rFonts w:ascii="Arial" w:hAnsi="Arial" w:cs="Arial"/>
                <w:color w:val="000000"/>
              </w:rPr>
              <w:t>0</w:t>
            </w:r>
            <w:r>
              <w:rPr>
                <w:rFonts w:ascii="Arial" w:hAnsi="Arial" w:cs="Arial"/>
                <w:color w:val="000000"/>
              </w:rPr>
              <w:t>-</w:t>
            </w:r>
            <w:r w:rsidRPr="00882BDA">
              <w:rPr>
                <w:rFonts w:ascii="Arial" w:hAnsi="Arial" w:cs="Arial"/>
                <w:color w:val="000000"/>
              </w:rPr>
              <w:t>49</w:t>
            </w:r>
          </w:p>
        </w:tc>
        <w:tc>
          <w:tcPr>
            <w:tcW w:w="5250" w:type="dxa"/>
            <w:tcBorders>
              <w:top w:val="single" w:sz="8" w:space="0" w:color="000000"/>
              <w:left w:val="single" w:sz="8" w:space="0" w:color="000000"/>
              <w:bottom w:val="single" w:sz="8" w:space="0" w:color="000000"/>
              <w:right w:val="single" w:sz="8" w:space="0" w:color="000000"/>
            </w:tcBorders>
            <w:vAlign w:val="center"/>
          </w:tcPr>
          <w:p w14:paraId="591451F7" w14:textId="77777777" w:rsidR="00882BDA" w:rsidRPr="00882BDA" w:rsidRDefault="00882BDA" w:rsidP="007E0152">
            <w:pPr>
              <w:spacing w:after="150"/>
              <w:rPr>
                <w:rFonts w:ascii="Arial" w:hAnsi="Arial" w:cs="Arial"/>
              </w:rPr>
            </w:pPr>
            <w:r w:rsidRPr="00882BDA">
              <w:rPr>
                <w:rFonts w:ascii="Arial" w:hAnsi="Arial" w:cs="Arial"/>
                <w:color w:val="000000"/>
              </w:rPr>
              <w:t>недовољан (1)</w:t>
            </w:r>
          </w:p>
        </w:tc>
      </w:tr>
      <w:tr w:rsidR="00882BDA" w:rsidRPr="00882BDA" w14:paraId="10B103FE" w14:textId="77777777" w:rsidTr="007E0152">
        <w:trPr>
          <w:trHeight w:val="45"/>
          <w:tblCellSpacing w:w="0" w:type="auto"/>
        </w:trPr>
        <w:tc>
          <w:tcPr>
            <w:tcW w:w="9150" w:type="dxa"/>
            <w:tcBorders>
              <w:top w:val="single" w:sz="8" w:space="0" w:color="000000"/>
              <w:left w:val="single" w:sz="8" w:space="0" w:color="000000"/>
              <w:bottom w:val="single" w:sz="8" w:space="0" w:color="000000"/>
              <w:right w:val="single" w:sz="8" w:space="0" w:color="000000"/>
            </w:tcBorders>
            <w:vAlign w:val="center"/>
          </w:tcPr>
          <w:p w14:paraId="43E5682B" w14:textId="0FB0F02B" w:rsidR="00882BDA" w:rsidRPr="00882BDA" w:rsidRDefault="00882BDA" w:rsidP="007E0152">
            <w:pPr>
              <w:spacing w:after="150"/>
              <w:rPr>
                <w:rFonts w:ascii="Arial" w:hAnsi="Arial" w:cs="Arial"/>
              </w:rPr>
            </w:pPr>
            <w:r w:rsidRPr="00882BDA">
              <w:rPr>
                <w:rFonts w:ascii="Arial" w:hAnsi="Arial" w:cs="Arial"/>
                <w:color w:val="000000"/>
              </w:rPr>
              <w:t>50</w:t>
            </w:r>
            <w:r>
              <w:rPr>
                <w:rFonts w:ascii="Arial" w:hAnsi="Arial" w:cs="Arial"/>
                <w:color w:val="000000"/>
              </w:rPr>
              <w:t>-</w:t>
            </w:r>
            <w:r w:rsidRPr="00882BDA">
              <w:rPr>
                <w:rFonts w:ascii="Arial" w:hAnsi="Arial" w:cs="Arial"/>
                <w:color w:val="000000"/>
              </w:rPr>
              <w:t>63</w:t>
            </w:r>
          </w:p>
        </w:tc>
        <w:tc>
          <w:tcPr>
            <w:tcW w:w="5250" w:type="dxa"/>
            <w:tcBorders>
              <w:top w:val="single" w:sz="8" w:space="0" w:color="000000"/>
              <w:left w:val="single" w:sz="8" w:space="0" w:color="000000"/>
              <w:bottom w:val="single" w:sz="8" w:space="0" w:color="000000"/>
              <w:right w:val="single" w:sz="8" w:space="0" w:color="000000"/>
            </w:tcBorders>
            <w:vAlign w:val="center"/>
          </w:tcPr>
          <w:p w14:paraId="52DA02FA" w14:textId="77777777" w:rsidR="00882BDA" w:rsidRPr="00882BDA" w:rsidRDefault="00882BDA" w:rsidP="007E0152">
            <w:pPr>
              <w:spacing w:after="150"/>
              <w:rPr>
                <w:rFonts w:ascii="Arial" w:hAnsi="Arial" w:cs="Arial"/>
              </w:rPr>
            </w:pPr>
            <w:r w:rsidRPr="00882BDA">
              <w:rPr>
                <w:rFonts w:ascii="Arial" w:hAnsi="Arial" w:cs="Arial"/>
                <w:color w:val="000000"/>
              </w:rPr>
              <w:t>довољан (2)</w:t>
            </w:r>
          </w:p>
        </w:tc>
      </w:tr>
      <w:tr w:rsidR="00882BDA" w:rsidRPr="00882BDA" w14:paraId="09B996DC" w14:textId="77777777" w:rsidTr="007E0152">
        <w:trPr>
          <w:trHeight w:val="45"/>
          <w:tblCellSpacing w:w="0" w:type="auto"/>
        </w:trPr>
        <w:tc>
          <w:tcPr>
            <w:tcW w:w="9150" w:type="dxa"/>
            <w:tcBorders>
              <w:top w:val="single" w:sz="8" w:space="0" w:color="000000"/>
              <w:left w:val="single" w:sz="8" w:space="0" w:color="000000"/>
              <w:bottom w:val="single" w:sz="8" w:space="0" w:color="000000"/>
              <w:right w:val="single" w:sz="8" w:space="0" w:color="000000"/>
            </w:tcBorders>
            <w:vAlign w:val="center"/>
          </w:tcPr>
          <w:p w14:paraId="71F2F293" w14:textId="4A018FE1" w:rsidR="00882BDA" w:rsidRPr="00882BDA" w:rsidRDefault="00882BDA" w:rsidP="007E0152">
            <w:pPr>
              <w:spacing w:after="150"/>
              <w:rPr>
                <w:rFonts w:ascii="Arial" w:hAnsi="Arial" w:cs="Arial"/>
              </w:rPr>
            </w:pPr>
            <w:r w:rsidRPr="00882BDA">
              <w:rPr>
                <w:rFonts w:ascii="Arial" w:hAnsi="Arial" w:cs="Arial"/>
                <w:color w:val="000000"/>
              </w:rPr>
              <w:t>64</w:t>
            </w:r>
            <w:r>
              <w:rPr>
                <w:rFonts w:ascii="Arial" w:hAnsi="Arial" w:cs="Arial"/>
                <w:color w:val="000000"/>
              </w:rPr>
              <w:t>-</w:t>
            </w:r>
            <w:r w:rsidRPr="00882BDA">
              <w:rPr>
                <w:rFonts w:ascii="Arial" w:hAnsi="Arial" w:cs="Arial"/>
                <w:color w:val="000000"/>
              </w:rPr>
              <w:t>77</w:t>
            </w:r>
          </w:p>
        </w:tc>
        <w:tc>
          <w:tcPr>
            <w:tcW w:w="5250" w:type="dxa"/>
            <w:tcBorders>
              <w:top w:val="single" w:sz="8" w:space="0" w:color="000000"/>
              <w:left w:val="single" w:sz="8" w:space="0" w:color="000000"/>
              <w:bottom w:val="single" w:sz="8" w:space="0" w:color="000000"/>
              <w:right w:val="single" w:sz="8" w:space="0" w:color="000000"/>
            </w:tcBorders>
            <w:vAlign w:val="center"/>
          </w:tcPr>
          <w:p w14:paraId="1050E04D" w14:textId="77777777" w:rsidR="00882BDA" w:rsidRPr="00882BDA" w:rsidRDefault="00882BDA" w:rsidP="007E0152">
            <w:pPr>
              <w:spacing w:after="150"/>
              <w:rPr>
                <w:rFonts w:ascii="Arial" w:hAnsi="Arial" w:cs="Arial"/>
              </w:rPr>
            </w:pPr>
            <w:r w:rsidRPr="00882BDA">
              <w:rPr>
                <w:rFonts w:ascii="Arial" w:hAnsi="Arial" w:cs="Arial"/>
                <w:color w:val="000000"/>
              </w:rPr>
              <w:t>добар (3)</w:t>
            </w:r>
          </w:p>
        </w:tc>
      </w:tr>
      <w:tr w:rsidR="00882BDA" w:rsidRPr="00882BDA" w14:paraId="115C9502" w14:textId="77777777" w:rsidTr="007E0152">
        <w:trPr>
          <w:trHeight w:val="45"/>
          <w:tblCellSpacing w:w="0" w:type="auto"/>
        </w:trPr>
        <w:tc>
          <w:tcPr>
            <w:tcW w:w="9150" w:type="dxa"/>
            <w:tcBorders>
              <w:top w:val="single" w:sz="8" w:space="0" w:color="000000"/>
              <w:left w:val="single" w:sz="8" w:space="0" w:color="000000"/>
              <w:bottom w:val="single" w:sz="8" w:space="0" w:color="000000"/>
              <w:right w:val="single" w:sz="8" w:space="0" w:color="000000"/>
            </w:tcBorders>
            <w:vAlign w:val="center"/>
          </w:tcPr>
          <w:p w14:paraId="2FDD21D5" w14:textId="5672CE25" w:rsidR="00882BDA" w:rsidRPr="00882BDA" w:rsidRDefault="00882BDA" w:rsidP="007E0152">
            <w:pPr>
              <w:spacing w:after="150"/>
              <w:rPr>
                <w:rFonts w:ascii="Arial" w:hAnsi="Arial" w:cs="Arial"/>
              </w:rPr>
            </w:pPr>
            <w:r w:rsidRPr="00882BDA">
              <w:rPr>
                <w:rFonts w:ascii="Arial" w:hAnsi="Arial" w:cs="Arial"/>
                <w:color w:val="000000"/>
              </w:rPr>
              <w:t>78</w:t>
            </w:r>
            <w:r>
              <w:rPr>
                <w:rFonts w:ascii="Arial" w:hAnsi="Arial" w:cs="Arial"/>
                <w:color w:val="000000"/>
              </w:rPr>
              <w:t>-</w:t>
            </w:r>
            <w:r w:rsidRPr="00882BDA">
              <w:rPr>
                <w:rFonts w:ascii="Arial" w:hAnsi="Arial" w:cs="Arial"/>
                <w:color w:val="000000"/>
              </w:rPr>
              <w:t>90</w:t>
            </w:r>
          </w:p>
        </w:tc>
        <w:tc>
          <w:tcPr>
            <w:tcW w:w="5250" w:type="dxa"/>
            <w:tcBorders>
              <w:top w:val="single" w:sz="8" w:space="0" w:color="000000"/>
              <w:left w:val="single" w:sz="8" w:space="0" w:color="000000"/>
              <w:bottom w:val="single" w:sz="8" w:space="0" w:color="000000"/>
              <w:right w:val="single" w:sz="8" w:space="0" w:color="000000"/>
            </w:tcBorders>
            <w:vAlign w:val="center"/>
          </w:tcPr>
          <w:p w14:paraId="5167ACCA" w14:textId="77777777" w:rsidR="00882BDA" w:rsidRPr="00882BDA" w:rsidRDefault="00882BDA" w:rsidP="007E0152">
            <w:pPr>
              <w:spacing w:after="150"/>
              <w:rPr>
                <w:rFonts w:ascii="Arial" w:hAnsi="Arial" w:cs="Arial"/>
              </w:rPr>
            </w:pPr>
            <w:r w:rsidRPr="00882BDA">
              <w:rPr>
                <w:rFonts w:ascii="Arial" w:hAnsi="Arial" w:cs="Arial"/>
                <w:color w:val="000000"/>
              </w:rPr>
              <w:t>врло добар (4)</w:t>
            </w:r>
          </w:p>
        </w:tc>
      </w:tr>
      <w:tr w:rsidR="00882BDA" w:rsidRPr="00882BDA" w14:paraId="107DCAE3" w14:textId="77777777" w:rsidTr="007E0152">
        <w:trPr>
          <w:trHeight w:val="45"/>
          <w:tblCellSpacing w:w="0" w:type="auto"/>
        </w:trPr>
        <w:tc>
          <w:tcPr>
            <w:tcW w:w="9150" w:type="dxa"/>
            <w:tcBorders>
              <w:top w:val="single" w:sz="8" w:space="0" w:color="000000"/>
              <w:left w:val="single" w:sz="8" w:space="0" w:color="000000"/>
              <w:bottom w:val="single" w:sz="8" w:space="0" w:color="000000"/>
              <w:right w:val="single" w:sz="8" w:space="0" w:color="000000"/>
            </w:tcBorders>
            <w:vAlign w:val="center"/>
          </w:tcPr>
          <w:p w14:paraId="27CD161D" w14:textId="7FA7CEB4" w:rsidR="00882BDA" w:rsidRPr="00882BDA" w:rsidRDefault="00882BDA" w:rsidP="007E0152">
            <w:pPr>
              <w:spacing w:after="150"/>
              <w:rPr>
                <w:rFonts w:ascii="Arial" w:hAnsi="Arial" w:cs="Arial"/>
              </w:rPr>
            </w:pPr>
            <w:r w:rsidRPr="00882BDA">
              <w:rPr>
                <w:rFonts w:ascii="Arial" w:hAnsi="Arial" w:cs="Arial"/>
                <w:color w:val="000000"/>
              </w:rPr>
              <w:t>91</w:t>
            </w:r>
            <w:r>
              <w:rPr>
                <w:rFonts w:ascii="Arial" w:hAnsi="Arial" w:cs="Arial"/>
                <w:color w:val="000000"/>
              </w:rPr>
              <w:t>-</w:t>
            </w:r>
            <w:r w:rsidRPr="00882BDA">
              <w:rPr>
                <w:rFonts w:ascii="Arial" w:hAnsi="Arial" w:cs="Arial"/>
                <w:color w:val="000000"/>
              </w:rPr>
              <w:t>100</w:t>
            </w:r>
          </w:p>
        </w:tc>
        <w:tc>
          <w:tcPr>
            <w:tcW w:w="5250" w:type="dxa"/>
            <w:tcBorders>
              <w:top w:val="single" w:sz="8" w:space="0" w:color="000000"/>
              <w:left w:val="single" w:sz="8" w:space="0" w:color="000000"/>
              <w:bottom w:val="single" w:sz="8" w:space="0" w:color="000000"/>
              <w:right w:val="single" w:sz="8" w:space="0" w:color="000000"/>
            </w:tcBorders>
            <w:vAlign w:val="center"/>
          </w:tcPr>
          <w:p w14:paraId="01D62CB5" w14:textId="77777777" w:rsidR="00882BDA" w:rsidRPr="00882BDA" w:rsidRDefault="00882BDA" w:rsidP="007E0152">
            <w:pPr>
              <w:spacing w:after="150"/>
              <w:rPr>
                <w:rFonts w:ascii="Arial" w:hAnsi="Arial" w:cs="Arial"/>
              </w:rPr>
            </w:pPr>
            <w:r w:rsidRPr="00882BDA">
              <w:rPr>
                <w:rFonts w:ascii="Arial" w:hAnsi="Arial" w:cs="Arial"/>
                <w:color w:val="000000"/>
              </w:rPr>
              <w:t>одличан (5)</w:t>
            </w:r>
          </w:p>
        </w:tc>
      </w:tr>
    </w:tbl>
    <w:p w14:paraId="44DD239C" w14:textId="77777777" w:rsidR="00882BDA" w:rsidRPr="00882BDA" w:rsidRDefault="00882BDA" w:rsidP="00882BDA">
      <w:pPr>
        <w:spacing w:after="150"/>
        <w:rPr>
          <w:rFonts w:ascii="Arial" w:hAnsi="Arial" w:cs="Arial"/>
        </w:rPr>
      </w:pPr>
      <w:r w:rsidRPr="00882BDA">
        <w:rPr>
          <w:rFonts w:ascii="Arial" w:hAnsi="Arial" w:cs="Arial"/>
          <w:color w:val="000000"/>
        </w:rPr>
        <w:t>УСПЕХ НА МАТУРСКОМ ИСПИТУ</w:t>
      </w:r>
    </w:p>
    <w:p w14:paraId="72ABEA8A" w14:textId="77777777" w:rsidR="00882BDA" w:rsidRPr="00882BDA" w:rsidRDefault="00882BDA" w:rsidP="00882BDA">
      <w:pPr>
        <w:spacing w:after="150"/>
        <w:rPr>
          <w:rFonts w:ascii="Arial" w:hAnsi="Arial" w:cs="Arial"/>
        </w:rPr>
      </w:pPr>
      <w:r w:rsidRPr="00882BDA">
        <w:rPr>
          <w:rFonts w:ascii="Arial" w:hAnsi="Arial" w:cs="Arial"/>
          <w:color w:val="000000"/>
        </w:rPr>
        <w:t>Након реализације појединачних делова матурског испита комисија утврђује и евидентира успех ученика.</w:t>
      </w:r>
    </w:p>
    <w:p w14:paraId="4851AC4A" w14:textId="77777777" w:rsidR="00882BDA" w:rsidRPr="00882BDA" w:rsidRDefault="00882BDA" w:rsidP="00882BDA">
      <w:pPr>
        <w:spacing w:after="150"/>
        <w:rPr>
          <w:rFonts w:ascii="Arial" w:hAnsi="Arial" w:cs="Arial"/>
        </w:rPr>
      </w:pPr>
      <w:r w:rsidRPr="00882BDA">
        <w:rPr>
          <w:rFonts w:ascii="Arial" w:hAnsi="Arial" w:cs="Arial"/>
          <w:color w:val="000000"/>
        </w:rPr>
        <w:t>На основу резултата свих појединачних делова Испитни одбор утврђује општи успех ученика на матурском испиту.</w:t>
      </w:r>
    </w:p>
    <w:p w14:paraId="004B6BFA" w14:textId="77777777" w:rsidR="00882BDA" w:rsidRPr="00882BDA" w:rsidRDefault="00882BDA" w:rsidP="00882BDA">
      <w:pPr>
        <w:spacing w:after="150"/>
        <w:rPr>
          <w:rFonts w:ascii="Arial" w:hAnsi="Arial" w:cs="Arial"/>
        </w:rPr>
      </w:pPr>
      <w:r w:rsidRPr="00882BDA">
        <w:rPr>
          <w:rFonts w:ascii="Arial" w:hAnsi="Arial" w:cs="Arial"/>
          <w:color w:val="000000"/>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
    <w:p w14:paraId="687A082C" w14:textId="77777777" w:rsidR="00882BDA" w:rsidRPr="00882BDA" w:rsidRDefault="00882BDA" w:rsidP="00882BDA">
      <w:pPr>
        <w:spacing w:after="150"/>
        <w:rPr>
          <w:rFonts w:ascii="Arial" w:hAnsi="Arial" w:cs="Arial"/>
        </w:rPr>
      </w:pPr>
      <w:r w:rsidRPr="00882BDA">
        <w:rPr>
          <w:rFonts w:ascii="Arial" w:hAnsi="Arial" w:cs="Arial"/>
          <w:color w:val="000000"/>
        </w:rPr>
        <w:t>Ученик је положио матурски испит ако је из свих појединачних делова матурског испита добио позитивну оцену.</w:t>
      </w:r>
    </w:p>
    <w:p w14:paraId="2C985C39" w14:textId="77777777" w:rsidR="00882BDA" w:rsidRPr="00882BDA" w:rsidRDefault="00882BDA" w:rsidP="00882BDA">
      <w:pPr>
        <w:spacing w:after="150"/>
        <w:rPr>
          <w:rFonts w:ascii="Arial" w:hAnsi="Arial" w:cs="Arial"/>
        </w:rPr>
      </w:pPr>
      <w:r w:rsidRPr="00882BDA">
        <w:rPr>
          <w:rFonts w:ascii="Arial" w:hAnsi="Arial" w:cs="Arial"/>
          <w:color w:val="000000"/>
        </w:rPr>
        <w:t>Ученик који је на једном или два појединачна дела матурског испита добио недовољну оцену упућује се на полагање поправног или поправних испита.</w:t>
      </w:r>
    </w:p>
    <w:p w14:paraId="6C16CF92" w14:textId="77777777" w:rsidR="00882BDA" w:rsidRPr="00882BDA" w:rsidRDefault="00882BDA" w:rsidP="00882BDA">
      <w:pPr>
        <w:spacing w:after="150"/>
        <w:rPr>
          <w:rFonts w:ascii="Arial" w:hAnsi="Arial" w:cs="Arial"/>
        </w:rPr>
      </w:pPr>
      <w:r w:rsidRPr="00882BDA">
        <w:rPr>
          <w:rFonts w:ascii="Arial" w:hAnsi="Arial" w:cs="Arial"/>
          <w:color w:val="000000"/>
        </w:rPr>
        <w:t>ДИПЛОМА И УВЕРЕЊЕ</w:t>
      </w:r>
    </w:p>
    <w:p w14:paraId="4225FE36" w14:textId="77777777" w:rsidR="00882BDA" w:rsidRPr="00882BDA" w:rsidRDefault="00882BDA" w:rsidP="00882BDA">
      <w:pPr>
        <w:spacing w:after="150"/>
        <w:rPr>
          <w:rFonts w:ascii="Arial" w:hAnsi="Arial" w:cs="Arial"/>
        </w:rPr>
      </w:pPr>
      <w:r w:rsidRPr="00882BDA">
        <w:rPr>
          <w:rFonts w:ascii="Arial" w:hAnsi="Arial" w:cs="Arial"/>
          <w:color w:val="000000"/>
        </w:rPr>
        <w:t>Ученик који је положио матурски испит, стиче право на издавање Дипломе о стеченом средњем образовању за одговарајући образовни профил.</w:t>
      </w:r>
    </w:p>
    <w:p w14:paraId="13A0E6AD" w14:textId="77777777" w:rsidR="00882BDA" w:rsidRDefault="00882BDA" w:rsidP="00882BDA">
      <w:pPr>
        <w:spacing w:after="150"/>
        <w:rPr>
          <w:rFonts w:ascii="Arial" w:hAnsi="Arial" w:cs="Arial"/>
        </w:rPr>
      </w:pPr>
      <w:r w:rsidRPr="00882BDA">
        <w:rPr>
          <w:rFonts w:ascii="Arial" w:hAnsi="Arial" w:cs="Arial"/>
          <w:color w:val="000000"/>
        </w:rPr>
        <w:t>Уз диплому ученик добија и Уверење о положеним испитима у оквиру савладаног програма за образовни профил.</w:t>
      </w:r>
    </w:p>
    <w:p w14:paraId="27B2FDD6" w14:textId="22D655A9" w:rsidR="002B76A4" w:rsidRDefault="002B76A4" w:rsidP="00882BDA"/>
    <w:sectPr w:rsidR="002B76A4" w:rsidSect="00882BDA">
      <w:footerReference w:type="default" r:id="rId8"/>
      <w:type w:val="continuous"/>
      <w:pgSz w:w="11910" w:h="15780"/>
      <w:pgMar w:top="284" w:right="580" w:bottom="28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5A0F" w14:textId="77777777" w:rsidR="00AA0143" w:rsidRDefault="00AA0143" w:rsidP="00882BDA">
      <w:r>
        <w:separator/>
      </w:r>
    </w:p>
  </w:endnote>
  <w:endnote w:type="continuationSeparator" w:id="0">
    <w:p w14:paraId="4BB29C1E" w14:textId="77777777" w:rsidR="00AA0143" w:rsidRDefault="00AA0143" w:rsidP="0088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181903"/>
      <w:docPartObj>
        <w:docPartGallery w:val="Page Numbers (Bottom of Page)"/>
        <w:docPartUnique/>
      </w:docPartObj>
    </w:sdtPr>
    <w:sdtEndPr>
      <w:rPr>
        <w:noProof/>
      </w:rPr>
    </w:sdtEndPr>
    <w:sdtContent>
      <w:p w14:paraId="2C7D477D" w14:textId="1372A571" w:rsidR="00882BDA" w:rsidRDefault="00882B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F5B52F" w14:textId="77777777" w:rsidR="00882BDA" w:rsidRDefault="00882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432C" w14:textId="77777777" w:rsidR="00AA0143" w:rsidRDefault="00AA0143" w:rsidP="00882BDA">
      <w:r>
        <w:separator/>
      </w:r>
    </w:p>
  </w:footnote>
  <w:footnote w:type="continuationSeparator" w:id="0">
    <w:p w14:paraId="353C195E" w14:textId="77777777" w:rsidR="00AA0143" w:rsidRDefault="00AA0143" w:rsidP="00882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DF6"/>
    <w:multiLevelType w:val="hybridMultilevel"/>
    <w:tmpl w:val="3F9466F4"/>
    <w:lvl w:ilvl="0" w:tplc="F93AB2CE">
      <w:start w:val="1"/>
      <w:numFmt w:val="bullet"/>
      <w:lvlText w:val="–"/>
      <w:lvlJc w:val="left"/>
      <w:pPr>
        <w:ind w:left="632" w:hanging="135"/>
      </w:pPr>
      <w:rPr>
        <w:rFonts w:ascii="Times New Roman" w:eastAsia="Times New Roman" w:hAnsi="Times New Roman" w:hint="default"/>
        <w:sz w:val="18"/>
        <w:szCs w:val="18"/>
      </w:rPr>
    </w:lvl>
    <w:lvl w:ilvl="1" w:tplc="03482B7C">
      <w:start w:val="1"/>
      <w:numFmt w:val="bullet"/>
      <w:lvlText w:val="•"/>
      <w:lvlJc w:val="left"/>
      <w:pPr>
        <w:ind w:left="1092" w:hanging="135"/>
      </w:pPr>
      <w:rPr>
        <w:rFonts w:hint="default"/>
      </w:rPr>
    </w:lvl>
    <w:lvl w:ilvl="2" w:tplc="88E4248E">
      <w:start w:val="1"/>
      <w:numFmt w:val="bullet"/>
      <w:lvlText w:val="•"/>
      <w:lvlJc w:val="left"/>
      <w:pPr>
        <w:ind w:left="1551" w:hanging="135"/>
      </w:pPr>
      <w:rPr>
        <w:rFonts w:hint="default"/>
      </w:rPr>
    </w:lvl>
    <w:lvl w:ilvl="3" w:tplc="CF70B348">
      <w:start w:val="1"/>
      <w:numFmt w:val="bullet"/>
      <w:lvlText w:val="•"/>
      <w:lvlJc w:val="left"/>
      <w:pPr>
        <w:ind w:left="2011" w:hanging="135"/>
      </w:pPr>
      <w:rPr>
        <w:rFonts w:hint="default"/>
      </w:rPr>
    </w:lvl>
    <w:lvl w:ilvl="4" w:tplc="453C5F76">
      <w:start w:val="1"/>
      <w:numFmt w:val="bullet"/>
      <w:lvlText w:val="•"/>
      <w:lvlJc w:val="left"/>
      <w:pPr>
        <w:ind w:left="2471" w:hanging="135"/>
      </w:pPr>
      <w:rPr>
        <w:rFonts w:hint="default"/>
      </w:rPr>
    </w:lvl>
    <w:lvl w:ilvl="5" w:tplc="A6D49ACA">
      <w:start w:val="1"/>
      <w:numFmt w:val="bullet"/>
      <w:lvlText w:val="•"/>
      <w:lvlJc w:val="left"/>
      <w:pPr>
        <w:ind w:left="2931" w:hanging="135"/>
      </w:pPr>
      <w:rPr>
        <w:rFonts w:hint="default"/>
      </w:rPr>
    </w:lvl>
    <w:lvl w:ilvl="6" w:tplc="D09EB2FE">
      <w:start w:val="1"/>
      <w:numFmt w:val="bullet"/>
      <w:lvlText w:val="•"/>
      <w:lvlJc w:val="left"/>
      <w:pPr>
        <w:ind w:left="3391" w:hanging="135"/>
      </w:pPr>
      <w:rPr>
        <w:rFonts w:hint="default"/>
      </w:rPr>
    </w:lvl>
    <w:lvl w:ilvl="7" w:tplc="6F5486A4">
      <w:start w:val="1"/>
      <w:numFmt w:val="bullet"/>
      <w:lvlText w:val="•"/>
      <w:lvlJc w:val="left"/>
      <w:pPr>
        <w:ind w:left="3851" w:hanging="135"/>
      </w:pPr>
      <w:rPr>
        <w:rFonts w:hint="default"/>
      </w:rPr>
    </w:lvl>
    <w:lvl w:ilvl="8" w:tplc="D74AC8C8">
      <w:start w:val="1"/>
      <w:numFmt w:val="bullet"/>
      <w:lvlText w:val="•"/>
      <w:lvlJc w:val="left"/>
      <w:pPr>
        <w:ind w:left="4311" w:hanging="135"/>
      </w:pPr>
      <w:rPr>
        <w:rFonts w:hint="default"/>
      </w:rPr>
    </w:lvl>
  </w:abstractNum>
  <w:abstractNum w:abstractNumId="1" w15:restartNumberingAfterBreak="0">
    <w:nsid w:val="28EB6D2F"/>
    <w:multiLevelType w:val="hybridMultilevel"/>
    <w:tmpl w:val="FA4011E0"/>
    <w:lvl w:ilvl="0" w:tplc="3104F3B0">
      <w:start w:val="1"/>
      <w:numFmt w:val="bullet"/>
      <w:lvlText w:val="–"/>
      <w:lvlJc w:val="left"/>
      <w:pPr>
        <w:ind w:left="100" w:hanging="137"/>
      </w:pPr>
      <w:rPr>
        <w:rFonts w:ascii="Times New Roman" w:eastAsia="Times New Roman" w:hAnsi="Times New Roman" w:hint="default"/>
        <w:sz w:val="18"/>
        <w:szCs w:val="18"/>
      </w:rPr>
    </w:lvl>
    <w:lvl w:ilvl="1" w:tplc="5CC454D4">
      <w:start w:val="1"/>
      <w:numFmt w:val="bullet"/>
      <w:lvlText w:val="•"/>
      <w:lvlJc w:val="left"/>
      <w:pPr>
        <w:ind w:left="613" w:hanging="137"/>
      </w:pPr>
      <w:rPr>
        <w:rFonts w:hint="default"/>
      </w:rPr>
    </w:lvl>
    <w:lvl w:ilvl="2" w:tplc="C6FA04D2">
      <w:start w:val="1"/>
      <w:numFmt w:val="bullet"/>
      <w:lvlText w:val="•"/>
      <w:lvlJc w:val="left"/>
      <w:pPr>
        <w:ind w:left="1126" w:hanging="137"/>
      </w:pPr>
      <w:rPr>
        <w:rFonts w:hint="default"/>
      </w:rPr>
    </w:lvl>
    <w:lvl w:ilvl="3" w:tplc="2DF431DC">
      <w:start w:val="1"/>
      <w:numFmt w:val="bullet"/>
      <w:lvlText w:val="•"/>
      <w:lvlJc w:val="left"/>
      <w:pPr>
        <w:ind w:left="1639" w:hanging="137"/>
      </w:pPr>
      <w:rPr>
        <w:rFonts w:hint="default"/>
      </w:rPr>
    </w:lvl>
    <w:lvl w:ilvl="4" w:tplc="4FF6FCD8">
      <w:start w:val="1"/>
      <w:numFmt w:val="bullet"/>
      <w:lvlText w:val="•"/>
      <w:lvlJc w:val="left"/>
      <w:pPr>
        <w:ind w:left="2152" w:hanging="137"/>
      </w:pPr>
      <w:rPr>
        <w:rFonts w:hint="default"/>
      </w:rPr>
    </w:lvl>
    <w:lvl w:ilvl="5" w:tplc="7660CDAC">
      <w:start w:val="1"/>
      <w:numFmt w:val="bullet"/>
      <w:lvlText w:val="•"/>
      <w:lvlJc w:val="left"/>
      <w:pPr>
        <w:ind w:left="2665" w:hanging="137"/>
      </w:pPr>
      <w:rPr>
        <w:rFonts w:hint="default"/>
      </w:rPr>
    </w:lvl>
    <w:lvl w:ilvl="6" w:tplc="ECF893A8">
      <w:start w:val="1"/>
      <w:numFmt w:val="bullet"/>
      <w:lvlText w:val="•"/>
      <w:lvlJc w:val="left"/>
      <w:pPr>
        <w:ind w:left="3178" w:hanging="137"/>
      </w:pPr>
      <w:rPr>
        <w:rFonts w:hint="default"/>
      </w:rPr>
    </w:lvl>
    <w:lvl w:ilvl="7" w:tplc="F964FC3E">
      <w:start w:val="1"/>
      <w:numFmt w:val="bullet"/>
      <w:lvlText w:val="•"/>
      <w:lvlJc w:val="left"/>
      <w:pPr>
        <w:ind w:left="3691" w:hanging="137"/>
      </w:pPr>
      <w:rPr>
        <w:rFonts w:hint="default"/>
      </w:rPr>
    </w:lvl>
    <w:lvl w:ilvl="8" w:tplc="78BC2C50">
      <w:start w:val="1"/>
      <w:numFmt w:val="bullet"/>
      <w:lvlText w:val="•"/>
      <w:lvlJc w:val="left"/>
      <w:pPr>
        <w:ind w:left="4204" w:hanging="137"/>
      </w:pPr>
      <w:rPr>
        <w:rFonts w:hint="default"/>
      </w:rPr>
    </w:lvl>
  </w:abstractNum>
  <w:abstractNum w:abstractNumId="2" w15:restartNumberingAfterBreak="0">
    <w:nsid w:val="37EF0BF5"/>
    <w:multiLevelType w:val="hybridMultilevel"/>
    <w:tmpl w:val="E37CA378"/>
    <w:lvl w:ilvl="0" w:tplc="AF40B112">
      <w:start w:val="1"/>
      <w:numFmt w:val="bullet"/>
      <w:lvlText w:val="–"/>
      <w:lvlJc w:val="left"/>
      <w:pPr>
        <w:ind w:left="632" w:hanging="135"/>
      </w:pPr>
      <w:rPr>
        <w:rFonts w:ascii="Times New Roman" w:eastAsia="Times New Roman" w:hAnsi="Times New Roman" w:hint="default"/>
        <w:sz w:val="18"/>
        <w:szCs w:val="18"/>
      </w:rPr>
    </w:lvl>
    <w:lvl w:ilvl="1" w:tplc="AF1AE9C2">
      <w:start w:val="1"/>
      <w:numFmt w:val="bullet"/>
      <w:lvlText w:val="•"/>
      <w:lvlJc w:val="left"/>
      <w:pPr>
        <w:ind w:left="1104" w:hanging="135"/>
      </w:pPr>
      <w:rPr>
        <w:rFonts w:hint="default"/>
      </w:rPr>
    </w:lvl>
    <w:lvl w:ilvl="2" w:tplc="4C1074D0">
      <w:start w:val="1"/>
      <w:numFmt w:val="bullet"/>
      <w:lvlText w:val="•"/>
      <w:lvlJc w:val="left"/>
      <w:pPr>
        <w:ind w:left="1576" w:hanging="135"/>
      </w:pPr>
      <w:rPr>
        <w:rFonts w:hint="default"/>
      </w:rPr>
    </w:lvl>
    <w:lvl w:ilvl="3" w:tplc="C37ABC20">
      <w:start w:val="1"/>
      <w:numFmt w:val="bullet"/>
      <w:lvlText w:val="•"/>
      <w:lvlJc w:val="left"/>
      <w:pPr>
        <w:ind w:left="2047" w:hanging="135"/>
      </w:pPr>
      <w:rPr>
        <w:rFonts w:hint="default"/>
      </w:rPr>
    </w:lvl>
    <w:lvl w:ilvl="4" w:tplc="A24EFBF2">
      <w:start w:val="1"/>
      <w:numFmt w:val="bullet"/>
      <w:lvlText w:val="•"/>
      <w:lvlJc w:val="left"/>
      <w:pPr>
        <w:ind w:left="2519" w:hanging="135"/>
      </w:pPr>
      <w:rPr>
        <w:rFonts w:hint="default"/>
      </w:rPr>
    </w:lvl>
    <w:lvl w:ilvl="5" w:tplc="0ABE64EC">
      <w:start w:val="1"/>
      <w:numFmt w:val="bullet"/>
      <w:lvlText w:val="•"/>
      <w:lvlJc w:val="left"/>
      <w:pPr>
        <w:ind w:left="2991" w:hanging="135"/>
      </w:pPr>
      <w:rPr>
        <w:rFonts w:hint="default"/>
      </w:rPr>
    </w:lvl>
    <w:lvl w:ilvl="6" w:tplc="39B2C5BA">
      <w:start w:val="1"/>
      <w:numFmt w:val="bullet"/>
      <w:lvlText w:val="•"/>
      <w:lvlJc w:val="left"/>
      <w:pPr>
        <w:ind w:left="3463" w:hanging="135"/>
      </w:pPr>
      <w:rPr>
        <w:rFonts w:hint="default"/>
      </w:rPr>
    </w:lvl>
    <w:lvl w:ilvl="7" w:tplc="2B0016BE">
      <w:start w:val="1"/>
      <w:numFmt w:val="bullet"/>
      <w:lvlText w:val="•"/>
      <w:lvlJc w:val="left"/>
      <w:pPr>
        <w:ind w:left="3935" w:hanging="135"/>
      </w:pPr>
      <w:rPr>
        <w:rFonts w:hint="default"/>
      </w:rPr>
    </w:lvl>
    <w:lvl w:ilvl="8" w:tplc="B4FCDA2E">
      <w:start w:val="1"/>
      <w:numFmt w:val="bullet"/>
      <w:lvlText w:val="•"/>
      <w:lvlJc w:val="left"/>
      <w:pPr>
        <w:ind w:left="4407" w:hanging="135"/>
      </w:pPr>
      <w:rPr>
        <w:rFonts w:hint="default"/>
      </w:rPr>
    </w:lvl>
  </w:abstractNum>
  <w:abstractNum w:abstractNumId="3" w15:restartNumberingAfterBreak="0">
    <w:nsid w:val="43CD48DD"/>
    <w:multiLevelType w:val="hybridMultilevel"/>
    <w:tmpl w:val="2D1027D8"/>
    <w:lvl w:ilvl="0" w:tplc="F82C5EFE">
      <w:start w:val="1"/>
      <w:numFmt w:val="bullet"/>
      <w:lvlText w:val="–"/>
      <w:lvlJc w:val="left"/>
      <w:pPr>
        <w:ind w:left="100" w:hanging="159"/>
      </w:pPr>
      <w:rPr>
        <w:rFonts w:ascii="Times New Roman" w:eastAsia="Times New Roman" w:hAnsi="Times New Roman" w:hint="default"/>
        <w:sz w:val="18"/>
        <w:szCs w:val="18"/>
      </w:rPr>
    </w:lvl>
    <w:lvl w:ilvl="1" w:tplc="A0B0EA6A">
      <w:start w:val="1"/>
      <w:numFmt w:val="bullet"/>
      <w:lvlText w:val="•"/>
      <w:lvlJc w:val="left"/>
      <w:pPr>
        <w:ind w:left="613" w:hanging="159"/>
      </w:pPr>
      <w:rPr>
        <w:rFonts w:hint="default"/>
      </w:rPr>
    </w:lvl>
    <w:lvl w:ilvl="2" w:tplc="878A3940">
      <w:start w:val="1"/>
      <w:numFmt w:val="bullet"/>
      <w:lvlText w:val="•"/>
      <w:lvlJc w:val="left"/>
      <w:pPr>
        <w:ind w:left="1126" w:hanging="159"/>
      </w:pPr>
      <w:rPr>
        <w:rFonts w:hint="default"/>
      </w:rPr>
    </w:lvl>
    <w:lvl w:ilvl="3" w:tplc="A0AED0F2">
      <w:start w:val="1"/>
      <w:numFmt w:val="bullet"/>
      <w:lvlText w:val="•"/>
      <w:lvlJc w:val="left"/>
      <w:pPr>
        <w:ind w:left="1639" w:hanging="159"/>
      </w:pPr>
      <w:rPr>
        <w:rFonts w:hint="default"/>
      </w:rPr>
    </w:lvl>
    <w:lvl w:ilvl="4" w:tplc="5DD88F5E">
      <w:start w:val="1"/>
      <w:numFmt w:val="bullet"/>
      <w:lvlText w:val="•"/>
      <w:lvlJc w:val="left"/>
      <w:pPr>
        <w:ind w:left="2152" w:hanging="159"/>
      </w:pPr>
      <w:rPr>
        <w:rFonts w:hint="default"/>
      </w:rPr>
    </w:lvl>
    <w:lvl w:ilvl="5" w:tplc="AD8C8794">
      <w:start w:val="1"/>
      <w:numFmt w:val="bullet"/>
      <w:lvlText w:val="•"/>
      <w:lvlJc w:val="left"/>
      <w:pPr>
        <w:ind w:left="2665" w:hanging="159"/>
      </w:pPr>
      <w:rPr>
        <w:rFonts w:hint="default"/>
      </w:rPr>
    </w:lvl>
    <w:lvl w:ilvl="6" w:tplc="AD04DD2E">
      <w:start w:val="1"/>
      <w:numFmt w:val="bullet"/>
      <w:lvlText w:val="•"/>
      <w:lvlJc w:val="left"/>
      <w:pPr>
        <w:ind w:left="3178" w:hanging="159"/>
      </w:pPr>
      <w:rPr>
        <w:rFonts w:hint="default"/>
      </w:rPr>
    </w:lvl>
    <w:lvl w:ilvl="7" w:tplc="D7BE2638">
      <w:start w:val="1"/>
      <w:numFmt w:val="bullet"/>
      <w:lvlText w:val="•"/>
      <w:lvlJc w:val="left"/>
      <w:pPr>
        <w:ind w:left="3691" w:hanging="159"/>
      </w:pPr>
      <w:rPr>
        <w:rFonts w:hint="default"/>
      </w:rPr>
    </w:lvl>
    <w:lvl w:ilvl="8" w:tplc="982C79AA">
      <w:start w:val="1"/>
      <w:numFmt w:val="bullet"/>
      <w:lvlText w:val="•"/>
      <w:lvlJc w:val="left"/>
      <w:pPr>
        <w:ind w:left="4204" w:hanging="159"/>
      </w:pPr>
      <w:rPr>
        <w:rFonts w:hint="default"/>
      </w:rPr>
    </w:lvl>
  </w:abstractNum>
  <w:num w:numId="1" w16cid:durableId="68817667">
    <w:abstractNumId w:val="0"/>
  </w:num>
  <w:num w:numId="2" w16cid:durableId="1446467221">
    <w:abstractNumId w:val="2"/>
  </w:num>
  <w:num w:numId="3" w16cid:durableId="1823309188">
    <w:abstractNumId w:val="3"/>
  </w:num>
  <w:num w:numId="4" w16cid:durableId="464547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B76A4"/>
    <w:rsid w:val="002B76A4"/>
    <w:rsid w:val="00882BDA"/>
    <w:rsid w:val="00AA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4E03"/>
  <w15:docId w15:val="{68D9CA8C-88CD-45ED-BB64-9BAE8BC1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414"/>
      <w:outlineLvl w:val="0"/>
    </w:pPr>
    <w:rPr>
      <w:rFonts w:ascii="Times New Roman" w:eastAsia="Times New Roman" w:hAnsi="Times New Roman"/>
      <w:b/>
      <w:bCs/>
      <w:sz w:val="20"/>
      <w:szCs w:val="20"/>
    </w:rPr>
  </w:style>
  <w:style w:type="paragraph" w:styleId="Heading2">
    <w:name w:val="heading 2"/>
    <w:basedOn w:val="Normal"/>
    <w:uiPriority w:val="9"/>
    <w:unhideWhenUsed/>
    <w:qFormat/>
    <w:pPr>
      <w:ind w:left="100"/>
      <w:outlineLvl w:val="1"/>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882BDA"/>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882BDA"/>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882BDA"/>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882B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BD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82BDA"/>
    <w:pPr>
      <w:tabs>
        <w:tab w:val="center" w:pos="4680"/>
        <w:tab w:val="right" w:pos="9360"/>
      </w:tabs>
    </w:pPr>
  </w:style>
  <w:style w:type="character" w:customStyle="1" w:styleId="HeaderChar">
    <w:name w:val="Header Char"/>
    <w:basedOn w:val="DefaultParagraphFont"/>
    <w:link w:val="Header"/>
    <w:uiPriority w:val="99"/>
    <w:rsid w:val="00882BDA"/>
  </w:style>
  <w:style w:type="paragraph" w:styleId="Footer">
    <w:name w:val="footer"/>
    <w:basedOn w:val="Normal"/>
    <w:link w:val="FooterChar"/>
    <w:uiPriority w:val="99"/>
    <w:unhideWhenUsed/>
    <w:rsid w:val="00882BDA"/>
    <w:pPr>
      <w:tabs>
        <w:tab w:val="center" w:pos="4680"/>
        <w:tab w:val="right" w:pos="9360"/>
      </w:tabs>
    </w:pPr>
  </w:style>
  <w:style w:type="character" w:customStyle="1" w:styleId="FooterChar">
    <w:name w:val="Footer Char"/>
    <w:basedOn w:val="DefaultParagraphFont"/>
    <w:link w:val="Footer"/>
    <w:uiPriority w:val="99"/>
    <w:rsid w:val="0088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2243</Words>
  <Characters>12790</Characters>
  <Application>Microsoft Office Word</Application>
  <DocSecurity>0</DocSecurity>
  <Lines>106</Lines>
  <Paragraphs>30</Paragraphs>
  <ScaleCrop>false</ScaleCrop>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2</cp:revision>
  <dcterms:created xsi:type="dcterms:W3CDTF">2023-11-09T12:00:00Z</dcterms:created>
  <dcterms:modified xsi:type="dcterms:W3CDTF">2023-11-16T05:40:00Z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2019-04-19T00:00:00Z</vt:filetime>
  </property>
  <property fmtid="{D5CDD505-2E9C-101B-9397-08002B2CF9AE}" pid="3" name="LastSaved">
    <vt:filetime>2023-11-09T00:00:00Z</vt:filetime>
  </property>
</Properties>
</file>