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4"/>
        <w:gridCol w:w="9960"/>
      </w:tblGrid>
      <w:tr w:rsidR="00D13326" w:rsidRPr="008455B7" w:rsidTr="007F106E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8455B7" w:rsidRDefault="0025601B" w:rsidP="00492E80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 wp14:anchorId="74351B05" wp14:editId="345A9191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pct"/>
            <w:shd w:val="clear" w:color="auto" w:fill="A41E1C"/>
            <w:vAlign w:val="center"/>
            <w:hideMark/>
          </w:tcPr>
          <w:p w:rsidR="007F106E" w:rsidRPr="00152C57" w:rsidRDefault="00A01823" w:rsidP="00152C57">
            <w:pPr>
              <w:pStyle w:val="NASLOVBELO"/>
              <w:spacing w:line="360" w:lineRule="auto"/>
              <w:rPr>
                <w:color w:val="FFE599"/>
              </w:rPr>
            </w:pPr>
            <w:r w:rsidRPr="00A01823">
              <w:rPr>
                <w:color w:val="FFE599"/>
              </w:rPr>
              <w:t>МЕМОРАНДУМ</w:t>
            </w:r>
          </w:p>
          <w:p w:rsidR="006D6D76" w:rsidRDefault="00A01823" w:rsidP="007F106E">
            <w:pPr>
              <w:pStyle w:val="NASLOVBELO"/>
            </w:pPr>
            <w:r w:rsidRPr="00A01823">
              <w:t xml:space="preserve">О РАЗУМЕВАЊУ ИЗМЕЂУ МИНИСТАРСТВА УНУТРАШЊЕ И СПОЉНЕ ТРГОВИНЕ РЕПУБЛИКЕ СРБИЈЕ И НАЦИОНАЛНЕ КОМИСИЈЕ ЗА РАЗВОЈ И РЕФОРМУ НАРОДНЕ РЕПУБЛИКЕ КИНЕ РАДИ УСПОСТАВЉАЊА КООРДИНАЦИОНОГ МЕХАНИЗМА ЗА ПРАЋЕЊЕ </w:t>
            </w:r>
            <w:bookmarkStart w:id="0" w:name="_GoBack"/>
            <w:bookmarkEnd w:id="0"/>
            <w:r w:rsidRPr="00A01823">
              <w:t>ИМПЛЕМЕНТАЦИЈЕ СРЕДЊОРОЧНОГ АКЦИОНОГ ПЛАНА О ЗАЈЕДНИЧКОЈ ИЗГРАДЊИ ИНИЦИЈАТИВЕ "ПОЈАС И ПУТ" ИЗМЕЂУ ВЛАДЕ РЕПУБЛИКЕ СРБИЈЕ И ВЛАДЕ НАРОДНЕ РЕПУБЛИКЕ КИНЕ</w:t>
            </w:r>
          </w:p>
          <w:p w:rsidR="00D13326" w:rsidRPr="008B2FAA" w:rsidRDefault="00A01823" w:rsidP="007F106E">
            <w:pPr>
              <w:pStyle w:val="podnaslovpropisa"/>
              <w:rPr>
                <w:sz w:val="18"/>
                <w:szCs w:val="18"/>
              </w:rPr>
            </w:pPr>
            <w:r w:rsidRPr="00A01823">
              <w:rPr>
                <w:sz w:val="18"/>
                <w:szCs w:val="18"/>
              </w:rPr>
              <w:t>("Сл. гласник РС - Међународни уговори", бр. 1/2024)</w:t>
            </w:r>
          </w:p>
        </w:tc>
      </w:tr>
    </w:tbl>
    <w:p w:rsidR="005A0313" w:rsidRDefault="005A0313" w:rsidP="00A01823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</w:p>
    <w:p w:rsidR="00A01823" w:rsidRPr="00314ABD" w:rsidRDefault="00A01823" w:rsidP="00A01823">
      <w:pPr>
        <w:pStyle w:val="normal0"/>
        <w:jc w:val="center"/>
        <w:rPr>
          <w:lang w:val="en-US"/>
        </w:rPr>
      </w:pPr>
      <w:r w:rsidRPr="00314ABD">
        <w:rPr>
          <w:b/>
          <w:noProof/>
          <w:lang w:eastAsia="sr-Latn-RS"/>
        </w:rPr>
        <w:drawing>
          <wp:inline distT="0" distB="0" distL="0" distR="0">
            <wp:extent cx="4996180" cy="6591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823" w:rsidRPr="00314ABD" w:rsidRDefault="00A01823" w:rsidP="00A01823">
      <w:pPr>
        <w:pStyle w:val="normal0"/>
        <w:rPr>
          <w:lang w:val="en-US"/>
        </w:rPr>
      </w:pPr>
      <w:r w:rsidRPr="00314ABD">
        <w:rPr>
          <w:lang w:val="en-US"/>
        </w:rPr>
        <w:t xml:space="preserve"> </w:t>
      </w:r>
    </w:p>
    <w:p w:rsidR="00A01823" w:rsidRPr="00314ABD" w:rsidRDefault="00A01823" w:rsidP="00A01823">
      <w:pPr>
        <w:pStyle w:val="normal0"/>
        <w:jc w:val="center"/>
        <w:rPr>
          <w:lang w:val="en-US"/>
        </w:rPr>
      </w:pPr>
      <w:r w:rsidRPr="00314ABD">
        <w:rPr>
          <w:b/>
          <w:noProof/>
          <w:lang w:eastAsia="sr-Latn-RS"/>
        </w:rPr>
        <w:lastRenderedPageBreak/>
        <w:drawing>
          <wp:inline distT="0" distB="0" distL="0" distR="0">
            <wp:extent cx="4996180" cy="6591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823" w:rsidRPr="00314ABD" w:rsidRDefault="00A01823" w:rsidP="00A01823">
      <w:pPr>
        <w:pStyle w:val="normal0"/>
        <w:rPr>
          <w:lang w:val="en-US"/>
        </w:rPr>
      </w:pPr>
      <w:r w:rsidRPr="00314ABD">
        <w:rPr>
          <w:lang w:val="en-US"/>
        </w:rPr>
        <w:t xml:space="preserve"> </w:t>
      </w:r>
    </w:p>
    <w:p w:rsidR="00A01823" w:rsidRPr="00314ABD" w:rsidRDefault="00A01823" w:rsidP="00A01823">
      <w:pPr>
        <w:pStyle w:val="normal0"/>
        <w:jc w:val="center"/>
        <w:rPr>
          <w:lang w:val="en-US"/>
        </w:rPr>
      </w:pPr>
      <w:r w:rsidRPr="00314ABD">
        <w:rPr>
          <w:b/>
          <w:noProof/>
          <w:lang w:eastAsia="sr-Latn-RS"/>
        </w:rPr>
        <w:lastRenderedPageBreak/>
        <w:drawing>
          <wp:inline distT="0" distB="0" distL="0" distR="0">
            <wp:extent cx="4996180" cy="6591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823" w:rsidRPr="00314ABD" w:rsidRDefault="00A01823" w:rsidP="00A01823">
      <w:pPr>
        <w:pStyle w:val="normal0"/>
        <w:rPr>
          <w:lang w:val="en-US"/>
        </w:rPr>
      </w:pPr>
      <w:r w:rsidRPr="00314ABD">
        <w:rPr>
          <w:lang w:val="en-US"/>
        </w:rPr>
        <w:t xml:space="preserve"> </w:t>
      </w:r>
    </w:p>
    <w:p w:rsidR="00A01823" w:rsidRPr="00314ABD" w:rsidRDefault="00A01823" w:rsidP="00A01823">
      <w:pPr>
        <w:pStyle w:val="normal0"/>
        <w:jc w:val="center"/>
        <w:rPr>
          <w:lang w:val="en-US"/>
        </w:rPr>
      </w:pPr>
      <w:r w:rsidRPr="00314ABD">
        <w:rPr>
          <w:b/>
          <w:noProof/>
          <w:lang w:eastAsia="sr-Latn-RS"/>
        </w:rPr>
        <w:lastRenderedPageBreak/>
        <w:drawing>
          <wp:inline distT="0" distB="0" distL="0" distR="0">
            <wp:extent cx="4996180" cy="6591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823" w:rsidRPr="00314ABD" w:rsidRDefault="00A01823" w:rsidP="00A01823">
      <w:pPr>
        <w:pStyle w:val="normal0"/>
        <w:rPr>
          <w:lang w:val="en-US"/>
        </w:rPr>
      </w:pPr>
    </w:p>
    <w:p w:rsidR="00A01823" w:rsidRPr="00314ABD" w:rsidRDefault="00A01823" w:rsidP="00A01823">
      <w:pPr>
        <w:pStyle w:val="normal0"/>
        <w:rPr>
          <w:lang w:val="en-US"/>
        </w:rPr>
      </w:pPr>
    </w:p>
    <w:p w:rsidR="00A01823" w:rsidRPr="00026247" w:rsidRDefault="00A01823" w:rsidP="00A01823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</w:p>
    <w:sectPr w:rsidR="00A01823" w:rsidRPr="00026247" w:rsidSect="007F106E">
      <w:pgSz w:w="12480" w:h="15600"/>
      <w:pgMar w:top="300" w:right="80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A65" w:rsidRDefault="00ED6A65" w:rsidP="00861E00">
      <w:r>
        <w:separator/>
      </w:r>
    </w:p>
  </w:endnote>
  <w:endnote w:type="continuationSeparator" w:id="0">
    <w:p w:rsidR="00ED6A65" w:rsidRDefault="00ED6A65" w:rsidP="00861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A65" w:rsidRDefault="00ED6A65" w:rsidP="00861E00">
      <w:r>
        <w:separator/>
      </w:r>
    </w:p>
  </w:footnote>
  <w:footnote w:type="continuationSeparator" w:id="0">
    <w:p w:rsidR="00ED6A65" w:rsidRDefault="00ED6A65" w:rsidP="00861E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26247"/>
    <w:rsid w:val="0008673F"/>
    <w:rsid w:val="00152C57"/>
    <w:rsid w:val="00251BA3"/>
    <w:rsid w:val="0025601B"/>
    <w:rsid w:val="00492E80"/>
    <w:rsid w:val="00497C37"/>
    <w:rsid w:val="004F2348"/>
    <w:rsid w:val="004F5E00"/>
    <w:rsid w:val="00557D63"/>
    <w:rsid w:val="005A0313"/>
    <w:rsid w:val="00615742"/>
    <w:rsid w:val="006557FD"/>
    <w:rsid w:val="006D6D76"/>
    <w:rsid w:val="006F57FC"/>
    <w:rsid w:val="007F029C"/>
    <w:rsid w:val="007F106E"/>
    <w:rsid w:val="00806E64"/>
    <w:rsid w:val="00861E00"/>
    <w:rsid w:val="00944E3C"/>
    <w:rsid w:val="009512D3"/>
    <w:rsid w:val="00A01823"/>
    <w:rsid w:val="00A31AF5"/>
    <w:rsid w:val="00C44581"/>
    <w:rsid w:val="00C74324"/>
    <w:rsid w:val="00D13326"/>
    <w:rsid w:val="00E04516"/>
    <w:rsid w:val="00E42669"/>
    <w:rsid w:val="00ED6A65"/>
    <w:rsid w:val="00F02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E4B85"/>
  <w15:docId w15:val="{84F84A1C-2884-4C6E-BEB9-CD9331BCE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0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01B"/>
    <w:rPr>
      <w:rFonts w:ascii="Tahoma" w:hAnsi="Tahoma" w:cs="Tahoma"/>
      <w:noProof/>
      <w:sz w:val="16"/>
      <w:szCs w:val="16"/>
      <w:lang w:eastAsia="en-US"/>
    </w:rPr>
  </w:style>
  <w:style w:type="character" w:customStyle="1" w:styleId="bold">
    <w:name w:val="bold"/>
    <w:basedOn w:val="DefaultParagraphFont"/>
    <w:rsid w:val="007F106E"/>
  </w:style>
  <w:style w:type="character" w:customStyle="1" w:styleId="superscript">
    <w:name w:val="superscript"/>
    <w:basedOn w:val="DefaultParagraphFont"/>
    <w:rsid w:val="007F106E"/>
  </w:style>
  <w:style w:type="paragraph" w:customStyle="1" w:styleId="normal0">
    <w:name w:val="normal"/>
    <w:basedOn w:val="Normal"/>
    <w:rsid w:val="00A0182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4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2</cp:revision>
  <dcterms:created xsi:type="dcterms:W3CDTF">2024-05-29T07:07:00Z</dcterms:created>
  <dcterms:modified xsi:type="dcterms:W3CDTF">2024-05-29T07:07:00Z</dcterms:modified>
</cp:coreProperties>
</file>