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</w:rPr>
              <w:drawing>
                <wp:inline distT="0" distB="0" distL="0" distR="0" wp14:anchorId="7771D333" wp14:editId="64C045F5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E1654E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E1654E">
              <w:rPr>
                <w:color w:val="FFE599"/>
                <w:sz w:val="22"/>
                <w:szCs w:val="22"/>
              </w:rPr>
              <w:t>ЗАКОН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E1654E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E1654E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ПОТВРЂИВАЊУ ОКВИРНОГ СПОРАЗУМА О ЗАЈМУ ЛД 1981 АДД 2 (2026) ИЗМЕЂУ БАНКЕ ЗА РАЗВОЈ САВЕТА ЕВРОПЕ И РЕПУБЛИКЕ СРБИЈЕ - ЗАЈАМ ЗА ФИНАНСИРАЊЕ ЈАВНОГ СЕКТОРА - РЕНОВИРАЊЕ ЗДРАВСТВЕНИХ ЦЕНТАРА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E1654E" w:rsidP="00BB19D9">
            <w:pPr>
              <w:pStyle w:val="podnaslovpropisa"/>
              <w:rPr>
                <w:sz w:val="18"/>
                <w:szCs w:val="18"/>
              </w:rPr>
            </w:pPr>
            <w:r w:rsidRPr="00E1654E">
              <w:rPr>
                <w:sz w:val="18"/>
                <w:szCs w:val="18"/>
              </w:rPr>
              <w:t>("Сл. гласник РС - Међународни уговори", бр. 7/2026)</w:t>
            </w:r>
          </w:p>
        </w:tc>
      </w:tr>
    </w:tbl>
    <w:p w:rsidR="00E1654E" w:rsidRDefault="00E1654E" w:rsidP="00E1654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0" w:name="str_1"/>
      <w:bookmarkStart w:id="1" w:name="clan_1"/>
      <w:bookmarkEnd w:id="0"/>
      <w:bookmarkEnd w:id="1"/>
    </w:p>
    <w:p w:rsidR="00E1654E" w:rsidRDefault="00E1654E" w:rsidP="00E1654E">
      <w:pPr>
        <w:spacing w:before="0" w:after="15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drawing>
          <wp:inline distT="0" distB="0" distL="0" distR="0">
            <wp:extent cx="4895850" cy="64865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6619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3771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drawing>
          <wp:inline distT="0" distB="0" distL="0" distR="0">
            <wp:extent cx="5000625" cy="37719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Pr="00CF020F" w:rsidRDefault="00E1654E" w:rsidP="00E1654E">
      <w:pPr>
        <w:pStyle w:val="normal0"/>
      </w:pPr>
      <w:r w:rsidRPr="00CF020F">
        <w:rPr>
          <w:noProof/>
          <w:lang w:eastAsia="sr-Latn-RS"/>
        </w:rPr>
        <w:lastRenderedPageBreak/>
        <w:drawing>
          <wp:inline distT="0" distB="0" distL="0" distR="0">
            <wp:extent cx="5000625" cy="3771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54E" w:rsidRDefault="00E1654E" w:rsidP="00E1654E">
      <w:pPr>
        <w:pStyle w:val="normal0"/>
        <w:rPr>
          <w:color w:val="000000"/>
          <w:sz w:val="20"/>
          <w:szCs w:val="20"/>
          <w:lang w:val="en-US"/>
        </w:rPr>
      </w:pPr>
      <w:r w:rsidRPr="00CF020F">
        <w:rPr>
          <w:noProof/>
          <w:lang w:eastAsia="sr-Latn-RS"/>
        </w:rPr>
        <w:drawing>
          <wp:inline distT="0" distB="0" distL="0" distR="0">
            <wp:extent cx="5000625" cy="6276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E1654E" w:rsidSect="00E1654E"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7372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5D98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903EE"/>
    <w:rsid w:val="00BB19D9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70371"/>
    <w:rsid w:val="00D80762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1654E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B484F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  <w14:docId w14:val="16D2826C"/>
  <w15:docId w15:val="{34F6FFD9-514F-47D0-A654-706B0CE0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0">
    <w:name w:val="normal"/>
    <w:basedOn w:val="Normal"/>
    <w:rsid w:val="00E1654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BE50D-12AC-43C8-87B0-FBD6492A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3</TotalTime>
  <Pages>13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3</cp:revision>
  <dcterms:created xsi:type="dcterms:W3CDTF">2026-09-02T07:24:00Z</dcterms:created>
  <dcterms:modified xsi:type="dcterms:W3CDTF">2026-09-02T07:27:00Z</dcterms:modified>
</cp:coreProperties>
</file>